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BE8" w:rsidRPr="00AC3BE8" w:rsidRDefault="00AC3BE8" w:rsidP="00AC3BE8">
      <w:pPr>
        <w:shd w:val="clear" w:color="auto" w:fill="FFFFFF"/>
        <w:spacing w:line="240" w:lineRule="auto"/>
        <w:ind w:firstLine="425"/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C3BE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Приложение № 5 </w:t>
      </w:r>
    </w:p>
    <w:p w:rsidR="00AC3BE8" w:rsidRPr="00AC3BE8" w:rsidRDefault="00AC3BE8" w:rsidP="00AC3BE8">
      <w:pPr>
        <w:widowControl/>
        <w:shd w:val="clear" w:color="auto" w:fill="FFFFFF"/>
        <w:spacing w:line="240" w:lineRule="auto"/>
        <w:ind w:firstLine="425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 w:rsidRPr="00AC3BE8">
        <w:rPr>
          <w:rFonts w:ascii="Times New Roman" w:hAnsi="Times New Roman" w:cs="Times New Roman"/>
          <w:bCs/>
          <w:noProof/>
          <w:sz w:val="24"/>
          <w:szCs w:val="24"/>
        </w:rPr>
        <w:t>к договору №_____________</w:t>
      </w:r>
    </w:p>
    <w:p w:rsidR="00AC3BE8" w:rsidRPr="00AC3BE8" w:rsidRDefault="00AC3BE8" w:rsidP="00AC3BE8">
      <w:pPr>
        <w:widowControl/>
        <w:shd w:val="clear" w:color="auto" w:fill="FFFFFF"/>
        <w:spacing w:line="240" w:lineRule="auto"/>
        <w:ind w:firstLine="425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 w:rsidRPr="00AC3BE8">
        <w:rPr>
          <w:rFonts w:ascii="Times New Roman" w:hAnsi="Times New Roman" w:cs="Times New Roman"/>
          <w:bCs/>
          <w:noProof/>
          <w:sz w:val="24"/>
          <w:szCs w:val="24"/>
        </w:rPr>
        <w:t>от «___»_____________2020 г.</w:t>
      </w:r>
    </w:p>
    <w:p w:rsidR="00AC3BE8" w:rsidRPr="00AC3BE8" w:rsidRDefault="00AC3BE8" w:rsidP="00AC3BE8">
      <w:pPr>
        <w:widowControl/>
        <w:shd w:val="clear" w:color="auto" w:fill="FFFFFF"/>
        <w:spacing w:line="240" w:lineRule="auto"/>
        <w:ind w:firstLine="425"/>
        <w:jc w:val="right"/>
        <w:rPr>
          <w:rFonts w:ascii="Times New Roman" w:hAnsi="Times New Roman" w:cs="Times New Roman"/>
          <w:noProof/>
        </w:rPr>
      </w:pPr>
      <w:r w:rsidRPr="00AC3BE8">
        <w:rPr>
          <w:rFonts w:ascii="Times New Roman" w:hAnsi="Times New Roman" w:cs="Times New Roman"/>
          <w:bCs/>
          <w:noProof/>
        </w:rPr>
        <w:br/>
      </w:r>
    </w:p>
    <w:p w:rsidR="00AC3BE8" w:rsidRPr="00AC3BE8" w:rsidRDefault="00AC3BE8" w:rsidP="00AC3BE8">
      <w:pPr>
        <w:widowControl/>
        <w:shd w:val="clear" w:color="auto" w:fill="FFFFFF"/>
        <w:spacing w:line="240" w:lineRule="auto"/>
        <w:ind w:firstLine="425"/>
        <w:jc w:val="right"/>
        <w:rPr>
          <w:rFonts w:ascii="Times New Roman" w:hAnsi="Times New Roman" w:cs="Times New Roman"/>
          <w:noProof/>
        </w:rPr>
      </w:pPr>
    </w:p>
    <w:p w:rsidR="00AC3BE8" w:rsidRPr="00AC3BE8" w:rsidRDefault="00AC3BE8" w:rsidP="00AC3BE8">
      <w:pPr>
        <w:widowControl/>
        <w:shd w:val="clear" w:color="auto" w:fill="FFFFFF"/>
        <w:spacing w:line="240" w:lineRule="auto"/>
        <w:ind w:firstLine="425"/>
        <w:jc w:val="right"/>
        <w:rPr>
          <w:rFonts w:ascii="Times New Roman" w:hAnsi="Times New Roman" w:cs="Times New Roman"/>
          <w:noProof/>
        </w:rPr>
      </w:pPr>
    </w:p>
    <w:p w:rsidR="00AC3BE8" w:rsidRPr="00AC3BE8" w:rsidRDefault="00AC3BE8" w:rsidP="00AC3BE8">
      <w:pPr>
        <w:widowControl/>
        <w:shd w:val="clear" w:color="auto" w:fill="FFFFFF"/>
        <w:spacing w:line="240" w:lineRule="auto"/>
        <w:ind w:firstLine="425"/>
        <w:jc w:val="right"/>
        <w:rPr>
          <w:rFonts w:ascii="Times New Roman" w:hAnsi="Times New Roman" w:cs="Times New Roman"/>
          <w:noProof/>
        </w:rPr>
      </w:pPr>
    </w:p>
    <w:p w:rsidR="00AC3BE8" w:rsidRPr="00AC3BE8" w:rsidRDefault="00AC3BE8" w:rsidP="00AC3BE8">
      <w:pPr>
        <w:widowControl/>
        <w:shd w:val="clear" w:color="auto" w:fill="FFFFFF"/>
        <w:spacing w:line="240" w:lineRule="auto"/>
        <w:ind w:firstLine="425"/>
        <w:jc w:val="right"/>
        <w:rPr>
          <w:rFonts w:ascii="Times New Roman" w:hAnsi="Times New Roman" w:cs="Times New Roman"/>
          <w:noProof/>
        </w:rPr>
      </w:pPr>
    </w:p>
    <w:p w:rsidR="00AC3BE8" w:rsidRPr="00AC3BE8" w:rsidRDefault="00AC3BE8" w:rsidP="00AC3BE8">
      <w:pPr>
        <w:widowControl/>
        <w:spacing w:line="240" w:lineRule="auto"/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  <w:r w:rsidRPr="00AC3BE8">
        <w:rPr>
          <w:rFonts w:ascii="Times New Roman" w:hAnsi="Times New Roman" w:cs="Times New Roman"/>
          <w:b/>
          <w:noProof/>
          <w:sz w:val="24"/>
          <w:szCs w:val="24"/>
        </w:rPr>
        <w:t>ТЕХНИЧЕСКОЕ ЗАДАНИЕ</w:t>
      </w:r>
    </w:p>
    <w:p w:rsidR="00AC3BE8" w:rsidRPr="00AC3BE8" w:rsidRDefault="00AC3BE8" w:rsidP="00AC3BE8">
      <w:pPr>
        <w:widowControl/>
        <w:spacing w:line="240" w:lineRule="auto"/>
        <w:ind w:firstLine="425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AC3BE8" w:rsidRPr="00AC3BE8" w:rsidRDefault="00AC3BE8" w:rsidP="00AC3BE8">
      <w:pPr>
        <w:widowControl/>
        <w:spacing w:line="240" w:lineRule="auto"/>
        <w:ind w:firstLine="42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>Выполнение работ по установке ограждения территории музея-заповедника А.П. Чехова («Дальний пруд»)</w:t>
      </w:r>
    </w:p>
    <w:p w:rsidR="00AC3BE8" w:rsidRPr="00AC3BE8" w:rsidRDefault="00AC3BE8" w:rsidP="00AC3BE8">
      <w:pPr>
        <w:widowControl/>
        <w:spacing w:line="240" w:lineRule="auto"/>
        <w:ind w:firstLine="425"/>
        <w:rPr>
          <w:rFonts w:ascii="Times New Roman" w:hAnsi="Times New Roman" w:cs="Times New Roman"/>
          <w:noProof/>
          <w:color w:val="000000"/>
        </w:rPr>
      </w:pPr>
    </w:p>
    <w:p w:rsidR="00AC3BE8" w:rsidRPr="00AC3BE8" w:rsidRDefault="00AC3BE8" w:rsidP="00AC3BE8">
      <w:pPr>
        <w:widowControl/>
        <w:numPr>
          <w:ilvl w:val="0"/>
          <w:numId w:val="1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AC3BE8"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:rsidR="00AC3BE8" w:rsidRPr="00AC3BE8" w:rsidRDefault="00AC3BE8" w:rsidP="00AC3BE8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 xml:space="preserve">      Государственное автономное учреждение культуры Московской области «Государственный литературно-мемориальный музей-заповедник А.П. Чехова «Мелихово».</w:t>
      </w:r>
    </w:p>
    <w:p w:rsidR="00AC3BE8" w:rsidRPr="00AC3BE8" w:rsidRDefault="00AC3BE8" w:rsidP="00AC3BE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</w:p>
    <w:p w:rsidR="00AC3BE8" w:rsidRPr="00AC3BE8" w:rsidRDefault="00AC3BE8" w:rsidP="00AC3BE8">
      <w:pPr>
        <w:pStyle w:val="a5"/>
        <w:numPr>
          <w:ilvl w:val="0"/>
          <w:numId w:val="1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noProof/>
          <w:kern w:val="0"/>
          <w:sz w:val="24"/>
          <w:szCs w:val="24"/>
          <w:lang w:eastAsia="ru-RU"/>
        </w:rPr>
      </w:pPr>
      <w:r w:rsidRPr="00AC3BE8">
        <w:rPr>
          <w:rFonts w:ascii="Times New Roman" w:hAnsi="Times New Roman" w:cs="Times New Roman"/>
          <w:sz w:val="24"/>
          <w:szCs w:val="24"/>
        </w:rPr>
        <w:t>Выполнение работ по установке ограждения территории музея-заповедника А.П. Чехова («Дальний пруд»).</w:t>
      </w:r>
    </w:p>
    <w:p w:rsidR="00AC3BE8" w:rsidRPr="00AC3BE8" w:rsidRDefault="00AC3BE8" w:rsidP="00AC3BE8">
      <w:pPr>
        <w:pStyle w:val="a5"/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договора: </w:t>
      </w:r>
      <w:r w:rsidRPr="00AC3BE8">
        <w:rPr>
          <w:rFonts w:ascii="Times New Roman" w:hAnsi="Times New Roman" w:cs="Times New Roman"/>
          <w:sz w:val="24"/>
          <w:szCs w:val="24"/>
        </w:rPr>
        <w:t>2 700 960 рублей</w:t>
      </w:r>
    </w:p>
    <w:p w:rsidR="00AC3BE8" w:rsidRPr="00AC3BE8" w:rsidRDefault="00AC3BE8" w:rsidP="00AC3BE8">
      <w:pPr>
        <w:pStyle w:val="a5"/>
        <w:numPr>
          <w:ilvl w:val="0"/>
          <w:numId w:val="12"/>
        </w:numPr>
        <w:tabs>
          <w:tab w:val="left" w:pos="33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BE8">
        <w:rPr>
          <w:rFonts w:ascii="Times New Roman" w:hAnsi="Times New Roman" w:cs="Times New Roman"/>
          <w:b/>
          <w:sz w:val="24"/>
          <w:szCs w:val="24"/>
        </w:rPr>
        <w:t xml:space="preserve">Источник финансирования: </w:t>
      </w:r>
    </w:p>
    <w:p w:rsidR="00AC3BE8" w:rsidRPr="00AC3BE8" w:rsidRDefault="00AC3BE8" w:rsidP="00AC3BE8">
      <w:pPr>
        <w:tabs>
          <w:tab w:val="left" w:pos="339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>Бюджет Московской области.</w:t>
      </w:r>
    </w:p>
    <w:p w:rsidR="00AC3BE8" w:rsidRPr="00AC3BE8" w:rsidRDefault="00AC3BE8" w:rsidP="00AC3BE8">
      <w:pPr>
        <w:pStyle w:val="a5"/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b/>
          <w:sz w:val="24"/>
          <w:szCs w:val="24"/>
        </w:rPr>
        <w:t xml:space="preserve"> Место оказания услуг (выполнения работ): </w:t>
      </w:r>
      <w:r w:rsidRPr="00AC3BE8">
        <w:rPr>
          <w:rFonts w:ascii="Times New Roman" w:hAnsi="Times New Roman" w:cs="Times New Roman"/>
          <w:sz w:val="24"/>
          <w:szCs w:val="24"/>
        </w:rPr>
        <w:t xml:space="preserve">Московская область, городской округ Чехов, село Мелихово, территория «Музей-заповедник А.П. Чехова». </w:t>
      </w:r>
    </w:p>
    <w:p w:rsidR="00AC3BE8" w:rsidRPr="00AC3BE8" w:rsidRDefault="00AC3BE8" w:rsidP="00AC3BE8">
      <w:pPr>
        <w:pStyle w:val="a5"/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b/>
          <w:sz w:val="24"/>
          <w:szCs w:val="24"/>
        </w:rPr>
        <w:t>Срок выполнения работ : с</w:t>
      </w:r>
      <w:r w:rsidRPr="00AC3BE8">
        <w:rPr>
          <w:rFonts w:ascii="Times New Roman" w:hAnsi="Times New Roman" w:cs="Times New Roman"/>
          <w:sz w:val="24"/>
          <w:szCs w:val="24"/>
        </w:rPr>
        <w:t xml:space="preserve"> момента подписания договора по 10.12.2020 года</w:t>
      </w:r>
    </w:p>
    <w:p w:rsidR="00AC3BE8" w:rsidRPr="00AC3BE8" w:rsidRDefault="00AC3BE8" w:rsidP="00AC3BE8">
      <w:pPr>
        <w:pStyle w:val="a5"/>
        <w:numPr>
          <w:ilvl w:val="0"/>
          <w:numId w:val="2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BE8">
        <w:rPr>
          <w:rFonts w:ascii="Times New Roman" w:hAnsi="Times New Roman" w:cs="Times New Roman"/>
          <w:b/>
          <w:sz w:val="24"/>
          <w:szCs w:val="24"/>
        </w:rPr>
        <w:t xml:space="preserve">Способ проведения закупки: </w:t>
      </w:r>
      <w:r w:rsidRPr="00AC3BE8">
        <w:rPr>
          <w:rFonts w:ascii="Times New Roman" w:hAnsi="Times New Roman" w:cs="Times New Roman"/>
          <w:sz w:val="24"/>
          <w:szCs w:val="24"/>
        </w:rPr>
        <w:t xml:space="preserve">Запрос котировок в электронном виде </w:t>
      </w:r>
    </w:p>
    <w:p w:rsidR="00AC3BE8" w:rsidRPr="00AC3BE8" w:rsidRDefault="00AC3BE8" w:rsidP="00AC3BE8">
      <w:pPr>
        <w:pStyle w:val="a5"/>
        <w:numPr>
          <w:ilvl w:val="0"/>
          <w:numId w:val="2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b/>
          <w:sz w:val="24"/>
          <w:szCs w:val="24"/>
        </w:rPr>
        <w:t xml:space="preserve">Описание объекта закупки, его технические (потребительские) и количественные характеристики: </w:t>
      </w:r>
      <w:r w:rsidRPr="00AC3BE8">
        <w:rPr>
          <w:rFonts w:ascii="Times New Roman" w:hAnsi="Times New Roman" w:cs="Times New Roman"/>
          <w:sz w:val="24"/>
          <w:szCs w:val="24"/>
        </w:rPr>
        <w:t>Общая длина ограждения с воротами и калиткой согласно кадастровой выписке о земельном участке составляет 806,94 метра</w:t>
      </w:r>
    </w:p>
    <w:p w:rsidR="00AC3BE8" w:rsidRPr="00AC3BE8" w:rsidRDefault="00AC3BE8" w:rsidP="00AC3BE8">
      <w:pPr>
        <w:pStyle w:val="a5"/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>Кадастровый номер участка : 50:31:0061002:23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0"/>
        <w:gridCol w:w="6143"/>
        <w:gridCol w:w="992"/>
        <w:gridCol w:w="1559"/>
      </w:tblGrid>
      <w:tr w:rsidR="00AC3BE8" w:rsidRPr="00AC3BE8" w:rsidTr="00AC3BE8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4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6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AC3BE8" w:rsidRPr="00AC3BE8" w:rsidTr="00AC3BE8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Расчистка площадей от кустарника и мелколесья вручную: при средней поросли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C3BE8" w:rsidRPr="00AC3BE8" w:rsidTr="00AC3BE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Валка деревьев с корня без корчевки пня мягколиственных и твердолиственных пород (кроме породы тополь) при диаметре ствола до 24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3BE8" w:rsidRPr="00AC3BE8" w:rsidTr="00AC3BE8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Валка деревьев с корня без корчевки пня мягколиственных и твердолиственных пород (кроме породы тополь) при диаметре ствола до 36 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3BE8" w:rsidRPr="00AC3BE8" w:rsidTr="00AC3BE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Корчевка пней вручную давностью рубки до трех лет диаметром до 50 см мягких пород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C3BE8" w:rsidRPr="00AC3BE8" w:rsidTr="00A03C18">
        <w:trPr>
          <w:trHeight w:val="7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Погрузочные работы  и вывоз вырубленного кустарника (леса)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</w:tr>
      <w:tr w:rsidR="00AC3BE8" w:rsidRPr="00AC3BE8" w:rsidTr="00A03C18">
        <w:trPr>
          <w:trHeight w:val="15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металлического столба высотой 3 м из трубы стальной квадратной (ГОСТ 8639-82) размером: 80х80 мм. толщина стенки 4 мм с заглушкой полиэтиленовой для труб 80х80  огрунтованного грунтовкой ГФ-021 и окрашенного эмалью ПФ-115 черного цвета в бетонное основание на глубину 09-1,0м и расстоянием между столбами 3,6 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</w:tr>
      <w:tr w:rsidR="00AC3BE8" w:rsidRPr="00AC3BE8" w:rsidTr="00A03C18">
        <w:trPr>
          <w:trHeight w:val="2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и монтаж сварной секции из труб 40х20 мм, толщина стенки 2,5 мм и 60х40 мм, толщина стенки 3 мм), высотой не менее 2м и длиной 3,4м, расстояние между перекладинами  не более 12,5 см, огрунтованной грунтовкой ГФ-021 и окрашенной эмалью ПФ-115 черного цвета между установленных столбов. Эскиз сварной секции:</w:t>
            </w:r>
          </w:p>
          <w:p w:rsidR="00AC3BE8" w:rsidRPr="00AC3BE8" w:rsidRDefault="00AC3BE8" w:rsidP="00A03C18">
            <w:pPr>
              <w:widowControl/>
              <w:spacing w:line="240" w:lineRule="auto"/>
              <w:ind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AAE3F5" wp14:editId="44F82BF5">
                  <wp:extent cx="1417320" cy="601980"/>
                  <wp:effectExtent l="0" t="0" r="0" b="7620"/>
                  <wp:docPr id="1" name="Рисунок 1" descr="https://igrasportland.ru/image/cache/catalog/i/am/lf/24350aa8bc82877d3331fbd8ed342404-12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igrasportland.ru/image/cache/catalog/i/am/lf/24350aa8bc82877d3331fbd8ed342404-12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27" t="23430" r="18756" b="20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</w:tr>
      <w:tr w:rsidR="00AC3BE8" w:rsidRPr="00AC3BE8" w:rsidTr="00A03C18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и монтаж ворот распашных шириной не менее 4 м из трубы стальной квадратной  (ГОСТ 8639-82) размером: не менее 60х40 мм, толщина стенки не менее 3мм. на 4-х  петлях с опорным подшипником диаметром 34 - дл.150мм, с замком накладным и  с засовом и защелкой.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3BE8" w:rsidRPr="00AC3BE8" w:rsidTr="00A03C1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и монтаж калитки шириной 0,8м из профильного проката  на 2-х петлях с опорным подшипником диаметром 28 - дл.100мм, с замком накладным , засовом и защелкой.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8" w:rsidRPr="00AC3BE8" w:rsidRDefault="00AC3BE8" w:rsidP="00A03C18">
            <w:pPr>
              <w:widowControl/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C3BE8" w:rsidRPr="00AC3BE8" w:rsidRDefault="00AC3BE8" w:rsidP="00AC3BE8">
      <w:pPr>
        <w:pStyle w:val="a5"/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3BE8" w:rsidRPr="00AC3BE8" w:rsidRDefault="00AC3BE8" w:rsidP="00AC3BE8">
      <w:pPr>
        <w:pStyle w:val="a5"/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3BE8" w:rsidRPr="00AC3BE8" w:rsidRDefault="00AC3BE8" w:rsidP="00AC3BE8">
      <w:pPr>
        <w:pStyle w:val="a5"/>
        <w:numPr>
          <w:ilvl w:val="0"/>
          <w:numId w:val="26"/>
        </w:numPr>
        <w:tabs>
          <w:tab w:val="left" w:pos="-142"/>
          <w:tab w:val="left" w:pos="0"/>
          <w:tab w:val="left" w:pos="709"/>
        </w:tabs>
        <w:suppressAutoHyphens w:val="0"/>
        <w:autoSpaceDN/>
        <w:spacing w:before="120"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AC3BE8">
        <w:rPr>
          <w:rFonts w:ascii="Times New Roman" w:hAnsi="Times New Roman" w:cs="Times New Roman"/>
          <w:b/>
          <w:sz w:val="24"/>
          <w:szCs w:val="24"/>
        </w:rPr>
        <w:t>Требования к качеству, техническим характеристикам и функциональным характеристикам (потребительским свойствам) выполняемых работ (в том числе иные).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>Работы должны быть выполнены качественно в соответствии с техническим заданием.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>Работы должны быть выполнены в соответствии с требованиями Градостроительного кодекса Российской Федерации, государственных стандартов, действующих строительных норм и правил, Технического регламента о безопасности зданий и сооружений (утв. Федеральным законом от 30.12.2009 № 384-ФЗ), санитарных норм и правил;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 xml:space="preserve">Все применяемые материалы должны быть новыми, ранее не использованными, не восстановленными. 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lastRenderedPageBreak/>
        <w:t>Качество материалов должно соответствовать действующим ГОСТам и ТУ и подтверждаться сертификатами соответствия. Подрядчик несет ответственность за надлежащее качество предоставляемых материалов и оборудования, а также за предоставление материалов и оборудования, обремененных правами третьих лиц. В случае недоброкачественности материала и изделий, Подрядчик обязан произвести их замену за свой счет в течение 5 рабочих дней с момента их обнаружения Заказчиком;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>В случае указания в документации о конкурентной закупке товарных знаков (торговых марок, завода изготовителя) товаров (материалов) и оборудования, используемых для производства работ, то такие товарные знаки (торговые марки, завод изготовитель) следует читать со словами «или эквивалент». Допускается эквивалентность товаров (материалов) и оборудования, которые в документации содержат указание на товарный знак (торговую марку, завод изготовитель), с техническими характеристиками, соответствующими предусмотренным документацией, только после согласования с Заказчиком;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>Подрядчик должен иметь в штате квалифицированных работников, прошедших обучение и имеющих соответствующие допуски и разрешения для работы. Требования к безопасности выполняемых работ (в том числе иные).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>При выполнении работ Подрядчиком должны быть обеспечены: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>безопасность для людей и имущества Заказчика;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>соблюдение правил охраны труда и промышленной безопасности.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3BE8" w:rsidRPr="00AC3BE8" w:rsidRDefault="00AC3BE8" w:rsidP="00AC3BE8">
      <w:pPr>
        <w:pStyle w:val="a5"/>
        <w:numPr>
          <w:ilvl w:val="0"/>
          <w:numId w:val="26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AC3BE8">
        <w:rPr>
          <w:rFonts w:ascii="Times New Roman" w:hAnsi="Times New Roman" w:cs="Times New Roman"/>
          <w:b/>
          <w:sz w:val="24"/>
          <w:szCs w:val="24"/>
        </w:rPr>
        <w:t>Порядок приемки работ.</w:t>
      </w:r>
    </w:p>
    <w:p w:rsidR="00AC3BE8" w:rsidRPr="00AC3BE8" w:rsidRDefault="00AC3BE8" w:rsidP="00AC3BE8">
      <w:pPr>
        <w:pStyle w:val="a5"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>1) Заказчик имеет право проверять ход выполнения работ в любое время;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 xml:space="preserve">2) Приемка работ осуществляется в срок до 10 (десяти) рабочих дней после выполнения Подрядчиком работ в соответствии с Техническим заданием, локальным сметным расчетом и подтверждения объемов выполненных работ, в том числе актами освидетельствования скрытых работ. 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>Итогом приемки работ является подписание уполномоченными представителями Заказчика и Подрядчика акта о приемке выполненных работ по форме КС-2, справки о стоимости выполненных работ и затрат по форме КС-3.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3BE8" w:rsidRPr="00814D40" w:rsidRDefault="00AC3BE8" w:rsidP="00814D40">
      <w:pPr>
        <w:pStyle w:val="a5"/>
        <w:numPr>
          <w:ilvl w:val="0"/>
          <w:numId w:val="26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814D40">
        <w:rPr>
          <w:rFonts w:ascii="Times New Roman" w:hAnsi="Times New Roman" w:cs="Times New Roman"/>
          <w:b/>
          <w:sz w:val="24"/>
          <w:szCs w:val="24"/>
        </w:rPr>
        <w:t>Требования к объему предоставления гарантий качества выполненных работ.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>Подрядчик предоставляет гарантию на 100</w:t>
      </w:r>
      <w:bookmarkStart w:id="0" w:name="_GoBack"/>
      <w:bookmarkEnd w:id="0"/>
      <w:r w:rsidR="00814D40" w:rsidRPr="00AC3BE8">
        <w:rPr>
          <w:rFonts w:ascii="Times New Roman" w:hAnsi="Times New Roman" w:cs="Times New Roman"/>
          <w:sz w:val="24"/>
          <w:szCs w:val="24"/>
        </w:rPr>
        <w:t>% выполненных</w:t>
      </w:r>
      <w:r w:rsidRPr="00AC3BE8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 xml:space="preserve">Подрядчик гарантирует: 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 xml:space="preserve">надлежащее качество используемых материалов, конструкций и оборудования,  соответствие их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удовлетворяющими их качество; 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 xml:space="preserve">качество выполнения всех работ в соответствии со сметной документацией и действующими нормами и техническими условиями; 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 xml:space="preserve">своевременное устранение недостатков и дефектов, выявленных при приемке работ и в период гарантийной эксплуатации объекта. 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3BE8" w:rsidRPr="00AC3BE8" w:rsidRDefault="00AC3BE8" w:rsidP="00814D40">
      <w:pPr>
        <w:pStyle w:val="a5"/>
        <w:numPr>
          <w:ilvl w:val="0"/>
          <w:numId w:val="26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AC3BE8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сроку предоставления гарантий качества выполненных работ.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3BE8">
        <w:rPr>
          <w:rFonts w:ascii="Times New Roman" w:hAnsi="Times New Roman" w:cs="Times New Roman"/>
          <w:sz w:val="24"/>
          <w:szCs w:val="24"/>
        </w:rPr>
        <w:t xml:space="preserve">Гарантийный срок нормальной эксплуатации объектов, оборудования, материалов и работ устанавливается не менее 2 лет с момента подписания акта о приемке выполненных работ. </w:t>
      </w:r>
    </w:p>
    <w:p w:rsidR="00AC3BE8" w:rsidRPr="00AC3BE8" w:rsidRDefault="00AC3BE8" w:rsidP="00AC3BE8">
      <w:pPr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3BE8" w:rsidRPr="00AC3BE8" w:rsidRDefault="00AC3BE8" w:rsidP="00AC3BE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Look w:val="00A0" w:firstRow="1" w:lastRow="0" w:firstColumn="1" w:lastColumn="0" w:noHBand="0" w:noVBand="0"/>
      </w:tblPr>
      <w:tblGrid>
        <w:gridCol w:w="4787"/>
        <w:gridCol w:w="4858"/>
      </w:tblGrid>
      <w:tr w:rsidR="00AC3BE8" w:rsidRPr="00AC3BE8" w:rsidTr="00A03C18">
        <w:trPr>
          <w:trHeight w:val="278"/>
        </w:trPr>
        <w:tc>
          <w:tcPr>
            <w:tcW w:w="4787" w:type="dxa"/>
          </w:tcPr>
          <w:p w:rsidR="00AC3BE8" w:rsidRPr="00AC3BE8" w:rsidRDefault="00AC3BE8" w:rsidP="00AC3B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AC3BE8" w:rsidRPr="00AC3BE8" w:rsidRDefault="00AC3BE8" w:rsidP="00AC3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      </w:r>
          </w:p>
          <w:p w:rsidR="00AC3BE8" w:rsidRPr="00AC3BE8" w:rsidRDefault="00AC3BE8" w:rsidP="00AC3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BE8" w:rsidRPr="00AC3BE8" w:rsidRDefault="00AC3BE8" w:rsidP="00AC3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AC3BE8" w:rsidRPr="00AC3BE8" w:rsidRDefault="00AC3BE8" w:rsidP="00AC3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BE8">
              <w:rPr>
                <w:rFonts w:ascii="Times New Roman" w:hAnsi="Times New Roman" w:cs="Times New Roman"/>
                <w:sz w:val="24"/>
                <w:szCs w:val="24"/>
              </w:rPr>
              <w:t>______________ (Бобков К.В.)</w:t>
            </w:r>
          </w:p>
          <w:p w:rsidR="00AC3BE8" w:rsidRPr="00AC3BE8" w:rsidRDefault="00AC3BE8" w:rsidP="00AC3BE8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C3B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58" w:type="dxa"/>
          </w:tcPr>
          <w:p w:rsidR="00AC3BE8" w:rsidRPr="00AC3BE8" w:rsidRDefault="00AC3BE8" w:rsidP="00AC3B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3BE8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Подрядчик:</w:t>
            </w:r>
          </w:p>
          <w:p w:rsidR="00AC3BE8" w:rsidRPr="00AC3BE8" w:rsidRDefault="00AC3BE8" w:rsidP="00AC3BE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AC3BE8" w:rsidRPr="00AC3BE8" w:rsidRDefault="00AC3BE8" w:rsidP="00AC3BE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AC3BE8" w:rsidRPr="00AC3BE8" w:rsidRDefault="00AC3BE8" w:rsidP="00AC3BE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AC3BE8" w:rsidRDefault="00AC3BE8" w:rsidP="00AC3BE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AC3BE8" w:rsidRDefault="00AC3BE8" w:rsidP="00AC3BE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AC3BE8" w:rsidRDefault="00AC3BE8" w:rsidP="00AC3BE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AC3BE8" w:rsidRDefault="00AC3BE8" w:rsidP="00AC3BE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AC3BE8" w:rsidRPr="00AC3BE8" w:rsidRDefault="00AC3BE8" w:rsidP="00AC3BE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AC3BE8" w:rsidRPr="00AC3BE8" w:rsidRDefault="00AC3BE8" w:rsidP="00AC3BE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AC3BE8">
              <w:rPr>
                <w:rFonts w:ascii="Times New Roman" w:hAnsi="Times New Roman" w:cs="Times New Roman"/>
              </w:rPr>
              <w:t>____________ (_________________)</w:t>
            </w:r>
          </w:p>
          <w:p w:rsidR="00AC3BE8" w:rsidRPr="00AC3BE8" w:rsidRDefault="00AC3BE8" w:rsidP="00AC3BE8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AC3B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AC3BE8" w:rsidRPr="00AC3BE8" w:rsidRDefault="00AC3BE8" w:rsidP="00AC3BE8">
      <w:pPr>
        <w:pStyle w:val="3"/>
        <w:tabs>
          <w:tab w:val="left" w:pos="0"/>
        </w:tabs>
        <w:jc w:val="right"/>
        <w:rPr>
          <w:rFonts w:ascii="Times New Roman" w:hAnsi="Times New Roman" w:cs="Times New Roman"/>
        </w:rPr>
      </w:pPr>
    </w:p>
    <w:p w:rsidR="00F421A1" w:rsidRPr="00AC3BE8" w:rsidRDefault="00F421A1" w:rsidP="00AC3BE8">
      <w:pPr>
        <w:rPr>
          <w:rFonts w:ascii="Times New Roman" w:hAnsi="Times New Roman" w:cs="Times New Roman"/>
        </w:rPr>
      </w:pPr>
    </w:p>
    <w:sectPr w:rsidR="00F421A1" w:rsidRPr="00AC3BE8" w:rsidSect="00E143BA">
      <w:pgSz w:w="11906" w:h="16838"/>
      <w:pgMar w:top="850" w:right="850" w:bottom="85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1D0" w:rsidRDefault="00F061D0">
      <w:pPr>
        <w:spacing w:after="0" w:line="240" w:lineRule="auto"/>
      </w:pPr>
      <w:r>
        <w:separator/>
      </w:r>
    </w:p>
  </w:endnote>
  <w:endnote w:type="continuationSeparator" w:id="0">
    <w:p w:rsidR="00F061D0" w:rsidRDefault="00F0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1D0" w:rsidRDefault="00F061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061D0" w:rsidRDefault="00F06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565B"/>
    <w:multiLevelType w:val="multilevel"/>
    <w:tmpl w:val="6EB450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0DEF29CF"/>
    <w:multiLevelType w:val="hybridMultilevel"/>
    <w:tmpl w:val="FE0E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43AF0"/>
    <w:multiLevelType w:val="multilevel"/>
    <w:tmpl w:val="8B023F3C"/>
    <w:styleLink w:val="WWNum1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0FA15006"/>
    <w:multiLevelType w:val="multilevel"/>
    <w:tmpl w:val="6660E86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10885A84"/>
    <w:multiLevelType w:val="multilevel"/>
    <w:tmpl w:val="9DC86DB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76D69D1"/>
    <w:multiLevelType w:val="multilevel"/>
    <w:tmpl w:val="76D0AA10"/>
    <w:styleLink w:val="WWNum5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  <w:sz w:val="26"/>
        <w:szCs w:val="26"/>
      </w:rPr>
    </w:lvl>
    <w:lvl w:ilvl="2">
      <w:start w:val="1"/>
      <w:numFmt w:val="decimal"/>
      <w:lvlText w:val="%1.%2.%3."/>
      <w:lvlJc w:val="left"/>
      <w:rPr>
        <w:sz w:val="24"/>
        <w:szCs w:val="24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8B87A53"/>
    <w:multiLevelType w:val="multilevel"/>
    <w:tmpl w:val="4A48028A"/>
    <w:styleLink w:val="WWNum8"/>
    <w:lvl w:ilvl="0">
      <w:numFmt w:val="bullet"/>
      <w:lvlText w:val="-"/>
      <w:lvlJc w:val="left"/>
      <w:rPr>
        <w:rFonts w:eastAsia="Times New Roman" w:cs="Times New Roman"/>
        <w:i w:val="0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1D824B1E"/>
    <w:multiLevelType w:val="multilevel"/>
    <w:tmpl w:val="9CEEEFE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22F18BE"/>
    <w:multiLevelType w:val="multilevel"/>
    <w:tmpl w:val="CECE4D94"/>
    <w:styleLink w:val="WWNum2"/>
    <w:lvl w:ilvl="0">
      <w:numFmt w:val="bullet"/>
      <w:lvlText w:val=""/>
      <w:lvlJc w:val="left"/>
      <w:rPr>
        <w:color w:val="00000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"/>
      <w:lvlJc w:val="left"/>
      <w:rPr>
        <w:color w:val="00000A"/>
      </w:rPr>
    </w:lvl>
    <w:lvl w:ilvl="8">
      <w:numFmt w:val="bullet"/>
      <w:lvlText w:val=""/>
      <w:lvlJc w:val="left"/>
    </w:lvl>
  </w:abstractNum>
  <w:abstractNum w:abstractNumId="9">
    <w:nsid w:val="2E441E5F"/>
    <w:multiLevelType w:val="hybridMultilevel"/>
    <w:tmpl w:val="8DB6E5DE"/>
    <w:lvl w:ilvl="0" w:tplc="7FF2D6B6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1E42A2F"/>
    <w:multiLevelType w:val="multilevel"/>
    <w:tmpl w:val="19C01E00"/>
    <w:styleLink w:val="WWNum7"/>
    <w:lvl w:ilvl="0">
      <w:numFmt w:val="bullet"/>
      <w:lvlText w:val="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3AF92D15"/>
    <w:multiLevelType w:val="hybridMultilevel"/>
    <w:tmpl w:val="3D2E9E4E"/>
    <w:lvl w:ilvl="0" w:tplc="B1CC7A24">
      <w:start w:val="40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31CDE"/>
    <w:multiLevelType w:val="hybridMultilevel"/>
    <w:tmpl w:val="405A184A"/>
    <w:lvl w:ilvl="0" w:tplc="9EC0B5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0F071AB"/>
    <w:multiLevelType w:val="hybridMultilevel"/>
    <w:tmpl w:val="FE0E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E11F9"/>
    <w:multiLevelType w:val="multilevel"/>
    <w:tmpl w:val="40F6816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43EE4059"/>
    <w:multiLevelType w:val="hybridMultilevel"/>
    <w:tmpl w:val="7CE0FB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47171"/>
    <w:multiLevelType w:val="multilevel"/>
    <w:tmpl w:val="BD920A3C"/>
    <w:styleLink w:val="WWNum3"/>
    <w:lvl w:ilvl="0">
      <w:start w:val="7"/>
      <w:numFmt w:val="decimal"/>
      <w:lvlText w:val="%1."/>
      <w:lvlJc w:val="left"/>
      <w:rPr>
        <w:i w:val="0"/>
      </w:rPr>
    </w:lvl>
    <w:lvl w:ilvl="1">
      <w:start w:val="3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17">
    <w:nsid w:val="47473CE4"/>
    <w:multiLevelType w:val="hybridMultilevel"/>
    <w:tmpl w:val="3920DF1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F7723"/>
    <w:multiLevelType w:val="multilevel"/>
    <w:tmpl w:val="9CEEEFE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E47452E"/>
    <w:multiLevelType w:val="hybridMultilevel"/>
    <w:tmpl w:val="895E61F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15EC3"/>
    <w:multiLevelType w:val="hybridMultilevel"/>
    <w:tmpl w:val="173A8D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466E3"/>
    <w:multiLevelType w:val="hybridMultilevel"/>
    <w:tmpl w:val="44AA8CA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6030C"/>
    <w:multiLevelType w:val="multilevel"/>
    <w:tmpl w:val="073A781E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5EF8252B"/>
    <w:multiLevelType w:val="hybridMultilevel"/>
    <w:tmpl w:val="55D08D60"/>
    <w:lvl w:ilvl="0" w:tplc="0BCAA062">
      <w:start w:val="1"/>
      <w:numFmt w:val="decimal"/>
      <w:lvlText w:val="%1."/>
      <w:lvlJc w:val="left"/>
      <w:pPr>
        <w:ind w:left="376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5063B"/>
    <w:multiLevelType w:val="multilevel"/>
    <w:tmpl w:val="6A104454"/>
    <w:styleLink w:val="WWNum9"/>
    <w:lvl w:ilvl="0">
      <w:numFmt w:val="bullet"/>
      <w:lvlText w:val=""/>
      <w:lvlJc w:val="left"/>
    </w:lvl>
    <w:lvl w:ilvl="1">
      <w:start w:val="2"/>
      <w:numFmt w:val="decimal"/>
      <w:lvlText w:val="%2."/>
      <w:lvlJc w:val="left"/>
      <w:rPr>
        <w:b/>
        <w:i w:val="0"/>
        <w:color w:val="00000A"/>
      </w:rPr>
    </w:lvl>
    <w:lvl w:ilvl="2">
      <w:start w:val="2"/>
      <w:numFmt w:val="decimal"/>
      <w:lvlText w:val="%1.%2.%3."/>
      <w:lvlJc w:val="left"/>
      <w:rPr>
        <w:b/>
        <w:i w:val="0"/>
        <w:color w:val="00000A"/>
      </w:rPr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5">
    <w:nsid w:val="661D29E7"/>
    <w:multiLevelType w:val="multilevel"/>
    <w:tmpl w:val="6B82BA22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color w:val="548DD4"/>
      </w:rPr>
    </w:lvl>
    <w:lvl w:ilvl="2">
      <w:start w:val="1"/>
      <w:numFmt w:val="decimal"/>
      <w:lvlText w:val="%1.%2.%3"/>
      <w:lvlJc w:val="left"/>
      <w:rPr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>
    <w:nsid w:val="69511A92"/>
    <w:multiLevelType w:val="hybridMultilevel"/>
    <w:tmpl w:val="A904A06A"/>
    <w:lvl w:ilvl="0" w:tplc="756E96F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D36538"/>
    <w:multiLevelType w:val="hybridMultilevel"/>
    <w:tmpl w:val="917CD0AC"/>
    <w:lvl w:ilvl="0" w:tplc="EAC4E35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3E0955"/>
    <w:multiLevelType w:val="multilevel"/>
    <w:tmpl w:val="6708FC18"/>
    <w:lvl w:ilvl="0">
      <w:start w:val="8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787B494C"/>
    <w:multiLevelType w:val="multilevel"/>
    <w:tmpl w:val="507C3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cs="Calibri"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Calibri" w:hAnsi="Calibri" w:cs="Calibri"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Calibri" w:hAnsi="Calibri" w:cs="Calibri"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Calibri" w:hAnsi="Calibri" w:cs="Calibri"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Calibri" w:hAnsi="Calibri" w:cs="Calibri"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Calibri" w:hAnsi="Calibri" w:cs="Calibri"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Calibri" w:hAnsi="Calibri" w:cs="Calibri"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Calibri" w:hAnsi="Calibri" w:cs="Calibri" w:hint="default"/>
        <w:b w:val="0"/>
        <w:sz w:val="22"/>
      </w:r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3"/>
  </w:num>
  <w:num w:numId="5">
    <w:abstractNumId w:val="5"/>
  </w:num>
  <w:num w:numId="6">
    <w:abstractNumId w:val="25"/>
  </w:num>
  <w:num w:numId="7">
    <w:abstractNumId w:val="10"/>
  </w:num>
  <w:num w:numId="8">
    <w:abstractNumId w:val="6"/>
  </w:num>
  <w:num w:numId="9">
    <w:abstractNumId w:val="24"/>
  </w:num>
  <w:num w:numId="10">
    <w:abstractNumId w:val="22"/>
  </w:num>
  <w:num w:numId="11">
    <w:abstractNumId w:val="22"/>
    <w:lvlOverride w:ilvl="0">
      <w:startOverride w:val="1"/>
    </w:lvlOverride>
  </w:num>
  <w:num w:numId="12">
    <w:abstractNumId w:val="29"/>
  </w:num>
  <w:num w:numId="13">
    <w:abstractNumId w:val="4"/>
  </w:num>
  <w:num w:numId="14">
    <w:abstractNumId w:val="19"/>
  </w:num>
  <w:num w:numId="15">
    <w:abstractNumId w:val="15"/>
  </w:num>
  <w:num w:numId="16">
    <w:abstractNumId w:val="20"/>
  </w:num>
  <w:num w:numId="17">
    <w:abstractNumId w:val="21"/>
  </w:num>
  <w:num w:numId="18">
    <w:abstractNumId w:val="17"/>
  </w:num>
  <w:num w:numId="19">
    <w:abstractNumId w:val="27"/>
  </w:num>
  <w:num w:numId="20">
    <w:abstractNumId w:val="12"/>
  </w:num>
  <w:num w:numId="21">
    <w:abstractNumId w:val="23"/>
  </w:num>
  <w:num w:numId="22">
    <w:abstractNumId w:val="9"/>
  </w:num>
  <w:num w:numId="23">
    <w:abstractNumId w:val="26"/>
  </w:num>
  <w:num w:numId="24">
    <w:abstractNumId w:val="0"/>
  </w:num>
  <w:num w:numId="25">
    <w:abstractNumId w:val="11"/>
  </w:num>
  <w:num w:numId="26">
    <w:abstractNumId w:val="7"/>
  </w:num>
  <w:num w:numId="27">
    <w:abstractNumId w:val="13"/>
  </w:num>
  <w:num w:numId="28">
    <w:abstractNumId w:val="28"/>
  </w:num>
  <w:num w:numId="29">
    <w:abstractNumId w:val="1"/>
  </w:num>
  <w:num w:numId="30">
    <w:abstractNumId w:val="1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10F0"/>
    <w:rsid w:val="00031675"/>
    <w:rsid w:val="000448DC"/>
    <w:rsid w:val="00071924"/>
    <w:rsid w:val="000774B2"/>
    <w:rsid w:val="000838D1"/>
    <w:rsid w:val="000B10F0"/>
    <w:rsid w:val="000E2552"/>
    <w:rsid w:val="001279EA"/>
    <w:rsid w:val="001333B5"/>
    <w:rsid w:val="001B5958"/>
    <w:rsid w:val="001D1FCF"/>
    <w:rsid w:val="001D5368"/>
    <w:rsid w:val="001D5D49"/>
    <w:rsid w:val="001E0444"/>
    <w:rsid w:val="001F2E84"/>
    <w:rsid w:val="002907C1"/>
    <w:rsid w:val="00290D56"/>
    <w:rsid w:val="002A4D09"/>
    <w:rsid w:val="002A7210"/>
    <w:rsid w:val="002D66A9"/>
    <w:rsid w:val="002D7495"/>
    <w:rsid w:val="00303B54"/>
    <w:rsid w:val="00325B67"/>
    <w:rsid w:val="00362541"/>
    <w:rsid w:val="0037012C"/>
    <w:rsid w:val="00375FF4"/>
    <w:rsid w:val="00383B21"/>
    <w:rsid w:val="003D18F6"/>
    <w:rsid w:val="003D54D4"/>
    <w:rsid w:val="003F6BB9"/>
    <w:rsid w:val="00407B17"/>
    <w:rsid w:val="00427B17"/>
    <w:rsid w:val="00441814"/>
    <w:rsid w:val="00443545"/>
    <w:rsid w:val="0046688E"/>
    <w:rsid w:val="00480C81"/>
    <w:rsid w:val="00495AC9"/>
    <w:rsid w:val="004A460C"/>
    <w:rsid w:val="004D46FB"/>
    <w:rsid w:val="004E569C"/>
    <w:rsid w:val="00535786"/>
    <w:rsid w:val="0054441A"/>
    <w:rsid w:val="005444DE"/>
    <w:rsid w:val="00555B97"/>
    <w:rsid w:val="005646CE"/>
    <w:rsid w:val="00573607"/>
    <w:rsid w:val="005B6052"/>
    <w:rsid w:val="005E14D5"/>
    <w:rsid w:val="005E3869"/>
    <w:rsid w:val="00600C45"/>
    <w:rsid w:val="00611F22"/>
    <w:rsid w:val="0061723C"/>
    <w:rsid w:val="006343F9"/>
    <w:rsid w:val="00636384"/>
    <w:rsid w:val="0069334E"/>
    <w:rsid w:val="006935A6"/>
    <w:rsid w:val="00693D51"/>
    <w:rsid w:val="006B1A66"/>
    <w:rsid w:val="006D51D5"/>
    <w:rsid w:val="006F71EB"/>
    <w:rsid w:val="00737BCB"/>
    <w:rsid w:val="00762947"/>
    <w:rsid w:val="00783705"/>
    <w:rsid w:val="007B2BB8"/>
    <w:rsid w:val="007B42C8"/>
    <w:rsid w:val="007B7828"/>
    <w:rsid w:val="007D1230"/>
    <w:rsid w:val="007D2101"/>
    <w:rsid w:val="007D6C12"/>
    <w:rsid w:val="007F3069"/>
    <w:rsid w:val="00805193"/>
    <w:rsid w:val="00814D40"/>
    <w:rsid w:val="00823A8C"/>
    <w:rsid w:val="00845A27"/>
    <w:rsid w:val="008614E2"/>
    <w:rsid w:val="00876A55"/>
    <w:rsid w:val="008A01F8"/>
    <w:rsid w:val="008A3AC4"/>
    <w:rsid w:val="008C7378"/>
    <w:rsid w:val="008D6FEB"/>
    <w:rsid w:val="008E4C04"/>
    <w:rsid w:val="009337FB"/>
    <w:rsid w:val="009365F2"/>
    <w:rsid w:val="00951DA0"/>
    <w:rsid w:val="00967B1B"/>
    <w:rsid w:val="00995962"/>
    <w:rsid w:val="009C3D70"/>
    <w:rsid w:val="009C7441"/>
    <w:rsid w:val="00A04331"/>
    <w:rsid w:val="00A343C9"/>
    <w:rsid w:val="00A747E1"/>
    <w:rsid w:val="00A7693F"/>
    <w:rsid w:val="00A95F34"/>
    <w:rsid w:val="00AA7AEE"/>
    <w:rsid w:val="00AC3BE8"/>
    <w:rsid w:val="00AD3575"/>
    <w:rsid w:val="00AD4B19"/>
    <w:rsid w:val="00AD5024"/>
    <w:rsid w:val="00AE4784"/>
    <w:rsid w:val="00AE54B4"/>
    <w:rsid w:val="00AF61F1"/>
    <w:rsid w:val="00B41C42"/>
    <w:rsid w:val="00B41F3B"/>
    <w:rsid w:val="00B50F37"/>
    <w:rsid w:val="00B756BF"/>
    <w:rsid w:val="00B824F8"/>
    <w:rsid w:val="00BB199F"/>
    <w:rsid w:val="00BC4DDF"/>
    <w:rsid w:val="00C065B1"/>
    <w:rsid w:val="00C1333D"/>
    <w:rsid w:val="00C1674A"/>
    <w:rsid w:val="00C21DE5"/>
    <w:rsid w:val="00C759E8"/>
    <w:rsid w:val="00C96116"/>
    <w:rsid w:val="00CC5C77"/>
    <w:rsid w:val="00CD51C6"/>
    <w:rsid w:val="00CF7519"/>
    <w:rsid w:val="00D23F69"/>
    <w:rsid w:val="00D2516E"/>
    <w:rsid w:val="00D42B3A"/>
    <w:rsid w:val="00D44C28"/>
    <w:rsid w:val="00D5184D"/>
    <w:rsid w:val="00D75F23"/>
    <w:rsid w:val="00D9562E"/>
    <w:rsid w:val="00D9746B"/>
    <w:rsid w:val="00DB59FE"/>
    <w:rsid w:val="00E143BA"/>
    <w:rsid w:val="00E328C1"/>
    <w:rsid w:val="00E40CA3"/>
    <w:rsid w:val="00E47E87"/>
    <w:rsid w:val="00E70B87"/>
    <w:rsid w:val="00E710C6"/>
    <w:rsid w:val="00E73B3B"/>
    <w:rsid w:val="00EA755C"/>
    <w:rsid w:val="00EC73F7"/>
    <w:rsid w:val="00EE4BEF"/>
    <w:rsid w:val="00EF607B"/>
    <w:rsid w:val="00F061D0"/>
    <w:rsid w:val="00F3122F"/>
    <w:rsid w:val="00F421A1"/>
    <w:rsid w:val="00F4293B"/>
    <w:rsid w:val="00F665AD"/>
    <w:rsid w:val="00F854FE"/>
    <w:rsid w:val="00FB03BC"/>
    <w:rsid w:val="00FF00A7"/>
    <w:rsid w:val="00FF012F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8FD61-A9F3-4B7F-8708-1194D148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hAnsi="Times New Roman" w:cs="Tahoma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B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">
    <w:name w:val="Основной текст4"/>
    <w:basedOn w:val="Standard"/>
    <w:pPr>
      <w:shd w:val="clear" w:color="auto" w:fill="FFFFFF"/>
      <w:spacing w:before="360" w:after="540" w:line="0" w:lineRule="atLeast"/>
      <w:ind w:hanging="840"/>
      <w:jc w:val="both"/>
    </w:pPr>
    <w:rPr>
      <w:sz w:val="21"/>
      <w:szCs w:val="21"/>
      <w:lang w:eastAsia="en-US"/>
    </w:rPr>
  </w:style>
  <w:style w:type="paragraph" w:styleId="a6">
    <w:name w:val="No Spacing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Заголовок 1 Знак"/>
    <w:basedOn w:val="a0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a8">
    <w:name w:val="Абзац списка Знак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9">
    <w:name w:val="Основной текст_"/>
    <w:basedOn w:val="a0"/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/>
      <w:sz w:val="26"/>
      <w:szCs w:val="26"/>
    </w:rPr>
  </w:style>
  <w:style w:type="character" w:customStyle="1" w:styleId="ListLabel5">
    <w:name w:val="ListLabel 5"/>
    <w:rPr>
      <w:sz w:val="24"/>
      <w:szCs w:val="24"/>
    </w:rPr>
  </w:style>
  <w:style w:type="character" w:customStyle="1" w:styleId="ListLabel6">
    <w:name w:val="ListLabel 6"/>
    <w:rPr>
      <w:color w:val="548DD4"/>
    </w:rPr>
  </w:style>
  <w:style w:type="character" w:customStyle="1" w:styleId="ListLabel7">
    <w:name w:val="ListLabel 7"/>
    <w:rPr>
      <w:rFonts w:eastAsia="Times New Roman" w:cs="Times New Roman"/>
      <w:i w:val="0"/>
    </w:rPr>
  </w:style>
  <w:style w:type="character" w:customStyle="1" w:styleId="ListLabel8">
    <w:name w:val="ListLabel 8"/>
    <w:rPr>
      <w:b/>
      <w:i w:val="0"/>
      <w:color w:val="00000A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8Num2">
    <w:name w:val="WW8Num2"/>
    <w:basedOn w:val="a2"/>
    <w:pPr>
      <w:numPr>
        <w:numId w:val="10"/>
      </w:numPr>
    </w:pPr>
  </w:style>
  <w:style w:type="character" w:customStyle="1" w:styleId="pinkbg1">
    <w:name w:val="pinkbg1"/>
    <w:basedOn w:val="a0"/>
    <w:rsid w:val="00443545"/>
    <w:rPr>
      <w:caps w:val="0"/>
      <w:shd w:val="clear" w:color="auto" w:fill="FDD7C9"/>
    </w:rPr>
  </w:style>
  <w:style w:type="table" w:styleId="ab">
    <w:name w:val="Table Grid"/>
    <w:basedOn w:val="a1"/>
    <w:uiPriority w:val="59"/>
    <w:rsid w:val="008A3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b"/>
    <w:uiPriority w:val="59"/>
    <w:rsid w:val="008E4C04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F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71EB"/>
  </w:style>
  <w:style w:type="paragraph" w:styleId="ae">
    <w:name w:val="footer"/>
    <w:basedOn w:val="a"/>
    <w:link w:val="af"/>
    <w:uiPriority w:val="99"/>
    <w:unhideWhenUsed/>
    <w:rsid w:val="006F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71EB"/>
  </w:style>
  <w:style w:type="character" w:customStyle="1" w:styleId="30">
    <w:name w:val="Заголовок 3 Знак"/>
    <w:basedOn w:val="a0"/>
    <w:link w:val="3"/>
    <w:uiPriority w:val="9"/>
    <w:semiHidden/>
    <w:rsid w:val="00AC3BE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2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5539">
          <w:marLeft w:val="0"/>
          <w:marRight w:val="0"/>
          <w:marTop w:val="9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02147-14A6-4CDA-861A-D83834C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 Данил Михайлович</dc:creator>
  <cp:lastModifiedBy>Юрист</cp:lastModifiedBy>
  <cp:revision>35</cp:revision>
  <cp:lastPrinted>2018-07-24T11:02:00Z</cp:lastPrinted>
  <dcterms:created xsi:type="dcterms:W3CDTF">2020-07-07T13:05:00Z</dcterms:created>
  <dcterms:modified xsi:type="dcterms:W3CDTF">2020-09-22T08:48:00Z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