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Капранов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«16» ноября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F50E86"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F50E86"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F50E86">
        <w:rPr>
          <w:color w:val="000000" w:themeColor="text1"/>
          <w:sz w:val="24"/>
          <w:szCs w:val="24"/>
        </w:rPr>
        <w:t xml:space="preserve"> </w:t>
      </w:r>
      <w:r w:rsidRPr="005F7B24">
        <w:rPr>
          <w:color w:val="000000" w:themeColor="text1"/>
          <w:sz w:val="24"/>
          <w:szCs w:val="24"/>
        </w:rPr>
        <w:t>область</w:t>
      </w:r>
      <w:r w:rsidRPr="00F50E86">
        <w:rPr>
          <w:color w:val="000000" w:themeColor="text1"/>
          <w:sz w:val="24"/>
          <w:szCs w:val="24"/>
        </w:rPr>
        <w:t xml:space="preserve">, </w:t>
      </w:r>
      <w:r w:rsidRPr="00F50E86">
        <w:rPr>
          <w:sz w:val="24"/>
          <w:szCs w:val="24"/>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F50E86">
        <w:rPr>
          <w:color w:val="000000" w:themeColor="text1"/>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7777777"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777777" w:rsidR="00654298" w:rsidRPr="007F08FF"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Pr>
          <w:color w:val="00000A"/>
          <w:sz w:val="28"/>
        </w:rPr>
        <w:t>,</w:t>
      </w:r>
      <w:r>
        <w:rPr>
          <w:color w:val="000000" w:themeColor="text1"/>
          <w:sz w:val="28"/>
          <w:szCs w:val="28"/>
        </w:rPr>
        <w:t xml:space="preserve"> </w:t>
      </w:r>
      <w:r w:rsidRPr="00B35561">
        <w:rPr>
          <w:color w:val="000000" w:themeColor="text1"/>
          <w:sz w:val="28"/>
          <w:szCs w:val="28"/>
        </w:rPr>
        <w:t>если иное п</w:t>
      </w:r>
      <w:r>
        <w:rPr>
          <w:color w:val="000000" w:themeColor="text1"/>
          <w:sz w:val="28"/>
          <w:szCs w:val="28"/>
        </w:rPr>
        <w:t>рямо не установлено Законом № 223</w:t>
      </w:r>
      <w:r w:rsidRPr="00B35561">
        <w:rPr>
          <w:color w:val="000000" w:themeColor="text1"/>
          <w:sz w:val="28"/>
          <w:szCs w:val="28"/>
        </w:rPr>
        <w:t>-ФЗ.</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w:t>
      </w:r>
      <w:r>
        <w:rPr>
          <w:rFonts w:ascii="Times New Roman" w:hAnsi="Times New Roman" w:cs="Times New Roman"/>
          <w:sz w:val="28"/>
          <w:szCs w:val="28"/>
        </w:rPr>
        <w:lastRenderedPageBreak/>
        <w:t xml:space="preserve">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77777777"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77777777"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77777777"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77777777"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Pr>
          <w:rStyle w:val="56"/>
          <w:rFonts w:eastAsiaTheme="minorHAnsi"/>
          <w:color w:val="auto"/>
          <w:sz w:val="28"/>
          <w:szCs w:val="28"/>
          <w:shd w:val="clear" w:color="auto" w:fill="FFFFFF" w:themeFill="background1"/>
          <w:lang w:eastAsia="en-US"/>
        </w:rPr>
        <w:t>подпунктом 1 пункта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77777777"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bCs w:val="0"/>
          <w:kern w:val="32"/>
          <w:sz w:val="28"/>
          <w:szCs w:val="28"/>
          <w:shd w:val="clear" w:color="auto" w:fill="FFFFFF" w:themeFill="background1"/>
          <w:lang w:eastAsia="en-US"/>
        </w:rPr>
        <w:t>подпунктом 1 пункта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7777777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8214C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0D641C31"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если участником аукциона в электронной форме предложена цена договора или сумма цен единицы товара, работы, услуги,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77777777"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77777777"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16.15 раздела 16 </w:t>
      </w:r>
      <w:r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подпунктом 1 и</w:t>
      </w:r>
      <w:r w:rsidRPr="00FD53FC">
        <w:rPr>
          <w:rFonts w:eastAsiaTheme="minorHAnsi"/>
          <w:sz w:val="28"/>
          <w:shd w:val="clear" w:color="auto" w:fill="FFFFFF" w:themeFill="background1"/>
        </w:rPr>
        <w:t xml:space="preserve"> </w:t>
      </w:r>
      <w:r>
        <w:rPr>
          <w:rFonts w:eastAsiaTheme="minorHAnsi"/>
          <w:sz w:val="28"/>
          <w:shd w:val="clear" w:color="auto" w:fill="FFFFFF" w:themeFill="background1"/>
        </w:rPr>
        <w:t xml:space="preserve">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 xml:space="preserve">подпунктом 1 и 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lastRenderedPageBreak/>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77777777"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772F261B" w14:textId="77777777" w:rsidR="00F50E86" w:rsidRPr="00F50E86" w:rsidRDefault="00DA4ED6" w:rsidP="00F50E86">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F50E86" w:rsidRPr="00F50E86">
              <w:rPr>
                <w:rFonts w:ascii="Times New Roman" w:hAnsi="Times New Roman" w:cs="Times New Roman"/>
                <w:color w:val="00000A"/>
              </w:rPr>
              <w:t xml:space="preserve">140700, Московская область, </w:t>
            </w:r>
          </w:p>
          <w:p w14:paraId="2394B7B7" w14:textId="66D5D510" w:rsidR="00DA4ED6" w:rsidRPr="00DA4ED6" w:rsidRDefault="00F50E86" w:rsidP="00F50E86">
            <w:pPr>
              <w:keepLines/>
              <w:widowControl w:val="0"/>
              <w:suppressLineNumbers/>
              <w:jc w:val="both"/>
              <w:rPr>
                <w:rFonts w:ascii="Times New Roman" w:hAnsi="Times New Roman" w:cs="Times New Roman"/>
                <w:color w:val="00000A"/>
              </w:rPr>
            </w:pPr>
            <w:proofErr w:type="spellStart"/>
            <w:r w:rsidRPr="00F50E86">
              <w:rPr>
                <w:rFonts w:ascii="Times New Roman" w:hAnsi="Times New Roman" w:cs="Times New Roman"/>
                <w:color w:val="00000A"/>
              </w:rPr>
              <w:t>г.о</w:t>
            </w:r>
            <w:proofErr w:type="spellEnd"/>
            <w:r w:rsidRPr="00F50E86">
              <w:rPr>
                <w:rFonts w:ascii="Times New Roman" w:hAnsi="Times New Roman" w:cs="Times New Roman"/>
                <w:color w:val="00000A"/>
              </w:rPr>
              <w:t>. Шатура, г. Шатура, Конный проезд, д. 7, пом. 6</w:t>
            </w:r>
          </w:p>
          <w:p w14:paraId="73B40339" w14:textId="77777777" w:rsidR="00F50E86" w:rsidRPr="00F50E86" w:rsidRDefault="00DA4ED6" w:rsidP="00F50E86">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w:t>
            </w:r>
            <w:r w:rsidR="00F50E86" w:rsidRPr="00F50E86">
              <w:rPr>
                <w:rFonts w:ascii="Times New Roman" w:hAnsi="Times New Roman" w:cs="Times New Roman"/>
                <w:color w:val="00000A"/>
              </w:rPr>
              <w:t xml:space="preserve">140700, Московская область, </w:t>
            </w:r>
          </w:p>
          <w:p w14:paraId="1B58ADB1" w14:textId="5BEC9D90" w:rsidR="00DA4ED6" w:rsidRPr="00DA4ED6" w:rsidRDefault="00F50E86" w:rsidP="00F50E86">
            <w:pPr>
              <w:keepLines/>
              <w:widowControl w:val="0"/>
              <w:suppressLineNumbers/>
              <w:jc w:val="both"/>
              <w:rPr>
                <w:rFonts w:ascii="Times New Roman" w:hAnsi="Times New Roman" w:cs="Times New Roman"/>
                <w:color w:val="00000A"/>
              </w:rPr>
            </w:pPr>
            <w:proofErr w:type="spellStart"/>
            <w:r w:rsidRPr="00F50E86">
              <w:rPr>
                <w:rFonts w:ascii="Times New Roman" w:hAnsi="Times New Roman" w:cs="Times New Roman"/>
                <w:color w:val="00000A"/>
              </w:rPr>
              <w:t>г.о</w:t>
            </w:r>
            <w:proofErr w:type="spellEnd"/>
            <w:r w:rsidRPr="00F50E86">
              <w:rPr>
                <w:rFonts w:ascii="Times New Roman" w:hAnsi="Times New Roman" w:cs="Times New Roman"/>
                <w:color w:val="00000A"/>
              </w:rPr>
              <w:t>. Шатура, г. Шатура, Конный проезд, д. 7, пом. 6</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4F5B80E7" w14:textId="43C30758"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F50E86" w:rsidRPr="00F50E86">
              <w:rPr>
                <w:rFonts w:ascii="Times New Roman" w:hAnsi="Times New Roman" w:cs="Times New Roman"/>
                <w:color w:val="00000A"/>
              </w:rPr>
              <w:t>89854819746</w:t>
            </w:r>
          </w:p>
          <w:p w14:paraId="046CFD15" w14:textId="0772BE79" w:rsidR="00D6639E" w:rsidRDefault="00DA4ED6" w:rsidP="00F50E86">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F50E86">
              <w:rPr>
                <w:rFonts w:ascii="Times New Roman" w:hAnsi="Times New Roman" w:cs="Times New Roman"/>
                <w:color w:val="00000A"/>
              </w:rPr>
              <w:t>Полоскова М.А.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F50E86">
              <w:rPr>
                <w:rFonts w:ascii="Times New Roman" w:hAnsi="Times New Roman" w:cs="Times New Roman"/>
                <w:color w:val="auto"/>
              </w:rPr>
              <w:t>Поставка бензина</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с момента заключения договора до 30.06.2022г.;</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E763F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8 362 165 (восемь миллионов триста шестьдесят две тысячи сто шестьдесят пять) рублей 00 копеек</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F50E86">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F50E86">
              <w:rPr>
                <w:rFonts w:ascii="Times New Roman" w:hAnsi="Times New Roman" w:cs="Times New Roman"/>
                <w:color w:val="auto"/>
              </w:rPr>
              <w:br/>
            </w:r>
            <w:r w:rsidRPr="00F50E86">
              <w:rPr>
                <w:rFonts w:ascii="Times New Roman" w:hAnsi="Times New Roman" w:cs="Times New Roman"/>
                <w:color w:val="auto"/>
              </w:rPr>
              <w:br/>
              <w:t>1</w:t>
            </w:r>
            <w:r w:rsidRPr="00401DFB">
              <w:rPr>
                <w:rFonts w:ascii="Times New Roman" w:hAnsi="Times New Roman" w:cs="Times New Roman"/>
                <w:color w:val="auto"/>
                <w:lang w:val="en-US"/>
              </w:rPr>
              <w:t> </w:t>
            </w:r>
            <w:r w:rsidRPr="00F50E86">
              <w:rPr>
                <w:rFonts w:ascii="Times New Roman" w:hAnsi="Times New Roman" w:cs="Times New Roman"/>
                <w:color w:val="auto"/>
              </w:rPr>
              <w:t>000</w:t>
            </w:r>
            <w:r w:rsidRPr="00401DFB">
              <w:rPr>
                <w:rFonts w:ascii="Times New Roman" w:hAnsi="Times New Roman" w:cs="Times New Roman"/>
                <w:color w:val="auto"/>
                <w:lang w:val="en-US"/>
              </w:rPr>
              <w:t> </w:t>
            </w:r>
            <w:r w:rsidRPr="00F50E86">
              <w:rPr>
                <w:rFonts w:ascii="Times New Roman" w:hAnsi="Times New Roman" w:cs="Times New Roman"/>
                <w:color w:val="auto"/>
              </w:rPr>
              <w:t>000 рублей 00 копеек</w:t>
            </w:r>
            <w:r w:rsidRPr="00F50E86">
              <w:rPr>
                <w:rFonts w:ascii="Times New Roman" w:hAnsi="Times New Roman" w:cs="Times New Roman"/>
                <w:color w:val="auto"/>
              </w:rPr>
              <w:br/>
            </w:r>
            <w:r w:rsidRPr="00F50E86">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F50E86">
              <w:rPr>
                <w:rFonts w:ascii="Times New Roman" w:hAnsi="Times New Roman" w:cs="Times New Roman"/>
                <w:color w:val="auto"/>
              </w:rPr>
              <w:br/>
            </w:r>
            <w:r w:rsidRPr="00F50E86">
              <w:rPr>
                <w:rFonts w:ascii="Times New Roman" w:hAnsi="Times New Roman" w:cs="Times New Roman"/>
                <w:color w:val="auto"/>
              </w:rPr>
              <w:br/>
              <w:t>7</w:t>
            </w:r>
            <w:r w:rsidRPr="00401DFB">
              <w:rPr>
                <w:rFonts w:ascii="Times New Roman" w:hAnsi="Times New Roman" w:cs="Times New Roman"/>
                <w:color w:val="auto"/>
                <w:lang w:val="en-US"/>
              </w:rPr>
              <w:t> </w:t>
            </w:r>
            <w:r w:rsidRPr="00F50E86">
              <w:rPr>
                <w:rFonts w:ascii="Times New Roman" w:hAnsi="Times New Roman" w:cs="Times New Roman"/>
                <w:color w:val="auto"/>
              </w:rPr>
              <w:t>362</w:t>
            </w:r>
            <w:r w:rsidRPr="00401DFB">
              <w:rPr>
                <w:rFonts w:ascii="Times New Roman" w:hAnsi="Times New Roman" w:cs="Times New Roman"/>
                <w:color w:val="auto"/>
                <w:lang w:val="en-US"/>
              </w:rPr>
              <w:t> </w:t>
            </w:r>
            <w:r w:rsidRPr="00F50E86">
              <w:rPr>
                <w:rFonts w:ascii="Times New Roman" w:hAnsi="Times New Roman" w:cs="Times New Roman"/>
                <w:color w:val="auto"/>
              </w:rPr>
              <w:t>165 рублей 00 копеек</w:t>
            </w:r>
            <w:r w:rsidRPr="00F50E86">
              <w:rPr>
                <w:rFonts w:ascii="Times New Roman" w:hAnsi="Times New Roman" w:cs="Times New Roman"/>
                <w:color w:val="auto"/>
              </w:rPr>
              <w:br/>
            </w:r>
            <w:r w:rsidRPr="00F50E86">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F50E86">
              <w:rPr>
                <w:rFonts w:ascii="Times New Roman" w:hAnsi="Times New Roman" w:cs="Times New Roman"/>
                <w:color w:val="auto"/>
              </w:rPr>
              <w:br/>
              <w:t xml:space="preserve">19.20.21.135 Бензин автомобильный с октановым числом более 95, но не более 98 по исследовательскому методу </w:t>
            </w:r>
            <w:r w:rsidRPr="00F50E86">
              <w:rPr>
                <w:rFonts w:ascii="Times New Roman" w:hAnsi="Times New Roman" w:cs="Times New Roman"/>
                <w:color w:val="auto"/>
              </w:rPr>
              <w:lastRenderedPageBreak/>
              <w:t>экологического класса К5;</w:t>
            </w:r>
            <w:r w:rsidRPr="00F50E86">
              <w:rPr>
                <w:rFonts w:ascii="Times New Roman" w:hAnsi="Times New Roman" w:cs="Times New Roman"/>
                <w:color w:val="auto"/>
              </w:rPr>
              <w:br/>
              <w:t>19.20.21.300 Топливо дизельное;</w:t>
            </w:r>
            <w:r w:rsidRPr="00F50E86">
              <w:rPr>
                <w:rFonts w:ascii="Times New Roman" w:hAnsi="Times New Roman" w:cs="Times New Roman"/>
                <w:color w:val="auto"/>
              </w:rPr>
              <w:br/>
            </w:r>
            <w:r w:rsidRPr="00F50E86">
              <w:rPr>
                <w:rFonts w:ascii="Times New Roman" w:hAnsi="Times New Roman" w:cs="Times New Roman"/>
                <w:color w:val="auto"/>
              </w:rPr>
              <w:br/>
              <w:t>ОКВЭД2: 19.20 Производство нефтепродуктов;</w:t>
            </w:r>
            <w:r w:rsidRPr="00F50E86">
              <w:rPr>
                <w:rFonts w:ascii="Times New Roman" w:hAnsi="Times New Roman" w:cs="Times New Roman"/>
                <w:color w:val="auto"/>
              </w:rPr>
              <w:br/>
              <w:t>19.20 Производство нефтепродуктов;</w:t>
            </w:r>
            <w:r w:rsidRPr="00F50E86">
              <w:rPr>
                <w:rFonts w:ascii="Times New Roman" w:hAnsi="Times New Roman" w:cs="Times New Roman"/>
                <w:color w:val="auto"/>
              </w:rPr>
              <w:br/>
              <w:t>19.20 Производство нефтепродуктов;</w:t>
            </w:r>
            <w:r w:rsidRPr="00F50E86">
              <w:rPr>
                <w:rFonts w:ascii="Times New Roman" w:hAnsi="Times New Roman" w:cs="Times New Roman"/>
                <w:color w:val="auto"/>
              </w:rPr>
              <w:br/>
            </w:r>
            <w:r w:rsidRPr="00F50E86">
              <w:rPr>
                <w:rFonts w:ascii="Times New Roman" w:hAnsi="Times New Roman" w:cs="Times New Roman"/>
                <w:color w:val="auto"/>
              </w:rPr>
              <w:br/>
              <w:t>Код КОЗ: 01.08.01.03.07 Бензин АИ-92 наливом;</w:t>
            </w:r>
            <w:r w:rsidRPr="00F50E86">
              <w:rPr>
                <w:rFonts w:ascii="Times New Roman" w:hAnsi="Times New Roman" w:cs="Times New Roman"/>
                <w:color w:val="auto"/>
              </w:rPr>
              <w:br/>
              <w:t>01.08.01.03.04.09 Бензин автомобильный АИ-95 экологического класса не ниже К5 (розничная реализация);</w:t>
            </w:r>
            <w:r w:rsidRPr="00F50E86">
              <w:rPr>
                <w:rFonts w:ascii="Times New Roman" w:hAnsi="Times New Roman" w:cs="Times New Roman"/>
                <w:color w:val="auto"/>
              </w:rPr>
              <w:br/>
              <w:t>01.08.01.10.08.01 Топливо дизельное (розничная реализация);</w:t>
            </w:r>
            <w:r w:rsidRPr="00F50E86">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F50E86"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F50E86">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50E86">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течении 45 (сорока пяти) дней с момента подписания акта  приема-передачи товара.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w:t>
            </w:r>
            <w:r w:rsidR="00393BBB" w:rsidRPr="00A91050">
              <w:rPr>
                <w:rFonts w:ascii="Times New Roman" w:eastAsia="Arial Unicode MS" w:hAnsi="Times New Roman" w:cs="Times New Roman"/>
                <w:color w:val="00000A"/>
                <w:sz w:val="24"/>
                <w:szCs w:val="24"/>
              </w:rPr>
              <w:lastRenderedPageBreak/>
              <w:t xml:space="preserve">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sidR="00393BBB" w:rsidRPr="00A91050">
              <w:rPr>
                <w:rFonts w:ascii="Times New Roman" w:eastAsia="Arial Unicode MS" w:hAnsi="Times New Roman" w:cs="Times New Roman"/>
                <w:color w:val="00000A"/>
                <w:sz w:val="24"/>
                <w:szCs w:val="24"/>
              </w:rPr>
              <w:lastRenderedPageBreak/>
              <w:t>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w:t>
            </w:r>
            <w:r w:rsidRPr="0090591A">
              <w:rPr>
                <w:rFonts w:ascii="Times New Roman" w:eastAsia="Times New Roman" w:hAnsi="Times New Roman" w:cs="Times New Roman"/>
                <w:color w:val="00000A"/>
              </w:rPr>
              <w:lastRenderedPageBreak/>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В первой части заявки на участие в аукционе в электронной форме не допускается указание сведений об </w:t>
            </w:r>
            <w:r w:rsidRPr="00B018F8">
              <w:rPr>
                <w:rFonts w:ascii="Times New Roman" w:eastAsia="Arial Unicode MS" w:hAnsi="Times New Roman" w:cs="Times New Roman"/>
                <w:sz w:val="24"/>
                <w:szCs w:val="24"/>
              </w:rPr>
              <w:lastRenderedPageBreak/>
              <w:t>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w:t>
            </w:r>
            <w:r w:rsidR="00393BBB" w:rsidRPr="00B018F8">
              <w:rPr>
                <w:rFonts w:ascii="Times New Roman" w:eastAsia="Arial Unicode MS" w:hAnsi="Times New Roman" w:cs="Times New Roman"/>
                <w:sz w:val="24"/>
                <w:szCs w:val="24"/>
              </w:rPr>
              <w:lastRenderedPageBreak/>
              <w:t>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F50E86">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F50E86">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F50E86">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F50E86">
              <w:rPr>
                <w:rFonts w:ascii="Times New Roman" w:eastAsia="Arial Unicode MS" w:hAnsi="Times New Roman" w:cs="Times New Roman"/>
                <w:sz w:val="24"/>
                <w:szCs w:val="24"/>
              </w:rPr>
              <w:br/>
              <w:t>2.11.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r w:rsidR="00DA13D5" w:rsidRPr="00F50E86">
              <w:rPr>
                <w:rFonts w:ascii="Times New Roman" w:eastAsia="Arial Unicode MS" w:hAnsi="Times New Roman" w:cs="Times New Roman"/>
                <w:sz w:val="24"/>
                <w:szCs w:val="24"/>
              </w:rPr>
              <w:br/>
              <w:t xml:space="preserve">2.12. согласие субъекта персональных данных на обработку его персональных данных (если участником аукциона в электронной форме выступает физическое </w:t>
            </w:r>
            <w:r w:rsidR="00DA13D5" w:rsidRPr="00F50E86">
              <w:rPr>
                <w:rFonts w:ascii="Times New Roman" w:eastAsia="Arial Unicode MS" w:hAnsi="Times New Roman" w:cs="Times New Roman"/>
                <w:sz w:val="24"/>
                <w:szCs w:val="24"/>
              </w:rPr>
              <w:lastRenderedPageBreak/>
              <w:t>лицо);</w:t>
            </w:r>
            <w:r w:rsidR="00DA13D5" w:rsidRPr="00F50E86">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2619" w14:textId="668FDA31" w:rsidR="00393BBB" w:rsidRPr="002B72BE" w:rsidRDefault="004F7FB6" w:rsidP="004066D7">
            <w:pPr>
              <w:pStyle w:val="7"/>
              <w:shd w:val="clear" w:color="auto" w:fill="auto"/>
              <w:tabs>
                <w:tab w:val="left" w:pos="1055"/>
              </w:tabs>
              <w:spacing w:before="0" w:line="240" w:lineRule="auto"/>
              <w:ind w:firstLine="322"/>
              <w:jc w:val="both"/>
              <w:rPr>
                <w:i/>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F50E86" w:rsidRDefault="00412364" w:rsidP="00DA4EF6">
            <w:pPr>
              <w:rPr>
                <w:rFonts w:ascii="Times New Roman" w:hAnsi="Times New Roman" w:cs="Times New Roman"/>
                <w:color w:val="00000A"/>
              </w:rPr>
            </w:pPr>
            <w:r w:rsidRPr="00F50E86">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F50E86" w:rsidRDefault="00E51CF3" w:rsidP="00DE2FF8">
            <w:pPr>
              <w:pStyle w:val="1"/>
              <w:spacing w:before="0" w:after="0"/>
              <w:jc w:val="both"/>
              <w:rPr>
                <w:b w:val="0"/>
                <w:color w:val="000000" w:themeColor="text1"/>
                <w:sz w:val="24"/>
                <w:szCs w:val="24"/>
              </w:rPr>
            </w:pPr>
            <w:r w:rsidRPr="00F50E86">
              <w:rPr>
                <w:b w:val="0"/>
                <w:sz w:val="24"/>
                <w:szCs w:val="24"/>
              </w:rPr>
              <w:t xml:space="preserve">В соответствии с разделом 12 части </w:t>
            </w:r>
            <w:r>
              <w:rPr>
                <w:b w:val="0"/>
                <w:sz w:val="24"/>
                <w:szCs w:val="24"/>
                <w:lang w:val="en-US"/>
              </w:rPr>
              <w:t>II</w:t>
            </w:r>
            <w:r w:rsidRPr="00F50E86">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«17» ноября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«26» ноября 2021 в 16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«17» ноября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«02» декабря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«02» декабря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«03» декабря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«06» декабря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5B7B7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51CFB8D7" w:rsidR="005B7B7F" w:rsidRDefault="005B7B7F" w:rsidP="005B7B7F">
            <w:pPr>
              <w:suppressAutoHyphens/>
              <w:rPr>
                <w:rFonts w:ascii="Times New Roman" w:hAnsi="Times New Roman" w:cs="Times New Roman"/>
                <w:color w:val="00000A"/>
              </w:rPr>
            </w:pPr>
            <w:r>
              <w:rPr>
                <w:rFonts w:ascii="Times New Roman" w:hAnsi="Times New Roman" w:cs="Times New Roman"/>
                <w:color w:val="00000A"/>
              </w:rPr>
              <w:t>26.1</w:t>
            </w:r>
            <w:r w:rsidR="001A515E">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Pr="005B7B7F">
              <w:rPr>
                <w:rFonts w:ascii="Times New Roman" w:hAnsi="Times New Roman" w:cs="Times New Roman"/>
                <w:color w:val="auto"/>
              </w:rPr>
              <w:lastRenderedPageBreak/>
              <w:t>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lastRenderedPageBreak/>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w:t>
            </w:r>
            <w:r w:rsidRPr="004A7283">
              <w:rPr>
                <w:rFonts w:ascii="Times New Roman" w:hAnsi="Times New Roman" w:cs="Times New Roman"/>
              </w:rPr>
              <w:lastRenderedPageBreak/>
              <w:t>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«06» декабря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«08» декабря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«08» декабря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5,00% от начальной (максимальной) цены договора, что составляет: 418 108 (четыреста восемнадцать тысяч сто восемь) рублей 25 копеек,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1 672 433 (один миллион шестьсот семьдесят две тысячи четыреста тридцать три)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AFE12" w14:textId="5681D46B" w:rsidR="00F50E86" w:rsidRDefault="00E77665" w:rsidP="00000842">
            <w:pPr>
              <w:jc w:val="both"/>
              <w:rPr>
                <w:rFonts w:ascii="Times New Roman" w:eastAsia="Times New Roman" w:hAnsi="Times New Roman"/>
                <w:color w:val="00000A"/>
              </w:rPr>
            </w:pPr>
            <w:r w:rsidRPr="00E77665">
              <w:rPr>
                <w:rFonts w:ascii="Times New Roman" w:eastAsia="Times New Roman" w:hAnsi="Times New Roman"/>
                <w:color w:val="00000A"/>
              </w:rPr>
              <w:t xml:space="preserve">Получатель: Акционерное общество «Тепло </w:t>
            </w:r>
            <w:proofErr w:type="gramStart"/>
            <w:r w:rsidRPr="00E77665">
              <w:rPr>
                <w:rFonts w:ascii="Times New Roman" w:eastAsia="Times New Roman" w:hAnsi="Times New Roman"/>
                <w:color w:val="00000A"/>
              </w:rPr>
              <w:t>Шатуры»</w:t>
            </w:r>
            <w:r w:rsidRPr="00E77665">
              <w:rPr>
                <w:rFonts w:ascii="Times New Roman" w:eastAsia="Times New Roman" w:hAnsi="Times New Roman"/>
                <w:color w:val="00000A"/>
              </w:rPr>
              <w:br/>
              <w:t>ИНН</w:t>
            </w:r>
            <w:proofErr w:type="gramEnd"/>
            <w:r w:rsidRPr="00E77665">
              <w:rPr>
                <w:rFonts w:ascii="Times New Roman" w:eastAsia="Times New Roman" w:hAnsi="Times New Roman"/>
                <w:color w:val="00000A"/>
              </w:rPr>
              <w:t>: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w:t>
            </w:r>
            <w:r w:rsidR="00F50E86">
              <w:rPr>
                <w:rFonts w:ascii="Times New Roman" w:eastAsia="Times New Roman" w:hAnsi="Times New Roman"/>
                <w:color w:val="00000A"/>
              </w:rPr>
              <w:t>05000115275</w:t>
            </w:r>
            <w:r w:rsidR="00F50E86">
              <w:rPr>
                <w:rFonts w:ascii="Times New Roman" w:eastAsia="Times New Roman" w:hAnsi="Times New Roman"/>
                <w:color w:val="00000A"/>
              </w:rPr>
              <w:br/>
              <w:t>ОКТМО: 46786000001</w:t>
            </w:r>
            <w:r w:rsidRPr="00E77665">
              <w:rPr>
                <w:rFonts w:ascii="Times New Roman" w:eastAsia="Times New Roman" w:hAnsi="Times New Roman"/>
                <w:color w:val="00000A"/>
              </w:rPr>
              <w:br/>
              <w:t>Почта: ks_teplo@mail.ru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00F50E86" w:rsidRPr="00F50E86">
              <w:rPr>
                <w:rFonts w:ascii="Times New Roman" w:eastAsia="Times New Roman" w:hAnsi="Times New Roman"/>
                <w:color w:val="00000A"/>
              </w:rPr>
              <w:t xml:space="preserve">р/с 40702810400540001600 Филиал Центральный ПАО Банка «ФК Открытие»  </w:t>
            </w:r>
          </w:p>
          <w:p w14:paraId="3A1EA8DA" w14:textId="77777777" w:rsidR="00F50E86" w:rsidRPr="00F50E86" w:rsidRDefault="00F50E86" w:rsidP="00F50E86">
            <w:pPr>
              <w:jc w:val="both"/>
              <w:rPr>
                <w:rFonts w:ascii="Times New Roman" w:eastAsia="Times New Roman" w:hAnsi="Times New Roman"/>
                <w:color w:val="00000A"/>
              </w:rPr>
            </w:pPr>
            <w:r w:rsidRPr="00F50E86">
              <w:rPr>
                <w:rFonts w:ascii="Times New Roman" w:eastAsia="Times New Roman" w:hAnsi="Times New Roman"/>
                <w:color w:val="00000A"/>
              </w:rPr>
              <w:t>к/с 30101810945250000297</w:t>
            </w:r>
          </w:p>
          <w:p w14:paraId="4C8D752D" w14:textId="12553759" w:rsidR="00870EAF" w:rsidRPr="00F50E86" w:rsidRDefault="00F50E86" w:rsidP="00F50E86">
            <w:pPr>
              <w:jc w:val="both"/>
              <w:rPr>
                <w:rFonts w:ascii="Times New Roman" w:hAnsi="Times New Roman" w:cs="Times New Roman"/>
                <w:color w:val="00000A"/>
              </w:rPr>
            </w:pPr>
            <w:proofErr w:type="gramStart"/>
            <w:r w:rsidRPr="00F50E86">
              <w:rPr>
                <w:rFonts w:ascii="Times New Roman" w:eastAsia="Times New Roman" w:hAnsi="Times New Roman"/>
                <w:color w:val="00000A"/>
              </w:rPr>
              <w:t>БИК  044525297</w:t>
            </w:r>
            <w:proofErr w:type="gramEnd"/>
            <w:r w:rsidR="00E77665" w:rsidRPr="00E77665">
              <w:rPr>
                <w:rFonts w:ascii="Times New Roman" w:eastAsia="Times New Roman" w:hAnsi="Times New Roman"/>
                <w:color w:val="00000A"/>
              </w:rPr>
              <w:br/>
            </w:r>
            <w:r w:rsidRPr="000A4B38">
              <w:rPr>
                <w:rFonts w:ascii="Times New Roman" w:hAnsi="Times New Roman" w:cs="Times New Roman"/>
              </w:rPr>
              <w:t>В поле «Назначение платежа» платежного документа на зачисление средств на счет для учета операций со средствами, поступающими во временное распоряжение, кроме назначения платежа: «обеспечение исполнения контракта», необходимо указать номер извещения и предмет аукциона в электронной форме. При этом, участник размещения заказа может использовать сокращения, необходимые для размещения указанной информации в ограниченном объеме поле «Назначение платежа», но не изменяющие сути информации</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2E4D6B69" w14:textId="77777777" w:rsidR="004E458A" w:rsidRPr="005A3BE6" w:rsidRDefault="004E458A" w:rsidP="004E458A">
      <w:pPr>
        <w:rPr>
          <w:rFonts w:ascii="Times New Roman" w:hAnsi="Times New Roman"/>
        </w:rPr>
      </w:pPr>
    </w:p>
    <w:p w14:paraId="6B1E713C" w14:textId="5141C858" w:rsidR="004E458A" w:rsidRPr="005A3BE6" w:rsidRDefault="004E458A" w:rsidP="004E458A">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Pr>
          <w:rFonts w:ascii="Times New Roman" w:hAnsi="Times New Roman"/>
        </w:rPr>
        <w:t xml:space="preserve">     </w:t>
      </w:r>
      <w:proofErr w:type="gramStart"/>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w:t>
      </w:r>
      <w:proofErr w:type="gramEnd"/>
      <w:r w:rsidRPr="005A3BE6">
        <w:rPr>
          <w:rFonts w:ascii="Times New Roman" w:hAnsi="Times New Roman"/>
          <w:spacing w:val="-4"/>
        </w:rPr>
        <w:t xml:space="preserve">___» </w:t>
      </w:r>
      <w:r>
        <w:rPr>
          <w:rFonts w:ascii="Times New Roman" w:hAnsi="Times New Roman"/>
          <w:spacing w:val="-4"/>
        </w:rPr>
        <w:t>______</w:t>
      </w:r>
      <w:r w:rsidRPr="005A3BE6">
        <w:rPr>
          <w:rFonts w:ascii="Times New Roman" w:hAnsi="Times New Roman"/>
          <w:spacing w:val="-4"/>
        </w:rPr>
        <w:t xml:space="preserve"> 20</w:t>
      </w:r>
      <w:r>
        <w:rPr>
          <w:rFonts w:ascii="Times New Roman" w:hAnsi="Times New Roman"/>
          <w:spacing w:val="-4"/>
        </w:rPr>
        <w:t>21</w:t>
      </w:r>
      <w:r w:rsidRPr="005A3BE6">
        <w:rPr>
          <w:rFonts w:ascii="Times New Roman" w:hAnsi="Times New Roman"/>
          <w:spacing w:val="-4"/>
        </w:rPr>
        <w:t>г.</w:t>
      </w:r>
    </w:p>
    <w:p w14:paraId="09EAFFB0" w14:textId="77777777" w:rsidR="004E458A" w:rsidRPr="005A3BE6" w:rsidRDefault="004E458A" w:rsidP="004E458A">
      <w:pPr>
        <w:jc w:val="both"/>
        <w:rPr>
          <w:rFonts w:ascii="Times New Roman" w:hAnsi="Times New Roman"/>
          <w:u w:val="single"/>
        </w:rPr>
      </w:pPr>
    </w:p>
    <w:p w14:paraId="175FC434" w14:textId="4C2619A0" w:rsidR="004E458A" w:rsidRPr="005A3BE6" w:rsidRDefault="004E458A" w:rsidP="004E458A">
      <w:pPr>
        <w:ind w:firstLine="708"/>
        <w:jc w:val="both"/>
        <w:rPr>
          <w:rFonts w:ascii="Times New Roman" w:hAnsi="Times New Roman"/>
        </w:rPr>
      </w:pPr>
      <w:r>
        <w:rPr>
          <w:rFonts w:ascii="Times New Roman" w:hAnsi="Times New Roman"/>
        </w:rPr>
        <w:t>Акционерное Общество «Тепло Шатуры» (далее – АО «Тепло Шатуры»),</w:t>
      </w:r>
      <w:r w:rsidRPr="005A3BE6">
        <w:rPr>
          <w:rFonts w:ascii="Times New Roman" w:hAnsi="Times New Roman"/>
        </w:rPr>
        <w:t xml:space="preserve"> именуемое в дальнейшем «Заказчик», в лице </w:t>
      </w:r>
      <w:r>
        <w:rPr>
          <w:rFonts w:ascii="Times New Roman" w:hAnsi="Times New Roman"/>
        </w:rPr>
        <w:t xml:space="preserve">генерального </w:t>
      </w:r>
      <w:r w:rsidRPr="005A3BE6">
        <w:rPr>
          <w:rFonts w:ascii="Times New Roman" w:hAnsi="Times New Roman"/>
        </w:rPr>
        <w:t xml:space="preserve">директора </w:t>
      </w:r>
      <w:proofErr w:type="spellStart"/>
      <w:r>
        <w:rPr>
          <w:rFonts w:ascii="Times New Roman" w:hAnsi="Times New Roman"/>
        </w:rPr>
        <w:t>Капранова</w:t>
      </w:r>
      <w:proofErr w:type="spellEnd"/>
      <w:r>
        <w:rPr>
          <w:rFonts w:ascii="Times New Roman" w:hAnsi="Times New Roman"/>
        </w:rPr>
        <w:t xml:space="preserve"> Дмитрия Андреевича, </w:t>
      </w:r>
      <w:r w:rsidRPr="005A3BE6">
        <w:rPr>
          <w:rFonts w:ascii="Times New Roman" w:hAnsi="Times New Roman"/>
        </w:rPr>
        <w:t xml:space="preserve"> действующего на основании Устава, с одной стороны, и </w:t>
      </w:r>
      <w:r>
        <w:rPr>
          <w:rFonts w:ascii="Times New Roman" w:hAnsi="Times New Roman"/>
        </w:rPr>
        <w:t xml:space="preserve">______________ </w:t>
      </w:r>
      <w:r w:rsidRPr="005A3BE6">
        <w:rPr>
          <w:rFonts w:ascii="Times New Roman" w:hAnsi="Times New Roman"/>
        </w:rPr>
        <w:t xml:space="preserve">, именуемое в дальнейшем «Поставщик», в лице </w:t>
      </w:r>
      <w:r>
        <w:rPr>
          <w:rFonts w:ascii="Times New Roman" w:hAnsi="Times New Roman"/>
        </w:rPr>
        <w:t>_______________</w:t>
      </w:r>
      <w:r w:rsidRPr="005A3BE6">
        <w:rPr>
          <w:rFonts w:ascii="Times New Roman" w:hAnsi="Times New Roman"/>
        </w:rPr>
        <w:t xml:space="preserve">, действующего на основании </w:t>
      </w:r>
      <w:r>
        <w:rPr>
          <w:rFonts w:ascii="Times New Roman" w:hAnsi="Times New Roman"/>
        </w:rPr>
        <w:t>__________</w:t>
      </w:r>
      <w:r w:rsidRPr="005A3BE6">
        <w:rPr>
          <w:rFonts w:ascii="Times New Roman" w:hAnsi="Times New Roman"/>
        </w:rPr>
        <w:t xml:space="preserve">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АО «Тепло Шатура</w:t>
      </w:r>
      <w:r w:rsidRPr="005A3BE6">
        <w:rPr>
          <w:rFonts w:ascii="Times New Roman" w:hAnsi="Times New Roman"/>
        </w:rPr>
        <w:t xml:space="preserve">», на основании  </w:t>
      </w:r>
      <w:r>
        <w:rPr>
          <w:rFonts w:ascii="Times New Roman" w:hAnsi="Times New Roman"/>
        </w:rPr>
        <w:t xml:space="preserve">итогового </w:t>
      </w:r>
      <w:r w:rsidRPr="005A3BE6">
        <w:rPr>
          <w:rFonts w:ascii="Times New Roman" w:hAnsi="Times New Roman"/>
        </w:rPr>
        <w:t xml:space="preserve">протокола </w:t>
      </w:r>
      <w:r>
        <w:rPr>
          <w:rFonts w:ascii="Times New Roman" w:hAnsi="Times New Roman"/>
        </w:rPr>
        <w:t>аукциона</w:t>
      </w:r>
      <w:r w:rsidRPr="005A3BE6">
        <w:rPr>
          <w:rFonts w:ascii="Times New Roman" w:hAnsi="Times New Roman"/>
        </w:rPr>
        <w:t xml:space="preserve"> в электронной форме № </w:t>
      </w:r>
      <w:r>
        <w:rPr>
          <w:rFonts w:ascii="Times New Roman" w:hAnsi="Times New Roman"/>
        </w:rPr>
        <w:t>_________</w:t>
      </w:r>
      <w:r w:rsidRPr="001F2019">
        <w:rPr>
          <w:rFonts w:ascii="Times New Roman" w:hAnsi="Times New Roman"/>
        </w:rPr>
        <w:t xml:space="preserve"> </w:t>
      </w:r>
      <w:r w:rsidRPr="005A3BE6">
        <w:rPr>
          <w:rFonts w:ascii="Times New Roman" w:hAnsi="Times New Roman"/>
        </w:rPr>
        <w:t xml:space="preserve"> от «</w:t>
      </w:r>
      <w:r>
        <w:rPr>
          <w:rFonts w:ascii="Times New Roman" w:hAnsi="Times New Roman"/>
        </w:rPr>
        <w:t>____</w:t>
      </w:r>
      <w:r w:rsidRPr="005A3BE6">
        <w:rPr>
          <w:rFonts w:ascii="Times New Roman" w:hAnsi="Times New Roman"/>
        </w:rPr>
        <w:t xml:space="preserve">» </w:t>
      </w:r>
      <w:r>
        <w:rPr>
          <w:rFonts w:ascii="Times New Roman" w:hAnsi="Times New Roman"/>
        </w:rPr>
        <w:t>______</w:t>
      </w:r>
      <w:r w:rsidRPr="005A3BE6">
        <w:rPr>
          <w:rFonts w:ascii="Times New Roman" w:hAnsi="Times New Roman"/>
        </w:rPr>
        <w:t>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4FF6BA62" w14:textId="77777777" w:rsidR="004E458A" w:rsidRDefault="004E458A" w:rsidP="004E458A">
      <w:pPr>
        <w:numPr>
          <w:ilvl w:val="0"/>
          <w:numId w:val="28"/>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475923FB" w14:textId="77777777" w:rsidR="004E458A" w:rsidRPr="005A3BE6" w:rsidRDefault="004E458A" w:rsidP="004E458A">
      <w:pPr>
        <w:rPr>
          <w:rFonts w:ascii="Times New Roman" w:hAnsi="Times New Roman"/>
          <w:b/>
        </w:rPr>
      </w:pPr>
    </w:p>
    <w:p w14:paraId="41C640FB" w14:textId="113808DF" w:rsidR="004E458A" w:rsidRPr="00561C72" w:rsidRDefault="004E458A" w:rsidP="004E458A">
      <w:pPr>
        <w:numPr>
          <w:ilvl w:val="1"/>
          <w:numId w:val="28"/>
        </w:numPr>
        <w:ind w:left="0"/>
        <w:jc w:val="both"/>
        <w:rPr>
          <w:rFonts w:ascii="Times New Roman" w:hAnsi="Times New Roman"/>
        </w:rPr>
      </w:pPr>
      <w:r w:rsidRPr="00561C72">
        <w:rPr>
          <w:rFonts w:ascii="Times New Roman" w:hAnsi="Times New Roman"/>
        </w:rPr>
        <w:t xml:space="preserve">Предметом Договора является поставка </w:t>
      </w:r>
      <w:r>
        <w:rPr>
          <w:rFonts w:ascii="Times New Roman" w:hAnsi="Times New Roman"/>
        </w:rPr>
        <w:t xml:space="preserve">бензина, </w:t>
      </w:r>
      <w:r w:rsidRPr="00561C72">
        <w:rPr>
          <w:rFonts w:ascii="Times New Roman" w:hAnsi="Times New Roman"/>
        </w:rPr>
        <w:t>именуем</w:t>
      </w:r>
      <w:r>
        <w:rPr>
          <w:rFonts w:ascii="Times New Roman" w:hAnsi="Times New Roman"/>
        </w:rPr>
        <w:t xml:space="preserve">ого </w:t>
      </w:r>
      <w:r w:rsidRPr="00561C72">
        <w:rPr>
          <w:rFonts w:ascii="Times New Roman" w:hAnsi="Times New Roman"/>
        </w:rPr>
        <w:t xml:space="preserve">в дальнейшем «Товар», в соответствии с Техническим заданием (Приложение №5), являющимся неотъемлемой частью настоящего Договора. </w:t>
      </w:r>
    </w:p>
    <w:p w14:paraId="6DB7AD21" w14:textId="77777777" w:rsidR="004E458A" w:rsidRPr="00561C72" w:rsidRDefault="004E458A" w:rsidP="004E458A">
      <w:pPr>
        <w:numPr>
          <w:ilvl w:val="1"/>
          <w:numId w:val="28"/>
        </w:numPr>
        <w:ind w:left="0"/>
        <w:jc w:val="both"/>
      </w:pPr>
      <w:r w:rsidRPr="00561C72">
        <w:rPr>
          <w:rFonts w:ascii="Times New Roman" w:hAnsi="Times New Roman"/>
        </w:rPr>
        <w:t xml:space="preserve">Срок поставки товара – </w:t>
      </w:r>
      <w:r w:rsidRPr="00561C72">
        <w:rPr>
          <w:rFonts w:ascii="Times New Roman" w:hAnsi="Times New Roman"/>
          <w:lang w:val="ru"/>
        </w:rPr>
        <w:t>в соответствии с Техническим заданием.</w:t>
      </w:r>
    </w:p>
    <w:p w14:paraId="3A79C3EC" w14:textId="77777777" w:rsidR="004E458A" w:rsidRPr="00561C72" w:rsidRDefault="004E458A" w:rsidP="004E458A">
      <w:pPr>
        <w:pStyle w:val="2f0"/>
        <w:spacing w:after="0" w:line="240" w:lineRule="auto"/>
        <w:jc w:val="both"/>
        <w:rPr>
          <w:rFonts w:ascii="Times New Roman" w:hAnsi="Times New Roman"/>
          <w:sz w:val="24"/>
          <w:szCs w:val="24"/>
        </w:rPr>
      </w:pPr>
      <w:r w:rsidRPr="00561C72">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6C5E152A" w14:textId="77777777" w:rsidR="004E458A" w:rsidRDefault="004E458A" w:rsidP="004E458A">
      <w:pPr>
        <w:pStyle w:val="2f0"/>
        <w:numPr>
          <w:ilvl w:val="1"/>
          <w:numId w:val="28"/>
        </w:numPr>
        <w:spacing w:after="0" w:line="240" w:lineRule="auto"/>
        <w:ind w:left="0"/>
        <w:jc w:val="both"/>
        <w:rPr>
          <w:rFonts w:ascii="Times New Roman" w:hAnsi="Times New Roman"/>
          <w:sz w:val="24"/>
          <w:szCs w:val="24"/>
        </w:rPr>
      </w:pPr>
      <w:r w:rsidRPr="00561C72">
        <w:rPr>
          <w:rFonts w:ascii="Times New Roman" w:hAnsi="Times New Roman"/>
          <w:sz w:val="24"/>
          <w:szCs w:val="24"/>
        </w:rPr>
        <w:t>Количество</w:t>
      </w:r>
      <w:r>
        <w:rPr>
          <w:rFonts w:ascii="Times New Roman" w:hAnsi="Times New Roman"/>
          <w:sz w:val="24"/>
          <w:szCs w:val="24"/>
        </w:rPr>
        <w:t xml:space="preserve"> </w:t>
      </w:r>
      <w:r w:rsidRPr="007F0B12">
        <w:rPr>
          <w:rFonts w:ascii="Times New Roman" w:hAnsi="Times New Roman"/>
          <w:sz w:val="24"/>
          <w:szCs w:val="24"/>
        </w:rPr>
        <w:t>поставляемого Товара ук</w:t>
      </w:r>
      <w:r>
        <w:rPr>
          <w:rFonts w:ascii="Times New Roman" w:hAnsi="Times New Roman"/>
          <w:sz w:val="24"/>
          <w:szCs w:val="24"/>
        </w:rPr>
        <w:t>азано в Спецификации (Приложение</w:t>
      </w:r>
      <w:r w:rsidRPr="007F0B12">
        <w:rPr>
          <w:rFonts w:ascii="Times New Roman" w:hAnsi="Times New Roman"/>
          <w:sz w:val="24"/>
          <w:szCs w:val="24"/>
        </w:rPr>
        <w:t xml:space="preserve"> №6), являющимся неотъемлемой частью Договора.</w:t>
      </w:r>
    </w:p>
    <w:p w14:paraId="705EE3B1" w14:textId="77777777" w:rsidR="004E458A" w:rsidRPr="007F0B12" w:rsidRDefault="004E458A" w:rsidP="004E458A">
      <w:pPr>
        <w:pStyle w:val="2f0"/>
        <w:numPr>
          <w:ilvl w:val="1"/>
          <w:numId w:val="28"/>
        </w:numPr>
        <w:spacing w:after="0" w:line="240" w:lineRule="auto"/>
        <w:ind w:left="0"/>
        <w:jc w:val="both"/>
        <w:rPr>
          <w:rFonts w:ascii="Times New Roman" w:hAnsi="Times New Roman"/>
          <w:sz w:val="24"/>
          <w:szCs w:val="24"/>
        </w:rPr>
      </w:pPr>
      <w:r>
        <w:rPr>
          <w:rFonts w:ascii="Times New Roman" w:hAnsi="Times New Roman"/>
          <w:sz w:val="24"/>
          <w:szCs w:val="24"/>
        </w:rPr>
        <w:t xml:space="preserve">Размеры и технические характеристики поставляемого Товара указаны в спецификации к ТЗ, </w:t>
      </w:r>
      <w:r w:rsidRPr="007F0B12">
        <w:rPr>
          <w:rFonts w:ascii="Times New Roman" w:hAnsi="Times New Roman"/>
          <w:sz w:val="24"/>
          <w:szCs w:val="24"/>
        </w:rPr>
        <w:t>являющимся неотъемлемой частью Договора.</w:t>
      </w:r>
    </w:p>
    <w:p w14:paraId="0351EBD3" w14:textId="77777777" w:rsidR="004E458A" w:rsidRPr="00561C72" w:rsidRDefault="004E458A" w:rsidP="004E458A">
      <w:pPr>
        <w:numPr>
          <w:ilvl w:val="1"/>
          <w:numId w:val="28"/>
        </w:numPr>
        <w:tabs>
          <w:tab w:val="left" w:pos="426"/>
        </w:tabs>
        <w:ind w:left="0"/>
        <w:jc w:val="both"/>
        <w:rPr>
          <w:rFonts w:ascii="Times New Roman" w:hAnsi="Times New Roman"/>
        </w:rPr>
      </w:pPr>
      <w:r w:rsidRPr="00561C72">
        <w:rPr>
          <w:rFonts w:ascii="Times New Roman" w:hAnsi="Times New Roman"/>
        </w:rPr>
        <w:t>Источник финансирования - собственные средства предприятия.</w:t>
      </w:r>
    </w:p>
    <w:p w14:paraId="78D0AE21" w14:textId="77777777" w:rsidR="004E458A" w:rsidRPr="00561C72" w:rsidRDefault="004E458A" w:rsidP="004E458A">
      <w:pPr>
        <w:tabs>
          <w:tab w:val="left" w:pos="426"/>
        </w:tabs>
        <w:ind w:left="667"/>
        <w:jc w:val="both"/>
        <w:rPr>
          <w:rFonts w:ascii="Times New Roman" w:hAnsi="Times New Roman"/>
        </w:rPr>
      </w:pPr>
    </w:p>
    <w:p w14:paraId="78B515D5" w14:textId="77777777" w:rsidR="004E458A" w:rsidRDefault="004E458A" w:rsidP="004E458A">
      <w:pPr>
        <w:numPr>
          <w:ilvl w:val="0"/>
          <w:numId w:val="28"/>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5613883C" w14:textId="77777777" w:rsidR="004E458A" w:rsidRPr="005A3BE6" w:rsidRDefault="004E458A" w:rsidP="004E458A">
      <w:pPr>
        <w:ind w:hanging="426"/>
        <w:rPr>
          <w:rFonts w:ascii="Times New Roman" w:hAnsi="Times New Roman"/>
          <w:b/>
        </w:rPr>
      </w:pPr>
    </w:p>
    <w:p w14:paraId="465E4960" w14:textId="77777777" w:rsidR="004E458A" w:rsidRPr="005A3BE6" w:rsidRDefault="004E458A" w:rsidP="004E458A">
      <w:pPr>
        <w:ind w:hanging="426"/>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A31D113" w14:textId="77777777" w:rsidR="004E458A" w:rsidRPr="005A3BE6" w:rsidRDefault="004E458A" w:rsidP="004E458A">
      <w:pPr>
        <w:ind w:hanging="426"/>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542EA0A4" w14:textId="77777777" w:rsidR="004E458A" w:rsidRPr="005A3BE6" w:rsidRDefault="004E458A" w:rsidP="004E458A">
      <w:pPr>
        <w:ind w:hanging="426"/>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1BD58C25" w14:textId="77777777" w:rsidR="004E458A" w:rsidRPr="005A3BE6" w:rsidRDefault="004E458A" w:rsidP="004E458A">
      <w:pPr>
        <w:numPr>
          <w:ilvl w:val="0"/>
          <w:numId w:val="29"/>
        </w:numPr>
        <w:ind w:hanging="426"/>
        <w:jc w:val="both"/>
        <w:rPr>
          <w:rFonts w:ascii="Times New Roman" w:hAnsi="Times New Roman"/>
        </w:rPr>
      </w:pPr>
      <w:r w:rsidRPr="005A3BE6">
        <w:rPr>
          <w:rFonts w:ascii="Times New Roman" w:hAnsi="Times New Roman"/>
        </w:rPr>
        <w:t>возмещении стоимости некачественного Товара;</w:t>
      </w:r>
    </w:p>
    <w:p w14:paraId="6A6E35BD" w14:textId="77777777" w:rsidR="004E458A" w:rsidRPr="005A3BE6" w:rsidRDefault="004E458A" w:rsidP="004E458A">
      <w:pPr>
        <w:numPr>
          <w:ilvl w:val="0"/>
          <w:numId w:val="29"/>
        </w:numPr>
        <w:ind w:hanging="426"/>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12F4433F" w14:textId="2DB90A76" w:rsidR="004E458A" w:rsidRDefault="004E458A" w:rsidP="004E458A">
      <w:pPr>
        <w:ind w:hanging="426"/>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3FC482C8" w14:textId="77777777" w:rsidR="004E458A" w:rsidRPr="005A3BE6" w:rsidRDefault="004E458A" w:rsidP="004E458A">
      <w:pPr>
        <w:jc w:val="both"/>
        <w:rPr>
          <w:rFonts w:ascii="Times New Roman" w:hAnsi="Times New Roman"/>
        </w:rPr>
      </w:pPr>
    </w:p>
    <w:p w14:paraId="70DA03A7" w14:textId="77777777" w:rsidR="004E458A" w:rsidRDefault="004E458A" w:rsidP="004E458A">
      <w:pPr>
        <w:numPr>
          <w:ilvl w:val="0"/>
          <w:numId w:val="28"/>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76CB0511" w14:textId="77777777" w:rsidR="004E458A" w:rsidRPr="005A3BE6" w:rsidRDefault="004E458A" w:rsidP="004E458A">
      <w:pPr>
        <w:rPr>
          <w:rFonts w:ascii="Times New Roman" w:hAnsi="Times New Roman"/>
          <w:b/>
        </w:rPr>
      </w:pPr>
    </w:p>
    <w:p w14:paraId="658E507D" w14:textId="77777777" w:rsidR="004E458A" w:rsidRPr="005A3BE6" w:rsidRDefault="004E458A" w:rsidP="004E458A">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 xml:space="preserve">Цена Договора составляет </w:t>
      </w:r>
      <w:r>
        <w:rPr>
          <w:rFonts w:ascii="Times New Roman" w:hAnsi="Times New Roman"/>
        </w:rPr>
        <w:t>________</w:t>
      </w:r>
      <w:r w:rsidRPr="005A3BE6">
        <w:rPr>
          <w:rFonts w:ascii="Times New Roman" w:hAnsi="Times New Roman"/>
        </w:rPr>
        <w:t xml:space="preserve"> (</w:t>
      </w:r>
      <w:r>
        <w:rPr>
          <w:rFonts w:ascii="Times New Roman" w:hAnsi="Times New Roman"/>
        </w:rPr>
        <w:t>__________________) рублей __ копеек</w:t>
      </w:r>
      <w:r w:rsidRPr="005A3BE6">
        <w:rPr>
          <w:rFonts w:ascii="Times New Roman" w:hAnsi="Times New Roman"/>
        </w:rPr>
        <w:t>,</w:t>
      </w:r>
      <w:r>
        <w:rPr>
          <w:rFonts w:ascii="Times New Roman" w:hAnsi="Times New Roman"/>
        </w:rPr>
        <w:t xml:space="preserve"> в том числе НДС __</w:t>
      </w:r>
      <w:proofErr w:type="gramStart"/>
      <w:r>
        <w:rPr>
          <w:rFonts w:ascii="Times New Roman" w:hAnsi="Times New Roman"/>
        </w:rPr>
        <w:t>_</w:t>
      </w:r>
      <w:r w:rsidRPr="00D81B65">
        <w:rPr>
          <w:rFonts w:ascii="Times New Roman" w:hAnsi="Times New Roman"/>
        </w:rPr>
        <w:t>(</w:t>
      </w:r>
      <w:proofErr w:type="gramEnd"/>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14:paraId="1FB2BA3B" w14:textId="77777777" w:rsidR="004E458A" w:rsidRDefault="004E458A" w:rsidP="004E458A">
      <w:pPr>
        <w:jc w:val="both"/>
        <w:rPr>
          <w:rFonts w:ascii="Times New Roman" w:hAnsi="Times New Roman"/>
        </w:rPr>
      </w:pPr>
    </w:p>
    <w:p w14:paraId="269F35B6" w14:textId="1C24FD28" w:rsidR="004E458A" w:rsidRDefault="004E458A" w:rsidP="004E458A">
      <w:pPr>
        <w:jc w:val="both"/>
        <w:rPr>
          <w:rFonts w:ascii="Times New Roman" w:hAnsi="Times New Roman"/>
        </w:rPr>
      </w:pPr>
      <w:r w:rsidRPr="005A3BE6">
        <w:rPr>
          <w:rFonts w:ascii="Times New Roman" w:hAnsi="Times New Roman"/>
        </w:rPr>
        <w:lastRenderedPageBreak/>
        <w:t>3.2.</w:t>
      </w:r>
      <w:r>
        <w:rPr>
          <w:rFonts w:ascii="Times New Roman" w:hAnsi="Times New Roman"/>
        </w:rPr>
        <w:t xml:space="preserve"> </w:t>
      </w:r>
      <w:r w:rsidRPr="008A3CC2">
        <w:rPr>
          <w:rFonts w:ascii="Times New Roman" w:hAnsi="Times New Roman"/>
        </w:rPr>
        <w:t xml:space="preserve">Оплата производится за фактически поставленный Товар по </w:t>
      </w:r>
      <w:r>
        <w:rPr>
          <w:rFonts w:ascii="Times New Roman" w:hAnsi="Times New Roman"/>
        </w:rPr>
        <w:t>безналичному расчету в течение 45</w:t>
      </w:r>
      <w:r w:rsidRPr="008A3CC2">
        <w:rPr>
          <w:rFonts w:ascii="Times New Roman" w:hAnsi="Times New Roman"/>
        </w:rPr>
        <w:t xml:space="preserve"> (</w:t>
      </w:r>
      <w:r>
        <w:rPr>
          <w:rFonts w:ascii="Times New Roman" w:hAnsi="Times New Roman"/>
        </w:rPr>
        <w:t>сорока пяти</w:t>
      </w:r>
      <w:r w:rsidRPr="008A3CC2">
        <w:rPr>
          <w:rFonts w:ascii="Times New Roman" w:hAnsi="Times New Roman"/>
        </w:rPr>
        <w:t xml:space="preserve">) дней </w:t>
      </w:r>
      <w:r w:rsidRPr="004E458A">
        <w:rPr>
          <w:rFonts w:ascii="Times New Roman" w:hAnsi="Times New Roman"/>
        </w:rPr>
        <w:t xml:space="preserve">с момента подписания </w:t>
      </w:r>
      <w:proofErr w:type="gramStart"/>
      <w:r w:rsidRPr="004E458A">
        <w:rPr>
          <w:rFonts w:ascii="Times New Roman" w:hAnsi="Times New Roman"/>
        </w:rPr>
        <w:t>акта  приема</w:t>
      </w:r>
      <w:proofErr w:type="gramEnd"/>
      <w:r w:rsidRPr="004E458A">
        <w:rPr>
          <w:rFonts w:ascii="Times New Roman" w:hAnsi="Times New Roman"/>
        </w:rPr>
        <w:t>-передачи товара</w:t>
      </w:r>
      <w:r>
        <w:rPr>
          <w:rFonts w:ascii="Times New Roman" w:hAnsi="Times New Roman"/>
        </w:rPr>
        <w:t xml:space="preserve"> Заказчиком</w:t>
      </w:r>
      <w:r w:rsidRPr="00561C72">
        <w:rPr>
          <w:rFonts w:ascii="Times New Roman" w:hAnsi="Times New Roman"/>
        </w:rPr>
        <w:t>.</w:t>
      </w:r>
    </w:p>
    <w:p w14:paraId="44DC5D82" w14:textId="77777777" w:rsidR="004E458A" w:rsidRPr="005A3BE6" w:rsidRDefault="004E458A" w:rsidP="004E458A">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54FC2EA0" w14:textId="77777777" w:rsidR="004E458A" w:rsidRPr="005A3BE6" w:rsidRDefault="004E458A" w:rsidP="004E458A">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69958744" w14:textId="77777777" w:rsidR="004E458A" w:rsidRPr="005A3BE6" w:rsidRDefault="004E458A" w:rsidP="004E458A">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w:t>
      </w:r>
      <w:r>
        <w:rPr>
          <w:rFonts w:ascii="Times New Roman" w:hAnsi="Times New Roman"/>
        </w:rPr>
        <w:t xml:space="preserve">и разгрузку </w:t>
      </w:r>
      <w:r w:rsidRPr="005A3BE6">
        <w:rPr>
          <w:rFonts w:ascii="Times New Roman" w:hAnsi="Times New Roman"/>
        </w:rPr>
        <w:t xml:space="preserve">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28731F0F" w14:textId="77777777" w:rsidR="004E458A" w:rsidRPr="005A3BE6" w:rsidRDefault="004E458A" w:rsidP="004E458A">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637B56BE" w14:textId="77777777" w:rsidR="004E458A" w:rsidRDefault="004E458A" w:rsidP="004E458A">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proofErr w:type="gramStart"/>
      <w:r>
        <w:rPr>
          <w:rFonts w:ascii="Times New Roman" w:hAnsi="Times New Roman"/>
        </w:rPr>
        <w:t xml:space="preserve">без </w:t>
      </w:r>
      <w:r w:rsidRPr="005A3BE6">
        <w:rPr>
          <w:rFonts w:ascii="Times New Roman" w:hAnsi="Times New Roman"/>
        </w:rPr>
        <w:t>измен</w:t>
      </w:r>
      <w:r>
        <w:rPr>
          <w:rFonts w:ascii="Times New Roman" w:hAnsi="Times New Roman"/>
        </w:rPr>
        <w:t>ения</w:t>
      </w:r>
      <w:proofErr w:type="gramEnd"/>
      <w:r>
        <w:rPr>
          <w:rFonts w:ascii="Times New Roman" w:hAnsi="Times New Roman"/>
        </w:rPr>
        <w:t xml:space="preserve">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0DBB9E21" w14:textId="77777777" w:rsidR="004E458A" w:rsidRDefault="004E458A" w:rsidP="004E458A">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71AE0910" w14:textId="77777777" w:rsidR="004E458A" w:rsidRPr="00C63CC0" w:rsidRDefault="004E458A" w:rsidP="004E458A">
      <w:pPr>
        <w:jc w:val="both"/>
        <w:rPr>
          <w:rFonts w:ascii="Times New Roman" w:hAnsi="Times New Roman"/>
        </w:rPr>
      </w:pPr>
    </w:p>
    <w:p w14:paraId="3C9EAA0B" w14:textId="77777777" w:rsidR="004E458A" w:rsidRDefault="004E458A" w:rsidP="004E458A">
      <w:pPr>
        <w:numPr>
          <w:ilvl w:val="0"/>
          <w:numId w:val="28"/>
        </w:numPr>
        <w:jc w:val="center"/>
        <w:rPr>
          <w:rFonts w:ascii="Times New Roman" w:hAnsi="Times New Roman"/>
          <w:b/>
        </w:rPr>
      </w:pPr>
      <w:r w:rsidRPr="005A3BE6">
        <w:rPr>
          <w:rFonts w:ascii="Times New Roman" w:hAnsi="Times New Roman"/>
          <w:b/>
        </w:rPr>
        <w:t>Права и обязанности сторон.</w:t>
      </w:r>
    </w:p>
    <w:p w14:paraId="2DEE2BF5" w14:textId="77777777" w:rsidR="004E458A" w:rsidRPr="005A3BE6" w:rsidRDefault="004E458A" w:rsidP="004E458A">
      <w:pPr>
        <w:ind w:left="1080"/>
        <w:rPr>
          <w:rFonts w:ascii="Times New Roman" w:hAnsi="Times New Roman"/>
          <w:b/>
        </w:rPr>
      </w:pPr>
    </w:p>
    <w:p w14:paraId="2519262E" w14:textId="77777777" w:rsidR="004E458A" w:rsidRPr="00E35F92" w:rsidRDefault="004E458A" w:rsidP="004E458A">
      <w:pPr>
        <w:pStyle w:val="ConsPlusNormal"/>
        <w:ind w:firstLine="0"/>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.1</w:t>
      </w:r>
      <w:r w:rsidRPr="00E35F92">
        <w:rPr>
          <w:rFonts w:ascii="Times New Roman" w:hAnsi="Times New Roman"/>
          <w:sz w:val="24"/>
          <w:szCs w:val="24"/>
          <w:lang w:val="x-none"/>
        </w:rPr>
        <w:t xml:space="preserve">. </w:t>
      </w:r>
      <w:r w:rsidRPr="00E35F92">
        <w:rPr>
          <w:rFonts w:ascii="Times New Roman" w:hAnsi="Times New Roman"/>
          <w:color w:val="000000"/>
          <w:sz w:val="24"/>
          <w:szCs w:val="24"/>
        </w:rPr>
        <w:t>Заказчик вправе:</w:t>
      </w:r>
    </w:p>
    <w:p w14:paraId="50DA73D3"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79A3992"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 xml:space="preserve">4.1.2. </w:t>
      </w:r>
      <w:r w:rsidRPr="00E35F92">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E35F92">
        <w:rPr>
          <w:rFonts w:ascii="Times New Roman" w:hAnsi="Times New Roman"/>
          <w:noProof/>
          <w:sz w:val="24"/>
          <w:szCs w:val="24"/>
        </w:rPr>
        <w:t xml:space="preserve"> в случаях, предусмотренных пунктом 8 настоящего Договора</w:t>
      </w:r>
      <w:r w:rsidRPr="00E35F92">
        <w:rPr>
          <w:rFonts w:ascii="Times New Roman" w:hAnsi="Times New Roman"/>
          <w:bCs/>
          <w:sz w:val="24"/>
          <w:szCs w:val="24"/>
        </w:rPr>
        <w:t>.</w:t>
      </w:r>
    </w:p>
    <w:p w14:paraId="229F80AA"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5C17BF71"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1618290C"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37EB606A"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 Заказчик обязан:</w:t>
      </w:r>
    </w:p>
    <w:p w14:paraId="5BDE9F0B"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06884F5A"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3658E7D1" w14:textId="77777777" w:rsidR="004E458A" w:rsidRPr="00E35F92" w:rsidRDefault="004E458A" w:rsidP="004E458A">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BC218A4" w14:textId="77777777" w:rsidR="004E458A" w:rsidRPr="00E35F92" w:rsidRDefault="004E458A" w:rsidP="004E458A">
      <w:pPr>
        <w:widowControl w:val="0"/>
        <w:spacing w:line="252" w:lineRule="auto"/>
        <w:ind w:right="-71"/>
        <w:jc w:val="both"/>
        <w:rPr>
          <w:rFonts w:ascii="Times New Roman" w:hAnsi="Times New Roman"/>
          <w:noProof/>
          <w:snapToGrid w:val="0"/>
        </w:rPr>
      </w:pPr>
      <w:r w:rsidRPr="00E35F92">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30380BA5" w14:textId="77777777" w:rsidR="004E458A" w:rsidRPr="00E35F92" w:rsidRDefault="004E458A" w:rsidP="004E458A">
      <w:pPr>
        <w:pStyle w:val="ConsPlusNormal"/>
        <w:ind w:firstLine="0"/>
        <w:jc w:val="both"/>
        <w:rPr>
          <w:rFonts w:ascii="Times New Roman" w:hAnsi="Times New Roman"/>
          <w:noProof/>
          <w:sz w:val="24"/>
          <w:szCs w:val="24"/>
        </w:rPr>
      </w:pPr>
      <w:r w:rsidRPr="00E35F92">
        <w:rPr>
          <w:rFonts w:ascii="Times New Roman" w:hAnsi="Times New Roman"/>
          <w:noProof/>
          <w:snapToGrid w:val="0"/>
          <w:sz w:val="24"/>
          <w:szCs w:val="24"/>
        </w:rPr>
        <w:t>4.2.5.</w:t>
      </w:r>
      <w:r w:rsidRPr="00E35F92">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71237807" w14:textId="77777777" w:rsidR="004E458A" w:rsidRPr="00B00A41" w:rsidRDefault="004E458A" w:rsidP="004E458A">
      <w:pPr>
        <w:widowControl w:val="0"/>
        <w:spacing w:line="252" w:lineRule="auto"/>
        <w:ind w:right="-71"/>
        <w:jc w:val="both"/>
        <w:rPr>
          <w:rFonts w:ascii="Times New Roman" w:hAnsi="Times New Roman"/>
          <w:noProof/>
          <w:snapToGrid w:val="0"/>
        </w:rPr>
      </w:pPr>
      <w:r w:rsidRPr="00B00A41">
        <w:rPr>
          <w:rFonts w:ascii="Times New Roman" w:hAnsi="Times New Roman"/>
          <w:noProof/>
          <w:snapToGrid w:val="0"/>
        </w:rPr>
        <w:t xml:space="preserve">4.2.6. Взыскивать пеню и штраф, а также требовать возмещения убытков в соответствии с разделом </w:t>
      </w:r>
      <w:r w:rsidRPr="00B00A41">
        <w:rPr>
          <w:rFonts w:ascii="Times New Roman" w:hAnsi="Times New Roman"/>
          <w:noProof/>
          <w:snapToGrid w:val="0"/>
        </w:rPr>
        <w:lastRenderedPageBreak/>
        <w:t>8 Договора.</w:t>
      </w:r>
    </w:p>
    <w:p w14:paraId="78C0A27F" w14:textId="77777777" w:rsidR="004E458A" w:rsidRPr="00B00A41" w:rsidRDefault="004E458A" w:rsidP="004E458A">
      <w:pPr>
        <w:spacing w:line="252" w:lineRule="auto"/>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1126C904" w14:textId="77777777" w:rsidR="004E458A" w:rsidRPr="00B00A41" w:rsidRDefault="004E458A" w:rsidP="004E458A">
      <w:pPr>
        <w:spacing w:line="252" w:lineRule="auto"/>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17FA6111" w14:textId="77777777" w:rsidR="004E458A" w:rsidRPr="00B00A41" w:rsidRDefault="004E458A" w:rsidP="004E458A">
      <w:pPr>
        <w:spacing w:line="252" w:lineRule="auto"/>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7B6A8F01"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41FD24A8"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27740E49"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2A54C469" w14:textId="77777777" w:rsidR="004E458A" w:rsidRPr="00B00A41" w:rsidRDefault="004E458A" w:rsidP="004E458A">
      <w:pPr>
        <w:widowControl w:val="0"/>
        <w:spacing w:line="252" w:lineRule="auto"/>
        <w:ind w:right="-71"/>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10FFCB56" w14:textId="77777777" w:rsidR="004E458A" w:rsidRPr="00B00A41" w:rsidRDefault="004E458A" w:rsidP="004E458A">
      <w:pPr>
        <w:widowControl w:val="0"/>
        <w:spacing w:line="252" w:lineRule="auto"/>
        <w:ind w:right="-71"/>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402857E4"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66C0A1C3"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070AB12D"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403BBE13" w14:textId="77777777" w:rsidR="004E458A" w:rsidRPr="00B00A41" w:rsidRDefault="004E458A" w:rsidP="004E458A">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 xml:space="preserve">4.4.3. Безвозмездно осуществить замену товара при выявлении недостатков в течение 3 рабочих дней, а </w:t>
      </w:r>
      <w:proofErr w:type="gramStart"/>
      <w:r w:rsidRPr="00B00A41">
        <w:rPr>
          <w:rFonts w:ascii="Times New Roman" w:hAnsi="Times New Roman"/>
          <w:color w:val="000000"/>
          <w:sz w:val="22"/>
          <w:szCs w:val="22"/>
        </w:rPr>
        <w:t>так же</w:t>
      </w:r>
      <w:proofErr w:type="gramEnd"/>
      <w:r w:rsidRPr="00B00A41">
        <w:rPr>
          <w:rFonts w:ascii="Times New Roman" w:hAnsi="Times New Roman"/>
          <w:color w:val="000000"/>
          <w:sz w:val="22"/>
          <w:szCs w:val="22"/>
        </w:rPr>
        <w:t xml:space="preserve"> в порядке и на условиях, предусмотренных настоящим Договором.</w:t>
      </w:r>
    </w:p>
    <w:p w14:paraId="4EF7B79E" w14:textId="77777777" w:rsidR="004E458A" w:rsidRPr="00B00A41" w:rsidRDefault="004E458A" w:rsidP="004E458A">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104C04A3" w14:textId="77777777" w:rsidR="004E458A" w:rsidRPr="00B00A41" w:rsidRDefault="004E458A" w:rsidP="004E458A">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№5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F5AABB1" w14:textId="77777777" w:rsidR="004E458A" w:rsidRPr="00B00A41" w:rsidRDefault="004E458A" w:rsidP="004E458A">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64799445" w14:textId="77777777" w:rsidR="004E458A" w:rsidRDefault="004E458A" w:rsidP="004E458A">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2739F548" w14:textId="77777777" w:rsidR="004E458A" w:rsidRDefault="004E458A" w:rsidP="004E458A">
      <w:pPr>
        <w:jc w:val="both"/>
        <w:rPr>
          <w:rFonts w:ascii="Times New Roman" w:hAnsi="Times New Roman"/>
          <w:snapToGrid w:val="0"/>
        </w:rPr>
      </w:pPr>
    </w:p>
    <w:p w14:paraId="7583994E" w14:textId="77777777" w:rsidR="004E458A" w:rsidRPr="00B00A41" w:rsidRDefault="004E458A" w:rsidP="004E458A">
      <w:pPr>
        <w:jc w:val="center"/>
        <w:rPr>
          <w:rFonts w:ascii="Times New Roman" w:hAnsi="Times New Roman"/>
          <w:b/>
        </w:rPr>
      </w:pPr>
      <w:r w:rsidRPr="00B00A41">
        <w:rPr>
          <w:rFonts w:ascii="Times New Roman" w:hAnsi="Times New Roman"/>
          <w:b/>
        </w:rPr>
        <w:t>5. Ответственность сторон.</w:t>
      </w:r>
    </w:p>
    <w:p w14:paraId="549D307C" w14:textId="77777777" w:rsidR="004E458A" w:rsidRPr="00EE1095" w:rsidRDefault="004E458A" w:rsidP="004E458A">
      <w:pPr>
        <w:pStyle w:val="af9"/>
        <w:suppressAutoHyphens/>
        <w:ind w:left="0"/>
        <w:jc w:val="both"/>
        <w:rPr>
          <w:szCs w:val="24"/>
        </w:rPr>
      </w:pPr>
      <w:r w:rsidRPr="00B00A41">
        <w:t xml:space="preserve">5.1. </w:t>
      </w:r>
      <w:r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2D59D54C" w14:textId="77777777" w:rsidR="004E458A" w:rsidRPr="00EE1095" w:rsidRDefault="004E458A" w:rsidP="004E458A">
      <w:pPr>
        <w:pStyle w:val="af9"/>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6A588CB0" w14:textId="77777777" w:rsidR="004E458A" w:rsidRPr="00EE1095" w:rsidRDefault="004E458A" w:rsidP="004E458A">
      <w:pPr>
        <w:pStyle w:val="af9"/>
        <w:ind w:left="0" w:firstLine="567"/>
        <w:jc w:val="both"/>
        <w:rPr>
          <w:szCs w:val="24"/>
        </w:rPr>
      </w:pPr>
      <w:bookmarkStart w:id="493" w:name="Par271"/>
      <w:bookmarkEnd w:id="493"/>
      <w:r w:rsidRPr="00EE1095">
        <w:rPr>
          <w:szCs w:val="24"/>
        </w:rPr>
        <w:t>Размер штрафа определяется в следующем порядке:</w:t>
      </w:r>
    </w:p>
    <w:p w14:paraId="621A3219" w14:textId="77777777" w:rsidR="004E458A" w:rsidRPr="00EE1095" w:rsidRDefault="004E458A" w:rsidP="004E458A">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2200D415" w14:textId="77777777" w:rsidR="004E458A" w:rsidRPr="00EE1095" w:rsidRDefault="004E458A" w:rsidP="004E458A">
      <w:pPr>
        <w:ind w:firstLine="567"/>
        <w:rPr>
          <w:rFonts w:ascii="Times New Roman" w:eastAsia="Times New Roman" w:hAnsi="Times New Roman" w:cs="Times New Roman"/>
          <w:color w:val="auto"/>
        </w:rPr>
      </w:pPr>
      <w:bookmarkStart w:id="494" w:name="dst100046"/>
      <w:bookmarkEnd w:id="494"/>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14D4EBCB" w14:textId="77777777" w:rsidR="004E458A" w:rsidRPr="00EE1095" w:rsidRDefault="004E458A" w:rsidP="004E458A">
      <w:pPr>
        <w:ind w:firstLine="567"/>
        <w:rPr>
          <w:rFonts w:ascii="Times New Roman" w:eastAsia="Times New Roman" w:hAnsi="Times New Roman" w:cs="Times New Roman"/>
          <w:color w:val="auto"/>
        </w:rPr>
      </w:pPr>
      <w:bookmarkStart w:id="495" w:name="dst100047"/>
      <w:bookmarkEnd w:id="495"/>
      <w:r w:rsidRPr="00EE1095">
        <w:rPr>
          <w:rFonts w:ascii="Times New Roman" w:eastAsia="Times New Roman" w:hAnsi="Times New Roman" w:cs="Times New Roman"/>
          <w:color w:val="auto"/>
        </w:rPr>
        <w:t>в) 10000 рублей, если цена Договора составляет от 50 млн. рублей до 100 млн. рублей (включительно);</w:t>
      </w:r>
    </w:p>
    <w:p w14:paraId="47668D22" w14:textId="77777777" w:rsidR="004E458A" w:rsidRPr="00EE1095" w:rsidRDefault="004E458A" w:rsidP="004E458A">
      <w:pPr>
        <w:ind w:firstLine="567"/>
        <w:rPr>
          <w:rFonts w:ascii="Times New Roman" w:eastAsia="Times New Roman" w:hAnsi="Times New Roman" w:cs="Times New Roman"/>
          <w:color w:val="auto"/>
        </w:rPr>
      </w:pPr>
      <w:bookmarkStart w:id="496" w:name="dst100048"/>
      <w:bookmarkEnd w:id="496"/>
      <w:r w:rsidRPr="00EE1095">
        <w:rPr>
          <w:rFonts w:ascii="Times New Roman" w:eastAsia="Times New Roman" w:hAnsi="Times New Roman" w:cs="Times New Roman"/>
          <w:color w:val="auto"/>
        </w:rPr>
        <w:t>г) 100000 рублей, если цена Договора превышает 100 млн. рублей.)</w:t>
      </w:r>
    </w:p>
    <w:p w14:paraId="444128A5" w14:textId="77777777" w:rsidR="004E458A" w:rsidRPr="00EE1095" w:rsidRDefault="004E458A" w:rsidP="004E458A">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12C10CDF" w14:textId="77777777" w:rsidR="004E458A" w:rsidRPr="00EE1095" w:rsidRDefault="004E458A" w:rsidP="004E458A">
      <w:pPr>
        <w:ind w:firstLine="567"/>
        <w:jc w:val="both"/>
        <w:rPr>
          <w:rFonts w:ascii="Times New Roman" w:hAnsi="Times New Roman" w:cs="Times New Roman"/>
        </w:rPr>
      </w:pPr>
      <w:r w:rsidRPr="00EE1095">
        <w:rPr>
          <w:rFonts w:ascii="Times New Roman" w:hAnsi="Times New Roman" w:cs="Times New Roman"/>
        </w:rPr>
        <w:lastRenderedPageBreak/>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3179311" w14:textId="77777777" w:rsidR="004E458A" w:rsidRPr="00EE1095" w:rsidRDefault="004E458A" w:rsidP="004E458A">
      <w:pPr>
        <w:pStyle w:val="af9"/>
        <w:numPr>
          <w:ilvl w:val="1"/>
          <w:numId w:val="34"/>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Pr>
          <w:szCs w:val="24"/>
        </w:rPr>
        <w:t>.</w:t>
      </w:r>
      <w:r w:rsidRPr="00EE1095">
        <w:rPr>
          <w:szCs w:val="24"/>
        </w:rPr>
        <w:t xml:space="preserve"> </w:t>
      </w:r>
    </w:p>
    <w:p w14:paraId="0A71B4AB" w14:textId="77777777" w:rsidR="004E458A" w:rsidRPr="00EE1095" w:rsidRDefault="004E458A" w:rsidP="004E458A">
      <w:pPr>
        <w:pStyle w:val="af9"/>
        <w:ind w:left="0" w:firstLine="567"/>
        <w:rPr>
          <w:szCs w:val="24"/>
        </w:rPr>
      </w:pPr>
      <w:r w:rsidRPr="00EE1095">
        <w:rPr>
          <w:szCs w:val="24"/>
        </w:rPr>
        <w:t>Размер штрафа определяется в следующем порядке:</w:t>
      </w:r>
    </w:p>
    <w:p w14:paraId="472CAE28" w14:textId="77777777" w:rsidR="004E458A" w:rsidRPr="00EE1095" w:rsidRDefault="004E458A" w:rsidP="004E458A">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18220A8D" w14:textId="77777777" w:rsidR="004E458A" w:rsidRPr="00EE1095" w:rsidRDefault="004E458A" w:rsidP="004E458A">
      <w:pPr>
        <w:ind w:firstLine="567"/>
        <w:rPr>
          <w:rFonts w:ascii="Times New Roman" w:eastAsia="Times New Roman" w:hAnsi="Times New Roman" w:cs="Times New Roman"/>
          <w:color w:val="auto"/>
        </w:rPr>
      </w:pPr>
      <w:bookmarkStart w:id="497" w:name="dst100031"/>
      <w:bookmarkEnd w:id="497"/>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6CFB8AC7" w14:textId="77777777" w:rsidR="004E458A" w:rsidRPr="00EE1095" w:rsidRDefault="004E458A" w:rsidP="004E458A">
      <w:pPr>
        <w:ind w:firstLine="567"/>
        <w:rPr>
          <w:rFonts w:ascii="Times New Roman" w:hAnsi="Times New Roman" w:cs="Times New Roman"/>
        </w:rPr>
      </w:pPr>
      <w:bookmarkStart w:id="498" w:name="dst100032"/>
      <w:bookmarkEnd w:id="498"/>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0907E00B" w14:textId="77777777" w:rsidR="004E458A" w:rsidRPr="00EE1095" w:rsidRDefault="004E458A" w:rsidP="004E458A">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0E2AC145" w14:textId="77777777" w:rsidR="004E458A" w:rsidRPr="00EE1095" w:rsidRDefault="004E458A" w:rsidP="004E458A">
      <w:pPr>
        <w:pStyle w:val="af9"/>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19451B2F" w14:textId="77777777" w:rsidR="004E458A" w:rsidRPr="00EE1095" w:rsidRDefault="004E458A" w:rsidP="004E458A">
      <w:pPr>
        <w:pStyle w:val="af9"/>
        <w:suppressAutoHyphens/>
        <w:spacing w:after="160" w:line="252" w:lineRule="auto"/>
        <w:ind w:left="0"/>
        <w:jc w:val="both"/>
        <w:rPr>
          <w:szCs w:val="24"/>
        </w:rPr>
      </w:pPr>
      <w:bookmarkStart w:id="499" w:name="Par322"/>
      <w:bookmarkStart w:id="500" w:name="Par315"/>
      <w:bookmarkEnd w:id="499"/>
      <w:bookmarkEnd w:id="500"/>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B308683" w14:textId="77777777" w:rsidR="004E458A" w:rsidRPr="00EE1095" w:rsidRDefault="004E458A" w:rsidP="004E458A">
      <w:pPr>
        <w:pStyle w:val="af9"/>
        <w:numPr>
          <w:ilvl w:val="1"/>
          <w:numId w:val="35"/>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A4F80D" w14:textId="77777777" w:rsidR="004E458A" w:rsidRPr="00EE1095" w:rsidRDefault="004E458A" w:rsidP="004E458A">
      <w:pPr>
        <w:pStyle w:val="af9"/>
        <w:numPr>
          <w:ilvl w:val="1"/>
          <w:numId w:val="35"/>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56CCE7DC" w14:textId="77777777" w:rsidR="004E458A" w:rsidRPr="00B00A41" w:rsidRDefault="004E458A" w:rsidP="004E458A">
      <w:pPr>
        <w:jc w:val="both"/>
        <w:rPr>
          <w:rFonts w:ascii="Times New Roman" w:hAnsi="Times New Roman"/>
        </w:rPr>
      </w:pPr>
    </w:p>
    <w:p w14:paraId="0DE7B44C" w14:textId="77777777" w:rsidR="004E458A" w:rsidRDefault="004E458A" w:rsidP="004E458A">
      <w:pPr>
        <w:pStyle w:val="1f2"/>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0CFC8521" w14:textId="77777777" w:rsidR="004E458A" w:rsidRPr="00E13DB4" w:rsidRDefault="004E458A" w:rsidP="004E458A">
      <w:pPr>
        <w:pStyle w:val="1f2"/>
        <w:spacing w:line="21" w:lineRule="atLeast"/>
        <w:ind w:right="-71"/>
        <w:jc w:val="both"/>
        <w:rPr>
          <w:sz w:val="22"/>
          <w:szCs w:val="22"/>
        </w:rPr>
      </w:pPr>
      <w:r>
        <w:rPr>
          <w:sz w:val="22"/>
          <w:szCs w:val="22"/>
        </w:rPr>
        <w:t xml:space="preserve">6.1. </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4E8BFB55" w14:textId="77777777" w:rsidR="004E458A" w:rsidRPr="00E13DB4" w:rsidRDefault="004E458A" w:rsidP="004E458A">
      <w:pPr>
        <w:pStyle w:val="1f2"/>
        <w:numPr>
          <w:ilvl w:val="0"/>
          <w:numId w:val="30"/>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6B35DC7E" w14:textId="77777777" w:rsidR="004E458A" w:rsidRPr="00E13DB4" w:rsidRDefault="004E458A" w:rsidP="004E458A">
      <w:pPr>
        <w:pStyle w:val="1f2"/>
        <w:numPr>
          <w:ilvl w:val="0"/>
          <w:numId w:val="30"/>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0C58CE34" w14:textId="77777777" w:rsidR="004E458A" w:rsidRPr="00E13DB4" w:rsidRDefault="004E458A" w:rsidP="004E458A">
      <w:pPr>
        <w:pStyle w:val="1f2"/>
        <w:numPr>
          <w:ilvl w:val="0"/>
          <w:numId w:val="30"/>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45EB6141" w14:textId="77777777" w:rsidR="004E458A" w:rsidRDefault="004E458A" w:rsidP="004E458A">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71FED593" w14:textId="77777777" w:rsidR="004E458A" w:rsidRDefault="004E458A" w:rsidP="004E458A">
      <w:pPr>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585455DF" w14:textId="77777777" w:rsidR="004E458A" w:rsidRPr="00E13DB4" w:rsidRDefault="004E458A" w:rsidP="004E458A">
      <w:pPr>
        <w:jc w:val="both"/>
        <w:rPr>
          <w:rFonts w:ascii="Times New Roman" w:eastAsia="Calibri" w:hAnsi="Times New Roman"/>
        </w:rPr>
      </w:pPr>
      <w:r>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Pr>
          <w:rFonts w:ascii="Times New Roman" w:hAnsi="Times New Roman"/>
        </w:rPr>
        <w:t>______ рублей</w:t>
      </w:r>
      <w:r w:rsidRPr="00E13DB4">
        <w:rPr>
          <w:rFonts w:ascii="Times New Roman" w:hAnsi="Times New Roman"/>
        </w:rPr>
        <w:t>.</w:t>
      </w:r>
    </w:p>
    <w:p w14:paraId="366F3463" w14:textId="77777777" w:rsidR="004E458A" w:rsidRPr="00867CB5" w:rsidRDefault="004E458A" w:rsidP="004E458A">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633994C7" w14:textId="77777777" w:rsidR="004E458A" w:rsidRDefault="004E458A" w:rsidP="004E458A">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w:t>
      </w:r>
      <w:r w:rsidRPr="00E13DB4">
        <w:rPr>
          <w:rFonts w:ascii="Times New Roman" w:hAnsi="Times New Roman"/>
        </w:rPr>
        <w:lastRenderedPageBreak/>
        <w:t xml:space="preserve">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330D75D4" w14:textId="77777777" w:rsidR="004E458A" w:rsidRDefault="004E458A" w:rsidP="004E458A">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66E1032" w14:textId="77777777" w:rsidR="004E458A" w:rsidRPr="00360B34" w:rsidRDefault="004E458A" w:rsidP="004E458A">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67702142" w14:textId="77777777" w:rsidR="004E458A" w:rsidRPr="00360B34" w:rsidRDefault="004E458A" w:rsidP="004E458A">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w:t>
      </w:r>
      <w:r>
        <w:rPr>
          <w:rFonts w:ascii="Times New Roman" w:hAnsi="Times New Roman"/>
        </w:rPr>
        <w:t>договора</w:t>
      </w:r>
      <w:r w:rsidRPr="00360B34">
        <w:rPr>
          <w:rFonts w:ascii="Times New Roman" w:hAnsi="Times New Roman"/>
        </w:rPr>
        <w:t xml:space="preserve"> для погашения штрафных санкций и перечислить указанные денежные средства в доход предприятия.</w:t>
      </w:r>
    </w:p>
    <w:p w14:paraId="53B8CBAC" w14:textId="77777777" w:rsidR="004E458A" w:rsidRDefault="004E458A" w:rsidP="004E458A">
      <w:pPr>
        <w:tabs>
          <w:tab w:val="left" w:pos="284"/>
        </w:tabs>
        <w:rPr>
          <w:rFonts w:ascii="Times New Roman" w:hAnsi="Times New Roman"/>
          <w:b/>
        </w:rPr>
      </w:pPr>
    </w:p>
    <w:p w14:paraId="736A787F" w14:textId="77777777" w:rsidR="004E458A" w:rsidRPr="00E13DB4" w:rsidRDefault="004E458A" w:rsidP="004E458A">
      <w:pPr>
        <w:numPr>
          <w:ilvl w:val="0"/>
          <w:numId w:val="31"/>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569D995F" w14:textId="77777777" w:rsidR="004E458A" w:rsidRPr="005A3BE6" w:rsidRDefault="004E458A" w:rsidP="004E458A">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7711A774" w14:textId="77777777" w:rsidR="004E458A" w:rsidRPr="005A3BE6" w:rsidRDefault="004E458A" w:rsidP="004E458A">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7B51F417" w14:textId="77777777" w:rsidR="004E458A" w:rsidRPr="005A3BE6" w:rsidRDefault="004E458A" w:rsidP="004E458A">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120E0660" w14:textId="77777777" w:rsidR="004E458A" w:rsidRPr="005A3BE6" w:rsidRDefault="004E458A" w:rsidP="004E458A">
      <w:pPr>
        <w:jc w:val="both"/>
        <w:rPr>
          <w:rFonts w:ascii="Times New Roman" w:hAnsi="Times New Roman"/>
        </w:rPr>
      </w:pPr>
    </w:p>
    <w:p w14:paraId="3F1759A1" w14:textId="77777777" w:rsidR="004E458A" w:rsidRPr="005A3BE6" w:rsidRDefault="004E458A" w:rsidP="004E458A">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7DD65DA3" w14:textId="77777777" w:rsidR="004E458A" w:rsidRPr="005A3BE6" w:rsidRDefault="004E458A" w:rsidP="004E458A">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23D3227D" w14:textId="77777777" w:rsidR="004E458A" w:rsidRDefault="004E458A" w:rsidP="004E458A">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75DEDB04" w14:textId="77777777" w:rsidR="004E458A" w:rsidRPr="005A3BE6" w:rsidRDefault="004E458A" w:rsidP="004E458A">
      <w:pPr>
        <w:jc w:val="both"/>
        <w:rPr>
          <w:rFonts w:ascii="Times New Roman" w:hAnsi="Times New Roman"/>
        </w:rPr>
      </w:pPr>
    </w:p>
    <w:p w14:paraId="01851ED8" w14:textId="77777777" w:rsidR="004E458A" w:rsidRPr="005A3BE6" w:rsidRDefault="004E458A" w:rsidP="004E458A">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6AFCF7A4" w14:textId="625F037D" w:rsidR="004E458A" w:rsidRPr="005A3BE6" w:rsidRDefault="004E458A" w:rsidP="004E458A">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31</w:t>
      </w:r>
      <w:r w:rsidRPr="005A3BE6">
        <w:rPr>
          <w:rFonts w:ascii="Times New Roman" w:hAnsi="Times New Roman"/>
        </w:rPr>
        <w:t>»</w:t>
      </w:r>
      <w:r>
        <w:rPr>
          <w:rFonts w:ascii="Times New Roman" w:hAnsi="Times New Roman"/>
        </w:rPr>
        <w:t xml:space="preserve"> августа 2022</w:t>
      </w:r>
      <w:r w:rsidRPr="005A3BE6">
        <w:rPr>
          <w:rFonts w:ascii="Times New Roman" w:hAnsi="Times New Roman"/>
        </w:rPr>
        <w:t xml:space="preserve"> года, включительно, а в части принятых обязательств до полного их исполнения.</w:t>
      </w:r>
    </w:p>
    <w:p w14:paraId="05B5511C" w14:textId="77777777" w:rsidR="004E458A" w:rsidRPr="005A3BE6" w:rsidRDefault="004E458A" w:rsidP="004E458A">
      <w:pPr>
        <w:jc w:val="both"/>
        <w:rPr>
          <w:rFonts w:ascii="Times New Roman" w:hAnsi="Times New Roman"/>
        </w:rPr>
      </w:pPr>
      <w:r>
        <w:rPr>
          <w:rFonts w:ascii="Times New Roman" w:hAnsi="Times New Roman"/>
        </w:rPr>
        <w:t>9</w:t>
      </w:r>
      <w:r w:rsidRPr="005A3BE6">
        <w:rPr>
          <w:rFonts w:ascii="Times New Roman" w:hAnsi="Times New Roman"/>
        </w:rPr>
        <w:t xml:space="preserve">.2. </w:t>
      </w:r>
      <w:r>
        <w:rPr>
          <w:rFonts w:ascii="Times New Roman" w:hAnsi="Times New Roman"/>
        </w:rPr>
        <w:t>Настоящий Договор может быть</w:t>
      </w:r>
      <w:r w:rsidRPr="005A3BE6">
        <w:rPr>
          <w:rFonts w:ascii="Times New Roman" w:hAnsi="Times New Roman"/>
        </w:rPr>
        <w:t xml:space="preserve"> расторгнут по соглашению Сторон, а также по основаниям и в порядке, предусмотренном гражданским законодательством.</w:t>
      </w:r>
    </w:p>
    <w:p w14:paraId="17F547DC" w14:textId="77777777" w:rsidR="004E458A" w:rsidRPr="005A3BE6" w:rsidRDefault="004E458A" w:rsidP="004E458A">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37D28E9A" w14:textId="77777777" w:rsidR="004E458A" w:rsidRPr="005A3BE6" w:rsidRDefault="004E458A" w:rsidP="004E458A">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23B56EF5" w14:textId="77777777" w:rsidR="004E458A" w:rsidRDefault="004E458A" w:rsidP="004E458A">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026E6BA6" w14:textId="77777777" w:rsidR="004E458A" w:rsidRDefault="004E458A" w:rsidP="004E458A">
      <w:pPr>
        <w:jc w:val="both"/>
        <w:rPr>
          <w:rFonts w:ascii="Times New Roman" w:hAnsi="Times New Roman"/>
        </w:rPr>
      </w:pPr>
      <w:r>
        <w:rPr>
          <w:rFonts w:ascii="Times New Roman" w:hAnsi="Times New Roman"/>
        </w:rPr>
        <w:t xml:space="preserve">9.6. Настоящий Договор может быть расторгнут в одностороннем порядке Заказчиком в случае нарушения сроков поставки товара. Заказчик в письменной форме уведомляет об этом Поставщика. </w:t>
      </w:r>
    </w:p>
    <w:p w14:paraId="61246D16" w14:textId="77777777" w:rsidR="004E458A" w:rsidRDefault="004E458A" w:rsidP="004E458A">
      <w:pPr>
        <w:jc w:val="both"/>
        <w:rPr>
          <w:rFonts w:ascii="Times New Roman" w:hAnsi="Times New Roman"/>
        </w:rPr>
      </w:pPr>
      <w:r>
        <w:rPr>
          <w:rFonts w:ascii="Times New Roman" w:hAnsi="Times New Roman"/>
        </w:rPr>
        <w:t>9.7. Договор считается расторгнутым по истечении 5 (пяти) календарных дней с момента надлежащего уведомления Поставщика об одностороннем расторжении.</w:t>
      </w:r>
    </w:p>
    <w:p w14:paraId="4D79BE29" w14:textId="77777777" w:rsidR="004E458A" w:rsidRPr="005A3BE6" w:rsidRDefault="004E458A" w:rsidP="004E458A">
      <w:pPr>
        <w:jc w:val="both"/>
        <w:rPr>
          <w:rFonts w:ascii="Times New Roman" w:hAnsi="Times New Roman"/>
        </w:rPr>
      </w:pPr>
    </w:p>
    <w:p w14:paraId="5280FB38" w14:textId="77777777" w:rsidR="004E458A" w:rsidRPr="005A3BE6" w:rsidRDefault="004E458A" w:rsidP="004E458A">
      <w:pPr>
        <w:numPr>
          <w:ilvl w:val="0"/>
          <w:numId w:val="32"/>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39326265" w14:textId="77777777" w:rsidR="004E458A" w:rsidRDefault="004E458A" w:rsidP="004E458A">
      <w:pPr>
        <w:numPr>
          <w:ilvl w:val="1"/>
          <w:numId w:val="32"/>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5CF5885E" w14:textId="77777777" w:rsidR="004E458A" w:rsidRPr="000C6191" w:rsidRDefault="004E458A" w:rsidP="004E458A">
      <w:pPr>
        <w:numPr>
          <w:ilvl w:val="1"/>
          <w:numId w:val="32"/>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527D6985" w14:textId="77777777" w:rsidR="004E458A" w:rsidRDefault="004E458A" w:rsidP="004E458A">
      <w:pPr>
        <w:jc w:val="both"/>
        <w:rPr>
          <w:rFonts w:ascii="Times New Roman" w:hAnsi="Times New Roman"/>
        </w:rPr>
      </w:pPr>
    </w:p>
    <w:p w14:paraId="3045F852" w14:textId="77777777" w:rsidR="004E458A" w:rsidRPr="00B4302B" w:rsidRDefault="004E458A" w:rsidP="004E458A">
      <w:pPr>
        <w:jc w:val="center"/>
        <w:rPr>
          <w:rFonts w:ascii="Times New Roman" w:hAnsi="Times New Roman"/>
          <w:b/>
        </w:rPr>
      </w:pPr>
      <w:r w:rsidRPr="00B4302B">
        <w:rPr>
          <w:rFonts w:ascii="Times New Roman" w:hAnsi="Times New Roman"/>
          <w:b/>
        </w:rPr>
        <w:t>11. Особые условия</w:t>
      </w:r>
    </w:p>
    <w:p w14:paraId="075435F0" w14:textId="77777777" w:rsidR="004E458A" w:rsidRPr="00B4302B" w:rsidRDefault="004E458A" w:rsidP="004E458A">
      <w:pPr>
        <w:jc w:val="both"/>
        <w:rPr>
          <w:rFonts w:ascii="Times New Roman" w:hAnsi="Times New Roman"/>
        </w:rPr>
      </w:pPr>
      <w:r w:rsidRPr="00B4302B">
        <w:rPr>
          <w:rFonts w:ascii="Times New Roman" w:hAnsi="Times New Roman"/>
        </w:rPr>
        <w:lastRenderedPageBreak/>
        <w:t xml:space="preserve">11.1. Стороны при исполнении Договора: </w:t>
      </w:r>
    </w:p>
    <w:p w14:paraId="44A5EAFD" w14:textId="77777777" w:rsidR="004E458A" w:rsidRPr="00B4302B" w:rsidRDefault="004E458A" w:rsidP="004E458A">
      <w:pPr>
        <w:jc w:val="both"/>
        <w:rPr>
          <w:rFonts w:ascii="Times New Roman" w:hAnsi="Times New Roman"/>
        </w:rPr>
      </w:pPr>
      <w:r w:rsidRPr="00B4302B">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C34CB98" w14:textId="77777777" w:rsidR="004E458A" w:rsidRPr="00B4302B" w:rsidRDefault="004E458A" w:rsidP="004E458A">
      <w:pPr>
        <w:jc w:val="both"/>
        <w:rPr>
          <w:rFonts w:ascii="Times New Roman" w:hAnsi="Times New Roman"/>
        </w:rPr>
      </w:pPr>
      <w:r w:rsidRPr="00B4302B">
        <w:rPr>
          <w:rFonts w:ascii="Times New Roman" w:hAnsi="Times New Roman"/>
        </w:rPr>
        <w:t>поставка товара, включая все документы, предоставление которых предусмотрено в целях осуществления приемки поставленного товара (ее результатов);</w:t>
      </w:r>
    </w:p>
    <w:p w14:paraId="00735E57" w14:textId="77777777" w:rsidR="004E458A" w:rsidRPr="00B4302B" w:rsidRDefault="004E458A" w:rsidP="004E458A">
      <w:pPr>
        <w:jc w:val="both"/>
        <w:rPr>
          <w:rFonts w:ascii="Times New Roman" w:hAnsi="Times New Roman"/>
        </w:rPr>
      </w:pPr>
      <w:r w:rsidRPr="00B4302B">
        <w:rPr>
          <w:rFonts w:ascii="Times New Roman" w:hAnsi="Times New Roman"/>
        </w:rPr>
        <w:t>результаты такой приемки;</w:t>
      </w:r>
    </w:p>
    <w:p w14:paraId="64F6D418" w14:textId="77777777" w:rsidR="004E458A" w:rsidRPr="00B4302B" w:rsidRDefault="004E458A" w:rsidP="004E458A">
      <w:pPr>
        <w:jc w:val="both"/>
        <w:rPr>
          <w:rFonts w:ascii="Times New Roman" w:hAnsi="Times New Roman"/>
        </w:rPr>
      </w:pPr>
      <w:r w:rsidRPr="00B4302B">
        <w:rPr>
          <w:rFonts w:ascii="Times New Roman" w:hAnsi="Times New Roman"/>
        </w:rPr>
        <w:t>оплата поставленного товара;</w:t>
      </w:r>
    </w:p>
    <w:p w14:paraId="6C33882A" w14:textId="77777777" w:rsidR="004E458A" w:rsidRPr="00B4302B" w:rsidRDefault="004E458A" w:rsidP="004E458A">
      <w:pPr>
        <w:jc w:val="both"/>
        <w:rPr>
          <w:rFonts w:ascii="Times New Roman" w:hAnsi="Times New Roman"/>
        </w:rPr>
      </w:pPr>
      <w:r w:rsidRPr="00B4302B">
        <w:rPr>
          <w:rFonts w:ascii="Times New Roman" w:hAnsi="Times New Roman"/>
        </w:rPr>
        <w:t>заключение дополнительных соглашений;</w:t>
      </w:r>
    </w:p>
    <w:p w14:paraId="0FFBAAB2" w14:textId="77777777" w:rsidR="004E458A" w:rsidRPr="00B4302B" w:rsidRDefault="004E458A" w:rsidP="004E458A">
      <w:pPr>
        <w:jc w:val="both"/>
        <w:rPr>
          <w:rFonts w:ascii="Times New Roman" w:hAnsi="Times New Roman"/>
        </w:rPr>
      </w:pPr>
      <w:r w:rsidRPr="00B4302B">
        <w:rPr>
          <w:rFonts w:ascii="Times New Roman" w:hAnsi="Times New Roman"/>
        </w:rPr>
        <w:t>направление требования об уплате неустоек (штрафов, пеней);</w:t>
      </w:r>
    </w:p>
    <w:p w14:paraId="44D036D2" w14:textId="77777777" w:rsidR="004E458A" w:rsidRPr="00B4302B" w:rsidRDefault="004E458A" w:rsidP="004E458A">
      <w:pPr>
        <w:jc w:val="both"/>
        <w:rPr>
          <w:rFonts w:ascii="Times New Roman" w:hAnsi="Times New Roman"/>
        </w:rPr>
      </w:pPr>
      <w:r w:rsidRPr="00B4302B">
        <w:rPr>
          <w:rFonts w:ascii="Times New Roman" w:hAnsi="Times New Roman"/>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являющимся приложением № 4 к Договору (далее – Регламент).</w:t>
      </w:r>
    </w:p>
    <w:p w14:paraId="02D3ED0F" w14:textId="77777777" w:rsidR="004E458A" w:rsidRPr="00B4302B" w:rsidRDefault="004E458A" w:rsidP="004E458A">
      <w:pPr>
        <w:jc w:val="both"/>
        <w:rPr>
          <w:rFonts w:ascii="Times New Roman" w:hAnsi="Times New Roman"/>
        </w:rPr>
      </w:pPr>
      <w:r w:rsidRPr="00B4302B">
        <w:rPr>
          <w:rFonts w:ascii="Times New Roman" w:hAnsi="Times New Roman"/>
        </w:rPr>
        <w:t>11.2. Для работы в ПИК ЕАСУЗ Стороны Договора:</w:t>
      </w:r>
    </w:p>
    <w:p w14:paraId="173A18F7" w14:textId="77777777" w:rsidR="004E458A" w:rsidRPr="00B4302B" w:rsidRDefault="004E458A" w:rsidP="004E458A">
      <w:pPr>
        <w:jc w:val="both"/>
        <w:rPr>
          <w:rFonts w:ascii="Times New Roman" w:hAnsi="Times New Roman"/>
        </w:rPr>
      </w:pPr>
      <w:r w:rsidRPr="00B4302B">
        <w:rPr>
          <w:rFonts w:ascii="Times New Roman" w:hAnsi="Times New Roman"/>
        </w:rPr>
        <w:t>- назначают уполномоченных лиц, ответственных за организацию и осуществление электронного документооборота в соответствии с разделом Договора «Особые условия»;</w:t>
      </w:r>
    </w:p>
    <w:p w14:paraId="2ADC7E45" w14:textId="77777777" w:rsidR="004E458A" w:rsidRPr="00B4302B" w:rsidRDefault="004E458A" w:rsidP="004E458A">
      <w:pPr>
        <w:jc w:val="both"/>
        <w:rPr>
          <w:rFonts w:ascii="Times New Roman" w:hAnsi="Times New Roman"/>
        </w:rPr>
      </w:pPr>
      <w:r w:rsidRPr="00B4302B">
        <w:rPr>
          <w:rFonts w:ascii="Times New Roman" w:hAnsi="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лиц, подписывающих документы в процессе исполнения Договора;</w:t>
      </w:r>
    </w:p>
    <w:p w14:paraId="67E4F2EF" w14:textId="77777777" w:rsidR="004E458A" w:rsidRPr="00B4302B" w:rsidRDefault="004E458A" w:rsidP="004E458A">
      <w:pPr>
        <w:jc w:val="both"/>
        <w:rPr>
          <w:rFonts w:ascii="Times New Roman" w:hAnsi="Times New Roman"/>
        </w:rPr>
      </w:pPr>
      <w:r w:rsidRPr="00B4302B">
        <w:rPr>
          <w:rFonts w:ascii="Times New Roman" w:hAnsi="Times New Roman"/>
        </w:rPr>
        <w:t>- обеспечивают регистрацию в ПИК ЕАСУЗ для получения доступа в Личный кабинет Заказчика или Личный кабинет Поставщика в соответствии с Регламентом;</w:t>
      </w:r>
    </w:p>
    <w:p w14:paraId="55489ACE" w14:textId="77777777" w:rsidR="004E458A" w:rsidRPr="00B4302B" w:rsidRDefault="004E458A" w:rsidP="004E458A">
      <w:pPr>
        <w:jc w:val="both"/>
        <w:rPr>
          <w:rFonts w:ascii="Times New Roman" w:hAnsi="Times New Roman"/>
        </w:rPr>
      </w:pPr>
      <w:r w:rsidRPr="00B4302B">
        <w:rPr>
          <w:rFonts w:ascii="Times New Roman" w:hAnsi="Times New Roman"/>
        </w:rPr>
        <w:t xml:space="preserve">- обеспечивают необходимые условия для осуществления электронного </w:t>
      </w:r>
      <w:proofErr w:type="spellStart"/>
      <w:r w:rsidRPr="00B4302B">
        <w:rPr>
          <w:rFonts w:ascii="Times New Roman" w:hAnsi="Times New Roman"/>
        </w:rPr>
        <w:t>документооборотав</w:t>
      </w:r>
      <w:proofErr w:type="spellEnd"/>
      <w:r w:rsidRPr="00B4302B">
        <w:rPr>
          <w:rFonts w:ascii="Times New Roman" w:hAnsi="Times New Roman"/>
        </w:rPr>
        <w:t xml:space="preserve"> ПИК ЕАСУЗ;</w:t>
      </w:r>
    </w:p>
    <w:p w14:paraId="5D67C4D3" w14:textId="77777777" w:rsidR="004E458A" w:rsidRPr="00B4302B" w:rsidRDefault="004E458A" w:rsidP="004E458A">
      <w:pPr>
        <w:jc w:val="both"/>
        <w:rPr>
          <w:rFonts w:ascii="Times New Roman" w:hAnsi="Times New Roman"/>
        </w:rPr>
      </w:pPr>
      <w:r w:rsidRPr="00B4302B">
        <w:rPr>
          <w:rFonts w:ascii="Times New Roman" w:hAnsi="Times New Roman"/>
        </w:rPr>
        <w:t xml:space="preserve">- используют для подписания в ПИК ЕАСУЗ электронных документов </w:t>
      </w:r>
      <w:r w:rsidRPr="00B4302B">
        <w:rPr>
          <w:rFonts w:ascii="Times New Roman" w:hAnsi="Times New Roman"/>
        </w:rPr>
        <w:br/>
        <w:t>и их последующего направления через ПИК ЕАСУЗ усиленную квалифицированную электронную подпись.</w:t>
      </w:r>
    </w:p>
    <w:p w14:paraId="70F6B362" w14:textId="77777777" w:rsidR="004E458A" w:rsidRPr="00B4302B" w:rsidRDefault="004E458A" w:rsidP="004E458A">
      <w:pPr>
        <w:jc w:val="both"/>
        <w:rPr>
          <w:rFonts w:ascii="Times New Roman" w:hAnsi="Times New Roman"/>
        </w:rPr>
      </w:pPr>
      <w:r w:rsidRPr="00B4302B">
        <w:rPr>
          <w:rFonts w:ascii="Times New Roman" w:hAnsi="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434CA38C" w14:textId="77777777" w:rsidR="004E458A" w:rsidRPr="00B4302B" w:rsidRDefault="004E458A" w:rsidP="004E458A">
      <w:pPr>
        <w:jc w:val="both"/>
        <w:rPr>
          <w:rFonts w:ascii="Times New Roman" w:hAnsi="Times New Roman"/>
        </w:rPr>
      </w:pPr>
      <w:r w:rsidRPr="00B4302B">
        <w:rPr>
          <w:rFonts w:ascii="Times New Roman" w:hAnsi="Times New Roman"/>
        </w:rPr>
        <w:t xml:space="preserve">11.4. 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14:paraId="6E2B0FE4" w14:textId="77777777" w:rsidR="004E458A" w:rsidRPr="00B4302B" w:rsidRDefault="004E458A" w:rsidP="004E458A">
      <w:pPr>
        <w:jc w:val="both"/>
        <w:rPr>
          <w:rFonts w:ascii="Times New Roman" w:hAnsi="Times New Roman"/>
        </w:rPr>
      </w:pPr>
      <w:r w:rsidRPr="00B4302B">
        <w:rPr>
          <w:rFonts w:ascii="Times New Roman" w:hAnsi="Times New Roman"/>
        </w:rPr>
        <w:t xml:space="preserve">        11.6. Получение доступа к ПИК ЕАСУЗ, а также использование функционала ПИК ЕАСУЗ, в том числе в целях осуществления электронного документооборота при исполнении Договора для Сторон осуществляется безвозмездно</w:t>
      </w:r>
    </w:p>
    <w:p w14:paraId="050D9C76" w14:textId="77777777" w:rsidR="004E458A" w:rsidRPr="00B4302B" w:rsidRDefault="004E458A" w:rsidP="004E458A">
      <w:pPr>
        <w:jc w:val="both"/>
        <w:rPr>
          <w:rFonts w:ascii="Times New Roman" w:hAnsi="Times New Roman"/>
        </w:rPr>
      </w:pPr>
    </w:p>
    <w:p w14:paraId="76380D71" w14:textId="77777777" w:rsidR="004E458A" w:rsidRPr="00B4302B" w:rsidRDefault="004E458A" w:rsidP="004E458A">
      <w:pPr>
        <w:jc w:val="center"/>
        <w:rPr>
          <w:rFonts w:ascii="Times New Roman" w:hAnsi="Times New Roman"/>
          <w:b/>
        </w:rPr>
      </w:pPr>
      <w:r w:rsidRPr="00B4302B">
        <w:rPr>
          <w:rFonts w:ascii="Times New Roman" w:hAnsi="Times New Roman"/>
          <w:b/>
        </w:rPr>
        <w:t>12. Перечень Приложений к Договору</w:t>
      </w:r>
    </w:p>
    <w:p w14:paraId="5F689931" w14:textId="77777777" w:rsidR="004E458A" w:rsidRPr="00B4302B" w:rsidRDefault="004E458A" w:rsidP="004E458A">
      <w:pPr>
        <w:jc w:val="both"/>
        <w:rPr>
          <w:rFonts w:ascii="Times New Roman" w:hAnsi="Times New Roman"/>
        </w:rPr>
      </w:pPr>
      <w:r w:rsidRPr="00B4302B">
        <w:rPr>
          <w:rFonts w:ascii="Times New Roman" w:hAnsi="Times New Roman"/>
        </w:rPr>
        <w:t>- приложение № 1 - «Сведения об объектах закупки»;</w:t>
      </w:r>
    </w:p>
    <w:p w14:paraId="4AC9D16E" w14:textId="77777777" w:rsidR="004E458A" w:rsidRPr="00B4302B" w:rsidRDefault="004E458A" w:rsidP="004E458A">
      <w:pPr>
        <w:jc w:val="both"/>
        <w:rPr>
          <w:rFonts w:ascii="Times New Roman" w:hAnsi="Times New Roman"/>
          <w:bCs/>
        </w:rPr>
      </w:pPr>
      <w:r w:rsidRPr="00B4302B">
        <w:rPr>
          <w:rFonts w:ascii="Times New Roman" w:hAnsi="Times New Roman"/>
        </w:rPr>
        <w:t>- п</w:t>
      </w:r>
      <w:r w:rsidRPr="00B4302B">
        <w:rPr>
          <w:rFonts w:ascii="Times New Roman" w:hAnsi="Times New Roman"/>
          <w:bCs/>
        </w:rPr>
        <w:t>риложение № 2 – «Сведения об обязательствах сторон и порядке оплаты»;</w:t>
      </w:r>
    </w:p>
    <w:p w14:paraId="3B7440A1" w14:textId="77777777" w:rsidR="004E458A" w:rsidRPr="00B4302B" w:rsidRDefault="004E458A" w:rsidP="004E458A">
      <w:pPr>
        <w:jc w:val="both"/>
        <w:rPr>
          <w:rFonts w:ascii="Times New Roman" w:hAnsi="Times New Roman"/>
          <w:bCs/>
        </w:rPr>
      </w:pPr>
      <w:r w:rsidRPr="00B4302B">
        <w:rPr>
          <w:rFonts w:ascii="Times New Roman" w:hAnsi="Times New Roman"/>
          <w:bCs/>
        </w:rPr>
        <w:t>- приложение № 3 – «Перечень электронных документов, которыми обмениваются стороны при исполнении договора»;</w:t>
      </w:r>
    </w:p>
    <w:p w14:paraId="75E027E4" w14:textId="77777777" w:rsidR="004E458A" w:rsidRPr="00B4302B" w:rsidRDefault="004E458A" w:rsidP="004E458A">
      <w:pPr>
        <w:jc w:val="both"/>
        <w:rPr>
          <w:rFonts w:ascii="Times New Roman" w:hAnsi="Times New Roman"/>
        </w:rPr>
      </w:pPr>
      <w:r w:rsidRPr="00B4302B">
        <w:rPr>
          <w:rFonts w:ascii="Times New Roman" w:hAnsi="Times New Roman"/>
        </w:rPr>
        <w:t>- 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33675A01" w14:textId="77777777" w:rsidR="004E458A" w:rsidRPr="00B4302B" w:rsidRDefault="004E458A" w:rsidP="004E458A">
      <w:pPr>
        <w:jc w:val="both"/>
        <w:rPr>
          <w:rFonts w:ascii="Times New Roman" w:hAnsi="Times New Roman"/>
        </w:rPr>
      </w:pPr>
      <w:r w:rsidRPr="00B4302B">
        <w:rPr>
          <w:rFonts w:ascii="Times New Roman" w:hAnsi="Times New Roman"/>
        </w:rPr>
        <w:t xml:space="preserve">- Приложение № 5 </w:t>
      </w:r>
      <w:r>
        <w:rPr>
          <w:rFonts w:ascii="Times New Roman" w:hAnsi="Times New Roman"/>
        </w:rPr>
        <w:t>«Техническое задание»</w:t>
      </w:r>
    </w:p>
    <w:p w14:paraId="1EF49BBA" w14:textId="77777777" w:rsidR="004E458A" w:rsidRDefault="004E458A" w:rsidP="004E458A">
      <w:pPr>
        <w:jc w:val="both"/>
        <w:rPr>
          <w:rFonts w:ascii="Times New Roman" w:hAnsi="Times New Roman"/>
        </w:rPr>
      </w:pPr>
      <w:r w:rsidRPr="00B4302B">
        <w:rPr>
          <w:rFonts w:ascii="Times New Roman" w:hAnsi="Times New Roman"/>
        </w:rPr>
        <w:t xml:space="preserve">- Приложение № 6 </w:t>
      </w:r>
      <w:r>
        <w:rPr>
          <w:rFonts w:ascii="Times New Roman" w:hAnsi="Times New Roman"/>
        </w:rPr>
        <w:t>«Спецификация»</w:t>
      </w:r>
      <w:r w:rsidRPr="00B4302B">
        <w:rPr>
          <w:rFonts w:ascii="Times New Roman" w:hAnsi="Times New Roman"/>
        </w:rPr>
        <w:t>.</w:t>
      </w:r>
    </w:p>
    <w:p w14:paraId="09CCC482" w14:textId="77777777" w:rsidR="004E458A" w:rsidRDefault="004E458A" w:rsidP="004E458A">
      <w:pPr>
        <w:jc w:val="both"/>
        <w:rPr>
          <w:rFonts w:ascii="Times New Roman" w:hAnsi="Times New Roman"/>
        </w:rPr>
      </w:pPr>
    </w:p>
    <w:p w14:paraId="7215C426" w14:textId="77777777" w:rsidR="004E458A" w:rsidRDefault="004E458A" w:rsidP="004E458A">
      <w:pPr>
        <w:jc w:val="both"/>
        <w:rPr>
          <w:rFonts w:ascii="Times New Roman" w:hAnsi="Times New Roman"/>
        </w:rPr>
      </w:pPr>
    </w:p>
    <w:p w14:paraId="4812DBAB" w14:textId="77777777" w:rsidR="004E458A" w:rsidRDefault="004E458A" w:rsidP="004E458A">
      <w:pPr>
        <w:jc w:val="both"/>
        <w:rPr>
          <w:rFonts w:ascii="Times New Roman" w:hAnsi="Times New Roman"/>
        </w:rPr>
      </w:pPr>
    </w:p>
    <w:p w14:paraId="5506778C" w14:textId="77777777" w:rsidR="004E458A" w:rsidRDefault="004E458A" w:rsidP="004E458A">
      <w:pPr>
        <w:jc w:val="both"/>
        <w:rPr>
          <w:rFonts w:ascii="Times New Roman" w:hAnsi="Times New Roman"/>
        </w:rPr>
      </w:pPr>
    </w:p>
    <w:p w14:paraId="1681FE53" w14:textId="77777777" w:rsidR="004E458A" w:rsidRDefault="004E458A" w:rsidP="004E458A">
      <w:pPr>
        <w:jc w:val="both"/>
        <w:rPr>
          <w:rFonts w:ascii="Times New Roman" w:hAnsi="Times New Roman"/>
        </w:rPr>
      </w:pPr>
    </w:p>
    <w:p w14:paraId="14066968" w14:textId="77777777" w:rsidR="004E458A" w:rsidRDefault="004E458A" w:rsidP="004E458A">
      <w:pPr>
        <w:jc w:val="both"/>
        <w:rPr>
          <w:rFonts w:ascii="Times New Roman" w:hAnsi="Times New Roman"/>
        </w:rPr>
      </w:pPr>
    </w:p>
    <w:p w14:paraId="0F9B59CA" w14:textId="77777777" w:rsidR="004E458A" w:rsidRPr="005A3BE6" w:rsidRDefault="004E458A" w:rsidP="004E458A">
      <w:pPr>
        <w:jc w:val="center"/>
        <w:rPr>
          <w:rFonts w:ascii="Times New Roman" w:hAnsi="Times New Roman"/>
          <w:b/>
        </w:rPr>
      </w:pPr>
      <w:r w:rsidRPr="005A3BE6">
        <w:rPr>
          <w:rFonts w:ascii="Times New Roman" w:hAnsi="Times New Roman"/>
          <w:b/>
        </w:rPr>
        <w:t>1</w:t>
      </w:r>
      <w:r>
        <w:rPr>
          <w:rFonts w:ascii="Times New Roman" w:hAnsi="Times New Roman"/>
          <w:b/>
        </w:rPr>
        <w:t>3</w:t>
      </w:r>
      <w:r w:rsidRPr="005A3BE6">
        <w:rPr>
          <w:rFonts w:ascii="Times New Roman" w:hAnsi="Times New Roman"/>
          <w:b/>
        </w:rPr>
        <w:t>. Адреса и банковские реквизиты сторон.</w:t>
      </w:r>
    </w:p>
    <w:p w14:paraId="55D05474" w14:textId="77777777" w:rsidR="004E458A" w:rsidRPr="005A3BE6" w:rsidRDefault="004E458A" w:rsidP="004E458A">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4E458A" w:rsidRPr="006C65A8" w14:paraId="5EA232BD" w14:textId="77777777" w:rsidTr="004E458A">
        <w:trPr>
          <w:gridBefore w:val="1"/>
          <w:gridAfter w:val="1"/>
          <w:wBefore w:w="36" w:type="dxa"/>
          <w:wAfter w:w="36" w:type="dxa"/>
        </w:trPr>
        <w:tc>
          <w:tcPr>
            <w:tcW w:w="5209" w:type="dxa"/>
            <w:gridSpan w:val="2"/>
          </w:tcPr>
          <w:p w14:paraId="3444B737" w14:textId="77777777" w:rsidR="004E458A" w:rsidRPr="006C65A8" w:rsidRDefault="004E458A" w:rsidP="004E458A">
            <w:pPr>
              <w:pStyle w:val="afff7"/>
              <w:widowControl w:val="0"/>
              <w:ind w:right="17"/>
              <w:jc w:val="both"/>
              <w:rPr>
                <w:color w:val="000000"/>
                <w:sz w:val="22"/>
                <w:szCs w:val="22"/>
              </w:rPr>
            </w:pPr>
            <w:r w:rsidRPr="006C65A8">
              <w:rPr>
                <w:color w:val="000000"/>
                <w:sz w:val="22"/>
                <w:szCs w:val="22"/>
              </w:rPr>
              <w:t xml:space="preserve">ЗАКАЗЧИК  </w:t>
            </w:r>
          </w:p>
        </w:tc>
        <w:tc>
          <w:tcPr>
            <w:tcW w:w="4619" w:type="dxa"/>
          </w:tcPr>
          <w:p w14:paraId="4B3580FC" w14:textId="77777777" w:rsidR="004E458A" w:rsidRPr="006C65A8" w:rsidRDefault="004E458A" w:rsidP="004E458A">
            <w:pPr>
              <w:pStyle w:val="afff7"/>
              <w:widowControl w:val="0"/>
              <w:ind w:right="17"/>
              <w:jc w:val="both"/>
              <w:rPr>
                <w:color w:val="000000"/>
                <w:sz w:val="22"/>
                <w:szCs w:val="22"/>
              </w:rPr>
            </w:pPr>
            <w:r w:rsidRPr="006C65A8">
              <w:rPr>
                <w:color w:val="000000"/>
                <w:sz w:val="22"/>
                <w:szCs w:val="22"/>
              </w:rPr>
              <w:t>ПОСТАВЩИК</w:t>
            </w:r>
          </w:p>
        </w:tc>
      </w:tr>
      <w:tr w:rsidR="004E458A" w:rsidRPr="00340A5A" w14:paraId="4BEE0E5C" w14:textId="77777777" w:rsidTr="004E458A">
        <w:trPr>
          <w:gridBefore w:val="1"/>
          <w:gridAfter w:val="1"/>
          <w:wBefore w:w="36" w:type="dxa"/>
          <w:wAfter w:w="36" w:type="dxa"/>
        </w:trPr>
        <w:tc>
          <w:tcPr>
            <w:tcW w:w="5209" w:type="dxa"/>
            <w:gridSpan w:val="2"/>
          </w:tcPr>
          <w:p w14:paraId="0F816BC8" w14:textId="77777777" w:rsidR="004E458A" w:rsidRPr="006C65A8" w:rsidRDefault="004E458A" w:rsidP="004E458A">
            <w:pPr>
              <w:rPr>
                <w:rFonts w:ascii="Times New Roman" w:hAnsi="Times New Roman"/>
              </w:rPr>
            </w:pPr>
            <w:r w:rsidRPr="006C65A8">
              <w:rPr>
                <w:rFonts w:ascii="Times New Roman" w:hAnsi="Times New Roman"/>
              </w:rPr>
              <w:t xml:space="preserve">АО «Тепло Шатуры»  </w:t>
            </w:r>
          </w:p>
          <w:p w14:paraId="73109971" w14:textId="77777777" w:rsidR="004E458A" w:rsidRPr="006C65A8" w:rsidRDefault="004E458A" w:rsidP="004E458A">
            <w:pPr>
              <w:rPr>
                <w:rFonts w:ascii="Times New Roman" w:hAnsi="Times New Roman"/>
              </w:rPr>
            </w:pPr>
            <w:r w:rsidRPr="006C65A8">
              <w:rPr>
                <w:rFonts w:ascii="Times New Roman" w:hAnsi="Times New Roman"/>
              </w:rPr>
              <w:t xml:space="preserve">Юридический и почтовый адрес: 140700, Московская область, </w:t>
            </w:r>
          </w:p>
          <w:p w14:paraId="5EDB7052" w14:textId="77777777" w:rsidR="004E458A" w:rsidRPr="006C65A8" w:rsidRDefault="004E458A" w:rsidP="004E458A">
            <w:pPr>
              <w:rPr>
                <w:rFonts w:ascii="Times New Roman" w:hAnsi="Times New Roman"/>
              </w:rPr>
            </w:pPr>
            <w:proofErr w:type="spellStart"/>
            <w:r w:rsidRPr="006C65A8">
              <w:rPr>
                <w:rFonts w:ascii="Times New Roman" w:hAnsi="Times New Roman"/>
              </w:rPr>
              <w:t>г.о</w:t>
            </w:r>
            <w:proofErr w:type="spellEnd"/>
            <w:r w:rsidRPr="006C65A8">
              <w:rPr>
                <w:rFonts w:ascii="Times New Roman" w:hAnsi="Times New Roman"/>
              </w:rPr>
              <w:t>. Шатура, г. Шатура, Конный проезд д. 7 помещение 6</w:t>
            </w:r>
          </w:p>
          <w:p w14:paraId="2370E5C3" w14:textId="77777777" w:rsidR="004E458A" w:rsidRPr="006C65A8" w:rsidRDefault="004E458A" w:rsidP="004E458A">
            <w:pPr>
              <w:rPr>
                <w:rFonts w:ascii="Times New Roman" w:hAnsi="Times New Roman"/>
              </w:rPr>
            </w:pPr>
            <w:r w:rsidRPr="006C65A8">
              <w:rPr>
                <w:rFonts w:ascii="Times New Roman" w:hAnsi="Times New Roman"/>
              </w:rPr>
              <w:t>ИНН 5049025358</w:t>
            </w:r>
          </w:p>
          <w:p w14:paraId="3D2B39DD" w14:textId="77777777" w:rsidR="004E458A" w:rsidRPr="006C65A8" w:rsidRDefault="004E458A" w:rsidP="004E458A">
            <w:pPr>
              <w:rPr>
                <w:rFonts w:ascii="Times New Roman" w:hAnsi="Times New Roman"/>
              </w:rPr>
            </w:pPr>
            <w:r w:rsidRPr="006C65A8">
              <w:rPr>
                <w:rFonts w:ascii="Times New Roman" w:hAnsi="Times New Roman"/>
              </w:rPr>
              <w:t>КПП 504901001</w:t>
            </w:r>
          </w:p>
          <w:p w14:paraId="3E57ACD3" w14:textId="77777777" w:rsidR="004E458A" w:rsidRPr="006C65A8" w:rsidRDefault="004E458A" w:rsidP="004E458A">
            <w:pPr>
              <w:rPr>
                <w:rFonts w:ascii="Times New Roman" w:hAnsi="Times New Roman"/>
              </w:rPr>
            </w:pPr>
            <w:r w:rsidRPr="006C65A8">
              <w:rPr>
                <w:rFonts w:ascii="Times New Roman" w:hAnsi="Times New Roman"/>
              </w:rPr>
              <w:t>ОГРН 1205000115275</w:t>
            </w:r>
          </w:p>
          <w:p w14:paraId="448DF6D0" w14:textId="77777777" w:rsidR="004E458A" w:rsidRPr="006C65A8" w:rsidRDefault="004E458A" w:rsidP="004E458A">
            <w:pPr>
              <w:rPr>
                <w:rFonts w:ascii="Times New Roman" w:hAnsi="Times New Roman"/>
              </w:rPr>
            </w:pPr>
            <w:r w:rsidRPr="006C65A8">
              <w:rPr>
                <w:rFonts w:ascii="Times New Roman" w:hAnsi="Times New Roman"/>
              </w:rPr>
              <w:t>Банковские реквизиты:</w:t>
            </w:r>
          </w:p>
          <w:p w14:paraId="15427370" w14:textId="77777777" w:rsidR="004E458A" w:rsidRPr="006C65A8" w:rsidRDefault="004E458A" w:rsidP="004E458A">
            <w:pPr>
              <w:rPr>
                <w:rFonts w:ascii="Times New Roman" w:hAnsi="Times New Roman"/>
              </w:rPr>
            </w:pPr>
            <w:r w:rsidRPr="006C65A8">
              <w:rPr>
                <w:rFonts w:ascii="Times New Roman" w:hAnsi="Times New Roman"/>
              </w:rPr>
              <w:t>к/с 30101810945250000297</w:t>
            </w:r>
          </w:p>
          <w:p w14:paraId="31535C6A" w14:textId="77777777" w:rsidR="004E458A" w:rsidRPr="006C65A8" w:rsidRDefault="004E458A" w:rsidP="004E458A">
            <w:pPr>
              <w:rPr>
                <w:rFonts w:ascii="Times New Roman" w:hAnsi="Times New Roman"/>
              </w:rPr>
            </w:pPr>
            <w:r w:rsidRPr="006C65A8">
              <w:rPr>
                <w:rFonts w:ascii="Times New Roman" w:hAnsi="Times New Roman"/>
              </w:rPr>
              <w:t>БИК 044525297</w:t>
            </w:r>
          </w:p>
          <w:p w14:paraId="660D2858" w14:textId="77777777" w:rsidR="004E458A" w:rsidRPr="006C65A8" w:rsidRDefault="004E458A" w:rsidP="004E458A">
            <w:pPr>
              <w:rPr>
                <w:rFonts w:ascii="Times New Roman" w:hAnsi="Times New Roman"/>
              </w:rPr>
            </w:pPr>
            <w:r w:rsidRPr="006C65A8">
              <w:rPr>
                <w:rFonts w:ascii="Times New Roman" w:hAnsi="Times New Roman"/>
              </w:rPr>
              <w:t>р/с 40702810400540001600 Филиал Центральный ПАО Банка «ФК Открытие»</w:t>
            </w:r>
          </w:p>
          <w:p w14:paraId="0459EFC2" w14:textId="77777777" w:rsidR="004E458A" w:rsidRPr="006C65A8" w:rsidRDefault="004E458A" w:rsidP="004E458A">
            <w:pPr>
              <w:rPr>
                <w:rFonts w:ascii="Times New Roman" w:hAnsi="Times New Roman"/>
                <w:lang w:val="en-US"/>
              </w:rPr>
            </w:pPr>
            <w:r w:rsidRPr="006C65A8">
              <w:rPr>
                <w:rFonts w:ascii="Times New Roman" w:hAnsi="Times New Roman"/>
                <w:lang w:val="en-US"/>
              </w:rPr>
              <w:t>e-mail: ks_teplo@mail.ru</w:t>
            </w:r>
          </w:p>
        </w:tc>
        <w:tc>
          <w:tcPr>
            <w:tcW w:w="4619" w:type="dxa"/>
          </w:tcPr>
          <w:p w14:paraId="094F8D58" w14:textId="77777777" w:rsidR="004E458A" w:rsidRPr="006C65A8" w:rsidRDefault="004E458A" w:rsidP="004E458A">
            <w:pPr>
              <w:pStyle w:val="afff7"/>
              <w:widowControl w:val="0"/>
              <w:ind w:right="17"/>
              <w:jc w:val="both"/>
              <w:rPr>
                <w:color w:val="000000"/>
                <w:sz w:val="24"/>
                <w:szCs w:val="24"/>
                <w:lang w:val="en-US"/>
              </w:rPr>
            </w:pPr>
          </w:p>
        </w:tc>
      </w:tr>
      <w:tr w:rsidR="004E458A" w:rsidRPr="006C65A8" w14:paraId="2212E023" w14:textId="77777777" w:rsidTr="004E4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06A9AB67" w14:textId="77777777" w:rsidR="004E458A" w:rsidRPr="006C65A8" w:rsidRDefault="004E458A" w:rsidP="004E458A">
            <w:pPr>
              <w:ind w:left="178"/>
              <w:rPr>
                <w:rFonts w:ascii="Times New Roman" w:hAnsi="Times New Roman"/>
                <w:b/>
                <w:bCs/>
                <w:lang w:val="en-US"/>
              </w:rPr>
            </w:pPr>
          </w:p>
          <w:p w14:paraId="362148F0" w14:textId="77777777" w:rsidR="004E458A" w:rsidRPr="006C65A8" w:rsidRDefault="004E458A" w:rsidP="004E458A">
            <w:pPr>
              <w:ind w:left="178"/>
              <w:rPr>
                <w:rFonts w:ascii="Times New Roman" w:hAnsi="Times New Roman"/>
                <w:b/>
                <w:bCs/>
              </w:rPr>
            </w:pPr>
            <w:r w:rsidRPr="006C65A8">
              <w:rPr>
                <w:rFonts w:ascii="Times New Roman" w:hAnsi="Times New Roman"/>
                <w:b/>
                <w:bCs/>
              </w:rPr>
              <w:t>ЗАКАЗЧИК:</w:t>
            </w:r>
          </w:p>
        </w:tc>
        <w:tc>
          <w:tcPr>
            <w:tcW w:w="4860" w:type="dxa"/>
            <w:gridSpan w:val="3"/>
            <w:tcBorders>
              <w:top w:val="nil"/>
              <w:left w:val="nil"/>
              <w:bottom w:val="nil"/>
              <w:right w:val="nil"/>
            </w:tcBorders>
          </w:tcPr>
          <w:p w14:paraId="35F7F3B5" w14:textId="77777777" w:rsidR="004E458A" w:rsidRPr="006C65A8" w:rsidRDefault="004E458A" w:rsidP="004E458A">
            <w:pPr>
              <w:rPr>
                <w:rFonts w:ascii="Times New Roman" w:hAnsi="Times New Roman"/>
                <w:b/>
                <w:bCs/>
              </w:rPr>
            </w:pPr>
          </w:p>
          <w:p w14:paraId="044D3C67" w14:textId="77777777" w:rsidR="004E458A" w:rsidRPr="006C65A8" w:rsidRDefault="004E458A" w:rsidP="004E458A">
            <w:pPr>
              <w:rPr>
                <w:rFonts w:ascii="Times New Roman" w:hAnsi="Times New Roman"/>
                <w:b/>
                <w:bCs/>
              </w:rPr>
            </w:pPr>
            <w:r w:rsidRPr="006C65A8">
              <w:rPr>
                <w:rFonts w:ascii="Times New Roman" w:hAnsi="Times New Roman"/>
                <w:b/>
                <w:bCs/>
              </w:rPr>
              <w:t>ПОСТАВЩИК:</w:t>
            </w:r>
          </w:p>
        </w:tc>
      </w:tr>
      <w:tr w:rsidR="004E458A" w:rsidRPr="006C65A8" w14:paraId="43C78E2E" w14:textId="77777777" w:rsidTr="004E4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492D5257" w14:textId="77777777" w:rsidR="004E458A" w:rsidRPr="006C65A8" w:rsidRDefault="004E458A" w:rsidP="004E458A">
            <w:pPr>
              <w:tabs>
                <w:tab w:val="center" w:pos="4956"/>
              </w:tabs>
              <w:rPr>
                <w:rFonts w:ascii="Times New Roman" w:hAnsi="Times New Roman"/>
              </w:rPr>
            </w:pPr>
            <w:r w:rsidRPr="006C65A8">
              <w:rPr>
                <w:rFonts w:ascii="Times New Roman" w:hAnsi="Times New Roman"/>
              </w:rPr>
              <w:t>Генеральный директор</w:t>
            </w:r>
          </w:p>
          <w:p w14:paraId="6ABCB336" w14:textId="77777777" w:rsidR="004E458A" w:rsidRPr="006C65A8" w:rsidRDefault="004E458A" w:rsidP="004E458A">
            <w:pPr>
              <w:pStyle w:val="afff8"/>
              <w:rPr>
                <w:rFonts w:ascii="Times New Roman" w:hAnsi="Times New Roman" w:cs="Times New Roman"/>
                <w:color w:val="000000"/>
                <w:sz w:val="22"/>
                <w:szCs w:val="22"/>
              </w:rPr>
            </w:pPr>
          </w:p>
          <w:p w14:paraId="64341620" w14:textId="77777777" w:rsidR="004E458A" w:rsidRPr="006C65A8" w:rsidRDefault="004E458A" w:rsidP="004E458A">
            <w:pPr>
              <w:pStyle w:val="afff8"/>
              <w:rPr>
                <w:rFonts w:ascii="Times New Roman" w:hAnsi="Times New Roman" w:cs="Times New Roman"/>
                <w:b/>
                <w:bCs/>
                <w:color w:val="000000"/>
                <w:sz w:val="22"/>
                <w:szCs w:val="22"/>
              </w:rPr>
            </w:pPr>
            <w:r w:rsidRPr="006C65A8">
              <w:rPr>
                <w:rFonts w:ascii="Times New Roman" w:hAnsi="Times New Roman" w:cs="Times New Roman"/>
                <w:color w:val="000000"/>
                <w:sz w:val="22"/>
                <w:szCs w:val="22"/>
              </w:rPr>
              <w:t xml:space="preserve">____________________ /Д.А. </w:t>
            </w:r>
            <w:proofErr w:type="spellStart"/>
            <w:r w:rsidRPr="006C65A8">
              <w:rPr>
                <w:rFonts w:ascii="Times New Roman" w:hAnsi="Times New Roman" w:cs="Times New Roman"/>
                <w:color w:val="000000"/>
                <w:sz w:val="22"/>
                <w:szCs w:val="22"/>
              </w:rPr>
              <w:t>Капранов</w:t>
            </w:r>
            <w:proofErr w:type="spellEnd"/>
            <w:r w:rsidRPr="006C65A8">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3D41BEF7" w14:textId="77777777" w:rsidR="004E458A" w:rsidRPr="006C65A8" w:rsidRDefault="004E458A" w:rsidP="004E458A">
            <w:pPr>
              <w:rPr>
                <w:rFonts w:ascii="Times New Roman" w:hAnsi="Times New Roman"/>
                <w:bCs/>
              </w:rPr>
            </w:pPr>
          </w:p>
          <w:p w14:paraId="1E47CE71" w14:textId="77777777" w:rsidR="004E458A" w:rsidRPr="006C65A8" w:rsidRDefault="004E458A" w:rsidP="004E458A">
            <w:pPr>
              <w:rPr>
                <w:rFonts w:ascii="Times New Roman" w:hAnsi="Times New Roman"/>
                <w:bCs/>
              </w:rPr>
            </w:pPr>
            <w:r w:rsidRPr="006C65A8">
              <w:rPr>
                <w:rFonts w:ascii="Times New Roman" w:hAnsi="Times New Roman"/>
                <w:bCs/>
              </w:rPr>
              <w:t xml:space="preserve">__________________/ </w:t>
            </w:r>
          </w:p>
        </w:tc>
      </w:tr>
      <w:tr w:rsidR="004E458A" w:rsidRPr="006C65A8" w14:paraId="2F9F278E" w14:textId="77777777" w:rsidTr="004E4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59A65F57" w14:textId="77777777" w:rsidR="004E458A" w:rsidRPr="006C65A8" w:rsidRDefault="004E458A" w:rsidP="004E458A">
            <w:pPr>
              <w:rPr>
                <w:rFonts w:ascii="Times New Roman" w:hAnsi="Times New Roman"/>
              </w:rPr>
            </w:pPr>
            <w:r w:rsidRPr="006C65A8">
              <w:rPr>
                <w:rFonts w:ascii="Times New Roman" w:hAnsi="Times New Roman"/>
              </w:rPr>
              <w:t>М.П.</w:t>
            </w:r>
          </w:p>
        </w:tc>
        <w:tc>
          <w:tcPr>
            <w:tcW w:w="4860" w:type="dxa"/>
            <w:gridSpan w:val="3"/>
            <w:tcBorders>
              <w:top w:val="nil"/>
              <w:left w:val="nil"/>
              <w:bottom w:val="nil"/>
              <w:right w:val="nil"/>
            </w:tcBorders>
          </w:tcPr>
          <w:p w14:paraId="5EA46445" w14:textId="77777777" w:rsidR="004E458A" w:rsidRPr="006C65A8" w:rsidRDefault="004E458A" w:rsidP="004E458A">
            <w:pPr>
              <w:rPr>
                <w:rFonts w:ascii="Times New Roman" w:hAnsi="Times New Roman"/>
              </w:rPr>
            </w:pPr>
            <w:r w:rsidRPr="006C65A8">
              <w:rPr>
                <w:rFonts w:ascii="Times New Roman" w:hAnsi="Times New Roman"/>
              </w:rPr>
              <w:t>М.П.</w:t>
            </w:r>
          </w:p>
          <w:p w14:paraId="63A798D6" w14:textId="77777777" w:rsidR="004E458A" w:rsidRPr="006C65A8" w:rsidRDefault="004E458A" w:rsidP="004E458A">
            <w:pPr>
              <w:rPr>
                <w:rFonts w:ascii="Times New Roman" w:hAnsi="Times New Roman"/>
              </w:rPr>
            </w:pPr>
          </w:p>
        </w:tc>
      </w:tr>
    </w:tbl>
    <w:p w14:paraId="07BD35F3" w14:textId="77777777" w:rsidR="004E458A" w:rsidRDefault="004E458A" w:rsidP="004E458A"/>
    <w:p w14:paraId="00CB6A12" w14:textId="77777777" w:rsidR="004E458A" w:rsidRDefault="004E458A" w:rsidP="004E458A">
      <w:pPr>
        <w:spacing w:after="160" w:line="259" w:lineRule="auto"/>
      </w:pPr>
      <w:r>
        <w:br w:type="page"/>
      </w:r>
    </w:p>
    <w:p w14:paraId="16B0F042" w14:textId="77777777" w:rsidR="004E458A" w:rsidRDefault="004E458A" w:rsidP="004E458A">
      <w:pPr>
        <w:ind w:right="459"/>
        <w:jc w:val="right"/>
        <w:rPr>
          <w:rFonts w:ascii="Times New Roman" w:hAnsi="Times New Roman"/>
        </w:rPr>
      </w:pPr>
      <w:r w:rsidRPr="00561C72">
        <w:rPr>
          <w:rFonts w:ascii="Times New Roman" w:hAnsi="Times New Roman"/>
        </w:rPr>
        <w:lastRenderedPageBreak/>
        <w:t>Приложение №5</w:t>
      </w:r>
      <w:r>
        <w:rPr>
          <w:rFonts w:ascii="Times New Roman" w:hAnsi="Times New Roman"/>
        </w:rPr>
        <w:t xml:space="preserve"> </w:t>
      </w:r>
    </w:p>
    <w:p w14:paraId="1CFDE4E7" w14:textId="77777777" w:rsidR="004E458A" w:rsidRDefault="004E458A" w:rsidP="004E458A">
      <w:pPr>
        <w:ind w:right="459"/>
        <w:jc w:val="right"/>
        <w:rPr>
          <w:rFonts w:ascii="Times New Roman" w:hAnsi="Times New Roman"/>
        </w:rPr>
      </w:pPr>
      <w:r w:rsidRPr="00561C72">
        <w:rPr>
          <w:rFonts w:ascii="Times New Roman" w:hAnsi="Times New Roman"/>
        </w:rPr>
        <w:t xml:space="preserve">к Договору № </w:t>
      </w:r>
      <w:r>
        <w:rPr>
          <w:rFonts w:ascii="Times New Roman" w:hAnsi="Times New Roman"/>
        </w:rPr>
        <w:t>_</w:t>
      </w:r>
    </w:p>
    <w:p w14:paraId="5343377D" w14:textId="77777777" w:rsidR="004E458A" w:rsidRDefault="004E458A" w:rsidP="004E458A">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2EF05EBC" w14:textId="77777777" w:rsidR="004E458A" w:rsidRDefault="004E458A" w:rsidP="004E458A">
      <w:pPr>
        <w:ind w:right="459"/>
        <w:rPr>
          <w:rFonts w:ascii="Times New Roman" w:hAnsi="Times New Roman"/>
        </w:rPr>
      </w:pPr>
    </w:p>
    <w:p w14:paraId="566F179B" w14:textId="77777777" w:rsidR="004E458A" w:rsidRDefault="004E458A" w:rsidP="004E458A">
      <w:pPr>
        <w:tabs>
          <w:tab w:val="left" w:pos="6105"/>
        </w:tabs>
        <w:jc w:val="center"/>
        <w:rPr>
          <w:rFonts w:ascii="Times New Roman" w:eastAsia="Times New Roman" w:hAnsi="Times New Roman"/>
          <w:b/>
          <w:color w:val="auto"/>
        </w:rPr>
      </w:pPr>
    </w:p>
    <w:p w14:paraId="7EE96FD2" w14:textId="77777777" w:rsidR="004E458A" w:rsidRPr="00A168D5" w:rsidRDefault="004E458A" w:rsidP="004E458A">
      <w:pPr>
        <w:tabs>
          <w:tab w:val="left" w:pos="6105"/>
        </w:tabs>
        <w:jc w:val="center"/>
        <w:rPr>
          <w:rFonts w:ascii="Times New Roman" w:eastAsia="Times New Roman" w:hAnsi="Times New Roman"/>
          <w:b/>
          <w:color w:val="auto"/>
        </w:rPr>
      </w:pPr>
      <w:r w:rsidRPr="004B26FC">
        <w:rPr>
          <w:rFonts w:ascii="Times New Roman" w:eastAsia="Times New Roman" w:hAnsi="Times New Roman"/>
          <w:b/>
          <w:color w:val="auto"/>
        </w:rPr>
        <w:t>ТЕХНИЧЕСКОЕ ЗАДАНИЕ</w:t>
      </w:r>
    </w:p>
    <w:p w14:paraId="2671C842" w14:textId="77777777" w:rsidR="004E458A" w:rsidRDefault="004E458A" w:rsidP="004E458A">
      <w:pPr>
        <w:tabs>
          <w:tab w:val="left" w:pos="5910"/>
        </w:tabs>
        <w:rPr>
          <w:sz w:val="22"/>
          <w:szCs w:val="22"/>
        </w:rPr>
      </w:pPr>
    </w:p>
    <w:p w14:paraId="3337855D" w14:textId="535277A3" w:rsidR="004E458A" w:rsidRPr="004E458A" w:rsidRDefault="004E458A" w:rsidP="004E458A">
      <w:pPr>
        <w:tabs>
          <w:tab w:val="left" w:pos="5910"/>
        </w:tabs>
        <w:jc w:val="center"/>
        <w:rPr>
          <w:rFonts w:ascii="Times New Roman" w:hAnsi="Times New Roman" w:cs="Times New Roman"/>
          <w:b/>
        </w:rPr>
      </w:pPr>
      <w:r w:rsidRPr="004E458A">
        <w:rPr>
          <w:rFonts w:ascii="Times New Roman" w:hAnsi="Times New Roman" w:cs="Times New Roman"/>
          <w:b/>
        </w:rPr>
        <w:t>На поставку бензина</w:t>
      </w:r>
    </w:p>
    <w:p w14:paraId="74040FC2" w14:textId="77777777" w:rsidR="004E458A" w:rsidRPr="00AF4C7C" w:rsidRDefault="004E458A" w:rsidP="004E458A">
      <w:pPr>
        <w:jc w:val="right"/>
        <w:rPr>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4E458A" w:rsidRPr="004E458A" w14:paraId="7FD488F4" w14:textId="77777777" w:rsidTr="004E458A">
        <w:trPr>
          <w:trHeight w:val="569"/>
        </w:trPr>
        <w:tc>
          <w:tcPr>
            <w:tcW w:w="707" w:type="dxa"/>
            <w:tcBorders>
              <w:top w:val="single" w:sz="4" w:space="0" w:color="000000"/>
              <w:left w:val="single" w:sz="4" w:space="0" w:color="000000"/>
              <w:bottom w:val="single" w:sz="4" w:space="0" w:color="000000"/>
            </w:tcBorders>
            <w:shd w:val="clear" w:color="auto" w:fill="auto"/>
          </w:tcPr>
          <w:p w14:paraId="5ADD708C"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w:t>
            </w:r>
          </w:p>
          <w:p w14:paraId="7C339A6D" w14:textId="77777777" w:rsidR="004E458A" w:rsidRPr="004E458A" w:rsidRDefault="004E458A" w:rsidP="004E458A">
            <w:pPr>
              <w:jc w:val="center"/>
              <w:rPr>
                <w:rFonts w:ascii="Times New Roman" w:hAnsi="Times New Roman" w:cs="Times New Roman"/>
                <w:sz w:val="22"/>
                <w:szCs w:val="22"/>
              </w:rPr>
            </w:pPr>
            <w:r w:rsidRPr="004E458A">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62B83331"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4F90D8B5"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02D685E7"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Среднее количество</w:t>
            </w:r>
          </w:p>
          <w:p w14:paraId="7ADBA2D7"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57030D97"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Количество (л) всего</w:t>
            </w:r>
          </w:p>
          <w:p w14:paraId="2B2D3199"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С момента заключения по 30.06.2022</w:t>
            </w:r>
          </w:p>
        </w:tc>
      </w:tr>
      <w:tr w:rsidR="004E458A" w:rsidRPr="004E458A" w14:paraId="03834689" w14:textId="77777777" w:rsidTr="004E458A">
        <w:trPr>
          <w:trHeight w:val="284"/>
        </w:trPr>
        <w:tc>
          <w:tcPr>
            <w:tcW w:w="707" w:type="dxa"/>
            <w:tcBorders>
              <w:top w:val="single" w:sz="4" w:space="0" w:color="000000"/>
              <w:left w:val="single" w:sz="4" w:space="0" w:color="000000"/>
              <w:bottom w:val="single" w:sz="4" w:space="0" w:color="000000"/>
            </w:tcBorders>
            <w:shd w:val="clear" w:color="auto" w:fill="auto"/>
          </w:tcPr>
          <w:p w14:paraId="1796F8B2" w14:textId="77777777" w:rsidR="004E458A" w:rsidRPr="004E458A" w:rsidRDefault="004E458A" w:rsidP="004E458A">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15CF887A" w14:textId="77777777" w:rsidR="004E458A" w:rsidRPr="004E458A" w:rsidRDefault="004E458A" w:rsidP="004E458A">
            <w:pPr>
              <w:rPr>
                <w:rFonts w:ascii="Times New Roman" w:hAnsi="Times New Roman" w:cs="Times New Roman"/>
              </w:rPr>
            </w:pPr>
            <w:r w:rsidRPr="004E458A">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55B3728E" w14:textId="77777777" w:rsidR="004E458A" w:rsidRPr="004E458A" w:rsidRDefault="004E458A" w:rsidP="004E458A">
            <w:pPr>
              <w:rPr>
                <w:rFonts w:ascii="Times New Roman" w:hAnsi="Times New Roman" w:cs="Times New Roman"/>
              </w:rPr>
            </w:pPr>
            <w:r w:rsidRPr="004E458A">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603EA14D"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12 000</w:t>
            </w:r>
          </w:p>
        </w:tc>
        <w:tc>
          <w:tcPr>
            <w:tcW w:w="1873" w:type="dxa"/>
            <w:tcBorders>
              <w:top w:val="single" w:sz="4" w:space="0" w:color="000000"/>
              <w:left w:val="single" w:sz="4" w:space="0" w:color="000000"/>
              <w:bottom w:val="single" w:sz="4" w:space="0" w:color="000000"/>
              <w:right w:val="single" w:sz="4" w:space="0" w:color="auto"/>
            </w:tcBorders>
          </w:tcPr>
          <w:p w14:paraId="5DBF0081"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84 000</w:t>
            </w:r>
          </w:p>
        </w:tc>
      </w:tr>
      <w:tr w:rsidR="004E458A" w:rsidRPr="004E458A" w14:paraId="30E268D0" w14:textId="77777777" w:rsidTr="004E458A">
        <w:trPr>
          <w:trHeight w:val="284"/>
        </w:trPr>
        <w:tc>
          <w:tcPr>
            <w:tcW w:w="707" w:type="dxa"/>
            <w:tcBorders>
              <w:top w:val="single" w:sz="4" w:space="0" w:color="000000"/>
              <w:left w:val="single" w:sz="4" w:space="0" w:color="000000"/>
              <w:bottom w:val="single" w:sz="4" w:space="0" w:color="000000"/>
            </w:tcBorders>
            <w:shd w:val="clear" w:color="auto" w:fill="auto"/>
          </w:tcPr>
          <w:p w14:paraId="5E3597EF" w14:textId="77777777" w:rsidR="004E458A" w:rsidRPr="004E458A" w:rsidRDefault="004E458A" w:rsidP="004E458A">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4912A56F" w14:textId="77777777" w:rsidR="004E458A" w:rsidRPr="004E458A" w:rsidRDefault="004E458A" w:rsidP="004E458A">
            <w:pPr>
              <w:rPr>
                <w:rFonts w:ascii="Times New Roman" w:hAnsi="Times New Roman" w:cs="Times New Roman"/>
                <w:b/>
                <w:sz w:val="22"/>
                <w:szCs w:val="22"/>
              </w:rPr>
            </w:pPr>
            <w:r w:rsidRPr="004E458A">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6B616598" w14:textId="77777777" w:rsidR="004E458A" w:rsidRPr="004E458A" w:rsidRDefault="004E458A" w:rsidP="004E458A">
            <w:pPr>
              <w:rPr>
                <w:rStyle w:val="okpdspan1"/>
                <w:rFonts w:ascii="Times New Roman" w:hAnsi="Times New Roman" w:cs="Times New Roman"/>
                <w:sz w:val="22"/>
                <w:szCs w:val="22"/>
              </w:rPr>
            </w:pPr>
            <w:r w:rsidRPr="004E458A">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128362FF"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8 500</w:t>
            </w:r>
          </w:p>
        </w:tc>
        <w:tc>
          <w:tcPr>
            <w:tcW w:w="1873" w:type="dxa"/>
            <w:tcBorders>
              <w:top w:val="single" w:sz="4" w:space="0" w:color="000000"/>
              <w:left w:val="single" w:sz="4" w:space="0" w:color="000000"/>
              <w:bottom w:val="single" w:sz="4" w:space="0" w:color="000000"/>
              <w:right w:val="single" w:sz="4" w:space="0" w:color="auto"/>
            </w:tcBorders>
          </w:tcPr>
          <w:p w14:paraId="55797DF8"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59 500</w:t>
            </w:r>
          </w:p>
        </w:tc>
      </w:tr>
      <w:tr w:rsidR="004E458A" w:rsidRPr="004E458A" w14:paraId="0BC5F33E" w14:textId="77777777" w:rsidTr="004E458A">
        <w:trPr>
          <w:trHeight w:val="284"/>
        </w:trPr>
        <w:tc>
          <w:tcPr>
            <w:tcW w:w="707" w:type="dxa"/>
            <w:tcBorders>
              <w:top w:val="single" w:sz="4" w:space="0" w:color="000000"/>
              <w:left w:val="single" w:sz="4" w:space="0" w:color="000000"/>
              <w:bottom w:val="single" w:sz="4" w:space="0" w:color="000000"/>
            </w:tcBorders>
            <w:shd w:val="clear" w:color="auto" w:fill="auto"/>
          </w:tcPr>
          <w:p w14:paraId="78DBC59B" w14:textId="77777777" w:rsidR="004E458A" w:rsidRPr="004E458A" w:rsidRDefault="004E458A" w:rsidP="004E458A">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2238C78B" w14:textId="77777777" w:rsidR="004E458A" w:rsidRPr="004E458A" w:rsidRDefault="004E458A" w:rsidP="004E458A">
            <w:pPr>
              <w:rPr>
                <w:rFonts w:ascii="Times New Roman" w:hAnsi="Times New Roman" w:cs="Times New Roman"/>
                <w:b/>
                <w:sz w:val="22"/>
                <w:szCs w:val="22"/>
              </w:rPr>
            </w:pPr>
            <w:r w:rsidRPr="004E458A">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774BD943" w14:textId="77777777" w:rsidR="004E458A" w:rsidRPr="004E458A" w:rsidRDefault="004E458A" w:rsidP="004E458A">
            <w:pPr>
              <w:rPr>
                <w:rStyle w:val="a3"/>
                <w:rFonts w:ascii="Times New Roman" w:hAnsi="Times New Roman"/>
                <w:bCs/>
                <w:color w:val="auto"/>
                <w:sz w:val="22"/>
                <w:szCs w:val="22"/>
              </w:rPr>
            </w:pPr>
            <w:r w:rsidRPr="004E458A">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3DAE144"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6F00C657" w14:textId="77777777" w:rsidR="004E458A" w:rsidRPr="004E458A" w:rsidRDefault="004E458A" w:rsidP="004E458A">
            <w:pPr>
              <w:snapToGrid w:val="0"/>
              <w:jc w:val="center"/>
              <w:rPr>
                <w:rFonts w:ascii="Times New Roman" w:hAnsi="Times New Roman" w:cs="Times New Roman"/>
                <w:sz w:val="22"/>
                <w:szCs w:val="22"/>
              </w:rPr>
            </w:pPr>
            <w:r w:rsidRPr="004E458A">
              <w:rPr>
                <w:rFonts w:ascii="Times New Roman" w:hAnsi="Times New Roman" w:cs="Times New Roman"/>
                <w:sz w:val="22"/>
                <w:szCs w:val="22"/>
              </w:rPr>
              <w:t>24 500</w:t>
            </w:r>
          </w:p>
        </w:tc>
      </w:tr>
    </w:tbl>
    <w:p w14:paraId="441139E9" w14:textId="77777777" w:rsidR="004E458A" w:rsidRPr="004E458A" w:rsidRDefault="004E458A" w:rsidP="004E458A">
      <w:pPr>
        <w:tabs>
          <w:tab w:val="left" w:pos="6735"/>
        </w:tabs>
        <w:jc w:val="both"/>
        <w:rPr>
          <w:rFonts w:ascii="Times New Roman" w:hAnsi="Times New Roman" w:cs="Times New Roman"/>
          <w:b/>
          <w:sz w:val="22"/>
          <w:szCs w:val="22"/>
        </w:rPr>
      </w:pPr>
      <w:r w:rsidRPr="004E458A">
        <w:rPr>
          <w:rFonts w:ascii="Times New Roman" w:hAnsi="Times New Roman" w:cs="Times New Roman"/>
          <w:b/>
          <w:sz w:val="22"/>
          <w:szCs w:val="22"/>
        </w:rPr>
        <w:t xml:space="preserve"> Лимиты карт/топливных талонов на месяц</w:t>
      </w:r>
    </w:p>
    <w:tbl>
      <w:tblPr>
        <w:tblStyle w:val="afffb"/>
        <w:tblW w:w="7508" w:type="dxa"/>
        <w:jc w:val="center"/>
        <w:tblLook w:val="04A0" w:firstRow="1" w:lastRow="0" w:firstColumn="1" w:lastColumn="0" w:noHBand="0" w:noVBand="1"/>
      </w:tblPr>
      <w:tblGrid>
        <w:gridCol w:w="2065"/>
        <w:gridCol w:w="2466"/>
        <w:gridCol w:w="2977"/>
      </w:tblGrid>
      <w:tr w:rsidR="004E458A" w:rsidRPr="004E458A" w14:paraId="70342115" w14:textId="77777777" w:rsidTr="004E458A">
        <w:trPr>
          <w:jc w:val="center"/>
        </w:trPr>
        <w:tc>
          <w:tcPr>
            <w:tcW w:w="2065" w:type="dxa"/>
          </w:tcPr>
          <w:p w14:paraId="63E775CF" w14:textId="77777777" w:rsidR="004E458A" w:rsidRPr="004E458A" w:rsidRDefault="004E458A" w:rsidP="004E458A">
            <w:pPr>
              <w:tabs>
                <w:tab w:val="left" w:pos="6735"/>
              </w:tabs>
              <w:jc w:val="both"/>
              <w:rPr>
                <w:b/>
                <w:sz w:val="22"/>
                <w:szCs w:val="22"/>
              </w:rPr>
            </w:pPr>
          </w:p>
        </w:tc>
        <w:tc>
          <w:tcPr>
            <w:tcW w:w="2466" w:type="dxa"/>
          </w:tcPr>
          <w:p w14:paraId="419F820E" w14:textId="77777777" w:rsidR="004E458A" w:rsidRPr="004E458A" w:rsidRDefault="004E458A" w:rsidP="004E458A">
            <w:pPr>
              <w:tabs>
                <w:tab w:val="left" w:pos="6735"/>
              </w:tabs>
              <w:jc w:val="center"/>
              <w:rPr>
                <w:b/>
                <w:sz w:val="22"/>
                <w:szCs w:val="22"/>
              </w:rPr>
            </w:pPr>
            <w:r w:rsidRPr="004E458A">
              <w:rPr>
                <w:b/>
                <w:sz w:val="22"/>
                <w:szCs w:val="22"/>
              </w:rPr>
              <w:t>Лимит*</w:t>
            </w:r>
          </w:p>
        </w:tc>
        <w:tc>
          <w:tcPr>
            <w:tcW w:w="2977" w:type="dxa"/>
          </w:tcPr>
          <w:p w14:paraId="1F4D3698" w14:textId="77777777" w:rsidR="004E458A" w:rsidRPr="004E458A" w:rsidRDefault="004E458A" w:rsidP="004E458A">
            <w:pPr>
              <w:tabs>
                <w:tab w:val="left" w:pos="6735"/>
              </w:tabs>
              <w:jc w:val="center"/>
              <w:rPr>
                <w:b/>
                <w:sz w:val="22"/>
                <w:szCs w:val="22"/>
              </w:rPr>
            </w:pPr>
            <w:r w:rsidRPr="004E458A">
              <w:rPr>
                <w:b/>
                <w:sz w:val="22"/>
                <w:szCs w:val="22"/>
              </w:rPr>
              <w:t>Количество карт</w:t>
            </w:r>
          </w:p>
        </w:tc>
      </w:tr>
      <w:tr w:rsidR="004E458A" w:rsidRPr="004E458A" w14:paraId="12F72321" w14:textId="77777777" w:rsidTr="004E458A">
        <w:trPr>
          <w:jc w:val="center"/>
        </w:trPr>
        <w:tc>
          <w:tcPr>
            <w:tcW w:w="2065" w:type="dxa"/>
            <w:vMerge w:val="restart"/>
            <w:shd w:val="clear" w:color="auto" w:fill="D9D9D9" w:themeFill="background1" w:themeFillShade="D9"/>
          </w:tcPr>
          <w:p w14:paraId="1AE627DB" w14:textId="77777777" w:rsidR="004E458A" w:rsidRPr="004E458A" w:rsidRDefault="004E458A" w:rsidP="004E458A">
            <w:pPr>
              <w:tabs>
                <w:tab w:val="left" w:pos="6735"/>
              </w:tabs>
              <w:jc w:val="both"/>
              <w:rPr>
                <w:b/>
                <w:sz w:val="22"/>
                <w:szCs w:val="22"/>
              </w:rPr>
            </w:pPr>
            <w:r w:rsidRPr="004E458A">
              <w:rPr>
                <w:b/>
                <w:sz w:val="22"/>
                <w:szCs w:val="22"/>
              </w:rPr>
              <w:t>ДТ</w:t>
            </w: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93AE8A" w14:textId="77777777" w:rsidR="004E458A" w:rsidRPr="004E458A" w:rsidRDefault="004E458A" w:rsidP="004E458A">
            <w:pPr>
              <w:tabs>
                <w:tab w:val="left" w:pos="6735"/>
              </w:tabs>
              <w:jc w:val="center"/>
              <w:rPr>
                <w:b/>
                <w:bCs/>
              </w:rPr>
            </w:pPr>
            <w:r w:rsidRPr="004E458A">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E9B9D87" w14:textId="77777777" w:rsidR="004E458A" w:rsidRPr="004E458A" w:rsidRDefault="004E458A" w:rsidP="004E458A">
            <w:pPr>
              <w:tabs>
                <w:tab w:val="left" w:pos="6735"/>
              </w:tabs>
              <w:jc w:val="center"/>
              <w:rPr>
                <w:b/>
                <w:bCs/>
              </w:rPr>
            </w:pPr>
            <w:r w:rsidRPr="004E458A">
              <w:rPr>
                <w:b/>
                <w:bCs/>
              </w:rPr>
              <w:t>5</w:t>
            </w:r>
          </w:p>
        </w:tc>
      </w:tr>
      <w:tr w:rsidR="004E458A" w:rsidRPr="004E458A" w14:paraId="36548609" w14:textId="77777777" w:rsidTr="004E458A">
        <w:trPr>
          <w:jc w:val="center"/>
        </w:trPr>
        <w:tc>
          <w:tcPr>
            <w:tcW w:w="2065" w:type="dxa"/>
            <w:vMerge/>
            <w:shd w:val="clear" w:color="auto" w:fill="D9D9D9" w:themeFill="background1" w:themeFillShade="D9"/>
          </w:tcPr>
          <w:p w14:paraId="2E0B6FB9" w14:textId="77777777" w:rsidR="004E458A" w:rsidRPr="004E458A" w:rsidRDefault="004E458A" w:rsidP="004E458A">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7C9D1AB" w14:textId="77777777" w:rsidR="004E458A" w:rsidRPr="004E458A" w:rsidRDefault="004E458A" w:rsidP="004E458A">
            <w:pPr>
              <w:tabs>
                <w:tab w:val="left" w:pos="6735"/>
              </w:tabs>
              <w:jc w:val="center"/>
              <w:rPr>
                <w:b/>
                <w:bCs/>
              </w:rPr>
            </w:pPr>
            <w:r w:rsidRPr="004E458A">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47D4F35" w14:textId="77777777" w:rsidR="004E458A" w:rsidRPr="004E458A" w:rsidRDefault="004E458A" w:rsidP="004E458A">
            <w:pPr>
              <w:tabs>
                <w:tab w:val="left" w:pos="6735"/>
              </w:tabs>
              <w:jc w:val="center"/>
              <w:rPr>
                <w:b/>
                <w:bCs/>
              </w:rPr>
            </w:pPr>
            <w:r w:rsidRPr="004E458A">
              <w:rPr>
                <w:b/>
                <w:bCs/>
              </w:rPr>
              <w:t>5</w:t>
            </w:r>
          </w:p>
        </w:tc>
      </w:tr>
      <w:tr w:rsidR="004E458A" w:rsidRPr="004E458A" w14:paraId="47A41568" w14:textId="77777777" w:rsidTr="004E458A">
        <w:trPr>
          <w:jc w:val="center"/>
        </w:trPr>
        <w:tc>
          <w:tcPr>
            <w:tcW w:w="2065" w:type="dxa"/>
            <w:vMerge w:val="restart"/>
          </w:tcPr>
          <w:p w14:paraId="63A6E2AE" w14:textId="77777777" w:rsidR="004E458A" w:rsidRPr="004E458A" w:rsidRDefault="004E458A" w:rsidP="004E458A">
            <w:pPr>
              <w:tabs>
                <w:tab w:val="left" w:pos="6735"/>
              </w:tabs>
              <w:jc w:val="both"/>
              <w:rPr>
                <w:b/>
                <w:sz w:val="22"/>
                <w:szCs w:val="22"/>
              </w:rPr>
            </w:pPr>
            <w:r w:rsidRPr="004E458A">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14531E22" w14:textId="77777777" w:rsidR="004E458A" w:rsidRPr="004E458A" w:rsidRDefault="004E458A" w:rsidP="004E458A">
            <w:pPr>
              <w:tabs>
                <w:tab w:val="left" w:pos="6735"/>
              </w:tabs>
              <w:jc w:val="center"/>
              <w:rPr>
                <w:b/>
                <w:bCs/>
              </w:rPr>
            </w:pPr>
            <w:r w:rsidRPr="004E458A">
              <w:rPr>
                <w:b/>
                <w:bCs/>
              </w:rPr>
              <w:t>350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3B7A790" w14:textId="77777777" w:rsidR="004E458A" w:rsidRPr="004E458A" w:rsidRDefault="004E458A" w:rsidP="004E458A">
            <w:pPr>
              <w:tabs>
                <w:tab w:val="left" w:pos="6735"/>
              </w:tabs>
              <w:jc w:val="center"/>
              <w:rPr>
                <w:b/>
                <w:bCs/>
              </w:rPr>
            </w:pPr>
            <w:r w:rsidRPr="004E458A">
              <w:rPr>
                <w:b/>
                <w:bCs/>
              </w:rPr>
              <w:t>10</w:t>
            </w:r>
          </w:p>
        </w:tc>
      </w:tr>
      <w:tr w:rsidR="004E458A" w:rsidRPr="004E458A" w14:paraId="386457F6" w14:textId="77777777" w:rsidTr="004E458A">
        <w:trPr>
          <w:jc w:val="center"/>
        </w:trPr>
        <w:tc>
          <w:tcPr>
            <w:tcW w:w="2065" w:type="dxa"/>
            <w:vMerge/>
          </w:tcPr>
          <w:p w14:paraId="7CD6054D" w14:textId="77777777" w:rsidR="004E458A" w:rsidRPr="004E458A" w:rsidRDefault="004E458A" w:rsidP="004E458A">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99668F6" w14:textId="77777777" w:rsidR="004E458A" w:rsidRPr="004E458A" w:rsidRDefault="004E458A" w:rsidP="004E458A">
            <w:pPr>
              <w:tabs>
                <w:tab w:val="left" w:pos="6735"/>
              </w:tabs>
              <w:jc w:val="center"/>
              <w:rPr>
                <w:b/>
                <w:bCs/>
              </w:rPr>
            </w:pPr>
            <w:r w:rsidRPr="004E458A">
              <w:rPr>
                <w:b/>
                <w:bCs/>
              </w:rPr>
              <w:t>500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5A45874C" w14:textId="77777777" w:rsidR="004E458A" w:rsidRPr="004E458A" w:rsidRDefault="004E458A" w:rsidP="004E458A">
            <w:pPr>
              <w:tabs>
                <w:tab w:val="left" w:pos="6735"/>
              </w:tabs>
              <w:jc w:val="center"/>
              <w:rPr>
                <w:b/>
                <w:bCs/>
              </w:rPr>
            </w:pPr>
            <w:r w:rsidRPr="004E458A">
              <w:rPr>
                <w:b/>
                <w:bCs/>
              </w:rPr>
              <w:t>5</w:t>
            </w:r>
          </w:p>
        </w:tc>
      </w:tr>
      <w:tr w:rsidR="004E458A" w:rsidRPr="004E458A" w14:paraId="6F47DEF7" w14:textId="77777777" w:rsidTr="004E458A">
        <w:trPr>
          <w:jc w:val="center"/>
        </w:trPr>
        <w:tc>
          <w:tcPr>
            <w:tcW w:w="2065" w:type="dxa"/>
            <w:vMerge/>
          </w:tcPr>
          <w:p w14:paraId="7C8F3AAD" w14:textId="77777777" w:rsidR="004E458A" w:rsidRPr="004E458A" w:rsidRDefault="004E458A" w:rsidP="004E458A">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1DCAF589" w14:textId="77777777" w:rsidR="004E458A" w:rsidRPr="004E458A" w:rsidRDefault="004E458A" w:rsidP="004E458A">
            <w:pPr>
              <w:tabs>
                <w:tab w:val="left" w:pos="6735"/>
              </w:tabs>
              <w:jc w:val="center"/>
              <w:rPr>
                <w:b/>
                <w:bCs/>
              </w:rPr>
            </w:pPr>
            <w:r w:rsidRPr="004E458A">
              <w:rPr>
                <w:b/>
                <w:bCs/>
              </w:rPr>
              <w:t>1200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0E3A57D2" w14:textId="77777777" w:rsidR="004E458A" w:rsidRPr="004E458A" w:rsidRDefault="004E458A" w:rsidP="004E458A">
            <w:pPr>
              <w:tabs>
                <w:tab w:val="left" w:pos="6735"/>
              </w:tabs>
              <w:jc w:val="center"/>
              <w:rPr>
                <w:b/>
                <w:bCs/>
              </w:rPr>
            </w:pPr>
            <w:r w:rsidRPr="004E458A">
              <w:rPr>
                <w:b/>
                <w:bCs/>
              </w:rPr>
              <w:t>5</w:t>
            </w:r>
          </w:p>
        </w:tc>
      </w:tr>
      <w:tr w:rsidR="004E458A" w:rsidRPr="004E458A" w14:paraId="409C96CA" w14:textId="77777777" w:rsidTr="004E458A">
        <w:trPr>
          <w:jc w:val="center"/>
        </w:trPr>
        <w:tc>
          <w:tcPr>
            <w:tcW w:w="2065" w:type="dxa"/>
            <w:shd w:val="clear" w:color="auto" w:fill="D9D9D9" w:themeFill="background1" w:themeFillShade="D9"/>
          </w:tcPr>
          <w:p w14:paraId="3341951B" w14:textId="77777777" w:rsidR="004E458A" w:rsidRPr="004E458A" w:rsidRDefault="004E458A" w:rsidP="004E458A">
            <w:pPr>
              <w:tabs>
                <w:tab w:val="left" w:pos="6735"/>
              </w:tabs>
              <w:jc w:val="both"/>
              <w:rPr>
                <w:b/>
                <w:sz w:val="22"/>
                <w:szCs w:val="22"/>
              </w:rPr>
            </w:pPr>
            <w:r w:rsidRPr="004E458A">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01EB85" w14:textId="77777777" w:rsidR="004E458A" w:rsidRPr="004E458A" w:rsidRDefault="004E458A" w:rsidP="004E458A">
            <w:pPr>
              <w:tabs>
                <w:tab w:val="left" w:pos="6735"/>
              </w:tabs>
              <w:jc w:val="center"/>
              <w:rPr>
                <w:b/>
                <w:bCs/>
              </w:rPr>
            </w:pPr>
            <w:r w:rsidRPr="004E458A">
              <w:rPr>
                <w:b/>
                <w:bCs/>
              </w:rPr>
              <w:t>500</w:t>
            </w:r>
          </w:p>
        </w:tc>
        <w:tc>
          <w:tcPr>
            <w:tcW w:w="2977" w:type="dxa"/>
            <w:tcBorders>
              <w:top w:val="single" w:sz="4" w:space="0" w:color="auto"/>
              <w:bottom w:val="single" w:sz="4" w:space="0" w:color="auto"/>
            </w:tcBorders>
            <w:shd w:val="clear" w:color="auto" w:fill="D9D9D9" w:themeFill="background1" w:themeFillShade="D9"/>
          </w:tcPr>
          <w:p w14:paraId="42B54ECB" w14:textId="77777777" w:rsidR="004E458A" w:rsidRPr="004E458A" w:rsidRDefault="004E458A" w:rsidP="004E458A">
            <w:pPr>
              <w:tabs>
                <w:tab w:val="left" w:pos="6735"/>
              </w:tabs>
              <w:jc w:val="center"/>
              <w:rPr>
                <w:b/>
                <w:bCs/>
              </w:rPr>
            </w:pPr>
            <w:r w:rsidRPr="004E458A">
              <w:rPr>
                <w:b/>
                <w:bCs/>
              </w:rPr>
              <w:t>7</w:t>
            </w:r>
          </w:p>
        </w:tc>
      </w:tr>
    </w:tbl>
    <w:p w14:paraId="426E4A39" w14:textId="77777777" w:rsidR="004E458A" w:rsidRDefault="004E458A" w:rsidP="004E458A">
      <w:pPr>
        <w:pStyle w:val="af9"/>
        <w:numPr>
          <w:ilvl w:val="0"/>
          <w:numId w:val="37"/>
        </w:numPr>
        <w:tabs>
          <w:tab w:val="left" w:pos="6735"/>
        </w:tabs>
        <w:jc w:val="both"/>
        <w:rPr>
          <w:b/>
          <w:i/>
          <w:sz w:val="22"/>
          <w:szCs w:val="22"/>
        </w:rPr>
      </w:pPr>
      <w:r w:rsidRPr="004E458A">
        <w:rPr>
          <w:b/>
          <w:i/>
          <w:sz w:val="22"/>
          <w:szCs w:val="22"/>
        </w:rPr>
        <w:t>Лимит на картах Заказчик выбирает самостоятельно в ЛК. Указан максимальный лимит по карте</w:t>
      </w:r>
      <w:r>
        <w:rPr>
          <w:b/>
          <w:i/>
          <w:sz w:val="22"/>
          <w:szCs w:val="22"/>
        </w:rPr>
        <w:t xml:space="preserve">. </w:t>
      </w:r>
    </w:p>
    <w:p w14:paraId="5251A371" w14:textId="1C224A72" w:rsidR="004E458A" w:rsidRPr="004E458A" w:rsidRDefault="004E458A" w:rsidP="004E458A">
      <w:pPr>
        <w:pStyle w:val="af9"/>
        <w:numPr>
          <w:ilvl w:val="0"/>
          <w:numId w:val="37"/>
        </w:numPr>
        <w:tabs>
          <w:tab w:val="left" w:pos="6735"/>
        </w:tabs>
        <w:jc w:val="both"/>
        <w:rPr>
          <w:b/>
          <w:i/>
          <w:sz w:val="22"/>
          <w:szCs w:val="22"/>
        </w:rPr>
      </w:pPr>
      <w:r>
        <w:rPr>
          <w:b/>
          <w:i/>
          <w:sz w:val="22"/>
          <w:szCs w:val="22"/>
        </w:rPr>
        <w:t>Заказчик вправе выбрать не весь объем по договору.</w:t>
      </w:r>
    </w:p>
    <w:p w14:paraId="20F7FAA6" w14:textId="77777777" w:rsidR="004E458A" w:rsidRPr="004E458A" w:rsidRDefault="004E458A" w:rsidP="004E458A">
      <w:pPr>
        <w:tabs>
          <w:tab w:val="left" w:pos="6735"/>
        </w:tabs>
        <w:jc w:val="both"/>
        <w:rPr>
          <w:rFonts w:ascii="Times New Roman" w:hAnsi="Times New Roman" w:cs="Times New Roman"/>
          <w:sz w:val="22"/>
          <w:szCs w:val="22"/>
        </w:rPr>
      </w:pPr>
      <w:r w:rsidRPr="004E458A">
        <w:rPr>
          <w:rFonts w:ascii="Times New Roman" w:hAnsi="Times New Roman" w:cs="Times New Roman"/>
          <w:b/>
          <w:sz w:val="22"/>
          <w:szCs w:val="22"/>
        </w:rPr>
        <w:t xml:space="preserve">Примечание: </w:t>
      </w:r>
      <w:r w:rsidRPr="004E458A">
        <w:rPr>
          <w:rFonts w:ascii="Times New Roman" w:hAnsi="Times New Roman" w:cs="Times New Roman"/>
          <w:sz w:val="22"/>
          <w:szCs w:val="22"/>
        </w:rPr>
        <w:t xml:space="preserve">при неполной выборке месячного лимита – </w:t>
      </w:r>
      <w:r w:rsidRPr="004E458A">
        <w:rPr>
          <w:rFonts w:ascii="Times New Roman" w:hAnsi="Times New Roman" w:cs="Times New Roman"/>
          <w:sz w:val="22"/>
          <w:szCs w:val="22"/>
          <w:u w:val="single"/>
        </w:rPr>
        <w:t>остаток не переносится</w:t>
      </w:r>
      <w:r w:rsidRPr="004E458A">
        <w:rPr>
          <w:rFonts w:ascii="Times New Roman" w:hAnsi="Times New Roman" w:cs="Times New Roman"/>
          <w:sz w:val="22"/>
          <w:szCs w:val="22"/>
        </w:rPr>
        <w:t xml:space="preserve"> на следующий месяц.</w:t>
      </w:r>
    </w:p>
    <w:p w14:paraId="6457688D" w14:textId="77777777" w:rsidR="004E458A" w:rsidRPr="004E458A" w:rsidRDefault="004E458A" w:rsidP="004E458A">
      <w:pPr>
        <w:tabs>
          <w:tab w:val="left" w:pos="6735"/>
        </w:tabs>
        <w:jc w:val="both"/>
        <w:rPr>
          <w:rFonts w:ascii="Times New Roman" w:hAnsi="Times New Roman" w:cs="Times New Roman"/>
          <w:b/>
          <w:sz w:val="22"/>
          <w:szCs w:val="22"/>
          <w:u w:val="single"/>
        </w:rPr>
      </w:pPr>
      <w:r w:rsidRPr="004E458A">
        <w:rPr>
          <w:rFonts w:ascii="Times New Roman" w:hAnsi="Times New Roman" w:cs="Times New Roman"/>
          <w:b/>
          <w:sz w:val="22"/>
          <w:szCs w:val="22"/>
          <w:u w:val="single"/>
        </w:rPr>
        <w:t xml:space="preserve">Требования к безопасности поставляемого товара: </w:t>
      </w:r>
    </w:p>
    <w:p w14:paraId="0852D68C" w14:textId="77777777" w:rsidR="004E458A" w:rsidRPr="00845ADF" w:rsidRDefault="004E458A" w:rsidP="004E458A">
      <w:pPr>
        <w:pStyle w:val="1"/>
        <w:spacing w:before="75" w:after="0"/>
        <w:ind w:firstLine="567"/>
        <w:jc w:val="both"/>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6CFD6CDB" w14:textId="77777777" w:rsidR="004E458A" w:rsidRPr="00845ADF" w:rsidRDefault="004E458A" w:rsidP="004E458A">
      <w:pPr>
        <w:tabs>
          <w:tab w:val="left" w:pos="6735"/>
        </w:tabs>
        <w:ind w:firstLine="708"/>
        <w:rPr>
          <w:sz w:val="22"/>
          <w:szCs w:val="22"/>
        </w:rPr>
      </w:pPr>
    </w:p>
    <w:p w14:paraId="51461002" w14:textId="77777777" w:rsidR="004E458A" w:rsidRPr="001731D1" w:rsidRDefault="004E458A" w:rsidP="004E458A">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5DBE9A92" w14:textId="12524A47" w:rsidR="004E458A" w:rsidRDefault="004E458A" w:rsidP="00033AA4">
      <w:pPr>
        <w:pStyle w:val="ConsNormal"/>
        <w:widowControl/>
        <w:ind w:right="0" w:firstLine="567"/>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w:t>
      </w:r>
      <w:r w:rsidR="00033AA4">
        <w:rPr>
          <w:rFonts w:ascii="Times New Roman" w:hAnsi="Times New Roman" w:cs="Times New Roman"/>
          <w:sz w:val="22"/>
          <w:szCs w:val="22"/>
        </w:rPr>
        <w:t>оводимой в присутствии сторон).</w:t>
      </w:r>
    </w:p>
    <w:p w14:paraId="79F83140" w14:textId="77777777" w:rsidR="00033AA4" w:rsidRPr="00033AA4" w:rsidRDefault="00033AA4" w:rsidP="00033AA4">
      <w:pPr>
        <w:pStyle w:val="ConsNormal"/>
        <w:widowControl/>
        <w:ind w:right="0" w:firstLine="567"/>
        <w:jc w:val="both"/>
        <w:rPr>
          <w:rFonts w:ascii="Times New Roman" w:hAnsi="Times New Roman" w:cs="Times New Roman"/>
          <w:sz w:val="22"/>
          <w:szCs w:val="22"/>
        </w:rPr>
      </w:pPr>
    </w:p>
    <w:p w14:paraId="743CA861" w14:textId="77777777" w:rsidR="004E458A" w:rsidRPr="00033AA4" w:rsidRDefault="004E458A" w:rsidP="004E458A">
      <w:pPr>
        <w:ind w:left="-11"/>
        <w:rPr>
          <w:rFonts w:ascii="Times New Roman" w:hAnsi="Times New Roman" w:cs="Times New Roman"/>
          <w:b/>
          <w:sz w:val="22"/>
          <w:szCs w:val="22"/>
          <w:u w:val="single"/>
        </w:rPr>
      </w:pPr>
      <w:r w:rsidRPr="00033AA4">
        <w:rPr>
          <w:rFonts w:ascii="Times New Roman" w:hAnsi="Times New Roman" w:cs="Times New Roman"/>
          <w:b/>
          <w:sz w:val="22"/>
          <w:szCs w:val="22"/>
          <w:u w:val="single"/>
        </w:rPr>
        <w:t>Условия поставки товара:</w:t>
      </w:r>
    </w:p>
    <w:p w14:paraId="56148D2B" w14:textId="47FA2AC3" w:rsidR="004E458A" w:rsidRPr="00587958" w:rsidRDefault="004E458A" w:rsidP="004E458A">
      <w:pPr>
        <w:pStyle w:val="af9"/>
        <w:numPr>
          <w:ilvl w:val="0"/>
          <w:numId w:val="36"/>
        </w:numPr>
        <w:jc w:val="both"/>
        <w:rPr>
          <w:sz w:val="22"/>
          <w:szCs w:val="22"/>
        </w:rPr>
      </w:pPr>
      <w:r w:rsidRPr="00587958">
        <w:rPr>
          <w:sz w:val="22"/>
          <w:szCs w:val="22"/>
        </w:rPr>
        <w:t xml:space="preserve">Наличие точек заправки – не менее </w:t>
      </w:r>
      <w:r>
        <w:rPr>
          <w:sz w:val="22"/>
          <w:szCs w:val="22"/>
        </w:rPr>
        <w:t>четырех</w:t>
      </w:r>
      <w:r w:rsidRPr="00587958">
        <w:rPr>
          <w:sz w:val="22"/>
          <w:szCs w:val="22"/>
        </w:rPr>
        <w:t xml:space="preserve"> на территории </w:t>
      </w:r>
      <w:r>
        <w:rPr>
          <w:sz w:val="22"/>
          <w:szCs w:val="22"/>
        </w:rPr>
        <w:t>городского округа Шатура; не менее 3-х на территории других городских округов и районов Московской</w:t>
      </w:r>
      <w:r w:rsidR="00033AA4">
        <w:rPr>
          <w:sz w:val="22"/>
          <w:szCs w:val="22"/>
        </w:rPr>
        <w:t>, Владимирской, Рязанской, Тульской, Воронежской областях.</w:t>
      </w:r>
    </w:p>
    <w:p w14:paraId="6D78953E" w14:textId="77777777" w:rsidR="004E458A" w:rsidRPr="007470B7" w:rsidRDefault="004E458A" w:rsidP="004E458A">
      <w:pPr>
        <w:pStyle w:val="af9"/>
        <w:numPr>
          <w:ilvl w:val="0"/>
          <w:numId w:val="36"/>
        </w:numPr>
        <w:rPr>
          <w:b/>
          <w:sz w:val="22"/>
          <w:szCs w:val="22"/>
          <w:u w:val="single"/>
        </w:rPr>
      </w:pPr>
      <w:r w:rsidRPr="00587958">
        <w:rPr>
          <w:sz w:val="22"/>
          <w:szCs w:val="22"/>
        </w:rPr>
        <w:t>Поставщик обязан обеспечить круглосуточную работу АЗС, для обращения Заказчика в любое время.</w:t>
      </w:r>
    </w:p>
    <w:p w14:paraId="46025792" w14:textId="77777777" w:rsidR="004E458A" w:rsidRPr="00587958" w:rsidRDefault="004E458A" w:rsidP="004E458A">
      <w:pPr>
        <w:pStyle w:val="af9"/>
        <w:numPr>
          <w:ilvl w:val="0"/>
          <w:numId w:val="36"/>
        </w:numPr>
        <w:rPr>
          <w:b/>
          <w:sz w:val="22"/>
          <w:szCs w:val="22"/>
          <w:u w:val="single"/>
        </w:rPr>
      </w:pPr>
      <w:r>
        <w:rPr>
          <w:sz w:val="22"/>
          <w:szCs w:val="22"/>
        </w:rPr>
        <w:t>Срок поставки товара: с момента заключения договора по 30 06.2022 г.</w:t>
      </w:r>
    </w:p>
    <w:p w14:paraId="62E6532E" w14:textId="77777777" w:rsidR="004E458A" w:rsidRDefault="004E458A" w:rsidP="004E458A">
      <w:pPr>
        <w:rPr>
          <w:sz w:val="22"/>
          <w:szCs w:val="22"/>
        </w:rPr>
      </w:pPr>
    </w:p>
    <w:p w14:paraId="41864B94" w14:textId="77777777" w:rsidR="00033AA4" w:rsidRDefault="00033AA4" w:rsidP="004E458A">
      <w:pPr>
        <w:rPr>
          <w:sz w:val="22"/>
          <w:szCs w:val="22"/>
        </w:rPr>
      </w:pPr>
    </w:p>
    <w:p w14:paraId="3911EF11" w14:textId="77777777" w:rsidR="004E458A" w:rsidRPr="00026E7F" w:rsidRDefault="004E458A" w:rsidP="004E458A">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lastRenderedPageBreak/>
        <w:t>Порядок сдачи и приемки товара:</w:t>
      </w:r>
    </w:p>
    <w:p w14:paraId="000D3379" w14:textId="77777777" w:rsidR="004E458A" w:rsidRPr="006839B5" w:rsidRDefault="004E458A" w:rsidP="004E458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157C69B3" w14:textId="77777777" w:rsidR="004E458A" w:rsidRPr="006839B5" w:rsidRDefault="004E458A" w:rsidP="004E458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60EFA91B" w14:textId="77777777" w:rsidR="004E458A" w:rsidRDefault="004E458A" w:rsidP="004E458A">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65375754" w14:textId="77777777" w:rsidR="004E458A" w:rsidRDefault="004E458A" w:rsidP="004E458A">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171E1612" w14:textId="77777777" w:rsidR="004E458A" w:rsidRDefault="004E458A" w:rsidP="004E458A">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7841813C" w14:textId="77777777" w:rsidR="004E458A" w:rsidRDefault="004E458A" w:rsidP="004E458A">
      <w:pPr>
        <w:pStyle w:val="ConsNormal"/>
        <w:widowControl/>
        <w:ind w:right="0" w:firstLine="0"/>
        <w:jc w:val="both"/>
        <w:rPr>
          <w:sz w:val="22"/>
          <w:szCs w:val="22"/>
        </w:rPr>
      </w:pPr>
    </w:p>
    <w:p w14:paraId="0407CCB1" w14:textId="77777777" w:rsidR="004E458A" w:rsidRPr="00EB19FB" w:rsidRDefault="004E458A" w:rsidP="004E458A">
      <w:pPr>
        <w:rPr>
          <w:sz w:val="22"/>
          <w:szCs w:val="22"/>
        </w:rPr>
      </w:pPr>
    </w:p>
    <w:p w14:paraId="0BADF948" w14:textId="539797CA" w:rsidR="00033AA4" w:rsidRDefault="00033AA4" w:rsidP="004E458A">
      <w:pPr>
        <w:ind w:right="459"/>
        <w:jc w:val="both"/>
        <w:rPr>
          <w:rFonts w:ascii="Times New Roman" w:hAnsi="Times New Roman"/>
        </w:rPr>
      </w:pPr>
    </w:p>
    <w:p w14:paraId="79A6FCFE" w14:textId="77777777" w:rsidR="00033AA4" w:rsidRDefault="00033AA4" w:rsidP="004E458A">
      <w:pPr>
        <w:ind w:right="459"/>
        <w:jc w:val="both"/>
        <w:rPr>
          <w:rFonts w:ascii="Times New Roman" w:hAnsi="Times New Roman"/>
        </w:rPr>
      </w:pPr>
    </w:p>
    <w:p w14:paraId="16448999" w14:textId="77777777" w:rsidR="00033AA4" w:rsidRDefault="00033AA4" w:rsidP="004E458A">
      <w:pPr>
        <w:ind w:right="459"/>
        <w:jc w:val="both"/>
        <w:rPr>
          <w:rFonts w:ascii="Times New Roman" w:hAnsi="Times New Roman"/>
        </w:rPr>
      </w:pPr>
    </w:p>
    <w:p w14:paraId="5E5F66A8" w14:textId="77777777" w:rsidR="00033AA4" w:rsidRDefault="00033AA4" w:rsidP="004E458A">
      <w:pPr>
        <w:ind w:right="459"/>
        <w:jc w:val="both"/>
        <w:rPr>
          <w:rFonts w:ascii="Times New Roman" w:hAnsi="Times New Roman"/>
        </w:rPr>
      </w:pPr>
    </w:p>
    <w:p w14:paraId="0CF21E17" w14:textId="77777777" w:rsidR="00033AA4" w:rsidRDefault="00033AA4" w:rsidP="004E458A">
      <w:pPr>
        <w:ind w:right="459"/>
        <w:jc w:val="both"/>
        <w:rPr>
          <w:rFonts w:ascii="Times New Roman" w:hAnsi="Times New Roman"/>
        </w:rPr>
      </w:pPr>
    </w:p>
    <w:p w14:paraId="3F7910C7" w14:textId="77777777" w:rsidR="00033AA4" w:rsidRDefault="00033AA4" w:rsidP="004E458A">
      <w:pPr>
        <w:ind w:right="459"/>
        <w:jc w:val="both"/>
        <w:rPr>
          <w:rFonts w:ascii="Times New Roman" w:hAnsi="Times New Roman"/>
        </w:rPr>
      </w:pPr>
    </w:p>
    <w:p w14:paraId="22857384" w14:textId="77777777" w:rsidR="00033AA4" w:rsidRDefault="00033AA4" w:rsidP="004E458A">
      <w:pPr>
        <w:ind w:right="459"/>
        <w:jc w:val="both"/>
        <w:rPr>
          <w:rFonts w:ascii="Times New Roman" w:hAnsi="Times New Roman"/>
        </w:rPr>
      </w:pPr>
    </w:p>
    <w:p w14:paraId="74AD64E5" w14:textId="77777777" w:rsidR="00033AA4" w:rsidRDefault="00033AA4" w:rsidP="004E458A">
      <w:pPr>
        <w:ind w:right="459"/>
        <w:jc w:val="both"/>
        <w:rPr>
          <w:rFonts w:ascii="Times New Roman" w:hAnsi="Times New Roman"/>
        </w:rPr>
      </w:pPr>
    </w:p>
    <w:p w14:paraId="3B048C25" w14:textId="77777777" w:rsidR="00033AA4" w:rsidRDefault="00033AA4" w:rsidP="004E458A">
      <w:pPr>
        <w:ind w:right="459"/>
        <w:jc w:val="both"/>
        <w:rPr>
          <w:rFonts w:ascii="Times New Roman" w:hAnsi="Times New Roman"/>
        </w:rPr>
      </w:pPr>
    </w:p>
    <w:p w14:paraId="38813119" w14:textId="77777777" w:rsidR="00033AA4" w:rsidRDefault="00033AA4" w:rsidP="004E458A">
      <w:pPr>
        <w:ind w:right="459"/>
        <w:jc w:val="both"/>
        <w:rPr>
          <w:rFonts w:ascii="Times New Roman" w:hAnsi="Times New Roman"/>
        </w:rPr>
      </w:pPr>
    </w:p>
    <w:p w14:paraId="4F4554C3" w14:textId="77777777" w:rsidR="00033AA4" w:rsidRDefault="00033AA4" w:rsidP="004E458A">
      <w:pPr>
        <w:ind w:right="459"/>
        <w:jc w:val="both"/>
        <w:rPr>
          <w:rFonts w:ascii="Times New Roman" w:hAnsi="Times New Roman"/>
        </w:rPr>
      </w:pPr>
    </w:p>
    <w:p w14:paraId="31D19E06" w14:textId="77777777" w:rsidR="00033AA4" w:rsidRDefault="00033AA4" w:rsidP="004E458A">
      <w:pPr>
        <w:ind w:right="459"/>
        <w:jc w:val="both"/>
        <w:rPr>
          <w:rFonts w:ascii="Times New Roman" w:hAnsi="Times New Roman"/>
        </w:rPr>
      </w:pPr>
    </w:p>
    <w:p w14:paraId="51A81635" w14:textId="77777777" w:rsidR="00033AA4" w:rsidRDefault="00033AA4" w:rsidP="004E458A">
      <w:pPr>
        <w:ind w:right="459"/>
        <w:jc w:val="both"/>
        <w:rPr>
          <w:rFonts w:ascii="Times New Roman" w:hAnsi="Times New Roman"/>
        </w:rPr>
      </w:pPr>
    </w:p>
    <w:p w14:paraId="3868DAC7" w14:textId="77777777" w:rsidR="00033AA4" w:rsidRDefault="00033AA4" w:rsidP="004E458A">
      <w:pPr>
        <w:ind w:right="459"/>
        <w:jc w:val="both"/>
        <w:rPr>
          <w:rFonts w:ascii="Times New Roman" w:hAnsi="Times New Roman"/>
        </w:rPr>
      </w:pPr>
    </w:p>
    <w:p w14:paraId="299DD0DF" w14:textId="77777777" w:rsidR="00033AA4" w:rsidRDefault="00033AA4" w:rsidP="004E458A">
      <w:pPr>
        <w:ind w:right="459"/>
        <w:jc w:val="both"/>
        <w:rPr>
          <w:rFonts w:ascii="Times New Roman" w:hAnsi="Times New Roman"/>
        </w:rPr>
      </w:pPr>
    </w:p>
    <w:p w14:paraId="2662C6EA" w14:textId="77777777" w:rsidR="00033AA4" w:rsidRDefault="00033AA4" w:rsidP="004E458A">
      <w:pPr>
        <w:ind w:right="459"/>
        <w:jc w:val="both"/>
        <w:rPr>
          <w:rFonts w:ascii="Times New Roman" w:hAnsi="Times New Roman"/>
        </w:rPr>
      </w:pPr>
    </w:p>
    <w:p w14:paraId="3675D8EC" w14:textId="77777777" w:rsidR="00033AA4" w:rsidRDefault="00033AA4" w:rsidP="004E458A">
      <w:pPr>
        <w:ind w:right="459"/>
        <w:jc w:val="both"/>
        <w:rPr>
          <w:rFonts w:ascii="Times New Roman" w:hAnsi="Times New Roman"/>
        </w:rPr>
      </w:pPr>
    </w:p>
    <w:p w14:paraId="620FAE5F" w14:textId="77777777" w:rsidR="00033AA4" w:rsidRDefault="00033AA4" w:rsidP="004E458A">
      <w:pPr>
        <w:ind w:right="459"/>
        <w:jc w:val="both"/>
        <w:rPr>
          <w:rFonts w:ascii="Times New Roman" w:hAnsi="Times New Roman"/>
        </w:rPr>
      </w:pPr>
    </w:p>
    <w:p w14:paraId="0EA16E26" w14:textId="77777777" w:rsidR="00033AA4" w:rsidRDefault="00033AA4" w:rsidP="004E458A">
      <w:pPr>
        <w:ind w:right="459"/>
        <w:jc w:val="both"/>
        <w:rPr>
          <w:rFonts w:ascii="Times New Roman" w:hAnsi="Times New Roman"/>
        </w:rPr>
      </w:pPr>
    </w:p>
    <w:p w14:paraId="620B500A" w14:textId="77777777" w:rsidR="00033AA4" w:rsidRDefault="00033AA4" w:rsidP="004E458A">
      <w:pPr>
        <w:ind w:right="459"/>
        <w:jc w:val="both"/>
        <w:rPr>
          <w:rFonts w:ascii="Times New Roman" w:hAnsi="Times New Roman"/>
        </w:rPr>
      </w:pPr>
    </w:p>
    <w:p w14:paraId="670A7E3A" w14:textId="77777777" w:rsidR="00033AA4" w:rsidRDefault="00033AA4" w:rsidP="004E458A">
      <w:pPr>
        <w:ind w:right="459"/>
        <w:jc w:val="both"/>
        <w:rPr>
          <w:rFonts w:ascii="Times New Roman" w:hAnsi="Times New Roman"/>
        </w:rPr>
      </w:pPr>
    </w:p>
    <w:p w14:paraId="189954CF" w14:textId="77777777" w:rsidR="00033AA4" w:rsidRDefault="00033AA4" w:rsidP="004E458A">
      <w:pPr>
        <w:ind w:right="459"/>
        <w:jc w:val="both"/>
        <w:rPr>
          <w:rFonts w:ascii="Times New Roman" w:hAnsi="Times New Roman"/>
        </w:rPr>
      </w:pPr>
    </w:p>
    <w:p w14:paraId="4D574597" w14:textId="77777777" w:rsidR="00033AA4" w:rsidRDefault="00033AA4" w:rsidP="004E458A">
      <w:pPr>
        <w:ind w:right="459"/>
        <w:jc w:val="both"/>
        <w:rPr>
          <w:rFonts w:ascii="Times New Roman" w:hAnsi="Times New Roman"/>
        </w:rPr>
      </w:pPr>
    </w:p>
    <w:p w14:paraId="28159B22" w14:textId="77777777" w:rsidR="00033AA4" w:rsidRDefault="00033AA4" w:rsidP="004E458A">
      <w:pPr>
        <w:ind w:right="459"/>
        <w:jc w:val="both"/>
        <w:rPr>
          <w:rFonts w:ascii="Times New Roman" w:hAnsi="Times New Roman"/>
        </w:rPr>
      </w:pPr>
    </w:p>
    <w:p w14:paraId="5FED22B1" w14:textId="77777777" w:rsidR="00033AA4" w:rsidRDefault="00033AA4" w:rsidP="004E458A">
      <w:pPr>
        <w:ind w:right="459"/>
        <w:jc w:val="both"/>
        <w:rPr>
          <w:rFonts w:ascii="Times New Roman" w:hAnsi="Times New Roman"/>
        </w:rPr>
      </w:pPr>
    </w:p>
    <w:p w14:paraId="2758DB1C" w14:textId="77777777" w:rsidR="00033AA4" w:rsidRDefault="00033AA4" w:rsidP="004E458A">
      <w:pPr>
        <w:ind w:right="459"/>
        <w:jc w:val="both"/>
        <w:rPr>
          <w:rFonts w:ascii="Times New Roman" w:hAnsi="Times New Roman"/>
        </w:rPr>
      </w:pPr>
    </w:p>
    <w:p w14:paraId="16DA8FD9" w14:textId="77777777" w:rsidR="00033AA4" w:rsidRDefault="00033AA4" w:rsidP="004E458A">
      <w:pPr>
        <w:ind w:right="459"/>
        <w:jc w:val="both"/>
        <w:rPr>
          <w:rFonts w:ascii="Times New Roman" w:hAnsi="Times New Roman"/>
        </w:rPr>
      </w:pPr>
    </w:p>
    <w:p w14:paraId="59CD4708" w14:textId="77777777" w:rsidR="00033AA4" w:rsidRDefault="00033AA4" w:rsidP="004E458A">
      <w:pPr>
        <w:ind w:right="459"/>
        <w:jc w:val="both"/>
        <w:rPr>
          <w:rFonts w:ascii="Times New Roman" w:hAnsi="Times New Roman"/>
        </w:rPr>
      </w:pPr>
    </w:p>
    <w:p w14:paraId="332AD786" w14:textId="77777777" w:rsidR="00033AA4" w:rsidRDefault="00033AA4" w:rsidP="004E458A">
      <w:pPr>
        <w:ind w:right="459"/>
        <w:jc w:val="both"/>
        <w:rPr>
          <w:rFonts w:ascii="Times New Roman" w:hAnsi="Times New Roman"/>
        </w:rPr>
      </w:pPr>
    </w:p>
    <w:p w14:paraId="0D9AEC73" w14:textId="77777777" w:rsidR="00033AA4" w:rsidRDefault="00033AA4" w:rsidP="004E458A">
      <w:pPr>
        <w:ind w:right="459"/>
        <w:jc w:val="both"/>
        <w:rPr>
          <w:rFonts w:ascii="Times New Roman" w:hAnsi="Times New Roman"/>
        </w:rPr>
      </w:pPr>
    </w:p>
    <w:p w14:paraId="0B6DB72C" w14:textId="77777777" w:rsidR="00033AA4" w:rsidRDefault="00033AA4" w:rsidP="004E458A">
      <w:pPr>
        <w:ind w:right="459"/>
        <w:jc w:val="both"/>
        <w:rPr>
          <w:rFonts w:ascii="Times New Roman" w:hAnsi="Times New Roman"/>
        </w:rPr>
      </w:pPr>
    </w:p>
    <w:p w14:paraId="0B18B9BA" w14:textId="77777777" w:rsidR="00033AA4" w:rsidRDefault="00033AA4" w:rsidP="004E458A">
      <w:pPr>
        <w:ind w:right="459"/>
        <w:jc w:val="both"/>
        <w:rPr>
          <w:rFonts w:ascii="Times New Roman" w:hAnsi="Times New Roman"/>
        </w:rPr>
      </w:pPr>
    </w:p>
    <w:p w14:paraId="4E99C486" w14:textId="77777777" w:rsidR="00033AA4" w:rsidRDefault="00033AA4" w:rsidP="004E458A">
      <w:pPr>
        <w:ind w:right="459"/>
        <w:jc w:val="both"/>
        <w:rPr>
          <w:rFonts w:ascii="Times New Roman" w:hAnsi="Times New Roman"/>
        </w:rPr>
      </w:pPr>
    </w:p>
    <w:p w14:paraId="7C152C1B" w14:textId="77777777" w:rsidR="00033AA4" w:rsidRDefault="00033AA4" w:rsidP="004E458A">
      <w:pPr>
        <w:ind w:right="459"/>
        <w:jc w:val="both"/>
        <w:rPr>
          <w:rFonts w:ascii="Times New Roman" w:hAnsi="Times New Roman"/>
        </w:rPr>
      </w:pPr>
    </w:p>
    <w:p w14:paraId="534A096F" w14:textId="77777777" w:rsidR="00033AA4" w:rsidRDefault="00033AA4" w:rsidP="004E458A">
      <w:pPr>
        <w:ind w:right="459"/>
        <w:jc w:val="both"/>
        <w:rPr>
          <w:rFonts w:ascii="Times New Roman" w:hAnsi="Times New Roman"/>
        </w:rPr>
      </w:pPr>
    </w:p>
    <w:p w14:paraId="72573FDD" w14:textId="77777777" w:rsidR="004E458A" w:rsidRDefault="004E458A" w:rsidP="004E458A">
      <w:pPr>
        <w:ind w:right="459"/>
        <w:jc w:val="right"/>
        <w:rPr>
          <w:rFonts w:ascii="Times New Roman" w:hAnsi="Times New Roman"/>
        </w:rPr>
      </w:pPr>
    </w:p>
    <w:p w14:paraId="1839EE9C" w14:textId="77777777" w:rsidR="004E458A" w:rsidRDefault="004E458A" w:rsidP="004E458A">
      <w:pPr>
        <w:ind w:right="459"/>
        <w:jc w:val="right"/>
        <w:rPr>
          <w:rFonts w:ascii="Times New Roman" w:hAnsi="Times New Roman"/>
        </w:rPr>
      </w:pPr>
    </w:p>
    <w:p w14:paraId="01838AC0" w14:textId="77777777" w:rsidR="004E458A" w:rsidRDefault="004E458A" w:rsidP="004E458A">
      <w:pPr>
        <w:ind w:right="459"/>
        <w:jc w:val="right"/>
        <w:rPr>
          <w:rFonts w:ascii="Times New Roman" w:hAnsi="Times New Roman"/>
        </w:rPr>
      </w:pPr>
    </w:p>
    <w:p w14:paraId="2E6EA471" w14:textId="77777777" w:rsidR="004E458A" w:rsidRDefault="004E458A" w:rsidP="004E458A">
      <w:pPr>
        <w:ind w:right="459"/>
        <w:jc w:val="right"/>
        <w:rPr>
          <w:rFonts w:ascii="Times New Roman" w:hAnsi="Times New Roman"/>
        </w:rPr>
      </w:pPr>
      <w:r>
        <w:rPr>
          <w:rFonts w:ascii="Times New Roman" w:hAnsi="Times New Roman"/>
        </w:rPr>
        <w:lastRenderedPageBreak/>
        <w:t>Пр</w:t>
      </w:r>
      <w:r w:rsidRPr="00561C72">
        <w:rPr>
          <w:rFonts w:ascii="Times New Roman" w:hAnsi="Times New Roman"/>
        </w:rPr>
        <w:t>иложение №</w:t>
      </w:r>
      <w:r>
        <w:rPr>
          <w:rFonts w:ascii="Times New Roman" w:hAnsi="Times New Roman"/>
        </w:rPr>
        <w:t xml:space="preserve">6 </w:t>
      </w:r>
    </w:p>
    <w:p w14:paraId="65A761D6" w14:textId="77777777" w:rsidR="004E458A" w:rsidRDefault="004E458A" w:rsidP="004E458A">
      <w:pPr>
        <w:ind w:right="459"/>
        <w:jc w:val="right"/>
        <w:rPr>
          <w:rFonts w:ascii="Times New Roman" w:hAnsi="Times New Roman"/>
        </w:rPr>
      </w:pPr>
      <w:r w:rsidRPr="00561C72">
        <w:rPr>
          <w:rFonts w:ascii="Times New Roman" w:hAnsi="Times New Roman"/>
        </w:rPr>
        <w:t xml:space="preserve">к Договору № </w:t>
      </w:r>
    </w:p>
    <w:p w14:paraId="61612B77" w14:textId="77777777" w:rsidR="004E458A" w:rsidRDefault="004E458A" w:rsidP="004E458A">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67CD58C8" w14:textId="77777777" w:rsidR="004E458A" w:rsidRDefault="004E458A" w:rsidP="004E458A">
      <w:pPr>
        <w:jc w:val="right"/>
        <w:rPr>
          <w:rFonts w:ascii="Times New Roman" w:hAnsi="Times New Roman" w:cs="Times New Roman"/>
          <w:b/>
        </w:rPr>
      </w:pPr>
    </w:p>
    <w:p w14:paraId="4BD3E7B8" w14:textId="77777777" w:rsidR="004E458A" w:rsidRDefault="004E458A" w:rsidP="004E458A">
      <w:pPr>
        <w:jc w:val="center"/>
        <w:rPr>
          <w:rFonts w:ascii="Times New Roman" w:hAnsi="Times New Roman" w:cs="Times New Roman"/>
          <w:b/>
        </w:rPr>
      </w:pPr>
      <w:r>
        <w:rPr>
          <w:rFonts w:ascii="Times New Roman" w:hAnsi="Times New Roman" w:cs="Times New Roman"/>
          <w:b/>
        </w:rPr>
        <w:t xml:space="preserve">Спецификация </w:t>
      </w:r>
    </w:p>
    <w:p w14:paraId="1B6D4960" w14:textId="77777777" w:rsidR="004E458A" w:rsidRDefault="004E458A" w:rsidP="004E458A">
      <w:pPr>
        <w:jc w:val="center"/>
        <w:rPr>
          <w:rFonts w:ascii="Times New Roman" w:hAnsi="Times New Roman" w:cs="Times New Roman"/>
          <w:b/>
        </w:rPr>
      </w:pPr>
    </w:p>
    <w:p w14:paraId="4AA49EF2" w14:textId="77777777" w:rsidR="004E458A" w:rsidRDefault="004E458A" w:rsidP="004E458A">
      <w:pPr>
        <w:jc w:val="center"/>
        <w:rPr>
          <w:rFonts w:ascii="Times New Roman" w:hAnsi="Times New Roman" w:cs="Times New Roman"/>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1275"/>
        <w:gridCol w:w="993"/>
        <w:gridCol w:w="1371"/>
        <w:gridCol w:w="982"/>
        <w:gridCol w:w="2041"/>
      </w:tblGrid>
      <w:tr w:rsidR="004E458A" w:rsidRPr="003A4AF6" w14:paraId="3C597E52" w14:textId="77777777" w:rsidTr="00033AA4">
        <w:trPr>
          <w:trHeight w:val="1440"/>
        </w:trPr>
        <w:tc>
          <w:tcPr>
            <w:tcW w:w="709" w:type="dxa"/>
          </w:tcPr>
          <w:p w14:paraId="28729729" w14:textId="77777777" w:rsidR="004E458A" w:rsidRPr="003A4AF6" w:rsidRDefault="004E458A" w:rsidP="004E458A">
            <w:pPr>
              <w:rPr>
                <w:rFonts w:ascii="Times New Roman" w:eastAsia="Times New Roman" w:hAnsi="Times New Roman" w:cs="Times New Roman"/>
                <w:bCs/>
              </w:rPr>
            </w:pPr>
          </w:p>
        </w:tc>
        <w:tc>
          <w:tcPr>
            <w:tcW w:w="2836" w:type="dxa"/>
            <w:shd w:val="clear" w:color="auto" w:fill="auto"/>
            <w:vAlign w:val="center"/>
            <w:hideMark/>
          </w:tcPr>
          <w:p w14:paraId="4F1DD34A"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Наименование объекта закупки</w:t>
            </w:r>
          </w:p>
        </w:tc>
        <w:tc>
          <w:tcPr>
            <w:tcW w:w="1275" w:type="dxa"/>
            <w:shd w:val="clear" w:color="auto" w:fill="auto"/>
            <w:vAlign w:val="center"/>
            <w:hideMark/>
          </w:tcPr>
          <w:p w14:paraId="463F9E17"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Цена единицы, руб.</w:t>
            </w:r>
          </w:p>
        </w:tc>
        <w:tc>
          <w:tcPr>
            <w:tcW w:w="993" w:type="dxa"/>
            <w:shd w:val="clear" w:color="auto" w:fill="auto"/>
            <w:vAlign w:val="center"/>
            <w:hideMark/>
          </w:tcPr>
          <w:p w14:paraId="11A0BAE4"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Количество</w:t>
            </w:r>
          </w:p>
        </w:tc>
        <w:tc>
          <w:tcPr>
            <w:tcW w:w="1371" w:type="dxa"/>
            <w:shd w:val="clear" w:color="auto" w:fill="auto"/>
            <w:vAlign w:val="center"/>
            <w:hideMark/>
          </w:tcPr>
          <w:p w14:paraId="5E2E6AD5"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Единицы измерения</w:t>
            </w:r>
          </w:p>
        </w:tc>
        <w:tc>
          <w:tcPr>
            <w:tcW w:w="982" w:type="dxa"/>
            <w:shd w:val="clear" w:color="auto" w:fill="auto"/>
            <w:vAlign w:val="center"/>
            <w:hideMark/>
          </w:tcPr>
          <w:p w14:paraId="35C55B73"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Размер НДС</w:t>
            </w:r>
          </w:p>
        </w:tc>
        <w:tc>
          <w:tcPr>
            <w:tcW w:w="2041" w:type="dxa"/>
            <w:shd w:val="clear" w:color="auto" w:fill="auto"/>
            <w:vAlign w:val="center"/>
            <w:hideMark/>
          </w:tcPr>
          <w:p w14:paraId="6F521E18" w14:textId="77777777" w:rsidR="004E458A" w:rsidRPr="003A4AF6" w:rsidRDefault="004E458A" w:rsidP="004E458A">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руб.</w:t>
            </w:r>
          </w:p>
        </w:tc>
      </w:tr>
      <w:tr w:rsidR="004E458A" w:rsidRPr="003A4AF6" w14:paraId="219F3564" w14:textId="77777777" w:rsidTr="00033AA4">
        <w:trPr>
          <w:trHeight w:val="93"/>
        </w:trPr>
        <w:tc>
          <w:tcPr>
            <w:tcW w:w="709" w:type="dxa"/>
          </w:tcPr>
          <w:p w14:paraId="504FF684" w14:textId="77777777" w:rsidR="004E458A" w:rsidRPr="003A4AF6" w:rsidRDefault="004E458A" w:rsidP="004E458A">
            <w:pPr>
              <w:pStyle w:val="af9"/>
              <w:numPr>
                <w:ilvl w:val="0"/>
                <w:numId w:val="33"/>
              </w:numPr>
              <w:rPr>
                <w:lang w:val="en-US"/>
              </w:rPr>
            </w:pPr>
          </w:p>
        </w:tc>
        <w:tc>
          <w:tcPr>
            <w:tcW w:w="2836" w:type="dxa"/>
            <w:shd w:val="clear" w:color="auto" w:fill="auto"/>
            <w:vAlign w:val="center"/>
            <w:hideMark/>
          </w:tcPr>
          <w:p w14:paraId="26B100EB" w14:textId="77777777" w:rsidR="004E458A" w:rsidRPr="003A4AF6" w:rsidRDefault="004E458A" w:rsidP="004E458A">
            <w:pPr>
              <w:rPr>
                <w:rFonts w:ascii="Times New Roman" w:eastAsia="Times New Roman" w:hAnsi="Times New Roman" w:cs="Times New Roman"/>
              </w:rPr>
            </w:pPr>
          </w:p>
        </w:tc>
        <w:tc>
          <w:tcPr>
            <w:tcW w:w="1275" w:type="dxa"/>
            <w:shd w:val="clear" w:color="auto" w:fill="auto"/>
            <w:vAlign w:val="center"/>
          </w:tcPr>
          <w:p w14:paraId="6F7CFE7A" w14:textId="77777777" w:rsidR="004E458A" w:rsidRPr="003A4AF6" w:rsidRDefault="004E458A" w:rsidP="004E458A">
            <w:pPr>
              <w:jc w:val="right"/>
              <w:rPr>
                <w:rFonts w:ascii="Times New Roman" w:eastAsia="Times New Roman" w:hAnsi="Times New Roman" w:cs="Times New Roman"/>
              </w:rPr>
            </w:pPr>
          </w:p>
        </w:tc>
        <w:tc>
          <w:tcPr>
            <w:tcW w:w="993" w:type="dxa"/>
            <w:shd w:val="clear" w:color="auto" w:fill="auto"/>
            <w:vAlign w:val="center"/>
          </w:tcPr>
          <w:p w14:paraId="293B769F" w14:textId="77777777" w:rsidR="004E458A" w:rsidRPr="003A4AF6" w:rsidRDefault="004E458A" w:rsidP="004E458A">
            <w:pPr>
              <w:jc w:val="right"/>
              <w:rPr>
                <w:rFonts w:ascii="Times New Roman" w:eastAsia="Times New Roman" w:hAnsi="Times New Roman" w:cs="Times New Roman"/>
              </w:rPr>
            </w:pPr>
          </w:p>
        </w:tc>
        <w:tc>
          <w:tcPr>
            <w:tcW w:w="1371" w:type="dxa"/>
            <w:shd w:val="clear" w:color="auto" w:fill="auto"/>
            <w:vAlign w:val="center"/>
          </w:tcPr>
          <w:p w14:paraId="6942859B" w14:textId="77777777" w:rsidR="004E458A" w:rsidRPr="003A4AF6" w:rsidRDefault="004E458A" w:rsidP="004E458A">
            <w:pPr>
              <w:rPr>
                <w:rFonts w:ascii="Times New Roman" w:eastAsia="Times New Roman" w:hAnsi="Times New Roman" w:cs="Times New Roman"/>
              </w:rPr>
            </w:pPr>
          </w:p>
        </w:tc>
        <w:tc>
          <w:tcPr>
            <w:tcW w:w="982" w:type="dxa"/>
            <w:shd w:val="clear" w:color="auto" w:fill="auto"/>
            <w:vAlign w:val="center"/>
          </w:tcPr>
          <w:p w14:paraId="380C6EF7" w14:textId="77777777" w:rsidR="004E458A" w:rsidRPr="003A4AF6" w:rsidRDefault="004E458A" w:rsidP="004E458A">
            <w:pPr>
              <w:jc w:val="right"/>
              <w:rPr>
                <w:rFonts w:ascii="Times New Roman" w:eastAsia="Times New Roman" w:hAnsi="Times New Roman" w:cs="Times New Roman"/>
              </w:rPr>
            </w:pPr>
          </w:p>
        </w:tc>
        <w:tc>
          <w:tcPr>
            <w:tcW w:w="2041" w:type="dxa"/>
            <w:shd w:val="clear" w:color="auto" w:fill="auto"/>
            <w:vAlign w:val="center"/>
          </w:tcPr>
          <w:p w14:paraId="5009C389" w14:textId="77777777" w:rsidR="004E458A" w:rsidRPr="003A4AF6" w:rsidRDefault="004E458A" w:rsidP="004E458A">
            <w:pPr>
              <w:jc w:val="right"/>
              <w:rPr>
                <w:rFonts w:ascii="Times New Roman" w:eastAsia="Times New Roman" w:hAnsi="Times New Roman" w:cs="Times New Roman"/>
              </w:rPr>
            </w:pPr>
          </w:p>
        </w:tc>
      </w:tr>
    </w:tbl>
    <w:tbl>
      <w:tblPr>
        <w:tblpPr w:leftFromText="180" w:rightFromText="180" w:vertAnchor="text" w:horzAnchor="page" w:tblpX="1" w:tblpY="169"/>
        <w:tblW w:w="14992" w:type="dxa"/>
        <w:tblLayout w:type="fixed"/>
        <w:tblLook w:val="04A0" w:firstRow="1" w:lastRow="0" w:firstColumn="1" w:lastColumn="0" w:noHBand="0" w:noVBand="1"/>
      </w:tblPr>
      <w:tblGrid>
        <w:gridCol w:w="7196"/>
        <w:gridCol w:w="1984"/>
        <w:gridCol w:w="1276"/>
        <w:gridCol w:w="1701"/>
        <w:gridCol w:w="2835"/>
      </w:tblGrid>
      <w:tr w:rsidR="004E458A" w:rsidRPr="00EC4D2C" w14:paraId="6586A93E" w14:textId="77777777" w:rsidTr="004E458A">
        <w:trPr>
          <w:cantSplit/>
          <w:trHeight w:val="1701"/>
        </w:trPr>
        <w:tc>
          <w:tcPr>
            <w:tcW w:w="7196" w:type="dxa"/>
            <w:shd w:val="clear" w:color="auto" w:fill="auto"/>
          </w:tcPr>
          <w:p w14:paraId="73CFEFE7" w14:textId="77777777" w:rsidR="004E458A" w:rsidRPr="00EC4D2C" w:rsidRDefault="004E458A" w:rsidP="004E458A">
            <w:pPr>
              <w:pStyle w:val="afff9"/>
              <w:rPr>
                <w:b/>
                <w:sz w:val="22"/>
                <w:szCs w:val="22"/>
                <w:lang w:val="en-US"/>
              </w:rPr>
            </w:pPr>
            <w:r>
              <w:rPr>
                <w:b/>
                <w:sz w:val="22"/>
                <w:szCs w:val="22"/>
              </w:rPr>
              <w:t xml:space="preserve">                           </w:t>
            </w:r>
            <w:r w:rsidRPr="00EC4D2C">
              <w:rPr>
                <w:b/>
                <w:sz w:val="22"/>
                <w:szCs w:val="22"/>
              </w:rPr>
              <w:t>Итого</w:t>
            </w:r>
            <w:r w:rsidRPr="00EC4D2C">
              <w:rPr>
                <w:b/>
                <w:sz w:val="22"/>
                <w:szCs w:val="22"/>
                <w:lang w:val="en-US"/>
              </w:rPr>
              <w:t>:</w:t>
            </w:r>
          </w:p>
        </w:tc>
        <w:tc>
          <w:tcPr>
            <w:tcW w:w="1984" w:type="dxa"/>
          </w:tcPr>
          <w:p w14:paraId="0B336210" w14:textId="77777777" w:rsidR="004E458A" w:rsidRPr="00EC4D2C" w:rsidRDefault="004E458A" w:rsidP="004E458A">
            <w:pPr>
              <w:pStyle w:val="afff9"/>
              <w:jc w:val="center"/>
              <w:rPr>
                <w:sz w:val="22"/>
                <w:szCs w:val="22"/>
              </w:rPr>
            </w:pPr>
          </w:p>
        </w:tc>
        <w:tc>
          <w:tcPr>
            <w:tcW w:w="1276" w:type="dxa"/>
          </w:tcPr>
          <w:p w14:paraId="4D45BE14" w14:textId="77777777" w:rsidR="004E458A" w:rsidRPr="00EC4D2C" w:rsidRDefault="004E458A" w:rsidP="004E458A">
            <w:pPr>
              <w:pStyle w:val="afff9"/>
              <w:rPr>
                <w:sz w:val="22"/>
                <w:szCs w:val="22"/>
              </w:rPr>
            </w:pPr>
          </w:p>
        </w:tc>
        <w:tc>
          <w:tcPr>
            <w:tcW w:w="1701" w:type="dxa"/>
            <w:shd w:val="clear" w:color="auto" w:fill="auto"/>
          </w:tcPr>
          <w:p w14:paraId="0799DCEF" w14:textId="77777777" w:rsidR="004E458A" w:rsidRPr="00EC4D2C" w:rsidRDefault="004E458A" w:rsidP="004E458A">
            <w:pPr>
              <w:pStyle w:val="afff9"/>
              <w:rPr>
                <w:b/>
                <w:bCs/>
                <w:sz w:val="22"/>
                <w:szCs w:val="22"/>
              </w:rPr>
            </w:pPr>
          </w:p>
        </w:tc>
        <w:tc>
          <w:tcPr>
            <w:tcW w:w="2835" w:type="dxa"/>
          </w:tcPr>
          <w:p w14:paraId="34BD843B" w14:textId="77777777" w:rsidR="004E458A" w:rsidRPr="00EC4D2C" w:rsidRDefault="004E458A" w:rsidP="004E458A">
            <w:pPr>
              <w:pStyle w:val="afff9"/>
              <w:jc w:val="right"/>
              <w:rPr>
                <w:sz w:val="22"/>
                <w:szCs w:val="22"/>
              </w:rPr>
            </w:pPr>
          </w:p>
        </w:tc>
      </w:tr>
    </w:tbl>
    <w:p w14:paraId="7A17993E" w14:textId="77777777" w:rsidR="004E458A" w:rsidRDefault="004E458A" w:rsidP="004E458A">
      <w:pPr>
        <w:rPr>
          <w:rFonts w:ascii="Times New Roman" w:hAnsi="Times New Roman" w:cs="Times New Roman"/>
          <w:b/>
        </w:rPr>
      </w:pPr>
    </w:p>
    <w:p w14:paraId="765EEB09" w14:textId="77777777" w:rsidR="004E458A" w:rsidRDefault="004E458A" w:rsidP="004E458A">
      <w:pPr>
        <w:jc w:val="center"/>
        <w:rPr>
          <w:rFonts w:ascii="Times New Roman" w:hAnsi="Times New Roman" w:cs="Times New Roman"/>
          <w:b/>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4E458A" w:rsidRPr="005A3BE6" w14:paraId="31B1EC81" w14:textId="77777777" w:rsidTr="004E458A">
        <w:trPr>
          <w:jc w:val="right"/>
        </w:trPr>
        <w:tc>
          <w:tcPr>
            <w:tcW w:w="5103" w:type="dxa"/>
            <w:tcBorders>
              <w:top w:val="nil"/>
              <w:left w:val="nil"/>
              <w:bottom w:val="nil"/>
              <w:right w:val="nil"/>
            </w:tcBorders>
          </w:tcPr>
          <w:p w14:paraId="326BC0DD" w14:textId="77777777" w:rsidR="004E458A" w:rsidRPr="005A3BE6" w:rsidRDefault="004E458A" w:rsidP="004E458A">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6AD2BD38" w14:textId="77777777" w:rsidR="004E458A" w:rsidRPr="005A3BE6" w:rsidRDefault="004E458A" w:rsidP="004E458A">
            <w:pPr>
              <w:rPr>
                <w:rFonts w:ascii="Times New Roman" w:hAnsi="Times New Roman"/>
                <w:b/>
                <w:bCs/>
              </w:rPr>
            </w:pPr>
            <w:r w:rsidRPr="005A3BE6">
              <w:rPr>
                <w:rFonts w:ascii="Times New Roman" w:hAnsi="Times New Roman"/>
                <w:b/>
                <w:bCs/>
              </w:rPr>
              <w:t>ПОСТАВЩИК:</w:t>
            </w:r>
          </w:p>
        </w:tc>
      </w:tr>
      <w:tr w:rsidR="004E458A" w:rsidRPr="00AB38A0" w14:paraId="39E21B1C" w14:textId="77777777" w:rsidTr="004E458A">
        <w:trPr>
          <w:jc w:val="right"/>
        </w:trPr>
        <w:tc>
          <w:tcPr>
            <w:tcW w:w="5103" w:type="dxa"/>
            <w:tcBorders>
              <w:top w:val="nil"/>
              <w:left w:val="nil"/>
              <w:bottom w:val="nil"/>
              <w:right w:val="nil"/>
            </w:tcBorders>
          </w:tcPr>
          <w:p w14:paraId="11CADEB8" w14:textId="77777777" w:rsidR="004E458A" w:rsidRPr="005A3BE6" w:rsidRDefault="004E458A" w:rsidP="004E458A">
            <w:pPr>
              <w:pStyle w:val="afff8"/>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2ECEE1C2" w14:textId="77777777" w:rsidR="004E458A" w:rsidRPr="005A3BE6" w:rsidRDefault="004E458A" w:rsidP="004E458A">
            <w:pPr>
              <w:tabs>
                <w:tab w:val="center" w:pos="4956"/>
              </w:tabs>
              <w:rPr>
                <w:rFonts w:ascii="Times New Roman" w:hAnsi="Times New Roman"/>
              </w:rPr>
            </w:pPr>
          </w:p>
          <w:p w14:paraId="51B789B2" w14:textId="77777777" w:rsidR="004E458A" w:rsidRPr="00D76890" w:rsidRDefault="004E458A" w:rsidP="004E458A">
            <w:pPr>
              <w:pStyle w:val="afff8"/>
              <w:rPr>
                <w:rFonts w:ascii="Times New Roman" w:hAnsi="Times New Roman" w:cs="Times New Roman"/>
                <w:color w:val="000000"/>
                <w:sz w:val="22"/>
                <w:szCs w:val="22"/>
              </w:rPr>
            </w:pPr>
            <w:r>
              <w:rPr>
                <w:rFonts w:ascii="Times New Roman" w:hAnsi="Times New Roman"/>
                <w:bCs/>
                <w:sz w:val="22"/>
                <w:szCs w:val="22"/>
              </w:rPr>
              <w:t>__________________/</w:t>
            </w:r>
            <w:proofErr w:type="spellStart"/>
            <w:r>
              <w:rPr>
                <w:rFonts w:ascii="Times New Roman" w:hAnsi="Times New Roman"/>
                <w:bCs/>
                <w:sz w:val="22"/>
                <w:szCs w:val="22"/>
              </w:rPr>
              <w:t>Капранов</w:t>
            </w:r>
            <w:proofErr w:type="spellEnd"/>
            <w:r>
              <w:rPr>
                <w:rFonts w:ascii="Times New Roman" w:hAnsi="Times New Roman"/>
                <w:bCs/>
                <w:sz w:val="22"/>
                <w:szCs w:val="22"/>
              </w:rPr>
              <w:t xml:space="preserve"> Д.А.</w:t>
            </w:r>
          </w:p>
        </w:tc>
        <w:tc>
          <w:tcPr>
            <w:tcW w:w="3969" w:type="dxa"/>
            <w:tcBorders>
              <w:top w:val="nil"/>
              <w:left w:val="nil"/>
              <w:bottom w:val="nil"/>
              <w:right w:val="nil"/>
            </w:tcBorders>
          </w:tcPr>
          <w:p w14:paraId="092A50AD" w14:textId="77777777" w:rsidR="004E458A" w:rsidRDefault="004E458A" w:rsidP="004E458A">
            <w:pPr>
              <w:rPr>
                <w:rFonts w:ascii="Times New Roman" w:hAnsi="Times New Roman"/>
                <w:bCs/>
                <w:sz w:val="22"/>
                <w:szCs w:val="22"/>
              </w:rPr>
            </w:pPr>
          </w:p>
          <w:p w14:paraId="3765BC9D" w14:textId="77777777" w:rsidR="004E458A" w:rsidRPr="00AB38A0" w:rsidRDefault="004E458A" w:rsidP="004E458A">
            <w:pPr>
              <w:rPr>
                <w:rFonts w:ascii="Times New Roman" w:hAnsi="Times New Roman"/>
                <w:bCs/>
                <w:sz w:val="22"/>
                <w:szCs w:val="22"/>
              </w:rPr>
            </w:pPr>
          </w:p>
          <w:p w14:paraId="55019C9D" w14:textId="77777777" w:rsidR="004E458A" w:rsidRPr="00AB38A0" w:rsidRDefault="004E458A" w:rsidP="004E458A">
            <w:pPr>
              <w:rPr>
                <w:rFonts w:ascii="Times New Roman" w:hAnsi="Times New Roman"/>
                <w:bCs/>
                <w:sz w:val="22"/>
                <w:szCs w:val="22"/>
              </w:rPr>
            </w:pPr>
            <w:r w:rsidRPr="00AB38A0">
              <w:rPr>
                <w:rFonts w:ascii="Times New Roman" w:hAnsi="Times New Roman"/>
                <w:bCs/>
                <w:sz w:val="22"/>
                <w:szCs w:val="22"/>
              </w:rPr>
              <w:t xml:space="preserve">__________________/ </w:t>
            </w:r>
          </w:p>
        </w:tc>
      </w:tr>
      <w:tr w:rsidR="004E458A" w:rsidRPr="00AB38A0" w14:paraId="20EA0281" w14:textId="77777777" w:rsidTr="004E458A">
        <w:trPr>
          <w:jc w:val="right"/>
        </w:trPr>
        <w:tc>
          <w:tcPr>
            <w:tcW w:w="5103" w:type="dxa"/>
            <w:tcBorders>
              <w:top w:val="nil"/>
              <w:left w:val="nil"/>
              <w:bottom w:val="nil"/>
              <w:right w:val="nil"/>
            </w:tcBorders>
          </w:tcPr>
          <w:p w14:paraId="3236E67A" w14:textId="77777777" w:rsidR="004E458A" w:rsidRPr="00D76890" w:rsidRDefault="004E458A" w:rsidP="004E458A">
            <w:pPr>
              <w:rPr>
                <w:rFonts w:ascii="Times New Roman" w:hAnsi="Times New Roman"/>
                <w:sz w:val="20"/>
              </w:rPr>
            </w:pPr>
            <w:r w:rsidRPr="00D76890">
              <w:rPr>
                <w:rFonts w:ascii="Times New Roman" w:hAnsi="Times New Roman"/>
                <w:sz w:val="20"/>
              </w:rPr>
              <w:t>М.П.</w:t>
            </w:r>
          </w:p>
        </w:tc>
        <w:tc>
          <w:tcPr>
            <w:tcW w:w="3969" w:type="dxa"/>
            <w:tcBorders>
              <w:top w:val="nil"/>
              <w:left w:val="nil"/>
              <w:bottom w:val="nil"/>
              <w:right w:val="nil"/>
            </w:tcBorders>
          </w:tcPr>
          <w:p w14:paraId="7F349FF9" w14:textId="77777777" w:rsidR="004E458A" w:rsidRPr="00D76890" w:rsidRDefault="004E458A" w:rsidP="004E458A">
            <w:pPr>
              <w:rPr>
                <w:rFonts w:ascii="Times New Roman" w:hAnsi="Times New Roman"/>
                <w:sz w:val="20"/>
                <w:szCs w:val="22"/>
              </w:rPr>
            </w:pPr>
            <w:r w:rsidRPr="00D76890">
              <w:rPr>
                <w:rFonts w:ascii="Times New Roman" w:hAnsi="Times New Roman"/>
                <w:sz w:val="20"/>
                <w:szCs w:val="22"/>
              </w:rPr>
              <w:t>М.П.</w:t>
            </w:r>
          </w:p>
        </w:tc>
      </w:tr>
    </w:tbl>
    <w:p w14:paraId="4C6EC9D5" w14:textId="77777777" w:rsidR="004E458A" w:rsidRDefault="004E458A" w:rsidP="004E458A">
      <w:pPr>
        <w:ind w:right="-2"/>
        <w:jc w:val="center"/>
        <w:rPr>
          <w:rFonts w:ascii="Times New Roman" w:hAnsi="Times New Roman" w:cs="Times New Roman"/>
          <w:b/>
        </w:rPr>
      </w:pP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501" w:name="_Toc376187123"/>
      <w:bookmarkStart w:id="502" w:name="_Toc376187183"/>
      <w:bookmarkStart w:id="503" w:name="_Toc480989276"/>
      <w:bookmarkStart w:id="504" w:name="_Ref166247676"/>
      <w:bookmarkStart w:id="505" w:name="_Toc374530011"/>
      <w:bookmarkStart w:id="506" w:name="_Toc375898348"/>
      <w:bookmarkStart w:id="507" w:name="_Toc375898919"/>
      <w:bookmarkStart w:id="508" w:name="_Toc376104179"/>
      <w:bookmarkStart w:id="509" w:name="_Toc376104280"/>
      <w:bookmarkStart w:id="510" w:name="_Toc376104453"/>
      <w:bookmarkStart w:id="511" w:name="_Toc376104503"/>
      <w:bookmarkStart w:id="512" w:name="_Toc376104551"/>
      <w:bookmarkStart w:id="513" w:name="_Toc376104616"/>
      <w:bookmarkStart w:id="514"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501"/>
      <w:bookmarkEnd w:id="502"/>
      <w:bookmarkEnd w:id="503"/>
      <w:bookmarkEnd w:id="504"/>
      <w:bookmarkEnd w:id="505"/>
      <w:bookmarkEnd w:id="506"/>
      <w:bookmarkEnd w:id="507"/>
      <w:bookmarkEnd w:id="508"/>
      <w:bookmarkEnd w:id="509"/>
      <w:bookmarkEnd w:id="510"/>
      <w:bookmarkEnd w:id="511"/>
      <w:bookmarkEnd w:id="512"/>
      <w:bookmarkEnd w:id="513"/>
      <w:r w:rsidR="00D6639E">
        <w:rPr>
          <w:rStyle w:val="1a"/>
          <w:b/>
          <w:color w:val="00000A"/>
        </w:rPr>
        <w:t xml:space="preserve"> ОБ </w:t>
      </w:r>
      <w:r w:rsidR="003B42EF">
        <w:rPr>
          <w:rStyle w:val="1a"/>
          <w:b/>
          <w:color w:val="00000A"/>
        </w:rPr>
        <w:t>АУКЦИОНЕ В ЭЛЕКТРОННОЙ ФОРМЕ</w:t>
      </w:r>
      <w:bookmarkEnd w:id="514"/>
    </w:p>
    <w:p w14:paraId="502D980E" w14:textId="77777777" w:rsidR="00C73623" w:rsidRDefault="00C73623" w:rsidP="00C73623">
      <w:pPr>
        <w:rPr>
          <w:rFonts w:ascii="Times New Roman" w:hAnsi="Times New Roman" w:cs="Times New Roman"/>
          <w:color w:val="00000A"/>
        </w:rPr>
      </w:pPr>
    </w:p>
    <w:p w14:paraId="25370F32" w14:textId="77777777" w:rsidR="00033AA4" w:rsidRPr="004E458A" w:rsidRDefault="00033AA4" w:rsidP="00033AA4">
      <w:pPr>
        <w:tabs>
          <w:tab w:val="left" w:pos="5910"/>
        </w:tabs>
        <w:jc w:val="center"/>
        <w:rPr>
          <w:rFonts w:ascii="Times New Roman" w:hAnsi="Times New Roman" w:cs="Times New Roman"/>
          <w:b/>
        </w:rPr>
      </w:pPr>
      <w:r w:rsidRPr="004E458A">
        <w:rPr>
          <w:rFonts w:ascii="Times New Roman" w:hAnsi="Times New Roman" w:cs="Times New Roman"/>
          <w:b/>
        </w:rPr>
        <w:t>На поставку бензина</w:t>
      </w:r>
    </w:p>
    <w:p w14:paraId="4C4EAAA2" w14:textId="77777777" w:rsidR="00033AA4" w:rsidRPr="00AF4C7C" w:rsidRDefault="00033AA4" w:rsidP="00033AA4">
      <w:pPr>
        <w:jc w:val="right"/>
        <w:rPr>
          <w:sz w:val="22"/>
          <w:szCs w:val="22"/>
        </w:rPr>
      </w:pPr>
    </w:p>
    <w:tbl>
      <w:tblPr>
        <w:tblW w:w="0" w:type="auto"/>
        <w:tblInd w:w="-5" w:type="dxa"/>
        <w:tblLayout w:type="fixed"/>
        <w:tblLook w:val="0000" w:firstRow="0" w:lastRow="0" w:firstColumn="0" w:lastColumn="0" w:noHBand="0" w:noVBand="0"/>
      </w:tblPr>
      <w:tblGrid>
        <w:gridCol w:w="707"/>
        <w:gridCol w:w="3975"/>
        <w:gridCol w:w="2059"/>
        <w:gridCol w:w="1873"/>
        <w:gridCol w:w="1873"/>
      </w:tblGrid>
      <w:tr w:rsidR="00033AA4" w:rsidRPr="004E458A" w14:paraId="0AACCF42" w14:textId="77777777" w:rsidTr="00F851FB">
        <w:trPr>
          <w:trHeight w:val="569"/>
        </w:trPr>
        <w:tc>
          <w:tcPr>
            <w:tcW w:w="707" w:type="dxa"/>
            <w:tcBorders>
              <w:top w:val="single" w:sz="4" w:space="0" w:color="000000"/>
              <w:left w:val="single" w:sz="4" w:space="0" w:color="000000"/>
              <w:bottom w:val="single" w:sz="4" w:space="0" w:color="000000"/>
            </w:tcBorders>
            <w:shd w:val="clear" w:color="auto" w:fill="auto"/>
          </w:tcPr>
          <w:p w14:paraId="00F4EEE8"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w:t>
            </w:r>
          </w:p>
          <w:p w14:paraId="4F7DFCE4" w14:textId="77777777" w:rsidR="00033AA4" w:rsidRPr="004E458A" w:rsidRDefault="00033AA4" w:rsidP="00F851FB">
            <w:pPr>
              <w:jc w:val="center"/>
              <w:rPr>
                <w:rFonts w:ascii="Times New Roman" w:hAnsi="Times New Roman" w:cs="Times New Roman"/>
                <w:sz w:val="22"/>
                <w:szCs w:val="22"/>
              </w:rPr>
            </w:pPr>
            <w:r w:rsidRPr="004E458A">
              <w:rPr>
                <w:rFonts w:ascii="Times New Roman" w:hAnsi="Times New Roman" w:cs="Times New Roman"/>
                <w:sz w:val="22"/>
                <w:szCs w:val="22"/>
              </w:rPr>
              <w:t>п/п</w:t>
            </w:r>
          </w:p>
        </w:tc>
        <w:tc>
          <w:tcPr>
            <w:tcW w:w="3975" w:type="dxa"/>
            <w:tcBorders>
              <w:top w:val="single" w:sz="4" w:space="0" w:color="000000"/>
              <w:left w:val="single" w:sz="4" w:space="0" w:color="000000"/>
              <w:bottom w:val="single" w:sz="4" w:space="0" w:color="000000"/>
            </w:tcBorders>
            <w:shd w:val="clear" w:color="auto" w:fill="auto"/>
          </w:tcPr>
          <w:p w14:paraId="2F5BA307"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Наименование товара</w:t>
            </w:r>
          </w:p>
        </w:tc>
        <w:tc>
          <w:tcPr>
            <w:tcW w:w="2059" w:type="dxa"/>
            <w:tcBorders>
              <w:top w:val="single" w:sz="4" w:space="0" w:color="000000"/>
              <w:left w:val="single" w:sz="4" w:space="0" w:color="000000"/>
              <w:bottom w:val="single" w:sz="4" w:space="0" w:color="000000"/>
            </w:tcBorders>
            <w:shd w:val="clear" w:color="auto" w:fill="auto"/>
          </w:tcPr>
          <w:p w14:paraId="698A0D92"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Код ОКПД 2</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7037858F"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Среднее количество</w:t>
            </w:r>
          </w:p>
          <w:p w14:paraId="1D0BB1E4"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 xml:space="preserve">(л) в месяц </w:t>
            </w:r>
          </w:p>
        </w:tc>
        <w:tc>
          <w:tcPr>
            <w:tcW w:w="1873" w:type="dxa"/>
            <w:tcBorders>
              <w:top w:val="single" w:sz="4" w:space="0" w:color="000000"/>
              <w:left w:val="single" w:sz="4" w:space="0" w:color="000000"/>
              <w:bottom w:val="single" w:sz="4" w:space="0" w:color="000000"/>
              <w:right w:val="single" w:sz="4" w:space="0" w:color="auto"/>
            </w:tcBorders>
          </w:tcPr>
          <w:p w14:paraId="64B443E1"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Количество (л) всего</w:t>
            </w:r>
          </w:p>
          <w:p w14:paraId="729CF696"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С момента заключения по 30.06.2022</w:t>
            </w:r>
          </w:p>
        </w:tc>
      </w:tr>
      <w:tr w:rsidR="00033AA4" w:rsidRPr="004E458A" w14:paraId="476E8113" w14:textId="77777777" w:rsidTr="00F851FB">
        <w:trPr>
          <w:trHeight w:val="284"/>
        </w:trPr>
        <w:tc>
          <w:tcPr>
            <w:tcW w:w="707" w:type="dxa"/>
            <w:tcBorders>
              <w:top w:val="single" w:sz="4" w:space="0" w:color="000000"/>
              <w:left w:val="single" w:sz="4" w:space="0" w:color="000000"/>
              <w:bottom w:val="single" w:sz="4" w:space="0" w:color="000000"/>
            </w:tcBorders>
            <w:shd w:val="clear" w:color="auto" w:fill="auto"/>
          </w:tcPr>
          <w:p w14:paraId="2297C6B5" w14:textId="77777777" w:rsidR="00033AA4" w:rsidRPr="004E458A" w:rsidRDefault="00033AA4" w:rsidP="00F851FB">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1</w:t>
            </w:r>
          </w:p>
        </w:tc>
        <w:tc>
          <w:tcPr>
            <w:tcW w:w="3975" w:type="dxa"/>
            <w:tcBorders>
              <w:top w:val="single" w:sz="4" w:space="0" w:color="000000"/>
              <w:left w:val="single" w:sz="4" w:space="0" w:color="000000"/>
              <w:bottom w:val="single" w:sz="4" w:space="0" w:color="000000"/>
            </w:tcBorders>
            <w:shd w:val="clear" w:color="auto" w:fill="auto"/>
          </w:tcPr>
          <w:p w14:paraId="33AEDC48" w14:textId="77777777" w:rsidR="00033AA4" w:rsidRPr="004E458A" w:rsidRDefault="00033AA4" w:rsidP="00F851FB">
            <w:pPr>
              <w:rPr>
                <w:rFonts w:ascii="Times New Roman" w:hAnsi="Times New Roman" w:cs="Times New Roman"/>
              </w:rPr>
            </w:pPr>
            <w:r w:rsidRPr="004E458A">
              <w:rPr>
                <w:rFonts w:ascii="Times New Roman" w:hAnsi="Times New Roman" w:cs="Times New Roman"/>
                <w:b/>
                <w:sz w:val="22"/>
                <w:szCs w:val="22"/>
              </w:rPr>
              <w:t>Бензин АИ-92</w:t>
            </w:r>
          </w:p>
        </w:tc>
        <w:tc>
          <w:tcPr>
            <w:tcW w:w="2059" w:type="dxa"/>
            <w:tcBorders>
              <w:top w:val="single" w:sz="4" w:space="0" w:color="000000"/>
              <w:left w:val="single" w:sz="4" w:space="0" w:color="000000"/>
              <w:bottom w:val="single" w:sz="4" w:space="0" w:color="000000"/>
            </w:tcBorders>
            <w:shd w:val="clear" w:color="auto" w:fill="auto"/>
          </w:tcPr>
          <w:p w14:paraId="5645776B" w14:textId="77777777" w:rsidR="00033AA4" w:rsidRPr="004E458A" w:rsidRDefault="00033AA4" w:rsidP="00F851FB">
            <w:pPr>
              <w:rPr>
                <w:rFonts w:ascii="Times New Roman" w:hAnsi="Times New Roman" w:cs="Times New Roman"/>
              </w:rPr>
            </w:pPr>
            <w:r w:rsidRPr="004E458A">
              <w:rPr>
                <w:rFonts w:ascii="Times New Roman" w:hAnsi="Times New Roman" w:cs="Times New Roman"/>
                <w:color w:val="333333"/>
                <w:sz w:val="21"/>
                <w:szCs w:val="21"/>
                <w:shd w:val="clear" w:color="auto" w:fill="FFFFFF"/>
              </w:rPr>
              <w:t>19.20.21.125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420325BA"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12 000</w:t>
            </w:r>
          </w:p>
        </w:tc>
        <w:tc>
          <w:tcPr>
            <w:tcW w:w="1873" w:type="dxa"/>
            <w:tcBorders>
              <w:top w:val="single" w:sz="4" w:space="0" w:color="000000"/>
              <w:left w:val="single" w:sz="4" w:space="0" w:color="000000"/>
              <w:bottom w:val="single" w:sz="4" w:space="0" w:color="000000"/>
              <w:right w:val="single" w:sz="4" w:space="0" w:color="auto"/>
            </w:tcBorders>
          </w:tcPr>
          <w:p w14:paraId="0DCB32F4"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84 000</w:t>
            </w:r>
          </w:p>
        </w:tc>
      </w:tr>
      <w:tr w:rsidR="00033AA4" w:rsidRPr="004E458A" w14:paraId="26CA7067" w14:textId="77777777" w:rsidTr="00F851FB">
        <w:trPr>
          <w:trHeight w:val="284"/>
        </w:trPr>
        <w:tc>
          <w:tcPr>
            <w:tcW w:w="707" w:type="dxa"/>
            <w:tcBorders>
              <w:top w:val="single" w:sz="4" w:space="0" w:color="000000"/>
              <w:left w:val="single" w:sz="4" w:space="0" w:color="000000"/>
              <w:bottom w:val="single" w:sz="4" w:space="0" w:color="000000"/>
            </w:tcBorders>
            <w:shd w:val="clear" w:color="auto" w:fill="auto"/>
          </w:tcPr>
          <w:p w14:paraId="755A85D9" w14:textId="77777777" w:rsidR="00033AA4" w:rsidRPr="004E458A" w:rsidRDefault="00033AA4" w:rsidP="00F851FB">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2</w:t>
            </w:r>
          </w:p>
        </w:tc>
        <w:tc>
          <w:tcPr>
            <w:tcW w:w="3975" w:type="dxa"/>
            <w:tcBorders>
              <w:top w:val="single" w:sz="4" w:space="0" w:color="000000"/>
              <w:left w:val="single" w:sz="4" w:space="0" w:color="000000"/>
              <w:bottom w:val="single" w:sz="4" w:space="0" w:color="000000"/>
            </w:tcBorders>
            <w:shd w:val="clear" w:color="auto" w:fill="auto"/>
          </w:tcPr>
          <w:p w14:paraId="2CCDCEC5" w14:textId="77777777" w:rsidR="00033AA4" w:rsidRPr="004E458A" w:rsidRDefault="00033AA4" w:rsidP="00F851FB">
            <w:pPr>
              <w:rPr>
                <w:rFonts w:ascii="Times New Roman" w:hAnsi="Times New Roman" w:cs="Times New Roman"/>
                <w:b/>
                <w:sz w:val="22"/>
                <w:szCs w:val="22"/>
              </w:rPr>
            </w:pPr>
            <w:r w:rsidRPr="004E458A">
              <w:rPr>
                <w:rFonts w:ascii="Times New Roman" w:hAnsi="Times New Roman" w:cs="Times New Roman"/>
                <w:b/>
                <w:sz w:val="22"/>
                <w:szCs w:val="22"/>
              </w:rPr>
              <w:t>ДТ</w:t>
            </w:r>
          </w:p>
        </w:tc>
        <w:tc>
          <w:tcPr>
            <w:tcW w:w="2059" w:type="dxa"/>
            <w:tcBorders>
              <w:top w:val="single" w:sz="4" w:space="0" w:color="000000"/>
              <w:left w:val="single" w:sz="4" w:space="0" w:color="000000"/>
              <w:bottom w:val="single" w:sz="4" w:space="0" w:color="000000"/>
            </w:tcBorders>
            <w:shd w:val="clear" w:color="auto" w:fill="auto"/>
          </w:tcPr>
          <w:p w14:paraId="6E8215A2" w14:textId="77777777" w:rsidR="00033AA4" w:rsidRPr="004E458A" w:rsidRDefault="00033AA4" w:rsidP="00F851FB">
            <w:pPr>
              <w:rPr>
                <w:rStyle w:val="okpdspan1"/>
                <w:rFonts w:ascii="Times New Roman" w:hAnsi="Times New Roman" w:cs="Times New Roman"/>
                <w:sz w:val="22"/>
                <w:szCs w:val="22"/>
              </w:rPr>
            </w:pPr>
            <w:r w:rsidRPr="004E458A">
              <w:rPr>
                <w:rFonts w:ascii="Times New Roman" w:hAnsi="Times New Roman" w:cs="Times New Roman"/>
                <w:color w:val="333333"/>
                <w:sz w:val="21"/>
                <w:szCs w:val="21"/>
                <w:shd w:val="clear" w:color="auto" w:fill="F5F5F5"/>
              </w:rPr>
              <w:t>19.20.21.300</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0F84DF4A"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8 500</w:t>
            </w:r>
          </w:p>
        </w:tc>
        <w:tc>
          <w:tcPr>
            <w:tcW w:w="1873" w:type="dxa"/>
            <w:tcBorders>
              <w:top w:val="single" w:sz="4" w:space="0" w:color="000000"/>
              <w:left w:val="single" w:sz="4" w:space="0" w:color="000000"/>
              <w:bottom w:val="single" w:sz="4" w:space="0" w:color="000000"/>
              <w:right w:val="single" w:sz="4" w:space="0" w:color="auto"/>
            </w:tcBorders>
          </w:tcPr>
          <w:p w14:paraId="7776E209"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59 500</w:t>
            </w:r>
          </w:p>
        </w:tc>
      </w:tr>
      <w:tr w:rsidR="00033AA4" w:rsidRPr="004E458A" w14:paraId="37C15E8B" w14:textId="77777777" w:rsidTr="00F851FB">
        <w:trPr>
          <w:trHeight w:val="284"/>
        </w:trPr>
        <w:tc>
          <w:tcPr>
            <w:tcW w:w="707" w:type="dxa"/>
            <w:tcBorders>
              <w:top w:val="single" w:sz="4" w:space="0" w:color="000000"/>
              <w:left w:val="single" w:sz="4" w:space="0" w:color="000000"/>
              <w:bottom w:val="single" w:sz="4" w:space="0" w:color="000000"/>
            </w:tcBorders>
            <w:shd w:val="clear" w:color="auto" w:fill="auto"/>
          </w:tcPr>
          <w:p w14:paraId="3F46E015" w14:textId="77777777" w:rsidR="00033AA4" w:rsidRPr="004E458A" w:rsidRDefault="00033AA4" w:rsidP="00F851FB">
            <w:pPr>
              <w:snapToGrid w:val="0"/>
              <w:jc w:val="center"/>
              <w:rPr>
                <w:rFonts w:ascii="Times New Roman" w:hAnsi="Times New Roman" w:cs="Times New Roman"/>
                <w:b/>
                <w:sz w:val="22"/>
                <w:szCs w:val="22"/>
              </w:rPr>
            </w:pPr>
            <w:r w:rsidRPr="004E458A">
              <w:rPr>
                <w:rFonts w:ascii="Times New Roman" w:hAnsi="Times New Roman" w:cs="Times New Roman"/>
                <w:b/>
                <w:sz w:val="22"/>
                <w:szCs w:val="22"/>
              </w:rPr>
              <w:t>3</w:t>
            </w:r>
          </w:p>
        </w:tc>
        <w:tc>
          <w:tcPr>
            <w:tcW w:w="3975" w:type="dxa"/>
            <w:tcBorders>
              <w:top w:val="single" w:sz="4" w:space="0" w:color="000000"/>
              <w:left w:val="single" w:sz="4" w:space="0" w:color="000000"/>
              <w:bottom w:val="single" w:sz="4" w:space="0" w:color="000000"/>
            </w:tcBorders>
            <w:shd w:val="clear" w:color="auto" w:fill="auto"/>
          </w:tcPr>
          <w:p w14:paraId="1D0F561B" w14:textId="77777777" w:rsidR="00033AA4" w:rsidRPr="004E458A" w:rsidRDefault="00033AA4" w:rsidP="00F851FB">
            <w:pPr>
              <w:rPr>
                <w:rFonts w:ascii="Times New Roman" w:hAnsi="Times New Roman" w:cs="Times New Roman"/>
                <w:b/>
                <w:sz w:val="22"/>
                <w:szCs w:val="22"/>
              </w:rPr>
            </w:pPr>
            <w:r w:rsidRPr="004E458A">
              <w:rPr>
                <w:rFonts w:ascii="Times New Roman" w:hAnsi="Times New Roman" w:cs="Times New Roman"/>
                <w:b/>
                <w:sz w:val="22"/>
                <w:szCs w:val="22"/>
              </w:rPr>
              <w:t>Бензин АИ-95</w:t>
            </w:r>
          </w:p>
        </w:tc>
        <w:tc>
          <w:tcPr>
            <w:tcW w:w="2059" w:type="dxa"/>
            <w:tcBorders>
              <w:top w:val="single" w:sz="4" w:space="0" w:color="000000"/>
              <w:left w:val="single" w:sz="4" w:space="0" w:color="000000"/>
              <w:bottom w:val="single" w:sz="4" w:space="0" w:color="000000"/>
            </w:tcBorders>
            <w:shd w:val="clear" w:color="auto" w:fill="auto"/>
          </w:tcPr>
          <w:p w14:paraId="7067006E" w14:textId="77777777" w:rsidR="00033AA4" w:rsidRPr="004E458A" w:rsidRDefault="00033AA4" w:rsidP="00F851FB">
            <w:pPr>
              <w:rPr>
                <w:rStyle w:val="a3"/>
                <w:rFonts w:ascii="Times New Roman" w:hAnsi="Times New Roman"/>
                <w:bCs/>
                <w:color w:val="auto"/>
                <w:sz w:val="22"/>
                <w:szCs w:val="22"/>
              </w:rPr>
            </w:pPr>
            <w:r w:rsidRPr="004E458A">
              <w:rPr>
                <w:rFonts w:ascii="Times New Roman" w:hAnsi="Times New Roman" w:cs="Times New Roman"/>
                <w:bCs/>
                <w:sz w:val="22"/>
                <w:szCs w:val="22"/>
              </w:rPr>
              <w:t>19.20.21.135</w:t>
            </w:r>
          </w:p>
        </w:tc>
        <w:tc>
          <w:tcPr>
            <w:tcW w:w="1873" w:type="dxa"/>
            <w:tcBorders>
              <w:top w:val="single" w:sz="4" w:space="0" w:color="000000"/>
              <w:left w:val="single" w:sz="4" w:space="0" w:color="000000"/>
              <w:bottom w:val="single" w:sz="4" w:space="0" w:color="000000"/>
              <w:right w:val="single" w:sz="4" w:space="0" w:color="auto"/>
            </w:tcBorders>
            <w:shd w:val="clear" w:color="auto" w:fill="auto"/>
          </w:tcPr>
          <w:p w14:paraId="3A8865C3"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3 500</w:t>
            </w:r>
          </w:p>
        </w:tc>
        <w:tc>
          <w:tcPr>
            <w:tcW w:w="1873" w:type="dxa"/>
            <w:tcBorders>
              <w:top w:val="single" w:sz="4" w:space="0" w:color="000000"/>
              <w:left w:val="single" w:sz="4" w:space="0" w:color="000000"/>
              <w:bottom w:val="single" w:sz="4" w:space="0" w:color="000000"/>
              <w:right w:val="single" w:sz="4" w:space="0" w:color="auto"/>
            </w:tcBorders>
          </w:tcPr>
          <w:p w14:paraId="1DB4AF9A" w14:textId="77777777" w:rsidR="00033AA4" w:rsidRPr="004E458A" w:rsidRDefault="00033AA4" w:rsidP="00F851FB">
            <w:pPr>
              <w:snapToGrid w:val="0"/>
              <w:jc w:val="center"/>
              <w:rPr>
                <w:rFonts w:ascii="Times New Roman" w:hAnsi="Times New Roman" w:cs="Times New Roman"/>
                <w:sz w:val="22"/>
                <w:szCs w:val="22"/>
              </w:rPr>
            </w:pPr>
            <w:r w:rsidRPr="004E458A">
              <w:rPr>
                <w:rFonts w:ascii="Times New Roman" w:hAnsi="Times New Roman" w:cs="Times New Roman"/>
                <w:sz w:val="22"/>
                <w:szCs w:val="22"/>
              </w:rPr>
              <w:t>24 500</w:t>
            </w:r>
          </w:p>
        </w:tc>
      </w:tr>
    </w:tbl>
    <w:p w14:paraId="1054CBCC" w14:textId="77777777" w:rsidR="00033AA4" w:rsidRPr="004E458A" w:rsidRDefault="00033AA4" w:rsidP="00033AA4">
      <w:pPr>
        <w:tabs>
          <w:tab w:val="left" w:pos="6735"/>
        </w:tabs>
        <w:jc w:val="both"/>
        <w:rPr>
          <w:rFonts w:ascii="Times New Roman" w:hAnsi="Times New Roman" w:cs="Times New Roman"/>
          <w:b/>
          <w:sz w:val="22"/>
          <w:szCs w:val="22"/>
        </w:rPr>
      </w:pPr>
      <w:r w:rsidRPr="004E458A">
        <w:rPr>
          <w:rFonts w:ascii="Times New Roman" w:hAnsi="Times New Roman" w:cs="Times New Roman"/>
          <w:b/>
          <w:sz w:val="22"/>
          <w:szCs w:val="22"/>
        </w:rPr>
        <w:t xml:space="preserve"> Лимиты карт/топливных талонов на месяц</w:t>
      </w:r>
    </w:p>
    <w:tbl>
      <w:tblPr>
        <w:tblStyle w:val="afffb"/>
        <w:tblW w:w="7508" w:type="dxa"/>
        <w:jc w:val="center"/>
        <w:tblLook w:val="04A0" w:firstRow="1" w:lastRow="0" w:firstColumn="1" w:lastColumn="0" w:noHBand="0" w:noVBand="1"/>
      </w:tblPr>
      <w:tblGrid>
        <w:gridCol w:w="2065"/>
        <w:gridCol w:w="2466"/>
        <w:gridCol w:w="2977"/>
      </w:tblGrid>
      <w:tr w:rsidR="00033AA4" w:rsidRPr="004E458A" w14:paraId="69245AD7" w14:textId="77777777" w:rsidTr="00F851FB">
        <w:trPr>
          <w:jc w:val="center"/>
        </w:trPr>
        <w:tc>
          <w:tcPr>
            <w:tcW w:w="2065" w:type="dxa"/>
          </w:tcPr>
          <w:p w14:paraId="201B07A9" w14:textId="77777777" w:rsidR="00033AA4" w:rsidRPr="004E458A" w:rsidRDefault="00033AA4" w:rsidP="00F851FB">
            <w:pPr>
              <w:tabs>
                <w:tab w:val="left" w:pos="6735"/>
              </w:tabs>
              <w:jc w:val="both"/>
              <w:rPr>
                <w:b/>
                <w:sz w:val="22"/>
                <w:szCs w:val="22"/>
              </w:rPr>
            </w:pPr>
          </w:p>
        </w:tc>
        <w:tc>
          <w:tcPr>
            <w:tcW w:w="2466" w:type="dxa"/>
          </w:tcPr>
          <w:p w14:paraId="48019ADD" w14:textId="77777777" w:rsidR="00033AA4" w:rsidRPr="004E458A" w:rsidRDefault="00033AA4" w:rsidP="00F851FB">
            <w:pPr>
              <w:tabs>
                <w:tab w:val="left" w:pos="6735"/>
              </w:tabs>
              <w:jc w:val="center"/>
              <w:rPr>
                <w:b/>
                <w:sz w:val="22"/>
                <w:szCs w:val="22"/>
              </w:rPr>
            </w:pPr>
            <w:r w:rsidRPr="004E458A">
              <w:rPr>
                <w:b/>
                <w:sz w:val="22"/>
                <w:szCs w:val="22"/>
              </w:rPr>
              <w:t>Лимит*</w:t>
            </w:r>
          </w:p>
        </w:tc>
        <w:tc>
          <w:tcPr>
            <w:tcW w:w="2977" w:type="dxa"/>
          </w:tcPr>
          <w:p w14:paraId="009EDA2B" w14:textId="77777777" w:rsidR="00033AA4" w:rsidRPr="004E458A" w:rsidRDefault="00033AA4" w:rsidP="00F851FB">
            <w:pPr>
              <w:tabs>
                <w:tab w:val="left" w:pos="6735"/>
              </w:tabs>
              <w:jc w:val="center"/>
              <w:rPr>
                <w:b/>
                <w:sz w:val="22"/>
                <w:szCs w:val="22"/>
              </w:rPr>
            </w:pPr>
            <w:r w:rsidRPr="004E458A">
              <w:rPr>
                <w:b/>
                <w:sz w:val="22"/>
                <w:szCs w:val="22"/>
              </w:rPr>
              <w:t>Количество карт</w:t>
            </w:r>
          </w:p>
        </w:tc>
      </w:tr>
      <w:tr w:rsidR="00033AA4" w:rsidRPr="004E458A" w14:paraId="1129D2D5" w14:textId="77777777" w:rsidTr="00F851FB">
        <w:trPr>
          <w:jc w:val="center"/>
        </w:trPr>
        <w:tc>
          <w:tcPr>
            <w:tcW w:w="2065" w:type="dxa"/>
            <w:vMerge w:val="restart"/>
            <w:shd w:val="clear" w:color="auto" w:fill="D9D9D9" w:themeFill="background1" w:themeFillShade="D9"/>
          </w:tcPr>
          <w:p w14:paraId="32BDE54A" w14:textId="77777777" w:rsidR="00033AA4" w:rsidRPr="004E458A" w:rsidRDefault="00033AA4" w:rsidP="00F851FB">
            <w:pPr>
              <w:tabs>
                <w:tab w:val="left" w:pos="6735"/>
              </w:tabs>
              <w:jc w:val="both"/>
              <w:rPr>
                <w:b/>
                <w:sz w:val="22"/>
                <w:szCs w:val="22"/>
              </w:rPr>
            </w:pPr>
            <w:r w:rsidRPr="004E458A">
              <w:rPr>
                <w:b/>
                <w:sz w:val="22"/>
                <w:szCs w:val="22"/>
              </w:rPr>
              <w:t>ДТ</w:t>
            </w: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121E80" w14:textId="77777777" w:rsidR="00033AA4" w:rsidRPr="004E458A" w:rsidRDefault="00033AA4" w:rsidP="00F851FB">
            <w:pPr>
              <w:tabs>
                <w:tab w:val="left" w:pos="6735"/>
              </w:tabs>
              <w:jc w:val="center"/>
              <w:rPr>
                <w:b/>
                <w:bCs/>
              </w:rPr>
            </w:pPr>
            <w:r w:rsidRPr="004E458A">
              <w:rPr>
                <w:b/>
                <w:bCs/>
              </w:rPr>
              <w:t>500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6428ED70" w14:textId="77777777" w:rsidR="00033AA4" w:rsidRPr="004E458A" w:rsidRDefault="00033AA4" w:rsidP="00F851FB">
            <w:pPr>
              <w:tabs>
                <w:tab w:val="left" w:pos="6735"/>
              </w:tabs>
              <w:jc w:val="center"/>
              <w:rPr>
                <w:b/>
                <w:bCs/>
              </w:rPr>
            </w:pPr>
            <w:r w:rsidRPr="004E458A">
              <w:rPr>
                <w:b/>
                <w:bCs/>
              </w:rPr>
              <w:t>5</w:t>
            </w:r>
          </w:p>
        </w:tc>
      </w:tr>
      <w:tr w:rsidR="00033AA4" w:rsidRPr="004E458A" w14:paraId="579F5CAB" w14:textId="77777777" w:rsidTr="00F851FB">
        <w:trPr>
          <w:jc w:val="center"/>
        </w:trPr>
        <w:tc>
          <w:tcPr>
            <w:tcW w:w="2065" w:type="dxa"/>
            <w:vMerge/>
            <w:shd w:val="clear" w:color="auto" w:fill="D9D9D9" w:themeFill="background1" w:themeFillShade="D9"/>
          </w:tcPr>
          <w:p w14:paraId="0C89F37F" w14:textId="77777777" w:rsidR="00033AA4" w:rsidRPr="004E458A" w:rsidRDefault="00033AA4" w:rsidP="00F851FB">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4F18DE" w14:textId="77777777" w:rsidR="00033AA4" w:rsidRPr="004E458A" w:rsidRDefault="00033AA4" w:rsidP="00F851FB">
            <w:pPr>
              <w:tabs>
                <w:tab w:val="left" w:pos="6735"/>
              </w:tabs>
              <w:jc w:val="center"/>
              <w:rPr>
                <w:b/>
                <w:bCs/>
              </w:rPr>
            </w:pPr>
            <w:r w:rsidRPr="004E458A">
              <w:rPr>
                <w:b/>
                <w:bCs/>
              </w:rPr>
              <w:t>1200</w:t>
            </w:r>
          </w:p>
        </w:tc>
        <w:tc>
          <w:tcPr>
            <w:tcW w:w="2977"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C79CC4C" w14:textId="77777777" w:rsidR="00033AA4" w:rsidRPr="004E458A" w:rsidRDefault="00033AA4" w:rsidP="00F851FB">
            <w:pPr>
              <w:tabs>
                <w:tab w:val="left" w:pos="6735"/>
              </w:tabs>
              <w:jc w:val="center"/>
              <w:rPr>
                <w:b/>
                <w:bCs/>
              </w:rPr>
            </w:pPr>
            <w:r w:rsidRPr="004E458A">
              <w:rPr>
                <w:b/>
                <w:bCs/>
              </w:rPr>
              <w:t>5</w:t>
            </w:r>
          </w:p>
        </w:tc>
      </w:tr>
      <w:tr w:rsidR="00033AA4" w:rsidRPr="004E458A" w14:paraId="134DC774" w14:textId="77777777" w:rsidTr="00F851FB">
        <w:trPr>
          <w:jc w:val="center"/>
        </w:trPr>
        <w:tc>
          <w:tcPr>
            <w:tcW w:w="2065" w:type="dxa"/>
            <w:vMerge w:val="restart"/>
          </w:tcPr>
          <w:p w14:paraId="17B2FCE4" w14:textId="77777777" w:rsidR="00033AA4" w:rsidRPr="004E458A" w:rsidRDefault="00033AA4" w:rsidP="00F851FB">
            <w:pPr>
              <w:tabs>
                <w:tab w:val="left" w:pos="6735"/>
              </w:tabs>
              <w:jc w:val="both"/>
              <w:rPr>
                <w:b/>
                <w:sz w:val="22"/>
                <w:szCs w:val="22"/>
              </w:rPr>
            </w:pPr>
            <w:r w:rsidRPr="004E458A">
              <w:rPr>
                <w:b/>
                <w:sz w:val="22"/>
                <w:szCs w:val="22"/>
              </w:rPr>
              <w:t>АИ-92</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89C7877" w14:textId="77777777" w:rsidR="00033AA4" w:rsidRPr="004E458A" w:rsidRDefault="00033AA4" w:rsidP="00F851FB">
            <w:pPr>
              <w:tabs>
                <w:tab w:val="left" w:pos="6735"/>
              </w:tabs>
              <w:jc w:val="center"/>
              <w:rPr>
                <w:b/>
                <w:bCs/>
              </w:rPr>
            </w:pPr>
            <w:r w:rsidRPr="004E458A">
              <w:rPr>
                <w:b/>
                <w:bCs/>
              </w:rPr>
              <w:t>350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35C64B91" w14:textId="77777777" w:rsidR="00033AA4" w:rsidRPr="004E458A" w:rsidRDefault="00033AA4" w:rsidP="00F851FB">
            <w:pPr>
              <w:tabs>
                <w:tab w:val="left" w:pos="6735"/>
              </w:tabs>
              <w:jc w:val="center"/>
              <w:rPr>
                <w:b/>
                <w:bCs/>
              </w:rPr>
            </w:pPr>
            <w:r w:rsidRPr="004E458A">
              <w:rPr>
                <w:b/>
                <w:bCs/>
              </w:rPr>
              <w:t>10</w:t>
            </w:r>
          </w:p>
        </w:tc>
      </w:tr>
      <w:tr w:rsidR="00033AA4" w:rsidRPr="004E458A" w14:paraId="1A50A722" w14:textId="77777777" w:rsidTr="00F851FB">
        <w:trPr>
          <w:jc w:val="center"/>
        </w:trPr>
        <w:tc>
          <w:tcPr>
            <w:tcW w:w="2065" w:type="dxa"/>
            <w:vMerge/>
          </w:tcPr>
          <w:p w14:paraId="29E97573" w14:textId="77777777" w:rsidR="00033AA4" w:rsidRPr="004E458A" w:rsidRDefault="00033AA4" w:rsidP="00F851FB">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7C4B7B1D" w14:textId="77777777" w:rsidR="00033AA4" w:rsidRPr="004E458A" w:rsidRDefault="00033AA4" w:rsidP="00F851FB">
            <w:pPr>
              <w:tabs>
                <w:tab w:val="left" w:pos="6735"/>
              </w:tabs>
              <w:jc w:val="center"/>
              <w:rPr>
                <w:b/>
                <w:bCs/>
              </w:rPr>
            </w:pPr>
            <w:r w:rsidRPr="004E458A">
              <w:rPr>
                <w:b/>
                <w:bCs/>
              </w:rPr>
              <w:t>500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76BF0C88" w14:textId="77777777" w:rsidR="00033AA4" w:rsidRPr="004E458A" w:rsidRDefault="00033AA4" w:rsidP="00F851FB">
            <w:pPr>
              <w:tabs>
                <w:tab w:val="left" w:pos="6735"/>
              </w:tabs>
              <w:jc w:val="center"/>
              <w:rPr>
                <w:b/>
                <w:bCs/>
              </w:rPr>
            </w:pPr>
            <w:r w:rsidRPr="004E458A">
              <w:rPr>
                <w:b/>
                <w:bCs/>
              </w:rPr>
              <w:t>5</w:t>
            </w:r>
          </w:p>
        </w:tc>
      </w:tr>
      <w:tr w:rsidR="00033AA4" w:rsidRPr="004E458A" w14:paraId="78D8CC8F" w14:textId="77777777" w:rsidTr="00F851FB">
        <w:trPr>
          <w:jc w:val="center"/>
        </w:trPr>
        <w:tc>
          <w:tcPr>
            <w:tcW w:w="2065" w:type="dxa"/>
            <w:vMerge/>
          </w:tcPr>
          <w:p w14:paraId="23288238" w14:textId="77777777" w:rsidR="00033AA4" w:rsidRPr="004E458A" w:rsidRDefault="00033AA4" w:rsidP="00F851FB">
            <w:pPr>
              <w:tabs>
                <w:tab w:val="left" w:pos="6735"/>
              </w:tabs>
              <w:jc w:val="both"/>
              <w:rPr>
                <w:b/>
                <w:sz w:val="22"/>
                <w:szCs w:val="22"/>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64186107" w14:textId="77777777" w:rsidR="00033AA4" w:rsidRPr="004E458A" w:rsidRDefault="00033AA4" w:rsidP="00F851FB">
            <w:pPr>
              <w:tabs>
                <w:tab w:val="left" w:pos="6735"/>
              </w:tabs>
              <w:jc w:val="center"/>
              <w:rPr>
                <w:b/>
                <w:bCs/>
              </w:rPr>
            </w:pPr>
            <w:r w:rsidRPr="004E458A">
              <w:rPr>
                <w:b/>
                <w:bCs/>
              </w:rPr>
              <w:t>1200</w:t>
            </w:r>
          </w:p>
        </w:tc>
        <w:tc>
          <w:tcPr>
            <w:tcW w:w="2977" w:type="dxa"/>
            <w:tcBorders>
              <w:top w:val="nil"/>
              <w:left w:val="single" w:sz="4" w:space="0" w:color="auto"/>
              <w:bottom w:val="single" w:sz="4" w:space="0" w:color="auto"/>
              <w:right w:val="single" w:sz="4" w:space="0" w:color="auto"/>
            </w:tcBorders>
            <w:shd w:val="clear" w:color="auto" w:fill="auto"/>
            <w:vAlign w:val="bottom"/>
          </w:tcPr>
          <w:p w14:paraId="164F3CB6" w14:textId="77777777" w:rsidR="00033AA4" w:rsidRPr="004E458A" w:rsidRDefault="00033AA4" w:rsidP="00F851FB">
            <w:pPr>
              <w:tabs>
                <w:tab w:val="left" w:pos="6735"/>
              </w:tabs>
              <w:jc w:val="center"/>
              <w:rPr>
                <w:b/>
                <w:bCs/>
              </w:rPr>
            </w:pPr>
            <w:r w:rsidRPr="004E458A">
              <w:rPr>
                <w:b/>
                <w:bCs/>
              </w:rPr>
              <w:t>5</w:t>
            </w:r>
          </w:p>
        </w:tc>
      </w:tr>
      <w:tr w:rsidR="00033AA4" w:rsidRPr="004E458A" w14:paraId="16826F00" w14:textId="77777777" w:rsidTr="00F851FB">
        <w:trPr>
          <w:jc w:val="center"/>
        </w:trPr>
        <w:tc>
          <w:tcPr>
            <w:tcW w:w="2065" w:type="dxa"/>
            <w:shd w:val="clear" w:color="auto" w:fill="D9D9D9" w:themeFill="background1" w:themeFillShade="D9"/>
          </w:tcPr>
          <w:p w14:paraId="302C7DDD" w14:textId="77777777" w:rsidR="00033AA4" w:rsidRPr="004E458A" w:rsidRDefault="00033AA4" w:rsidP="00F851FB">
            <w:pPr>
              <w:tabs>
                <w:tab w:val="left" w:pos="6735"/>
              </w:tabs>
              <w:jc w:val="both"/>
              <w:rPr>
                <w:b/>
                <w:sz w:val="22"/>
                <w:szCs w:val="22"/>
              </w:rPr>
            </w:pPr>
            <w:r w:rsidRPr="004E458A">
              <w:rPr>
                <w:b/>
                <w:sz w:val="22"/>
                <w:szCs w:val="22"/>
              </w:rPr>
              <w:t>АИ-95</w:t>
            </w:r>
          </w:p>
        </w:tc>
        <w:tc>
          <w:tcPr>
            <w:tcW w:w="2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56120" w14:textId="77777777" w:rsidR="00033AA4" w:rsidRPr="004E458A" w:rsidRDefault="00033AA4" w:rsidP="00F851FB">
            <w:pPr>
              <w:tabs>
                <w:tab w:val="left" w:pos="6735"/>
              </w:tabs>
              <w:jc w:val="center"/>
              <w:rPr>
                <w:b/>
                <w:bCs/>
              </w:rPr>
            </w:pPr>
            <w:r w:rsidRPr="004E458A">
              <w:rPr>
                <w:b/>
                <w:bCs/>
              </w:rPr>
              <w:t>500</w:t>
            </w:r>
          </w:p>
        </w:tc>
        <w:tc>
          <w:tcPr>
            <w:tcW w:w="2977" w:type="dxa"/>
            <w:tcBorders>
              <w:top w:val="single" w:sz="4" w:space="0" w:color="auto"/>
              <w:bottom w:val="single" w:sz="4" w:space="0" w:color="auto"/>
            </w:tcBorders>
            <w:shd w:val="clear" w:color="auto" w:fill="D9D9D9" w:themeFill="background1" w:themeFillShade="D9"/>
          </w:tcPr>
          <w:p w14:paraId="3BCBDA4C" w14:textId="77777777" w:rsidR="00033AA4" w:rsidRPr="004E458A" w:rsidRDefault="00033AA4" w:rsidP="00F851FB">
            <w:pPr>
              <w:tabs>
                <w:tab w:val="left" w:pos="6735"/>
              </w:tabs>
              <w:jc w:val="center"/>
              <w:rPr>
                <w:b/>
                <w:bCs/>
              </w:rPr>
            </w:pPr>
            <w:r w:rsidRPr="004E458A">
              <w:rPr>
                <w:b/>
                <w:bCs/>
              </w:rPr>
              <w:t>7</w:t>
            </w:r>
          </w:p>
        </w:tc>
      </w:tr>
    </w:tbl>
    <w:p w14:paraId="24E9213A" w14:textId="77777777" w:rsidR="00033AA4" w:rsidRDefault="00033AA4" w:rsidP="00033AA4">
      <w:pPr>
        <w:pStyle w:val="af9"/>
        <w:numPr>
          <w:ilvl w:val="0"/>
          <w:numId w:val="37"/>
        </w:numPr>
        <w:tabs>
          <w:tab w:val="left" w:pos="6735"/>
        </w:tabs>
        <w:jc w:val="both"/>
        <w:rPr>
          <w:b/>
          <w:i/>
          <w:sz w:val="22"/>
          <w:szCs w:val="22"/>
        </w:rPr>
      </w:pPr>
      <w:r w:rsidRPr="004E458A">
        <w:rPr>
          <w:b/>
          <w:i/>
          <w:sz w:val="22"/>
          <w:szCs w:val="22"/>
        </w:rPr>
        <w:t>Лимит на картах Заказчик выбирает самостоятельно в ЛК. Указан максимальный лимит по карте</w:t>
      </w:r>
      <w:r>
        <w:rPr>
          <w:b/>
          <w:i/>
          <w:sz w:val="22"/>
          <w:szCs w:val="22"/>
        </w:rPr>
        <w:t xml:space="preserve">. </w:t>
      </w:r>
    </w:p>
    <w:p w14:paraId="1EAC79D3" w14:textId="77777777" w:rsidR="00033AA4" w:rsidRPr="004E458A" w:rsidRDefault="00033AA4" w:rsidP="00033AA4">
      <w:pPr>
        <w:pStyle w:val="af9"/>
        <w:numPr>
          <w:ilvl w:val="0"/>
          <w:numId w:val="37"/>
        </w:numPr>
        <w:tabs>
          <w:tab w:val="left" w:pos="6735"/>
        </w:tabs>
        <w:jc w:val="both"/>
        <w:rPr>
          <w:b/>
          <w:i/>
          <w:sz w:val="22"/>
          <w:szCs w:val="22"/>
        </w:rPr>
      </w:pPr>
      <w:r>
        <w:rPr>
          <w:b/>
          <w:i/>
          <w:sz w:val="22"/>
          <w:szCs w:val="22"/>
        </w:rPr>
        <w:t>Заказчик вправе выбрать не весь объем по договору.</w:t>
      </w:r>
    </w:p>
    <w:p w14:paraId="59CA5FA1" w14:textId="77777777" w:rsidR="00033AA4" w:rsidRPr="004E458A" w:rsidRDefault="00033AA4" w:rsidP="00033AA4">
      <w:pPr>
        <w:tabs>
          <w:tab w:val="left" w:pos="6735"/>
        </w:tabs>
        <w:jc w:val="both"/>
        <w:rPr>
          <w:rFonts w:ascii="Times New Roman" w:hAnsi="Times New Roman" w:cs="Times New Roman"/>
          <w:sz w:val="22"/>
          <w:szCs w:val="22"/>
        </w:rPr>
      </w:pPr>
      <w:r w:rsidRPr="004E458A">
        <w:rPr>
          <w:rFonts w:ascii="Times New Roman" w:hAnsi="Times New Roman" w:cs="Times New Roman"/>
          <w:b/>
          <w:sz w:val="22"/>
          <w:szCs w:val="22"/>
        </w:rPr>
        <w:t xml:space="preserve">Примечание: </w:t>
      </w:r>
      <w:r w:rsidRPr="004E458A">
        <w:rPr>
          <w:rFonts w:ascii="Times New Roman" w:hAnsi="Times New Roman" w:cs="Times New Roman"/>
          <w:sz w:val="22"/>
          <w:szCs w:val="22"/>
        </w:rPr>
        <w:t xml:space="preserve">при неполной выборке месячного лимита – </w:t>
      </w:r>
      <w:r w:rsidRPr="004E458A">
        <w:rPr>
          <w:rFonts w:ascii="Times New Roman" w:hAnsi="Times New Roman" w:cs="Times New Roman"/>
          <w:sz w:val="22"/>
          <w:szCs w:val="22"/>
          <w:u w:val="single"/>
        </w:rPr>
        <w:t>остаток не переносится</w:t>
      </w:r>
      <w:r w:rsidRPr="004E458A">
        <w:rPr>
          <w:rFonts w:ascii="Times New Roman" w:hAnsi="Times New Roman" w:cs="Times New Roman"/>
          <w:sz w:val="22"/>
          <w:szCs w:val="22"/>
        </w:rPr>
        <w:t xml:space="preserve"> на следующий месяц.</w:t>
      </w:r>
    </w:p>
    <w:p w14:paraId="43C3845F" w14:textId="77777777" w:rsidR="00033AA4" w:rsidRPr="004E458A" w:rsidRDefault="00033AA4" w:rsidP="00033AA4">
      <w:pPr>
        <w:tabs>
          <w:tab w:val="left" w:pos="6735"/>
        </w:tabs>
        <w:jc w:val="both"/>
        <w:rPr>
          <w:rFonts w:ascii="Times New Roman" w:hAnsi="Times New Roman" w:cs="Times New Roman"/>
          <w:b/>
          <w:sz w:val="22"/>
          <w:szCs w:val="22"/>
          <w:u w:val="single"/>
        </w:rPr>
      </w:pPr>
      <w:r w:rsidRPr="004E458A">
        <w:rPr>
          <w:rFonts w:ascii="Times New Roman" w:hAnsi="Times New Roman" w:cs="Times New Roman"/>
          <w:b/>
          <w:sz w:val="22"/>
          <w:szCs w:val="22"/>
          <w:u w:val="single"/>
        </w:rPr>
        <w:t xml:space="preserve">Требования к безопасности поставляемого товара: </w:t>
      </w:r>
    </w:p>
    <w:p w14:paraId="3EBA0508" w14:textId="77777777" w:rsidR="00033AA4" w:rsidRPr="00845ADF" w:rsidRDefault="00033AA4" w:rsidP="00033AA4">
      <w:pPr>
        <w:pStyle w:val="1"/>
        <w:spacing w:before="75" w:after="0"/>
        <w:ind w:firstLine="567"/>
        <w:jc w:val="both"/>
        <w:rPr>
          <w:b w:val="0"/>
          <w:sz w:val="22"/>
          <w:szCs w:val="22"/>
        </w:rPr>
      </w:pPr>
      <w:r w:rsidRPr="00845ADF">
        <w:rPr>
          <w:b w:val="0"/>
          <w:sz w:val="22"/>
          <w:szCs w:val="22"/>
        </w:rPr>
        <w:t xml:space="preserve">Товар должен соответствовать требованиям </w:t>
      </w:r>
      <w:r w:rsidRPr="00845ADF">
        <w:rPr>
          <w:b w:val="0"/>
          <w:bCs w:val="0"/>
          <w:sz w:val="22"/>
          <w:szCs w:val="22"/>
        </w:rPr>
        <w:t xml:space="preserve">ГОСТ Р </w:t>
      </w:r>
      <w:r>
        <w:rPr>
          <w:b w:val="0"/>
          <w:sz w:val="22"/>
          <w:szCs w:val="22"/>
        </w:rPr>
        <w:t xml:space="preserve">51105-97, </w:t>
      </w:r>
      <w:r w:rsidRPr="00845ADF">
        <w:rPr>
          <w:b w:val="0"/>
          <w:sz w:val="22"/>
          <w:szCs w:val="22"/>
        </w:rPr>
        <w:t>технического регламента</w:t>
      </w:r>
      <w:r>
        <w:rPr>
          <w:b w:val="0"/>
          <w:sz w:val="22"/>
          <w:szCs w:val="22"/>
        </w:rPr>
        <w:t xml:space="preserve"> </w:t>
      </w:r>
      <w:r w:rsidRPr="00845ADF">
        <w:rPr>
          <w:b w:val="0"/>
          <w:sz w:val="22"/>
          <w:szCs w:val="22"/>
        </w:rPr>
        <w:t>"О требованиях к автомобильному и авиационному бензину, дизельному и судовому топливу для реактивных двигателей и топочному мазуту", утвержденного постановлением Правительства РФ от 27.02.2008 № 118, что должно подтверждаться сертификатами соответствия и паспортами качества. Необходимым условием является наличие сертификата соответствия - паспорта качества нефтепродукта.</w:t>
      </w:r>
    </w:p>
    <w:p w14:paraId="015FD98E" w14:textId="77777777" w:rsidR="00033AA4" w:rsidRPr="00845ADF" w:rsidRDefault="00033AA4" w:rsidP="00033AA4">
      <w:pPr>
        <w:tabs>
          <w:tab w:val="left" w:pos="6735"/>
        </w:tabs>
        <w:ind w:firstLine="708"/>
        <w:rPr>
          <w:sz w:val="22"/>
          <w:szCs w:val="22"/>
        </w:rPr>
      </w:pPr>
    </w:p>
    <w:p w14:paraId="5529C14D" w14:textId="77777777" w:rsidR="00033AA4" w:rsidRPr="001731D1" w:rsidRDefault="00033AA4" w:rsidP="00033AA4">
      <w:pPr>
        <w:pStyle w:val="ConsNormal"/>
        <w:widowControl/>
        <w:ind w:right="0" w:firstLine="0"/>
        <w:jc w:val="both"/>
        <w:rPr>
          <w:rFonts w:ascii="Times New Roman" w:hAnsi="Times New Roman" w:cs="Times New Roman"/>
          <w:b/>
          <w:sz w:val="22"/>
          <w:szCs w:val="22"/>
          <w:u w:val="single"/>
        </w:rPr>
      </w:pPr>
      <w:r w:rsidRPr="001731D1">
        <w:rPr>
          <w:rFonts w:ascii="Times New Roman" w:hAnsi="Times New Roman" w:cs="Times New Roman"/>
          <w:b/>
          <w:sz w:val="22"/>
          <w:szCs w:val="22"/>
          <w:u w:val="single"/>
        </w:rPr>
        <w:t>Требования к сроку и (или) объему предоставления гарантий качества товара:</w:t>
      </w:r>
    </w:p>
    <w:p w14:paraId="3DE980F7" w14:textId="77777777" w:rsidR="00033AA4" w:rsidRDefault="00033AA4" w:rsidP="00033AA4">
      <w:pPr>
        <w:pStyle w:val="ConsNormal"/>
        <w:widowControl/>
        <w:ind w:right="0" w:firstLine="567"/>
        <w:jc w:val="both"/>
        <w:rPr>
          <w:rFonts w:ascii="Times New Roman" w:hAnsi="Times New Roman" w:cs="Times New Roman"/>
          <w:sz w:val="22"/>
          <w:szCs w:val="22"/>
        </w:rPr>
      </w:pPr>
      <w:r w:rsidRPr="00ED1B17">
        <w:rPr>
          <w:rFonts w:ascii="Times New Roman" w:hAnsi="Times New Roman" w:cs="Times New Roman"/>
          <w:sz w:val="22"/>
          <w:szCs w:val="22"/>
        </w:rPr>
        <w:t>Гарантии качества товара предоставляются на весь объем поставляемого товара. Поставщик несет все расходы по замене продукции, не соответствующей техническому регламенту "О требованиях к автомобильному и авиационному бензину, дизельному и судовому топливу для реактивных двигателей и топочному мазуту", утвержденному постановлением Правительства РФ от 27.02.2008 № 118, выявленной заказчиком, в течение 3-х календарных дней с момента обращения заказчика, при наличии подтверждающей документации. Поставщик несет ответственность за некачественную продукцию и возмещает ущерб заказчику в случае выхода из строя автомобильных двигателей по причине использования некачественной продукции (стоимость запасных частей, ремонта и простоя автомобиля) при наличии документов, подтверждающих такие факты (акты экспертизы, пр</w:t>
      </w:r>
      <w:r>
        <w:rPr>
          <w:rFonts w:ascii="Times New Roman" w:hAnsi="Times New Roman" w:cs="Times New Roman"/>
          <w:sz w:val="22"/>
          <w:szCs w:val="22"/>
        </w:rPr>
        <w:t>оводимой в присутствии сторон).</w:t>
      </w:r>
    </w:p>
    <w:p w14:paraId="42054871" w14:textId="77777777" w:rsidR="00033AA4" w:rsidRPr="00033AA4" w:rsidRDefault="00033AA4" w:rsidP="00033AA4">
      <w:pPr>
        <w:pStyle w:val="ConsNormal"/>
        <w:widowControl/>
        <w:ind w:right="0" w:firstLine="567"/>
        <w:jc w:val="both"/>
        <w:rPr>
          <w:rFonts w:ascii="Times New Roman" w:hAnsi="Times New Roman" w:cs="Times New Roman"/>
          <w:sz w:val="22"/>
          <w:szCs w:val="22"/>
        </w:rPr>
      </w:pPr>
    </w:p>
    <w:p w14:paraId="5FB8E02E" w14:textId="77777777" w:rsidR="00033AA4" w:rsidRPr="00033AA4" w:rsidRDefault="00033AA4" w:rsidP="00033AA4">
      <w:pPr>
        <w:ind w:left="-11"/>
        <w:rPr>
          <w:rFonts w:ascii="Times New Roman" w:hAnsi="Times New Roman" w:cs="Times New Roman"/>
          <w:b/>
          <w:sz w:val="22"/>
          <w:szCs w:val="22"/>
          <w:u w:val="single"/>
        </w:rPr>
      </w:pPr>
      <w:r w:rsidRPr="00033AA4">
        <w:rPr>
          <w:rFonts w:ascii="Times New Roman" w:hAnsi="Times New Roman" w:cs="Times New Roman"/>
          <w:b/>
          <w:sz w:val="22"/>
          <w:szCs w:val="22"/>
          <w:u w:val="single"/>
        </w:rPr>
        <w:t>Условия поставки товара:</w:t>
      </w:r>
    </w:p>
    <w:p w14:paraId="64CFB7CA" w14:textId="77777777" w:rsidR="004D3F54" w:rsidRDefault="00033AA4" w:rsidP="004D3F54">
      <w:pPr>
        <w:pStyle w:val="af9"/>
        <w:numPr>
          <w:ilvl w:val="1"/>
          <w:numId w:val="29"/>
        </w:numPr>
        <w:tabs>
          <w:tab w:val="clear" w:pos="1440"/>
          <w:tab w:val="num" w:pos="142"/>
        </w:tabs>
        <w:ind w:left="142" w:firstLine="284"/>
        <w:jc w:val="both"/>
        <w:rPr>
          <w:sz w:val="22"/>
          <w:szCs w:val="22"/>
        </w:rPr>
      </w:pPr>
      <w:r w:rsidRPr="004D3F54">
        <w:rPr>
          <w:sz w:val="22"/>
          <w:szCs w:val="22"/>
        </w:rPr>
        <w:t>Наличие точек заправки – не менее четырех на территории городского округа Шатура; не менее 3-х на территории других городских округов и районов Московской, Владимирской, Рязанской, Тульской, Воронежской областях.</w:t>
      </w:r>
    </w:p>
    <w:p w14:paraId="6274AD34" w14:textId="77777777" w:rsidR="004D3F54" w:rsidRDefault="00033AA4" w:rsidP="004D3F54">
      <w:pPr>
        <w:pStyle w:val="af9"/>
        <w:numPr>
          <w:ilvl w:val="1"/>
          <w:numId w:val="29"/>
        </w:numPr>
        <w:tabs>
          <w:tab w:val="clear" w:pos="1440"/>
          <w:tab w:val="num" w:pos="142"/>
        </w:tabs>
        <w:ind w:left="142" w:firstLine="284"/>
        <w:jc w:val="both"/>
        <w:rPr>
          <w:sz w:val="22"/>
          <w:szCs w:val="22"/>
        </w:rPr>
      </w:pPr>
      <w:r w:rsidRPr="004D3F54">
        <w:rPr>
          <w:sz w:val="22"/>
          <w:szCs w:val="22"/>
        </w:rPr>
        <w:t>Поставщик обязан обеспечить круглосуточную работу АЗС, для обращения Заказчика в любое время.</w:t>
      </w:r>
    </w:p>
    <w:p w14:paraId="0D6E32D7" w14:textId="312587D9" w:rsidR="00033AA4" w:rsidRPr="004D3F54" w:rsidRDefault="00033AA4" w:rsidP="004D3F54">
      <w:pPr>
        <w:pStyle w:val="af9"/>
        <w:numPr>
          <w:ilvl w:val="1"/>
          <w:numId w:val="29"/>
        </w:numPr>
        <w:tabs>
          <w:tab w:val="clear" w:pos="1440"/>
          <w:tab w:val="num" w:pos="142"/>
        </w:tabs>
        <w:ind w:left="142" w:firstLine="284"/>
        <w:jc w:val="both"/>
        <w:rPr>
          <w:sz w:val="22"/>
          <w:szCs w:val="22"/>
        </w:rPr>
      </w:pPr>
      <w:r w:rsidRPr="004D3F54">
        <w:rPr>
          <w:sz w:val="22"/>
          <w:szCs w:val="22"/>
        </w:rPr>
        <w:t>Срок поставки товара: с момента заключения договора по 30 06.2022 г.</w:t>
      </w:r>
    </w:p>
    <w:p w14:paraId="5A5E1FF2" w14:textId="77777777" w:rsidR="00033AA4" w:rsidRDefault="00033AA4" w:rsidP="00033AA4">
      <w:pPr>
        <w:rPr>
          <w:sz w:val="22"/>
          <w:szCs w:val="22"/>
        </w:rPr>
      </w:pPr>
      <w:bookmarkStart w:id="515" w:name="_GoBack"/>
      <w:bookmarkEnd w:id="515"/>
    </w:p>
    <w:p w14:paraId="67FC6C11" w14:textId="77777777" w:rsidR="00033AA4" w:rsidRPr="00026E7F" w:rsidRDefault="00033AA4" w:rsidP="00033AA4">
      <w:pPr>
        <w:pStyle w:val="ConsNormal"/>
        <w:widowControl/>
        <w:ind w:right="0" w:firstLine="0"/>
        <w:rPr>
          <w:rFonts w:ascii="Times New Roman" w:hAnsi="Times New Roman" w:cs="Times New Roman"/>
          <w:b/>
          <w:sz w:val="22"/>
          <w:szCs w:val="22"/>
          <w:u w:val="single"/>
        </w:rPr>
      </w:pPr>
      <w:r w:rsidRPr="00026E7F">
        <w:rPr>
          <w:rFonts w:ascii="Times New Roman" w:hAnsi="Times New Roman" w:cs="Times New Roman"/>
          <w:b/>
          <w:sz w:val="22"/>
          <w:szCs w:val="22"/>
          <w:u w:val="single"/>
        </w:rPr>
        <w:t>Порядок сдачи и приемки товара:</w:t>
      </w:r>
    </w:p>
    <w:p w14:paraId="59CAAA41" w14:textId="77777777" w:rsidR="00033AA4" w:rsidRPr="006839B5" w:rsidRDefault="00033AA4" w:rsidP="00033AA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При завершении этапа поставки т</w:t>
      </w:r>
      <w:r w:rsidRPr="006839B5">
        <w:rPr>
          <w:rFonts w:ascii="Times New Roman" w:hAnsi="Times New Roman" w:cs="Times New Roman"/>
          <w:sz w:val="22"/>
          <w:szCs w:val="22"/>
        </w:rPr>
        <w:t xml:space="preserve">овара и поставки товара в целом Поставщик представляет Заказчику два экземпляра подписанного Поставщиком </w:t>
      </w:r>
      <w:r>
        <w:rPr>
          <w:rFonts w:ascii="Times New Roman" w:hAnsi="Times New Roman" w:cs="Times New Roman"/>
          <w:sz w:val="22"/>
          <w:szCs w:val="22"/>
        </w:rPr>
        <w:t xml:space="preserve">товарной накладной с приложением к нему </w:t>
      </w:r>
      <w:proofErr w:type="gramStart"/>
      <w:r>
        <w:rPr>
          <w:rFonts w:ascii="Times New Roman" w:hAnsi="Times New Roman" w:cs="Times New Roman"/>
          <w:sz w:val="22"/>
          <w:szCs w:val="22"/>
        </w:rPr>
        <w:t xml:space="preserve">счета </w:t>
      </w:r>
      <w:r w:rsidRPr="006839B5">
        <w:rPr>
          <w:rFonts w:ascii="Times New Roman" w:hAnsi="Times New Roman" w:cs="Times New Roman"/>
          <w:sz w:val="22"/>
          <w:szCs w:val="22"/>
        </w:rPr>
        <w:t xml:space="preserve"> и</w:t>
      </w:r>
      <w:proofErr w:type="gramEnd"/>
      <w:r w:rsidRPr="006839B5">
        <w:rPr>
          <w:rFonts w:ascii="Times New Roman" w:hAnsi="Times New Roman" w:cs="Times New Roman"/>
          <w:sz w:val="22"/>
          <w:szCs w:val="22"/>
        </w:rPr>
        <w:t xml:space="preserve"> счета-фактуры на поставленный товар.</w:t>
      </w:r>
    </w:p>
    <w:p w14:paraId="4EF276E6" w14:textId="77777777" w:rsidR="00033AA4" w:rsidRPr="006839B5" w:rsidRDefault="00033AA4" w:rsidP="00033AA4">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Заказчик в течение 10</w:t>
      </w:r>
      <w:r w:rsidRPr="006839B5">
        <w:rPr>
          <w:rFonts w:ascii="Times New Roman" w:hAnsi="Times New Roman" w:cs="Times New Roman"/>
          <w:sz w:val="22"/>
          <w:szCs w:val="22"/>
        </w:rPr>
        <w:t xml:space="preserve"> дней со дня получения</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xml:space="preserve">, счета и счета-фактуры обязан направить Поставщику один экземпляр подписанного Заказчиком </w:t>
      </w:r>
      <w:r>
        <w:rPr>
          <w:rFonts w:ascii="Times New Roman" w:hAnsi="Times New Roman" w:cs="Times New Roman"/>
          <w:sz w:val="22"/>
          <w:szCs w:val="22"/>
        </w:rPr>
        <w:t xml:space="preserve">товарной накладной </w:t>
      </w:r>
      <w:r w:rsidRPr="006839B5">
        <w:rPr>
          <w:rFonts w:ascii="Times New Roman" w:hAnsi="Times New Roman" w:cs="Times New Roman"/>
          <w:sz w:val="22"/>
          <w:szCs w:val="22"/>
        </w:rPr>
        <w:t>или мотивированный отказ.</w:t>
      </w:r>
    </w:p>
    <w:p w14:paraId="46C835FD" w14:textId="77777777" w:rsidR="00033AA4" w:rsidRDefault="00033AA4" w:rsidP="00033AA4">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lastRenderedPageBreak/>
        <w:t>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14:paraId="09CBFBFC" w14:textId="77777777" w:rsidR="00033AA4" w:rsidRDefault="00033AA4" w:rsidP="00033AA4">
      <w:pPr>
        <w:pStyle w:val="ConsPlusNormal"/>
        <w:widowControl/>
        <w:ind w:firstLine="0"/>
        <w:jc w:val="both"/>
        <w:rPr>
          <w:rFonts w:ascii="Times New Roman" w:hAnsi="Times New Roman" w:cs="Times New Roman"/>
          <w:sz w:val="22"/>
          <w:szCs w:val="22"/>
        </w:rPr>
      </w:pPr>
      <w:r w:rsidRPr="006839B5">
        <w:rPr>
          <w:rFonts w:ascii="Times New Roman" w:hAnsi="Times New Roman" w:cs="Times New Roman"/>
          <w:sz w:val="22"/>
          <w:szCs w:val="22"/>
        </w:rPr>
        <w:t>Указанные претензии должны быть пре</w:t>
      </w:r>
      <w:r>
        <w:rPr>
          <w:rFonts w:ascii="Times New Roman" w:hAnsi="Times New Roman" w:cs="Times New Roman"/>
          <w:sz w:val="22"/>
          <w:szCs w:val="22"/>
        </w:rPr>
        <w:t>дъявлены Заказчиком в течение 10</w:t>
      </w:r>
      <w:r w:rsidRPr="006839B5">
        <w:rPr>
          <w:rFonts w:ascii="Times New Roman" w:hAnsi="Times New Roman" w:cs="Times New Roman"/>
          <w:sz w:val="22"/>
          <w:szCs w:val="22"/>
        </w:rPr>
        <w:t xml:space="preserve"> дней со дня получения им</w:t>
      </w:r>
      <w:r>
        <w:rPr>
          <w:rFonts w:ascii="Times New Roman" w:hAnsi="Times New Roman" w:cs="Times New Roman"/>
          <w:sz w:val="22"/>
          <w:szCs w:val="22"/>
        </w:rPr>
        <w:t xml:space="preserve"> товарной накладной</w:t>
      </w:r>
      <w:r w:rsidRPr="006839B5">
        <w:rPr>
          <w:rFonts w:ascii="Times New Roman" w:hAnsi="Times New Roman" w:cs="Times New Roman"/>
          <w:sz w:val="22"/>
          <w:szCs w:val="22"/>
        </w:rPr>
        <w:t>. Поставщик обязан принять меры по устранению допущенных несоответствий без дополнительной оплаты.</w:t>
      </w:r>
    </w:p>
    <w:p w14:paraId="718EBA8D" w14:textId="77777777" w:rsidR="00033AA4" w:rsidRDefault="00033AA4" w:rsidP="00033AA4">
      <w:pPr>
        <w:pStyle w:val="ConsPlusNormal"/>
        <w:widowControl/>
        <w:ind w:firstLine="0"/>
        <w:jc w:val="both"/>
        <w:rPr>
          <w:rFonts w:ascii="Times New Roman" w:hAnsi="Times New Roman" w:cs="Times New Roman"/>
          <w:sz w:val="22"/>
          <w:szCs w:val="22"/>
        </w:rPr>
      </w:pPr>
      <w:r w:rsidRPr="00577261">
        <w:rPr>
          <w:rFonts w:ascii="Times New Roman" w:hAnsi="Times New Roman" w:cs="Times New Roman"/>
          <w:sz w:val="22"/>
          <w:szCs w:val="22"/>
        </w:rPr>
        <w:t xml:space="preserve">Ежемесячно, в течение 5 (пяти) рабочих дней месяца, следующего за отчетным, предоставлять Заказчику информацию о количестве полученных Заказчиком на АЗС нефтепродуктов за отчетный месяц в виде Ведомости учета выдачи нефтепродуктов с указанием даты, ФИО </w:t>
      </w:r>
      <w:r>
        <w:rPr>
          <w:rFonts w:ascii="Times New Roman" w:hAnsi="Times New Roman" w:cs="Times New Roman"/>
          <w:sz w:val="22"/>
          <w:szCs w:val="22"/>
        </w:rPr>
        <w:t>сотрудника</w:t>
      </w:r>
      <w:r w:rsidRPr="00577261">
        <w:rPr>
          <w:rFonts w:ascii="Times New Roman" w:hAnsi="Times New Roman" w:cs="Times New Roman"/>
          <w:sz w:val="22"/>
          <w:szCs w:val="22"/>
        </w:rPr>
        <w:t>, отпущен</w:t>
      </w:r>
      <w:r>
        <w:rPr>
          <w:rFonts w:ascii="Times New Roman" w:hAnsi="Times New Roman" w:cs="Times New Roman"/>
          <w:sz w:val="22"/>
          <w:szCs w:val="22"/>
        </w:rPr>
        <w:t>н</w:t>
      </w:r>
      <w:r w:rsidRPr="00577261">
        <w:rPr>
          <w:rFonts w:ascii="Times New Roman" w:hAnsi="Times New Roman" w:cs="Times New Roman"/>
          <w:sz w:val="22"/>
          <w:szCs w:val="22"/>
        </w:rPr>
        <w:t>о</w:t>
      </w:r>
      <w:r>
        <w:rPr>
          <w:rFonts w:ascii="Times New Roman" w:hAnsi="Times New Roman" w:cs="Times New Roman"/>
          <w:sz w:val="22"/>
          <w:szCs w:val="22"/>
        </w:rPr>
        <w:t>го количества</w:t>
      </w:r>
      <w:r w:rsidRPr="00577261">
        <w:rPr>
          <w:rFonts w:ascii="Times New Roman" w:hAnsi="Times New Roman" w:cs="Times New Roman"/>
          <w:sz w:val="22"/>
          <w:szCs w:val="22"/>
        </w:rPr>
        <w:t xml:space="preserve"> нефтепродуктов в литрах, подпись </w:t>
      </w:r>
      <w:r>
        <w:rPr>
          <w:rFonts w:ascii="Times New Roman" w:hAnsi="Times New Roman" w:cs="Times New Roman"/>
          <w:sz w:val="22"/>
          <w:szCs w:val="22"/>
        </w:rPr>
        <w:t>сотрудника</w:t>
      </w:r>
      <w:r w:rsidRPr="00577261">
        <w:rPr>
          <w:rFonts w:ascii="Times New Roman" w:hAnsi="Times New Roman" w:cs="Times New Roman"/>
          <w:sz w:val="22"/>
          <w:szCs w:val="22"/>
        </w:rPr>
        <w:t xml:space="preserve"> в соответствии с утвержденной формой.</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16" w:name="_Toc480989277"/>
      <w:bookmarkStart w:id="51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16"/>
      <w:r w:rsidR="00D6639E">
        <w:rPr>
          <w:rStyle w:val="1a"/>
          <w:b/>
          <w:color w:val="00000A"/>
        </w:rPr>
        <w:t>ДЛЯ ЗАПОЛНЕНИЯ УЧАСТНИКАМИ АУКЦИОНА В ЭЛЕКТРОННОЙ ФОРМЕ</w:t>
      </w:r>
      <w:bookmarkEnd w:id="517"/>
    </w:p>
    <w:p w14:paraId="1699763C" w14:textId="77777777" w:rsidR="00033AA4" w:rsidRPr="00680E10" w:rsidRDefault="00033AA4" w:rsidP="00033AA4">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1859A082" w14:textId="77777777" w:rsidR="00033AA4" w:rsidRPr="00680E10" w:rsidRDefault="00033AA4" w:rsidP="00033AA4">
      <w:pPr>
        <w:rPr>
          <w:rFonts w:ascii="Times New Roman" w:hAnsi="Times New Roman" w:cs="Times New Roman"/>
          <w:b/>
          <w:i/>
          <w:color w:val="00000A"/>
        </w:rPr>
      </w:pPr>
    </w:p>
    <w:p w14:paraId="416F645B" w14:textId="77777777" w:rsidR="00033AA4" w:rsidRPr="00680E10" w:rsidRDefault="00033AA4" w:rsidP="00033AA4">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6969DBAF" w14:textId="77777777" w:rsidR="00033AA4" w:rsidRPr="00680E10" w:rsidRDefault="00033AA4" w:rsidP="00033AA4">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033AA4" w:rsidRPr="00680E10" w14:paraId="60F11D4A" w14:textId="77777777" w:rsidTr="00F851FB">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C69B"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EFB8" w14:textId="77777777" w:rsidR="00033AA4" w:rsidRPr="00680E10" w:rsidRDefault="00033AA4" w:rsidP="00F851FB">
            <w:pPr>
              <w:rPr>
                <w:rFonts w:ascii="Times New Roman" w:hAnsi="Times New Roman" w:cs="Times New Roman"/>
                <w:color w:val="00000A"/>
              </w:rPr>
            </w:pPr>
          </w:p>
        </w:tc>
      </w:tr>
      <w:tr w:rsidR="00033AA4" w:rsidRPr="00680E10" w14:paraId="28E68F34" w14:textId="77777777" w:rsidTr="00F851FB">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D899C"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4594E476" w14:textId="77777777" w:rsidR="00033AA4" w:rsidRPr="00680E10" w:rsidRDefault="00033AA4" w:rsidP="00F851FB">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D64F2" w14:textId="77777777" w:rsidR="00033AA4" w:rsidRPr="00680E10" w:rsidRDefault="00033AA4" w:rsidP="00F851FB">
            <w:pPr>
              <w:rPr>
                <w:rFonts w:ascii="Times New Roman" w:hAnsi="Times New Roman" w:cs="Times New Roman"/>
                <w:color w:val="00000A"/>
              </w:rPr>
            </w:pPr>
          </w:p>
        </w:tc>
      </w:tr>
      <w:tr w:rsidR="00033AA4" w:rsidRPr="00680E10" w14:paraId="19C67449" w14:textId="77777777" w:rsidTr="00F851FB">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077F6"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02D6E972" w14:textId="77777777" w:rsidR="00033AA4" w:rsidRPr="00680E10" w:rsidRDefault="00033AA4" w:rsidP="00F851FB">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65C0F" w14:textId="77777777" w:rsidR="00033AA4" w:rsidRPr="00680E10" w:rsidRDefault="00033AA4" w:rsidP="00F851FB">
            <w:pPr>
              <w:rPr>
                <w:rFonts w:ascii="Times New Roman" w:hAnsi="Times New Roman" w:cs="Times New Roman"/>
                <w:color w:val="00000A"/>
              </w:rPr>
            </w:pPr>
          </w:p>
        </w:tc>
      </w:tr>
      <w:tr w:rsidR="00033AA4" w:rsidRPr="00680E10" w14:paraId="072B133D" w14:textId="77777777" w:rsidTr="00F851FB">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7CDE7"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0D1E" w14:textId="77777777" w:rsidR="00033AA4" w:rsidRPr="00680E10" w:rsidRDefault="00033AA4" w:rsidP="00F851FB">
            <w:pPr>
              <w:rPr>
                <w:rFonts w:ascii="Times New Roman" w:hAnsi="Times New Roman" w:cs="Times New Roman"/>
                <w:color w:val="00000A"/>
              </w:rPr>
            </w:pPr>
          </w:p>
        </w:tc>
      </w:tr>
      <w:tr w:rsidR="00033AA4" w:rsidRPr="00680E10" w14:paraId="5C9D8058" w14:textId="77777777" w:rsidTr="00F851FB">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DCEC0"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14915" w14:textId="77777777" w:rsidR="00033AA4" w:rsidRPr="00680E10" w:rsidRDefault="00033AA4" w:rsidP="00F851FB">
            <w:pPr>
              <w:rPr>
                <w:rFonts w:ascii="Times New Roman" w:hAnsi="Times New Roman" w:cs="Times New Roman"/>
                <w:color w:val="00000A"/>
              </w:rPr>
            </w:pPr>
          </w:p>
        </w:tc>
      </w:tr>
      <w:tr w:rsidR="00033AA4" w:rsidRPr="00680E10" w14:paraId="4E4156CB" w14:textId="77777777" w:rsidTr="00F851FB">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1A861"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671B" w14:textId="77777777" w:rsidR="00033AA4" w:rsidRPr="00680E10" w:rsidRDefault="00033AA4" w:rsidP="00F851FB">
            <w:pPr>
              <w:rPr>
                <w:rFonts w:ascii="Times New Roman" w:hAnsi="Times New Roman" w:cs="Times New Roman"/>
                <w:color w:val="00000A"/>
              </w:rPr>
            </w:pPr>
          </w:p>
        </w:tc>
      </w:tr>
      <w:tr w:rsidR="00033AA4" w:rsidRPr="00680E10" w14:paraId="33B92F78" w14:textId="77777777" w:rsidTr="00F851FB">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B775F"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F583F" w14:textId="77777777" w:rsidR="00033AA4" w:rsidRPr="00680E10" w:rsidRDefault="00033AA4" w:rsidP="00F851FB">
            <w:pPr>
              <w:rPr>
                <w:rFonts w:ascii="Times New Roman" w:hAnsi="Times New Roman" w:cs="Times New Roman"/>
                <w:color w:val="00000A"/>
              </w:rPr>
            </w:pPr>
          </w:p>
        </w:tc>
      </w:tr>
      <w:tr w:rsidR="00033AA4" w:rsidRPr="00680E10" w14:paraId="7C9E551E" w14:textId="77777777" w:rsidTr="00F851FB">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EC7A"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F503" w14:textId="77777777" w:rsidR="00033AA4" w:rsidRPr="00680E10" w:rsidRDefault="00033AA4" w:rsidP="00F851FB">
            <w:pPr>
              <w:rPr>
                <w:rFonts w:ascii="Times New Roman" w:hAnsi="Times New Roman" w:cs="Times New Roman"/>
                <w:color w:val="00000A"/>
              </w:rPr>
            </w:pPr>
          </w:p>
        </w:tc>
      </w:tr>
      <w:tr w:rsidR="00033AA4" w:rsidRPr="00680E10" w14:paraId="00380E7B" w14:textId="77777777" w:rsidTr="00F851FB">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68CA"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0831" w14:textId="77777777" w:rsidR="00033AA4" w:rsidRPr="00680E10" w:rsidRDefault="00033AA4" w:rsidP="00F851FB">
            <w:pPr>
              <w:rPr>
                <w:rFonts w:ascii="Times New Roman" w:hAnsi="Times New Roman" w:cs="Times New Roman"/>
                <w:color w:val="00000A"/>
              </w:rPr>
            </w:pPr>
          </w:p>
        </w:tc>
      </w:tr>
    </w:tbl>
    <w:p w14:paraId="01902D86" w14:textId="77777777" w:rsidR="00033AA4" w:rsidRPr="00680E10" w:rsidRDefault="00033AA4" w:rsidP="00033AA4">
      <w:pPr>
        <w:rPr>
          <w:rFonts w:ascii="Times New Roman" w:hAnsi="Times New Roman" w:cs="Times New Roman"/>
          <w:b/>
          <w:i/>
          <w:color w:val="00000A"/>
        </w:rPr>
      </w:pPr>
    </w:p>
    <w:p w14:paraId="132F20EF"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033AA4" w:rsidRPr="00680E10" w14:paraId="53EE7615" w14:textId="77777777" w:rsidTr="00F851FB">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3BF8"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484C" w14:textId="77777777" w:rsidR="00033AA4" w:rsidRPr="00680E10" w:rsidRDefault="00033AA4" w:rsidP="00F851FB">
            <w:pPr>
              <w:rPr>
                <w:rFonts w:ascii="Times New Roman" w:hAnsi="Times New Roman" w:cs="Times New Roman"/>
                <w:color w:val="00000A"/>
              </w:rPr>
            </w:pPr>
          </w:p>
        </w:tc>
      </w:tr>
      <w:tr w:rsidR="00033AA4" w:rsidRPr="00680E10" w14:paraId="055405C1" w14:textId="77777777" w:rsidTr="00F851FB">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4E1CF"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7CEC4" w14:textId="77777777" w:rsidR="00033AA4" w:rsidRPr="00680E10" w:rsidRDefault="00033AA4" w:rsidP="00F851FB">
            <w:pPr>
              <w:rPr>
                <w:rFonts w:ascii="Times New Roman" w:hAnsi="Times New Roman" w:cs="Times New Roman"/>
                <w:color w:val="00000A"/>
              </w:rPr>
            </w:pPr>
          </w:p>
        </w:tc>
      </w:tr>
      <w:tr w:rsidR="00033AA4" w:rsidRPr="00680E10" w14:paraId="6DAC45AB" w14:textId="77777777" w:rsidTr="00F851FB">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D7AB5"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93112" w14:textId="77777777" w:rsidR="00033AA4" w:rsidRPr="00680E10" w:rsidRDefault="00033AA4" w:rsidP="00F851FB">
            <w:pPr>
              <w:rPr>
                <w:rFonts w:ascii="Times New Roman" w:hAnsi="Times New Roman" w:cs="Times New Roman"/>
                <w:color w:val="00000A"/>
              </w:rPr>
            </w:pPr>
          </w:p>
        </w:tc>
      </w:tr>
      <w:tr w:rsidR="00033AA4" w:rsidRPr="00680E10" w14:paraId="73EE3D09" w14:textId="77777777" w:rsidTr="00F851FB">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9B1ED"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8DDC" w14:textId="77777777" w:rsidR="00033AA4" w:rsidRPr="00680E10" w:rsidRDefault="00033AA4" w:rsidP="00F851FB">
            <w:pPr>
              <w:rPr>
                <w:rFonts w:ascii="Times New Roman" w:hAnsi="Times New Roman" w:cs="Times New Roman"/>
                <w:color w:val="00000A"/>
              </w:rPr>
            </w:pPr>
          </w:p>
        </w:tc>
      </w:tr>
      <w:tr w:rsidR="00033AA4" w:rsidRPr="00680E10" w14:paraId="168AB51F" w14:textId="77777777" w:rsidTr="00F851FB">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875E3"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436D" w14:textId="77777777" w:rsidR="00033AA4" w:rsidRPr="00680E10" w:rsidRDefault="00033AA4" w:rsidP="00F851FB">
            <w:pPr>
              <w:rPr>
                <w:rFonts w:ascii="Times New Roman" w:hAnsi="Times New Roman" w:cs="Times New Roman"/>
                <w:color w:val="00000A"/>
              </w:rPr>
            </w:pPr>
          </w:p>
        </w:tc>
      </w:tr>
      <w:tr w:rsidR="00033AA4" w:rsidRPr="00680E10" w14:paraId="717D5DE4" w14:textId="77777777" w:rsidTr="00F851FB">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17F0"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A3C70" w14:textId="77777777" w:rsidR="00033AA4" w:rsidRPr="00680E10" w:rsidRDefault="00033AA4" w:rsidP="00F851FB">
            <w:pPr>
              <w:rPr>
                <w:rFonts w:ascii="Times New Roman" w:hAnsi="Times New Roman" w:cs="Times New Roman"/>
                <w:color w:val="00000A"/>
              </w:rPr>
            </w:pPr>
          </w:p>
        </w:tc>
      </w:tr>
      <w:tr w:rsidR="00033AA4" w:rsidRPr="00680E10" w14:paraId="1D114F4D" w14:textId="77777777" w:rsidTr="00F851FB">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7DF6C" w14:textId="77777777" w:rsidR="00033AA4" w:rsidRPr="00680E10" w:rsidRDefault="00033AA4" w:rsidP="00F851FB">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32C26" w14:textId="77777777" w:rsidR="00033AA4" w:rsidRPr="00680E10" w:rsidRDefault="00033AA4" w:rsidP="00F851FB">
            <w:pPr>
              <w:rPr>
                <w:rFonts w:ascii="Times New Roman" w:hAnsi="Times New Roman" w:cs="Times New Roman"/>
                <w:color w:val="00000A"/>
              </w:rPr>
            </w:pPr>
          </w:p>
        </w:tc>
      </w:tr>
    </w:tbl>
    <w:p w14:paraId="3C1BF7DE" w14:textId="77777777" w:rsidR="00033AA4" w:rsidRPr="00680E10" w:rsidRDefault="00033AA4" w:rsidP="00033AA4">
      <w:pPr>
        <w:rPr>
          <w:rFonts w:ascii="Times New Roman" w:hAnsi="Times New Roman" w:cs="Times New Roman"/>
          <w:color w:val="00000A"/>
        </w:rPr>
      </w:pPr>
    </w:p>
    <w:p w14:paraId="1800D0A6" w14:textId="77777777" w:rsidR="00033AA4" w:rsidRPr="00680E10" w:rsidRDefault="00033AA4" w:rsidP="00033AA4">
      <w:pPr>
        <w:rPr>
          <w:rFonts w:ascii="Times New Roman" w:hAnsi="Times New Roman" w:cs="Times New Roman"/>
          <w:color w:val="00000A"/>
        </w:rPr>
      </w:pPr>
    </w:p>
    <w:p w14:paraId="72513157"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2FDEC9EC" w14:textId="77777777" w:rsidR="00033AA4" w:rsidRPr="00680E10" w:rsidRDefault="00033AA4" w:rsidP="00033AA4">
      <w:pPr>
        <w:rPr>
          <w:rFonts w:ascii="Times New Roman" w:hAnsi="Times New Roman" w:cs="Times New Roman"/>
          <w:color w:val="00000A"/>
        </w:rPr>
      </w:pPr>
    </w:p>
    <w:p w14:paraId="10F52B31" w14:textId="77777777" w:rsidR="00033AA4" w:rsidRPr="00680E10" w:rsidRDefault="00033AA4" w:rsidP="00033AA4">
      <w:pPr>
        <w:rPr>
          <w:rFonts w:ascii="Times New Roman" w:hAnsi="Times New Roman" w:cs="Times New Roman"/>
          <w:color w:val="00000A"/>
        </w:rPr>
      </w:pPr>
    </w:p>
    <w:p w14:paraId="2886C314"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4F6ACA8" w14:textId="77777777" w:rsidR="00033AA4" w:rsidRPr="00680E10" w:rsidRDefault="00033AA4" w:rsidP="00033AA4">
      <w:pPr>
        <w:rPr>
          <w:rFonts w:ascii="Times New Roman" w:hAnsi="Times New Roman" w:cs="Times New Roman"/>
          <w:color w:val="00000A"/>
        </w:rPr>
      </w:pPr>
    </w:p>
    <w:p w14:paraId="164A936F"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606BA1A"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0B1E5ACE"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268E3EC5" w14:textId="77777777" w:rsidR="00033AA4" w:rsidRPr="00680E10" w:rsidRDefault="00033AA4" w:rsidP="00033AA4">
      <w:pPr>
        <w:rPr>
          <w:rFonts w:ascii="Times New Roman" w:hAnsi="Times New Roman" w:cs="Times New Roman"/>
          <w:bCs/>
          <w:i/>
          <w:color w:val="00000A"/>
        </w:rPr>
      </w:pPr>
    </w:p>
    <w:p w14:paraId="3A0ACC4E" w14:textId="77777777" w:rsidR="00033AA4" w:rsidRPr="00680E10" w:rsidRDefault="00033AA4" w:rsidP="00033AA4">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2029B807" w14:textId="77777777" w:rsidR="00795DFB" w:rsidRDefault="0086788D" w:rsidP="00D6639E">
      <w:pPr>
        <w:pStyle w:val="1"/>
        <w:rPr>
          <w:color w:val="00000A"/>
        </w:rPr>
        <w:sectPr w:rsidR="00795DFB" w:rsidSect="0083290D">
          <w:headerReference w:type="even" r:id="rId14"/>
          <w:headerReference w:type="default" r:id="rId15"/>
          <w:pgSz w:w="11905" w:h="16837"/>
          <w:pgMar w:top="851" w:right="565" w:bottom="709" w:left="1134" w:header="363" w:footer="6" w:gutter="0"/>
          <w:cols w:space="720"/>
          <w:noEndnote/>
          <w:titlePg/>
          <w:docGrid w:linePitch="360"/>
        </w:sectPr>
      </w:pPr>
      <w:bookmarkStart w:id="518" w:name="_Toc31975063"/>
      <w:r>
        <w:rPr>
          <w:color w:val="00000A"/>
          <w:lang w:val="en-US"/>
        </w:rPr>
        <w:lastRenderedPageBreak/>
        <w:t>X</w:t>
      </w:r>
      <w:r w:rsidR="006A51D9">
        <w:rPr>
          <w:rStyle w:val="1a"/>
          <w:b/>
          <w:color w:val="00000A"/>
          <w:lang w:val="en-US"/>
        </w:rPr>
        <w:t>II</w:t>
      </w:r>
      <w:r w:rsidR="00D6639E">
        <w:rPr>
          <w:color w:val="00000A"/>
        </w:rPr>
        <w:t xml:space="preserve">. </w:t>
      </w:r>
    </w:p>
    <w:p w14:paraId="1BF0F4A6" w14:textId="424D079C" w:rsidR="00D6639E" w:rsidRDefault="00D6639E" w:rsidP="00D6639E">
      <w:pPr>
        <w:pStyle w:val="1"/>
      </w:pPr>
      <w:r>
        <w:rPr>
          <w:color w:val="00000A"/>
        </w:rPr>
        <w:lastRenderedPageBreak/>
        <w:t>ОБОСНОВАНИЕ НАЧАЛЬНОЙ (МАКСИМАЛЬНОЙ) ЦЕНЫ ДОГОВОРА</w:t>
      </w:r>
      <w:bookmarkEnd w:id="518"/>
    </w:p>
    <w:p w14:paraId="05E6468C" w14:textId="77777777" w:rsidR="00D6639E" w:rsidRDefault="00D6639E" w:rsidP="00D6639E">
      <w:pPr>
        <w:pStyle w:val="Style1"/>
        <w:widowControl/>
        <w:jc w:val="center"/>
        <w:rPr>
          <w:b/>
          <w:sz w:val="28"/>
          <w:szCs w:val="28"/>
        </w:rPr>
      </w:pPr>
      <w:bookmarkStart w:id="519" w:name="bookmark0"/>
      <w:bookmarkEnd w:id="519"/>
    </w:p>
    <w:tbl>
      <w:tblPr>
        <w:tblW w:w="15708" w:type="dxa"/>
        <w:tblInd w:w="-5" w:type="dxa"/>
        <w:tblLook w:val="04A0" w:firstRow="1" w:lastRow="0" w:firstColumn="1" w:lastColumn="0" w:noHBand="0" w:noVBand="1"/>
      </w:tblPr>
      <w:tblGrid>
        <w:gridCol w:w="328"/>
        <w:gridCol w:w="2060"/>
        <w:gridCol w:w="1222"/>
        <w:gridCol w:w="1297"/>
        <w:gridCol w:w="1280"/>
        <w:gridCol w:w="1460"/>
        <w:gridCol w:w="1620"/>
        <w:gridCol w:w="1793"/>
        <w:gridCol w:w="1501"/>
        <w:gridCol w:w="1527"/>
        <w:gridCol w:w="1620"/>
      </w:tblGrid>
      <w:tr w:rsidR="00795DFB" w:rsidRPr="00795DFB" w14:paraId="06F6C916" w14:textId="77777777" w:rsidTr="00795DFB">
        <w:trPr>
          <w:trHeight w:val="76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6B7E1"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 </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14:paraId="7A5921DB"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Наименование товара</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4874B6B5"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Единица измерения</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40922A2D"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Количество</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68D3D1"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 xml:space="preserve">Поставщик </w:t>
            </w:r>
            <w:proofErr w:type="gramStart"/>
            <w:r w:rsidRPr="00795DFB">
              <w:rPr>
                <w:rFonts w:ascii="Arial CYR" w:eastAsia="Times New Roman" w:hAnsi="Arial CYR" w:cs="Arial CYR"/>
                <w:color w:val="auto"/>
                <w:sz w:val="20"/>
                <w:szCs w:val="20"/>
              </w:rPr>
              <w:t>1,№</w:t>
            </w:r>
            <w:proofErr w:type="gramEnd"/>
            <w:r w:rsidRPr="00795DFB">
              <w:rPr>
                <w:rFonts w:ascii="Arial CYR" w:eastAsia="Times New Roman" w:hAnsi="Arial CYR" w:cs="Arial CYR"/>
                <w:color w:val="auto"/>
                <w:sz w:val="20"/>
                <w:szCs w:val="20"/>
              </w:rPr>
              <w:t xml:space="preserve"> 3152 от 10.10.2021 г</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4A92E01A"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Поставщик 2, Вх.3216 от 02.11.2021г.</w:t>
            </w:r>
          </w:p>
        </w:tc>
        <w:tc>
          <w:tcPr>
            <w:tcW w:w="1620" w:type="dxa"/>
            <w:tcBorders>
              <w:top w:val="single" w:sz="4" w:space="0" w:color="auto"/>
              <w:left w:val="nil"/>
              <w:bottom w:val="single" w:sz="4" w:space="0" w:color="auto"/>
              <w:right w:val="single" w:sz="4" w:space="0" w:color="auto"/>
            </w:tcBorders>
            <w:shd w:val="clear" w:color="000000" w:fill="FFFFFF"/>
            <w:noWrap/>
            <w:vAlign w:val="bottom"/>
            <w:hideMark/>
          </w:tcPr>
          <w:p w14:paraId="7FAC23DA"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Поставщик 3, №88 от 14.09.2021 г.</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09E85D4E"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2503D99"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Среднее квадратичное отклонение</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14:paraId="4B57DC44"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04A9F3B3" w14:textId="77777777" w:rsidR="00795DFB" w:rsidRPr="00795DFB" w:rsidRDefault="00795DFB" w:rsidP="00795DFB">
            <w:pPr>
              <w:jc w:val="both"/>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НМЦК</w:t>
            </w:r>
          </w:p>
        </w:tc>
      </w:tr>
      <w:tr w:rsidR="00795DFB" w:rsidRPr="00795DFB" w14:paraId="272F8A07" w14:textId="77777777" w:rsidTr="00795DFB">
        <w:trPr>
          <w:trHeight w:val="255"/>
        </w:trPr>
        <w:tc>
          <w:tcPr>
            <w:tcW w:w="328" w:type="dxa"/>
            <w:tcBorders>
              <w:top w:val="nil"/>
              <w:left w:val="single" w:sz="4" w:space="0" w:color="auto"/>
              <w:bottom w:val="single" w:sz="4" w:space="0" w:color="auto"/>
              <w:right w:val="single" w:sz="4" w:space="0" w:color="auto"/>
            </w:tcBorders>
            <w:shd w:val="clear" w:color="000000" w:fill="FFFFFF"/>
            <w:noWrap/>
            <w:vAlign w:val="bottom"/>
            <w:hideMark/>
          </w:tcPr>
          <w:p w14:paraId="448D072A"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1</w:t>
            </w:r>
          </w:p>
        </w:tc>
        <w:tc>
          <w:tcPr>
            <w:tcW w:w="2060" w:type="dxa"/>
            <w:tcBorders>
              <w:top w:val="nil"/>
              <w:left w:val="nil"/>
              <w:bottom w:val="single" w:sz="4" w:space="0" w:color="auto"/>
              <w:right w:val="single" w:sz="4" w:space="0" w:color="auto"/>
            </w:tcBorders>
            <w:shd w:val="clear" w:color="000000" w:fill="FFFFFF"/>
            <w:vAlign w:val="center"/>
            <w:hideMark/>
          </w:tcPr>
          <w:p w14:paraId="7158BC9B" w14:textId="77777777" w:rsidR="00795DFB" w:rsidRPr="00795DFB" w:rsidRDefault="00795DFB" w:rsidP="00795DFB">
            <w:pPr>
              <w:rPr>
                <w:rFonts w:ascii="Arial" w:eastAsia="Times New Roman" w:hAnsi="Arial" w:cs="Arial"/>
                <w:sz w:val="20"/>
                <w:szCs w:val="20"/>
              </w:rPr>
            </w:pPr>
            <w:r w:rsidRPr="00795DFB">
              <w:rPr>
                <w:rFonts w:ascii="Arial" w:eastAsia="Times New Roman" w:hAnsi="Arial" w:cs="Arial"/>
                <w:sz w:val="20"/>
                <w:szCs w:val="20"/>
              </w:rPr>
              <w:t>АИ-92</w:t>
            </w:r>
          </w:p>
        </w:tc>
        <w:tc>
          <w:tcPr>
            <w:tcW w:w="1222" w:type="dxa"/>
            <w:tcBorders>
              <w:top w:val="nil"/>
              <w:left w:val="nil"/>
              <w:bottom w:val="single" w:sz="4" w:space="0" w:color="auto"/>
              <w:right w:val="single" w:sz="4" w:space="0" w:color="auto"/>
            </w:tcBorders>
            <w:shd w:val="clear" w:color="000000" w:fill="FFFFFF"/>
            <w:noWrap/>
            <w:vAlign w:val="bottom"/>
            <w:hideMark/>
          </w:tcPr>
          <w:p w14:paraId="74488B27"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л</w:t>
            </w:r>
          </w:p>
        </w:tc>
        <w:tc>
          <w:tcPr>
            <w:tcW w:w="1297" w:type="dxa"/>
            <w:tcBorders>
              <w:top w:val="nil"/>
              <w:left w:val="nil"/>
              <w:bottom w:val="single" w:sz="4" w:space="0" w:color="auto"/>
              <w:right w:val="single" w:sz="4" w:space="0" w:color="auto"/>
            </w:tcBorders>
            <w:shd w:val="clear" w:color="000000" w:fill="FFFFFF"/>
            <w:noWrap/>
            <w:vAlign w:val="center"/>
            <w:hideMark/>
          </w:tcPr>
          <w:p w14:paraId="1E0F5952" w14:textId="77777777" w:rsidR="00795DFB" w:rsidRPr="00795DFB" w:rsidRDefault="00795DFB" w:rsidP="00795DFB">
            <w:pPr>
              <w:jc w:val="cente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84000</w:t>
            </w:r>
          </w:p>
        </w:tc>
        <w:tc>
          <w:tcPr>
            <w:tcW w:w="1280" w:type="dxa"/>
            <w:tcBorders>
              <w:top w:val="nil"/>
              <w:left w:val="nil"/>
              <w:bottom w:val="single" w:sz="4" w:space="0" w:color="auto"/>
              <w:right w:val="single" w:sz="4" w:space="0" w:color="auto"/>
            </w:tcBorders>
            <w:shd w:val="clear" w:color="000000" w:fill="FFFFFF"/>
            <w:noWrap/>
            <w:vAlign w:val="bottom"/>
            <w:hideMark/>
          </w:tcPr>
          <w:p w14:paraId="4DE265E5"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48,00</w:t>
            </w:r>
          </w:p>
        </w:tc>
        <w:tc>
          <w:tcPr>
            <w:tcW w:w="1460" w:type="dxa"/>
            <w:tcBorders>
              <w:top w:val="nil"/>
              <w:left w:val="nil"/>
              <w:bottom w:val="single" w:sz="4" w:space="0" w:color="auto"/>
              <w:right w:val="single" w:sz="4" w:space="0" w:color="auto"/>
            </w:tcBorders>
            <w:shd w:val="clear" w:color="000000" w:fill="FFFFFF"/>
            <w:noWrap/>
            <w:vAlign w:val="bottom"/>
            <w:hideMark/>
          </w:tcPr>
          <w:p w14:paraId="016BEA7F"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48,50</w:t>
            </w:r>
          </w:p>
        </w:tc>
        <w:tc>
          <w:tcPr>
            <w:tcW w:w="1620" w:type="dxa"/>
            <w:tcBorders>
              <w:top w:val="nil"/>
              <w:left w:val="nil"/>
              <w:bottom w:val="single" w:sz="4" w:space="0" w:color="auto"/>
              <w:right w:val="single" w:sz="4" w:space="0" w:color="auto"/>
            </w:tcBorders>
            <w:shd w:val="clear" w:color="000000" w:fill="FFFFFF"/>
            <w:noWrap/>
            <w:vAlign w:val="center"/>
            <w:hideMark/>
          </w:tcPr>
          <w:p w14:paraId="240FB79F" w14:textId="77777777" w:rsidR="00795DFB" w:rsidRPr="00795DFB" w:rsidRDefault="00795DFB" w:rsidP="00795DFB">
            <w:pPr>
              <w:jc w:val="right"/>
              <w:rPr>
                <w:rFonts w:ascii="Arial" w:eastAsia="Times New Roman" w:hAnsi="Arial" w:cs="Arial"/>
                <w:color w:val="auto"/>
                <w:sz w:val="20"/>
                <w:szCs w:val="20"/>
              </w:rPr>
            </w:pPr>
            <w:r w:rsidRPr="00795DFB">
              <w:rPr>
                <w:rFonts w:ascii="Arial" w:eastAsia="Times New Roman" w:hAnsi="Arial" w:cs="Arial"/>
                <w:color w:val="auto"/>
                <w:sz w:val="20"/>
                <w:szCs w:val="20"/>
              </w:rPr>
              <w:t>48,00</w:t>
            </w:r>
          </w:p>
        </w:tc>
        <w:tc>
          <w:tcPr>
            <w:tcW w:w="1793" w:type="dxa"/>
            <w:tcBorders>
              <w:top w:val="nil"/>
              <w:left w:val="nil"/>
              <w:bottom w:val="single" w:sz="4" w:space="0" w:color="auto"/>
              <w:right w:val="single" w:sz="4" w:space="0" w:color="auto"/>
            </w:tcBorders>
            <w:shd w:val="clear" w:color="000000" w:fill="FFFF00"/>
            <w:noWrap/>
            <w:vAlign w:val="bottom"/>
            <w:hideMark/>
          </w:tcPr>
          <w:p w14:paraId="0A040C0F"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48,17</w:t>
            </w:r>
          </w:p>
        </w:tc>
        <w:tc>
          <w:tcPr>
            <w:tcW w:w="1501" w:type="dxa"/>
            <w:tcBorders>
              <w:top w:val="nil"/>
              <w:left w:val="nil"/>
              <w:bottom w:val="single" w:sz="4" w:space="0" w:color="auto"/>
              <w:right w:val="single" w:sz="4" w:space="0" w:color="auto"/>
            </w:tcBorders>
            <w:shd w:val="clear" w:color="000000" w:fill="FFFFFF"/>
            <w:noWrap/>
            <w:vAlign w:val="bottom"/>
            <w:hideMark/>
          </w:tcPr>
          <w:p w14:paraId="584F4A64"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0,29</w:t>
            </w:r>
          </w:p>
        </w:tc>
        <w:tc>
          <w:tcPr>
            <w:tcW w:w="1527" w:type="dxa"/>
            <w:tcBorders>
              <w:top w:val="nil"/>
              <w:left w:val="nil"/>
              <w:bottom w:val="single" w:sz="4" w:space="0" w:color="auto"/>
              <w:right w:val="single" w:sz="4" w:space="0" w:color="auto"/>
            </w:tcBorders>
            <w:shd w:val="clear" w:color="000000" w:fill="FFFFFF"/>
            <w:noWrap/>
            <w:vAlign w:val="bottom"/>
            <w:hideMark/>
          </w:tcPr>
          <w:p w14:paraId="74E5C397"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0,60</w:t>
            </w:r>
          </w:p>
        </w:tc>
        <w:tc>
          <w:tcPr>
            <w:tcW w:w="1620" w:type="dxa"/>
            <w:tcBorders>
              <w:top w:val="nil"/>
              <w:left w:val="nil"/>
              <w:bottom w:val="single" w:sz="4" w:space="0" w:color="auto"/>
              <w:right w:val="single" w:sz="4" w:space="0" w:color="auto"/>
            </w:tcBorders>
            <w:shd w:val="clear" w:color="000000" w:fill="FFFFFF"/>
            <w:noWrap/>
            <w:vAlign w:val="bottom"/>
            <w:hideMark/>
          </w:tcPr>
          <w:p w14:paraId="2D8D7789"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4046000,00</w:t>
            </w:r>
          </w:p>
        </w:tc>
      </w:tr>
      <w:tr w:rsidR="00795DFB" w:rsidRPr="00795DFB" w14:paraId="7DDDC747" w14:textId="77777777" w:rsidTr="00795DFB">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65CEFE6A"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14:paraId="51031A79"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ДТ</w:t>
            </w:r>
          </w:p>
        </w:tc>
        <w:tc>
          <w:tcPr>
            <w:tcW w:w="1222" w:type="dxa"/>
            <w:tcBorders>
              <w:top w:val="nil"/>
              <w:left w:val="nil"/>
              <w:bottom w:val="single" w:sz="4" w:space="0" w:color="auto"/>
              <w:right w:val="single" w:sz="4" w:space="0" w:color="auto"/>
            </w:tcBorders>
            <w:shd w:val="clear" w:color="auto" w:fill="auto"/>
            <w:noWrap/>
            <w:vAlign w:val="bottom"/>
            <w:hideMark/>
          </w:tcPr>
          <w:p w14:paraId="7F1B785B"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л</w:t>
            </w:r>
          </w:p>
        </w:tc>
        <w:tc>
          <w:tcPr>
            <w:tcW w:w="1297" w:type="dxa"/>
            <w:tcBorders>
              <w:top w:val="nil"/>
              <w:left w:val="nil"/>
              <w:bottom w:val="single" w:sz="4" w:space="0" w:color="auto"/>
              <w:right w:val="single" w:sz="4" w:space="0" w:color="auto"/>
            </w:tcBorders>
            <w:shd w:val="clear" w:color="auto" w:fill="auto"/>
            <w:noWrap/>
            <w:vAlign w:val="bottom"/>
            <w:hideMark/>
          </w:tcPr>
          <w:p w14:paraId="5BE54A8B" w14:textId="77777777" w:rsidR="00795DFB" w:rsidRPr="00795DFB" w:rsidRDefault="00795DFB" w:rsidP="00795DFB">
            <w:pPr>
              <w:jc w:val="cente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59500</w:t>
            </w:r>
          </w:p>
        </w:tc>
        <w:tc>
          <w:tcPr>
            <w:tcW w:w="1280" w:type="dxa"/>
            <w:tcBorders>
              <w:top w:val="nil"/>
              <w:left w:val="nil"/>
              <w:bottom w:val="single" w:sz="4" w:space="0" w:color="auto"/>
              <w:right w:val="single" w:sz="4" w:space="0" w:color="auto"/>
            </w:tcBorders>
            <w:shd w:val="clear" w:color="auto" w:fill="auto"/>
            <w:noWrap/>
            <w:vAlign w:val="bottom"/>
            <w:hideMark/>
          </w:tcPr>
          <w:p w14:paraId="0669B0B5"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52,00</w:t>
            </w:r>
          </w:p>
        </w:tc>
        <w:tc>
          <w:tcPr>
            <w:tcW w:w="1460" w:type="dxa"/>
            <w:tcBorders>
              <w:top w:val="nil"/>
              <w:left w:val="nil"/>
              <w:bottom w:val="single" w:sz="4" w:space="0" w:color="auto"/>
              <w:right w:val="single" w:sz="4" w:space="0" w:color="auto"/>
            </w:tcBorders>
            <w:shd w:val="clear" w:color="auto" w:fill="auto"/>
            <w:noWrap/>
            <w:vAlign w:val="bottom"/>
            <w:hideMark/>
          </w:tcPr>
          <w:p w14:paraId="1FACCD0C"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51,50</w:t>
            </w:r>
          </w:p>
        </w:tc>
        <w:tc>
          <w:tcPr>
            <w:tcW w:w="1620" w:type="dxa"/>
            <w:tcBorders>
              <w:top w:val="nil"/>
              <w:left w:val="nil"/>
              <w:bottom w:val="single" w:sz="4" w:space="0" w:color="auto"/>
              <w:right w:val="single" w:sz="4" w:space="0" w:color="auto"/>
            </w:tcBorders>
            <w:shd w:val="clear" w:color="auto" w:fill="auto"/>
            <w:noWrap/>
            <w:vAlign w:val="bottom"/>
            <w:hideMark/>
          </w:tcPr>
          <w:p w14:paraId="43430F2A"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50,50</w:t>
            </w:r>
          </w:p>
        </w:tc>
        <w:tc>
          <w:tcPr>
            <w:tcW w:w="1793" w:type="dxa"/>
            <w:tcBorders>
              <w:top w:val="nil"/>
              <w:left w:val="nil"/>
              <w:bottom w:val="single" w:sz="4" w:space="0" w:color="auto"/>
              <w:right w:val="single" w:sz="4" w:space="0" w:color="auto"/>
            </w:tcBorders>
            <w:shd w:val="clear" w:color="000000" w:fill="FFFF00"/>
            <w:noWrap/>
            <w:vAlign w:val="bottom"/>
            <w:hideMark/>
          </w:tcPr>
          <w:p w14:paraId="7EA994DF"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51,33</w:t>
            </w:r>
          </w:p>
        </w:tc>
        <w:tc>
          <w:tcPr>
            <w:tcW w:w="1501" w:type="dxa"/>
            <w:tcBorders>
              <w:top w:val="nil"/>
              <w:left w:val="nil"/>
              <w:bottom w:val="single" w:sz="4" w:space="0" w:color="auto"/>
              <w:right w:val="single" w:sz="4" w:space="0" w:color="auto"/>
            </w:tcBorders>
            <w:shd w:val="clear" w:color="000000" w:fill="FFFFFF"/>
            <w:noWrap/>
            <w:vAlign w:val="bottom"/>
            <w:hideMark/>
          </w:tcPr>
          <w:p w14:paraId="4AC12E51"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0,76</w:t>
            </w:r>
          </w:p>
        </w:tc>
        <w:tc>
          <w:tcPr>
            <w:tcW w:w="1527" w:type="dxa"/>
            <w:tcBorders>
              <w:top w:val="nil"/>
              <w:left w:val="nil"/>
              <w:bottom w:val="single" w:sz="4" w:space="0" w:color="auto"/>
              <w:right w:val="single" w:sz="4" w:space="0" w:color="auto"/>
            </w:tcBorders>
            <w:shd w:val="clear" w:color="000000" w:fill="FFFFFF"/>
            <w:noWrap/>
            <w:vAlign w:val="bottom"/>
            <w:hideMark/>
          </w:tcPr>
          <w:p w14:paraId="701AA447"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1,49</w:t>
            </w:r>
          </w:p>
        </w:tc>
        <w:tc>
          <w:tcPr>
            <w:tcW w:w="1620" w:type="dxa"/>
            <w:tcBorders>
              <w:top w:val="nil"/>
              <w:left w:val="nil"/>
              <w:bottom w:val="single" w:sz="4" w:space="0" w:color="auto"/>
              <w:right w:val="single" w:sz="4" w:space="0" w:color="auto"/>
            </w:tcBorders>
            <w:shd w:val="clear" w:color="000000" w:fill="FFFFFF"/>
            <w:noWrap/>
            <w:vAlign w:val="bottom"/>
            <w:hideMark/>
          </w:tcPr>
          <w:p w14:paraId="491D233D"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3054333,33</w:t>
            </w:r>
          </w:p>
        </w:tc>
      </w:tr>
      <w:tr w:rsidR="00795DFB" w:rsidRPr="00795DFB" w14:paraId="19AD1144" w14:textId="77777777" w:rsidTr="00795DFB">
        <w:trPr>
          <w:trHeight w:val="255"/>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4032F31E"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14:paraId="7DA59758"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АИ-95</w:t>
            </w:r>
          </w:p>
        </w:tc>
        <w:tc>
          <w:tcPr>
            <w:tcW w:w="1222" w:type="dxa"/>
            <w:tcBorders>
              <w:top w:val="nil"/>
              <w:left w:val="nil"/>
              <w:bottom w:val="single" w:sz="4" w:space="0" w:color="auto"/>
              <w:right w:val="single" w:sz="4" w:space="0" w:color="auto"/>
            </w:tcBorders>
            <w:shd w:val="clear" w:color="auto" w:fill="auto"/>
            <w:noWrap/>
            <w:vAlign w:val="bottom"/>
            <w:hideMark/>
          </w:tcPr>
          <w:p w14:paraId="54ABF5D1"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л</w:t>
            </w:r>
          </w:p>
        </w:tc>
        <w:tc>
          <w:tcPr>
            <w:tcW w:w="1297" w:type="dxa"/>
            <w:tcBorders>
              <w:top w:val="nil"/>
              <w:left w:val="nil"/>
              <w:bottom w:val="single" w:sz="4" w:space="0" w:color="auto"/>
              <w:right w:val="single" w:sz="4" w:space="0" w:color="auto"/>
            </w:tcBorders>
            <w:shd w:val="clear" w:color="auto" w:fill="auto"/>
            <w:noWrap/>
            <w:vAlign w:val="bottom"/>
            <w:hideMark/>
          </w:tcPr>
          <w:p w14:paraId="64022DA9" w14:textId="77777777" w:rsidR="00795DFB" w:rsidRPr="00795DFB" w:rsidRDefault="00795DFB" w:rsidP="00795DFB">
            <w:pPr>
              <w:jc w:val="cente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24500</w:t>
            </w:r>
          </w:p>
        </w:tc>
        <w:tc>
          <w:tcPr>
            <w:tcW w:w="1280" w:type="dxa"/>
            <w:tcBorders>
              <w:top w:val="nil"/>
              <w:left w:val="nil"/>
              <w:bottom w:val="single" w:sz="4" w:space="0" w:color="auto"/>
              <w:right w:val="single" w:sz="4" w:space="0" w:color="auto"/>
            </w:tcBorders>
            <w:shd w:val="clear" w:color="auto" w:fill="auto"/>
            <w:noWrap/>
            <w:vAlign w:val="bottom"/>
            <w:hideMark/>
          </w:tcPr>
          <w:p w14:paraId="429EAB53"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51,00</w:t>
            </w:r>
          </w:p>
        </w:tc>
        <w:tc>
          <w:tcPr>
            <w:tcW w:w="1460" w:type="dxa"/>
            <w:tcBorders>
              <w:top w:val="nil"/>
              <w:left w:val="nil"/>
              <w:bottom w:val="single" w:sz="4" w:space="0" w:color="auto"/>
              <w:right w:val="single" w:sz="4" w:space="0" w:color="auto"/>
            </w:tcBorders>
            <w:shd w:val="clear" w:color="auto" w:fill="auto"/>
            <w:noWrap/>
            <w:vAlign w:val="bottom"/>
            <w:hideMark/>
          </w:tcPr>
          <w:p w14:paraId="5C1F5D73"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52,50</w:t>
            </w:r>
          </w:p>
        </w:tc>
        <w:tc>
          <w:tcPr>
            <w:tcW w:w="1620" w:type="dxa"/>
            <w:tcBorders>
              <w:top w:val="nil"/>
              <w:left w:val="nil"/>
              <w:bottom w:val="single" w:sz="4" w:space="0" w:color="auto"/>
              <w:right w:val="single" w:sz="4" w:space="0" w:color="auto"/>
            </w:tcBorders>
            <w:shd w:val="clear" w:color="auto" w:fill="auto"/>
            <w:noWrap/>
            <w:vAlign w:val="bottom"/>
            <w:hideMark/>
          </w:tcPr>
          <w:p w14:paraId="3A50FDDD"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51,00</w:t>
            </w:r>
          </w:p>
        </w:tc>
        <w:tc>
          <w:tcPr>
            <w:tcW w:w="1793" w:type="dxa"/>
            <w:tcBorders>
              <w:top w:val="nil"/>
              <w:left w:val="nil"/>
              <w:bottom w:val="single" w:sz="4" w:space="0" w:color="auto"/>
              <w:right w:val="single" w:sz="4" w:space="0" w:color="auto"/>
            </w:tcBorders>
            <w:shd w:val="clear" w:color="000000" w:fill="FFFF00"/>
            <w:noWrap/>
            <w:vAlign w:val="bottom"/>
            <w:hideMark/>
          </w:tcPr>
          <w:p w14:paraId="5027CF24"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51,50</w:t>
            </w:r>
          </w:p>
        </w:tc>
        <w:tc>
          <w:tcPr>
            <w:tcW w:w="1501" w:type="dxa"/>
            <w:tcBorders>
              <w:top w:val="nil"/>
              <w:left w:val="nil"/>
              <w:bottom w:val="single" w:sz="4" w:space="0" w:color="auto"/>
              <w:right w:val="single" w:sz="4" w:space="0" w:color="auto"/>
            </w:tcBorders>
            <w:shd w:val="clear" w:color="000000" w:fill="FFFFFF"/>
            <w:noWrap/>
            <w:vAlign w:val="bottom"/>
            <w:hideMark/>
          </w:tcPr>
          <w:p w14:paraId="22427956"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0,87</w:t>
            </w:r>
          </w:p>
        </w:tc>
        <w:tc>
          <w:tcPr>
            <w:tcW w:w="1527" w:type="dxa"/>
            <w:tcBorders>
              <w:top w:val="nil"/>
              <w:left w:val="nil"/>
              <w:bottom w:val="single" w:sz="4" w:space="0" w:color="auto"/>
              <w:right w:val="single" w:sz="4" w:space="0" w:color="auto"/>
            </w:tcBorders>
            <w:shd w:val="clear" w:color="000000" w:fill="FFFFFF"/>
            <w:noWrap/>
            <w:vAlign w:val="bottom"/>
            <w:hideMark/>
          </w:tcPr>
          <w:p w14:paraId="6B35A93D"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1,68</w:t>
            </w:r>
          </w:p>
        </w:tc>
        <w:tc>
          <w:tcPr>
            <w:tcW w:w="1620" w:type="dxa"/>
            <w:tcBorders>
              <w:top w:val="nil"/>
              <w:left w:val="nil"/>
              <w:bottom w:val="single" w:sz="4" w:space="0" w:color="auto"/>
              <w:right w:val="single" w:sz="4" w:space="0" w:color="auto"/>
            </w:tcBorders>
            <w:shd w:val="clear" w:color="000000" w:fill="FFFFFF"/>
            <w:noWrap/>
            <w:vAlign w:val="bottom"/>
            <w:hideMark/>
          </w:tcPr>
          <w:p w14:paraId="04AA7091"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1261750,00</w:t>
            </w:r>
          </w:p>
        </w:tc>
      </w:tr>
      <w:tr w:rsidR="00795DFB" w:rsidRPr="00795DFB" w14:paraId="589F234D" w14:textId="77777777" w:rsidTr="00795DFB">
        <w:trPr>
          <w:trHeight w:val="255"/>
        </w:trPr>
        <w:tc>
          <w:tcPr>
            <w:tcW w:w="328" w:type="dxa"/>
            <w:tcBorders>
              <w:top w:val="nil"/>
              <w:left w:val="nil"/>
              <w:bottom w:val="nil"/>
              <w:right w:val="nil"/>
            </w:tcBorders>
            <w:shd w:val="clear" w:color="auto" w:fill="auto"/>
            <w:noWrap/>
            <w:vAlign w:val="bottom"/>
            <w:hideMark/>
          </w:tcPr>
          <w:p w14:paraId="1F7C2616" w14:textId="77777777" w:rsidR="00795DFB" w:rsidRPr="00795DFB" w:rsidRDefault="00795DFB" w:rsidP="00795DFB">
            <w:pPr>
              <w:jc w:val="right"/>
              <w:rPr>
                <w:rFonts w:ascii="Arial CYR" w:eastAsia="Times New Roman" w:hAnsi="Arial CYR" w:cs="Arial CYR"/>
                <w:color w:val="auto"/>
                <w:sz w:val="20"/>
                <w:szCs w:val="20"/>
              </w:rPr>
            </w:pPr>
          </w:p>
        </w:tc>
        <w:tc>
          <w:tcPr>
            <w:tcW w:w="2060" w:type="dxa"/>
            <w:tcBorders>
              <w:top w:val="nil"/>
              <w:left w:val="nil"/>
              <w:bottom w:val="nil"/>
              <w:right w:val="nil"/>
            </w:tcBorders>
            <w:shd w:val="clear" w:color="auto" w:fill="auto"/>
            <w:noWrap/>
            <w:vAlign w:val="bottom"/>
            <w:hideMark/>
          </w:tcPr>
          <w:p w14:paraId="78CDDF4C" w14:textId="77777777" w:rsidR="00795DFB" w:rsidRPr="00795DFB" w:rsidRDefault="00795DFB" w:rsidP="00795DFB">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0CFC677D" w14:textId="77777777" w:rsidR="00795DFB" w:rsidRPr="00795DFB" w:rsidRDefault="00795DFB" w:rsidP="00795DFB">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4A1AEA12" w14:textId="77777777" w:rsidR="00795DFB" w:rsidRPr="00795DFB" w:rsidRDefault="00795DFB" w:rsidP="00795DFB">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05928F35" w14:textId="77777777" w:rsidR="00795DFB" w:rsidRPr="00795DFB" w:rsidRDefault="00795DFB" w:rsidP="00795DFB">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628C8F7C"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456980D5" w14:textId="77777777" w:rsidR="00795DFB" w:rsidRPr="00795DFB" w:rsidRDefault="00795DFB" w:rsidP="00795DFB">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7B803DB9" w14:textId="77777777" w:rsidR="00795DFB" w:rsidRPr="00795DFB" w:rsidRDefault="00795DFB" w:rsidP="00795DFB">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01CCD3F4" w14:textId="77777777" w:rsidR="00795DFB" w:rsidRPr="00795DFB" w:rsidRDefault="00795DFB" w:rsidP="00795DFB">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29EBE0EE"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5920C129" w14:textId="77777777" w:rsidR="00795DFB" w:rsidRPr="00795DFB" w:rsidRDefault="00795DFB" w:rsidP="00795DFB">
            <w:pPr>
              <w:jc w:val="right"/>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8362083,33</w:t>
            </w:r>
          </w:p>
        </w:tc>
      </w:tr>
      <w:tr w:rsidR="00795DFB" w:rsidRPr="00795DFB" w14:paraId="5309BFD4" w14:textId="77777777" w:rsidTr="00795DFB">
        <w:trPr>
          <w:trHeight w:val="255"/>
        </w:trPr>
        <w:tc>
          <w:tcPr>
            <w:tcW w:w="328" w:type="dxa"/>
            <w:tcBorders>
              <w:top w:val="nil"/>
              <w:left w:val="nil"/>
              <w:bottom w:val="nil"/>
              <w:right w:val="nil"/>
            </w:tcBorders>
            <w:shd w:val="clear" w:color="auto" w:fill="auto"/>
            <w:noWrap/>
            <w:vAlign w:val="bottom"/>
            <w:hideMark/>
          </w:tcPr>
          <w:p w14:paraId="6C1A1FE8" w14:textId="77777777" w:rsidR="00795DFB" w:rsidRPr="00795DFB" w:rsidRDefault="00795DFB" w:rsidP="00795DFB">
            <w:pPr>
              <w:jc w:val="right"/>
              <w:rPr>
                <w:rFonts w:ascii="Arial CYR" w:eastAsia="Times New Roman" w:hAnsi="Arial CYR" w:cs="Arial CYR"/>
                <w:color w:val="auto"/>
                <w:sz w:val="20"/>
                <w:szCs w:val="20"/>
              </w:rPr>
            </w:pPr>
          </w:p>
        </w:tc>
        <w:tc>
          <w:tcPr>
            <w:tcW w:w="2060" w:type="dxa"/>
            <w:tcBorders>
              <w:top w:val="nil"/>
              <w:left w:val="nil"/>
              <w:bottom w:val="nil"/>
              <w:right w:val="nil"/>
            </w:tcBorders>
            <w:shd w:val="clear" w:color="auto" w:fill="auto"/>
            <w:noWrap/>
            <w:vAlign w:val="bottom"/>
            <w:hideMark/>
          </w:tcPr>
          <w:p w14:paraId="4146E671" w14:textId="77777777" w:rsidR="00795DFB" w:rsidRPr="00795DFB" w:rsidRDefault="00795DFB" w:rsidP="00795DFB">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58034AE6" w14:textId="77777777" w:rsidR="00795DFB" w:rsidRPr="00795DFB" w:rsidRDefault="00795DFB" w:rsidP="00795DFB">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115D4F32" w14:textId="77777777" w:rsidR="00795DFB" w:rsidRPr="00795DFB" w:rsidRDefault="00795DFB" w:rsidP="00795DFB">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43B3EB62" w14:textId="77777777" w:rsidR="00795DFB" w:rsidRPr="00795DFB" w:rsidRDefault="00795DFB" w:rsidP="00795DFB">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6859ED9C"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5CFD5FCC" w14:textId="77777777" w:rsidR="00795DFB" w:rsidRPr="00795DFB" w:rsidRDefault="00795DFB" w:rsidP="00795DFB">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7F51050C" w14:textId="77777777" w:rsidR="00795DFB" w:rsidRPr="00795DFB" w:rsidRDefault="00795DFB" w:rsidP="00795DFB">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623BABCC" w14:textId="77777777" w:rsidR="00795DFB" w:rsidRPr="00795DFB" w:rsidRDefault="00795DFB" w:rsidP="00795DFB">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263A967D"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30AC0A09" w14:textId="77777777" w:rsidR="00795DFB" w:rsidRPr="00795DFB" w:rsidRDefault="00795DFB" w:rsidP="00795DFB">
            <w:pPr>
              <w:rPr>
                <w:rFonts w:ascii="Times New Roman" w:eastAsia="Times New Roman" w:hAnsi="Times New Roman" w:cs="Times New Roman"/>
                <w:color w:val="auto"/>
                <w:sz w:val="20"/>
                <w:szCs w:val="20"/>
              </w:rPr>
            </w:pPr>
          </w:p>
        </w:tc>
      </w:tr>
      <w:tr w:rsidR="00795DFB" w:rsidRPr="00795DFB" w14:paraId="28DED3C4" w14:textId="77777777" w:rsidTr="00795DFB">
        <w:trPr>
          <w:trHeight w:val="255"/>
        </w:trPr>
        <w:tc>
          <w:tcPr>
            <w:tcW w:w="328" w:type="dxa"/>
            <w:tcBorders>
              <w:top w:val="nil"/>
              <w:left w:val="nil"/>
              <w:bottom w:val="nil"/>
              <w:right w:val="nil"/>
            </w:tcBorders>
            <w:shd w:val="clear" w:color="auto" w:fill="auto"/>
            <w:noWrap/>
            <w:vAlign w:val="bottom"/>
            <w:hideMark/>
          </w:tcPr>
          <w:p w14:paraId="38110993" w14:textId="77777777" w:rsidR="00795DFB" w:rsidRPr="00795DFB" w:rsidRDefault="00795DFB" w:rsidP="00795DFB">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00A912EA" w14:textId="77777777" w:rsidR="00795DFB" w:rsidRPr="00795DFB" w:rsidRDefault="00795DFB" w:rsidP="00795DFB">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71474B8F" w14:textId="77777777" w:rsidR="00795DFB" w:rsidRPr="00795DFB" w:rsidRDefault="00795DFB" w:rsidP="00795DFB">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572AA1C3" w14:textId="77777777" w:rsidR="00795DFB" w:rsidRPr="00795DFB" w:rsidRDefault="00795DFB" w:rsidP="00795DFB">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198CA21D" w14:textId="77777777" w:rsidR="00795DFB" w:rsidRPr="00795DFB" w:rsidRDefault="00795DFB" w:rsidP="00795DFB">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4333F812"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3BC09398" w14:textId="77777777" w:rsidR="00795DFB" w:rsidRPr="00795DFB" w:rsidRDefault="00795DFB" w:rsidP="00795DFB">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65EB0BE1" w14:textId="77777777" w:rsidR="00795DFB" w:rsidRPr="00795DFB" w:rsidRDefault="00795DFB" w:rsidP="00795DFB">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05339288" w14:textId="77777777" w:rsidR="00795DFB" w:rsidRPr="00795DFB" w:rsidRDefault="00795DFB" w:rsidP="00795DFB">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26890C14"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2A1163B" w14:textId="77777777" w:rsidR="00795DFB" w:rsidRPr="00795DFB" w:rsidRDefault="00795DFB" w:rsidP="00795DFB">
            <w:pPr>
              <w:rPr>
                <w:rFonts w:ascii="Times New Roman" w:eastAsia="Times New Roman" w:hAnsi="Times New Roman" w:cs="Times New Roman"/>
                <w:color w:val="auto"/>
                <w:sz w:val="20"/>
                <w:szCs w:val="20"/>
              </w:rPr>
            </w:pPr>
          </w:p>
        </w:tc>
      </w:tr>
      <w:tr w:rsidR="00795DFB" w:rsidRPr="00795DFB" w14:paraId="31D614C2" w14:textId="77777777" w:rsidTr="00795DFB">
        <w:trPr>
          <w:trHeight w:val="255"/>
        </w:trPr>
        <w:tc>
          <w:tcPr>
            <w:tcW w:w="328" w:type="dxa"/>
            <w:tcBorders>
              <w:top w:val="nil"/>
              <w:left w:val="nil"/>
              <w:bottom w:val="nil"/>
              <w:right w:val="nil"/>
            </w:tcBorders>
            <w:shd w:val="clear" w:color="auto" w:fill="auto"/>
            <w:noWrap/>
            <w:vAlign w:val="bottom"/>
            <w:hideMark/>
          </w:tcPr>
          <w:p w14:paraId="076EC346" w14:textId="77777777" w:rsidR="00795DFB" w:rsidRPr="00795DFB" w:rsidRDefault="00795DFB" w:rsidP="00795DFB">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3F460954" w14:textId="77777777" w:rsidR="00795DFB" w:rsidRPr="00795DFB" w:rsidRDefault="00795DFB" w:rsidP="00795DFB">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7CE0BE7E" w14:textId="77777777" w:rsidR="00795DFB" w:rsidRPr="00795DFB" w:rsidRDefault="00795DFB" w:rsidP="00795DFB">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54F8E5F4" w14:textId="77777777" w:rsidR="00795DFB" w:rsidRPr="00795DFB" w:rsidRDefault="00795DFB" w:rsidP="00795DFB">
            <w:pPr>
              <w:rPr>
                <w:rFonts w:ascii="Times New Roman" w:eastAsia="Times New Roman" w:hAnsi="Times New Roman" w:cs="Times New Roman"/>
                <w:color w:val="auto"/>
                <w:sz w:val="20"/>
                <w:szCs w:val="20"/>
              </w:rPr>
            </w:pPr>
          </w:p>
        </w:tc>
        <w:tc>
          <w:tcPr>
            <w:tcW w:w="6153" w:type="dxa"/>
            <w:gridSpan w:val="4"/>
            <w:tcBorders>
              <w:top w:val="nil"/>
              <w:left w:val="nil"/>
              <w:bottom w:val="nil"/>
              <w:right w:val="nil"/>
            </w:tcBorders>
            <w:shd w:val="clear" w:color="auto" w:fill="auto"/>
            <w:noWrap/>
            <w:vAlign w:val="bottom"/>
            <w:hideMark/>
          </w:tcPr>
          <w:p w14:paraId="6B9A96FB" w14:textId="77777777" w:rsidR="00795DFB" w:rsidRPr="00795DFB" w:rsidRDefault="00795DFB" w:rsidP="00795DFB">
            <w:pPr>
              <w:rPr>
                <w:rFonts w:ascii="Arial CYR" w:eastAsia="Times New Roman" w:hAnsi="Arial CYR" w:cs="Arial CYR"/>
                <w:color w:val="auto"/>
                <w:sz w:val="20"/>
                <w:szCs w:val="20"/>
              </w:rPr>
            </w:pPr>
            <w:r w:rsidRPr="00795DFB">
              <w:rPr>
                <w:rFonts w:ascii="Arial CYR" w:eastAsia="Times New Roman" w:hAnsi="Arial CYR" w:cs="Arial CYR"/>
                <w:color w:val="auto"/>
                <w:sz w:val="20"/>
                <w:szCs w:val="20"/>
              </w:rPr>
              <w:t xml:space="preserve">Директор АО Тепло Шатуры ___________________ </w:t>
            </w:r>
            <w:proofErr w:type="spellStart"/>
            <w:r w:rsidRPr="00795DFB">
              <w:rPr>
                <w:rFonts w:ascii="Arial CYR" w:eastAsia="Times New Roman" w:hAnsi="Arial CYR" w:cs="Arial CYR"/>
                <w:color w:val="auto"/>
                <w:sz w:val="20"/>
                <w:szCs w:val="20"/>
              </w:rPr>
              <w:t>Капранов</w:t>
            </w:r>
            <w:proofErr w:type="spellEnd"/>
            <w:r w:rsidRPr="00795DFB">
              <w:rPr>
                <w:rFonts w:ascii="Arial CYR" w:eastAsia="Times New Roman" w:hAnsi="Arial CYR" w:cs="Arial CYR"/>
                <w:color w:val="auto"/>
                <w:sz w:val="20"/>
                <w:szCs w:val="20"/>
              </w:rPr>
              <w:t xml:space="preserve"> Д.А.</w:t>
            </w:r>
          </w:p>
        </w:tc>
        <w:tc>
          <w:tcPr>
            <w:tcW w:w="1501" w:type="dxa"/>
            <w:tcBorders>
              <w:top w:val="nil"/>
              <w:left w:val="nil"/>
              <w:bottom w:val="nil"/>
              <w:right w:val="nil"/>
            </w:tcBorders>
            <w:shd w:val="clear" w:color="auto" w:fill="auto"/>
            <w:noWrap/>
            <w:vAlign w:val="bottom"/>
            <w:hideMark/>
          </w:tcPr>
          <w:p w14:paraId="249F171E" w14:textId="77777777" w:rsidR="00795DFB" w:rsidRPr="00795DFB" w:rsidRDefault="00795DFB" w:rsidP="00795DFB">
            <w:pPr>
              <w:rPr>
                <w:rFonts w:ascii="Arial CYR" w:eastAsia="Times New Roman" w:hAnsi="Arial CYR" w:cs="Arial CYR"/>
                <w:color w:val="auto"/>
                <w:sz w:val="20"/>
                <w:szCs w:val="20"/>
              </w:rPr>
            </w:pPr>
          </w:p>
        </w:tc>
        <w:tc>
          <w:tcPr>
            <w:tcW w:w="1527" w:type="dxa"/>
            <w:tcBorders>
              <w:top w:val="nil"/>
              <w:left w:val="nil"/>
              <w:bottom w:val="nil"/>
              <w:right w:val="nil"/>
            </w:tcBorders>
            <w:shd w:val="clear" w:color="auto" w:fill="auto"/>
            <w:noWrap/>
            <w:vAlign w:val="bottom"/>
            <w:hideMark/>
          </w:tcPr>
          <w:p w14:paraId="06469E29"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5E2E5094" w14:textId="77777777" w:rsidR="00795DFB" w:rsidRPr="00795DFB" w:rsidRDefault="00795DFB" w:rsidP="00795DFB">
            <w:pPr>
              <w:rPr>
                <w:rFonts w:ascii="Times New Roman" w:eastAsia="Times New Roman" w:hAnsi="Times New Roman" w:cs="Times New Roman"/>
                <w:color w:val="auto"/>
                <w:sz w:val="20"/>
                <w:szCs w:val="20"/>
              </w:rPr>
            </w:pPr>
          </w:p>
        </w:tc>
      </w:tr>
    </w:tbl>
    <w:p w14:paraId="4FACE369" w14:textId="77777777" w:rsidR="00795DFB" w:rsidRDefault="00795DFB" w:rsidP="00795DFB">
      <w:pPr>
        <w:rPr>
          <w:rFonts w:ascii="Times New Roman" w:eastAsia="Times New Roman" w:hAnsi="Times New Roman" w:cs="Times New Roman"/>
          <w:color w:val="auto"/>
          <w:sz w:val="20"/>
          <w:szCs w:val="20"/>
        </w:rPr>
        <w:sectPr w:rsidR="00795DFB" w:rsidSect="00795DFB">
          <w:pgSz w:w="16837" w:h="11905" w:orient="landscape"/>
          <w:pgMar w:top="567" w:right="709" w:bottom="1134" w:left="851" w:header="363" w:footer="6" w:gutter="0"/>
          <w:cols w:space="720"/>
          <w:noEndnote/>
          <w:titlePg/>
          <w:docGrid w:linePitch="360"/>
        </w:sectPr>
      </w:pPr>
    </w:p>
    <w:tbl>
      <w:tblPr>
        <w:tblW w:w="15708" w:type="dxa"/>
        <w:tblLook w:val="04A0" w:firstRow="1" w:lastRow="0" w:firstColumn="1" w:lastColumn="0" w:noHBand="0" w:noVBand="1"/>
      </w:tblPr>
      <w:tblGrid>
        <w:gridCol w:w="328"/>
        <w:gridCol w:w="2060"/>
        <w:gridCol w:w="1222"/>
        <w:gridCol w:w="1297"/>
        <w:gridCol w:w="1280"/>
        <w:gridCol w:w="1460"/>
        <w:gridCol w:w="1620"/>
        <w:gridCol w:w="1793"/>
        <w:gridCol w:w="1501"/>
        <w:gridCol w:w="1527"/>
        <w:gridCol w:w="1620"/>
      </w:tblGrid>
      <w:tr w:rsidR="00795DFB" w:rsidRPr="00795DFB" w14:paraId="0F768251" w14:textId="77777777" w:rsidTr="00795DFB">
        <w:trPr>
          <w:trHeight w:val="255"/>
        </w:trPr>
        <w:tc>
          <w:tcPr>
            <w:tcW w:w="328" w:type="dxa"/>
            <w:tcBorders>
              <w:top w:val="nil"/>
              <w:left w:val="nil"/>
              <w:bottom w:val="nil"/>
              <w:right w:val="nil"/>
            </w:tcBorders>
            <w:shd w:val="clear" w:color="auto" w:fill="auto"/>
            <w:noWrap/>
            <w:vAlign w:val="bottom"/>
            <w:hideMark/>
          </w:tcPr>
          <w:p w14:paraId="7CE72BE4" w14:textId="7B859B89" w:rsidR="00795DFB" w:rsidRPr="00795DFB" w:rsidRDefault="00795DFB" w:rsidP="00795DFB">
            <w:pPr>
              <w:rPr>
                <w:rFonts w:ascii="Times New Roman" w:eastAsia="Times New Roman" w:hAnsi="Times New Roman" w:cs="Times New Roman"/>
                <w:color w:val="auto"/>
                <w:sz w:val="20"/>
                <w:szCs w:val="20"/>
              </w:rPr>
            </w:pPr>
          </w:p>
        </w:tc>
        <w:tc>
          <w:tcPr>
            <w:tcW w:w="2060" w:type="dxa"/>
            <w:tcBorders>
              <w:top w:val="nil"/>
              <w:left w:val="nil"/>
              <w:bottom w:val="nil"/>
              <w:right w:val="nil"/>
            </w:tcBorders>
            <w:shd w:val="clear" w:color="auto" w:fill="auto"/>
            <w:noWrap/>
            <w:vAlign w:val="bottom"/>
            <w:hideMark/>
          </w:tcPr>
          <w:p w14:paraId="4B8BCCBA" w14:textId="77777777" w:rsidR="00795DFB" w:rsidRPr="00795DFB" w:rsidRDefault="00795DFB" w:rsidP="00795DFB">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4D39E1FF" w14:textId="77777777" w:rsidR="00795DFB" w:rsidRPr="00795DFB" w:rsidRDefault="00795DFB" w:rsidP="00795DFB">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409FD917" w14:textId="77777777" w:rsidR="00795DFB" w:rsidRPr="00795DFB" w:rsidRDefault="00795DFB" w:rsidP="00795DFB">
            <w:pPr>
              <w:rPr>
                <w:rFonts w:ascii="Times New Roman" w:eastAsia="Times New Roman" w:hAnsi="Times New Roman" w:cs="Times New Roman"/>
                <w:color w:val="auto"/>
                <w:sz w:val="20"/>
                <w:szCs w:val="20"/>
              </w:rPr>
            </w:pPr>
          </w:p>
        </w:tc>
        <w:tc>
          <w:tcPr>
            <w:tcW w:w="1280" w:type="dxa"/>
            <w:tcBorders>
              <w:top w:val="nil"/>
              <w:left w:val="nil"/>
              <w:bottom w:val="nil"/>
              <w:right w:val="nil"/>
            </w:tcBorders>
            <w:shd w:val="clear" w:color="auto" w:fill="auto"/>
            <w:noWrap/>
            <w:vAlign w:val="bottom"/>
            <w:hideMark/>
          </w:tcPr>
          <w:p w14:paraId="4F581EF2" w14:textId="77777777" w:rsidR="00795DFB" w:rsidRPr="00795DFB" w:rsidRDefault="00795DFB" w:rsidP="00795DFB">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02A810B8"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04961E6A" w14:textId="77777777" w:rsidR="00795DFB" w:rsidRPr="00795DFB" w:rsidRDefault="00795DFB" w:rsidP="00795DFB">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0E198B80" w14:textId="77777777" w:rsidR="00795DFB" w:rsidRPr="00795DFB" w:rsidRDefault="00795DFB" w:rsidP="00795DFB">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05096072" w14:textId="77777777" w:rsidR="00795DFB" w:rsidRPr="00795DFB" w:rsidRDefault="00795DFB" w:rsidP="00795DFB">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53C5AD6C" w14:textId="77777777" w:rsidR="00795DFB" w:rsidRPr="00795DFB" w:rsidRDefault="00795DFB" w:rsidP="00795DFB">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619AECAD" w14:textId="77777777" w:rsidR="00795DFB" w:rsidRPr="00795DFB" w:rsidRDefault="00795DFB" w:rsidP="00795DFB">
            <w:pPr>
              <w:rPr>
                <w:rFonts w:ascii="Times New Roman" w:eastAsia="Times New Roman" w:hAnsi="Times New Roman" w:cs="Times New Roman"/>
                <w:color w:val="auto"/>
                <w:sz w:val="20"/>
                <w:szCs w:val="20"/>
              </w:rPr>
            </w:pPr>
          </w:p>
        </w:tc>
      </w:tr>
    </w:tbl>
    <w:p w14:paraId="6E2D0BD9" w14:textId="310D0071" w:rsidR="00977080" w:rsidRPr="00D6639E" w:rsidRDefault="00977080" w:rsidP="00795DFB">
      <w:pPr>
        <w:pStyle w:val="af9"/>
        <w:ind w:left="0" w:firstLine="567"/>
        <w:jc w:val="center"/>
        <w:rPr>
          <w:rStyle w:val="1a"/>
          <w:b w:val="0"/>
          <w:kern w:val="0"/>
          <w:sz w:val="24"/>
        </w:rPr>
      </w:pPr>
    </w:p>
    <w:sectPr w:rsidR="00977080" w:rsidRPr="00D6639E" w:rsidSect="0083290D">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C0CFC" w14:textId="77777777" w:rsidR="00794F34" w:rsidRDefault="00794F34">
      <w:r>
        <w:separator/>
      </w:r>
    </w:p>
  </w:endnote>
  <w:endnote w:type="continuationSeparator" w:id="0">
    <w:p w14:paraId="69FB325C" w14:textId="77777777" w:rsidR="00794F34" w:rsidRDefault="0079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4212B" w14:textId="77777777" w:rsidR="00794F34" w:rsidRDefault="00794F34">
      <w:r>
        <w:separator/>
      </w:r>
    </w:p>
  </w:footnote>
  <w:footnote w:type="continuationSeparator" w:id="0">
    <w:p w14:paraId="45DF2E3B" w14:textId="77777777" w:rsidR="00794F34" w:rsidRDefault="00794F34">
      <w:r>
        <w:continuationSeparator/>
      </w:r>
    </w:p>
  </w:footnote>
  <w:footnote w:id="1">
    <w:p w14:paraId="5CC041FE" w14:textId="77777777" w:rsidR="004E458A" w:rsidRPr="00C349BB" w:rsidRDefault="004E458A"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4E458A" w:rsidRDefault="004E458A"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4E458A" w:rsidRPr="00FF7C44" w:rsidRDefault="004E458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D3F54">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6440289"/>
    <w:multiLevelType w:val="hybridMultilevel"/>
    <w:tmpl w:val="8A36AD9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2"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6" w15:restartNumberingAfterBreak="0">
    <w:nsid w:val="5C905BB4"/>
    <w:multiLevelType w:val="hybridMultilevel"/>
    <w:tmpl w:val="C95C4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36"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5"/>
  </w:num>
  <w:num w:numId="2">
    <w:abstractNumId w:val="30"/>
  </w:num>
  <w:num w:numId="3">
    <w:abstractNumId w:val="16"/>
  </w:num>
  <w:num w:numId="4">
    <w:abstractNumId w:val="7"/>
  </w:num>
  <w:num w:numId="5">
    <w:abstractNumId w:val="23"/>
  </w:num>
  <w:num w:numId="6">
    <w:abstractNumId w:val="8"/>
  </w:num>
  <w:num w:numId="7">
    <w:abstractNumId w:val="33"/>
  </w:num>
  <w:num w:numId="8">
    <w:abstractNumId w:val="2"/>
  </w:num>
  <w:num w:numId="9">
    <w:abstractNumId w:val="34"/>
  </w:num>
  <w:num w:numId="10">
    <w:abstractNumId w:val="35"/>
  </w:num>
  <w:num w:numId="11">
    <w:abstractNumId w:val="0"/>
  </w:num>
  <w:num w:numId="12">
    <w:abstractNumId w:val="11"/>
  </w:num>
  <w:num w:numId="13">
    <w:abstractNumId w:val="28"/>
  </w:num>
  <w:num w:numId="14">
    <w:abstractNumId w:val="13"/>
  </w:num>
  <w:num w:numId="15">
    <w:abstractNumId w:val="1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4"/>
  </w:num>
  <w:num w:numId="19">
    <w:abstractNumId w:val="29"/>
  </w:num>
  <w:num w:numId="20">
    <w:abstractNumId w:val="14"/>
  </w:num>
  <w:num w:numId="21">
    <w:abstractNumId w:val="32"/>
  </w:num>
  <w:num w:numId="22">
    <w:abstractNumId w:val="1"/>
  </w:num>
  <w:num w:numId="23">
    <w:abstractNumId w:val="21"/>
  </w:num>
  <w:num w:numId="24">
    <w:abstractNumId w:val="18"/>
  </w:num>
  <w:num w:numId="25">
    <w:abstractNumId w:val="17"/>
  </w:num>
  <w:num w:numId="26">
    <w:abstractNumId w:val="9"/>
  </w:num>
  <w:num w:numId="27">
    <w:abstractNumId w:val="2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2"/>
  </w:num>
  <w:num w:numId="33">
    <w:abstractNumId w:val="26"/>
  </w:num>
  <w:num w:numId="34">
    <w:abstractNumId w:val="22"/>
  </w:num>
  <w:num w:numId="35">
    <w:abstractNumId w:val="3"/>
  </w:num>
  <w:num w:numId="36">
    <w:abstractNumId w:val="36"/>
  </w:num>
  <w:num w:numId="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AA4"/>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3F54"/>
    <w:rsid w:val="004D41B5"/>
    <w:rsid w:val="004D41C0"/>
    <w:rsid w:val="004D4B28"/>
    <w:rsid w:val="004D4E9A"/>
    <w:rsid w:val="004D50A1"/>
    <w:rsid w:val="004D62CF"/>
    <w:rsid w:val="004D6B57"/>
    <w:rsid w:val="004D7C3C"/>
    <w:rsid w:val="004E0625"/>
    <w:rsid w:val="004E1F6E"/>
    <w:rsid w:val="004E1F96"/>
    <w:rsid w:val="004E264E"/>
    <w:rsid w:val="004E3857"/>
    <w:rsid w:val="004E458A"/>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34"/>
    <w:rsid w:val="00794FD3"/>
    <w:rsid w:val="00795671"/>
    <w:rsid w:val="007958D1"/>
    <w:rsid w:val="00795C1C"/>
    <w:rsid w:val="00795DFB"/>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E86"/>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AA4"/>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paragraph" w:customStyle="1" w:styleId="afff7">
    <w:name w:val="Îáû÷íûé"/>
    <w:uiPriority w:val="99"/>
    <w:semiHidden/>
    <w:rsid w:val="004E458A"/>
    <w:rPr>
      <w:rFonts w:ascii="Times New Roman" w:eastAsia="Times New Roman" w:hAnsi="Times New Roman" w:cs="Times New Roman"/>
    </w:rPr>
  </w:style>
  <w:style w:type="paragraph" w:customStyle="1" w:styleId="afff8">
    <w:name w:val="Готовый"/>
    <w:basedOn w:val="a"/>
    <w:rsid w:val="004E45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f0">
    <w:name w:val="envelope return"/>
    <w:basedOn w:val="a"/>
    <w:uiPriority w:val="99"/>
    <w:unhideWhenUsed/>
    <w:rsid w:val="004E458A"/>
    <w:pPr>
      <w:spacing w:after="200" w:line="276" w:lineRule="auto"/>
    </w:pPr>
    <w:rPr>
      <w:rFonts w:ascii="Calibri Light" w:eastAsia="Times New Roman" w:hAnsi="Calibri Light" w:cs="Times New Roman"/>
      <w:color w:val="auto"/>
      <w:sz w:val="20"/>
      <w:szCs w:val="20"/>
      <w:lang w:eastAsia="en-US"/>
    </w:rPr>
  </w:style>
  <w:style w:type="paragraph" w:customStyle="1" w:styleId="1f2">
    <w:name w:val="Обычный1"/>
    <w:rsid w:val="004E458A"/>
    <w:rPr>
      <w:rFonts w:ascii="Times New Roman" w:eastAsia="Times New Roman" w:hAnsi="Times New Roman" w:cs="Times New Roman"/>
    </w:rPr>
  </w:style>
  <w:style w:type="character" w:customStyle="1" w:styleId="afa">
    <w:name w:val="Абзац списка Знак"/>
    <w:aliases w:val="Bullet List Знак,FooterText Знак,numbered Знак,Paragraphe de liste1 Знак,lp1 Знак"/>
    <w:link w:val="af9"/>
    <w:uiPriority w:val="34"/>
    <w:locked/>
    <w:rsid w:val="004E458A"/>
    <w:rPr>
      <w:rFonts w:ascii="Times New Roman" w:eastAsia="Times New Roman" w:hAnsi="Times New Roman" w:cs="Times New Roman"/>
      <w:sz w:val="24"/>
      <w:szCs w:val="28"/>
    </w:rPr>
  </w:style>
  <w:style w:type="paragraph" w:customStyle="1" w:styleId="afff9">
    <w:name w:val="Тест таблицы"/>
    <w:basedOn w:val="a"/>
    <w:link w:val="afffa"/>
    <w:qFormat/>
    <w:rsid w:val="004E458A"/>
    <w:pPr>
      <w:suppressAutoHyphens/>
    </w:pPr>
    <w:rPr>
      <w:rFonts w:ascii="Times New Roman" w:eastAsia="Times New Roman" w:hAnsi="Times New Roman" w:cs="Times New Roman"/>
      <w:color w:val="auto"/>
      <w:lang w:eastAsia="ar-SA"/>
    </w:rPr>
  </w:style>
  <w:style w:type="character" w:customStyle="1" w:styleId="afffa">
    <w:name w:val="Тест таблицы Знак"/>
    <w:link w:val="afff9"/>
    <w:rsid w:val="004E458A"/>
    <w:rPr>
      <w:rFonts w:ascii="Times New Roman" w:eastAsia="Times New Roman" w:hAnsi="Times New Roman" w:cs="Times New Roman"/>
      <w:sz w:val="24"/>
      <w:szCs w:val="24"/>
      <w:lang w:eastAsia="ar-SA"/>
    </w:rPr>
  </w:style>
  <w:style w:type="table" w:styleId="afffb">
    <w:name w:val="Table Grid"/>
    <w:basedOn w:val="a1"/>
    <w:locked/>
    <w:rsid w:val="004E45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E458A"/>
    <w:pPr>
      <w:widowControl w:val="0"/>
      <w:autoSpaceDE w:val="0"/>
      <w:autoSpaceDN w:val="0"/>
      <w:adjustRightInd w:val="0"/>
      <w:ind w:right="19772" w:firstLine="720"/>
    </w:pPr>
    <w:rPr>
      <w:rFonts w:ascii="Arial" w:eastAsia="Times New Roman" w:hAnsi="Arial" w:cs="Arial"/>
    </w:rPr>
  </w:style>
  <w:style w:type="character" w:customStyle="1" w:styleId="okpdspan1">
    <w:name w:val="okpd_span1"/>
    <w:basedOn w:val="a0"/>
    <w:rsid w:val="004E4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950359140">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F7B8-E6CD-4476-868F-90EF04E1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48</Pages>
  <Words>16611</Words>
  <Characters>94685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111074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5</cp:revision>
  <cp:lastPrinted>2020-02-28T12:36:00Z</cp:lastPrinted>
  <dcterms:created xsi:type="dcterms:W3CDTF">2021-11-16T13:52:00Z</dcterms:created>
  <dcterms:modified xsi:type="dcterms:W3CDTF">2021-11-16T14:09:00Z</dcterms:modified>
</cp:coreProperties>
</file>