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F" w:rsidRDefault="002F029F" w:rsidP="00B7247F">
      <w:pPr>
        <w:spacing w:after="0"/>
        <w:jc w:val="right"/>
        <w:rPr>
          <w:b/>
          <w:bCs/>
        </w:rPr>
      </w:pPr>
    </w:p>
    <w:p w:rsidR="0050659C" w:rsidRDefault="0050659C" w:rsidP="0050659C">
      <w:pPr>
        <w:pStyle w:val="a3"/>
        <w:jc w:val="right"/>
        <w:rPr>
          <w:noProof/>
        </w:rPr>
      </w:pPr>
      <w:r>
        <w:rPr>
          <w:noProof/>
        </w:rPr>
        <w:t>Утверждаю                                                                                                                                                     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МАДОУ Аксиньинский д/с                                                                                                                                                                                   общеразвивающего вида «Василёк»</w:t>
      </w:r>
    </w:p>
    <w:p w:rsidR="0050659C" w:rsidRDefault="0050659C" w:rsidP="0050659C">
      <w:pPr>
        <w:pStyle w:val="a3"/>
        <w:jc w:val="right"/>
        <w:rPr>
          <w:noProof/>
        </w:rPr>
      </w:pPr>
      <w:r>
        <w:rPr>
          <w:noProof/>
        </w:rPr>
        <w:t>Никулина Е.В.</w:t>
      </w: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</w:t>
      </w:r>
      <w:r w:rsidR="00B40588">
        <w:rPr>
          <w:bCs/>
          <w:sz w:val="22"/>
          <w:szCs w:val="22"/>
        </w:rPr>
        <w:t>яса и мяс</w:t>
      </w:r>
      <w:r>
        <w:rPr>
          <w:bCs/>
          <w:sz w:val="22"/>
          <w:szCs w:val="22"/>
        </w:rPr>
        <w:t xml:space="preserve">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</w:p>
    <w:p w:rsidR="002F029F" w:rsidRPr="001A3B2B" w:rsidRDefault="002F029F" w:rsidP="002F029F">
      <w:pPr>
        <w:pStyle w:val="ConsPlusCell"/>
        <w:jc w:val="both"/>
      </w:pPr>
      <w:r>
        <w:t>П</w:t>
      </w:r>
      <w:r>
        <w:rPr>
          <w:bCs/>
          <w:sz w:val="22"/>
          <w:szCs w:val="22"/>
        </w:rPr>
        <w:t>оставка м</w:t>
      </w:r>
      <w:r w:rsidR="00B40588">
        <w:rPr>
          <w:bCs/>
          <w:sz w:val="22"/>
          <w:szCs w:val="22"/>
        </w:rPr>
        <w:t>яс</w:t>
      </w:r>
      <w:r>
        <w:rPr>
          <w:bCs/>
          <w:sz w:val="22"/>
          <w:szCs w:val="22"/>
        </w:rPr>
        <w:t>а и м</w:t>
      </w:r>
      <w:r w:rsidR="00B40588">
        <w:rPr>
          <w:bCs/>
          <w:sz w:val="22"/>
          <w:szCs w:val="22"/>
        </w:rPr>
        <w:t>ясн</w:t>
      </w:r>
      <w:r>
        <w:rPr>
          <w:bCs/>
          <w:sz w:val="22"/>
          <w:szCs w:val="22"/>
        </w:rPr>
        <w:t>ой продукции</w:t>
      </w: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</w:p>
    <w:p w:rsidR="002F029F" w:rsidRPr="001A3B2B" w:rsidRDefault="001A3B2B" w:rsidP="001A3B2B">
      <w:pPr>
        <w:tabs>
          <w:tab w:val="left" w:pos="14325"/>
        </w:tabs>
        <w:rPr>
          <w:sz w:val="22"/>
          <w:szCs w:val="22"/>
        </w:rPr>
      </w:pPr>
      <w:proofErr w:type="gramStart"/>
      <w:r w:rsidRPr="00B17FF2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</w:t>
      </w:r>
      <w:proofErr w:type="spellStart"/>
      <w:r w:rsidR="0050659C">
        <w:rPr>
          <w:sz w:val="22"/>
          <w:szCs w:val="22"/>
          <w:shd w:val="clear" w:color="auto" w:fill="FFFFFF"/>
        </w:rPr>
        <w:t>Аксиньинский</w:t>
      </w:r>
      <w:proofErr w:type="spellEnd"/>
      <w:r w:rsidR="0050659C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17FF2">
        <w:rPr>
          <w:sz w:val="22"/>
          <w:szCs w:val="22"/>
          <w:shd w:val="clear" w:color="auto" w:fill="FFFFFF"/>
        </w:rPr>
        <w:t>д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/с </w:t>
      </w:r>
      <w:proofErr w:type="spellStart"/>
      <w:r w:rsidRPr="00B17FF2">
        <w:rPr>
          <w:sz w:val="22"/>
          <w:szCs w:val="22"/>
          <w:shd w:val="clear" w:color="auto" w:fill="FFFFFF"/>
        </w:rPr>
        <w:t>общеразвивающего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вида «</w:t>
      </w:r>
      <w:r w:rsidR="0050659C">
        <w:rPr>
          <w:sz w:val="22"/>
          <w:szCs w:val="22"/>
          <w:shd w:val="clear" w:color="auto" w:fill="FFFFFF"/>
        </w:rPr>
        <w:t>Василёк</w:t>
      </w:r>
      <w:r w:rsidRPr="00B17FF2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B17FF2">
        <w:rPr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B17FF2">
        <w:rPr>
          <w:sz w:val="22"/>
          <w:szCs w:val="22"/>
        </w:rPr>
        <w:t>.</w:t>
      </w:r>
      <w:proofErr w:type="gramEnd"/>
    </w:p>
    <w:p w:rsidR="002F029F" w:rsidRPr="001A3B2B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="0050659C">
        <w:t>142854</w:t>
      </w:r>
      <w:r w:rsidR="001A3B2B" w:rsidRPr="008F22DE">
        <w:t>, РФ, М</w:t>
      </w:r>
      <w:r w:rsidR="001A3B2B">
        <w:t xml:space="preserve">осковская обл., г. о. Ступино, </w:t>
      </w:r>
      <w:proofErr w:type="spellStart"/>
      <w:r w:rsidR="0050659C">
        <w:t>с</w:t>
      </w:r>
      <w:proofErr w:type="gramStart"/>
      <w:r w:rsidR="0050659C">
        <w:t>.А</w:t>
      </w:r>
      <w:proofErr w:type="gramEnd"/>
      <w:r w:rsidR="0050659C">
        <w:t>ксиньино</w:t>
      </w:r>
      <w:proofErr w:type="spellEnd"/>
      <w:r w:rsidR="001A3B2B">
        <w:t xml:space="preserve">, ул. </w:t>
      </w:r>
      <w:r w:rsidR="0050659C">
        <w:t>Молодёжная</w:t>
      </w:r>
      <w:r w:rsidR="001A3B2B">
        <w:t xml:space="preserve">, </w:t>
      </w:r>
      <w:r w:rsidR="0050659C">
        <w:t>вл.7</w:t>
      </w: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4"/>
        <w:gridCol w:w="5722"/>
        <w:gridCol w:w="3404"/>
        <w:gridCol w:w="4819"/>
      </w:tblGrid>
      <w:tr w:rsidR="002F029F" w:rsidRPr="00D350D0" w:rsidTr="00A2032B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1945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15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63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ОКПД2</w:t>
            </w:r>
          </w:p>
        </w:tc>
      </w:tr>
      <w:tr w:rsidR="00CD542C" w:rsidRPr="00D350D0" w:rsidTr="00A2032B">
        <w:trPr>
          <w:trHeight w:val="1958"/>
        </w:trPr>
        <w:tc>
          <w:tcPr>
            <w:tcW w:w="260" w:type="pct"/>
          </w:tcPr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45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ГОСТ Р 54754-2011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01.13.05.01.01.02.01 -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Говядина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замороженная первого сорта</w:t>
            </w:r>
          </w:p>
        </w:tc>
        <w:tc>
          <w:tcPr>
            <w:tcW w:w="1638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10.11.31.110: Говядина замороженная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Тушки цыплят-бройлеров потрошенные охлажденные, замороженные ГОСТ 32737-2014, ГОСТ Р 52306-2005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01.14.01.02.11 - Цыпленок-бройлер мясных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мясо-яичныхпород</w:t>
            </w:r>
            <w:proofErr w:type="spellEnd"/>
          </w:p>
          <w:p w:rsidR="00AA0C0B" w:rsidRDefault="00AA0C0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A0C0B" w:rsidRDefault="00AA0C0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01.47.11.600: Бройлеры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Субпродукты обработанные, замороженные в блоках, говяжьи печень ГОСТ-32244-2013, ГОСТ 31799-2012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01.13.05.01.01.03.05 - Печень говяжья замороженная</w:t>
            </w: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10.11.31.140: Субпродукты пищевые крупного рогатого скота замороженные</w:t>
            </w:r>
          </w:p>
        </w:tc>
      </w:tr>
      <w:tr w:rsidR="00AA0C0B" w:rsidTr="00AA0C0B">
        <w:tc>
          <w:tcPr>
            <w:tcW w:w="260" w:type="pct"/>
          </w:tcPr>
          <w:p w:rsidR="00AA0C0B" w:rsidRPr="00D350D0" w:rsidRDefault="00AA0C0B" w:rsidP="00D12C56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945" w:type="pct"/>
          </w:tcPr>
          <w:p w:rsidR="00AA0C0B" w:rsidRDefault="00AA0C0B" w:rsidP="00AA0C0B">
            <w:pPr>
              <w:spacing w:line="24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4.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Сердце говяжье</w:t>
            </w:r>
          </w:p>
        </w:tc>
        <w:tc>
          <w:tcPr>
            <w:tcW w:w="1157" w:type="pct"/>
          </w:tcPr>
          <w:p w:rsidR="00AA0C0B" w:rsidRDefault="00AA0C0B" w:rsidP="00D12C5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01.13.05.01.03.08-Сердце говяжье замороженное </w:t>
            </w:r>
          </w:p>
          <w:p w:rsidR="00AA0C0B" w:rsidRDefault="00AA0C0B" w:rsidP="00D12C5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A0C0B" w:rsidRDefault="00AA0C0B" w:rsidP="00D12C5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38" w:type="pct"/>
          </w:tcPr>
          <w:p w:rsidR="00AA0C0B" w:rsidRDefault="00AA0C0B" w:rsidP="00D12C5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10.11.31.140- Субпродукты пищевые крупного рогатого скота замороженные</w:t>
            </w:r>
          </w:p>
        </w:tc>
      </w:tr>
    </w:tbl>
    <w:p w:rsidR="002F029F" w:rsidRDefault="002F029F" w:rsidP="002F029F">
      <w:pPr>
        <w:pStyle w:val="ConsPlusCell"/>
      </w:pPr>
    </w:p>
    <w:p w:rsidR="00AA0C0B" w:rsidRDefault="00AA0C0B" w:rsidP="002F029F">
      <w:pPr>
        <w:pStyle w:val="ConsPlusCell"/>
      </w:pPr>
    </w:p>
    <w:p w:rsidR="00AA0C0B" w:rsidRPr="00633369" w:rsidRDefault="00AA0C0B" w:rsidP="002F029F">
      <w:pPr>
        <w:pStyle w:val="ConsPlusCell"/>
      </w:pPr>
    </w:p>
    <w:p w:rsidR="002F029F" w:rsidRPr="00633369" w:rsidRDefault="002F029F" w:rsidP="002F029F">
      <w:r w:rsidRPr="00633369">
        <w:rPr>
          <w:rStyle w:val="a6"/>
        </w:rPr>
        <w:t xml:space="preserve">5. </w:t>
      </w:r>
      <w:r w:rsidRPr="00633369">
        <w:rPr>
          <w:b/>
        </w:rPr>
        <w:t>Срок поставки</w:t>
      </w:r>
      <w:proofErr w:type="gramStart"/>
      <w:r w:rsidRPr="00633369">
        <w:rPr>
          <w:b/>
        </w:rPr>
        <w:t xml:space="preserve"> :</w:t>
      </w:r>
      <w:proofErr w:type="gramEnd"/>
    </w:p>
    <w:p w:rsidR="00E452DD" w:rsidRPr="00633369" w:rsidRDefault="00E452DD" w:rsidP="00E452DD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633369">
        <w:t>поставка товара Заказчику осуществляется в с</w:t>
      </w:r>
      <w:r w:rsidR="00633369" w:rsidRPr="00633369">
        <w:rPr>
          <w:shd w:val="clear" w:color="auto" w:fill="FFFFFF"/>
        </w:rPr>
        <w:t xml:space="preserve"> </w:t>
      </w:r>
      <w:r w:rsidR="00AA0C0B">
        <w:rPr>
          <w:shd w:val="clear" w:color="auto" w:fill="FFFFFF"/>
        </w:rPr>
        <w:t>01.07.2021г</w:t>
      </w:r>
      <w:r w:rsidR="00CB704B">
        <w:rPr>
          <w:shd w:val="clear" w:color="auto" w:fill="FFFFFF"/>
        </w:rPr>
        <w:t xml:space="preserve"> </w:t>
      </w:r>
      <w:r w:rsidRPr="00633369">
        <w:rPr>
          <w:shd w:val="clear" w:color="auto" w:fill="FFFFFF"/>
        </w:rPr>
        <w:t xml:space="preserve"> по </w:t>
      </w:r>
      <w:r w:rsidR="00AA0C0B">
        <w:rPr>
          <w:shd w:val="clear" w:color="auto" w:fill="FFFFFF"/>
        </w:rPr>
        <w:t>30.12</w:t>
      </w:r>
      <w:r w:rsidR="00CB704B">
        <w:rPr>
          <w:shd w:val="clear" w:color="auto" w:fill="FFFFFF"/>
        </w:rPr>
        <w:t>.2021</w:t>
      </w:r>
      <w:r w:rsidRPr="00633369">
        <w:rPr>
          <w:shd w:val="clear" w:color="auto" w:fill="FFFFFF"/>
        </w:rPr>
        <w:t>г</w:t>
      </w:r>
      <w:r w:rsidRPr="00633369">
        <w:rPr>
          <w:rFonts w:ascii="Arial" w:hAnsi="Arial" w:cs="Arial"/>
          <w:shd w:val="clear" w:color="auto" w:fill="FFFFFF"/>
        </w:rPr>
        <w:t>.</w:t>
      </w:r>
    </w:p>
    <w:p w:rsidR="00B40588" w:rsidRPr="00633369" w:rsidRDefault="002F029F" w:rsidP="00CB704B">
      <w:pPr>
        <w:pStyle w:val="ConsPlusCell"/>
      </w:pPr>
      <w:r w:rsidRPr="00633369">
        <w:rPr>
          <w:b/>
          <w:bCs/>
        </w:rPr>
        <w:t>6.  Начальная (максимальная) цена договора</w:t>
      </w:r>
      <w:r w:rsidRPr="00633369">
        <w:rPr>
          <w:bCs/>
        </w:rPr>
        <w:t xml:space="preserve">: </w:t>
      </w:r>
    </w:p>
    <w:p w:rsidR="00566184" w:rsidRPr="001A3B2B" w:rsidRDefault="002F029F" w:rsidP="001A3B2B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</w:t>
      </w:r>
      <w:bookmarkStart w:id="0" w:name="_GoBack"/>
      <w:bookmarkEnd w:id="0"/>
      <w:r>
        <w:rPr>
          <w:color w:val="000000"/>
        </w:rPr>
        <w:t xml:space="preserve">ех обязательств по договору. </w:t>
      </w:r>
      <w:proofErr w:type="gramEnd"/>
    </w:p>
    <w:p w:rsidR="002F029F" w:rsidRPr="001A3B2B" w:rsidRDefault="00566184" w:rsidP="001A3B2B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14164A" w:rsidRPr="007533DA" w:rsidRDefault="002F029F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</w:t>
      </w:r>
      <w:r w:rsidR="002F029F" w:rsidRPr="00965FE9">
        <w:rPr>
          <w:sz w:val="22"/>
          <w:szCs w:val="22"/>
        </w:rPr>
        <w:lastRenderedPageBreak/>
        <w:t>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</w:t>
      </w:r>
      <w:r w:rsidR="002F029F" w:rsidRPr="00965FE9">
        <w:rPr>
          <w:sz w:val="22"/>
          <w:szCs w:val="22"/>
        </w:rPr>
        <w:lastRenderedPageBreak/>
        <w:t>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CB704B">
      <w:r>
        <w:t xml:space="preserve"> </w:t>
      </w:r>
    </w:p>
    <w:p w:rsidR="00CB704B" w:rsidRDefault="00CB704B"/>
    <w:p w:rsidR="00CB704B" w:rsidRDefault="00CB704B">
      <w:r>
        <w:t>Контрактный управляющий                                           Липатова Т.А.</w:t>
      </w:r>
    </w:p>
    <w:sectPr w:rsidR="00CB704B" w:rsidSect="005065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844B7"/>
    <w:rsid w:val="00091D84"/>
    <w:rsid w:val="000D3864"/>
    <w:rsid w:val="0014164A"/>
    <w:rsid w:val="001A3B2B"/>
    <w:rsid w:val="002F029F"/>
    <w:rsid w:val="004002F9"/>
    <w:rsid w:val="0045799A"/>
    <w:rsid w:val="004C1F26"/>
    <w:rsid w:val="0050659C"/>
    <w:rsid w:val="00515085"/>
    <w:rsid w:val="00566184"/>
    <w:rsid w:val="005C3055"/>
    <w:rsid w:val="00633369"/>
    <w:rsid w:val="007533DA"/>
    <w:rsid w:val="007F1A41"/>
    <w:rsid w:val="00840C28"/>
    <w:rsid w:val="009E5E96"/>
    <w:rsid w:val="00A2032B"/>
    <w:rsid w:val="00AA0C0B"/>
    <w:rsid w:val="00AC66B1"/>
    <w:rsid w:val="00B40588"/>
    <w:rsid w:val="00B7247F"/>
    <w:rsid w:val="00B8533A"/>
    <w:rsid w:val="00C656EC"/>
    <w:rsid w:val="00CB704B"/>
    <w:rsid w:val="00CD542C"/>
    <w:rsid w:val="00D24B88"/>
    <w:rsid w:val="00D51605"/>
    <w:rsid w:val="00DE668B"/>
    <w:rsid w:val="00E4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405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tvetkrasn30">
    <w:name w:val="otvet_krasn_30"/>
    <w:basedOn w:val="a0"/>
    <w:rsid w:val="00DE668B"/>
  </w:style>
  <w:style w:type="paragraph" w:styleId="a8">
    <w:name w:val="Balloon Text"/>
    <w:basedOn w:val="a"/>
    <w:link w:val="a9"/>
    <w:uiPriority w:val="99"/>
    <w:semiHidden/>
    <w:unhideWhenUsed/>
    <w:rsid w:val="0050659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25</cp:revision>
  <cp:lastPrinted>2020-09-07T10:33:00Z</cp:lastPrinted>
  <dcterms:created xsi:type="dcterms:W3CDTF">2020-09-07T09:20:00Z</dcterms:created>
  <dcterms:modified xsi:type="dcterms:W3CDTF">2021-05-25T10:34:00Z</dcterms:modified>
</cp:coreProperties>
</file>