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«14» декабря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восстановлению и последующему обслуживанию системы охранно-пожарной сигнализации и системы управления эвакуацией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восстановлению и последующему обслуживанию системы охранно-пожарной сигнализации и системы управления эвакуацией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ТЗ;</w:t>
              <w:br/>
              <w:t>График оказания услуг: Согласно ТЗ;</w:t>
              <w:br/>
              <w:t>Условия оказания услуг: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155 400 (сто пятьдесят пять тысяч четыреста) рублей 04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0 рублей 00 копеек</w:t>
              <w:br/>
              <w:t/>
              <w:br/>
              <w:t>2022 - Средства муниципальных образований Московской области</w:t>
              <w:br/>
              <w:t/>
              <w:br/>
              <w:t>КБК: 909-0000-0000000000-244, 155 400 рублей 04 копейки</w:t>
              <w:br/>
              <w:t/>
              <w:br/>
              <w:t>ОКПД2: 43.21.10.140 Работы по монтажу систем пожарной сигнализации и охранной сигнализации;</w:t>
              <w:br/>
              <w:t>80.10.19.000 Услуги в области обеспечения безопасности прочие;</w:t>
              <w:br/>
              <w:t/>
              <w:br/>
              <w:t>ОКВЭД2: 43.21 Производство электромонтажных работ;</w:t>
              <w:br/>
              <w:t>80.10 Деятельность частных охранных служб;</w:t>
              <w:br/>
              <w:t/>
              <w:br/>
              <w:t>Код КОЗ: 03.24.01.01.02.12.05.05.01 Текущий ремонт систем пожарной сигнализации;</w:t>
              <w:br/>
              <w:t>02.26.05.01 Услуги по техническому обслуживанию (содержанию) систем пожарной сигнализации;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декабря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декабря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