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Pr="00537DDE" w:rsidRDefault="00E9521A" w:rsidP="00F30F74">
      <w:pPr>
        <w:jc w:val="center"/>
        <w:rPr>
          <w:lang w:eastAsia="en-US"/>
        </w:rPr>
      </w:pPr>
      <w:r w:rsidRPr="00537DDE">
        <w:rPr>
          <w:b/>
          <w:lang w:eastAsia="en-US"/>
        </w:rPr>
        <w:t xml:space="preserve">Договор № </w:t>
      </w:r>
      <w:r w:rsidR="00C95044">
        <w:rPr>
          <w:b/>
          <w:lang w:eastAsia="en-US"/>
        </w:rPr>
        <w:t>ЗК-</w:t>
      </w:r>
      <w:r w:rsidR="007773F4">
        <w:rPr>
          <w:b/>
          <w:lang w:eastAsia="en-US"/>
        </w:rPr>
        <w:t>10</w:t>
      </w:r>
      <w:r w:rsidR="00C95044">
        <w:rPr>
          <w:b/>
          <w:lang w:eastAsia="en-US"/>
        </w:rPr>
        <w:t>/</w:t>
      </w:r>
      <w:r w:rsidR="007773F4">
        <w:rPr>
          <w:b/>
          <w:lang w:eastAsia="en-US"/>
        </w:rPr>
        <w:t>2022</w:t>
      </w:r>
    </w:p>
    <w:p w:rsidR="00B052E6" w:rsidRPr="00631FA2" w:rsidRDefault="00D328BA" w:rsidP="00B052E6">
      <w:pPr>
        <w:widowControl w:val="0"/>
        <w:spacing w:line="276" w:lineRule="auto"/>
        <w:contextualSpacing/>
        <w:jc w:val="center"/>
      </w:pPr>
      <w:r>
        <w:t>о</w:t>
      </w:r>
      <w:r w:rsidR="00B052E6" w:rsidRPr="00631FA2">
        <w:t>казание</w:t>
      </w:r>
      <w:r>
        <w:t xml:space="preserve"> </w:t>
      </w:r>
      <w:r w:rsidR="00B052E6" w:rsidRPr="00631FA2">
        <w:t>технической поддержки и сопровождения эксплуатации программно-технического комплекса «</w:t>
      </w:r>
      <w:proofErr w:type="spellStart"/>
      <w:r w:rsidR="00B052E6" w:rsidRPr="00631FA2">
        <w:t>Криптобиокабина</w:t>
      </w:r>
      <w:proofErr w:type="spellEnd"/>
      <w:r w:rsidR="00B052E6"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rsidR="00E9521A" w:rsidRPr="007B479B" w:rsidRDefault="00E9521A" w:rsidP="00F30F74">
      <w:pPr>
        <w:rPr>
          <w:lang w:eastAsia="en-US"/>
        </w:rPr>
      </w:pPr>
    </w:p>
    <w:p w:rsidR="00E9521A" w:rsidRPr="007B479B" w:rsidRDefault="00EB2B81" w:rsidP="00F30F74">
      <w:pPr>
        <w:rPr>
          <w:lang w:eastAsia="en-US"/>
        </w:rPr>
      </w:pPr>
      <w:r w:rsidRPr="007B479B">
        <w:rPr>
          <w:lang w:eastAsia="en-US"/>
        </w:rPr>
        <w:tab/>
      </w:r>
      <w:r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0D6302" w:rsidRPr="007B479B">
        <w:rPr>
          <w:lang w:eastAsia="en-US"/>
        </w:rPr>
        <w:t xml:space="preserve">    </w:t>
      </w:r>
      <w:r w:rsidR="00FD3F05" w:rsidRPr="007B479B">
        <w:rPr>
          <w:lang w:eastAsia="en-US"/>
        </w:rPr>
        <w:t xml:space="preserve">   </w:t>
      </w:r>
      <w:r w:rsidR="007017AC" w:rsidRPr="007B479B">
        <w:t>«___» _____________ 20___ год</w:t>
      </w:r>
    </w:p>
    <w:p w:rsidR="00B052E6" w:rsidRPr="00334830" w:rsidRDefault="00B052E6" w:rsidP="00B052E6">
      <w:pPr>
        <w:spacing w:after="120"/>
        <w:ind w:right="-313"/>
        <w:rPr>
          <w:color w:val="00000A"/>
          <w:sz w:val="22"/>
          <w:szCs w:val="22"/>
        </w:rPr>
      </w:pPr>
      <w:r w:rsidRPr="00334830">
        <w:rPr>
          <w:b/>
          <w:color w:val="00000A"/>
          <w:sz w:val="22"/>
          <w:szCs w:val="22"/>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 (МАУ Богородского городского округа «МФЦ»)</w:t>
      </w:r>
      <w:r w:rsidRPr="00334830">
        <w:rPr>
          <w:color w:val="00000A"/>
          <w:sz w:val="22"/>
          <w:szCs w:val="22"/>
        </w:rPr>
        <w:t xml:space="preserve"> именуемое в дальнейшем «</w:t>
      </w:r>
      <w:r w:rsidRPr="00B052E6">
        <w:rPr>
          <w:b/>
          <w:color w:val="00000A"/>
          <w:sz w:val="22"/>
          <w:szCs w:val="22"/>
        </w:rPr>
        <w:t>Заказчик</w:t>
      </w:r>
      <w:r w:rsidRPr="00334830">
        <w:rPr>
          <w:color w:val="00000A"/>
          <w:sz w:val="22"/>
          <w:szCs w:val="22"/>
        </w:rPr>
        <w:t xml:space="preserve">», в лице директора </w:t>
      </w:r>
      <w:proofErr w:type="spellStart"/>
      <w:r w:rsidRPr="00334830">
        <w:rPr>
          <w:color w:val="00000A"/>
          <w:sz w:val="22"/>
          <w:szCs w:val="22"/>
        </w:rPr>
        <w:t>Пониматкина</w:t>
      </w:r>
      <w:proofErr w:type="spellEnd"/>
      <w:r w:rsidRPr="00334830">
        <w:rPr>
          <w:color w:val="00000A"/>
          <w:sz w:val="22"/>
          <w:szCs w:val="22"/>
        </w:rPr>
        <w:t xml:space="preserve"> Сергея Александровича,  действующего на основании Устава, с одной стороны, и </w:t>
      </w:r>
      <w:r w:rsidRPr="00334830">
        <w:rPr>
          <w:sz w:val="22"/>
          <w:szCs w:val="22"/>
        </w:rPr>
        <w:t xml:space="preserve"> </w:t>
      </w:r>
      <w:r w:rsidRPr="00334830">
        <w:rPr>
          <w:b/>
          <w:sz w:val="22"/>
          <w:szCs w:val="22"/>
        </w:rPr>
        <w:t>_____________________</w:t>
      </w:r>
      <w:r w:rsidRPr="00334830">
        <w:rPr>
          <w:sz w:val="22"/>
          <w:szCs w:val="22"/>
        </w:rPr>
        <w:t xml:space="preserve"> (ОГРН ____________), именуемое в дальнейшем </w:t>
      </w:r>
      <w:r w:rsidRPr="00334830">
        <w:rPr>
          <w:b/>
          <w:sz w:val="22"/>
          <w:szCs w:val="22"/>
        </w:rPr>
        <w:t>«Исполнитель»</w:t>
      </w:r>
      <w:r w:rsidRPr="00334830">
        <w:rPr>
          <w:sz w:val="22"/>
          <w:szCs w:val="22"/>
        </w:rPr>
        <w:t>, в лице _______________________, действующего на основании ____________, с другой стороны, вместе именуемые «Стороны»</w:t>
      </w:r>
      <w:r w:rsidRPr="00334830">
        <w:rPr>
          <w:color w:val="00000A"/>
          <w:sz w:val="22"/>
          <w:szCs w:val="22"/>
        </w:rPr>
        <w:t xml:space="preserve"> и  каждый  в  отдельности  "Сторона"</w:t>
      </w:r>
      <w:r w:rsidRPr="00334830">
        <w:rPr>
          <w:sz w:val="22"/>
          <w:szCs w:val="22"/>
        </w:rPr>
        <w:t xml:space="preserve">, с соблюдением требований Гражданского </w:t>
      </w:r>
      <w:hyperlink r:id="rId8" w:history="1">
        <w:r w:rsidRPr="00334830">
          <w:rPr>
            <w:sz w:val="22"/>
            <w:szCs w:val="22"/>
          </w:rPr>
          <w:t>кодекса</w:t>
        </w:r>
      </w:hyperlink>
      <w:r w:rsidRPr="00334830">
        <w:rPr>
          <w:sz w:val="22"/>
          <w:szCs w:val="22"/>
        </w:rPr>
        <w:t xml:space="preserve"> Российской Федерации, Федерального </w:t>
      </w:r>
      <w:hyperlink r:id="rId9" w:history="1">
        <w:r w:rsidRPr="00334830">
          <w:rPr>
            <w:sz w:val="22"/>
            <w:szCs w:val="22"/>
          </w:rPr>
          <w:t>закона</w:t>
        </w:r>
      </w:hyperlink>
      <w:r w:rsidRPr="00334830">
        <w:rPr>
          <w:sz w:val="22"/>
          <w:szCs w:val="22"/>
        </w:rPr>
        <w:t xml:space="preserve"> от 18 июля 2011 г. № 223-ФЗ «О закупках товаров, </w:t>
      </w:r>
      <w:r>
        <w:rPr>
          <w:sz w:val="22"/>
          <w:szCs w:val="22"/>
        </w:rPr>
        <w:t>услуг</w:t>
      </w:r>
      <w:r w:rsidRPr="00334830">
        <w:rPr>
          <w:sz w:val="22"/>
          <w:szCs w:val="22"/>
        </w:rPr>
        <w:t xml:space="preserve">, услуг отдельными видами юридических лиц» (далее – Федеральный закон № 223-ФЗ) </w:t>
      </w:r>
      <w:r w:rsidRPr="00334830">
        <w:rPr>
          <w:rFonts w:eastAsia="Calibri"/>
          <w:sz w:val="22"/>
          <w:szCs w:val="22"/>
        </w:rPr>
        <w:t>на основании результатов осуществления закупки путем проведения запроса котировок в электронной форме, протокол</w:t>
      </w:r>
      <w:r w:rsidR="00D328BA">
        <w:rPr>
          <w:rFonts w:eastAsia="Calibri"/>
          <w:sz w:val="22"/>
          <w:szCs w:val="22"/>
        </w:rPr>
        <w:t xml:space="preserve"> _________</w:t>
      </w:r>
      <w:r w:rsidRPr="00334830">
        <w:rPr>
          <w:rFonts w:eastAsia="Calibri"/>
          <w:sz w:val="22"/>
          <w:szCs w:val="22"/>
        </w:rPr>
        <w:t xml:space="preserve"> №_____от________ заключили настоящий договор (далее – «Договор») о нижеследующем:</w:t>
      </w:r>
    </w:p>
    <w:p w:rsidR="00E9521A" w:rsidRPr="00020FEC" w:rsidRDefault="00E9521A" w:rsidP="00FB3AA7">
      <w:pPr>
        <w:pStyle w:val="a"/>
      </w:pPr>
      <w:r w:rsidRPr="00020FEC">
        <w:t xml:space="preserve">Предмет </w:t>
      </w:r>
      <w:r w:rsidR="007B479B">
        <w:t>Договор</w:t>
      </w:r>
      <w:r w:rsidRPr="00020FEC">
        <w:t>а</w:t>
      </w:r>
    </w:p>
    <w:p w:rsidR="00294C1E" w:rsidRDefault="00B052E6" w:rsidP="00294C1E">
      <w:pPr>
        <w:pStyle w:val="a0"/>
      </w:pPr>
      <w:r>
        <w:t>Исполнитель</w:t>
      </w:r>
      <w:r w:rsidR="00E9521A" w:rsidRPr="00294C1E">
        <w:t xml:space="preserve"> </w:t>
      </w:r>
      <w:r w:rsidR="00C76A83" w:rsidRPr="00294C1E">
        <w:t>обязуется</w:t>
      </w:r>
      <w:r w:rsidR="006D20B3" w:rsidRPr="00294C1E">
        <w:t xml:space="preserve"> </w:t>
      </w:r>
      <w:r w:rsidR="008766C9">
        <w:t>оказать</w:t>
      </w:r>
      <w:r w:rsidR="006D20B3" w:rsidRPr="00294C1E">
        <w:t xml:space="preserve"> </w:t>
      </w:r>
      <w:r>
        <w:t>услуги</w:t>
      </w:r>
      <w:r w:rsidR="000D6302" w:rsidRPr="00294C1E">
        <w:t>, перечисленные</w:t>
      </w:r>
      <w:r w:rsidR="006D20B3" w:rsidRPr="00294C1E">
        <w:t xml:space="preserve"> в приложени</w:t>
      </w:r>
      <w:r w:rsidR="00971886" w:rsidRPr="00294C1E">
        <w:t>и</w:t>
      </w:r>
      <w:r w:rsidR="006D20B3" w:rsidRPr="00294C1E">
        <w:t xml:space="preserve"> 1 к </w:t>
      </w:r>
      <w:r w:rsidR="007B479B" w:rsidRPr="00294C1E">
        <w:t>Договор</w:t>
      </w:r>
      <w:r w:rsidR="006D20B3" w:rsidRPr="00294C1E">
        <w:t xml:space="preserve">у «Сведения об объекте закупки» (далее - </w:t>
      </w:r>
      <w:r>
        <w:t>услуги</w:t>
      </w:r>
      <w:r w:rsidR="006D20B3" w:rsidRPr="00294C1E">
        <w:t>)</w:t>
      </w:r>
      <w:r w:rsidR="000D6302" w:rsidRPr="00294C1E">
        <w:t>,</w:t>
      </w:r>
      <w:r w:rsidR="00C76A83" w:rsidRPr="00294C1E">
        <w:t xml:space="preserve"> </w:t>
      </w:r>
      <w:r w:rsidR="000D6302" w:rsidRPr="00294C1E">
        <w:t xml:space="preserve">в соответствии с </w:t>
      </w:r>
      <w:r w:rsidR="007B479B" w:rsidRPr="00294C1E">
        <w:t>Договор</w:t>
      </w:r>
      <w:r w:rsidR="000D6302" w:rsidRPr="00294C1E">
        <w:t xml:space="preserve">ом </w:t>
      </w:r>
      <w:r w:rsidR="006D20B3" w:rsidRPr="00294C1E">
        <w:t xml:space="preserve">и сдать </w:t>
      </w:r>
      <w:r w:rsidR="00043FD4" w:rsidRPr="00294C1E">
        <w:t>их</w:t>
      </w:r>
      <w:r w:rsidR="006D20B3" w:rsidRPr="00294C1E">
        <w:t xml:space="preserve"> результат</w:t>
      </w:r>
      <w:r w:rsidR="00A2412F" w:rsidRPr="00294C1E">
        <w:t xml:space="preserve"> Заказчику </w:t>
      </w:r>
      <w:r w:rsidR="00405C6E" w:rsidRPr="00294C1E">
        <w:t xml:space="preserve">в обусловленные </w:t>
      </w:r>
      <w:r w:rsidR="007B479B" w:rsidRPr="00294C1E">
        <w:t>Договор</w:t>
      </w:r>
      <w:r w:rsidR="00405C6E" w:rsidRPr="00294C1E">
        <w:t>ом сроки</w:t>
      </w:r>
      <w:r w:rsidR="001B4D90" w:rsidRPr="00294C1E">
        <w:t xml:space="preserve">, а Заказчик обязуется принять и оплатить </w:t>
      </w:r>
      <w:r>
        <w:t>услуг</w:t>
      </w:r>
      <w:r w:rsidR="007F77CC">
        <w:t>и</w:t>
      </w:r>
      <w:r w:rsidR="001B4D90" w:rsidRPr="00294C1E">
        <w:t xml:space="preserve">, в порядке и </w:t>
      </w:r>
      <w:r w:rsidR="000D6302" w:rsidRPr="00294C1E">
        <w:t>на</w:t>
      </w:r>
      <w:r w:rsidR="001B4D90" w:rsidRPr="00294C1E">
        <w:t xml:space="preserve"> условия</w:t>
      </w:r>
      <w:r w:rsidR="000D6302" w:rsidRPr="00294C1E">
        <w:t>х</w:t>
      </w:r>
      <w:r w:rsidR="001B4D90" w:rsidRPr="00294C1E">
        <w:t>, предусмотренны</w:t>
      </w:r>
      <w:r w:rsidR="000D6302" w:rsidRPr="00294C1E">
        <w:t>х</w:t>
      </w:r>
      <w:r w:rsidR="001B4D90" w:rsidRPr="00294C1E">
        <w:t xml:space="preserve"> </w:t>
      </w:r>
      <w:r w:rsidR="007B479B" w:rsidRPr="00294C1E">
        <w:t>Договор</w:t>
      </w:r>
      <w:r w:rsidR="001B4D90" w:rsidRPr="00294C1E">
        <w:t>ом.</w:t>
      </w:r>
    </w:p>
    <w:p w:rsidR="00E9521A" w:rsidRPr="0043316F" w:rsidRDefault="00C15C0E" w:rsidP="00E35E9D">
      <w:pPr>
        <w:pStyle w:val="a0"/>
      </w:pPr>
      <w:r w:rsidRPr="0043316F">
        <w:t xml:space="preserve">Закупка </w:t>
      </w:r>
      <w:r w:rsidR="00E9521A" w:rsidRPr="0043316F">
        <w:t>осуществляется для достижения целей и реализации мероприятия(</w:t>
      </w:r>
      <w:proofErr w:type="spellStart"/>
      <w:r w:rsidR="00E9521A" w:rsidRPr="0043316F">
        <w:t>ий</w:t>
      </w:r>
      <w:proofErr w:type="spellEnd"/>
      <w:r w:rsidR="00E9521A" w:rsidRPr="0043316F">
        <w:t>)</w:t>
      </w:r>
      <w:r w:rsidR="00C31C2E" w:rsidRPr="0043316F">
        <w:t>:</w:t>
      </w:r>
      <w:r w:rsidR="00E9521A" w:rsidRPr="0043316F">
        <w:t xml:space="preserve"> </w:t>
      </w:r>
      <w:r w:rsidR="00E35E9D">
        <w:t>Дооснащение мате</w:t>
      </w:r>
      <w:r w:rsidR="001F17DB">
        <w:t xml:space="preserve">риально-техническими средствами - </w:t>
      </w:r>
      <w:r w:rsidR="00E35E9D">
        <w:t>приобретение программно-технических комплексов для оформления паспортов</w:t>
      </w:r>
      <w:r w:rsidR="001F17DB">
        <w:t xml:space="preserve">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w:t>
      </w:r>
      <w:r w:rsidR="00FE65AA">
        <w:t xml:space="preserve"> и муниципальных</w:t>
      </w:r>
      <w:r w:rsidR="001F17DB">
        <w:t xml:space="preserve"> услуг, а также их техническая поддержка</w:t>
      </w:r>
      <w:r w:rsidR="00E35E9D">
        <w:t xml:space="preserve">. </w:t>
      </w:r>
      <w:r w:rsidR="0043316F" w:rsidRPr="0043316F">
        <w:t>Программа</w:t>
      </w:r>
      <w:r w:rsidR="0043316F">
        <w:t xml:space="preserve"> «Цифровое муниципальное образование» на 2020-2024 годы. Подпрограмма «Снижение административных барьеров, повышение качества и доступности представления государственных и муниципальных услуг, в том числе на базе многофункциональных центров предоставления госуда</w:t>
      </w:r>
      <w:r w:rsidR="00E35E9D">
        <w:t>рственных и муниципальных услуг</w:t>
      </w:r>
      <w:r w:rsidR="001F17DB">
        <w:t>, а также услуг почтовой связи на 2020-2024 годы</w:t>
      </w:r>
      <w:r w:rsidR="0043316F">
        <w:t>.</w:t>
      </w:r>
    </w:p>
    <w:p w:rsidR="00E9521A" w:rsidRPr="00D70FA6" w:rsidRDefault="00766717" w:rsidP="00FB3AA7">
      <w:pPr>
        <w:pStyle w:val="a0"/>
      </w:pPr>
      <w:r w:rsidRPr="00D70FA6">
        <w:t xml:space="preserve">Перечень и объем </w:t>
      </w:r>
      <w:r w:rsidR="00F15699">
        <w:t xml:space="preserve">оказываемых </w:t>
      </w:r>
      <w:r w:rsidR="006E25E2">
        <w:t>услуг</w:t>
      </w:r>
      <w:r w:rsidR="006E25E2" w:rsidRPr="00D70FA6">
        <w:t>, требования</w:t>
      </w:r>
      <w:r w:rsidR="001B4D90" w:rsidRPr="00D70FA6">
        <w:t xml:space="preserve"> к </w:t>
      </w:r>
      <w:r w:rsidR="00922F64" w:rsidRPr="00D70FA6">
        <w:t>качеству</w:t>
      </w:r>
      <w:r w:rsidR="001B4D90" w:rsidRPr="00D70FA6">
        <w:t xml:space="preserve"> </w:t>
      </w:r>
      <w:r w:rsidR="00B052E6">
        <w:t>оказываемых</w:t>
      </w:r>
      <w:r w:rsidR="001B4D90" w:rsidRPr="00D70FA6">
        <w:t xml:space="preserve"> </w:t>
      </w:r>
      <w:r w:rsidR="00B052E6">
        <w:t>Исполнител</w:t>
      </w:r>
      <w:r w:rsidR="007F77CC">
        <w:t>е</w:t>
      </w:r>
      <w:r w:rsidR="00922F64" w:rsidRPr="00D70FA6">
        <w:t xml:space="preserve">м </w:t>
      </w:r>
      <w:r w:rsidR="00B052E6">
        <w:t>услуг</w:t>
      </w:r>
      <w:r w:rsidR="00A2173E" w:rsidRPr="00D70FA6">
        <w:t xml:space="preserve">, а также требования к порядку и способу их </w:t>
      </w:r>
      <w:r w:rsidR="00B052E6">
        <w:t>оказания</w:t>
      </w:r>
      <w:r w:rsidR="00A2173E" w:rsidRPr="00D70FA6">
        <w:t xml:space="preserve"> </w:t>
      </w:r>
      <w:r w:rsidR="007F77CC">
        <w:t>Исполнителе</w:t>
      </w:r>
      <w:r w:rsidR="00A2173E" w:rsidRPr="00D70FA6">
        <w:t>м,</w:t>
      </w:r>
      <w:r w:rsidR="00922F64" w:rsidRPr="00D70FA6">
        <w:t xml:space="preserve"> </w:t>
      </w:r>
      <w:r w:rsidR="004151AF" w:rsidRPr="00D70FA6">
        <w:t xml:space="preserve">определяются </w:t>
      </w:r>
      <w:r w:rsidR="007B479B">
        <w:t>Договор</w:t>
      </w:r>
      <w:r w:rsidR="004151AF" w:rsidRPr="00D70FA6">
        <w:t>ом</w:t>
      </w:r>
      <w:r w:rsidR="002850EB">
        <w:t xml:space="preserve">, в том числе приложением 5 к </w:t>
      </w:r>
      <w:r w:rsidR="007B479B">
        <w:t>Договор</w:t>
      </w:r>
      <w:r w:rsidR="002850EB">
        <w:t>у</w:t>
      </w:r>
      <w:r w:rsidR="004151AF" w:rsidRPr="00D70FA6">
        <w:t>.</w:t>
      </w:r>
    </w:p>
    <w:p w:rsidR="00C15C0E" w:rsidRPr="00D70FA6" w:rsidRDefault="00C15C0E" w:rsidP="00FB3AA7">
      <w:pPr>
        <w:pStyle w:val="a"/>
      </w:pPr>
      <w:r w:rsidRPr="00D70FA6">
        <w:t xml:space="preserve">Цена </w:t>
      </w:r>
      <w:r w:rsidR="007B479B">
        <w:t>Договор</w:t>
      </w:r>
      <w:r w:rsidR="001C6DA4" w:rsidRPr="00D70FA6">
        <w:t xml:space="preserve">а, порядок и сроки оплаты </w:t>
      </w:r>
      <w:r w:rsidR="00B052E6">
        <w:t>услуг</w:t>
      </w:r>
    </w:p>
    <w:p w:rsidR="009E0809" w:rsidRPr="00D70FA6" w:rsidRDefault="00C15C0E" w:rsidP="00294C1E">
      <w:pPr>
        <w:pStyle w:val="a0"/>
        <w:ind w:firstLine="709"/>
      </w:pPr>
      <w:r w:rsidRPr="00D70FA6">
        <w:t xml:space="preserve">Цена </w:t>
      </w:r>
      <w:r w:rsidR="007B479B">
        <w:t>Договор</w:t>
      </w:r>
      <w:r w:rsidR="009E0809" w:rsidRPr="00D70FA6">
        <w:t xml:space="preserve">а составляет </w:t>
      </w:r>
      <w:r w:rsidR="00BE53E0" w:rsidRPr="00D70FA6">
        <w:t>________________</w:t>
      </w:r>
      <w:r w:rsidR="009E0809" w:rsidRPr="00D70FA6">
        <w:t xml:space="preserve">, </w:t>
      </w:r>
      <w:r w:rsidR="00BE53E0" w:rsidRPr="00D70FA6">
        <w:t>_______________</w:t>
      </w:r>
      <w:r w:rsidR="00294C1E" w:rsidRPr="00D70FA6">
        <w:t>_</w:t>
      </w:r>
      <w:r w:rsidR="00294C1E">
        <w:t>, в том числе НДС</w:t>
      </w:r>
      <w:r w:rsidR="003C17E1">
        <w:t xml:space="preserve"> __ % _____ (________) </w:t>
      </w:r>
      <w:r w:rsidR="00294C1E">
        <w:t>/ НДС не облагается на основании п.14. ч.2 ст.149 Налогового кодекса РФ1 (далее –Цена Договора).</w:t>
      </w:r>
      <w:r w:rsidR="00294C1E" w:rsidRPr="00D70FA6">
        <w:t xml:space="preserve"> </w:t>
      </w:r>
    </w:p>
    <w:p w:rsidR="009E0809" w:rsidRPr="00D70FA6" w:rsidRDefault="00C15C0E" w:rsidP="00FB3AA7">
      <w:pPr>
        <w:pStyle w:val="a0"/>
      </w:pPr>
      <w:r w:rsidRPr="00D70FA6">
        <w:t xml:space="preserve">Цена </w:t>
      </w:r>
      <w:r w:rsidR="007B479B">
        <w:t>Договор</w:t>
      </w:r>
      <w:r w:rsidR="009E0809" w:rsidRPr="00D70FA6">
        <w:t xml:space="preserve">а является твердой и определяется на весь срок исполнения </w:t>
      </w:r>
      <w:r w:rsidR="007B479B">
        <w:t>Договор</w:t>
      </w:r>
      <w:r w:rsidR="009E0809" w:rsidRPr="00D70FA6">
        <w:t>а.</w:t>
      </w:r>
    </w:p>
    <w:p w:rsidR="009E0809" w:rsidRDefault="00D07907" w:rsidP="00FB3AA7">
      <w:pPr>
        <w:pStyle w:val="a0"/>
      </w:pPr>
      <w:r w:rsidRPr="00D70FA6">
        <w:t>Сумма</w:t>
      </w:r>
      <w:r w:rsidR="009E0809" w:rsidRPr="00D70FA6">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B479B">
        <w:t>Договор</w:t>
      </w:r>
      <w:r w:rsidR="009E0809" w:rsidRPr="00D70FA6">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Pr="00D70FA6" w:rsidRDefault="00D07907" w:rsidP="00FB3AA7">
      <w:pPr>
        <w:pStyle w:val="a0"/>
      </w:pPr>
      <w:r w:rsidRPr="00D70FA6">
        <w:t xml:space="preserve">Источник </w:t>
      </w:r>
      <w:r w:rsidR="009E0809" w:rsidRPr="00D70FA6">
        <w:t>финансирования:</w:t>
      </w:r>
    </w:p>
    <w:tbl>
      <w:tblPr>
        <w:tblStyle w:val="a9"/>
        <w:tblW w:w="10064" w:type="dxa"/>
        <w:jc w:val="center"/>
        <w:tblLayout w:type="fixed"/>
        <w:tblLook w:val="04A0" w:firstRow="1" w:lastRow="0" w:firstColumn="1" w:lastColumn="0" w:noHBand="0" w:noVBand="1"/>
      </w:tblPr>
      <w:tblGrid>
        <w:gridCol w:w="2405"/>
        <w:gridCol w:w="3402"/>
        <w:gridCol w:w="1559"/>
        <w:gridCol w:w="1701"/>
        <w:gridCol w:w="997"/>
      </w:tblGrid>
      <w:tr w:rsidR="00021E71" w:rsidRPr="00D70FA6" w:rsidTr="003C74F3">
        <w:trPr>
          <w:jc w:val="center"/>
        </w:trPr>
        <w:tc>
          <w:tcPr>
            <w:tcW w:w="2405" w:type="dxa"/>
            <w:vAlign w:val="center"/>
          </w:tcPr>
          <w:p w:rsidR="00021E71" w:rsidRPr="00D70FA6" w:rsidRDefault="00021E71" w:rsidP="003C74F3">
            <w:pPr>
              <w:ind w:firstLine="34"/>
              <w:jc w:val="center"/>
              <w:rPr>
                <w:lang w:eastAsia="en-US"/>
              </w:rPr>
            </w:pPr>
            <w:proofErr w:type="spellStart"/>
            <w:r w:rsidRPr="00D70FA6">
              <w:rPr>
                <w:lang w:eastAsia="en-US"/>
              </w:rPr>
              <w:t>Источник</w:t>
            </w:r>
            <w:proofErr w:type="spellEnd"/>
            <w:r w:rsidRPr="00D70FA6">
              <w:rPr>
                <w:lang w:eastAsia="en-US"/>
              </w:rPr>
              <w:t xml:space="preserve"> </w:t>
            </w:r>
            <w:proofErr w:type="spellStart"/>
            <w:r w:rsidRPr="00D70FA6">
              <w:rPr>
                <w:lang w:eastAsia="en-US"/>
              </w:rPr>
              <w:t>финансирования</w:t>
            </w:r>
            <w:proofErr w:type="spellEnd"/>
          </w:p>
        </w:tc>
        <w:tc>
          <w:tcPr>
            <w:tcW w:w="3402" w:type="dxa"/>
            <w:vAlign w:val="center"/>
          </w:tcPr>
          <w:p w:rsidR="00021E71" w:rsidRPr="00D70FA6" w:rsidRDefault="00021E71" w:rsidP="003C74F3">
            <w:pPr>
              <w:ind w:firstLine="34"/>
              <w:jc w:val="center"/>
              <w:rPr>
                <w:lang w:val="ru-RU" w:eastAsia="en-US"/>
              </w:rPr>
            </w:pPr>
            <w:r w:rsidRPr="00D70FA6">
              <w:rPr>
                <w:lang w:val="ru-RU" w:eastAsia="en-US"/>
              </w:rPr>
              <w:t>КБК</w:t>
            </w:r>
          </w:p>
        </w:tc>
        <w:tc>
          <w:tcPr>
            <w:tcW w:w="1559" w:type="dxa"/>
            <w:vAlign w:val="center"/>
          </w:tcPr>
          <w:p w:rsidR="00021E71" w:rsidRPr="00D70FA6" w:rsidRDefault="00021E71" w:rsidP="003C74F3">
            <w:pPr>
              <w:ind w:firstLine="34"/>
              <w:jc w:val="center"/>
              <w:rPr>
                <w:lang w:eastAsia="en-US"/>
              </w:rPr>
            </w:pPr>
            <w:proofErr w:type="spellStart"/>
            <w:r w:rsidRPr="00D70FA6">
              <w:rPr>
                <w:lang w:eastAsia="en-US"/>
              </w:rPr>
              <w:t>Сумма</w:t>
            </w:r>
            <w:proofErr w:type="spellEnd"/>
            <w:r w:rsidRPr="00D70FA6">
              <w:rPr>
                <w:lang w:eastAsia="en-US"/>
              </w:rPr>
              <w:t xml:space="preserve">, </w:t>
            </w:r>
            <w:proofErr w:type="spellStart"/>
            <w:r w:rsidRPr="00D70FA6">
              <w:rPr>
                <w:lang w:eastAsia="en-US"/>
              </w:rPr>
              <w:t>руб</w:t>
            </w:r>
            <w:proofErr w:type="spellEnd"/>
            <w:r w:rsidRPr="00D70FA6">
              <w:rPr>
                <w:lang w:eastAsia="en-US"/>
              </w:rPr>
              <w:t>.</w:t>
            </w:r>
          </w:p>
        </w:tc>
        <w:tc>
          <w:tcPr>
            <w:tcW w:w="1701" w:type="dxa"/>
            <w:vAlign w:val="center"/>
          </w:tcPr>
          <w:p w:rsidR="00021E71" w:rsidRPr="00D70FA6" w:rsidRDefault="00021E71" w:rsidP="003C74F3">
            <w:pPr>
              <w:ind w:firstLine="34"/>
              <w:jc w:val="center"/>
              <w:rPr>
                <w:lang w:val="ru-RU" w:eastAsia="en-US"/>
              </w:rPr>
            </w:pPr>
            <w:r w:rsidRPr="00D70FA6">
              <w:rPr>
                <w:lang w:val="ru-RU" w:eastAsia="en-US"/>
              </w:rPr>
              <w:t>Лицевой счет</w:t>
            </w:r>
          </w:p>
        </w:tc>
        <w:tc>
          <w:tcPr>
            <w:tcW w:w="997" w:type="dxa"/>
            <w:vAlign w:val="center"/>
          </w:tcPr>
          <w:p w:rsidR="00021E71" w:rsidRPr="00D70FA6" w:rsidRDefault="00021E71" w:rsidP="003C74F3">
            <w:pPr>
              <w:ind w:firstLine="34"/>
              <w:jc w:val="center"/>
              <w:rPr>
                <w:lang w:eastAsia="en-US"/>
              </w:rPr>
            </w:pPr>
            <w:proofErr w:type="spellStart"/>
            <w:r w:rsidRPr="00D70FA6">
              <w:rPr>
                <w:lang w:eastAsia="en-US"/>
              </w:rPr>
              <w:t>Год</w:t>
            </w:r>
            <w:proofErr w:type="spellEnd"/>
          </w:p>
        </w:tc>
      </w:tr>
      <w:tr w:rsidR="00774CC4" w:rsidRPr="002850EB" w:rsidTr="003C74F3">
        <w:trPr>
          <w:jc w:val="center"/>
        </w:trPr>
        <w:tc>
          <w:tcPr>
            <w:tcW w:w="2405" w:type="dxa"/>
          </w:tcPr>
          <w:p w:rsidR="00774CC4" w:rsidRPr="00774CC4" w:rsidRDefault="00774CC4" w:rsidP="00774CC4">
            <w:pPr>
              <w:ind w:firstLine="34"/>
              <w:rPr>
                <w:lang w:val="ru-RU"/>
              </w:rPr>
            </w:pPr>
            <w:r w:rsidRPr="00774CC4">
              <w:rPr>
                <w:lang w:val="ru-RU"/>
              </w:rPr>
              <w:lastRenderedPageBreak/>
              <w:t xml:space="preserve">Средства бюджета Московской области на 2021 год: 67,9% от цены Договора.  </w:t>
            </w:r>
          </w:p>
          <w:p w:rsidR="00774CC4" w:rsidRPr="00774CC4" w:rsidRDefault="00774CC4" w:rsidP="00774CC4">
            <w:pPr>
              <w:ind w:firstLine="34"/>
              <w:rPr>
                <w:lang w:val="ru-RU" w:eastAsia="en-US"/>
              </w:rPr>
            </w:pPr>
          </w:p>
        </w:tc>
        <w:tc>
          <w:tcPr>
            <w:tcW w:w="3402" w:type="dxa"/>
          </w:tcPr>
          <w:p w:rsidR="00774CC4" w:rsidRPr="00774CC4" w:rsidRDefault="00774CC4" w:rsidP="00774CC4">
            <w:pPr>
              <w:ind w:firstLine="34"/>
            </w:pPr>
            <w:r w:rsidRPr="00774CC4">
              <w:t xml:space="preserve">КБК </w:t>
            </w:r>
            <w:r w:rsidRPr="00774CC4">
              <w:rPr>
                <w:lang w:val="ru-RU"/>
              </w:rPr>
              <w:t>922</w:t>
            </w:r>
            <w:r w:rsidRPr="00774CC4">
              <w:t>-0000-0000000000-244</w:t>
            </w:r>
          </w:p>
          <w:p w:rsidR="00774CC4" w:rsidRPr="00774CC4" w:rsidRDefault="00774CC4" w:rsidP="00774CC4">
            <w:pPr>
              <w:ind w:firstLine="34"/>
            </w:pPr>
          </w:p>
          <w:p w:rsidR="00774CC4" w:rsidRPr="00774CC4" w:rsidRDefault="00774CC4" w:rsidP="00774CC4">
            <w:pPr>
              <w:ind w:firstLine="34"/>
              <w:rPr>
                <w:lang w:eastAsia="en-US"/>
              </w:rPr>
            </w:pPr>
          </w:p>
        </w:tc>
        <w:tc>
          <w:tcPr>
            <w:tcW w:w="1559" w:type="dxa"/>
          </w:tcPr>
          <w:p w:rsidR="00774CC4" w:rsidRPr="00774CC4" w:rsidRDefault="00774CC4" w:rsidP="00774CC4">
            <w:pPr>
              <w:ind w:firstLine="0"/>
              <w:rPr>
                <w:lang w:eastAsia="en-US"/>
              </w:rPr>
            </w:pPr>
            <w:r w:rsidRPr="00774CC4">
              <w:rPr>
                <w:lang w:eastAsia="en-US"/>
              </w:rPr>
              <w:t>198 485,</w:t>
            </w:r>
            <w:r w:rsidRPr="00774CC4">
              <w:rPr>
                <w:lang w:val="ru-RU" w:eastAsia="en-US"/>
              </w:rPr>
              <w:t>59</w:t>
            </w:r>
          </w:p>
          <w:p w:rsidR="00774CC4" w:rsidRPr="00774CC4" w:rsidRDefault="00774CC4" w:rsidP="00774CC4">
            <w:pPr>
              <w:ind w:firstLine="34"/>
              <w:rPr>
                <w:lang w:eastAsia="en-US"/>
              </w:rPr>
            </w:pPr>
          </w:p>
          <w:p w:rsidR="00774CC4" w:rsidRPr="00774CC4" w:rsidRDefault="00774CC4" w:rsidP="00774CC4">
            <w:pPr>
              <w:ind w:firstLine="34"/>
              <w:rPr>
                <w:lang w:eastAsia="en-US"/>
              </w:rPr>
            </w:pPr>
          </w:p>
        </w:tc>
        <w:tc>
          <w:tcPr>
            <w:tcW w:w="1701" w:type="dxa"/>
          </w:tcPr>
          <w:p w:rsidR="00774CC4" w:rsidRPr="00774CC4" w:rsidRDefault="00774CC4" w:rsidP="00774CC4">
            <w:pPr>
              <w:ind w:firstLine="34"/>
              <w:rPr>
                <w:rFonts w:cstheme="minorHAnsi"/>
                <w:shd w:val="clear" w:color="auto" w:fill="FFFFFF"/>
                <w:lang w:val="ru-RU"/>
              </w:rPr>
            </w:pPr>
            <w:r w:rsidRPr="00774CC4">
              <w:rPr>
                <w:rFonts w:cstheme="minorHAnsi"/>
                <w:shd w:val="clear" w:color="auto" w:fill="FFFFFF"/>
              </w:rPr>
              <w:t>92231269</w:t>
            </w:r>
            <w:r w:rsidRPr="00774CC4">
              <w:rPr>
                <w:rFonts w:cstheme="minorHAnsi"/>
                <w:shd w:val="clear" w:color="auto" w:fill="FFFFFF"/>
                <w:lang w:val="ru-RU"/>
              </w:rPr>
              <w:t>8</w:t>
            </w:r>
          </w:p>
          <w:p w:rsidR="00774CC4" w:rsidRPr="00774CC4" w:rsidRDefault="00774CC4" w:rsidP="00774CC4">
            <w:pPr>
              <w:ind w:firstLine="34"/>
              <w:rPr>
                <w:rFonts w:cstheme="minorHAnsi"/>
                <w:shd w:val="clear" w:color="auto" w:fill="FFFFFF"/>
              </w:rPr>
            </w:pPr>
          </w:p>
          <w:p w:rsidR="00774CC4" w:rsidRPr="00774CC4" w:rsidRDefault="00774CC4" w:rsidP="00774CC4">
            <w:pPr>
              <w:ind w:firstLine="34"/>
              <w:rPr>
                <w:lang w:eastAsia="en-US"/>
              </w:rPr>
            </w:pPr>
          </w:p>
        </w:tc>
        <w:tc>
          <w:tcPr>
            <w:tcW w:w="997" w:type="dxa"/>
          </w:tcPr>
          <w:p w:rsidR="00774CC4" w:rsidRPr="00774CC4" w:rsidRDefault="00774CC4" w:rsidP="00774CC4">
            <w:pPr>
              <w:ind w:firstLine="34"/>
              <w:rPr>
                <w:lang w:val="ru-RU" w:eastAsia="en-US"/>
              </w:rPr>
            </w:pPr>
            <w:r w:rsidRPr="00774CC4">
              <w:rPr>
                <w:lang w:val="ru-RU" w:eastAsia="en-US"/>
              </w:rPr>
              <w:t>2022</w:t>
            </w:r>
          </w:p>
          <w:p w:rsidR="00774CC4" w:rsidRPr="00774CC4" w:rsidRDefault="00774CC4" w:rsidP="00774CC4">
            <w:pPr>
              <w:ind w:firstLine="34"/>
              <w:rPr>
                <w:lang w:eastAsia="en-US"/>
              </w:rPr>
            </w:pPr>
          </w:p>
          <w:p w:rsidR="00774CC4" w:rsidRPr="00774CC4" w:rsidRDefault="00774CC4" w:rsidP="00774CC4">
            <w:pPr>
              <w:ind w:firstLine="34"/>
              <w:rPr>
                <w:lang w:eastAsia="en-US"/>
              </w:rPr>
            </w:pPr>
          </w:p>
        </w:tc>
      </w:tr>
      <w:tr w:rsidR="00774CC4" w:rsidRPr="002850EB" w:rsidTr="003C74F3">
        <w:trPr>
          <w:jc w:val="center"/>
        </w:trPr>
        <w:tc>
          <w:tcPr>
            <w:tcW w:w="2405" w:type="dxa"/>
          </w:tcPr>
          <w:p w:rsidR="00774CC4" w:rsidRPr="00774CC4" w:rsidRDefault="00774CC4" w:rsidP="00774CC4">
            <w:pPr>
              <w:ind w:firstLine="34"/>
              <w:rPr>
                <w:lang w:val="ru-RU"/>
              </w:rPr>
            </w:pPr>
            <w:r w:rsidRPr="00774CC4">
              <w:rPr>
                <w:lang w:val="ru-RU"/>
              </w:rPr>
              <w:t>Средства бюджета Богородского городского округа на 2021 год: 32,1% от цены Договора.</w:t>
            </w:r>
          </w:p>
        </w:tc>
        <w:tc>
          <w:tcPr>
            <w:tcW w:w="3402" w:type="dxa"/>
          </w:tcPr>
          <w:p w:rsidR="00774CC4" w:rsidRPr="00774CC4" w:rsidRDefault="00774CC4" w:rsidP="00774CC4">
            <w:pPr>
              <w:ind w:firstLine="34"/>
            </w:pPr>
            <w:r w:rsidRPr="00774CC4">
              <w:t xml:space="preserve">КБК </w:t>
            </w:r>
            <w:r w:rsidRPr="00774CC4">
              <w:rPr>
                <w:lang w:val="ru-RU"/>
              </w:rPr>
              <w:t>922</w:t>
            </w:r>
            <w:r w:rsidRPr="00774CC4">
              <w:t>-0000-0000000000-244</w:t>
            </w:r>
          </w:p>
          <w:p w:rsidR="00774CC4" w:rsidRPr="00774CC4" w:rsidRDefault="00774CC4" w:rsidP="00774CC4">
            <w:pPr>
              <w:ind w:firstLine="34"/>
            </w:pPr>
          </w:p>
          <w:p w:rsidR="00774CC4" w:rsidRPr="00774CC4" w:rsidRDefault="00774CC4" w:rsidP="00774CC4">
            <w:pPr>
              <w:ind w:firstLine="34"/>
              <w:rPr>
                <w:lang w:eastAsia="en-US"/>
              </w:rPr>
            </w:pPr>
          </w:p>
        </w:tc>
        <w:tc>
          <w:tcPr>
            <w:tcW w:w="1559" w:type="dxa"/>
          </w:tcPr>
          <w:p w:rsidR="00774CC4" w:rsidRPr="00774CC4" w:rsidRDefault="00774CC4" w:rsidP="00774CC4">
            <w:pPr>
              <w:ind w:firstLine="0"/>
              <w:rPr>
                <w:lang w:val="ru-RU" w:eastAsia="en-US"/>
              </w:rPr>
            </w:pPr>
            <w:r w:rsidRPr="00774CC4">
              <w:rPr>
                <w:lang w:eastAsia="en-US"/>
              </w:rPr>
              <w:t>93 834,</w:t>
            </w:r>
            <w:r w:rsidRPr="00774CC4">
              <w:rPr>
                <w:lang w:val="ru-RU" w:eastAsia="en-US"/>
              </w:rPr>
              <w:t>86</w:t>
            </w:r>
          </w:p>
          <w:p w:rsidR="00774CC4" w:rsidRPr="00774CC4" w:rsidRDefault="00774CC4" w:rsidP="00774CC4">
            <w:pPr>
              <w:ind w:firstLine="34"/>
              <w:rPr>
                <w:lang w:eastAsia="en-US"/>
              </w:rPr>
            </w:pPr>
          </w:p>
          <w:p w:rsidR="00774CC4" w:rsidRPr="00774CC4" w:rsidRDefault="00774CC4" w:rsidP="00774CC4">
            <w:pPr>
              <w:ind w:firstLine="34"/>
              <w:rPr>
                <w:lang w:eastAsia="en-US"/>
              </w:rPr>
            </w:pPr>
          </w:p>
        </w:tc>
        <w:tc>
          <w:tcPr>
            <w:tcW w:w="1701" w:type="dxa"/>
          </w:tcPr>
          <w:p w:rsidR="00774CC4" w:rsidRPr="00774CC4" w:rsidRDefault="00774CC4" w:rsidP="00774CC4">
            <w:pPr>
              <w:ind w:firstLine="34"/>
              <w:rPr>
                <w:rFonts w:cstheme="minorHAnsi"/>
                <w:shd w:val="clear" w:color="auto" w:fill="FFFFFF"/>
              </w:rPr>
            </w:pPr>
            <w:r w:rsidRPr="00774CC4">
              <w:rPr>
                <w:rFonts w:cstheme="minorHAnsi"/>
                <w:shd w:val="clear" w:color="auto" w:fill="FFFFFF"/>
              </w:rPr>
              <w:t>922312698</w:t>
            </w:r>
          </w:p>
          <w:p w:rsidR="00774CC4" w:rsidRPr="00774CC4" w:rsidRDefault="00774CC4" w:rsidP="00774CC4">
            <w:pPr>
              <w:ind w:firstLine="34"/>
              <w:rPr>
                <w:rFonts w:cstheme="minorHAnsi"/>
                <w:shd w:val="clear" w:color="auto" w:fill="FFFFFF"/>
              </w:rPr>
            </w:pPr>
          </w:p>
          <w:p w:rsidR="00774CC4" w:rsidRPr="00774CC4" w:rsidRDefault="00774CC4" w:rsidP="00774CC4">
            <w:pPr>
              <w:ind w:firstLine="34"/>
              <w:rPr>
                <w:lang w:eastAsia="en-US"/>
              </w:rPr>
            </w:pPr>
          </w:p>
        </w:tc>
        <w:tc>
          <w:tcPr>
            <w:tcW w:w="997" w:type="dxa"/>
          </w:tcPr>
          <w:p w:rsidR="00774CC4" w:rsidRPr="00774CC4" w:rsidRDefault="00774CC4" w:rsidP="00774CC4">
            <w:pPr>
              <w:ind w:firstLine="34"/>
              <w:rPr>
                <w:lang w:val="ru-RU" w:eastAsia="en-US"/>
              </w:rPr>
            </w:pPr>
            <w:r w:rsidRPr="00774CC4">
              <w:rPr>
                <w:lang w:val="ru-RU" w:eastAsia="en-US"/>
              </w:rPr>
              <w:t>2022</w:t>
            </w:r>
          </w:p>
          <w:p w:rsidR="00774CC4" w:rsidRPr="00774CC4" w:rsidRDefault="00774CC4" w:rsidP="00774CC4">
            <w:pPr>
              <w:ind w:firstLine="34"/>
              <w:rPr>
                <w:lang w:eastAsia="en-US"/>
              </w:rPr>
            </w:pPr>
          </w:p>
          <w:p w:rsidR="00774CC4" w:rsidRPr="00774CC4" w:rsidRDefault="00774CC4" w:rsidP="00774CC4">
            <w:pPr>
              <w:ind w:firstLine="34"/>
              <w:rPr>
                <w:lang w:eastAsia="en-US"/>
              </w:rPr>
            </w:pPr>
          </w:p>
        </w:tc>
      </w:tr>
    </w:tbl>
    <w:p w:rsidR="009E0809" w:rsidRPr="00D70FA6" w:rsidRDefault="00D07907" w:rsidP="00FB3AA7">
      <w:pPr>
        <w:pStyle w:val="a0"/>
      </w:pPr>
      <w:r w:rsidRPr="00D70FA6">
        <w:t xml:space="preserve">Цена </w:t>
      </w:r>
      <w:r w:rsidR="007B479B">
        <w:t>Договор</w:t>
      </w:r>
      <w:r w:rsidR="00C76A83" w:rsidRPr="00D70FA6">
        <w:t>а включает</w:t>
      </w:r>
      <w:r w:rsidR="00766717" w:rsidRPr="00D70FA6">
        <w:t xml:space="preserve"> в себя </w:t>
      </w:r>
      <w:r w:rsidR="000D6302" w:rsidRPr="00D6216B">
        <w:t xml:space="preserve">компенсацию всех расходов </w:t>
      </w:r>
      <w:r w:rsidR="00B052E6">
        <w:t>Исполнител</w:t>
      </w:r>
      <w:r w:rsidR="007F77CC">
        <w:t>я</w:t>
      </w:r>
      <w:r w:rsidR="000D6302" w:rsidRPr="00D6216B">
        <w:t xml:space="preserve">, связанных с </w:t>
      </w:r>
      <w:r w:rsidR="007F77CC">
        <w:t>оказанием</w:t>
      </w:r>
      <w:r w:rsidR="000D6302" w:rsidRPr="00D6216B">
        <w:t xml:space="preserve"> </w:t>
      </w:r>
      <w:r w:rsidR="00B052E6">
        <w:t>услуг</w:t>
      </w:r>
      <w:r w:rsidR="000D6302" w:rsidRPr="00D6216B">
        <w:t xml:space="preserve">, в том числе расходов на уплату налогов, сборов и других обязательных платежей, а также иных расходов </w:t>
      </w:r>
      <w:r w:rsidR="00B052E6">
        <w:t>Исполнител</w:t>
      </w:r>
      <w:r w:rsidR="007F77CC">
        <w:t>я</w:t>
      </w:r>
      <w:r w:rsidR="000D6302" w:rsidRPr="00D6216B">
        <w:t xml:space="preserve">, связанных с выполнением обязательств по </w:t>
      </w:r>
      <w:r w:rsidR="007B479B">
        <w:t>Договор</w:t>
      </w:r>
      <w:r w:rsidR="000D6302" w:rsidRPr="00D6216B">
        <w:t>у</w:t>
      </w:r>
      <w:r w:rsidR="00766717" w:rsidRPr="00D70FA6">
        <w:t xml:space="preserve">. </w:t>
      </w:r>
      <w:r w:rsidR="00AC18C2" w:rsidRPr="00D70FA6">
        <w:t xml:space="preserve">Неучтенные затраты </w:t>
      </w:r>
      <w:r w:rsidR="00B052E6">
        <w:t>Исполнител</w:t>
      </w:r>
      <w:r w:rsidR="007F77CC">
        <w:t>я</w:t>
      </w:r>
      <w:r w:rsidR="00AC18C2" w:rsidRPr="00D70FA6">
        <w:t xml:space="preserve"> по </w:t>
      </w:r>
      <w:r w:rsidR="007B479B">
        <w:t>Договор</w:t>
      </w:r>
      <w:r w:rsidR="00AC18C2" w:rsidRPr="00D70FA6">
        <w:t xml:space="preserve">у, связанные с исполнением </w:t>
      </w:r>
      <w:r w:rsidR="007B479B">
        <w:t>Договор</w:t>
      </w:r>
      <w:r w:rsidR="00AC18C2" w:rsidRPr="00D70FA6">
        <w:t xml:space="preserve">а, но не включенные в </w:t>
      </w:r>
      <w:r w:rsidR="00E4723D" w:rsidRPr="00D70FA6">
        <w:t>Ц</w:t>
      </w:r>
      <w:r w:rsidR="00AC18C2" w:rsidRPr="00D70FA6">
        <w:t xml:space="preserve">ену </w:t>
      </w:r>
      <w:r w:rsidR="007B479B">
        <w:t>Договор</w:t>
      </w:r>
      <w:r w:rsidR="00AC18C2" w:rsidRPr="00D70FA6">
        <w:t>а, не подлежат оплате Заказчиком.</w:t>
      </w:r>
    </w:p>
    <w:p w:rsidR="00D328BA" w:rsidRPr="00E00DBF" w:rsidRDefault="00D07907" w:rsidP="00D328BA">
      <w:pPr>
        <w:pStyle w:val="a0"/>
      </w:pPr>
      <w:r w:rsidRPr="00D70FA6">
        <w:t xml:space="preserve">Порядок </w:t>
      </w:r>
      <w:r w:rsidR="009E0809" w:rsidRPr="00D70FA6">
        <w:t xml:space="preserve">и сроки оплаты </w:t>
      </w:r>
      <w:r w:rsidR="00B052E6">
        <w:t>услуг</w:t>
      </w:r>
      <w:r w:rsidR="00C1576D" w:rsidRPr="00D70FA6">
        <w:t xml:space="preserve"> </w:t>
      </w:r>
      <w:r w:rsidR="008E33A6" w:rsidRPr="00D70FA6">
        <w:t xml:space="preserve">установлены в </w:t>
      </w:r>
      <w:r w:rsidR="00CC72A2" w:rsidRPr="00D70FA6">
        <w:t xml:space="preserve">разделе </w:t>
      </w:r>
      <w:r w:rsidR="00A51231" w:rsidRPr="00D70FA6">
        <w:t>«Сведения о порядке оплаты»</w:t>
      </w:r>
      <w:r w:rsidR="00CC72A2" w:rsidRPr="00D70FA6">
        <w:t xml:space="preserve"> </w:t>
      </w:r>
      <w:r w:rsidR="00CC72A2" w:rsidRPr="00E00DBF">
        <w:t xml:space="preserve">приложения 2 к </w:t>
      </w:r>
      <w:r w:rsidR="007B479B" w:rsidRPr="00E00DBF">
        <w:t>Договор</w:t>
      </w:r>
      <w:r w:rsidR="00CC72A2" w:rsidRPr="00E00DBF">
        <w:t>у.</w:t>
      </w:r>
    </w:p>
    <w:p w:rsidR="00681E5F" w:rsidRPr="00E00DBF" w:rsidRDefault="00681E5F" w:rsidP="00D328BA">
      <w:pPr>
        <w:pStyle w:val="a0"/>
      </w:pPr>
      <w:r w:rsidRPr="00E00DBF">
        <w:t>Оплата по договору производится:</w:t>
      </w:r>
    </w:p>
    <w:p w:rsidR="00774CC4" w:rsidRPr="00774CC4" w:rsidRDefault="00774CC4" w:rsidP="00774CC4">
      <w:pPr>
        <w:pStyle w:val="a"/>
        <w:numPr>
          <w:ilvl w:val="0"/>
          <w:numId w:val="0"/>
        </w:numPr>
        <w:jc w:val="both"/>
      </w:pPr>
      <w:r w:rsidRPr="00774CC4">
        <w:t xml:space="preserve">- за счет средств бюджета Московской области 67,9% </w:t>
      </w:r>
      <w:r>
        <w:t xml:space="preserve">- </w:t>
      </w:r>
      <w:r w:rsidRPr="00774CC4">
        <w:t>198 485,59 (Сто девяносто восемь тысяч четыреста восемьдесят пять рублей 59 копеек)</w:t>
      </w:r>
    </w:p>
    <w:p w:rsidR="00774CC4" w:rsidRPr="00FD509E" w:rsidRDefault="00774CC4" w:rsidP="00774CC4">
      <w:pPr>
        <w:pStyle w:val="a"/>
        <w:numPr>
          <w:ilvl w:val="0"/>
          <w:numId w:val="0"/>
        </w:numPr>
        <w:jc w:val="both"/>
      </w:pPr>
      <w:r w:rsidRPr="00774CC4">
        <w:t>- за счет средств бюджета Богородского городского округа 32,1</w:t>
      </w:r>
      <w:r w:rsidRPr="00774CC4">
        <w:t xml:space="preserve">% </w:t>
      </w:r>
      <w:r>
        <w:t xml:space="preserve">- </w:t>
      </w:r>
      <w:r w:rsidRPr="00774CC4">
        <w:t>93 834,86 (девяносто три тысячи восемьсот тридцать четыре рубля 86 копеек.)</w:t>
      </w:r>
    </w:p>
    <w:p w:rsidR="009E0809" w:rsidRPr="00D328BA" w:rsidRDefault="00D07907" w:rsidP="002C157E">
      <w:pPr>
        <w:pStyle w:val="a0"/>
        <w:numPr>
          <w:ilvl w:val="0"/>
          <w:numId w:val="0"/>
        </w:numPr>
        <w:rPr>
          <w:highlight w:val="yellow"/>
        </w:rPr>
      </w:pPr>
      <w:r w:rsidRPr="00E00DBF">
        <w:t xml:space="preserve">Заказчик </w:t>
      </w:r>
      <w:r w:rsidR="009E0809" w:rsidRPr="00E00DBF">
        <w:t>оплачивает</w:t>
      </w:r>
      <w:r w:rsidR="009E0809" w:rsidRPr="00D70FA6">
        <w:t xml:space="preserve"> </w:t>
      </w:r>
      <w:r w:rsidR="008766C9">
        <w:t>оказанные</w:t>
      </w:r>
      <w:r w:rsidR="00AA504D" w:rsidRPr="00D70FA6">
        <w:t xml:space="preserve"> </w:t>
      </w:r>
      <w:r w:rsidR="00B052E6">
        <w:t>услуг</w:t>
      </w:r>
      <w:r w:rsidR="007F77CC">
        <w:t>и</w:t>
      </w:r>
      <w:r w:rsidR="009E0809" w:rsidRPr="00D70FA6">
        <w:t xml:space="preserve"> в соответствии с условиями </w:t>
      </w:r>
      <w:r w:rsidR="007B479B">
        <w:t>Дог</w:t>
      </w:r>
      <w:bookmarkStart w:id="0" w:name="_GoBack"/>
      <w:bookmarkEnd w:id="0"/>
      <w:r w:rsidR="007B479B">
        <w:t>овор</w:t>
      </w:r>
      <w:r w:rsidR="009E0809" w:rsidRPr="00D70FA6">
        <w:t xml:space="preserve">а путем перечисления денежных средств на счет </w:t>
      </w:r>
      <w:r w:rsidR="00B052E6">
        <w:t>Исполнител</w:t>
      </w:r>
      <w:r w:rsidR="007F77CC">
        <w:t>я</w:t>
      </w:r>
      <w:r w:rsidR="009E0809" w:rsidRPr="00D70FA6">
        <w:t xml:space="preserve">, реквизиты которого приведены в </w:t>
      </w:r>
      <w:r w:rsidR="007B479B">
        <w:t>Договор</w:t>
      </w:r>
      <w:r w:rsidR="006812C9" w:rsidRPr="00D70FA6">
        <w:t>е</w:t>
      </w:r>
      <w:r w:rsidR="009E0809" w:rsidRPr="00D70FA6">
        <w:t xml:space="preserve">, за вычетом суммы выплаченного аванса (если </w:t>
      </w:r>
      <w:r w:rsidR="007B479B">
        <w:t>Договор</w:t>
      </w:r>
      <w:r w:rsidR="009E0809" w:rsidRPr="00D70FA6">
        <w:t>ом предусмотрена выплата аванса).</w:t>
      </w:r>
    </w:p>
    <w:p w:rsidR="009E0809" w:rsidRPr="00D70FA6" w:rsidRDefault="00D07907" w:rsidP="00FB3AA7">
      <w:pPr>
        <w:pStyle w:val="a0"/>
      </w:pPr>
      <w:r w:rsidRPr="00D70FA6">
        <w:t>Обяза</w:t>
      </w:r>
      <w:r w:rsidR="00F73BC4" w:rsidRPr="00D70FA6">
        <w:t>тельства Заказчика по оплате</w:t>
      </w:r>
      <w:r w:rsidR="009E0809" w:rsidRPr="00D70FA6">
        <w:t xml:space="preserve"> </w:t>
      </w:r>
      <w:r w:rsidR="00B052E6">
        <w:t>услуг</w:t>
      </w:r>
      <w:r w:rsidR="009E0809" w:rsidRPr="00D70FA6">
        <w:t xml:space="preserve"> считаются исполненными с момента списания денежных средств со счета Заказчика, реквизиты которого приведены в </w:t>
      </w:r>
      <w:r w:rsidR="007B479B">
        <w:t>Договор</w:t>
      </w:r>
      <w:r w:rsidR="006812C9" w:rsidRPr="00D70FA6">
        <w:t>е</w:t>
      </w:r>
      <w:r w:rsidR="009E0809" w:rsidRPr="00D70FA6">
        <w:t>.</w:t>
      </w:r>
    </w:p>
    <w:p w:rsidR="00E4723D" w:rsidRPr="00D70FA6" w:rsidRDefault="00E4723D" w:rsidP="00FB3AA7">
      <w:pPr>
        <w:pStyle w:val="a0"/>
      </w:pPr>
      <w:r w:rsidRPr="00D70FA6">
        <w:t xml:space="preserve">В случае начисления </w:t>
      </w:r>
      <w:r w:rsidR="00B052E6">
        <w:t>Исполнител</w:t>
      </w:r>
      <w:r w:rsidR="007F77CC">
        <w:t>ю</w:t>
      </w:r>
      <w:r w:rsidRPr="00D70FA6">
        <w:t xml:space="preserve"> неустоек (штрафов, пеней) за неисполнение или ненадлежащее исполнение обязательств, предусмотренных </w:t>
      </w:r>
      <w:r w:rsidR="007B479B">
        <w:t>Договор</w:t>
      </w:r>
      <w:r w:rsidRPr="00D70FA6">
        <w:t xml:space="preserve">ом, и при неудовлетворении </w:t>
      </w:r>
      <w:r w:rsidR="007F77CC">
        <w:t>Исполнителе</w:t>
      </w:r>
      <w:r w:rsidRPr="00D70FA6">
        <w:t xml:space="preserve">м в добровольном порядке предусмотренных </w:t>
      </w:r>
      <w:r w:rsidR="007B479B">
        <w:t>Договор</w:t>
      </w:r>
      <w:r w:rsidRPr="00D70FA6">
        <w:t xml:space="preserve">ом требований об уплате неустоек (штрафов, пеней) в указанный Заказчиком срок, Заказчик производит оплату </w:t>
      </w:r>
      <w:r w:rsidR="00B052E6">
        <w:t>услуг</w:t>
      </w:r>
      <w:r w:rsidRPr="00D70FA6">
        <w:t xml:space="preserve"> за вычетом соответствующего размера неустоек (штрафов, пеней) (если в разделе «Сведения о порядке оплаты» приложения 2 к </w:t>
      </w:r>
      <w:r w:rsidR="007B479B">
        <w:t>Договор</w:t>
      </w:r>
      <w:r w:rsidRPr="00D70FA6">
        <w:t>у предусмотрен порядок оплаты за вычетом неустоек (штрафов, пеней)).</w:t>
      </w:r>
    </w:p>
    <w:p w:rsidR="0054544E" w:rsidRPr="00D70FA6" w:rsidRDefault="0054544E" w:rsidP="00FB3AA7">
      <w:pPr>
        <w:pStyle w:val="a"/>
      </w:pPr>
      <w:r w:rsidRPr="00D70FA6">
        <w:t>Сроки</w:t>
      </w:r>
      <w:r w:rsidR="009F6336" w:rsidRPr="00D70FA6">
        <w:t>, порядок</w:t>
      </w:r>
      <w:r w:rsidRPr="00D70FA6">
        <w:t xml:space="preserve"> и место </w:t>
      </w:r>
      <w:r w:rsidR="00B052E6">
        <w:t>оказания</w:t>
      </w:r>
      <w:r w:rsidR="006B16AF" w:rsidRPr="00D70FA6">
        <w:t xml:space="preserve"> </w:t>
      </w:r>
      <w:r w:rsidR="00B052E6">
        <w:t>услуг</w:t>
      </w:r>
    </w:p>
    <w:p w:rsidR="009E0809" w:rsidRPr="00D70FA6" w:rsidRDefault="00A76E62" w:rsidP="00A41294">
      <w:pPr>
        <w:pStyle w:val="a0"/>
      </w:pPr>
      <w:r w:rsidRPr="00D70FA6">
        <w:t xml:space="preserve">Начальный и конечный сроки </w:t>
      </w:r>
      <w:r w:rsidR="00B052E6">
        <w:t>оказания</w:t>
      </w:r>
      <w:r w:rsidRPr="00D70FA6">
        <w:t xml:space="preserve"> </w:t>
      </w:r>
      <w:r w:rsidR="00B052E6">
        <w:t>услуг</w:t>
      </w:r>
      <w:r w:rsidRPr="00D70FA6">
        <w:t xml:space="preserve">, а также промежуточные сроки </w:t>
      </w:r>
      <w:r w:rsidR="00B052E6">
        <w:t>оказания</w:t>
      </w:r>
      <w:r w:rsidRPr="00D70FA6">
        <w:t xml:space="preserve"> </w:t>
      </w:r>
      <w:r w:rsidR="00B052E6">
        <w:t>услуг</w:t>
      </w:r>
      <w:r w:rsidRPr="00D70FA6">
        <w:t xml:space="preserve"> (если </w:t>
      </w:r>
      <w:r w:rsidR="00001DA5" w:rsidRPr="00D70FA6">
        <w:t xml:space="preserve">они предусмотрены </w:t>
      </w:r>
      <w:r w:rsidR="007B479B">
        <w:t>Договор</w:t>
      </w:r>
      <w:r w:rsidR="00001DA5" w:rsidRPr="00D70FA6">
        <w:t>ом</w:t>
      </w:r>
      <w:r w:rsidRPr="00D70FA6">
        <w:t>), указаны</w:t>
      </w:r>
      <w:r w:rsidR="00405C6E" w:rsidRPr="00D70FA6">
        <w:t xml:space="preserve"> </w:t>
      </w:r>
      <w:r w:rsidR="006B7890" w:rsidRPr="00D70FA6">
        <w:t xml:space="preserve">в разделе </w:t>
      </w:r>
      <w:r w:rsidR="009A1802" w:rsidRPr="00D70FA6">
        <w:t xml:space="preserve">«Обязательства по </w:t>
      </w:r>
      <w:r w:rsidR="007F77CC">
        <w:t>оказанию</w:t>
      </w:r>
      <w:r w:rsidR="00113A04" w:rsidRPr="00D70FA6">
        <w:t xml:space="preserve"> </w:t>
      </w:r>
      <w:r w:rsidR="00B052E6">
        <w:t>услуг</w:t>
      </w:r>
      <w:r w:rsidR="009A1802" w:rsidRPr="00D70FA6">
        <w:t>»</w:t>
      </w:r>
      <w:r w:rsidR="006B7890" w:rsidRPr="00D70FA6">
        <w:t xml:space="preserve"> приложения 2 к </w:t>
      </w:r>
      <w:r w:rsidR="007B479B">
        <w:t>Договор</w:t>
      </w:r>
      <w:r w:rsidR="006B7890" w:rsidRPr="00D70FA6">
        <w:t>у</w:t>
      </w:r>
      <w:r w:rsidR="00405C6E" w:rsidRPr="00D70FA6">
        <w:t>.</w:t>
      </w:r>
    </w:p>
    <w:p w:rsidR="009E0809" w:rsidRPr="00D70FA6" w:rsidRDefault="00743BE6" w:rsidP="00A41294">
      <w:pPr>
        <w:pStyle w:val="a0"/>
      </w:pPr>
      <w:r w:rsidRPr="00D70FA6">
        <w:t xml:space="preserve">Место </w:t>
      </w:r>
      <w:r w:rsidR="00E62743" w:rsidRPr="00D70FA6">
        <w:t xml:space="preserve">(места) </w:t>
      </w:r>
      <w:r w:rsidR="00B052E6">
        <w:t>оказания</w:t>
      </w:r>
      <w:r w:rsidRPr="00D70FA6">
        <w:t xml:space="preserve"> </w:t>
      </w:r>
      <w:r w:rsidR="00B052E6">
        <w:t>услуг</w:t>
      </w:r>
      <w:r w:rsidRPr="00D70FA6">
        <w:t xml:space="preserve"> </w:t>
      </w:r>
      <w:r w:rsidR="0080184D" w:rsidRPr="00D70FA6">
        <w:t>указано</w:t>
      </w:r>
      <w:r w:rsidR="00E62743" w:rsidRPr="00D70FA6">
        <w:t xml:space="preserve"> (указаны)</w:t>
      </w:r>
      <w:r w:rsidR="0080184D" w:rsidRPr="00D70FA6">
        <w:t xml:space="preserve"> в Приложении 2 к </w:t>
      </w:r>
      <w:r w:rsidR="007B479B">
        <w:t>Договор</w:t>
      </w:r>
      <w:r w:rsidR="0080184D" w:rsidRPr="00D70FA6">
        <w:t>у</w:t>
      </w:r>
      <w:r w:rsidRPr="00D70FA6">
        <w:t>.</w:t>
      </w:r>
    </w:p>
    <w:p w:rsidR="009E0809" w:rsidRPr="00D70FA6" w:rsidRDefault="00B052E6" w:rsidP="00A41294">
      <w:pPr>
        <w:pStyle w:val="a0"/>
      </w:pPr>
      <w:r>
        <w:t>Исполнитель</w:t>
      </w:r>
      <w:r w:rsidR="009E0809" w:rsidRPr="00D70FA6">
        <w:t xml:space="preserve"> </w:t>
      </w:r>
      <w:r>
        <w:t>оказывает</w:t>
      </w:r>
      <w:r w:rsidR="009E0809" w:rsidRPr="00D70FA6">
        <w:t xml:space="preserve"> </w:t>
      </w:r>
      <w:r>
        <w:t>услуг</w:t>
      </w:r>
      <w:r w:rsidR="007F77CC">
        <w:t>и</w:t>
      </w:r>
      <w:r w:rsidR="008C13DC" w:rsidRPr="00D70FA6">
        <w:t xml:space="preserve"> </w:t>
      </w:r>
      <w:r w:rsidR="009E0809" w:rsidRPr="00D70FA6">
        <w:t>в порядке согласно</w:t>
      </w:r>
      <w:r w:rsidR="006B7890" w:rsidRPr="00D70FA6">
        <w:t xml:space="preserve"> разделу </w:t>
      </w:r>
      <w:r w:rsidR="00A51231" w:rsidRPr="00D70FA6">
        <w:t xml:space="preserve">«Обязательства по </w:t>
      </w:r>
      <w:r w:rsidR="00113A04" w:rsidRPr="00D70FA6">
        <w:t xml:space="preserve">выполнению </w:t>
      </w:r>
      <w:r>
        <w:t>услуг</w:t>
      </w:r>
      <w:r w:rsidR="00A51231" w:rsidRPr="00D70FA6">
        <w:t xml:space="preserve">» </w:t>
      </w:r>
      <w:r w:rsidR="006B7890" w:rsidRPr="00D70FA6">
        <w:t xml:space="preserve">приложения </w:t>
      </w:r>
      <w:r w:rsidR="009E0809" w:rsidRPr="00D70FA6">
        <w:t xml:space="preserve">2 к </w:t>
      </w:r>
      <w:r w:rsidR="007B479B">
        <w:t>Договор</w:t>
      </w:r>
      <w:r w:rsidR="009E0809" w:rsidRPr="00D70FA6">
        <w:t>у</w:t>
      </w:r>
      <w:r w:rsidR="003E6D33" w:rsidRPr="00D70FA6">
        <w:t xml:space="preserve"> и в соответствии с иными условиями, предусмотренными </w:t>
      </w:r>
      <w:r w:rsidR="007B479B">
        <w:t>Договор</w:t>
      </w:r>
      <w:r w:rsidR="003E6D33" w:rsidRPr="00D70FA6">
        <w:t>ом</w:t>
      </w:r>
      <w:r w:rsidR="009E0809" w:rsidRPr="00D70FA6">
        <w:t>.</w:t>
      </w:r>
    </w:p>
    <w:p w:rsidR="00E24908" w:rsidRPr="00D70FA6" w:rsidRDefault="00E24908" w:rsidP="00A41294">
      <w:pPr>
        <w:pStyle w:val="a"/>
      </w:pPr>
      <w:r w:rsidRPr="00D70FA6">
        <w:t xml:space="preserve">Порядок и сроки осуществления </w:t>
      </w:r>
      <w:r w:rsidR="00E35E9D" w:rsidRPr="00D70FA6">
        <w:t>приемки и</w:t>
      </w:r>
      <w:r w:rsidRPr="00D70FA6">
        <w:t xml:space="preserve"> оформления ее результатов</w:t>
      </w:r>
    </w:p>
    <w:p w:rsidR="00E24908" w:rsidRPr="00D70FA6" w:rsidRDefault="00B052E6" w:rsidP="00A41294">
      <w:pPr>
        <w:pStyle w:val="a0"/>
      </w:pPr>
      <w:r>
        <w:t>Исполнитель</w:t>
      </w:r>
      <w:r w:rsidR="00E24908" w:rsidRPr="00D70FA6">
        <w:t xml:space="preserve"> направляет Заказчику </w:t>
      </w:r>
      <w:r w:rsidR="008C13DC" w:rsidRPr="00D70FA6">
        <w:t>документы</w:t>
      </w:r>
      <w:r w:rsidR="001C6DA4" w:rsidRPr="00D70FA6">
        <w:t>,</w:t>
      </w:r>
      <w:r w:rsidR="008C13DC" w:rsidRPr="00D70FA6">
        <w:t xml:space="preserve"> перечень, порядок и сроки направл</w:t>
      </w:r>
      <w:r w:rsidR="002733FA" w:rsidRPr="00D70FA6">
        <w:t>ения которых указаны в разделе</w:t>
      </w:r>
      <w:r w:rsidR="008C13DC" w:rsidRPr="00D70FA6">
        <w:t xml:space="preserve"> </w:t>
      </w:r>
      <w:r w:rsidR="00A51231" w:rsidRPr="00D70FA6">
        <w:t xml:space="preserve">«Оформление при исполнении обязательств» </w:t>
      </w:r>
      <w:r w:rsidR="008C13DC" w:rsidRPr="00D70FA6">
        <w:t xml:space="preserve">приложения 3 к </w:t>
      </w:r>
      <w:r w:rsidR="007B479B">
        <w:t>Договор</w:t>
      </w:r>
      <w:r w:rsidR="008C13DC" w:rsidRPr="00D70FA6">
        <w:t>у</w:t>
      </w:r>
      <w:r w:rsidR="002251B3" w:rsidRPr="00D70FA6">
        <w:t>.</w:t>
      </w:r>
    </w:p>
    <w:p w:rsidR="00A6340C" w:rsidRPr="00D70FA6" w:rsidRDefault="009B1AD0" w:rsidP="00A41294">
      <w:pPr>
        <w:pStyle w:val="a0"/>
      </w:pPr>
      <w:r w:rsidRPr="00D70FA6">
        <w:t xml:space="preserve">Заказчик осуществляет приемку </w:t>
      </w:r>
      <w:r w:rsidR="00B052E6">
        <w:t>услуг</w:t>
      </w:r>
      <w:r w:rsidRPr="00D70FA6">
        <w:t xml:space="preserve"> после получения </w:t>
      </w:r>
      <w:r w:rsidR="001C6DA4" w:rsidRPr="00D70FA6">
        <w:t xml:space="preserve">от </w:t>
      </w:r>
      <w:r w:rsidR="00B052E6">
        <w:t>Исполнител</w:t>
      </w:r>
      <w:r w:rsidR="007F77CC">
        <w:t>я</w:t>
      </w:r>
      <w:r w:rsidR="001C6DA4" w:rsidRPr="00D70FA6">
        <w:t xml:space="preserve"> </w:t>
      </w:r>
      <w:r w:rsidRPr="00D70FA6">
        <w:t xml:space="preserve">документов, указанных в разделе «Оформление при исполнении обязательств» приложения 3 к </w:t>
      </w:r>
      <w:r w:rsidR="007B479B">
        <w:t>Договор</w:t>
      </w:r>
      <w:r w:rsidRPr="00D70FA6">
        <w:t xml:space="preserve">у. </w:t>
      </w:r>
      <w:r w:rsidR="002251B3" w:rsidRPr="00D70FA6">
        <w:t xml:space="preserve">Порядок и сроки осуществления приемки </w:t>
      </w:r>
      <w:r w:rsidR="00B052E6">
        <w:t>услуг</w:t>
      </w:r>
      <w:r w:rsidR="002251B3" w:rsidRPr="00D70FA6">
        <w:t>, а также порядок и сроки оформлени</w:t>
      </w:r>
      <w:r w:rsidR="00F10810">
        <w:t>я</w:t>
      </w:r>
      <w:r w:rsidR="002251B3" w:rsidRPr="00D70FA6">
        <w:t xml:space="preserve"> ее результатов </w:t>
      </w:r>
      <w:r w:rsidR="00D67870" w:rsidRPr="00D70FA6">
        <w:t>установлены</w:t>
      </w:r>
      <w:r w:rsidR="008B0647" w:rsidRPr="00D70FA6">
        <w:t xml:space="preserve"> раздел</w:t>
      </w:r>
      <w:r w:rsidR="00D67870" w:rsidRPr="00D70FA6">
        <w:t>ом</w:t>
      </w:r>
      <w:r w:rsidR="008B0647" w:rsidRPr="00D70FA6">
        <w:t xml:space="preserve"> «Порядок и сроки осуществления приемки и оформления результатов» приложения 3 к </w:t>
      </w:r>
      <w:r w:rsidR="007B479B">
        <w:t>Договор</w:t>
      </w:r>
      <w:r w:rsidR="008B0647" w:rsidRPr="00D70FA6">
        <w:t>у</w:t>
      </w:r>
      <w:r w:rsidR="002251B3" w:rsidRPr="00D70FA6">
        <w:t>.</w:t>
      </w:r>
    </w:p>
    <w:p w:rsidR="00E24908" w:rsidRPr="00D70FA6" w:rsidRDefault="00E24908" w:rsidP="00A41294">
      <w:pPr>
        <w:pStyle w:val="a0"/>
      </w:pPr>
      <w:r w:rsidRPr="00D70FA6">
        <w:lastRenderedPageBreak/>
        <w:t xml:space="preserve">Для проверки предоставленных </w:t>
      </w:r>
      <w:r w:rsidR="00B052E6">
        <w:t>Исполнител</w:t>
      </w:r>
      <w:r w:rsidR="007F77CC">
        <w:t>ем</w:t>
      </w:r>
      <w:r w:rsidRPr="00D70FA6">
        <w:t xml:space="preserve"> результатов</w:t>
      </w:r>
      <w:r w:rsidR="00D67870" w:rsidRPr="00D70FA6">
        <w:t xml:space="preserve">, предусмотренных </w:t>
      </w:r>
      <w:r w:rsidR="007B479B">
        <w:t>Договор</w:t>
      </w:r>
      <w:r w:rsidR="00D67870" w:rsidRPr="00D70FA6">
        <w:t>ом,</w:t>
      </w:r>
      <w:r w:rsidRPr="00D70FA6">
        <w:t xml:space="preserve"> в части их </w:t>
      </w:r>
      <w:r w:rsidR="001C6DA4" w:rsidRPr="00D70FA6">
        <w:t xml:space="preserve">соответствия условиям </w:t>
      </w:r>
      <w:r w:rsidR="007B479B">
        <w:t>Договор</w:t>
      </w:r>
      <w:r w:rsidR="001C6DA4" w:rsidRPr="00D70FA6">
        <w:t>а</w:t>
      </w:r>
      <w:r w:rsidRPr="00D70FA6">
        <w:t xml:space="preserve"> Заказчик проводит экспертизу.</w:t>
      </w:r>
    </w:p>
    <w:p w:rsidR="00E24908" w:rsidRPr="00D70FA6" w:rsidRDefault="006C460B" w:rsidP="00A41294">
      <w:pPr>
        <w:pStyle w:val="a0"/>
      </w:pPr>
      <w:r w:rsidRPr="00D70FA6">
        <w:t>Порядок и сроки проведения экспертизы установлены раздел</w:t>
      </w:r>
      <w:r w:rsidR="00D67870" w:rsidRPr="00D70FA6">
        <w:t>ом</w:t>
      </w:r>
      <w:r w:rsidRPr="00D70FA6">
        <w:t xml:space="preserve"> </w:t>
      </w:r>
      <w:r w:rsidR="002733FA" w:rsidRPr="00D70FA6">
        <w:t>«Порядок и сроки проведения экспертизы»</w:t>
      </w:r>
      <w:r w:rsidRPr="00D70FA6">
        <w:t xml:space="preserve"> приложения 3 к </w:t>
      </w:r>
      <w:r w:rsidR="007B479B">
        <w:t>Договор</w:t>
      </w:r>
      <w:r w:rsidRPr="00D70FA6">
        <w:t>у.</w:t>
      </w:r>
    </w:p>
    <w:p w:rsidR="00E24908" w:rsidRPr="00D70FA6" w:rsidRDefault="00E24908" w:rsidP="00A41294">
      <w:pPr>
        <w:pStyle w:val="a0"/>
      </w:pPr>
      <w:r w:rsidRPr="00D70FA6">
        <w:t>Заказчик в</w:t>
      </w:r>
      <w:r w:rsidR="00E73277" w:rsidRPr="00D70FA6">
        <w:t xml:space="preserve"> порядк</w:t>
      </w:r>
      <w:r w:rsidR="007557D5" w:rsidRPr="00D70FA6">
        <w:t>е</w:t>
      </w:r>
      <w:r w:rsidR="00E73277" w:rsidRPr="00D70FA6">
        <w:t xml:space="preserve"> и</w:t>
      </w:r>
      <w:r w:rsidRPr="00D70FA6">
        <w:t xml:space="preserve"> срок</w:t>
      </w:r>
      <w:r w:rsidR="00E73277" w:rsidRPr="00D70FA6">
        <w:t>и</w:t>
      </w:r>
      <w:r w:rsidRPr="00D70FA6">
        <w:t>, установленны</w:t>
      </w:r>
      <w:r w:rsidR="00E73277" w:rsidRPr="00D70FA6">
        <w:t>е</w:t>
      </w:r>
      <w:r w:rsidRPr="00D70FA6">
        <w:t xml:space="preserve"> </w:t>
      </w:r>
      <w:r w:rsidR="009B5195" w:rsidRPr="00D70FA6">
        <w:t xml:space="preserve">разделом «Порядок и сроки осуществления приемки и оформления результатов» приложения 3 к </w:t>
      </w:r>
      <w:r w:rsidR="007B479B">
        <w:t>Договор</w:t>
      </w:r>
      <w:r w:rsidR="009B5195" w:rsidRPr="00D70FA6">
        <w:t>у</w:t>
      </w:r>
      <w:r w:rsidR="00CC72A2" w:rsidRPr="00D70FA6">
        <w:t>,</w:t>
      </w:r>
      <w:r w:rsidRPr="00D70FA6">
        <w:t xml:space="preserve"> осуществляет прие</w:t>
      </w:r>
      <w:r w:rsidR="00CC72A2" w:rsidRPr="00D70FA6">
        <w:t xml:space="preserve">мку </w:t>
      </w:r>
      <w:r w:rsidR="008766C9">
        <w:t>оказанных</w:t>
      </w:r>
      <w:r w:rsidR="005F4E09" w:rsidRPr="00D70FA6">
        <w:t xml:space="preserve"> </w:t>
      </w:r>
      <w:r w:rsidR="00B052E6">
        <w:t>услуг</w:t>
      </w:r>
      <w:r w:rsidRPr="00D70FA6">
        <w:t xml:space="preserve"> и </w:t>
      </w:r>
      <w:r w:rsidR="00831C58" w:rsidRPr="00D70FA6">
        <w:t>подписывает или утверждает подписанный всеми членами приемочной комиссии</w:t>
      </w:r>
      <w:r w:rsidR="009B5195" w:rsidRPr="00D70FA6">
        <w:t xml:space="preserve"> (в случае создания Заказчиком приемочной комиссии)</w:t>
      </w:r>
      <w:r w:rsidRPr="00D70FA6">
        <w:rPr>
          <w:b/>
        </w:rPr>
        <w:t xml:space="preserve"> </w:t>
      </w:r>
      <w:r w:rsidR="00E73277" w:rsidRPr="00D70FA6">
        <w:t xml:space="preserve">документ о приемке, </w:t>
      </w:r>
      <w:r w:rsidRPr="00D70FA6">
        <w:t xml:space="preserve">либо в те же сроки направляет </w:t>
      </w:r>
      <w:r w:rsidR="00B052E6">
        <w:t>Исполнител</w:t>
      </w:r>
      <w:r w:rsidR="007F77CC">
        <w:t>ю</w:t>
      </w:r>
      <w:r w:rsidRPr="00D70FA6">
        <w:t xml:space="preserve"> мотивированный отказ от подписания </w:t>
      </w:r>
      <w:r w:rsidR="00E73277" w:rsidRPr="00D70FA6">
        <w:t>документа о приемке</w:t>
      </w:r>
      <w:r w:rsidRPr="00D70FA6">
        <w:t xml:space="preserve">, содержащий перечень выявленных недостатков и сроки их устранения (далее </w:t>
      </w:r>
      <w:r w:rsidR="00A018CF" w:rsidRPr="00D70FA6">
        <w:t>–</w:t>
      </w:r>
      <w:r w:rsidRPr="00D70FA6">
        <w:t xml:space="preserve"> Мотивированный отказ).</w:t>
      </w:r>
    </w:p>
    <w:p w:rsidR="00F3326F" w:rsidRPr="00D70FA6" w:rsidRDefault="00F3326F" w:rsidP="00A41294">
      <w:pPr>
        <w:rPr>
          <w:lang w:eastAsia="en-US"/>
        </w:rPr>
      </w:pPr>
      <w:r w:rsidRPr="00D70FA6">
        <w:rPr>
          <w:lang w:eastAsia="en-US"/>
        </w:rPr>
        <w:t xml:space="preserve">В случае, если </w:t>
      </w:r>
      <w:r w:rsidR="007B479B">
        <w:rPr>
          <w:lang w:eastAsia="en-US"/>
        </w:rPr>
        <w:t>Договор</w:t>
      </w:r>
      <w:r w:rsidRPr="00D70FA6">
        <w:rPr>
          <w:lang w:eastAsia="en-US"/>
        </w:rPr>
        <w:t xml:space="preserve">ом предусмотрено предоставление </w:t>
      </w:r>
      <w:r w:rsidR="007F77CC">
        <w:rPr>
          <w:lang w:eastAsia="en-US"/>
        </w:rPr>
        <w:t>Исполнителе</w:t>
      </w:r>
      <w:r w:rsidRPr="00D70FA6">
        <w:rPr>
          <w:lang w:eastAsia="en-US"/>
        </w:rPr>
        <w:t>м</w:t>
      </w:r>
      <w:r w:rsidRPr="00D70FA6">
        <w:t xml:space="preserve"> обеспечения гарантийных обязательств, оформление документа о приемке (за исключением отдельного этапа исполнения </w:t>
      </w:r>
      <w:r w:rsidR="007B479B">
        <w:t>Договор</w:t>
      </w:r>
      <w:r w:rsidRPr="00D70FA6">
        <w:t xml:space="preserve">а) </w:t>
      </w:r>
      <w:r w:rsidR="008766C9">
        <w:rPr>
          <w:lang w:eastAsia="ru-RU"/>
        </w:rPr>
        <w:t>оказанной</w:t>
      </w:r>
      <w:r w:rsidR="00737DD9" w:rsidRPr="00D70FA6">
        <w:rPr>
          <w:lang w:eastAsia="ru-RU"/>
        </w:rPr>
        <w:t xml:space="preserve"> </w:t>
      </w:r>
      <w:r w:rsidR="00B052E6">
        <w:rPr>
          <w:lang w:eastAsia="ru-RU"/>
        </w:rPr>
        <w:t>услуг</w:t>
      </w:r>
      <w:r w:rsidR="003F6522">
        <w:rPr>
          <w:lang w:eastAsia="ru-RU"/>
        </w:rPr>
        <w:t>и</w:t>
      </w:r>
      <w:r w:rsidR="00A018CF" w:rsidRPr="00D70FA6">
        <w:rPr>
          <w:lang w:eastAsia="ru-RU"/>
        </w:rPr>
        <w:t xml:space="preserve"> </w:t>
      </w:r>
      <w:r w:rsidRPr="00D70FA6">
        <w:t xml:space="preserve">осуществляется после предоставления </w:t>
      </w:r>
      <w:r w:rsidR="007F77CC">
        <w:rPr>
          <w:lang w:eastAsia="en-US"/>
        </w:rPr>
        <w:t>Исполнителе</w:t>
      </w:r>
      <w:r w:rsidRPr="00D70FA6">
        <w:rPr>
          <w:lang w:eastAsia="en-US"/>
        </w:rPr>
        <w:t>м</w:t>
      </w:r>
      <w:r w:rsidRPr="00D70FA6">
        <w:t xml:space="preserve"> такого обеспечения в порядке и в сроки, которые </w:t>
      </w:r>
      <w:r w:rsidR="00F819AB" w:rsidRPr="00D70FA6">
        <w:t xml:space="preserve">установлены в разделе «Оформление при исполнении обязательств» приложения 3 к </w:t>
      </w:r>
      <w:r w:rsidR="007B479B">
        <w:t>Договор</w:t>
      </w:r>
      <w:r w:rsidR="00F819AB" w:rsidRPr="00D70FA6">
        <w:t>у</w:t>
      </w:r>
      <w:r w:rsidRPr="00D70FA6">
        <w:t>.</w:t>
      </w:r>
    </w:p>
    <w:p w:rsidR="006812C9" w:rsidRPr="00D70FA6" w:rsidRDefault="00E24908" w:rsidP="00A41294">
      <w:pPr>
        <w:pStyle w:val="a0"/>
      </w:pPr>
      <w:r w:rsidRPr="00D70FA6">
        <w:t xml:space="preserve">В случае получения Мотивированного отказа </w:t>
      </w:r>
      <w:r w:rsidR="00B052E6">
        <w:t>Исполнитель</w:t>
      </w:r>
      <w:r w:rsidRPr="00D70FA6">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D70FA6">
        <w:t xml:space="preserve">разделе «Оформление при исполнении обязательств» приложения 3 к </w:t>
      </w:r>
      <w:r w:rsidR="007B479B">
        <w:t>Договор</w:t>
      </w:r>
      <w:r w:rsidR="009B5195" w:rsidRPr="00D70FA6">
        <w:t>у</w:t>
      </w:r>
      <w:r w:rsidRPr="00D70FA6">
        <w:t>.</w:t>
      </w:r>
    </w:p>
    <w:p w:rsidR="00E24908" w:rsidRPr="00D70FA6" w:rsidRDefault="006812C9" w:rsidP="00A41294">
      <w:pPr>
        <w:rPr>
          <w:lang w:eastAsia="en-US"/>
        </w:rPr>
      </w:pPr>
      <w:r w:rsidRPr="00D70FA6">
        <w:rPr>
          <w:lang w:eastAsia="en-US"/>
        </w:rPr>
        <w:t xml:space="preserve">Со дня получения от </w:t>
      </w:r>
      <w:r w:rsidR="00B052E6">
        <w:rPr>
          <w:lang w:eastAsia="en-US"/>
        </w:rPr>
        <w:t>Исполнител</w:t>
      </w:r>
      <w:r w:rsidR="007F77CC">
        <w:rPr>
          <w:lang w:eastAsia="en-US"/>
        </w:rPr>
        <w:t>я</w:t>
      </w:r>
      <w:r w:rsidRPr="00D70FA6">
        <w:rPr>
          <w:lang w:eastAsia="en-US"/>
        </w:rPr>
        <w:t xml:space="preserve"> указанных в настоящем пункте документов Заказчик действует в порядке, установленном настоящим разделом </w:t>
      </w:r>
      <w:r w:rsidR="007B479B">
        <w:rPr>
          <w:lang w:eastAsia="en-US"/>
        </w:rPr>
        <w:t>Договор</w:t>
      </w:r>
      <w:r w:rsidRPr="00D70FA6">
        <w:rPr>
          <w:lang w:eastAsia="en-US"/>
        </w:rPr>
        <w:t xml:space="preserve">а, при этом срок исполнения обязательств Заказчика, установленный настоящим разделом </w:t>
      </w:r>
      <w:r w:rsidR="007B479B">
        <w:rPr>
          <w:lang w:eastAsia="en-US"/>
        </w:rPr>
        <w:t>Договор</w:t>
      </w:r>
      <w:r w:rsidRPr="00D70FA6">
        <w:rPr>
          <w:lang w:eastAsia="en-US"/>
        </w:rPr>
        <w:t>а, исчисляется со дня получения таких документов.</w:t>
      </w:r>
    </w:p>
    <w:p w:rsidR="00E24908" w:rsidRPr="00D70FA6" w:rsidRDefault="00E24908" w:rsidP="00A41294">
      <w:pPr>
        <w:pStyle w:val="a0"/>
      </w:pPr>
      <w:r w:rsidRPr="00D70FA6">
        <w:t xml:space="preserve">В случае, если выявленные недостатки, указанные в Мотивированном отказе, не устранены </w:t>
      </w:r>
      <w:r w:rsidR="007F77CC">
        <w:t>Исполнителем</w:t>
      </w:r>
      <w:r w:rsidRPr="00D70FA6">
        <w:t xml:space="preserve"> в установленные в Мотивированном отказе сроки, Заказчик вправе принять решение об одностороннем отказе от исполнения </w:t>
      </w:r>
      <w:r w:rsidR="007B479B">
        <w:t>Договор</w:t>
      </w:r>
      <w:r w:rsidRPr="00D70FA6">
        <w:t xml:space="preserve">а в соответствии с </w:t>
      </w:r>
      <w:r w:rsidR="006812C9" w:rsidRPr="00D70FA6">
        <w:t>условиями</w:t>
      </w:r>
      <w:r w:rsidR="006C460B" w:rsidRPr="00D70FA6">
        <w:t xml:space="preserve"> </w:t>
      </w:r>
      <w:r w:rsidR="007B479B">
        <w:t>Договор</w:t>
      </w:r>
      <w:r w:rsidRPr="00D70FA6">
        <w:t>а.</w:t>
      </w:r>
    </w:p>
    <w:p w:rsidR="007C3D56" w:rsidRPr="00D70FA6" w:rsidRDefault="007C3D56" w:rsidP="00A41294">
      <w:pPr>
        <w:pStyle w:val="a0"/>
      </w:pPr>
      <w:r w:rsidRPr="00D70FA6">
        <w:t xml:space="preserve">При уклонении Заказчика от принятия </w:t>
      </w:r>
      <w:r w:rsidR="008766C9">
        <w:t>оказанных</w:t>
      </w:r>
      <w:r w:rsidRPr="00D70FA6">
        <w:t xml:space="preserve"> </w:t>
      </w:r>
      <w:r w:rsidR="00B052E6">
        <w:t>услуг</w:t>
      </w:r>
      <w:r w:rsidRPr="00D70FA6">
        <w:t xml:space="preserve"> </w:t>
      </w:r>
      <w:r w:rsidR="00B052E6">
        <w:t>Исполнитель</w:t>
      </w:r>
      <w:r w:rsidRPr="00D70FA6">
        <w:t xml:space="preserve"> не вправе действовать в порядке, предусмотренном пунктом 6 статьи 720 Гражданского кодекса.</w:t>
      </w:r>
    </w:p>
    <w:p w:rsidR="00A86200" w:rsidRPr="00D70FA6" w:rsidRDefault="00A86200" w:rsidP="00F87A33">
      <w:pPr>
        <w:pStyle w:val="a"/>
      </w:pPr>
      <w:r w:rsidRPr="00D70FA6">
        <w:t>Права и обязанности Сторон</w:t>
      </w:r>
    </w:p>
    <w:p w:rsidR="00605395" w:rsidRPr="00D70FA6" w:rsidRDefault="00605395" w:rsidP="00F87A33">
      <w:pPr>
        <w:pStyle w:val="a0"/>
      </w:pPr>
      <w:r w:rsidRPr="00D70FA6">
        <w:t>Заказчик вправе:</w:t>
      </w:r>
    </w:p>
    <w:p w:rsidR="00605395" w:rsidRPr="00D70FA6" w:rsidRDefault="00A41294" w:rsidP="00F87A33">
      <w:pPr>
        <w:pStyle w:val="a1"/>
        <w:rPr>
          <w:lang w:eastAsia="en-US"/>
        </w:rPr>
      </w:pPr>
      <w:r w:rsidRPr="00D70FA6">
        <w:rPr>
          <w:lang w:eastAsia="en-US"/>
        </w:rPr>
        <w:t>Т</w:t>
      </w:r>
      <w:r w:rsidR="00605395" w:rsidRPr="00D70FA6">
        <w:rPr>
          <w:lang w:eastAsia="en-US"/>
        </w:rPr>
        <w:t xml:space="preserve">ребовать от </w:t>
      </w:r>
      <w:r w:rsidR="00B052E6">
        <w:rPr>
          <w:lang w:eastAsia="en-US"/>
        </w:rPr>
        <w:t>Исполнител</w:t>
      </w:r>
      <w:r w:rsidR="003F6522">
        <w:rPr>
          <w:lang w:eastAsia="en-US"/>
        </w:rPr>
        <w:t>я</w:t>
      </w:r>
      <w:r w:rsidR="00605395" w:rsidRPr="00D70FA6">
        <w:rPr>
          <w:lang w:eastAsia="en-US"/>
        </w:rPr>
        <w:t xml:space="preserve"> надлежащего исполнения обязательств в соответствии с </w:t>
      </w:r>
      <w:r w:rsidR="00AE719D" w:rsidRPr="00D70FA6">
        <w:rPr>
          <w:lang w:eastAsia="en-US"/>
        </w:rPr>
        <w:t xml:space="preserve">условиями </w:t>
      </w:r>
      <w:r w:rsidR="007B479B">
        <w:rPr>
          <w:lang w:eastAsia="en-US"/>
        </w:rPr>
        <w:t>Договор</w:t>
      </w:r>
      <w:r w:rsidR="00AE719D" w:rsidRPr="00D70FA6">
        <w:rPr>
          <w:lang w:eastAsia="en-US"/>
        </w:rPr>
        <w:t>а</w:t>
      </w:r>
      <w:r w:rsidR="00605395" w:rsidRPr="00D70FA6">
        <w:rPr>
          <w:lang w:eastAsia="en-US"/>
        </w:rPr>
        <w:t>, а также требовать своевременного устранения выявленных недостатков</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от </w:t>
      </w:r>
      <w:r w:rsidR="00B052E6">
        <w:rPr>
          <w:lang w:eastAsia="en-US"/>
        </w:rPr>
        <w:t>Исполнител</w:t>
      </w:r>
      <w:r w:rsidR="003F6522">
        <w:rPr>
          <w:lang w:eastAsia="en-US"/>
        </w:rPr>
        <w:t>я</w:t>
      </w:r>
      <w:r w:rsidR="00605395" w:rsidRPr="00D70FA6">
        <w:rPr>
          <w:lang w:eastAsia="en-US"/>
        </w:rPr>
        <w:t xml:space="preserve"> представления надлежащим образом оформленных документов, подтверждающих исполнение обязательств в соответствии с</w:t>
      </w:r>
      <w:r w:rsidR="00AE719D" w:rsidRPr="00D70FA6">
        <w:rPr>
          <w:lang w:eastAsia="en-US"/>
        </w:rPr>
        <w:t xml:space="preserve"> условиями</w:t>
      </w:r>
      <w:r w:rsidR="00605395" w:rsidRPr="00D70FA6">
        <w:rPr>
          <w:lang w:eastAsia="en-US"/>
        </w:rPr>
        <w:t xml:space="preserve"> </w:t>
      </w:r>
      <w:r w:rsidR="007B479B">
        <w:rPr>
          <w:lang w:eastAsia="en-US"/>
        </w:rPr>
        <w:t>Договор</w:t>
      </w:r>
      <w:r w:rsidR="00AE719D" w:rsidRPr="00D70FA6">
        <w:rPr>
          <w:lang w:eastAsia="en-US"/>
        </w:rPr>
        <w:t>а</w:t>
      </w:r>
      <w:r w:rsidRPr="00D70FA6">
        <w:rPr>
          <w:lang w:eastAsia="en-US"/>
        </w:rPr>
        <w:t>.</w:t>
      </w:r>
    </w:p>
    <w:p w:rsidR="00605395" w:rsidRPr="00D70FA6" w:rsidRDefault="00A41294" w:rsidP="00A41294">
      <w:pPr>
        <w:pStyle w:val="a1"/>
        <w:rPr>
          <w:lang w:eastAsia="en-US"/>
        </w:rPr>
      </w:pPr>
      <w:r w:rsidRPr="00D70FA6">
        <w:rPr>
          <w:lang w:eastAsia="en-US"/>
        </w:rPr>
        <w:t>З</w:t>
      </w:r>
      <w:r w:rsidR="00605395" w:rsidRPr="00D70FA6">
        <w:rPr>
          <w:lang w:eastAsia="en-US"/>
        </w:rPr>
        <w:t xml:space="preserve">апрашивать у </w:t>
      </w:r>
      <w:r w:rsidR="00B052E6">
        <w:rPr>
          <w:lang w:eastAsia="en-US"/>
        </w:rPr>
        <w:t>Исполнител</w:t>
      </w:r>
      <w:r w:rsidR="003F6522">
        <w:rPr>
          <w:lang w:eastAsia="en-US"/>
        </w:rPr>
        <w:t>я</w:t>
      </w:r>
      <w:r w:rsidR="00605395" w:rsidRPr="00D70FA6">
        <w:rPr>
          <w:lang w:eastAsia="en-US"/>
        </w:rPr>
        <w:t xml:space="preserve"> информацию об исполнении им обязательств по </w:t>
      </w:r>
      <w:r w:rsidR="007B479B">
        <w:rPr>
          <w:lang w:eastAsia="en-US"/>
        </w:rPr>
        <w:t>Договор</w:t>
      </w:r>
      <w:r w:rsidR="00605395"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ровести экспертизу </w:t>
      </w:r>
      <w:r w:rsidR="008766C9">
        <w:t>оказанных</w:t>
      </w:r>
      <w:r w:rsidR="00605395" w:rsidRPr="00D70FA6">
        <w:t xml:space="preserve"> </w:t>
      </w:r>
      <w:r w:rsidR="00B052E6">
        <w:t>услуг</w:t>
      </w:r>
      <w:r w:rsidR="00605395" w:rsidRPr="00D70FA6">
        <w:rPr>
          <w:lang w:eastAsia="en-US"/>
        </w:rPr>
        <w:t xml:space="preserve"> с привлечением экспертов, экспертных организаций до принятия решения об одностороннем отказе от исполнения </w:t>
      </w:r>
      <w:r w:rsidR="007B479B">
        <w:rPr>
          <w:lang w:eastAsia="en-US"/>
        </w:rPr>
        <w:t>Договор</w:t>
      </w:r>
      <w:r w:rsidR="00605395" w:rsidRPr="00D70FA6">
        <w:rPr>
          <w:lang w:eastAsia="en-US"/>
        </w:rPr>
        <w:t>а</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возмещения убытков, причиненных в связи с неисполнением и (или) нарушением установленных сроков исполнения </w:t>
      </w:r>
      <w:r w:rsidR="00B052E6">
        <w:rPr>
          <w:lang w:eastAsia="en-US"/>
        </w:rPr>
        <w:t>Исполнител</w:t>
      </w:r>
      <w:r w:rsidR="003F6522">
        <w:rPr>
          <w:lang w:eastAsia="en-US"/>
        </w:rPr>
        <w:t>ем</w:t>
      </w:r>
      <w:r w:rsidR="00605395" w:rsidRPr="00D70FA6">
        <w:rPr>
          <w:lang w:eastAsia="en-US"/>
        </w:rPr>
        <w:t xml:space="preserve"> обязательств, предусмотренных </w:t>
      </w:r>
      <w:r w:rsidR="007B479B">
        <w:rPr>
          <w:lang w:eastAsia="en-US"/>
        </w:rPr>
        <w:t>Договор</w:t>
      </w:r>
      <w:r w:rsidR="00605395" w:rsidRPr="00D70FA6">
        <w:rPr>
          <w:lang w:eastAsia="en-US"/>
        </w:rPr>
        <w:t>ом</w:t>
      </w:r>
      <w:r w:rsidRPr="00D70FA6">
        <w:rPr>
          <w:lang w:eastAsia="en-US"/>
        </w:rPr>
        <w:t>.</w:t>
      </w:r>
    </w:p>
    <w:p w:rsidR="00B20F46" w:rsidRPr="00D70FA6" w:rsidRDefault="00A41294" w:rsidP="00A41294">
      <w:pPr>
        <w:pStyle w:val="a1"/>
        <w:rPr>
          <w:lang w:eastAsia="en-US"/>
        </w:rPr>
      </w:pPr>
      <w:r w:rsidRPr="00D70FA6">
        <w:rPr>
          <w:lang w:eastAsia="en-US"/>
        </w:rPr>
        <w:t>В</w:t>
      </w:r>
      <w:r w:rsidR="00B20F46" w:rsidRPr="00D70FA6">
        <w:rPr>
          <w:lang w:eastAsia="en-US"/>
        </w:rPr>
        <w:t xml:space="preserve">о всякое время проверять ход и качество </w:t>
      </w:r>
      <w:r w:rsidR="00B052E6">
        <w:rPr>
          <w:lang w:eastAsia="en-US"/>
        </w:rPr>
        <w:t>услуг</w:t>
      </w:r>
      <w:r w:rsidR="00B20F46" w:rsidRPr="00D70FA6">
        <w:rPr>
          <w:lang w:eastAsia="en-US"/>
        </w:rPr>
        <w:t xml:space="preserve">, </w:t>
      </w:r>
      <w:r w:rsidR="00B052E6">
        <w:rPr>
          <w:lang w:eastAsia="en-US"/>
        </w:rPr>
        <w:t>оказываемых</w:t>
      </w:r>
      <w:r w:rsidR="00B20F46" w:rsidRPr="00D70FA6">
        <w:rPr>
          <w:lang w:eastAsia="en-US"/>
        </w:rPr>
        <w:t xml:space="preserve"> </w:t>
      </w:r>
      <w:r w:rsidR="00B052E6">
        <w:rPr>
          <w:lang w:eastAsia="en-US"/>
        </w:rPr>
        <w:t>Исполнител</w:t>
      </w:r>
      <w:r w:rsidR="003F6522">
        <w:rPr>
          <w:lang w:eastAsia="en-US"/>
        </w:rPr>
        <w:t>ем</w:t>
      </w:r>
      <w:r w:rsidR="00B20F46" w:rsidRPr="00D70FA6">
        <w:t>, не вмешиваясь в его деятельность</w:t>
      </w:r>
      <w:r w:rsidRPr="00D70FA6">
        <w:t>.</w:t>
      </w:r>
    </w:p>
    <w:p w:rsidR="00B20F46" w:rsidRPr="00D70FA6" w:rsidRDefault="00A41294" w:rsidP="00A41294">
      <w:pPr>
        <w:pStyle w:val="a1"/>
        <w:rPr>
          <w:lang w:eastAsia="en-US"/>
        </w:rPr>
      </w:pPr>
      <w:r w:rsidRPr="00D70FA6">
        <w:t>С</w:t>
      </w:r>
      <w:r w:rsidR="00B20F46" w:rsidRPr="00D70FA6">
        <w:t xml:space="preserve">сылаться на обнаруженные им недостатки в ходе </w:t>
      </w:r>
      <w:r w:rsidR="00B052E6">
        <w:t>оказания</w:t>
      </w:r>
      <w:r w:rsidR="00B20F46" w:rsidRPr="00D70FA6">
        <w:t xml:space="preserve"> </w:t>
      </w:r>
      <w:r w:rsidR="00B052E6">
        <w:t>услуг</w:t>
      </w:r>
      <w:r w:rsidR="00B20F46" w:rsidRPr="00D70FA6">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D70FA6">
        <w:t>.</w:t>
      </w:r>
    </w:p>
    <w:p w:rsidR="00605395" w:rsidRPr="00D70FA6" w:rsidRDefault="00A41294" w:rsidP="00A41294">
      <w:pPr>
        <w:pStyle w:val="a1"/>
        <w:rPr>
          <w:lang w:eastAsia="en-US"/>
        </w:rPr>
      </w:pPr>
      <w:r w:rsidRPr="00D70FA6">
        <w:rPr>
          <w:lang w:eastAsia="en-US"/>
        </w:rPr>
        <w:t>О</w:t>
      </w:r>
      <w:r w:rsidR="00605395" w:rsidRPr="00D70FA6">
        <w:rPr>
          <w:lang w:eastAsia="en-US"/>
        </w:rPr>
        <w:t xml:space="preserve">существлять иные права, предусмотренные законодательством Российской Федерации и </w:t>
      </w:r>
      <w:r w:rsidR="007B479B">
        <w:rPr>
          <w:lang w:eastAsia="en-US"/>
        </w:rPr>
        <w:t>Договор</w:t>
      </w:r>
      <w:r w:rsidR="00605395" w:rsidRPr="00D70FA6">
        <w:rPr>
          <w:lang w:eastAsia="en-US"/>
        </w:rPr>
        <w:t>ом.</w:t>
      </w:r>
    </w:p>
    <w:p w:rsidR="00605395" w:rsidRPr="00D70FA6" w:rsidRDefault="00605395" w:rsidP="00A41294">
      <w:pPr>
        <w:pStyle w:val="a0"/>
      </w:pPr>
      <w:r w:rsidRPr="00D70FA6">
        <w:t>Заказчик обязан:</w:t>
      </w:r>
    </w:p>
    <w:p w:rsidR="00605395" w:rsidRPr="00D70FA6" w:rsidRDefault="00A41294" w:rsidP="00A41294">
      <w:pPr>
        <w:pStyle w:val="a1"/>
        <w:rPr>
          <w:lang w:eastAsia="en-US"/>
        </w:rPr>
      </w:pPr>
      <w:r w:rsidRPr="00D70FA6">
        <w:rPr>
          <w:lang w:eastAsia="en-US"/>
        </w:rPr>
        <w:t>О</w:t>
      </w:r>
      <w:r w:rsidR="00605395" w:rsidRPr="00D70FA6">
        <w:rPr>
          <w:lang w:eastAsia="en-US"/>
        </w:rPr>
        <w:t xml:space="preserve">существлять приемку </w:t>
      </w:r>
      <w:r w:rsidR="00B052E6">
        <w:t>услуг</w:t>
      </w:r>
      <w:r w:rsidR="00605395" w:rsidRPr="00D70FA6">
        <w:rPr>
          <w:lang w:eastAsia="en-US"/>
        </w:rPr>
        <w:t xml:space="preserve"> и производить </w:t>
      </w:r>
      <w:r w:rsidR="00B20F46" w:rsidRPr="00D70FA6">
        <w:rPr>
          <w:lang w:eastAsia="en-US"/>
        </w:rPr>
        <w:t>их</w:t>
      </w:r>
      <w:r w:rsidR="00605395" w:rsidRPr="00D70FA6">
        <w:rPr>
          <w:lang w:eastAsia="en-US"/>
        </w:rPr>
        <w:t xml:space="preserve"> оплату в порядке и сроки, установленные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С</w:t>
      </w:r>
      <w:r w:rsidR="00605395" w:rsidRPr="00D70FA6">
        <w:rPr>
          <w:lang w:eastAsia="en-US"/>
        </w:rPr>
        <w:t xml:space="preserve">ообщать в письменной форме </w:t>
      </w:r>
      <w:r w:rsidR="00B052E6">
        <w:t>Исполнител</w:t>
      </w:r>
      <w:r w:rsidR="003F6522">
        <w:t>ю</w:t>
      </w:r>
      <w:r w:rsidR="00605395" w:rsidRPr="00D70FA6">
        <w:rPr>
          <w:lang w:eastAsia="en-US"/>
        </w:rPr>
        <w:t xml:space="preserve"> о недостатках, </w:t>
      </w:r>
      <w:r w:rsidR="00237F69" w:rsidRPr="00F5052C">
        <w:t xml:space="preserve">обнаруженных в ходе исполнения </w:t>
      </w:r>
      <w:r w:rsidR="00B052E6">
        <w:t>Исполнител</w:t>
      </w:r>
      <w:r w:rsidR="003F6522">
        <w:t>ем</w:t>
      </w:r>
      <w:r w:rsidR="00237F69">
        <w:t xml:space="preserve"> своих обязательств по </w:t>
      </w:r>
      <w:r w:rsidR="007B479B">
        <w:t>Договор</w:t>
      </w:r>
      <w:r w:rsidR="00237F69">
        <w:t>у</w:t>
      </w:r>
      <w:r w:rsidR="00605395" w:rsidRPr="00D70FA6">
        <w:rPr>
          <w:lang w:eastAsia="en-US"/>
        </w:rPr>
        <w:t>, в течение 5 (пяти) рабочих дней со дня обнаружения таких недостатков</w:t>
      </w:r>
      <w:r w:rsidRPr="00D70FA6">
        <w:rPr>
          <w:lang w:eastAsia="en-US"/>
        </w:rPr>
        <w:t>.</w:t>
      </w:r>
    </w:p>
    <w:p w:rsidR="00605395" w:rsidRPr="00D70FA6" w:rsidRDefault="00A41294" w:rsidP="00A41294">
      <w:pPr>
        <w:pStyle w:val="a1"/>
        <w:rPr>
          <w:lang w:eastAsia="en-US"/>
        </w:rPr>
      </w:pPr>
      <w:r w:rsidRPr="00D70FA6">
        <w:rPr>
          <w:lang w:eastAsia="en-US"/>
        </w:rPr>
        <w:lastRenderedPageBreak/>
        <w:t>Т</w:t>
      </w:r>
      <w:r w:rsidR="00605395" w:rsidRPr="00D70FA6">
        <w:rPr>
          <w:lang w:eastAsia="en-US"/>
        </w:rPr>
        <w:t>ребовать уплаты неустойки (штраф</w:t>
      </w:r>
      <w:r w:rsidR="00AE719D" w:rsidRPr="00D70FA6">
        <w:rPr>
          <w:lang w:eastAsia="en-US"/>
        </w:rPr>
        <w:t>ов</w:t>
      </w:r>
      <w:r w:rsidR="00605395" w:rsidRPr="00D70FA6">
        <w:rPr>
          <w:lang w:eastAsia="en-US"/>
        </w:rPr>
        <w:t>, пен</w:t>
      </w:r>
      <w:r w:rsidR="00AE719D" w:rsidRPr="00D70FA6">
        <w:rPr>
          <w:lang w:eastAsia="en-US"/>
        </w:rPr>
        <w:t>ей</w:t>
      </w:r>
      <w:r w:rsidR="00605395" w:rsidRPr="00D70FA6">
        <w:rPr>
          <w:lang w:eastAsia="en-US"/>
        </w:rPr>
        <w:t xml:space="preserve">) в соответствии с условиями </w:t>
      </w:r>
      <w:r w:rsidR="007B479B">
        <w:rPr>
          <w:lang w:eastAsia="en-US"/>
        </w:rPr>
        <w:t>Договор</w:t>
      </w:r>
      <w:r w:rsidR="00605395" w:rsidRPr="00D70FA6">
        <w:rPr>
          <w:lang w:eastAsia="en-US"/>
        </w:rPr>
        <w:t>а</w:t>
      </w:r>
      <w:r w:rsidRPr="00D70FA6">
        <w:rPr>
          <w:lang w:eastAsia="en-US"/>
        </w:rPr>
        <w:t>.</w:t>
      </w:r>
    </w:p>
    <w:p w:rsidR="00605395" w:rsidRPr="00D70FA6" w:rsidRDefault="00A41294" w:rsidP="00A41294">
      <w:pPr>
        <w:pStyle w:val="a1"/>
        <w:rPr>
          <w:lang w:eastAsia="en-US"/>
        </w:rPr>
      </w:pPr>
      <w:r w:rsidRPr="00D70FA6">
        <w:rPr>
          <w:lang w:eastAsia="en-US"/>
        </w:rPr>
        <w:t>О</w:t>
      </w:r>
      <w:r w:rsidR="00605395" w:rsidRPr="00D70FA6">
        <w:rPr>
          <w:lang w:eastAsia="en-US"/>
        </w:rPr>
        <w:t>существлять контроль за исполнением</w:t>
      </w:r>
      <w:r w:rsidR="00605395" w:rsidRPr="00D70FA6">
        <w:rPr>
          <w:b/>
          <w:lang w:eastAsia="en-US"/>
        </w:rPr>
        <w:t xml:space="preserve"> </w:t>
      </w:r>
      <w:r w:rsidR="00B052E6">
        <w:rPr>
          <w:lang w:eastAsia="en-US"/>
        </w:rPr>
        <w:t>Исполнител</w:t>
      </w:r>
      <w:r w:rsidR="003F6522">
        <w:rPr>
          <w:lang w:eastAsia="en-US"/>
        </w:rPr>
        <w:t>ем</w:t>
      </w:r>
      <w:r w:rsidR="00605395" w:rsidRPr="00D70FA6">
        <w:rPr>
          <w:b/>
        </w:rPr>
        <w:t xml:space="preserve"> </w:t>
      </w:r>
      <w:r w:rsidR="00605395" w:rsidRPr="00D70FA6">
        <w:rPr>
          <w:lang w:eastAsia="en-US"/>
        </w:rPr>
        <w:t xml:space="preserve">условий </w:t>
      </w:r>
      <w:r w:rsidR="007B479B">
        <w:rPr>
          <w:lang w:eastAsia="en-US"/>
        </w:rPr>
        <w:t>Договор</w:t>
      </w:r>
      <w:r w:rsidR="00605395" w:rsidRPr="00D70FA6">
        <w:rPr>
          <w:lang w:eastAsia="en-US"/>
        </w:rPr>
        <w:t>а в соответствии с законодательством Российской Федерации</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w:t>
      </w:r>
      <w:r w:rsidR="00B052E6">
        <w:t>Исполнител</w:t>
      </w:r>
      <w:r w:rsidR="003F6522">
        <w:t>ю</w:t>
      </w:r>
      <w:r w:rsidR="00605395" w:rsidRPr="00D70FA6">
        <w:rPr>
          <w:lang w:eastAsia="en-US"/>
        </w:rPr>
        <w:t xml:space="preserve"> информацию об изменении реквизитов Заказчика, указанных в </w:t>
      </w:r>
      <w:r w:rsidR="007B479B">
        <w:rPr>
          <w:lang w:eastAsia="en-US"/>
        </w:rPr>
        <w:t>Договор</w:t>
      </w:r>
      <w:r w:rsidR="00605395" w:rsidRPr="00D70FA6">
        <w:rPr>
          <w:lang w:eastAsia="en-US"/>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7B479B">
        <w:rPr>
          <w:lang w:eastAsia="en-US"/>
        </w:rPr>
        <w:t>Договор</w:t>
      </w:r>
      <w:r w:rsidRPr="00D70FA6">
        <w:rPr>
          <w:lang w:eastAsia="en-US"/>
        </w:rPr>
        <w:t>.</w:t>
      </w:r>
    </w:p>
    <w:p w:rsidR="00605395" w:rsidRPr="00D70FA6" w:rsidRDefault="00A41294" w:rsidP="00A41294">
      <w:pPr>
        <w:pStyle w:val="a1"/>
        <w:rPr>
          <w:lang w:eastAsia="en-US"/>
        </w:rPr>
      </w:pPr>
      <w:r w:rsidRPr="00D70FA6">
        <w:rPr>
          <w:lang w:eastAsia="en-US"/>
        </w:rPr>
        <w:t>В</w:t>
      </w:r>
      <w:r w:rsidR="00605395" w:rsidRPr="00D70FA6">
        <w:rPr>
          <w:lang w:eastAsia="en-US"/>
        </w:rPr>
        <w:t xml:space="preserve"> течени</w:t>
      </w:r>
      <w:r w:rsidR="00B8469B" w:rsidRPr="00D70FA6">
        <w:rPr>
          <w:lang w:eastAsia="en-US"/>
        </w:rPr>
        <w:t>е</w:t>
      </w:r>
      <w:r w:rsidR="00605395" w:rsidRPr="00D70FA6">
        <w:rPr>
          <w:lang w:eastAsia="en-US"/>
        </w:rPr>
        <w:t xml:space="preserve"> 5 (пяти) рабочих дней со дня получения от </w:t>
      </w:r>
      <w:r w:rsidR="00B052E6">
        <w:t>Исполнител</w:t>
      </w:r>
      <w:r w:rsidR="003F6522">
        <w:t>я</w:t>
      </w:r>
      <w:r w:rsidR="00605395" w:rsidRPr="00D70FA6">
        <w:rPr>
          <w:lang w:eastAsia="en-US"/>
        </w:rPr>
        <w:t xml:space="preserve"> информации об изменении реквизитов </w:t>
      </w:r>
      <w:r w:rsidR="00B052E6">
        <w:t>Исполнител</w:t>
      </w:r>
      <w:r w:rsidR="003F6522">
        <w:t>я</w:t>
      </w:r>
      <w:r w:rsidR="00605395" w:rsidRPr="00D70FA6">
        <w:rPr>
          <w:lang w:eastAsia="en-US"/>
        </w:rPr>
        <w:t xml:space="preserve">, указанных в </w:t>
      </w:r>
      <w:r w:rsidR="007B479B">
        <w:rPr>
          <w:lang w:eastAsia="en-US"/>
        </w:rPr>
        <w:t>Договор</w:t>
      </w:r>
      <w:r w:rsidR="00605395" w:rsidRPr="00D70FA6">
        <w:rPr>
          <w:lang w:eastAsia="en-US"/>
        </w:rPr>
        <w:t xml:space="preserve">е, а также проекта дополнительного соглашения о внесении изменений в </w:t>
      </w:r>
      <w:r w:rsidR="007B479B">
        <w:rPr>
          <w:lang w:eastAsia="en-US"/>
        </w:rPr>
        <w:t>Договор</w:t>
      </w:r>
      <w:r w:rsidR="00605395" w:rsidRPr="00D70FA6">
        <w:rPr>
          <w:lang w:eastAsia="en-US"/>
        </w:rPr>
        <w:t xml:space="preserve">, рассмотреть их, подписать дополнительное соглашение к </w:t>
      </w:r>
      <w:r w:rsidR="007B479B">
        <w:rPr>
          <w:lang w:eastAsia="en-US"/>
        </w:rPr>
        <w:t>Договор</w:t>
      </w:r>
      <w:r w:rsidR="00605395"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w:t>
      </w:r>
      <w:r w:rsidR="00B052E6">
        <w:t>Исполнител</w:t>
      </w:r>
      <w:r w:rsidR="008766C9">
        <w:t>ю</w:t>
      </w:r>
      <w:r w:rsidR="00605395" w:rsidRPr="00D70FA6">
        <w:rPr>
          <w:lang w:eastAsia="en-US"/>
        </w:rPr>
        <w:t xml:space="preserve"> разъяснения и уточнения относительно исполнения обязательств в рамках </w:t>
      </w:r>
      <w:r w:rsidR="007B479B">
        <w:rPr>
          <w:lang w:eastAsia="en-US"/>
        </w:rPr>
        <w:t>Договор</w:t>
      </w:r>
      <w:r w:rsidR="00605395" w:rsidRPr="00D70FA6">
        <w:rPr>
          <w:lang w:eastAsia="en-US"/>
        </w:rPr>
        <w:t>а в течение 2 (двух) рабочих дней со дня получения соответствующего запроса</w:t>
      </w:r>
      <w:r w:rsidRPr="00D70FA6">
        <w:rPr>
          <w:lang w:eastAsia="en-US"/>
        </w:rPr>
        <w:t>.</w:t>
      </w:r>
    </w:p>
    <w:p w:rsidR="00AA5B35" w:rsidRDefault="00A41294" w:rsidP="00A41294">
      <w:pPr>
        <w:pStyle w:val="a1"/>
        <w:rPr>
          <w:lang w:eastAsia="en-US"/>
        </w:rPr>
      </w:pPr>
      <w:r w:rsidRPr="00D70FA6">
        <w:rPr>
          <w:lang w:eastAsia="en-US"/>
        </w:rPr>
        <w:t>В</w:t>
      </w:r>
      <w:r w:rsidR="00AA5B35" w:rsidRPr="00D70FA6">
        <w:rPr>
          <w:lang w:eastAsia="en-US"/>
        </w:rPr>
        <w:t xml:space="preserve"> срок</w:t>
      </w:r>
      <w:r w:rsidR="007C3D56" w:rsidRPr="00D70FA6">
        <w:rPr>
          <w:lang w:eastAsia="en-US"/>
        </w:rPr>
        <w:t>,</w:t>
      </w:r>
      <w:r w:rsidR="00AA5B35" w:rsidRPr="00D70FA6">
        <w:rPr>
          <w:lang w:eastAsia="en-US"/>
        </w:rPr>
        <w:t xml:space="preserve"> не превышающий 3 (трех) рабочих дней со дня получения от </w:t>
      </w:r>
      <w:r w:rsidR="00B052E6">
        <w:t>Исполнител</w:t>
      </w:r>
      <w:r w:rsidR="008766C9">
        <w:t xml:space="preserve">я </w:t>
      </w:r>
      <w:r w:rsidR="00AA5B35" w:rsidRPr="00D70FA6">
        <w:rPr>
          <w:lang w:eastAsia="en-US"/>
        </w:rPr>
        <w:t xml:space="preserve">предупреждения об обстоятельствах, о которых </w:t>
      </w:r>
      <w:r w:rsidR="00B052E6">
        <w:t>Исполнитель</w:t>
      </w:r>
      <w:r w:rsidR="00AA5B35" w:rsidRPr="00D70FA6">
        <w:t xml:space="preserve"> обязан предупредить Заказчика в соответствии с требованиями </w:t>
      </w:r>
      <w:r w:rsidR="0054750D" w:rsidRPr="00D70FA6">
        <w:t>пункта</w:t>
      </w:r>
      <w:r w:rsidR="00AA5B35" w:rsidRPr="00D70FA6">
        <w:t xml:space="preserve"> 1 статьи 716 Гражданского кодекса</w:t>
      </w:r>
      <w:r w:rsidR="00F67477" w:rsidRPr="00D70FA6">
        <w:t xml:space="preserve">, направить ответ с указанием о дальнейших действиях </w:t>
      </w:r>
      <w:r w:rsidR="00B052E6">
        <w:t>Исполнител</w:t>
      </w:r>
      <w:r w:rsidR="008766C9">
        <w:t>я</w:t>
      </w:r>
      <w:r w:rsidRPr="00D70FA6">
        <w:t>.</w:t>
      </w:r>
    </w:p>
    <w:p w:rsidR="003F0DB4" w:rsidRPr="00F5052C" w:rsidRDefault="003F0DB4" w:rsidP="003F0DB4">
      <w:pPr>
        <w:pStyle w:val="a1"/>
      </w:pPr>
      <w:bookmarkStart w:id="1"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7B479B">
        <w:rPr>
          <w:lang w:eastAsia="en-US"/>
        </w:rPr>
        <w:t>Договор</w:t>
      </w:r>
      <w:r w:rsidRPr="00020FEC">
        <w:rPr>
          <w:lang w:eastAsia="en-US"/>
        </w:rPr>
        <w:t>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00B052E6">
        <w:t>Исполнител</w:t>
      </w:r>
      <w:r w:rsidR="008766C9">
        <w:t>я</w:t>
      </w:r>
      <w:r w:rsidRPr="00E26594">
        <w:rPr>
          <w:lang w:eastAsia="en-US"/>
        </w:rPr>
        <w:t xml:space="preserve"> о необходимости предоставить соответствующее обеспечение </w:t>
      </w:r>
      <w:r>
        <w:rPr>
          <w:lang w:eastAsia="en-US"/>
        </w:rPr>
        <w:t>в пор</w:t>
      </w:r>
      <w:r w:rsidR="00FD509E">
        <w:rPr>
          <w:lang w:eastAsia="en-US"/>
        </w:rPr>
        <w:t xml:space="preserve">ядке, предусмотренным </w:t>
      </w:r>
      <w:r w:rsidR="007B479B">
        <w:rPr>
          <w:lang w:eastAsia="en-US"/>
        </w:rPr>
        <w:t>Договор</w:t>
      </w:r>
      <w:r w:rsidR="00FD509E">
        <w:rPr>
          <w:lang w:eastAsia="en-US"/>
        </w:rPr>
        <w:t>ом</w:t>
      </w:r>
      <w:r>
        <w:rPr>
          <w:lang w:eastAsia="en-US"/>
        </w:rPr>
        <w:t>.</w:t>
      </w:r>
      <w:r>
        <w:rPr>
          <w:rStyle w:val="af2"/>
        </w:rPr>
        <w:footnoteReference w:id="1"/>
      </w:r>
      <w:bookmarkEnd w:id="1"/>
    </w:p>
    <w:p w:rsidR="00605395" w:rsidRPr="00D70FA6" w:rsidRDefault="00A41294" w:rsidP="00A41294">
      <w:pPr>
        <w:pStyle w:val="a1"/>
        <w:rPr>
          <w:lang w:eastAsia="en-US"/>
        </w:rPr>
      </w:pPr>
      <w:r w:rsidRPr="00D70FA6">
        <w:rPr>
          <w:lang w:eastAsia="en-US"/>
        </w:rPr>
        <w:t>И</w:t>
      </w:r>
      <w:r w:rsidR="00605395" w:rsidRPr="00D70FA6">
        <w:rPr>
          <w:lang w:eastAsia="en-US"/>
        </w:rPr>
        <w:t xml:space="preserve">сполнять иные обязанности в соответствии с законодательством Российской Федерации и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В</w:t>
      </w:r>
      <w:r w:rsidR="00605395" w:rsidRPr="00D70FA6">
        <w:rPr>
          <w:lang w:eastAsia="en-US"/>
        </w:rPr>
        <w:t>ыполнить обязательства в соответствии с</w:t>
      </w:r>
      <w:r w:rsidR="004A7845" w:rsidRPr="00D70FA6">
        <w:rPr>
          <w:lang w:eastAsia="en-US"/>
        </w:rPr>
        <w:t xml:space="preserve"> разделом</w:t>
      </w:r>
      <w:r w:rsidR="00605395" w:rsidRPr="00D70FA6">
        <w:rPr>
          <w:lang w:eastAsia="en-US"/>
        </w:rPr>
        <w:t xml:space="preserve"> </w:t>
      </w:r>
      <w:r w:rsidR="004A7845" w:rsidRPr="00D70FA6">
        <w:rPr>
          <w:lang w:eastAsia="en-US"/>
        </w:rPr>
        <w:t>«Иные обязательства»</w:t>
      </w:r>
      <w:r w:rsidR="00605395" w:rsidRPr="00D70FA6">
        <w:rPr>
          <w:lang w:eastAsia="en-US"/>
        </w:rPr>
        <w:t xml:space="preserve"> приложения 2 к </w:t>
      </w:r>
      <w:r w:rsidR="007B479B">
        <w:rPr>
          <w:lang w:eastAsia="en-US"/>
        </w:rPr>
        <w:t>Договор</w:t>
      </w:r>
      <w:r w:rsidR="00605395" w:rsidRPr="00D70FA6">
        <w:rPr>
          <w:lang w:eastAsia="en-US"/>
        </w:rPr>
        <w:t>у</w:t>
      </w:r>
      <w:r w:rsidR="00F53075" w:rsidRPr="00D70FA6">
        <w:rPr>
          <w:lang w:eastAsia="en-US"/>
        </w:rPr>
        <w:t xml:space="preserve"> (при наличии)</w:t>
      </w:r>
      <w:r w:rsidR="00605395" w:rsidRPr="00D70FA6">
        <w:rPr>
          <w:lang w:eastAsia="en-US"/>
        </w:rPr>
        <w:t>.</w:t>
      </w:r>
    </w:p>
    <w:p w:rsidR="00605395" w:rsidRPr="00D70FA6" w:rsidRDefault="008766C9" w:rsidP="00A41294">
      <w:pPr>
        <w:pStyle w:val="a0"/>
        <w:rPr>
          <w:lang w:val="en-US"/>
        </w:rPr>
      </w:pPr>
      <w:r>
        <w:t>Исполнитель</w:t>
      </w:r>
      <w:r w:rsidR="00605395" w:rsidRPr="00D70FA6">
        <w:rPr>
          <w:lang w:val="en-US"/>
        </w:rPr>
        <w:t xml:space="preserve"> </w:t>
      </w:r>
      <w:r w:rsidR="00605395" w:rsidRPr="00D70FA6">
        <w:t>вправе:</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от Заказчика надлежащего исполнения обязательств в соответствии с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З</w:t>
      </w:r>
      <w:r w:rsidR="00605395" w:rsidRPr="00D70FA6">
        <w:rPr>
          <w:lang w:eastAsia="en-US"/>
        </w:rPr>
        <w:t xml:space="preserve">апрашивать у Заказчика разъяснения и уточнения относительно исполнения обязательств в рамках </w:t>
      </w:r>
      <w:r w:rsidR="007B479B">
        <w:rPr>
          <w:lang w:eastAsia="en-US"/>
        </w:rPr>
        <w:t>Договор</w:t>
      </w:r>
      <w:r w:rsidR="00605395" w:rsidRPr="00D70FA6">
        <w:rPr>
          <w:lang w:eastAsia="en-US"/>
        </w:rPr>
        <w:t>а</w:t>
      </w:r>
      <w:r w:rsidRPr="00D70FA6">
        <w:rPr>
          <w:lang w:eastAsia="en-US"/>
        </w:rPr>
        <w:t>.</w:t>
      </w:r>
    </w:p>
    <w:p w:rsidR="0099077B" w:rsidRPr="00D70FA6" w:rsidRDefault="00A41294" w:rsidP="00A41294">
      <w:pPr>
        <w:pStyle w:val="a1"/>
        <w:rPr>
          <w:lang w:eastAsia="en-US"/>
        </w:rPr>
      </w:pPr>
      <w:r w:rsidRPr="00D70FA6">
        <w:rPr>
          <w:lang w:eastAsia="en-US"/>
        </w:rPr>
        <w:t>Д</w:t>
      </w:r>
      <w:r w:rsidR="0099077B" w:rsidRPr="00D70FA6">
        <w:rPr>
          <w:lang w:eastAsia="en-US"/>
        </w:rPr>
        <w:t xml:space="preserve">осрочно исполнить обязательства по </w:t>
      </w:r>
      <w:r w:rsidR="007B479B">
        <w:rPr>
          <w:lang w:eastAsia="en-US"/>
        </w:rPr>
        <w:t>Договор</w:t>
      </w:r>
      <w:r w:rsidR="0099077B" w:rsidRPr="00D70FA6">
        <w:rPr>
          <w:lang w:eastAsia="en-US"/>
        </w:rPr>
        <w:t>у только по письменному согласованию с Заказчиком</w:t>
      </w:r>
      <w:r w:rsidRPr="00D70FA6">
        <w:rPr>
          <w:lang w:eastAsia="en-US"/>
        </w:rPr>
        <w:t>.</w:t>
      </w:r>
    </w:p>
    <w:p w:rsidR="00605395" w:rsidRPr="00D70FA6" w:rsidRDefault="00A41294" w:rsidP="00294C1E">
      <w:pPr>
        <w:pStyle w:val="a1"/>
        <w:rPr>
          <w:lang w:eastAsia="en-US"/>
        </w:rPr>
      </w:pPr>
      <w:r w:rsidRPr="00D70FA6">
        <w:rPr>
          <w:lang w:eastAsia="en-US"/>
        </w:rPr>
        <w:t>О</w:t>
      </w:r>
      <w:r w:rsidR="00605395" w:rsidRPr="00D70FA6">
        <w:rPr>
          <w:lang w:eastAsia="en-US"/>
        </w:rPr>
        <w:t xml:space="preserve">существлять иные права, предусмотренные законодательством Российской Федерации и </w:t>
      </w:r>
      <w:r w:rsidR="007B479B">
        <w:rPr>
          <w:lang w:eastAsia="en-US"/>
        </w:rPr>
        <w:t>Договор</w:t>
      </w:r>
      <w:r w:rsidR="00605395" w:rsidRPr="00D70FA6">
        <w:rPr>
          <w:lang w:eastAsia="en-US"/>
        </w:rPr>
        <w:t>ом.</w:t>
      </w:r>
    </w:p>
    <w:p w:rsidR="00605395" w:rsidRPr="00D70FA6" w:rsidRDefault="008766C9" w:rsidP="00A41294">
      <w:pPr>
        <w:pStyle w:val="a0"/>
        <w:rPr>
          <w:lang w:val="en-US"/>
        </w:rPr>
      </w:pPr>
      <w:bookmarkStart w:id="2" w:name="_Ref41935872"/>
      <w:r>
        <w:t>Исполнитель</w:t>
      </w:r>
      <w:r w:rsidRPr="00D70FA6">
        <w:rPr>
          <w:lang w:val="en-US"/>
        </w:rPr>
        <w:t xml:space="preserve"> </w:t>
      </w:r>
      <w:r w:rsidR="00605395" w:rsidRPr="00D70FA6">
        <w:t>обязан</w:t>
      </w:r>
      <w:r w:rsidR="00605395" w:rsidRPr="00D70FA6">
        <w:rPr>
          <w:lang w:val="en-US"/>
        </w:rPr>
        <w:t>:</w:t>
      </w:r>
      <w:bookmarkEnd w:id="2"/>
    </w:p>
    <w:p w:rsidR="00605395" w:rsidRPr="00D70FA6" w:rsidRDefault="00A41294" w:rsidP="00A41294">
      <w:pPr>
        <w:pStyle w:val="a1"/>
        <w:rPr>
          <w:lang w:eastAsia="en-US"/>
        </w:rPr>
      </w:pPr>
      <w:r w:rsidRPr="00D70FA6">
        <w:rPr>
          <w:lang w:eastAsia="en-US"/>
        </w:rPr>
        <w:t>В</w:t>
      </w:r>
      <w:r w:rsidR="00605395" w:rsidRPr="00D70FA6">
        <w:rPr>
          <w:lang w:eastAsia="en-US"/>
        </w:rPr>
        <w:t xml:space="preserve"> соответствии с условиями </w:t>
      </w:r>
      <w:r w:rsidR="007B479B">
        <w:rPr>
          <w:lang w:eastAsia="en-US"/>
        </w:rPr>
        <w:t>Договор</w:t>
      </w:r>
      <w:r w:rsidR="00605395" w:rsidRPr="00D70FA6">
        <w:rPr>
          <w:lang w:eastAsia="en-US"/>
        </w:rPr>
        <w:t xml:space="preserve">а </w:t>
      </w:r>
      <w:r w:rsidR="008766C9">
        <w:t>оказывать</w:t>
      </w:r>
      <w:r w:rsidR="00605395" w:rsidRPr="00D70FA6">
        <w:t xml:space="preserve"> </w:t>
      </w:r>
      <w:r w:rsidR="00B052E6">
        <w:t>услуг</w:t>
      </w:r>
      <w:r w:rsidR="008766C9">
        <w:t>и</w:t>
      </w:r>
      <w:r w:rsidR="00605395" w:rsidRPr="00D70FA6">
        <w:rPr>
          <w:lang w:eastAsia="en-US"/>
        </w:rPr>
        <w:t xml:space="preserve"> в полном объеме, надлежащего качества и в установленные сроки</w:t>
      </w:r>
      <w:r w:rsidRPr="00D70FA6">
        <w:rPr>
          <w:lang w:eastAsia="en-US"/>
        </w:rPr>
        <w:t>.</w:t>
      </w:r>
    </w:p>
    <w:p w:rsidR="00605395" w:rsidRPr="00D70FA6" w:rsidRDefault="00A41294" w:rsidP="00A41294">
      <w:pPr>
        <w:pStyle w:val="a1"/>
        <w:rPr>
          <w:lang w:eastAsia="en-US"/>
        </w:rPr>
      </w:pPr>
      <w:r w:rsidRPr="00D70FA6">
        <w:rPr>
          <w:lang w:eastAsia="en-US"/>
        </w:rPr>
        <w:t>С</w:t>
      </w:r>
      <w:r w:rsidR="00667474" w:rsidRPr="00D70FA6">
        <w:rPr>
          <w:lang w:eastAsia="en-US"/>
        </w:rPr>
        <w:t xml:space="preserve">воевременно направлять Заказчику посредством использования Портала исполнения </w:t>
      </w:r>
      <w:r w:rsidR="007B479B">
        <w:rPr>
          <w:lang w:eastAsia="en-US"/>
        </w:rPr>
        <w:t>договор</w:t>
      </w:r>
      <w:r w:rsidR="00667474" w:rsidRPr="00D70FA6">
        <w:rPr>
          <w:lang w:eastAsia="en-US"/>
        </w:rPr>
        <w:t xml:space="preserve">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7B479B">
        <w:rPr>
          <w:lang w:eastAsia="en-US"/>
        </w:rPr>
        <w:t>Договор</w:t>
      </w:r>
      <w:r w:rsidR="00667474" w:rsidRPr="00D70FA6">
        <w:rPr>
          <w:lang w:eastAsia="en-US"/>
        </w:rPr>
        <w:t xml:space="preserve">а, в том числе перечисленные в приложении 3 к </w:t>
      </w:r>
      <w:r w:rsidR="007B479B">
        <w:rPr>
          <w:lang w:eastAsia="en-US"/>
        </w:rPr>
        <w:t>Договор</w:t>
      </w:r>
      <w:r w:rsidR="00667474"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7B479B">
        <w:rPr>
          <w:lang w:eastAsia="en-US"/>
        </w:rPr>
        <w:t>Договор</w:t>
      </w:r>
      <w:r w:rsidR="00605395"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Заказчику информацию обо всех обстоятельствах, препятствующих исполнению </w:t>
      </w:r>
      <w:r w:rsidR="007B479B">
        <w:rPr>
          <w:lang w:eastAsia="en-US"/>
        </w:rPr>
        <w:t>Договор</w:t>
      </w:r>
      <w:r w:rsidR="00605395" w:rsidRPr="00D70FA6">
        <w:rPr>
          <w:lang w:eastAsia="en-US"/>
        </w:rPr>
        <w:t xml:space="preserve">а, в течение 1 (одного) рабочего дня со дня обнаружения </w:t>
      </w:r>
      <w:r w:rsidR="00B052E6">
        <w:t>Исполнител</w:t>
      </w:r>
      <w:r w:rsidR="008766C9">
        <w:t>ем</w:t>
      </w:r>
      <w:r w:rsidR="00605395" w:rsidRPr="00D70FA6">
        <w:rPr>
          <w:lang w:eastAsia="en-US"/>
        </w:rPr>
        <w:t xml:space="preserve"> таких обстоятельств</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Заказчику информацию об изменении реквизитов </w:t>
      </w:r>
      <w:r w:rsidR="008766C9">
        <w:t xml:space="preserve">Исполнителя, </w:t>
      </w:r>
      <w:r w:rsidR="00605395" w:rsidRPr="00D70FA6">
        <w:rPr>
          <w:lang w:eastAsia="en-US"/>
        </w:rPr>
        <w:t xml:space="preserve">указанных в </w:t>
      </w:r>
      <w:r w:rsidR="007B479B">
        <w:rPr>
          <w:lang w:eastAsia="en-US"/>
        </w:rPr>
        <w:t>Договор</w:t>
      </w:r>
      <w:r w:rsidR="00605395" w:rsidRPr="00D70FA6">
        <w:rPr>
          <w:lang w:eastAsia="en-US"/>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7B479B">
        <w:rPr>
          <w:lang w:eastAsia="en-US"/>
        </w:rPr>
        <w:t>Договор</w:t>
      </w:r>
      <w:r w:rsidRPr="00D70FA6">
        <w:rPr>
          <w:lang w:eastAsia="en-US"/>
        </w:rPr>
        <w:t>.</w:t>
      </w:r>
    </w:p>
    <w:p w:rsidR="00605395" w:rsidRPr="00D70FA6" w:rsidRDefault="00A41294" w:rsidP="00A41294">
      <w:pPr>
        <w:pStyle w:val="a1"/>
        <w:rPr>
          <w:lang w:eastAsia="en-US"/>
        </w:rPr>
      </w:pPr>
      <w:bookmarkStart w:id="3" w:name="_Ref41935865"/>
      <w:r w:rsidRPr="00D70FA6">
        <w:rPr>
          <w:lang w:eastAsia="en-US"/>
        </w:rPr>
        <w:lastRenderedPageBreak/>
        <w:t>В</w:t>
      </w:r>
      <w:r w:rsidR="00605395" w:rsidRPr="00D70FA6">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7B479B">
        <w:rPr>
          <w:lang w:eastAsia="en-US"/>
        </w:rPr>
        <w:t>Договор</w:t>
      </w:r>
      <w:r w:rsidR="00605395" w:rsidRPr="00D70FA6">
        <w:rPr>
          <w:lang w:eastAsia="en-US"/>
        </w:rPr>
        <w:t>а</w:t>
      </w:r>
      <w:r w:rsidR="00312B6E" w:rsidRPr="00D70FA6">
        <w:rPr>
          <w:lang w:eastAsia="en-US"/>
        </w:rPr>
        <w:t>,</w:t>
      </w:r>
      <w:r w:rsidR="0099077B" w:rsidRPr="00D70FA6">
        <w:rPr>
          <w:lang w:eastAsia="en-US"/>
        </w:rPr>
        <w:t xml:space="preserve"> обеспечения гарантийных обязательств</w:t>
      </w:r>
      <w:r w:rsidR="00605395" w:rsidRPr="00D70FA6">
        <w:rPr>
          <w:lang w:eastAsia="en-US"/>
        </w:rPr>
        <w:t xml:space="preserve">, лицензии на осуществление банковских операций предоставить новое обеспечение исполнения </w:t>
      </w:r>
      <w:r w:rsidR="007B479B">
        <w:rPr>
          <w:lang w:eastAsia="en-US"/>
        </w:rPr>
        <w:t>Договор</w:t>
      </w:r>
      <w:r w:rsidR="00605395" w:rsidRPr="00D70FA6">
        <w:rPr>
          <w:lang w:eastAsia="en-US"/>
        </w:rPr>
        <w:t xml:space="preserve">а </w:t>
      </w:r>
      <w:r w:rsidR="0099077B" w:rsidRPr="00D70FA6">
        <w:rPr>
          <w:lang w:eastAsia="en-US"/>
        </w:rPr>
        <w:t xml:space="preserve">и (или) обеспечение гарантийных обязательств </w:t>
      </w:r>
      <w:r w:rsidR="00605395" w:rsidRPr="00D70FA6">
        <w:rPr>
          <w:lang w:eastAsia="en-US"/>
        </w:rPr>
        <w:t xml:space="preserve">не позднее 1 (одного месяца) со дня надлежащего уведомления Заказчиком </w:t>
      </w:r>
      <w:r w:rsidR="00B052E6">
        <w:rPr>
          <w:lang w:eastAsia="en-US"/>
        </w:rPr>
        <w:t>Исполнител</w:t>
      </w:r>
      <w:r w:rsidR="008766C9">
        <w:rPr>
          <w:lang w:eastAsia="en-US"/>
        </w:rPr>
        <w:t>я</w:t>
      </w:r>
      <w:r w:rsidR="00605395" w:rsidRPr="00D70FA6">
        <w:rPr>
          <w:lang w:eastAsia="en-US"/>
        </w:rPr>
        <w:t xml:space="preserve"> о необходимости предоставить соответствующее обеспечение</w:t>
      </w:r>
      <w:r w:rsidRPr="00D70FA6">
        <w:rPr>
          <w:lang w:eastAsia="en-US"/>
        </w:rPr>
        <w:t>.</w:t>
      </w:r>
      <w:r w:rsidR="00942E2B" w:rsidRPr="00D70FA6">
        <w:rPr>
          <w:rStyle w:val="af2"/>
          <w:lang w:eastAsia="en-US"/>
        </w:rPr>
        <w:footnoteReference w:id="2"/>
      </w:r>
      <w:bookmarkEnd w:id="3"/>
    </w:p>
    <w:p w:rsidR="00605395" w:rsidRPr="00D70FA6" w:rsidRDefault="00A41294" w:rsidP="00A41294">
      <w:pPr>
        <w:pStyle w:val="a1"/>
        <w:rPr>
          <w:lang w:eastAsia="en-US"/>
        </w:rPr>
      </w:pPr>
      <w:r w:rsidRPr="00D70FA6">
        <w:rPr>
          <w:lang w:eastAsia="en-US"/>
        </w:rPr>
        <w:t>В</w:t>
      </w:r>
      <w:r w:rsidR="00605395" w:rsidRPr="00D70FA6">
        <w:rPr>
          <w:lang w:eastAsia="en-US"/>
        </w:rPr>
        <w:t xml:space="preserve"> течени</w:t>
      </w:r>
      <w:r w:rsidR="00B8469B" w:rsidRPr="00D70FA6">
        <w:rPr>
          <w:lang w:eastAsia="en-US"/>
        </w:rPr>
        <w:t>е</w:t>
      </w:r>
      <w:r w:rsidR="00605395" w:rsidRPr="00D70FA6">
        <w:rPr>
          <w:lang w:eastAsia="en-US"/>
        </w:rPr>
        <w:t xml:space="preserve"> 5 (пяти) рабочих дней со дня получения от Заказчика информации об изменении реквизитов Заказчика, указанных в </w:t>
      </w:r>
      <w:r w:rsidR="007B479B">
        <w:rPr>
          <w:lang w:eastAsia="en-US"/>
        </w:rPr>
        <w:t>Договор</w:t>
      </w:r>
      <w:r w:rsidR="00605395" w:rsidRPr="00D70FA6">
        <w:rPr>
          <w:lang w:eastAsia="en-US"/>
        </w:rPr>
        <w:t xml:space="preserve">е, а также проекта дополнительного соглашения о внесении изменений в </w:t>
      </w:r>
      <w:r w:rsidR="007B479B">
        <w:rPr>
          <w:lang w:eastAsia="en-US"/>
        </w:rPr>
        <w:t>Договор</w:t>
      </w:r>
      <w:r w:rsidR="00605395" w:rsidRPr="00D70FA6">
        <w:rPr>
          <w:lang w:eastAsia="en-US"/>
        </w:rPr>
        <w:t xml:space="preserve">, рассмотреть их, подписать дополнительное соглашение к </w:t>
      </w:r>
      <w:r w:rsidR="007B479B">
        <w:rPr>
          <w:lang w:eastAsia="en-US"/>
        </w:rPr>
        <w:t>Договор</w:t>
      </w:r>
      <w:r w:rsidR="00605395" w:rsidRPr="00D70FA6">
        <w:rPr>
          <w:lang w:eastAsia="en-US"/>
        </w:rPr>
        <w:t>у</w:t>
      </w:r>
      <w:r w:rsidRPr="00D70FA6">
        <w:rPr>
          <w:lang w:eastAsia="en-US"/>
        </w:rPr>
        <w:t>.</w:t>
      </w:r>
    </w:p>
    <w:p w:rsidR="00F609C3" w:rsidRPr="00D70FA6" w:rsidRDefault="00A41294" w:rsidP="00A41294">
      <w:pPr>
        <w:pStyle w:val="a1"/>
        <w:rPr>
          <w:lang w:eastAsia="en-US"/>
        </w:rPr>
      </w:pPr>
      <w:r w:rsidRPr="00D70FA6">
        <w:rPr>
          <w:lang w:eastAsia="en-US"/>
        </w:rPr>
        <w:t>О</w:t>
      </w:r>
      <w:r w:rsidR="00F609C3" w:rsidRPr="00D70FA6">
        <w:rPr>
          <w:lang w:eastAsia="en-US"/>
        </w:rPr>
        <w:t xml:space="preserve">беспечить соответствие </w:t>
      </w:r>
      <w:r w:rsidR="008766C9">
        <w:rPr>
          <w:lang w:eastAsia="en-US"/>
        </w:rPr>
        <w:t>оказанных</w:t>
      </w:r>
      <w:r w:rsidR="00F609C3" w:rsidRPr="00D70FA6">
        <w:rPr>
          <w:lang w:eastAsia="en-US"/>
        </w:rPr>
        <w:t xml:space="preserve"> </w:t>
      </w:r>
      <w:r w:rsidR="00B052E6">
        <w:t>услуг</w:t>
      </w:r>
      <w:r w:rsidR="00F609C3" w:rsidRPr="00D70FA6">
        <w:rPr>
          <w:lang w:eastAsia="en-US"/>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7B479B">
        <w:rPr>
          <w:lang w:eastAsia="en-US"/>
        </w:rPr>
        <w:t>Договор</w:t>
      </w:r>
      <w:r w:rsidR="00F609C3" w:rsidRPr="00D70FA6">
        <w:rPr>
          <w:lang w:eastAsia="en-US"/>
        </w:rPr>
        <w:t>ом</w:t>
      </w:r>
      <w:r w:rsidRPr="00D70FA6">
        <w:rPr>
          <w:lang w:eastAsia="en-US"/>
        </w:rPr>
        <w:t>.</w:t>
      </w:r>
    </w:p>
    <w:p w:rsidR="008257AA" w:rsidRPr="00D70FA6" w:rsidRDefault="00A41294" w:rsidP="00A41294">
      <w:pPr>
        <w:pStyle w:val="a1"/>
        <w:rPr>
          <w:lang w:eastAsia="en-US"/>
        </w:rPr>
      </w:pPr>
      <w:r w:rsidRPr="00D70FA6">
        <w:rPr>
          <w:lang w:eastAsia="en-US"/>
        </w:rPr>
        <w:t>П</w:t>
      </w:r>
      <w:r w:rsidR="008257AA" w:rsidRPr="00D70FA6">
        <w:rPr>
          <w:lang w:eastAsia="en-US"/>
        </w:rPr>
        <w:t xml:space="preserve">ередать Заказчику вместе с результатом </w:t>
      </w:r>
      <w:r w:rsidR="00B052E6">
        <w:t>услуг</w:t>
      </w:r>
      <w:r w:rsidR="008257AA" w:rsidRPr="00D70FA6">
        <w:t xml:space="preserve"> информацию, касающуюся эксплуатации или иного использования предмета </w:t>
      </w:r>
      <w:r w:rsidR="007B479B">
        <w:t>Договор</w:t>
      </w:r>
      <w:r w:rsidR="008257AA" w:rsidRPr="00D70FA6">
        <w:t>а</w:t>
      </w:r>
      <w:r w:rsidRPr="00D70FA6">
        <w:t>.</w:t>
      </w:r>
    </w:p>
    <w:p w:rsidR="00BC056B" w:rsidRPr="00D70FA6" w:rsidRDefault="00A41294" w:rsidP="00BC056B">
      <w:pPr>
        <w:pStyle w:val="a1"/>
      </w:pPr>
      <w:r w:rsidRPr="00D70FA6">
        <w:t>И</w:t>
      </w:r>
      <w:r w:rsidR="00605395" w:rsidRPr="00D70FA6">
        <w:t xml:space="preserve">сполнять иные обязанности в соответствии с законодательством Российской Федерации и настоящим </w:t>
      </w:r>
      <w:r w:rsidR="007B479B">
        <w:t>Договор</w:t>
      </w:r>
      <w:r w:rsidR="00605395" w:rsidRPr="00D70FA6">
        <w:t>ом</w:t>
      </w:r>
      <w:r w:rsidRPr="00D70FA6">
        <w:t>.</w:t>
      </w:r>
    </w:p>
    <w:p w:rsidR="00BC056B" w:rsidRPr="00D70FA6" w:rsidRDefault="00A41294" w:rsidP="00BC056B">
      <w:pPr>
        <w:pStyle w:val="a1"/>
      </w:pPr>
      <w:r w:rsidRPr="00D70FA6">
        <w:t>В</w:t>
      </w:r>
      <w:r w:rsidR="00605395" w:rsidRPr="00D70FA6">
        <w:t xml:space="preserve">ыполнить обязательства в соответствии с </w:t>
      </w:r>
      <w:r w:rsidR="004A7845" w:rsidRPr="00D70FA6">
        <w:t>разделом «Иные обязательства»</w:t>
      </w:r>
      <w:r w:rsidR="00605395" w:rsidRPr="00D70FA6">
        <w:t xml:space="preserve"> приложения 2 к </w:t>
      </w:r>
      <w:r w:rsidR="007B479B">
        <w:t>Договор</w:t>
      </w:r>
      <w:r w:rsidR="00605395" w:rsidRPr="00D70FA6">
        <w:t>у</w:t>
      </w:r>
      <w:r w:rsidR="00F53075" w:rsidRPr="00D70FA6">
        <w:t xml:space="preserve"> (при наличии)</w:t>
      </w:r>
      <w:r w:rsidR="00605395" w:rsidRPr="00D70FA6">
        <w:t>.</w:t>
      </w:r>
    </w:p>
    <w:p w:rsidR="00BC056B" w:rsidRPr="007B479B" w:rsidRDefault="00BC056B" w:rsidP="00BC056B">
      <w:pPr>
        <w:pStyle w:val="a1"/>
        <w:numPr>
          <w:ilvl w:val="0"/>
          <w:numId w:val="0"/>
        </w:numPr>
        <w:ind w:firstLine="709"/>
      </w:pPr>
    </w:p>
    <w:p w:rsidR="00605395" w:rsidRPr="00D70FA6" w:rsidRDefault="00605395" w:rsidP="00A41294">
      <w:pPr>
        <w:pStyle w:val="a"/>
      </w:pPr>
      <w:r w:rsidRPr="00D70FA6">
        <w:t>Гарантии</w:t>
      </w:r>
    </w:p>
    <w:p w:rsidR="005B2A13" w:rsidRDefault="007B479B">
      <w:r>
        <w:t xml:space="preserve">6.1. </w:t>
      </w:r>
      <w:r w:rsidR="00B052E6">
        <w:t>Исполнитель</w:t>
      </w:r>
      <w:r>
        <w:t xml:space="preserve"> гарантирует качество и безопасность </w:t>
      </w:r>
      <w:r w:rsidR="00B052E6">
        <w:t>услуг</w:t>
      </w:r>
      <w:r>
        <w:t xml:space="preserve"> в соответствии с действующим законодательством Российской Федерации, а также соответствие </w:t>
      </w:r>
      <w:r w:rsidR="00B052E6">
        <w:t>услуг</w:t>
      </w:r>
      <w:r>
        <w:t xml:space="preserve"> требованиям Договора.</w:t>
      </w:r>
    </w:p>
    <w:p w:rsidR="005B2A13" w:rsidRDefault="007B479B">
      <w:r>
        <w:t xml:space="preserve">6.2. Гарантийный срок </w:t>
      </w:r>
      <w:r w:rsidR="00B052E6">
        <w:t>Исполнител</w:t>
      </w:r>
      <w:r w:rsidR="008766C9">
        <w:t>я</w:t>
      </w:r>
      <w:r>
        <w:t>: __________.</w:t>
      </w:r>
    </w:p>
    <w:p w:rsidR="005B2A13" w:rsidRDefault="007B479B">
      <w:r>
        <w:t xml:space="preserve">Требования к объему предоставления гарантий качества на </w:t>
      </w:r>
      <w:r w:rsidR="008766C9">
        <w:t>оказанные</w:t>
      </w:r>
      <w:r>
        <w:t xml:space="preserve"> </w:t>
      </w:r>
      <w:r w:rsidR="00B052E6">
        <w:t>услуг</w:t>
      </w:r>
      <w:r w:rsidR="008766C9">
        <w:t>и</w:t>
      </w:r>
      <w:r>
        <w:t>: _______.</w:t>
      </w:r>
    </w:p>
    <w:p w:rsidR="005B2A13" w:rsidRDefault="007B479B">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5B2A13" w:rsidRDefault="007B479B">
      <w:r>
        <w:t xml:space="preserve">6.4. В ходе исполнения гарантийных обязательств </w:t>
      </w:r>
      <w:r w:rsidR="00B052E6">
        <w:t>Исполнитель</w:t>
      </w:r>
      <w:r>
        <w:t xml:space="preserve"> обязуется за свой счет устранять недостатки </w:t>
      </w:r>
      <w:r w:rsidR="008766C9">
        <w:t>оказанных</w:t>
      </w:r>
      <w:r>
        <w:t xml:space="preserve"> </w:t>
      </w:r>
      <w:r w:rsidR="00B052E6">
        <w:t>услуг</w:t>
      </w:r>
      <w:r>
        <w:t xml:space="preserve"> в соответствии с требованиями законодательства Российской Федерации.</w:t>
      </w:r>
    </w:p>
    <w:p w:rsidR="005B2A13" w:rsidRDefault="007B479B">
      <w:r>
        <w:t xml:space="preserve">6.5. Не позднее двух рабочих дней с даты обнаружения недостатков </w:t>
      </w:r>
      <w:r w:rsidR="00B052E6">
        <w:t>услуг</w:t>
      </w:r>
      <w:r>
        <w:t xml:space="preserve"> Заказчик направляет </w:t>
      </w:r>
      <w:r w:rsidR="00B052E6">
        <w:t>Исполнител</w:t>
      </w:r>
      <w:r w:rsidR="008766C9">
        <w:t>ю</w:t>
      </w:r>
      <w:r>
        <w:t xml:space="preserve"> уведомление с указанием выявленных недостатков и сроков их устранения. </w:t>
      </w:r>
      <w:r w:rsidR="00B052E6">
        <w:t>Исполнитель</w:t>
      </w:r>
      <w:r>
        <w:t xml:space="preserve"> обязан устранить недостатки в срок, установленный в уведомлении.</w:t>
      </w:r>
    </w:p>
    <w:p w:rsidR="002E677A" w:rsidRPr="00D70FA6" w:rsidRDefault="002E677A" w:rsidP="00140675">
      <w:pPr>
        <w:pStyle w:val="a0"/>
        <w:numPr>
          <w:ilvl w:val="0"/>
          <w:numId w:val="0"/>
        </w:numPr>
        <w:ind w:firstLine="709"/>
      </w:pPr>
    </w:p>
    <w:p w:rsidR="00B024F5" w:rsidRPr="00D70FA6" w:rsidRDefault="00B024F5" w:rsidP="00A41294">
      <w:pPr>
        <w:pStyle w:val="a"/>
      </w:pPr>
      <w:r w:rsidRPr="00D70FA6">
        <w:t>Ответственность Сторон</w:t>
      </w:r>
    </w:p>
    <w:p w:rsidR="000C7337" w:rsidRDefault="000C7337" w:rsidP="00A41294">
      <w:pPr>
        <w:pStyle w:val="a0"/>
      </w:pPr>
      <w:r w:rsidRPr="00D70FA6">
        <w:t xml:space="preserve">За неисполнение или ненадлежащее исполнение своих обязательств, предусмотренных </w:t>
      </w:r>
      <w:r w:rsidR="007B479B">
        <w:t>Договор</w:t>
      </w:r>
      <w:r w:rsidRPr="00D70FA6">
        <w:t xml:space="preserve">ом, Стороны несут ответственность в соответствии с законодательством Российской Федерации и условиями </w:t>
      </w:r>
      <w:r w:rsidR="007B479B">
        <w:t>Договор</w:t>
      </w:r>
      <w:r w:rsidRPr="00D70FA6">
        <w:t>а.</w:t>
      </w:r>
    </w:p>
    <w:p w:rsidR="0002390D" w:rsidRPr="00D70FA6" w:rsidRDefault="0002390D" w:rsidP="0002390D">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8766C9">
        <w:t>подрядчик</w:t>
      </w:r>
      <w:r w:rsidRPr="00DA3F85">
        <w:t xml:space="preserve">ом, исполнителем) обязательств, предусмотренных </w:t>
      </w:r>
      <w:r w:rsidR="007B479B">
        <w:t>договор</w:t>
      </w:r>
      <w:r w:rsidRPr="00DA3F85">
        <w:t>ом (за исключением просрочки исполнения обязательств заказчиком, поставщик</w:t>
      </w:r>
      <w:r>
        <w:t>ом (</w:t>
      </w:r>
      <w:r w:rsidR="008766C9">
        <w:t>подрядчик</w:t>
      </w:r>
      <w:r w:rsidR="008766C9" w:rsidRPr="00DA3F85">
        <w:t>ом</w:t>
      </w:r>
      <w:r>
        <w:t xml:space="preserve">, исполнителем), утвержденными постановлением Правительства Российской Федерации </w:t>
      </w:r>
      <w:r w:rsidRPr="00DA3F85">
        <w:t xml:space="preserve">от 30.08.2017 </w:t>
      </w:r>
      <w:r>
        <w:t>№</w:t>
      </w:r>
      <w:r w:rsidRPr="00DA3F85">
        <w:t xml:space="preserve"> 1042</w:t>
      </w:r>
      <w:r>
        <w:t xml:space="preserve"> (далее – Правила).</w:t>
      </w:r>
    </w:p>
    <w:p w:rsidR="000C7337" w:rsidRPr="00D70FA6" w:rsidRDefault="000C7337" w:rsidP="00A41294">
      <w:pPr>
        <w:pStyle w:val="a0"/>
      </w:pPr>
      <w:r w:rsidRPr="00D70FA6">
        <w:t>Ответственность Заказчика:</w:t>
      </w:r>
    </w:p>
    <w:p w:rsidR="00916059" w:rsidRPr="00D70FA6" w:rsidRDefault="00A41294" w:rsidP="00A41294">
      <w:pPr>
        <w:pStyle w:val="a1"/>
        <w:rPr>
          <w:lang w:eastAsia="en-US"/>
        </w:rPr>
      </w:pPr>
      <w:r w:rsidRPr="00D70FA6">
        <w:rPr>
          <w:lang w:eastAsia="en-US"/>
        </w:rPr>
        <w:t>В</w:t>
      </w:r>
      <w:r w:rsidR="00916059" w:rsidRPr="00D70FA6">
        <w:rPr>
          <w:lang w:eastAsia="en-US"/>
        </w:rPr>
        <w:t xml:space="preserve"> случае просрочки исполнения Заказчиком обязательств, предусмотренных </w:t>
      </w:r>
      <w:r w:rsidR="007B479B">
        <w:rPr>
          <w:lang w:eastAsia="en-US"/>
        </w:rPr>
        <w:t>Договор</w:t>
      </w:r>
      <w:r w:rsidR="00916059" w:rsidRPr="00D70FA6">
        <w:rPr>
          <w:lang w:eastAsia="en-US"/>
        </w:rPr>
        <w:t xml:space="preserve">ом, а также в иных случаях неисполнения или ненадлежащего исполнения Заказчиком обязательств, предусмотренных </w:t>
      </w:r>
      <w:r w:rsidR="007B479B">
        <w:rPr>
          <w:lang w:eastAsia="en-US"/>
        </w:rPr>
        <w:t>Договор</w:t>
      </w:r>
      <w:r w:rsidR="00916059" w:rsidRPr="00D70FA6">
        <w:rPr>
          <w:lang w:eastAsia="en-US"/>
        </w:rPr>
        <w:t xml:space="preserve">ом, </w:t>
      </w:r>
      <w:r w:rsidR="00B052E6">
        <w:t>Исполнитель</w:t>
      </w:r>
      <w:r w:rsidR="00916059" w:rsidRPr="00D70FA6">
        <w:rPr>
          <w:lang w:eastAsia="en-US"/>
        </w:rPr>
        <w:t xml:space="preserve"> вправе потребовать уплаты неустоек (штрафов, пеней)</w:t>
      </w:r>
      <w:r w:rsidRPr="00D70FA6">
        <w:rPr>
          <w:lang w:eastAsia="en-US"/>
        </w:rPr>
        <w:t>.</w:t>
      </w:r>
    </w:p>
    <w:p w:rsidR="00916059" w:rsidRPr="00D70FA6" w:rsidRDefault="00A41294" w:rsidP="00A41294">
      <w:pPr>
        <w:pStyle w:val="a1"/>
        <w:rPr>
          <w:lang w:eastAsia="en-US"/>
        </w:rPr>
      </w:pPr>
      <w:r w:rsidRPr="00D70FA6">
        <w:rPr>
          <w:lang w:eastAsia="en-US"/>
        </w:rPr>
        <w:t>П</w:t>
      </w:r>
      <w:r w:rsidR="00916059" w:rsidRPr="00D70FA6">
        <w:rPr>
          <w:lang w:eastAsia="en-US"/>
        </w:rPr>
        <w:t xml:space="preserve">еня начисляется за каждый день просрочки исполнения обязательства, предусмотренного </w:t>
      </w:r>
      <w:r w:rsidR="007B479B">
        <w:rPr>
          <w:lang w:eastAsia="en-US"/>
        </w:rPr>
        <w:t>Договор</w:t>
      </w:r>
      <w:r w:rsidR="00916059" w:rsidRPr="00D70FA6">
        <w:rPr>
          <w:lang w:eastAsia="en-US"/>
        </w:rPr>
        <w:t xml:space="preserve">ом, начиная со дня, следующего после дня истечения, установленного </w:t>
      </w:r>
      <w:r w:rsidR="007B479B">
        <w:rPr>
          <w:lang w:eastAsia="en-US"/>
        </w:rPr>
        <w:t>Договор</w:t>
      </w:r>
      <w:r w:rsidR="00916059" w:rsidRPr="00D70FA6">
        <w:rPr>
          <w:lang w:eastAsia="en-US"/>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16059" w:rsidRPr="00D70FA6" w:rsidRDefault="00A41294" w:rsidP="00A41294">
      <w:pPr>
        <w:pStyle w:val="a1"/>
        <w:rPr>
          <w:lang w:eastAsia="en-US"/>
        </w:rPr>
      </w:pPr>
      <w:r w:rsidRPr="00D70FA6">
        <w:rPr>
          <w:lang w:eastAsia="en-US"/>
        </w:rPr>
        <w:t>Ш</w:t>
      </w:r>
      <w:r w:rsidR="00916059" w:rsidRPr="00D70FA6">
        <w:rPr>
          <w:lang w:eastAsia="en-US"/>
        </w:rPr>
        <w:t xml:space="preserve">трафы начисляются за ненадлежащее исполнение Заказчиком обязательств, предусмотренных </w:t>
      </w:r>
      <w:r w:rsidR="007B479B">
        <w:rPr>
          <w:lang w:eastAsia="en-US"/>
        </w:rPr>
        <w:t>Договор</w:t>
      </w:r>
      <w:r w:rsidR="00916059" w:rsidRPr="00D70FA6">
        <w:rPr>
          <w:lang w:eastAsia="en-US"/>
        </w:rPr>
        <w:t xml:space="preserve">ом, за исключением просрочки исполнения обязательств, предусмотренных </w:t>
      </w:r>
      <w:r w:rsidR="007B479B">
        <w:rPr>
          <w:lang w:eastAsia="en-US"/>
        </w:rPr>
        <w:t>Договор</w:t>
      </w:r>
      <w:r w:rsidR="00916059" w:rsidRPr="00D70FA6">
        <w:rPr>
          <w:lang w:eastAsia="en-US"/>
        </w:rPr>
        <w:t>ом.</w:t>
      </w:r>
    </w:p>
    <w:p w:rsidR="00916059" w:rsidRPr="00D70FA6" w:rsidRDefault="00916059" w:rsidP="00A41294">
      <w:pPr>
        <w:rPr>
          <w:lang w:eastAsia="en-US"/>
        </w:rPr>
      </w:pPr>
      <w:r w:rsidRPr="00D70FA6">
        <w:rPr>
          <w:lang w:eastAsia="en-US"/>
        </w:rPr>
        <w:t xml:space="preserve">За каждый факт неисполнения Заказчиком обязательств, предусмотренных </w:t>
      </w:r>
      <w:r w:rsidR="007B479B">
        <w:rPr>
          <w:lang w:eastAsia="en-US"/>
        </w:rPr>
        <w:t>Договор</w:t>
      </w:r>
      <w:r w:rsidRPr="00D70FA6">
        <w:rPr>
          <w:lang w:eastAsia="en-US"/>
        </w:rPr>
        <w:t xml:space="preserve">ом, за исключением просрочки исполнения обязательств, предусмотренных </w:t>
      </w:r>
      <w:r w:rsidR="007B479B">
        <w:rPr>
          <w:lang w:eastAsia="en-US"/>
        </w:rPr>
        <w:t>Договор</w:t>
      </w:r>
      <w:r w:rsidRPr="00D70FA6">
        <w:rPr>
          <w:lang w:eastAsia="en-US"/>
        </w:rPr>
        <w:t xml:space="preserve">ом, штраф устанавливается в размере </w:t>
      </w:r>
      <w:r w:rsidR="00103DA3" w:rsidRPr="00D70FA6">
        <w:rPr>
          <w:lang w:eastAsia="en-US"/>
        </w:rPr>
        <w:t>1 000</w:t>
      </w:r>
      <w:r w:rsidRPr="00D70FA6">
        <w:rPr>
          <w:lang w:eastAsia="en-US"/>
        </w:rPr>
        <w:t xml:space="preserve"> руб</w:t>
      </w:r>
      <w:r w:rsidR="00537DDE">
        <w:rPr>
          <w:lang w:eastAsia="en-US"/>
        </w:rPr>
        <w:t>.</w:t>
      </w:r>
    </w:p>
    <w:p w:rsidR="00916059" w:rsidRPr="00D70FA6" w:rsidRDefault="00916059" w:rsidP="00A41294">
      <w:pPr>
        <w:pStyle w:val="a1"/>
        <w:rPr>
          <w:lang w:eastAsia="en-US"/>
        </w:rPr>
      </w:pPr>
      <w:r w:rsidRPr="00D70FA6">
        <w:rPr>
          <w:lang w:eastAsia="en-US"/>
        </w:rPr>
        <w:t xml:space="preserve">Общая сумма начисленных штрафов за ненадлежащее исполнение Заказчиком обязательств, предусмотренных </w:t>
      </w:r>
      <w:r w:rsidR="007B479B">
        <w:rPr>
          <w:lang w:eastAsia="en-US"/>
        </w:rPr>
        <w:t>Договор</w:t>
      </w:r>
      <w:r w:rsidRPr="00D70FA6">
        <w:rPr>
          <w:lang w:eastAsia="en-US"/>
        </w:rPr>
        <w:t xml:space="preserve">ом, не может превышать </w:t>
      </w:r>
      <w:r w:rsidR="002E1DE8">
        <w:rPr>
          <w:lang w:eastAsia="en-US"/>
        </w:rPr>
        <w:t>Ц</w:t>
      </w:r>
      <w:r w:rsidRPr="00D70FA6">
        <w:rPr>
          <w:lang w:eastAsia="en-US"/>
        </w:rPr>
        <w:t xml:space="preserve">ену </w:t>
      </w:r>
      <w:r w:rsidR="007B479B">
        <w:rPr>
          <w:lang w:eastAsia="en-US"/>
        </w:rPr>
        <w:t>Договор</w:t>
      </w:r>
      <w:r w:rsidRPr="00D70FA6">
        <w:rPr>
          <w:lang w:eastAsia="en-US"/>
        </w:rPr>
        <w:t>а.</w:t>
      </w:r>
    </w:p>
    <w:p w:rsidR="000C7337" w:rsidRPr="00D70FA6" w:rsidRDefault="00916059" w:rsidP="00A41294">
      <w:pPr>
        <w:pStyle w:val="a0"/>
      </w:pPr>
      <w:bookmarkStart w:id="4" w:name="_Ref41935941"/>
      <w:r w:rsidRPr="00D70FA6">
        <w:t>О</w:t>
      </w:r>
      <w:r w:rsidR="000C7337" w:rsidRPr="00D70FA6">
        <w:t xml:space="preserve">тветственность </w:t>
      </w:r>
      <w:r w:rsidR="00B052E6">
        <w:t>Исполнител</w:t>
      </w:r>
      <w:r w:rsidR="008766C9">
        <w:t>я</w:t>
      </w:r>
      <w:r w:rsidR="000C7337" w:rsidRPr="00D70FA6">
        <w:t>:</w:t>
      </w:r>
      <w:bookmarkEnd w:id="4"/>
    </w:p>
    <w:p w:rsidR="00625844" w:rsidRPr="00D70FA6" w:rsidRDefault="00A41294" w:rsidP="00A41294">
      <w:pPr>
        <w:pStyle w:val="a1"/>
        <w:rPr>
          <w:lang w:eastAsia="en-US"/>
        </w:rPr>
      </w:pPr>
      <w:r w:rsidRPr="00D70FA6">
        <w:rPr>
          <w:lang w:eastAsia="en-US"/>
        </w:rPr>
        <w:t>В</w:t>
      </w:r>
      <w:r w:rsidR="00625844" w:rsidRPr="00D70FA6">
        <w:rPr>
          <w:lang w:eastAsia="en-US"/>
        </w:rPr>
        <w:t xml:space="preserve"> случае просрочки исполнения </w:t>
      </w:r>
      <w:r w:rsidR="00B052E6">
        <w:rPr>
          <w:lang w:eastAsia="en-US"/>
        </w:rPr>
        <w:t>Исполнител</w:t>
      </w:r>
      <w:r w:rsidR="008766C9">
        <w:rPr>
          <w:lang w:eastAsia="en-US"/>
        </w:rPr>
        <w:t>ем</w:t>
      </w:r>
      <w:r w:rsidR="00625844" w:rsidRPr="00D70FA6">
        <w:rPr>
          <w:lang w:eastAsia="en-US"/>
        </w:rPr>
        <w:t xml:space="preserve"> обязательств (в том числе гарантийного обязательства), предусмотренных </w:t>
      </w:r>
      <w:r w:rsidR="007B479B">
        <w:rPr>
          <w:lang w:eastAsia="en-US"/>
        </w:rPr>
        <w:t>Договор</w:t>
      </w:r>
      <w:r w:rsidR="00625844" w:rsidRPr="00D70FA6">
        <w:rPr>
          <w:lang w:eastAsia="en-US"/>
        </w:rPr>
        <w:t xml:space="preserve">ом, а также в иных случаях неисполнения или ненадлежащего исполнения </w:t>
      </w:r>
      <w:r w:rsidR="00B052E6">
        <w:rPr>
          <w:lang w:eastAsia="en-US"/>
        </w:rPr>
        <w:t>Исполнител</w:t>
      </w:r>
      <w:r w:rsidR="008766C9">
        <w:rPr>
          <w:lang w:eastAsia="en-US"/>
        </w:rPr>
        <w:t>ем</w:t>
      </w:r>
      <w:r w:rsidR="00537DDE" w:rsidRPr="00D70FA6">
        <w:rPr>
          <w:lang w:eastAsia="en-US"/>
        </w:rPr>
        <w:t xml:space="preserve"> обязательств</w:t>
      </w:r>
      <w:r w:rsidR="00625844" w:rsidRPr="00D70FA6">
        <w:rPr>
          <w:lang w:eastAsia="en-US"/>
        </w:rPr>
        <w:t xml:space="preserve">, предусмотренных </w:t>
      </w:r>
      <w:r w:rsidR="007B479B">
        <w:rPr>
          <w:lang w:eastAsia="en-US"/>
        </w:rPr>
        <w:t>Договор</w:t>
      </w:r>
      <w:r w:rsidR="00625844" w:rsidRPr="00D70FA6">
        <w:rPr>
          <w:lang w:eastAsia="en-US"/>
        </w:rPr>
        <w:t>ом, Заказчи</w:t>
      </w:r>
      <w:r w:rsidR="009B22AD" w:rsidRPr="00D70FA6">
        <w:rPr>
          <w:lang w:eastAsia="en-US"/>
        </w:rPr>
        <w:t xml:space="preserve">к направляет </w:t>
      </w:r>
      <w:r w:rsidR="00B052E6">
        <w:rPr>
          <w:lang w:eastAsia="en-US"/>
        </w:rPr>
        <w:t>Исполнител</w:t>
      </w:r>
      <w:r w:rsidR="008766C9">
        <w:rPr>
          <w:lang w:eastAsia="en-US"/>
        </w:rPr>
        <w:t>ю</w:t>
      </w:r>
      <w:r w:rsidR="009B22AD" w:rsidRPr="00D70FA6">
        <w:rPr>
          <w:lang w:eastAsia="en-US"/>
        </w:rPr>
        <w:t xml:space="preserve"> </w:t>
      </w:r>
      <w:r w:rsidR="00625844" w:rsidRPr="00D70FA6">
        <w:rPr>
          <w:lang w:eastAsia="en-US"/>
        </w:rPr>
        <w:t>требование об уплате неустоек (штрафов, пеней)</w:t>
      </w:r>
      <w:r w:rsidRPr="00D70FA6">
        <w:rPr>
          <w:lang w:eastAsia="en-US"/>
        </w:rPr>
        <w:t>.</w:t>
      </w:r>
    </w:p>
    <w:p w:rsidR="00625844" w:rsidRPr="00D70FA6" w:rsidRDefault="00A41294" w:rsidP="00A41294">
      <w:pPr>
        <w:pStyle w:val="a1"/>
        <w:rPr>
          <w:lang w:eastAsia="en-US"/>
        </w:rPr>
      </w:pPr>
      <w:bookmarkStart w:id="5" w:name="_Ref41935932"/>
      <w:r w:rsidRPr="00D70FA6">
        <w:rPr>
          <w:lang w:eastAsia="en-US"/>
        </w:rPr>
        <w:t>П</w:t>
      </w:r>
      <w:r w:rsidR="004A38C3" w:rsidRPr="00D70FA6">
        <w:rPr>
          <w:lang w:eastAsia="en-US"/>
        </w:rPr>
        <w:t xml:space="preserve">еня начисляется за каждый день просрочки исполнения </w:t>
      </w:r>
      <w:r w:rsidR="00B052E6">
        <w:rPr>
          <w:lang w:eastAsia="en-US"/>
        </w:rPr>
        <w:t>Исполнител</w:t>
      </w:r>
      <w:r w:rsidR="008766C9">
        <w:rPr>
          <w:lang w:eastAsia="en-US"/>
        </w:rPr>
        <w:t>ем</w:t>
      </w:r>
      <w:r w:rsidR="004A38C3" w:rsidRPr="00D70FA6">
        <w:rPr>
          <w:lang w:eastAsia="en-US"/>
        </w:rPr>
        <w:t xml:space="preserve"> обязательства, предусмотренного </w:t>
      </w:r>
      <w:r w:rsidR="007B479B">
        <w:rPr>
          <w:lang w:eastAsia="en-US"/>
        </w:rPr>
        <w:t>Договор</w:t>
      </w:r>
      <w:r w:rsidR="004A38C3" w:rsidRPr="00D70FA6">
        <w:rPr>
          <w:lang w:eastAsia="en-US"/>
        </w:rPr>
        <w:t xml:space="preserve">ом, начиная со дня, следующего после дня истечения установленного </w:t>
      </w:r>
      <w:r w:rsidR="007B479B">
        <w:rPr>
          <w:lang w:eastAsia="en-US"/>
        </w:rPr>
        <w:t>Договор</w:t>
      </w:r>
      <w:r w:rsidR="004A38C3" w:rsidRPr="00D70FA6">
        <w:rPr>
          <w:lang w:eastAsia="en-US"/>
        </w:rPr>
        <w:t xml:space="preserve">ом срока исполнения обязательства, и устанавливается </w:t>
      </w:r>
      <w:r w:rsidR="007B479B">
        <w:rPr>
          <w:lang w:eastAsia="en-US"/>
        </w:rPr>
        <w:t>Договор</w:t>
      </w:r>
      <w:r w:rsidR="004A38C3" w:rsidRPr="00D70FA6">
        <w:rPr>
          <w:lang w:eastAsia="en-US"/>
        </w:rPr>
        <w:t xml:space="preserve">ом в размере одной трехсотой действующей на дату уплаты пени ключевой ставки Центрального банка Российской Федерации от </w:t>
      </w:r>
      <w:r w:rsidR="002E1DE8">
        <w:rPr>
          <w:lang w:eastAsia="en-US"/>
        </w:rPr>
        <w:t>Ц</w:t>
      </w:r>
      <w:r w:rsidR="004A38C3" w:rsidRPr="00D70FA6">
        <w:rPr>
          <w:lang w:eastAsia="en-US"/>
        </w:rPr>
        <w:t xml:space="preserve">ены </w:t>
      </w:r>
      <w:r w:rsidR="007B479B">
        <w:rPr>
          <w:lang w:eastAsia="en-US"/>
        </w:rPr>
        <w:t>Договор</w:t>
      </w:r>
      <w:r w:rsidR="004A38C3" w:rsidRPr="00D70FA6">
        <w:rPr>
          <w:lang w:eastAsia="en-US"/>
        </w:rPr>
        <w:t xml:space="preserve">а (отдельного этапа исполнения </w:t>
      </w:r>
      <w:r w:rsidR="007B479B">
        <w:rPr>
          <w:lang w:eastAsia="en-US"/>
        </w:rPr>
        <w:t>Договор</w:t>
      </w:r>
      <w:r w:rsidR="004A38C3" w:rsidRPr="00D70FA6">
        <w:rPr>
          <w:lang w:eastAsia="en-US"/>
        </w:rPr>
        <w:t xml:space="preserve">а), уменьшенной на сумму, пропорциональную объему обязательств, предусмотренных </w:t>
      </w:r>
      <w:r w:rsidR="007B479B">
        <w:rPr>
          <w:lang w:eastAsia="en-US"/>
        </w:rPr>
        <w:t>Договор</w:t>
      </w:r>
      <w:r w:rsidR="004A38C3" w:rsidRPr="00D70FA6">
        <w:rPr>
          <w:lang w:eastAsia="en-US"/>
        </w:rPr>
        <w:t xml:space="preserve">ом (соответствующим отдельным этапом исполнения </w:t>
      </w:r>
      <w:r w:rsidR="007B479B">
        <w:rPr>
          <w:lang w:eastAsia="en-US"/>
        </w:rPr>
        <w:t>Договор</w:t>
      </w:r>
      <w:r w:rsidR="004A38C3" w:rsidRPr="00D70FA6">
        <w:rPr>
          <w:lang w:eastAsia="en-US"/>
        </w:rPr>
        <w:t xml:space="preserve">а) и фактически исполненных </w:t>
      </w:r>
      <w:r w:rsidR="00B052E6">
        <w:rPr>
          <w:lang w:eastAsia="en-US"/>
        </w:rPr>
        <w:t>Исполнител</w:t>
      </w:r>
      <w:r w:rsidR="008766C9">
        <w:rPr>
          <w:lang w:eastAsia="en-US"/>
        </w:rPr>
        <w:t>ем</w:t>
      </w:r>
      <w:r w:rsidR="004A38C3" w:rsidRPr="00D70FA6">
        <w:rPr>
          <w:lang w:eastAsia="en-US"/>
        </w:rPr>
        <w:t>, за исключением случаев, если законодательством Российской Федерации установлен иной порядок начисления пени</w:t>
      </w:r>
      <w:r w:rsidRPr="00D70FA6">
        <w:rPr>
          <w:lang w:eastAsia="en-US"/>
        </w:rPr>
        <w:t>.</w:t>
      </w:r>
      <w:bookmarkEnd w:id="5"/>
    </w:p>
    <w:p w:rsidR="00625844" w:rsidRPr="00D70FA6" w:rsidRDefault="00A41294" w:rsidP="00A41294">
      <w:pPr>
        <w:pStyle w:val="a1"/>
        <w:rPr>
          <w:lang w:eastAsia="en-US"/>
        </w:rPr>
      </w:pPr>
      <w:r w:rsidRPr="00D70FA6">
        <w:rPr>
          <w:lang w:eastAsia="en-US"/>
        </w:rPr>
        <w:t>Ш</w:t>
      </w:r>
      <w:r w:rsidR="00625844" w:rsidRPr="00D70FA6">
        <w:rPr>
          <w:lang w:eastAsia="en-US"/>
        </w:rPr>
        <w:t xml:space="preserve">трафы начисляются за неисполнение или ненадлежащее исполнение </w:t>
      </w:r>
      <w:r w:rsidR="00B052E6">
        <w:rPr>
          <w:lang w:eastAsia="en-US"/>
        </w:rPr>
        <w:t>Исполнител</w:t>
      </w:r>
      <w:r w:rsidR="008766C9">
        <w:rPr>
          <w:lang w:eastAsia="en-US"/>
        </w:rPr>
        <w:t xml:space="preserve">ем </w:t>
      </w:r>
      <w:r w:rsidR="00625844" w:rsidRPr="00D70FA6">
        <w:rPr>
          <w:lang w:eastAsia="en-US"/>
        </w:rPr>
        <w:t xml:space="preserve">обязательств, предусмотренных </w:t>
      </w:r>
      <w:r w:rsidR="007B479B">
        <w:rPr>
          <w:lang w:eastAsia="en-US"/>
        </w:rPr>
        <w:t>Договор</w:t>
      </w:r>
      <w:r w:rsidR="00625844" w:rsidRPr="00D70FA6">
        <w:rPr>
          <w:lang w:eastAsia="en-US"/>
        </w:rPr>
        <w:t xml:space="preserve">ом, за исключением просрочки исполнения </w:t>
      </w:r>
      <w:r w:rsidR="00B052E6">
        <w:rPr>
          <w:lang w:eastAsia="en-US"/>
        </w:rPr>
        <w:t>Исполнител</w:t>
      </w:r>
      <w:r w:rsidR="008766C9">
        <w:rPr>
          <w:lang w:eastAsia="en-US"/>
        </w:rPr>
        <w:t>ем</w:t>
      </w:r>
      <w:r w:rsidR="00625844" w:rsidRPr="00D70FA6">
        <w:rPr>
          <w:lang w:eastAsia="en-US"/>
        </w:rPr>
        <w:t xml:space="preserve"> обязательств (в том числе гарантийного обязательства), предусмотренных </w:t>
      </w:r>
      <w:r w:rsidR="007B479B">
        <w:rPr>
          <w:lang w:eastAsia="en-US"/>
        </w:rPr>
        <w:t>Договор</w:t>
      </w:r>
      <w:r w:rsidR="00625844" w:rsidRPr="00D70FA6">
        <w:rPr>
          <w:lang w:eastAsia="en-US"/>
        </w:rPr>
        <w:t>ом</w:t>
      </w:r>
      <w:r w:rsidR="00494946" w:rsidRPr="00D70FA6">
        <w:rPr>
          <w:lang w:eastAsia="en-US"/>
        </w:rPr>
        <w:t>.</w:t>
      </w:r>
    </w:p>
    <w:p w:rsidR="00625844" w:rsidRPr="00D70FA6" w:rsidRDefault="00494946" w:rsidP="00A41294">
      <w:pPr>
        <w:pStyle w:val="a1"/>
        <w:rPr>
          <w:lang w:eastAsia="en-US"/>
        </w:rPr>
      </w:pPr>
      <w:r w:rsidRPr="00D70FA6">
        <w:rPr>
          <w:lang w:eastAsia="en-US"/>
        </w:rPr>
        <w:t>З</w:t>
      </w:r>
      <w:r w:rsidR="00625844" w:rsidRPr="00D70FA6">
        <w:rPr>
          <w:lang w:eastAsia="en-US"/>
        </w:rPr>
        <w:t xml:space="preserve">а каждый факт неисполнения или ненадлежащего исполнения </w:t>
      </w:r>
      <w:r w:rsidR="00B052E6">
        <w:rPr>
          <w:lang w:eastAsia="en-US"/>
        </w:rPr>
        <w:t>Исполнител</w:t>
      </w:r>
      <w:r w:rsidR="006545DA">
        <w:rPr>
          <w:lang w:eastAsia="en-US"/>
        </w:rPr>
        <w:t xml:space="preserve">ем </w:t>
      </w:r>
      <w:r w:rsidR="00625844" w:rsidRPr="00D70FA6">
        <w:rPr>
          <w:lang w:eastAsia="en-US"/>
        </w:rPr>
        <w:t xml:space="preserve">обязательств, предусмотренных </w:t>
      </w:r>
      <w:r w:rsidR="007B479B">
        <w:rPr>
          <w:lang w:eastAsia="en-US"/>
        </w:rPr>
        <w:t>Договор</w:t>
      </w:r>
      <w:r w:rsidR="00625844" w:rsidRPr="00D70FA6">
        <w:rPr>
          <w:lang w:eastAsia="en-US"/>
        </w:rPr>
        <w:t xml:space="preserve">ом, за исключением просрочки исполнения обязательств (в том числе гарантийного обязательства), предусмотренных </w:t>
      </w:r>
      <w:r w:rsidR="007B479B">
        <w:rPr>
          <w:lang w:eastAsia="en-US"/>
        </w:rPr>
        <w:t>Договор</w:t>
      </w:r>
      <w:r w:rsidR="00625844" w:rsidRPr="00D70FA6">
        <w:rPr>
          <w:lang w:eastAsia="en-US"/>
        </w:rPr>
        <w:t xml:space="preserve">ом, штраф устанавливается в размере </w:t>
      </w:r>
      <w:r w:rsidR="00537DDE">
        <w:rPr>
          <w:lang w:eastAsia="en-US"/>
        </w:rPr>
        <w:t>10% Цены Договора</w:t>
      </w:r>
      <w:r w:rsidR="00625844" w:rsidRPr="00D70FA6">
        <w:rPr>
          <w:lang w:eastAsia="en-US"/>
        </w:rPr>
        <w:t xml:space="preserve"> (за исключением иных случаев, предусмотренных пунктом </w:t>
      </w:r>
      <w:r w:rsidR="00140675" w:rsidRPr="00D70FA6">
        <w:rPr>
          <w:lang w:eastAsia="en-US"/>
        </w:rPr>
        <w:fldChar w:fldCharType="begin"/>
      </w:r>
      <w:r w:rsidR="00140675" w:rsidRPr="00D70FA6">
        <w:rPr>
          <w:lang w:eastAsia="en-US"/>
        </w:rPr>
        <w:instrText xml:space="preserve"> REF _Ref41935941 \r \h </w:instrText>
      </w:r>
      <w:r w:rsidR="00140675" w:rsidRPr="00D70FA6">
        <w:rPr>
          <w:lang w:eastAsia="en-US"/>
        </w:rPr>
      </w:r>
      <w:r w:rsidR="00140675" w:rsidRPr="00D70FA6">
        <w:rPr>
          <w:lang w:eastAsia="en-US"/>
        </w:rPr>
        <w:fldChar w:fldCharType="separate"/>
      </w:r>
      <w:r w:rsidR="002C157E">
        <w:rPr>
          <w:lang w:eastAsia="en-US"/>
        </w:rPr>
        <w:t>7.3</w:t>
      </w:r>
      <w:r w:rsidR="00140675" w:rsidRPr="00D70FA6">
        <w:rPr>
          <w:lang w:eastAsia="en-US"/>
        </w:rPr>
        <w:fldChar w:fldCharType="end"/>
      </w:r>
      <w:r w:rsidR="00625844" w:rsidRPr="00D70FA6">
        <w:rPr>
          <w:lang w:eastAsia="en-US"/>
        </w:rPr>
        <w:t xml:space="preserve"> </w:t>
      </w:r>
      <w:r w:rsidR="007B479B">
        <w:rPr>
          <w:lang w:eastAsia="en-US"/>
        </w:rPr>
        <w:t>Договор</w:t>
      </w:r>
      <w:r w:rsidR="00625844" w:rsidRPr="00D70FA6">
        <w:rPr>
          <w:lang w:eastAsia="en-US"/>
        </w:rPr>
        <w:t>а)</w:t>
      </w:r>
      <w:r w:rsidRPr="00D70FA6">
        <w:rPr>
          <w:lang w:eastAsia="en-US"/>
        </w:rPr>
        <w:t>.</w:t>
      </w:r>
    </w:p>
    <w:p w:rsidR="00625844" w:rsidRPr="00D70FA6" w:rsidRDefault="00494946" w:rsidP="00A41294">
      <w:pPr>
        <w:pStyle w:val="a1"/>
        <w:rPr>
          <w:lang w:eastAsia="en-US"/>
        </w:rPr>
      </w:pPr>
      <w:r w:rsidRPr="00D70FA6">
        <w:rPr>
          <w:lang w:eastAsia="en-US"/>
        </w:rPr>
        <w:t>З</w:t>
      </w:r>
      <w:r w:rsidR="00625844" w:rsidRPr="00D70FA6">
        <w:rPr>
          <w:lang w:eastAsia="en-US"/>
        </w:rPr>
        <w:t xml:space="preserve">а каждый факт неисполнения или ненадлежащего исполнения </w:t>
      </w:r>
      <w:r w:rsidR="00B052E6">
        <w:rPr>
          <w:lang w:eastAsia="en-US"/>
        </w:rPr>
        <w:t>Исполнител</w:t>
      </w:r>
      <w:r w:rsidR="006545DA">
        <w:rPr>
          <w:lang w:eastAsia="en-US"/>
        </w:rPr>
        <w:t>ем</w:t>
      </w:r>
      <w:r w:rsidR="00625844" w:rsidRPr="00D70FA6">
        <w:rPr>
          <w:lang w:eastAsia="en-US"/>
        </w:rPr>
        <w:t xml:space="preserve"> обязательства, предусмотренного </w:t>
      </w:r>
      <w:r w:rsidR="007B479B">
        <w:rPr>
          <w:lang w:eastAsia="en-US"/>
        </w:rPr>
        <w:t>Договор</w:t>
      </w:r>
      <w:r w:rsidR="00625844" w:rsidRPr="00D70FA6">
        <w:rPr>
          <w:lang w:eastAsia="en-US"/>
        </w:rPr>
        <w:t xml:space="preserve">ом, которое не имеет стоимостного выражения, штраф устанавливается в размере </w:t>
      </w:r>
      <w:r w:rsidR="00103DA3" w:rsidRPr="00D70FA6">
        <w:rPr>
          <w:lang w:eastAsia="en-US"/>
        </w:rPr>
        <w:t xml:space="preserve">1 000 </w:t>
      </w:r>
      <w:r w:rsidR="00625844" w:rsidRPr="00D70FA6">
        <w:rPr>
          <w:lang w:eastAsia="en-US"/>
        </w:rPr>
        <w:t>руб</w:t>
      </w:r>
      <w:r w:rsidRPr="00D70FA6">
        <w:rPr>
          <w:lang w:eastAsia="en-US"/>
        </w:rPr>
        <w:t>.</w:t>
      </w:r>
    </w:p>
    <w:p w:rsidR="00625844" w:rsidRPr="00D70FA6" w:rsidRDefault="00494946" w:rsidP="00494946">
      <w:pPr>
        <w:pStyle w:val="a1"/>
        <w:rPr>
          <w:lang w:eastAsia="en-US"/>
        </w:rPr>
      </w:pPr>
      <w:r w:rsidRPr="00D70FA6">
        <w:rPr>
          <w:lang w:eastAsia="en-US"/>
        </w:rPr>
        <w:t>З</w:t>
      </w:r>
      <w:r w:rsidR="00625844" w:rsidRPr="00D70FA6">
        <w:rPr>
          <w:lang w:eastAsia="en-US"/>
        </w:rPr>
        <w:t xml:space="preserve">а каждый день просрочки исполнения </w:t>
      </w:r>
      <w:r w:rsidR="00B052E6">
        <w:rPr>
          <w:lang w:eastAsia="en-US"/>
        </w:rPr>
        <w:t>Исполнител</w:t>
      </w:r>
      <w:r w:rsidR="006545DA">
        <w:rPr>
          <w:lang w:eastAsia="en-US"/>
        </w:rPr>
        <w:t>ем</w:t>
      </w:r>
      <w:r w:rsidR="00625844" w:rsidRPr="00D70FA6">
        <w:rPr>
          <w:lang w:eastAsia="en-US"/>
        </w:rPr>
        <w:t xml:space="preserve"> обязательства, предусмотренного подпунктом </w:t>
      </w:r>
      <w:r w:rsidR="00140675" w:rsidRPr="00D70FA6">
        <w:rPr>
          <w:lang w:eastAsia="en-US"/>
        </w:rPr>
        <w:fldChar w:fldCharType="begin"/>
      </w:r>
      <w:r w:rsidR="00140675" w:rsidRPr="00D70FA6">
        <w:rPr>
          <w:lang w:eastAsia="en-US"/>
        </w:rPr>
        <w:instrText xml:space="preserve"> REF _Ref41935865 \r \h  \* MERGEFORMAT </w:instrText>
      </w:r>
      <w:r w:rsidR="00140675" w:rsidRPr="00D70FA6">
        <w:rPr>
          <w:lang w:eastAsia="en-US"/>
        </w:rPr>
      </w:r>
      <w:r w:rsidR="00140675" w:rsidRPr="00D70FA6">
        <w:rPr>
          <w:lang w:eastAsia="en-US"/>
        </w:rPr>
        <w:fldChar w:fldCharType="separate"/>
      </w:r>
      <w:r w:rsidR="002C157E">
        <w:rPr>
          <w:lang w:eastAsia="en-US"/>
        </w:rPr>
        <w:t>5.4.6</w:t>
      </w:r>
      <w:r w:rsidR="00140675" w:rsidRPr="00D70FA6">
        <w:rPr>
          <w:lang w:eastAsia="en-US"/>
        </w:rPr>
        <w:fldChar w:fldCharType="end"/>
      </w:r>
      <w:r w:rsidR="00625844" w:rsidRPr="00D70FA6">
        <w:rPr>
          <w:lang w:eastAsia="en-US"/>
        </w:rPr>
        <w:t xml:space="preserve"> пункта </w:t>
      </w:r>
      <w:r w:rsidR="00140675" w:rsidRPr="00D70FA6">
        <w:rPr>
          <w:lang w:eastAsia="en-US"/>
        </w:rPr>
        <w:fldChar w:fldCharType="begin"/>
      </w:r>
      <w:r w:rsidR="00140675" w:rsidRPr="00D70FA6">
        <w:rPr>
          <w:lang w:eastAsia="en-US"/>
        </w:rPr>
        <w:instrText xml:space="preserve"> REF _Ref41935872 \r \h  \* MERGEFORMAT </w:instrText>
      </w:r>
      <w:r w:rsidR="00140675" w:rsidRPr="00D70FA6">
        <w:rPr>
          <w:lang w:eastAsia="en-US"/>
        </w:rPr>
      </w:r>
      <w:r w:rsidR="00140675" w:rsidRPr="00D70FA6">
        <w:rPr>
          <w:lang w:eastAsia="en-US"/>
        </w:rPr>
        <w:fldChar w:fldCharType="separate"/>
      </w:r>
      <w:r w:rsidR="002C157E">
        <w:rPr>
          <w:lang w:eastAsia="en-US"/>
        </w:rPr>
        <w:t>5.4</w:t>
      </w:r>
      <w:r w:rsidR="00140675" w:rsidRPr="00D70FA6">
        <w:rPr>
          <w:lang w:eastAsia="en-US"/>
        </w:rPr>
        <w:fldChar w:fldCharType="end"/>
      </w:r>
      <w:r w:rsidR="00140675" w:rsidRPr="00D70FA6">
        <w:rPr>
          <w:lang w:eastAsia="en-US"/>
        </w:rPr>
        <w:t xml:space="preserve"> </w:t>
      </w:r>
      <w:r w:rsidR="007B479B">
        <w:rPr>
          <w:lang w:eastAsia="en-US"/>
        </w:rPr>
        <w:t>Договор</w:t>
      </w:r>
      <w:r w:rsidR="00625844" w:rsidRPr="00D70FA6">
        <w:rPr>
          <w:lang w:eastAsia="en-US"/>
        </w:rPr>
        <w:t xml:space="preserve">а, начисляется пеня в размере, определенном в порядке, установленном в соответствии с подпунктом </w:t>
      </w:r>
      <w:r w:rsidR="00140675" w:rsidRPr="00D70FA6">
        <w:rPr>
          <w:lang w:eastAsia="en-US"/>
        </w:rPr>
        <w:fldChar w:fldCharType="begin"/>
      </w:r>
      <w:r w:rsidR="00140675" w:rsidRPr="00D70FA6">
        <w:rPr>
          <w:lang w:eastAsia="en-US"/>
        </w:rPr>
        <w:instrText xml:space="preserve"> REF _Ref41935932 \r \h  \* MERGEFORMAT </w:instrText>
      </w:r>
      <w:r w:rsidR="00140675" w:rsidRPr="00D70FA6">
        <w:rPr>
          <w:lang w:eastAsia="en-US"/>
        </w:rPr>
      </w:r>
      <w:r w:rsidR="00140675" w:rsidRPr="00D70FA6">
        <w:rPr>
          <w:lang w:eastAsia="en-US"/>
        </w:rPr>
        <w:fldChar w:fldCharType="separate"/>
      </w:r>
      <w:r w:rsidR="002C157E">
        <w:rPr>
          <w:lang w:eastAsia="en-US"/>
        </w:rPr>
        <w:t>7.3.2</w:t>
      </w:r>
      <w:r w:rsidR="00140675" w:rsidRPr="00D70FA6">
        <w:rPr>
          <w:lang w:eastAsia="en-US"/>
        </w:rPr>
        <w:fldChar w:fldCharType="end"/>
      </w:r>
      <w:r w:rsidR="00625844" w:rsidRPr="00D70FA6">
        <w:rPr>
          <w:lang w:eastAsia="en-US"/>
        </w:rPr>
        <w:t xml:space="preserve"> пункта </w:t>
      </w:r>
      <w:r w:rsidR="00140675" w:rsidRPr="00D70FA6">
        <w:rPr>
          <w:lang w:eastAsia="en-US"/>
        </w:rPr>
        <w:fldChar w:fldCharType="begin"/>
      </w:r>
      <w:r w:rsidR="00140675" w:rsidRPr="00D70FA6">
        <w:rPr>
          <w:lang w:eastAsia="en-US"/>
        </w:rPr>
        <w:instrText xml:space="preserve"> REF _Ref41935941 \r \h  \* MERGEFORMAT </w:instrText>
      </w:r>
      <w:r w:rsidR="00140675" w:rsidRPr="00D70FA6">
        <w:rPr>
          <w:lang w:eastAsia="en-US"/>
        </w:rPr>
      </w:r>
      <w:r w:rsidR="00140675" w:rsidRPr="00D70FA6">
        <w:rPr>
          <w:lang w:eastAsia="en-US"/>
        </w:rPr>
        <w:fldChar w:fldCharType="separate"/>
      </w:r>
      <w:r w:rsidR="002C157E">
        <w:rPr>
          <w:lang w:eastAsia="en-US"/>
        </w:rPr>
        <w:t>7.3</w:t>
      </w:r>
      <w:r w:rsidR="00140675" w:rsidRPr="00D70FA6">
        <w:rPr>
          <w:lang w:eastAsia="en-US"/>
        </w:rPr>
        <w:fldChar w:fldCharType="end"/>
      </w:r>
      <w:r w:rsidR="00625844" w:rsidRPr="00D70FA6">
        <w:rPr>
          <w:lang w:eastAsia="en-US"/>
        </w:rPr>
        <w:t xml:space="preserve"> </w:t>
      </w:r>
      <w:r w:rsidR="007B479B">
        <w:rPr>
          <w:lang w:eastAsia="en-US"/>
        </w:rPr>
        <w:t>Договор</w:t>
      </w:r>
      <w:r w:rsidR="00625844" w:rsidRPr="00D70FA6">
        <w:rPr>
          <w:lang w:eastAsia="en-US"/>
        </w:rPr>
        <w:t>а</w:t>
      </w:r>
      <w:r w:rsidRPr="00D70FA6">
        <w:rPr>
          <w:lang w:eastAsia="en-US"/>
        </w:rPr>
        <w:t>.</w:t>
      </w:r>
    </w:p>
    <w:p w:rsidR="00E94521" w:rsidRPr="00D70FA6" w:rsidRDefault="00494946" w:rsidP="00537DDE">
      <w:pPr>
        <w:pStyle w:val="a1"/>
        <w:rPr>
          <w:lang w:eastAsia="en-US"/>
        </w:rPr>
      </w:pPr>
      <w:r w:rsidRPr="00D70FA6">
        <w:rPr>
          <w:lang w:eastAsia="en-US"/>
        </w:rPr>
        <w:t>О</w:t>
      </w:r>
      <w:r w:rsidR="00625844" w:rsidRPr="00D70FA6">
        <w:rPr>
          <w:lang w:eastAsia="en-US"/>
        </w:rPr>
        <w:t xml:space="preserve">бщая сумма начисленных штрафов за неисполнение или ненадлежащее исполнение </w:t>
      </w:r>
      <w:r w:rsidR="00B052E6">
        <w:rPr>
          <w:lang w:eastAsia="en-US"/>
        </w:rPr>
        <w:t>Исполнител</w:t>
      </w:r>
      <w:r w:rsidR="006545DA">
        <w:rPr>
          <w:lang w:eastAsia="en-US"/>
        </w:rPr>
        <w:t xml:space="preserve">ем </w:t>
      </w:r>
      <w:r w:rsidR="00625844" w:rsidRPr="00D70FA6">
        <w:rPr>
          <w:lang w:eastAsia="en-US"/>
        </w:rPr>
        <w:t xml:space="preserve">обязательств, предусмотренных </w:t>
      </w:r>
      <w:r w:rsidR="007B479B">
        <w:rPr>
          <w:lang w:eastAsia="en-US"/>
        </w:rPr>
        <w:t>Договор</w:t>
      </w:r>
      <w:r w:rsidR="00625844" w:rsidRPr="00D70FA6">
        <w:rPr>
          <w:lang w:eastAsia="en-US"/>
        </w:rPr>
        <w:t>ом, не</w:t>
      </w:r>
      <w:r w:rsidR="00E94521" w:rsidRPr="00D70FA6">
        <w:rPr>
          <w:lang w:eastAsia="en-US"/>
        </w:rPr>
        <w:t xml:space="preserve"> может превышать </w:t>
      </w:r>
      <w:r w:rsidR="002E1DE8">
        <w:rPr>
          <w:lang w:eastAsia="en-US"/>
        </w:rPr>
        <w:t>Ц</w:t>
      </w:r>
      <w:r w:rsidR="00E94521" w:rsidRPr="00D70FA6">
        <w:rPr>
          <w:lang w:eastAsia="en-US"/>
        </w:rPr>
        <w:t xml:space="preserve">ену </w:t>
      </w:r>
      <w:r w:rsidR="007B479B">
        <w:rPr>
          <w:lang w:eastAsia="en-US"/>
        </w:rPr>
        <w:t>Договор</w:t>
      </w:r>
      <w:r w:rsidR="00E94521" w:rsidRPr="00D70FA6">
        <w:rPr>
          <w:lang w:eastAsia="en-US"/>
        </w:rPr>
        <w:t>а</w:t>
      </w:r>
      <w:r w:rsidRPr="00D70FA6">
        <w:rPr>
          <w:lang w:eastAsia="en-US"/>
        </w:rPr>
        <w:t>.</w:t>
      </w:r>
    </w:p>
    <w:p w:rsidR="008C4C2D" w:rsidRPr="00D70FA6" w:rsidRDefault="000C7337" w:rsidP="00494946">
      <w:pPr>
        <w:pStyle w:val="a0"/>
      </w:pPr>
      <w:r w:rsidRPr="00D70FA6">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B479B">
        <w:t>Договор</w:t>
      </w:r>
      <w:r w:rsidRPr="00D70FA6">
        <w:t>ом, произошло вследствие непреодолимой силы или по вине другой Стороны.</w:t>
      </w:r>
    </w:p>
    <w:p w:rsidR="000C7337" w:rsidRPr="00D70FA6" w:rsidRDefault="000C7337" w:rsidP="00494946">
      <w:pPr>
        <w:pStyle w:val="a"/>
      </w:pPr>
      <w:r w:rsidRPr="00D70FA6">
        <w:t xml:space="preserve">Порядок расторжения </w:t>
      </w:r>
      <w:r w:rsidR="007B479B">
        <w:t>Договор</w:t>
      </w:r>
      <w:r w:rsidRPr="00D70FA6">
        <w:t>а</w:t>
      </w:r>
    </w:p>
    <w:p w:rsidR="000C7337" w:rsidRPr="00D70FA6" w:rsidRDefault="007B479B" w:rsidP="00494946">
      <w:pPr>
        <w:pStyle w:val="a0"/>
      </w:pPr>
      <w:r>
        <w:t>Договор</w:t>
      </w:r>
      <w:r w:rsidR="000C7337" w:rsidRPr="00D70FA6">
        <w:t xml:space="preserve"> может быть расторгнут по соглашению Сторон, по решению суда, в случае одностороннего отказа Стороны </w:t>
      </w:r>
      <w:r>
        <w:t>Договор</w:t>
      </w:r>
      <w:r w:rsidR="000C7337" w:rsidRPr="00D70FA6">
        <w:t xml:space="preserve">а от исполнения </w:t>
      </w:r>
      <w:r>
        <w:t>Договор</w:t>
      </w:r>
      <w:r w:rsidR="000C7337" w:rsidRPr="00D70FA6">
        <w:t>а в соответствии с гражданским законодательством.</w:t>
      </w:r>
    </w:p>
    <w:p w:rsidR="000C7337" w:rsidRPr="00D70FA6" w:rsidRDefault="000C7337" w:rsidP="00494946">
      <w:pPr>
        <w:pStyle w:val="a0"/>
      </w:pPr>
      <w:r w:rsidRPr="00D70FA6">
        <w:t xml:space="preserve">Заказчик вправе принять решение об одностороннем отказе от исполнения </w:t>
      </w:r>
      <w:r w:rsidR="007B479B">
        <w:t>Договор</w:t>
      </w:r>
      <w:r w:rsidRPr="00D70FA6">
        <w:t xml:space="preserve">а по основаниям, предусмотренным Гражданским кодексом для одностороннего отказа от исполнения </w:t>
      </w:r>
      <w:r w:rsidR="004A38C3" w:rsidRPr="00D70FA6">
        <w:t>отдельных видов обязательств</w:t>
      </w:r>
      <w:r w:rsidRPr="00D70FA6">
        <w:t>.</w:t>
      </w:r>
    </w:p>
    <w:p w:rsidR="000C7337" w:rsidRPr="00D70FA6" w:rsidRDefault="000C7337" w:rsidP="00494946">
      <w:pPr>
        <w:rPr>
          <w:lang w:eastAsia="en-US"/>
        </w:rPr>
      </w:pPr>
      <w:r w:rsidRPr="00D70FA6">
        <w:rPr>
          <w:lang w:eastAsia="en-US"/>
        </w:rPr>
        <w:t xml:space="preserve">Сроки и порядок принятия Заказчиком решения об одностороннем отказе от исполнения </w:t>
      </w:r>
      <w:r w:rsidR="007B479B">
        <w:rPr>
          <w:lang w:eastAsia="en-US"/>
        </w:rPr>
        <w:t>Договор</w:t>
      </w:r>
      <w:r w:rsidRPr="00D70FA6">
        <w:rPr>
          <w:lang w:eastAsia="en-US"/>
        </w:rPr>
        <w:t>а определя</w:t>
      </w:r>
      <w:r w:rsidR="00812870" w:rsidRPr="00D70FA6">
        <w:rPr>
          <w:lang w:eastAsia="en-US"/>
        </w:rPr>
        <w:t>ю</w:t>
      </w:r>
      <w:r w:rsidRPr="00D70FA6">
        <w:rPr>
          <w:lang w:eastAsia="en-US"/>
        </w:rPr>
        <w:t xml:space="preserve">тся в соответствии с Федеральным законом № </w:t>
      </w:r>
      <w:r w:rsidR="00E92E87">
        <w:rPr>
          <w:lang w:eastAsia="en-US"/>
        </w:rPr>
        <w:t>223</w:t>
      </w:r>
      <w:r w:rsidRPr="00D70FA6">
        <w:rPr>
          <w:lang w:eastAsia="en-US"/>
        </w:rPr>
        <w:t>-ФЗ.</w:t>
      </w:r>
    </w:p>
    <w:p w:rsidR="000C7337" w:rsidRPr="00D70FA6" w:rsidRDefault="00B052E6" w:rsidP="00494946">
      <w:pPr>
        <w:pStyle w:val="a0"/>
      </w:pPr>
      <w:r>
        <w:t>Исполнитель</w:t>
      </w:r>
      <w:r w:rsidR="000C7337" w:rsidRPr="00D70FA6">
        <w:t xml:space="preserve"> вправе принять решение об одностороннем отказе от исполнения </w:t>
      </w:r>
      <w:r w:rsidR="007B479B">
        <w:t>Договор</w:t>
      </w:r>
      <w:r w:rsidR="000C7337" w:rsidRPr="00D70FA6">
        <w:t xml:space="preserve">а по основаниям, предусмотренным Гражданским кодексом для одностороннего отказа от исполнения </w:t>
      </w:r>
      <w:r w:rsidR="004A38C3" w:rsidRPr="00D70FA6">
        <w:t>отдельных видов обязательств</w:t>
      </w:r>
      <w:r w:rsidR="000C7337" w:rsidRPr="00D70FA6">
        <w:t>.</w:t>
      </w:r>
    </w:p>
    <w:p w:rsidR="000C7337" w:rsidRPr="00D70FA6" w:rsidRDefault="000C7337" w:rsidP="00494946">
      <w:pPr>
        <w:rPr>
          <w:lang w:eastAsia="en-US"/>
        </w:rPr>
      </w:pPr>
      <w:r w:rsidRPr="00D70FA6">
        <w:rPr>
          <w:lang w:eastAsia="en-US"/>
        </w:rPr>
        <w:t xml:space="preserve">Сроки и порядок принятия </w:t>
      </w:r>
      <w:r w:rsidR="00B052E6">
        <w:rPr>
          <w:lang w:eastAsia="en-US"/>
        </w:rPr>
        <w:t>Исполнител</w:t>
      </w:r>
      <w:r w:rsidR="008766C9">
        <w:rPr>
          <w:lang w:eastAsia="en-US"/>
        </w:rPr>
        <w:t>ем</w:t>
      </w:r>
      <w:r w:rsidRPr="00D70FA6">
        <w:rPr>
          <w:lang w:eastAsia="en-US"/>
        </w:rPr>
        <w:t xml:space="preserve"> решения об одностороннем отказе от исполнения </w:t>
      </w:r>
      <w:r w:rsidR="007B479B">
        <w:rPr>
          <w:lang w:eastAsia="en-US"/>
        </w:rPr>
        <w:t>Договор</w:t>
      </w:r>
      <w:r w:rsidRPr="00D70FA6">
        <w:rPr>
          <w:lang w:eastAsia="en-US"/>
        </w:rPr>
        <w:t>а определя</w:t>
      </w:r>
      <w:r w:rsidR="00812870" w:rsidRPr="00D70FA6">
        <w:rPr>
          <w:lang w:eastAsia="en-US"/>
        </w:rPr>
        <w:t>ю</w:t>
      </w:r>
      <w:r w:rsidRPr="00D70FA6">
        <w:rPr>
          <w:lang w:eastAsia="en-US"/>
        </w:rPr>
        <w:t xml:space="preserve">тся в соответствии с Федеральным законом № </w:t>
      </w:r>
      <w:r w:rsidR="00E92E87">
        <w:rPr>
          <w:lang w:eastAsia="en-US"/>
        </w:rPr>
        <w:t>223</w:t>
      </w:r>
      <w:r w:rsidRPr="00D70FA6">
        <w:rPr>
          <w:lang w:eastAsia="en-US"/>
        </w:rPr>
        <w:t>-ФЗ.</w:t>
      </w:r>
    </w:p>
    <w:p w:rsidR="009B4DEC" w:rsidRDefault="00B052E6" w:rsidP="00494946">
      <w:pPr>
        <w:rPr>
          <w:lang w:eastAsia="en-US"/>
        </w:rPr>
      </w:pPr>
      <w:r>
        <w:t>Исполнитель</w:t>
      </w:r>
      <w:r w:rsidR="009B4DEC" w:rsidRPr="00D70FA6">
        <w:rPr>
          <w:lang w:eastAsia="en-US"/>
        </w:rPr>
        <w:t xml:space="preserve"> не вправе отказаться от исполнения </w:t>
      </w:r>
      <w:r w:rsidR="007B479B">
        <w:rPr>
          <w:lang w:eastAsia="en-US"/>
        </w:rPr>
        <w:t>Договор</w:t>
      </w:r>
      <w:r w:rsidR="009B4DEC" w:rsidRPr="00D70FA6">
        <w:rPr>
          <w:lang w:eastAsia="en-US"/>
        </w:rPr>
        <w:t>а и потребовать возмещения убытков при наличии обстоятельств, указанных в пункте 1 статьи 719 Гражданского кодекса.</w:t>
      </w:r>
    </w:p>
    <w:p w:rsidR="00E160BB" w:rsidRPr="00537DDE" w:rsidRDefault="00E160BB" w:rsidP="00E160BB">
      <w:pPr>
        <w:pStyle w:val="a0"/>
      </w:pPr>
      <w:r w:rsidRPr="00537DDE">
        <w:t xml:space="preserve">Заказчик обязан принять решения об одностороннем отказе от исполнения </w:t>
      </w:r>
      <w:r w:rsidR="007B479B" w:rsidRPr="00537DDE">
        <w:t>Договор</w:t>
      </w:r>
      <w:r w:rsidRPr="00537DDE">
        <w:t xml:space="preserve">а в случаях, установленных статьей </w:t>
      </w:r>
      <w:r w:rsidR="00537DDE" w:rsidRPr="00537DDE">
        <w:t>717</w:t>
      </w:r>
      <w:r w:rsidRPr="00537DDE">
        <w:t xml:space="preserve"> </w:t>
      </w:r>
      <w:r w:rsidR="00537DDE" w:rsidRPr="00537DDE">
        <w:t>Гражданского кодекса РФ.</w:t>
      </w:r>
    </w:p>
    <w:p w:rsidR="000C7337" w:rsidRPr="00D70FA6" w:rsidRDefault="000C7337" w:rsidP="00494946">
      <w:pPr>
        <w:pStyle w:val="a0"/>
      </w:pPr>
      <w:r w:rsidRPr="00537DDE">
        <w:t xml:space="preserve">Расторжение </w:t>
      </w:r>
      <w:r w:rsidR="007B479B" w:rsidRPr="00537DDE">
        <w:t>Договор</w:t>
      </w:r>
      <w:r w:rsidRPr="00537DDE">
        <w:t>а по соглашению Сторон производится путем подписания соответствующего соглашения о расторжении. Стороны производят сверку</w:t>
      </w:r>
      <w:r w:rsidRPr="00D70FA6">
        <w:t xml:space="preserve"> расчетов, которой подтверждается </w:t>
      </w:r>
      <w:r w:rsidR="0036241C" w:rsidRPr="00D70FA6">
        <w:t>объем</w:t>
      </w:r>
      <w:r w:rsidRPr="00D70FA6">
        <w:t xml:space="preserve"> </w:t>
      </w:r>
      <w:r w:rsidR="00B052E6">
        <w:t>услуг</w:t>
      </w:r>
      <w:r w:rsidR="009367F8" w:rsidRPr="00D70FA6">
        <w:t>,</w:t>
      </w:r>
      <w:r w:rsidRPr="00D70FA6">
        <w:t xml:space="preserve"> </w:t>
      </w:r>
      <w:r w:rsidR="008766C9">
        <w:t>оказанных</w:t>
      </w:r>
      <w:r w:rsidRPr="00D70FA6">
        <w:t xml:space="preserve"> </w:t>
      </w:r>
      <w:r w:rsidR="00B052E6">
        <w:t>Исполнител</w:t>
      </w:r>
      <w:r w:rsidR="008766C9">
        <w:t xml:space="preserve">ем </w:t>
      </w:r>
      <w:r w:rsidR="0005599B" w:rsidRPr="00D70FA6">
        <w:t xml:space="preserve">и </w:t>
      </w:r>
      <w:r w:rsidRPr="00D70FA6">
        <w:t>принят</w:t>
      </w:r>
      <w:r w:rsidR="0036241C" w:rsidRPr="00D70FA6">
        <w:t>ых</w:t>
      </w:r>
      <w:r w:rsidRPr="00D70FA6">
        <w:t xml:space="preserve"> Заказчиком, а также размер суммы, перечисленной Заказчиком </w:t>
      </w:r>
      <w:r w:rsidR="00B052E6">
        <w:t>Исполнител</w:t>
      </w:r>
      <w:r w:rsidR="008766C9">
        <w:t>ю</w:t>
      </w:r>
      <w:r w:rsidR="0005599B" w:rsidRPr="00D70FA6">
        <w:t xml:space="preserve"> </w:t>
      </w:r>
      <w:r w:rsidRPr="00D70FA6">
        <w:t xml:space="preserve">за </w:t>
      </w:r>
      <w:r w:rsidR="008766C9">
        <w:t>оказанные</w:t>
      </w:r>
      <w:r w:rsidR="0005599B" w:rsidRPr="00D70FA6">
        <w:t xml:space="preserve"> </w:t>
      </w:r>
      <w:r w:rsidR="00B052E6">
        <w:t>услуг</w:t>
      </w:r>
      <w:r w:rsidR="008766C9">
        <w:t>и</w:t>
      </w:r>
      <w:r w:rsidRPr="00D70FA6">
        <w:t>.</w:t>
      </w:r>
    </w:p>
    <w:p w:rsidR="000C7337" w:rsidRPr="00D70FA6" w:rsidRDefault="000C7337" w:rsidP="00494946">
      <w:pPr>
        <w:rPr>
          <w:lang w:eastAsia="en-US"/>
        </w:rPr>
      </w:pPr>
      <w:r w:rsidRPr="00D70FA6">
        <w:rPr>
          <w:lang w:eastAsia="en-US"/>
        </w:rPr>
        <w:t xml:space="preserve">Сторона, которой направлено предложение о расторжении </w:t>
      </w:r>
      <w:r w:rsidR="007B479B">
        <w:rPr>
          <w:lang w:eastAsia="en-US"/>
        </w:rPr>
        <w:t>Договор</w:t>
      </w:r>
      <w:r w:rsidRPr="00D70FA6">
        <w:rPr>
          <w:lang w:eastAsia="en-US"/>
        </w:rPr>
        <w:t>а по соглашению Сторон, должна дать письменный ответ по существу в срок не позднее 5 (</w:t>
      </w:r>
      <w:r w:rsidR="00E160BB">
        <w:rPr>
          <w:lang w:eastAsia="en-US"/>
        </w:rPr>
        <w:t>п</w:t>
      </w:r>
      <w:r w:rsidRPr="00D70FA6">
        <w:rPr>
          <w:lang w:eastAsia="en-US"/>
        </w:rPr>
        <w:t>яти) календарных дней с даты его получения.</w:t>
      </w:r>
    </w:p>
    <w:p w:rsidR="002502D9" w:rsidRPr="00D70FA6" w:rsidRDefault="00B052E6" w:rsidP="00494946">
      <w:pPr>
        <w:pStyle w:val="a0"/>
      </w:pPr>
      <w:r>
        <w:t>Исполнитель</w:t>
      </w:r>
      <w:r w:rsidR="000C7337" w:rsidRPr="00D70FA6">
        <w:t xml:space="preserve"> обязан возвратить Заказчику на счет, реквизиты которого указаны в </w:t>
      </w:r>
      <w:r w:rsidR="007B479B">
        <w:t>Договор</w:t>
      </w:r>
      <w:r w:rsidR="000C7337" w:rsidRPr="00D70FA6">
        <w:t xml:space="preserve">е, аванс, выданный в соответствии с </w:t>
      </w:r>
      <w:r w:rsidR="007B479B">
        <w:t>Договор</w:t>
      </w:r>
      <w:r w:rsidR="000C7337" w:rsidRPr="00D70FA6">
        <w:t>ом, в течение 5 (</w:t>
      </w:r>
      <w:r w:rsidR="00E160BB">
        <w:t>п</w:t>
      </w:r>
      <w:r w:rsidR="000C7337" w:rsidRPr="00D70FA6">
        <w:t xml:space="preserve">яти) календарных дней с даты расторжения настоящего </w:t>
      </w:r>
      <w:r w:rsidR="007B479B">
        <w:t>Договор</w:t>
      </w:r>
      <w:r w:rsidR="000C7337" w:rsidRPr="00D70FA6">
        <w:t>а</w:t>
      </w:r>
      <w:r w:rsidR="0005599B" w:rsidRPr="00D70FA6">
        <w:t xml:space="preserve"> (</w:t>
      </w:r>
      <w:r w:rsidR="00DE0418" w:rsidRPr="00D70FA6">
        <w:t xml:space="preserve">если </w:t>
      </w:r>
      <w:r w:rsidR="007B479B">
        <w:t>Договор</w:t>
      </w:r>
      <w:r w:rsidR="00DE0418" w:rsidRPr="00D70FA6">
        <w:t>ом предусмотрена выплата аванса</w:t>
      </w:r>
      <w:r w:rsidR="0005599B" w:rsidRPr="00D70FA6">
        <w:t>)</w:t>
      </w:r>
      <w:r w:rsidR="000C7337" w:rsidRPr="00D70FA6">
        <w:t>.</w:t>
      </w:r>
    </w:p>
    <w:p w:rsidR="002502D9" w:rsidRPr="00D70FA6" w:rsidRDefault="002502D9" w:rsidP="00494946">
      <w:pPr>
        <w:pStyle w:val="a"/>
      </w:pPr>
      <w:r w:rsidRPr="00D70FA6">
        <w:t xml:space="preserve">Обеспечение исполнения </w:t>
      </w:r>
      <w:r w:rsidR="007B479B">
        <w:t>Договор</w:t>
      </w:r>
      <w:r w:rsidRPr="00D70FA6">
        <w:t>а</w:t>
      </w:r>
    </w:p>
    <w:p w:rsidR="00140675" w:rsidRPr="00D70FA6" w:rsidRDefault="00140675" w:rsidP="00140675">
      <w:pPr>
        <w:pStyle w:val="a0"/>
        <w:numPr>
          <w:ilvl w:val="0"/>
          <w:numId w:val="0"/>
        </w:numPr>
        <w:ind w:firstLine="709"/>
      </w:pPr>
      <w:r w:rsidRPr="00D70FA6">
        <w:t xml:space="preserve">9.1. Требования к обеспечению исполнению </w:t>
      </w:r>
      <w:r w:rsidR="007B479B">
        <w:t>Договор</w:t>
      </w:r>
      <w:r w:rsidRPr="00D70FA6">
        <w:t xml:space="preserve">а не установлены </w:t>
      </w:r>
      <w:r w:rsidR="00294C1E">
        <w:t>на основании</w:t>
      </w:r>
      <w:r w:rsidRPr="00D70FA6">
        <w:t>.</w:t>
      </w:r>
    </w:p>
    <w:p w:rsidR="00140675" w:rsidRPr="00D70FA6" w:rsidRDefault="00140675" w:rsidP="00140675">
      <w:pPr>
        <w:pStyle w:val="a"/>
      </w:pPr>
      <w:r w:rsidRPr="00D70FA6">
        <w:t>Обеспечение гарантийных обязательств</w:t>
      </w:r>
    </w:p>
    <w:p w:rsidR="00140675" w:rsidRPr="00D70FA6" w:rsidRDefault="00140675" w:rsidP="00E160BB">
      <w:r w:rsidRPr="00D70FA6">
        <w:t>10.1. Требования к обеспечению гарантийных обязательств не установлены.</w:t>
      </w:r>
    </w:p>
    <w:p w:rsidR="002502D9" w:rsidRPr="00D70FA6" w:rsidRDefault="002502D9" w:rsidP="00494946">
      <w:pPr>
        <w:pStyle w:val="a"/>
      </w:pPr>
      <w:r w:rsidRPr="00D70FA6">
        <w:t>Обстоятельства непреодолимой силы</w:t>
      </w:r>
    </w:p>
    <w:p w:rsidR="002502D9" w:rsidRPr="00D70FA6" w:rsidRDefault="002502D9" w:rsidP="00494946">
      <w:pPr>
        <w:pStyle w:val="a0"/>
      </w:pPr>
      <w:r w:rsidRPr="00D70FA6">
        <w:t xml:space="preserve">Стороны освобождаются от ответственности за полное или частичное неисполнение своих обязательств по </w:t>
      </w:r>
      <w:r w:rsidR="007B479B">
        <w:t>Договор</w:t>
      </w:r>
      <w:r w:rsidRPr="00D70FA6">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7B479B">
        <w:t>Договор</w:t>
      </w:r>
      <w:r w:rsidRPr="00D70FA6">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B479B">
        <w:t>Договор</w:t>
      </w:r>
      <w:r w:rsidRPr="00D70FA6">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D70FA6" w:rsidRDefault="002502D9" w:rsidP="00494946">
      <w:pPr>
        <w:pStyle w:val="a0"/>
      </w:pPr>
      <w:r w:rsidRPr="00D70F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A015EF">
        <w:t>п</w:t>
      </w:r>
      <w:r w:rsidRPr="00D70FA6">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D70FA6" w:rsidRDefault="002502D9" w:rsidP="00494946">
      <w:pPr>
        <w:pStyle w:val="a"/>
      </w:pPr>
      <w:r w:rsidRPr="00D70FA6">
        <w:t>Порядок урегулирования споров</w:t>
      </w:r>
    </w:p>
    <w:p w:rsidR="002502D9" w:rsidRPr="00D70FA6" w:rsidRDefault="002502D9" w:rsidP="00494946">
      <w:pPr>
        <w:pStyle w:val="a0"/>
      </w:pPr>
      <w:r w:rsidRPr="00D70FA6">
        <w:t xml:space="preserve">В случае возникновения любых противоречий, претензий и разногласий, а также споров, связанных с исполнением </w:t>
      </w:r>
      <w:r w:rsidR="007B479B">
        <w:t>Договор</w:t>
      </w:r>
      <w:r w:rsidRPr="00D70FA6">
        <w:t>а, Стороны предпринимают усилия для урегулирования таких противоречий, претензий и разногласий в добровольном порядке.</w:t>
      </w:r>
    </w:p>
    <w:p w:rsidR="00FC48C9" w:rsidRDefault="00FC48C9" w:rsidP="00FC48C9">
      <w:pPr>
        <w:pStyle w:val="a0"/>
      </w:pPr>
      <w:r w:rsidRPr="00F5052C">
        <w:t>До передачи спора на разрешение Арбитражного суда Московской области Стороны принимают меры к его урегулированию в претензионном порядке.</w:t>
      </w:r>
    </w:p>
    <w:p w:rsidR="00FC48C9" w:rsidRDefault="00FC48C9" w:rsidP="00FC48C9">
      <w:pPr>
        <w:pStyle w:val="a0"/>
        <w:numPr>
          <w:ilvl w:val="0"/>
          <w:numId w:val="0"/>
        </w:numPr>
        <w:ind w:firstLine="709"/>
      </w:pPr>
      <w:r>
        <w:t xml:space="preserve">Если иное не предусмотрено </w:t>
      </w:r>
      <w:r w:rsidR="007B479B">
        <w:t>Договор</w:t>
      </w:r>
      <w:r>
        <w:t>ом, то Претензия направляется Стороной другой Стороне в письменном виде.</w:t>
      </w:r>
    </w:p>
    <w:p w:rsidR="00FC48C9" w:rsidRDefault="00FC48C9" w:rsidP="00FC48C9">
      <w:pPr>
        <w:pStyle w:val="a0"/>
        <w:numPr>
          <w:ilvl w:val="0"/>
          <w:numId w:val="0"/>
        </w:numPr>
        <w:ind w:firstLine="709"/>
      </w:pPr>
      <w: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FC48C9" w:rsidRPr="00F5052C" w:rsidRDefault="00FC48C9" w:rsidP="00FC48C9">
      <w:pPr>
        <w:pStyle w:val="a0"/>
        <w:numPr>
          <w:ilvl w:val="0"/>
          <w:numId w:val="0"/>
        </w:numPr>
        <w:ind w:firstLine="709"/>
      </w:pPr>
      <w:r>
        <w:t xml:space="preserve">Оставление претензии без ответа в установленный в ней срок означает признание </w:t>
      </w:r>
      <w:proofErr w:type="gramStart"/>
      <w:r>
        <w:t>Стороной</w:t>
      </w:r>
      <w:proofErr w:type="gramEnd"/>
      <w:r>
        <w:t xml:space="preserve"> ее получившей признание требований претензии.</w:t>
      </w:r>
    </w:p>
    <w:p w:rsidR="002502D9" w:rsidRPr="00D70FA6" w:rsidRDefault="002502D9" w:rsidP="00494946">
      <w:pPr>
        <w:pStyle w:val="a0"/>
      </w:pPr>
      <w:r w:rsidRPr="00D70FA6">
        <w:t>В случае не</w:t>
      </w:r>
      <w:r w:rsidR="00B052E6">
        <w:t>оказания</w:t>
      </w:r>
      <w:r w:rsidRPr="00D70FA6">
        <w:t xml:space="preserve"> Сторонами своих обязательств и </w:t>
      </w:r>
      <w:proofErr w:type="spellStart"/>
      <w:r w:rsidRPr="00D70FA6">
        <w:t>недостижения</w:t>
      </w:r>
      <w:proofErr w:type="spellEnd"/>
      <w:r w:rsidRPr="00D70FA6">
        <w:t xml:space="preserve"> взаимного согласия споры по настоящему </w:t>
      </w:r>
      <w:r w:rsidR="007B479B">
        <w:t>Договор</w:t>
      </w:r>
      <w:r w:rsidRPr="00D70FA6">
        <w:t>у разрешаются в Арбитражном суде Московской области.</w:t>
      </w:r>
    </w:p>
    <w:p w:rsidR="002502D9" w:rsidRPr="00D70FA6" w:rsidRDefault="002502D9" w:rsidP="00494946">
      <w:pPr>
        <w:pStyle w:val="a"/>
      </w:pPr>
      <w:r w:rsidRPr="00D70FA6">
        <w:t xml:space="preserve">Срок действия, порядок изменения </w:t>
      </w:r>
      <w:r w:rsidR="007B479B">
        <w:t>Договор</w:t>
      </w:r>
      <w:r w:rsidRPr="00D70FA6">
        <w:t>а</w:t>
      </w:r>
    </w:p>
    <w:p w:rsidR="002502D9" w:rsidRPr="00D70FA6" w:rsidRDefault="007B479B" w:rsidP="00494946">
      <w:pPr>
        <w:pStyle w:val="a0"/>
      </w:pPr>
      <w:r>
        <w:t>Договор</w:t>
      </w:r>
      <w:r w:rsidR="002502D9" w:rsidRPr="00D70FA6">
        <w:t xml:space="preserve"> действует по </w:t>
      </w:r>
      <w:r w:rsidR="00917DC7">
        <w:t>31</w:t>
      </w:r>
      <w:r w:rsidR="001542E2" w:rsidRPr="00D70FA6">
        <w:t>.12.</w:t>
      </w:r>
      <w:r w:rsidR="00917DC7">
        <w:t>2022</w:t>
      </w:r>
      <w:r w:rsidR="002502D9" w:rsidRPr="00D70FA6">
        <w:t xml:space="preserve">. Окончание срока действия настоящего </w:t>
      </w:r>
      <w:r>
        <w:t>Договор</w:t>
      </w:r>
      <w:r w:rsidR="002502D9" w:rsidRPr="00D70FA6">
        <w:t>а не влечет прекращение неисполненных обязательств Сторон.</w:t>
      </w:r>
    </w:p>
    <w:p w:rsidR="00F71548" w:rsidRPr="00E2721C" w:rsidRDefault="002502D9" w:rsidP="007B479B">
      <w:pPr>
        <w:pStyle w:val="a0"/>
      </w:pPr>
      <w:r w:rsidRPr="00E2721C">
        <w:t xml:space="preserve">Изменение существенных условий </w:t>
      </w:r>
      <w:r w:rsidR="007B479B" w:rsidRPr="00E2721C">
        <w:t>Договор</w:t>
      </w:r>
      <w:r w:rsidRPr="00E2721C">
        <w:t xml:space="preserve">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w:t>
      </w:r>
      <w:r w:rsidR="00E2721C" w:rsidRPr="00E2721C">
        <w:rPr>
          <w:rFonts w:ascii="yandex-sans" w:hAnsi="yandex-sans"/>
          <w:color w:val="000000"/>
          <w:sz w:val="23"/>
          <w:szCs w:val="23"/>
          <w:shd w:val="clear" w:color="auto" w:fill="FFFFFF"/>
        </w:rPr>
        <w:t xml:space="preserve">частью 5 статьи 4 Федерального закона </w:t>
      </w:r>
      <w:r w:rsidRPr="00E2721C">
        <w:t xml:space="preserve">№ </w:t>
      </w:r>
      <w:r w:rsidR="00E2721C" w:rsidRPr="00E2721C">
        <w:t>223</w:t>
      </w:r>
      <w:r w:rsidRPr="00E2721C">
        <w:t>-ФЗ</w:t>
      </w:r>
      <w:r w:rsidR="0080044E" w:rsidRPr="00E2721C">
        <w:t xml:space="preserve">. </w:t>
      </w:r>
    </w:p>
    <w:p w:rsidR="002502D9" w:rsidRPr="00D70FA6" w:rsidRDefault="002502D9" w:rsidP="00494946">
      <w:pPr>
        <w:pStyle w:val="a0"/>
      </w:pPr>
      <w:r w:rsidRPr="00D70FA6">
        <w:t xml:space="preserve">Любые изменения и дополнения к настоящему </w:t>
      </w:r>
      <w:r w:rsidR="007B479B">
        <w:t>Договор</w:t>
      </w:r>
      <w:r w:rsidRPr="00D70FA6">
        <w:t>у, не противоречащие законодательству Российской Федерации, оформляются дополнительным соглашением Сторон.</w:t>
      </w:r>
    </w:p>
    <w:p w:rsidR="00DC47EF" w:rsidRPr="00D70FA6" w:rsidRDefault="00DC47EF" w:rsidP="00494946">
      <w:pPr>
        <w:pStyle w:val="a"/>
      </w:pPr>
      <w:r w:rsidRPr="00D70FA6">
        <w:t>Особые условия</w:t>
      </w:r>
    </w:p>
    <w:p w:rsidR="00DC47EF" w:rsidRPr="00D70FA6" w:rsidRDefault="00DC47EF" w:rsidP="00494946">
      <w:pPr>
        <w:pStyle w:val="a0"/>
      </w:pPr>
      <w:r w:rsidRPr="00D70FA6">
        <w:t xml:space="preserve">Стороны при исполнении </w:t>
      </w:r>
      <w:r w:rsidR="007B479B">
        <w:t>Договор</w:t>
      </w:r>
      <w:r w:rsidRPr="00D70FA6">
        <w:t>а:</w:t>
      </w:r>
    </w:p>
    <w:p w:rsidR="00DC47EF" w:rsidRPr="00D70FA6" w:rsidRDefault="00DC47EF" w:rsidP="00494946">
      <w:pPr>
        <w:rPr>
          <w:lang w:eastAsia="en-US"/>
        </w:rPr>
      </w:pPr>
      <w:r w:rsidRPr="00D70FA6">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D70FA6" w:rsidRDefault="008766C9" w:rsidP="00494946">
      <w:pPr>
        <w:rPr>
          <w:lang w:eastAsia="en-US"/>
        </w:rPr>
      </w:pPr>
      <w:r>
        <w:rPr>
          <w:lang w:eastAsia="en-US"/>
        </w:rPr>
        <w:t>оказание</w:t>
      </w:r>
      <w:r w:rsidR="00DC47EF" w:rsidRPr="00D70FA6">
        <w:rPr>
          <w:lang w:eastAsia="en-US"/>
        </w:rPr>
        <w:t xml:space="preserve"> </w:t>
      </w:r>
      <w:r w:rsidR="00B052E6">
        <w:t>услуг</w:t>
      </w:r>
      <w:r>
        <w:t>и</w:t>
      </w:r>
      <w:r w:rsidR="00DC47EF" w:rsidRPr="00D70FA6">
        <w:rPr>
          <w:lang w:eastAsia="en-US"/>
        </w:rPr>
        <w:t xml:space="preserve">, а также отдельные этапы </w:t>
      </w:r>
      <w:r w:rsidR="00B052E6">
        <w:rPr>
          <w:lang w:eastAsia="en-US"/>
        </w:rPr>
        <w:t>оказания</w:t>
      </w:r>
      <w:r w:rsidR="00DC47EF" w:rsidRPr="00D70FA6">
        <w:rPr>
          <w:lang w:eastAsia="en-US"/>
        </w:rPr>
        <w:t xml:space="preserve"> </w:t>
      </w:r>
      <w:r w:rsidR="00B052E6">
        <w:t>услуг</w:t>
      </w:r>
      <w:r>
        <w:t>и</w:t>
      </w:r>
      <w:r w:rsidR="000B791E" w:rsidRPr="00D70FA6">
        <w:rPr>
          <w:lang w:eastAsia="en-US"/>
        </w:rPr>
        <w:t xml:space="preserve"> </w:t>
      </w:r>
      <w:r w:rsidR="00DC47EF" w:rsidRPr="00D70FA6">
        <w:rPr>
          <w:lang w:eastAsia="en-US"/>
        </w:rPr>
        <w:t xml:space="preserve">(далее - отдельный этап исполнения </w:t>
      </w:r>
      <w:r w:rsidR="007B479B">
        <w:rPr>
          <w:lang w:eastAsia="en-US"/>
        </w:rPr>
        <w:t>Договор</w:t>
      </w:r>
      <w:r w:rsidR="00DC47EF" w:rsidRPr="00D70FA6">
        <w:rPr>
          <w:lang w:eastAsia="en-US"/>
        </w:rPr>
        <w:t>а), включая все документы, предоставление которых предусмотрено в целях осуществления приемки</w:t>
      </w:r>
      <w:r>
        <w:rPr>
          <w:lang w:eastAsia="en-US"/>
        </w:rPr>
        <w:t>,</w:t>
      </w:r>
      <w:r w:rsidR="00DC47EF" w:rsidRPr="00D70FA6">
        <w:rPr>
          <w:lang w:eastAsia="en-US"/>
        </w:rPr>
        <w:t xml:space="preserve"> </w:t>
      </w:r>
      <w:r>
        <w:rPr>
          <w:lang w:eastAsia="en-US"/>
        </w:rPr>
        <w:t>оказанной</w:t>
      </w:r>
      <w:r w:rsidR="00DC47EF" w:rsidRPr="00D70FA6">
        <w:rPr>
          <w:lang w:eastAsia="en-US"/>
        </w:rPr>
        <w:t xml:space="preserve"> </w:t>
      </w:r>
      <w:r w:rsidR="00B052E6">
        <w:rPr>
          <w:lang w:eastAsia="en-US"/>
        </w:rPr>
        <w:t>услуг</w:t>
      </w:r>
      <w:r>
        <w:rPr>
          <w:lang w:eastAsia="en-US"/>
        </w:rPr>
        <w:t>и</w:t>
      </w:r>
      <w:r w:rsidR="00DC47EF" w:rsidRPr="00D70FA6">
        <w:rPr>
          <w:lang w:eastAsia="en-US"/>
        </w:rPr>
        <w:t xml:space="preserve">, а также отдельных этапов исполнения </w:t>
      </w:r>
      <w:r w:rsidR="007B479B">
        <w:rPr>
          <w:lang w:eastAsia="en-US"/>
        </w:rPr>
        <w:t>Договор</w:t>
      </w:r>
      <w:r w:rsidR="00DC47EF" w:rsidRPr="00D70FA6">
        <w:rPr>
          <w:lang w:eastAsia="en-US"/>
        </w:rPr>
        <w:t>а;</w:t>
      </w:r>
    </w:p>
    <w:p w:rsidR="00DC47EF" w:rsidRPr="00D70FA6" w:rsidRDefault="00DC47EF" w:rsidP="00494946">
      <w:pPr>
        <w:rPr>
          <w:lang w:eastAsia="en-US"/>
        </w:rPr>
      </w:pPr>
      <w:r w:rsidRPr="00D70FA6">
        <w:rPr>
          <w:lang w:eastAsia="en-US"/>
        </w:rPr>
        <w:t>результаты такой приемки;</w:t>
      </w:r>
    </w:p>
    <w:p w:rsidR="00DC47EF" w:rsidRPr="00D70FA6" w:rsidRDefault="00DC47EF" w:rsidP="00494946">
      <w:pPr>
        <w:rPr>
          <w:lang w:eastAsia="en-US"/>
        </w:rPr>
      </w:pPr>
      <w:r w:rsidRPr="00D70FA6">
        <w:rPr>
          <w:lang w:eastAsia="en-US"/>
        </w:rPr>
        <w:t>мотивированный отказ от подписания документа о приемке;</w:t>
      </w:r>
    </w:p>
    <w:p w:rsidR="00DC47EF" w:rsidRPr="00D70FA6" w:rsidRDefault="00DC47EF" w:rsidP="00494946">
      <w:pPr>
        <w:rPr>
          <w:lang w:eastAsia="en-US"/>
        </w:rPr>
      </w:pPr>
      <w:r w:rsidRPr="00D70FA6">
        <w:rPr>
          <w:lang w:eastAsia="en-US"/>
        </w:rPr>
        <w:t xml:space="preserve">оплата </w:t>
      </w:r>
      <w:r w:rsidR="008766C9">
        <w:rPr>
          <w:lang w:eastAsia="en-US"/>
        </w:rPr>
        <w:t>оказанной</w:t>
      </w:r>
      <w:r w:rsidR="000B791E" w:rsidRPr="00D70FA6">
        <w:rPr>
          <w:lang w:eastAsia="en-US"/>
        </w:rPr>
        <w:t xml:space="preserve"> </w:t>
      </w:r>
      <w:r w:rsidR="00B052E6">
        <w:t>услуг</w:t>
      </w:r>
      <w:r w:rsidR="008766C9">
        <w:t>и</w:t>
      </w:r>
      <w:r w:rsidRPr="00D70FA6">
        <w:rPr>
          <w:lang w:eastAsia="en-US"/>
        </w:rPr>
        <w:t xml:space="preserve">, а также отдельных этапов исполнения </w:t>
      </w:r>
      <w:r w:rsidR="007B479B">
        <w:rPr>
          <w:lang w:eastAsia="en-US"/>
        </w:rPr>
        <w:t>Договор</w:t>
      </w:r>
      <w:r w:rsidRPr="00D70FA6">
        <w:rPr>
          <w:lang w:eastAsia="en-US"/>
        </w:rPr>
        <w:t>а;</w:t>
      </w:r>
    </w:p>
    <w:p w:rsidR="00DC47EF" w:rsidRPr="00D70FA6" w:rsidRDefault="00DC47EF" w:rsidP="00494946">
      <w:pPr>
        <w:rPr>
          <w:lang w:eastAsia="en-US"/>
        </w:rPr>
      </w:pPr>
      <w:r w:rsidRPr="00D70FA6">
        <w:rPr>
          <w:lang w:eastAsia="en-US"/>
        </w:rPr>
        <w:t>заключение дополнительных соглашений;</w:t>
      </w:r>
    </w:p>
    <w:p w:rsidR="00DC47EF" w:rsidRPr="00D70FA6" w:rsidRDefault="00DC47EF" w:rsidP="00494946">
      <w:pPr>
        <w:rPr>
          <w:lang w:eastAsia="en-US"/>
        </w:rPr>
      </w:pPr>
      <w:r w:rsidRPr="00D70FA6">
        <w:rPr>
          <w:lang w:eastAsia="en-US"/>
        </w:rPr>
        <w:t>направление требования об уплате неустоек (штрафов, пеней);</w:t>
      </w:r>
    </w:p>
    <w:p w:rsidR="00DC47EF" w:rsidRPr="00D70FA6" w:rsidRDefault="00DC47EF" w:rsidP="00494946">
      <w:pPr>
        <w:rPr>
          <w:lang w:eastAsia="en-US"/>
        </w:rPr>
      </w:pPr>
      <w:r w:rsidRPr="00D70FA6">
        <w:rPr>
          <w:lang w:eastAsia="en-US"/>
        </w:rPr>
        <w:t xml:space="preserve">направление решения об одностороннем отказе от исполнения </w:t>
      </w:r>
      <w:r w:rsidR="007B479B">
        <w:rPr>
          <w:lang w:eastAsia="en-US"/>
        </w:rPr>
        <w:t>Договор</w:t>
      </w:r>
      <w:r w:rsidRPr="00D70FA6">
        <w:rPr>
          <w:lang w:eastAsia="en-US"/>
        </w:rPr>
        <w:t>а;</w:t>
      </w:r>
    </w:p>
    <w:p w:rsidR="00DC47EF" w:rsidRPr="00D70FA6" w:rsidRDefault="00DC47EF" w:rsidP="00494946">
      <w:pPr>
        <w:rPr>
          <w:lang w:eastAsia="en-US"/>
        </w:rPr>
      </w:pPr>
      <w:r w:rsidRPr="00D70FA6">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7B479B">
        <w:rPr>
          <w:lang w:eastAsia="en-US"/>
        </w:rPr>
        <w:t>договор</w:t>
      </w:r>
      <w:r w:rsidRPr="00D70FA6">
        <w:rPr>
          <w:lang w:eastAsia="en-US"/>
        </w:rPr>
        <w:t xml:space="preserve">ов Единой автоматизированной системы управления закупками Московской области (далее – Регламент, Приложение 4 к </w:t>
      </w:r>
      <w:r w:rsidR="007B479B">
        <w:rPr>
          <w:lang w:eastAsia="en-US"/>
        </w:rPr>
        <w:t>Договор</w:t>
      </w:r>
      <w:r w:rsidRPr="00D70FA6">
        <w:rPr>
          <w:lang w:eastAsia="en-US"/>
        </w:rPr>
        <w:t>у).</w:t>
      </w:r>
    </w:p>
    <w:p w:rsidR="00DC47EF" w:rsidRPr="00D70FA6" w:rsidRDefault="00DC47EF" w:rsidP="00494946">
      <w:pPr>
        <w:pStyle w:val="a0"/>
      </w:pPr>
      <w:r w:rsidRPr="00D70FA6">
        <w:t xml:space="preserve">Для </w:t>
      </w:r>
      <w:r w:rsidR="00B052E6">
        <w:t>услуг</w:t>
      </w:r>
      <w:r w:rsidR="00504E5C">
        <w:t>и</w:t>
      </w:r>
      <w:r w:rsidRPr="00D70FA6">
        <w:t xml:space="preserve"> в ПИК ЕАСУЗ Стороны </w:t>
      </w:r>
      <w:r w:rsidR="007B479B">
        <w:t>Договор</w:t>
      </w:r>
      <w:r w:rsidRPr="00D70FA6">
        <w:t>а:</w:t>
      </w:r>
    </w:p>
    <w:p w:rsidR="00DC47EF" w:rsidRPr="00D70FA6" w:rsidRDefault="00DC47EF" w:rsidP="00494946">
      <w:pPr>
        <w:rPr>
          <w:lang w:eastAsia="en-US"/>
        </w:rPr>
      </w:pPr>
      <w:r w:rsidRPr="00D70FA6">
        <w:rPr>
          <w:lang w:eastAsia="en-US"/>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B479B">
        <w:rPr>
          <w:lang w:eastAsia="en-US"/>
        </w:rPr>
        <w:t>Договор</w:t>
      </w:r>
      <w:r w:rsidRPr="00D70FA6">
        <w:rPr>
          <w:lang w:eastAsia="en-US"/>
        </w:rPr>
        <w:t>а «Особые условия» (далее – уполномоченные должностные лица);</w:t>
      </w:r>
    </w:p>
    <w:p w:rsidR="00DC47EF" w:rsidRPr="00D70FA6" w:rsidRDefault="00DC47EF" w:rsidP="00494946">
      <w:pPr>
        <w:rPr>
          <w:lang w:eastAsia="en-US"/>
        </w:rPr>
      </w:pPr>
      <w:r w:rsidRPr="00D70FA6">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B479B">
        <w:rPr>
          <w:lang w:eastAsia="en-US"/>
        </w:rPr>
        <w:t>Договор</w:t>
      </w:r>
      <w:r w:rsidRPr="00D70FA6">
        <w:rPr>
          <w:lang w:eastAsia="en-US"/>
        </w:rPr>
        <w:t>а;</w:t>
      </w:r>
    </w:p>
    <w:p w:rsidR="00DC47EF" w:rsidRPr="00D70FA6" w:rsidRDefault="00DC47EF" w:rsidP="00494946">
      <w:pPr>
        <w:rPr>
          <w:lang w:eastAsia="en-US"/>
        </w:rPr>
      </w:pPr>
      <w:r w:rsidRPr="00D70FA6">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D70FA6" w:rsidRDefault="00DC47EF" w:rsidP="00494946">
      <w:pPr>
        <w:rPr>
          <w:lang w:eastAsia="en-US"/>
        </w:rPr>
      </w:pPr>
      <w:r w:rsidRPr="00D70FA6">
        <w:rPr>
          <w:lang w:eastAsia="en-US"/>
        </w:rPr>
        <w:t>- обеспечивают необходимые условия для осуществления электронного документооборота в ПИК ЕАСУЗ и в ЭДО ПИК ЕАСУЗ;</w:t>
      </w:r>
    </w:p>
    <w:p w:rsidR="00DC47EF" w:rsidRPr="00D70FA6" w:rsidRDefault="00DC47EF" w:rsidP="00494946">
      <w:pPr>
        <w:rPr>
          <w:lang w:eastAsia="en-US"/>
        </w:rPr>
      </w:pPr>
      <w:r w:rsidRPr="00D70FA6">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D70FA6" w:rsidRDefault="00DC47EF" w:rsidP="00494946">
      <w:pPr>
        <w:pStyle w:val="a0"/>
      </w:pPr>
      <w:r w:rsidRPr="00D70FA6">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D70FA6" w:rsidRDefault="00DC47EF" w:rsidP="00494946">
      <w:pPr>
        <w:pStyle w:val="a0"/>
      </w:pPr>
      <w:r w:rsidRPr="00D70FA6">
        <w:t xml:space="preserve">Электронные документы, полученные Сторонами друг от друга при исполнении </w:t>
      </w:r>
      <w:r w:rsidR="007B479B">
        <w:t>Договор</w:t>
      </w:r>
      <w:r w:rsidRPr="00D70FA6">
        <w:t>а, не требуют дублирования документами, оформленными на бумажных носителях информации.</w:t>
      </w:r>
    </w:p>
    <w:p w:rsidR="00DC47EF" w:rsidRPr="00D70FA6" w:rsidRDefault="00DC47EF" w:rsidP="00494946">
      <w:pPr>
        <w:pStyle w:val="a0"/>
      </w:pPr>
      <w:r w:rsidRPr="00D70FA6">
        <w:t xml:space="preserve">В случае сбоя в </w:t>
      </w:r>
      <w:r w:rsidR="00B052E6">
        <w:t>услуг</w:t>
      </w:r>
      <w:r w:rsidRPr="00D70FA6">
        <w:t xml:space="preserve">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B479B">
        <w:t>Договор</w:t>
      </w:r>
      <w:r w:rsidRPr="00D70FA6">
        <w:t xml:space="preserve">а, Стороны осуществляют оформление и подписание документов на бумажных носителях информации в сроки, предусмотренные </w:t>
      </w:r>
      <w:r w:rsidR="007B479B">
        <w:t>Договор</w:t>
      </w:r>
      <w:r w:rsidRPr="00D70FA6">
        <w:t>ом.</w:t>
      </w:r>
    </w:p>
    <w:p w:rsidR="00DC47EF" w:rsidRPr="00D70FA6" w:rsidRDefault="00DC47EF" w:rsidP="00494946">
      <w:pPr>
        <w:rPr>
          <w:lang w:eastAsia="en-US"/>
        </w:rPr>
      </w:pPr>
      <w:r w:rsidRPr="00D70FA6">
        <w:rPr>
          <w:lang w:eastAsia="en-US"/>
        </w:rPr>
        <w:t xml:space="preserve">После возобновления </w:t>
      </w:r>
      <w:r w:rsidR="00504E5C">
        <w:rPr>
          <w:lang w:eastAsia="en-US"/>
        </w:rPr>
        <w:t xml:space="preserve">работы </w:t>
      </w:r>
      <w:r w:rsidR="00504E5C" w:rsidRPr="00D70FA6">
        <w:rPr>
          <w:lang w:eastAsia="en-US"/>
        </w:rPr>
        <w:t>ПИК</w:t>
      </w:r>
      <w:r w:rsidRPr="00D70FA6">
        <w:rPr>
          <w:lang w:eastAsia="en-US"/>
        </w:rPr>
        <w:t xml:space="preserve">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D70FA6" w:rsidRDefault="00DC47EF" w:rsidP="00494946">
      <w:pPr>
        <w:rPr>
          <w:lang w:eastAsia="en-US"/>
        </w:rPr>
      </w:pPr>
      <w:r w:rsidRPr="00D70FA6">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D70FA6" w:rsidRDefault="00DC47EF" w:rsidP="00494946">
      <w:pPr>
        <w:pStyle w:val="a0"/>
      </w:pPr>
      <w:r w:rsidRPr="00D70FA6">
        <w:t xml:space="preserve">Перечень электронных документов, которыми обмениваются Стороны при исполнении </w:t>
      </w:r>
      <w:r w:rsidR="007B479B">
        <w:t>Договор</w:t>
      </w:r>
      <w:r w:rsidRPr="00D70FA6">
        <w:t xml:space="preserve">а с использованием ПИК ЕАСУЗ, содержится в приложении 3 к </w:t>
      </w:r>
      <w:r w:rsidR="007B479B">
        <w:t>Договор</w:t>
      </w:r>
      <w:r w:rsidRPr="00D70FA6">
        <w:t>у.</w:t>
      </w:r>
    </w:p>
    <w:p w:rsidR="002502D9" w:rsidRPr="00D70FA6" w:rsidRDefault="00DC47EF" w:rsidP="00494946">
      <w:pPr>
        <w:pStyle w:val="a0"/>
      </w:pPr>
      <w:r w:rsidRPr="00D70FA6">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7B479B">
        <w:t>Договор</w:t>
      </w:r>
      <w:r w:rsidRPr="00D70FA6">
        <w:t>а, для Сторон осуществляется безвозмездно.</w:t>
      </w:r>
    </w:p>
    <w:p w:rsidR="00DC47EF" w:rsidRPr="00D70FA6" w:rsidRDefault="00DC47EF" w:rsidP="00494946">
      <w:pPr>
        <w:pStyle w:val="a"/>
      </w:pPr>
      <w:r w:rsidRPr="00D70FA6">
        <w:t>Прочие условия</w:t>
      </w:r>
    </w:p>
    <w:p w:rsidR="00DC47EF" w:rsidRPr="00D70FA6" w:rsidRDefault="00DC47EF" w:rsidP="00494946">
      <w:pPr>
        <w:pStyle w:val="a0"/>
      </w:pPr>
      <w:r w:rsidRPr="00D70FA6">
        <w:t xml:space="preserve">Если иное не предусмотрено </w:t>
      </w:r>
      <w:r w:rsidR="007B479B">
        <w:t>Договор</w:t>
      </w:r>
      <w:r w:rsidRPr="00D70FA6">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7B479B">
        <w:t>Договор</w:t>
      </w:r>
      <w:r w:rsidRPr="00D70FA6">
        <w:t xml:space="preserve">а, направляются в письменной форме по почте заказным письмом или нарочным по почтовому адресу Стороны, указанному в </w:t>
      </w:r>
      <w:r w:rsidR="007B479B">
        <w:t>Договор</w:t>
      </w:r>
      <w:r w:rsidRPr="00D70FA6">
        <w:t>е, или с использованием факсимильной связи, электронной почты с последующим представлением оригинала в течение 10 (</w:t>
      </w:r>
      <w:r w:rsidR="00AF6677" w:rsidRPr="00D70FA6">
        <w:t>д</w:t>
      </w:r>
      <w:r w:rsidRPr="00D70FA6">
        <w:t xml:space="preserve">есяти) рабочих дней с даты отправки. </w:t>
      </w:r>
    </w:p>
    <w:p w:rsidR="00DC47EF" w:rsidRPr="00D70FA6" w:rsidRDefault="00DC47EF" w:rsidP="00494946">
      <w:pPr>
        <w:rPr>
          <w:lang w:eastAsia="en-US"/>
        </w:rPr>
      </w:pPr>
      <w:r w:rsidRPr="00D70FA6">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494946">
      <w:pPr>
        <w:rPr>
          <w:lang w:eastAsia="en-US"/>
        </w:rPr>
      </w:pPr>
      <w:r w:rsidRPr="00D70FA6">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4E04" w:rsidRPr="00D44E04" w:rsidRDefault="00D44E04" w:rsidP="00D44E04">
      <w:pPr>
        <w:pStyle w:val="a0"/>
      </w:pPr>
      <w:r>
        <w:t>Договор</w:t>
      </w:r>
      <w:r w:rsidRPr="00D44E04">
        <w:t xml:space="preserve"> составлен в форме электронного документа, подписанного усиленными электронными подписями Сторон.</w:t>
      </w:r>
    </w:p>
    <w:p w:rsidR="00DC47EF" w:rsidRPr="00D70FA6" w:rsidRDefault="00DC47EF" w:rsidP="00494946">
      <w:pPr>
        <w:pStyle w:val="a0"/>
      </w:pPr>
      <w:r w:rsidRPr="00D70FA6">
        <w:t xml:space="preserve">Во всем, что не предусмотрено </w:t>
      </w:r>
      <w:r w:rsidR="007B479B">
        <w:t>Договор</w:t>
      </w:r>
      <w:r w:rsidRPr="00D70FA6">
        <w:t>ом, Стороны руководствуются законодательством Российской Федерации.</w:t>
      </w:r>
    </w:p>
    <w:p w:rsidR="00B934AA" w:rsidRPr="00D70FA6" w:rsidRDefault="00DC47EF" w:rsidP="007B479B">
      <w:pPr>
        <w:pStyle w:val="a0"/>
      </w:pPr>
      <w:r w:rsidRPr="00D70FA6">
        <w:t xml:space="preserve">Неотъемлемыми частями </w:t>
      </w:r>
      <w:r w:rsidR="007B479B">
        <w:t>Договор</w:t>
      </w:r>
      <w:r w:rsidRPr="00D70FA6">
        <w:t>а являются: приложение 1 «Сведения об объектах закупки»</w:t>
      </w:r>
      <w:r w:rsidR="00494946" w:rsidRPr="00D70FA6">
        <w:t xml:space="preserve">, </w:t>
      </w:r>
      <w:r w:rsidRPr="00D70FA6">
        <w:t>приложение 2 «Сведения об обязательствах сторон и порядке оплаты»</w:t>
      </w:r>
      <w:r w:rsidR="00494946" w:rsidRPr="00D70FA6">
        <w:t xml:space="preserve">, </w:t>
      </w:r>
      <w:r w:rsidRPr="00D70FA6">
        <w:t xml:space="preserve">приложение 3 «Перечень электронных документов, которыми обмениваются стороны при исполнении </w:t>
      </w:r>
      <w:r w:rsidR="007B479B">
        <w:t>договор</w:t>
      </w:r>
      <w:r w:rsidRPr="00D70FA6">
        <w:t>а»</w:t>
      </w:r>
      <w:r w:rsidR="00494946" w:rsidRPr="00D70FA6">
        <w:t xml:space="preserve">, </w:t>
      </w:r>
      <w:r w:rsidRPr="00D70FA6">
        <w:t xml:space="preserve">приложение 4 «Регламент электронного документооборота Портала исполнения </w:t>
      </w:r>
      <w:r w:rsidR="007B479B">
        <w:t>договор</w:t>
      </w:r>
      <w:r w:rsidRPr="00D70FA6">
        <w:t>ов Единой автоматизированной системы управления закупками Московской области»</w:t>
      </w:r>
      <w:r w:rsidR="007B479B">
        <w:t xml:space="preserve">, приложение 5 </w:t>
      </w:r>
      <w:r w:rsidR="001D45A0" w:rsidRPr="00D70FA6">
        <w:t xml:space="preserve">Технические </w:t>
      </w:r>
      <w:r w:rsidR="007B479B" w:rsidRPr="00D70FA6">
        <w:t>требования.</w:t>
      </w:r>
    </w:p>
    <w:p w:rsidR="00DC47EF" w:rsidRPr="00D70FA6" w:rsidRDefault="00DC47EF" w:rsidP="00494946">
      <w:pPr>
        <w:pStyle w:val="a"/>
      </w:pPr>
      <w:r w:rsidRPr="00D70FA6">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E5661B" w:rsidRPr="00F5052C" w:rsidTr="007B479B">
        <w:trPr>
          <w:trHeight w:val="988"/>
        </w:trPr>
        <w:tc>
          <w:tcPr>
            <w:tcW w:w="5075" w:type="dxa"/>
            <w:shd w:val="clear" w:color="auto" w:fill="auto"/>
          </w:tcPr>
          <w:p w:rsidR="00E5661B" w:rsidRPr="00F5052C" w:rsidRDefault="00E5661B" w:rsidP="007B479B">
            <w:pPr>
              <w:ind w:firstLine="34"/>
              <w:rPr>
                <w:bCs/>
                <w:lang w:eastAsia="en-US"/>
              </w:rPr>
            </w:pPr>
            <w:r w:rsidRPr="00F5052C">
              <w:rPr>
                <w:bCs/>
                <w:lang w:eastAsia="en-US"/>
              </w:rPr>
              <w:t>Заказчик:</w:t>
            </w:r>
          </w:p>
          <w:p w:rsidR="00E5661B" w:rsidRPr="00F5052C" w:rsidRDefault="00E5661B" w:rsidP="007B479B">
            <w:pPr>
              <w:ind w:firstLine="34"/>
              <w:rPr>
                <w:bCs/>
                <w:lang w:eastAsia="en-US"/>
              </w:rPr>
            </w:pPr>
          </w:p>
          <w:p w:rsidR="00E5661B" w:rsidRPr="00C4025A" w:rsidRDefault="00E5661B" w:rsidP="007B479B">
            <w:pPr>
              <w:ind w:firstLine="34"/>
              <w:rPr>
                <w:bCs/>
                <w:lang w:eastAsia="en-US"/>
              </w:rPr>
            </w:pPr>
            <w:r w:rsidRPr="00F5052C">
              <w:rPr>
                <w:lang w:eastAsia="en-US"/>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p>
        </w:tc>
        <w:tc>
          <w:tcPr>
            <w:tcW w:w="5633" w:type="dxa"/>
            <w:shd w:val="clear" w:color="auto" w:fill="auto"/>
          </w:tcPr>
          <w:p w:rsidR="00E5661B" w:rsidRPr="00F5052C" w:rsidRDefault="00B052E6" w:rsidP="007B479B">
            <w:pPr>
              <w:ind w:right="1451" w:firstLine="34"/>
              <w:rPr>
                <w:bCs/>
                <w:lang w:eastAsia="en-US"/>
              </w:rPr>
            </w:pPr>
            <w:r>
              <w:t>Исполнитель</w:t>
            </w:r>
            <w:r w:rsidR="00E5661B" w:rsidRPr="00F5052C">
              <w:rPr>
                <w:bCs/>
                <w:lang w:eastAsia="en-US"/>
              </w:rPr>
              <w:t>:</w:t>
            </w:r>
          </w:p>
          <w:p w:rsidR="00E5661B" w:rsidRPr="00F5052C" w:rsidRDefault="00E5661B" w:rsidP="007B479B">
            <w:pPr>
              <w:ind w:right="1451" w:firstLine="34"/>
              <w:rPr>
                <w:bCs/>
                <w:lang w:eastAsia="en-US"/>
              </w:rPr>
            </w:pPr>
          </w:p>
          <w:p w:rsidR="00E5661B" w:rsidRPr="00C4025A" w:rsidRDefault="00E5661B" w:rsidP="007B479B">
            <w:pPr>
              <w:ind w:right="1451" w:firstLine="34"/>
              <w:rPr>
                <w:lang w:eastAsia="en-US"/>
              </w:rPr>
            </w:pPr>
            <w:r w:rsidRPr="00F5052C">
              <w:rPr>
                <w:rStyle w:val="a6"/>
                <w:color w:val="auto"/>
                <w:u w:val="none"/>
                <w:lang w:eastAsia="en-US"/>
              </w:rPr>
              <w:t>________________</w:t>
            </w:r>
          </w:p>
        </w:tc>
      </w:tr>
      <w:tr w:rsidR="00E5661B" w:rsidRPr="00F5052C" w:rsidTr="007B479B">
        <w:trPr>
          <w:trHeight w:val="397"/>
        </w:trPr>
        <w:tc>
          <w:tcPr>
            <w:tcW w:w="5075" w:type="dxa"/>
            <w:shd w:val="clear" w:color="auto" w:fill="auto"/>
          </w:tcPr>
          <w:p w:rsidR="00E5661B" w:rsidRPr="00F5052C" w:rsidRDefault="00E5661B" w:rsidP="007B479B">
            <w:pPr>
              <w:ind w:firstLine="34"/>
              <w:rPr>
                <w:bCs/>
                <w:lang w:eastAsia="en-US"/>
              </w:rPr>
            </w:pPr>
            <w:r>
              <w:rPr>
                <w:lang w:eastAsia="en-US"/>
              </w:rPr>
              <w:t xml:space="preserve">Сокращенное наименование: </w:t>
            </w:r>
            <w:r w:rsidRPr="00F5052C">
              <w:rPr>
                <w:lang w:eastAsia="en-US"/>
              </w:rPr>
              <w:t>МАУ Богородского городского округа "МФЦ"</w:t>
            </w:r>
          </w:p>
        </w:tc>
        <w:tc>
          <w:tcPr>
            <w:tcW w:w="5633" w:type="dxa"/>
            <w:shd w:val="clear" w:color="auto" w:fill="auto"/>
          </w:tcPr>
          <w:p w:rsidR="00E5661B" w:rsidRPr="00F5052C" w:rsidRDefault="00E5661B" w:rsidP="007B479B">
            <w:pPr>
              <w:ind w:right="1451" w:firstLine="34"/>
            </w:pPr>
            <w:r>
              <w:rPr>
                <w:lang w:eastAsia="en-US"/>
              </w:rPr>
              <w:t>Сокращенное наименование:</w:t>
            </w:r>
            <w:r>
              <w:rPr>
                <w:rStyle w:val="a6"/>
                <w:color w:val="auto"/>
                <w:u w:val="none"/>
                <w:lang w:eastAsia="en-US"/>
              </w:rPr>
              <w:t xml:space="preserve"> ________________</w:t>
            </w:r>
          </w:p>
        </w:tc>
      </w:tr>
      <w:tr w:rsidR="00E5661B" w:rsidRPr="00B544C2" w:rsidTr="007B479B">
        <w:trPr>
          <w:trHeight w:val="1653"/>
        </w:trPr>
        <w:tc>
          <w:tcPr>
            <w:tcW w:w="5075" w:type="dxa"/>
            <w:shd w:val="clear" w:color="auto" w:fill="auto"/>
          </w:tcPr>
          <w:p w:rsidR="00E5661B" w:rsidRPr="0043316F" w:rsidRDefault="00E5661B" w:rsidP="007B479B">
            <w:pPr>
              <w:ind w:firstLine="34"/>
              <w:rPr>
                <w:lang w:eastAsia="en-US"/>
              </w:rPr>
            </w:pPr>
            <w:r w:rsidRPr="0043316F">
              <w:rPr>
                <w:lang w:eastAsia="en-US"/>
              </w:rPr>
              <w:t>Почтовый адрес: 142400, Московская область, г. Ногинск, ул. 3-го Интернационала, д,80</w:t>
            </w:r>
          </w:p>
          <w:p w:rsidR="00E5661B" w:rsidRPr="0043316F" w:rsidRDefault="00E5661B" w:rsidP="007B479B">
            <w:pPr>
              <w:ind w:firstLine="34"/>
              <w:rPr>
                <w:lang w:eastAsia="en-US"/>
              </w:rPr>
            </w:pPr>
            <w:r w:rsidRPr="0043316F">
              <w:rPr>
                <w:lang w:eastAsia="en-US"/>
              </w:rPr>
              <w:t>Место нахождения, адрес: 142400, Московская область, г. Ногинск, ул. 3-го Интернационала, д,80</w:t>
            </w:r>
          </w:p>
          <w:p w:rsidR="00E5661B" w:rsidRPr="0043316F" w:rsidRDefault="00E5661B" w:rsidP="007B479B">
            <w:pPr>
              <w:ind w:firstLine="34"/>
              <w:rPr>
                <w:lang w:val="en-US" w:eastAsia="en-US"/>
              </w:rPr>
            </w:pPr>
            <w:r w:rsidRPr="0043316F">
              <w:rPr>
                <w:lang w:eastAsia="en-US"/>
              </w:rPr>
              <w:t>ИНН</w:t>
            </w:r>
            <w:r w:rsidRPr="0043316F">
              <w:rPr>
                <w:lang w:val="en-US" w:eastAsia="en-US"/>
              </w:rPr>
              <w:t xml:space="preserve"> 5031110235</w:t>
            </w:r>
          </w:p>
          <w:p w:rsidR="00E5661B" w:rsidRPr="0043316F" w:rsidRDefault="00E5661B" w:rsidP="007B479B">
            <w:pPr>
              <w:ind w:firstLine="34"/>
              <w:rPr>
                <w:rFonts w:cstheme="minorHAnsi"/>
                <w:lang w:val="en-US"/>
              </w:rPr>
            </w:pPr>
            <w:r w:rsidRPr="0043316F">
              <w:rPr>
                <w:lang w:eastAsia="en-US"/>
              </w:rPr>
              <w:t>КПП</w:t>
            </w:r>
            <w:r w:rsidRPr="0043316F">
              <w:rPr>
                <w:lang w:val="en-US" w:eastAsia="en-US"/>
              </w:rPr>
              <w:t xml:space="preserve"> 503101001</w:t>
            </w:r>
          </w:p>
          <w:p w:rsidR="00E5661B" w:rsidRPr="0043316F" w:rsidRDefault="00E5661B" w:rsidP="007B479B">
            <w:pPr>
              <w:ind w:firstLine="34"/>
              <w:rPr>
                <w:lang w:val="en-US" w:eastAsia="en-US"/>
              </w:rPr>
            </w:pPr>
            <w:r w:rsidRPr="0043316F">
              <w:rPr>
                <w:rFonts w:cstheme="minorHAnsi"/>
              </w:rPr>
              <w:t>ОГРН</w:t>
            </w:r>
            <w:r w:rsidRPr="0043316F">
              <w:rPr>
                <w:rFonts w:cstheme="minorHAnsi"/>
                <w:lang w:val="en-US"/>
              </w:rPr>
              <w:t xml:space="preserve"> 1145031001323</w:t>
            </w:r>
          </w:p>
        </w:tc>
        <w:tc>
          <w:tcPr>
            <w:tcW w:w="5633" w:type="dxa"/>
            <w:shd w:val="clear" w:color="auto" w:fill="auto"/>
          </w:tcPr>
          <w:p w:rsidR="00E5661B" w:rsidRPr="007B479B" w:rsidRDefault="00E5661B" w:rsidP="007B479B">
            <w:pPr>
              <w:ind w:right="1451" w:firstLine="34"/>
              <w:rPr>
                <w:lang w:eastAsia="en-US"/>
              </w:rPr>
            </w:pPr>
            <w:r w:rsidRPr="00F5052C">
              <w:rPr>
                <w:lang w:eastAsia="en-US"/>
              </w:rPr>
              <w:t>Почтовый</w:t>
            </w:r>
            <w:r w:rsidRPr="007B479B">
              <w:rPr>
                <w:lang w:eastAsia="en-US"/>
              </w:rPr>
              <w:t xml:space="preserve"> </w:t>
            </w:r>
            <w:r w:rsidRPr="00F5052C">
              <w:rPr>
                <w:lang w:eastAsia="en-US"/>
              </w:rPr>
              <w:t>адрес</w:t>
            </w:r>
            <w:r w:rsidRPr="007B479B">
              <w:rPr>
                <w:lang w:eastAsia="en-US"/>
              </w:rPr>
              <w:t>: ________________</w:t>
            </w:r>
          </w:p>
          <w:p w:rsidR="00E5661B" w:rsidRPr="007B479B" w:rsidRDefault="00E5661B" w:rsidP="007B479B">
            <w:pPr>
              <w:ind w:right="1451" w:firstLine="34"/>
              <w:rPr>
                <w:lang w:eastAsia="en-US"/>
              </w:rPr>
            </w:pPr>
            <w:r w:rsidRPr="00F5052C">
              <w:rPr>
                <w:lang w:eastAsia="en-US"/>
              </w:rPr>
              <w:t>Место</w:t>
            </w:r>
            <w:r w:rsidRPr="007B479B">
              <w:rPr>
                <w:lang w:eastAsia="en-US"/>
              </w:rPr>
              <w:t xml:space="preserve"> </w:t>
            </w:r>
            <w:r w:rsidRPr="00F5052C">
              <w:rPr>
                <w:lang w:eastAsia="en-US"/>
              </w:rPr>
              <w:t>нахождения</w:t>
            </w:r>
            <w:r w:rsidRPr="007B479B">
              <w:rPr>
                <w:lang w:eastAsia="en-US"/>
              </w:rPr>
              <w:t xml:space="preserve">, </w:t>
            </w:r>
            <w:r w:rsidRPr="00F5052C">
              <w:rPr>
                <w:lang w:eastAsia="en-US"/>
              </w:rPr>
              <w:t>адрес</w:t>
            </w:r>
            <w:r w:rsidRPr="007B479B">
              <w:t>: ________________</w:t>
            </w:r>
          </w:p>
          <w:p w:rsidR="00E5661B" w:rsidRPr="00B544C2" w:rsidRDefault="00E5661B" w:rsidP="007B479B">
            <w:pPr>
              <w:ind w:right="1451" w:firstLine="34"/>
              <w:rPr>
                <w:lang w:val="en-US" w:eastAsia="en-US"/>
              </w:rPr>
            </w:pPr>
            <w:r w:rsidRPr="00F5052C">
              <w:rPr>
                <w:lang w:eastAsia="en-US"/>
              </w:rPr>
              <w:t>ИНН</w:t>
            </w:r>
            <w:r w:rsidRPr="00B544C2">
              <w:rPr>
                <w:lang w:val="en-US" w:eastAsia="en-US"/>
              </w:rPr>
              <w:t xml:space="preserve"> </w:t>
            </w:r>
            <w:r w:rsidRPr="00B544C2">
              <w:rPr>
                <w:rStyle w:val="a6"/>
                <w:color w:val="auto"/>
                <w:u w:val="none"/>
                <w:lang w:val="en-US" w:eastAsia="en-US"/>
              </w:rPr>
              <w:t>________________</w:t>
            </w:r>
          </w:p>
          <w:p w:rsidR="00E5661B" w:rsidRPr="00B544C2" w:rsidRDefault="00E5661B" w:rsidP="007B479B">
            <w:pPr>
              <w:ind w:right="1451" w:firstLine="34"/>
              <w:rPr>
                <w:rFonts w:cstheme="minorHAnsi"/>
                <w:lang w:val="en-US"/>
              </w:rPr>
            </w:pPr>
            <w:r w:rsidRPr="00F5052C">
              <w:rPr>
                <w:lang w:eastAsia="en-US"/>
              </w:rPr>
              <w:t>КПП</w:t>
            </w:r>
            <w:r w:rsidRPr="00B544C2">
              <w:rPr>
                <w:lang w:val="en-US" w:eastAsia="en-US"/>
              </w:rPr>
              <w:t xml:space="preserve"> ________________</w:t>
            </w:r>
          </w:p>
          <w:p w:rsidR="00E5661B" w:rsidRPr="00B544C2" w:rsidRDefault="00E5661B" w:rsidP="007B479B">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E5661B" w:rsidRPr="00F5052C" w:rsidTr="007B479B">
        <w:trPr>
          <w:trHeight w:val="268"/>
        </w:trPr>
        <w:tc>
          <w:tcPr>
            <w:tcW w:w="5075" w:type="dxa"/>
            <w:shd w:val="clear" w:color="auto" w:fill="auto"/>
          </w:tcPr>
          <w:p w:rsidR="00E5661B" w:rsidRPr="0043316F" w:rsidRDefault="00E5661B" w:rsidP="007B479B">
            <w:pPr>
              <w:ind w:firstLine="34"/>
              <w:rPr>
                <w:lang w:eastAsia="en-US"/>
              </w:rPr>
            </w:pPr>
            <w:r w:rsidRPr="0043316F">
              <w:rPr>
                <w:lang w:eastAsia="en-US"/>
              </w:rPr>
              <w:t>Банковские реквизиты:</w:t>
            </w:r>
          </w:p>
        </w:tc>
        <w:tc>
          <w:tcPr>
            <w:tcW w:w="5633" w:type="dxa"/>
            <w:shd w:val="clear" w:color="auto" w:fill="auto"/>
          </w:tcPr>
          <w:p w:rsidR="00E5661B" w:rsidRPr="00F5052C" w:rsidRDefault="00E5661B" w:rsidP="007B479B">
            <w:pPr>
              <w:ind w:right="1451" w:firstLine="34"/>
              <w:rPr>
                <w:lang w:eastAsia="en-US"/>
              </w:rPr>
            </w:pPr>
            <w:r w:rsidRPr="00020FEC">
              <w:rPr>
                <w:lang w:eastAsia="en-US"/>
              </w:rPr>
              <w:t>Банковские реквизиты:</w:t>
            </w:r>
          </w:p>
        </w:tc>
      </w:tr>
      <w:tr w:rsidR="00E5661B" w:rsidRPr="00F5052C" w:rsidTr="007B479B">
        <w:trPr>
          <w:trHeight w:val="1370"/>
        </w:trPr>
        <w:tc>
          <w:tcPr>
            <w:tcW w:w="5075" w:type="dxa"/>
            <w:shd w:val="clear" w:color="auto" w:fill="auto"/>
          </w:tcPr>
          <w:p w:rsidR="00E5661B" w:rsidRPr="0043316F" w:rsidRDefault="00627E0C" w:rsidP="00627E0C">
            <w:pPr>
              <w:ind w:firstLine="34"/>
              <w:rPr>
                <w:lang w:eastAsia="en-US"/>
              </w:rPr>
            </w:pPr>
            <w:r w:rsidRPr="0043316F">
              <w:rPr>
                <w:lang w:eastAsia="en-US"/>
              </w:rPr>
              <w:t xml:space="preserve"> Администрация Богородского городского округа</w:t>
            </w:r>
            <w:r w:rsidR="00E5661B" w:rsidRPr="0043316F">
              <w:rPr>
                <w:lang w:eastAsia="en-US"/>
              </w:rPr>
              <w:t xml:space="preserve"> </w:t>
            </w:r>
            <w:r w:rsidR="00E5661B" w:rsidRPr="0043316F">
              <w:rPr>
                <w:rFonts w:cstheme="minorHAnsi"/>
                <w:shd w:val="clear" w:color="auto" w:fill="FFFFFF"/>
              </w:rPr>
              <w:t xml:space="preserve">(л/с </w:t>
            </w:r>
            <w:r w:rsidR="007502C2" w:rsidRPr="00774CC4">
              <w:rPr>
                <w:rFonts w:cstheme="minorHAnsi"/>
              </w:rPr>
              <w:t>922312698</w:t>
            </w:r>
            <w:r w:rsidR="007B479B" w:rsidRPr="0043316F">
              <w:rPr>
                <w:rFonts w:cstheme="minorHAnsi"/>
                <w:shd w:val="clear" w:color="auto" w:fill="FFFFFF"/>
              </w:rPr>
              <w:t>, Муниципальное</w:t>
            </w:r>
            <w:r w:rsidR="00E5661B" w:rsidRPr="0043316F">
              <w:rPr>
                <w:lang w:eastAsia="en-US"/>
              </w:rPr>
              <w:t xml:space="preserve">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r w:rsidR="00E5661B" w:rsidRPr="0043316F">
              <w:rPr>
                <w:rFonts w:cstheme="minorHAnsi"/>
                <w:shd w:val="clear" w:color="auto" w:fill="FFFFFF"/>
              </w:rPr>
              <w:t>)</w:t>
            </w:r>
          </w:p>
        </w:tc>
        <w:tc>
          <w:tcPr>
            <w:tcW w:w="5633" w:type="dxa"/>
            <w:shd w:val="clear" w:color="auto" w:fill="auto"/>
          </w:tcPr>
          <w:p w:rsidR="00E5661B" w:rsidRPr="00020FEC" w:rsidRDefault="00E5661B" w:rsidP="007B479B">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E5661B" w:rsidRPr="00E00802" w:rsidTr="007B479B">
        <w:trPr>
          <w:trHeight w:val="1638"/>
        </w:trPr>
        <w:tc>
          <w:tcPr>
            <w:tcW w:w="5075" w:type="dxa"/>
            <w:shd w:val="clear" w:color="auto" w:fill="auto"/>
          </w:tcPr>
          <w:p w:rsidR="00E5661B" w:rsidRPr="0043316F" w:rsidRDefault="00E5661B" w:rsidP="007B479B">
            <w:pPr>
              <w:ind w:firstLine="34"/>
              <w:rPr>
                <w:lang w:eastAsia="en-US"/>
              </w:rPr>
            </w:pPr>
            <w:r w:rsidRPr="0043316F">
              <w:rPr>
                <w:lang w:eastAsia="en-US"/>
              </w:rPr>
              <w:t xml:space="preserve">Банк: </w:t>
            </w:r>
            <w:r w:rsidR="00504E5C" w:rsidRPr="0043316F">
              <w:rPr>
                <w:lang w:eastAsia="en-US"/>
              </w:rPr>
              <w:t>ГУ Банка России по ЦФО// УФК по Московской области, г. Москва</w:t>
            </w:r>
          </w:p>
          <w:p w:rsidR="00E5661B" w:rsidRPr="0043316F" w:rsidRDefault="00E5661B" w:rsidP="007B479B">
            <w:pPr>
              <w:ind w:firstLine="34"/>
              <w:rPr>
                <w:lang w:eastAsia="en-US"/>
              </w:rPr>
            </w:pPr>
            <w:r w:rsidRPr="0043316F">
              <w:rPr>
                <w:lang w:eastAsia="en-US"/>
              </w:rPr>
              <w:t xml:space="preserve">БИК </w:t>
            </w:r>
            <w:r w:rsidR="00504E5C" w:rsidRPr="0043316F">
              <w:rPr>
                <w:lang w:eastAsia="en-US"/>
              </w:rPr>
              <w:t>004525987</w:t>
            </w:r>
          </w:p>
          <w:p w:rsidR="00E5661B" w:rsidRPr="0043316F" w:rsidRDefault="00E5661B" w:rsidP="007B479B">
            <w:pPr>
              <w:ind w:firstLine="34"/>
              <w:rPr>
                <w:rFonts w:cstheme="minorHAnsi"/>
                <w:shd w:val="clear" w:color="auto" w:fill="FFFFFF"/>
              </w:rPr>
            </w:pPr>
            <w:r w:rsidRPr="0043316F">
              <w:rPr>
                <w:lang w:eastAsia="en-US"/>
              </w:rPr>
              <w:t xml:space="preserve">р/с </w:t>
            </w:r>
            <w:r w:rsidR="00504E5C" w:rsidRPr="0043316F">
              <w:rPr>
                <w:lang w:eastAsia="en-US"/>
              </w:rPr>
              <w:t>03234643467510004800</w:t>
            </w:r>
          </w:p>
          <w:p w:rsidR="00E5661B" w:rsidRPr="0043316F" w:rsidRDefault="00504E5C" w:rsidP="007B479B">
            <w:pPr>
              <w:ind w:firstLine="34"/>
              <w:rPr>
                <w:lang w:eastAsia="en-US"/>
              </w:rPr>
            </w:pPr>
            <w:r w:rsidRPr="0043316F">
              <w:rPr>
                <w:lang w:eastAsia="en-US"/>
              </w:rPr>
              <w:t>К/СЧ 40102810845370000004</w:t>
            </w:r>
          </w:p>
          <w:p w:rsidR="00E5661B" w:rsidRPr="0043316F" w:rsidRDefault="00E5661B" w:rsidP="007B479B">
            <w:pPr>
              <w:ind w:firstLine="34"/>
              <w:rPr>
                <w:lang w:eastAsia="en-US"/>
              </w:rPr>
            </w:pPr>
            <w:r w:rsidRPr="0043316F">
              <w:rPr>
                <w:lang w:eastAsia="en-US"/>
              </w:rPr>
              <w:t xml:space="preserve">ОКПО </w:t>
            </w:r>
            <w:r w:rsidR="00504E5C" w:rsidRPr="0043316F">
              <w:rPr>
                <w:lang w:eastAsia="en-US"/>
              </w:rPr>
              <w:t>32991848</w:t>
            </w:r>
          </w:p>
          <w:p w:rsidR="00E5661B" w:rsidRPr="0043316F" w:rsidRDefault="00E5661B" w:rsidP="007B479B">
            <w:pPr>
              <w:ind w:firstLine="34"/>
              <w:rPr>
                <w:lang w:eastAsia="en-US"/>
              </w:rPr>
            </w:pPr>
            <w:r w:rsidRPr="0043316F">
              <w:rPr>
                <w:lang w:eastAsia="en-US"/>
              </w:rPr>
              <w:t xml:space="preserve">ОКТМО </w:t>
            </w:r>
            <w:r w:rsidR="00504E5C" w:rsidRPr="0043316F">
              <w:rPr>
                <w:lang w:eastAsia="en-US"/>
              </w:rPr>
              <w:t>46751000001</w:t>
            </w:r>
          </w:p>
        </w:tc>
        <w:tc>
          <w:tcPr>
            <w:tcW w:w="5633" w:type="dxa"/>
            <w:shd w:val="clear" w:color="auto" w:fill="auto"/>
          </w:tcPr>
          <w:p w:rsidR="00E5661B" w:rsidRPr="007B479B" w:rsidRDefault="00E5661B" w:rsidP="007B479B">
            <w:pPr>
              <w:ind w:right="1451" w:firstLine="34"/>
              <w:rPr>
                <w:lang w:eastAsia="en-US"/>
              </w:rPr>
            </w:pPr>
            <w:r w:rsidRPr="00020FEC">
              <w:rPr>
                <w:lang w:eastAsia="en-US"/>
              </w:rPr>
              <w:t>Банк</w:t>
            </w:r>
            <w:r w:rsidRPr="007B479B">
              <w:rPr>
                <w:lang w:eastAsia="en-US"/>
              </w:rPr>
              <w:t>: ________________</w:t>
            </w:r>
          </w:p>
          <w:p w:rsidR="00E5661B" w:rsidRPr="007B479B" w:rsidRDefault="00E5661B" w:rsidP="007B479B">
            <w:pPr>
              <w:ind w:right="1451" w:firstLine="34"/>
              <w:rPr>
                <w:lang w:eastAsia="en-US"/>
              </w:rPr>
            </w:pPr>
            <w:r w:rsidRPr="00020FEC">
              <w:rPr>
                <w:lang w:eastAsia="en-US"/>
              </w:rPr>
              <w:t>БИК</w:t>
            </w:r>
            <w:r w:rsidRPr="007B479B">
              <w:rPr>
                <w:lang w:eastAsia="en-US"/>
              </w:rPr>
              <w:t xml:space="preserve"> ________________</w:t>
            </w:r>
          </w:p>
          <w:p w:rsidR="00E5661B" w:rsidRPr="007B479B" w:rsidRDefault="00E5661B" w:rsidP="007B479B">
            <w:pPr>
              <w:ind w:right="1451" w:firstLine="34"/>
              <w:rPr>
                <w:lang w:eastAsia="en-US"/>
              </w:rPr>
            </w:pPr>
            <w:r w:rsidRPr="00020FEC">
              <w:rPr>
                <w:lang w:eastAsia="en-US"/>
              </w:rPr>
              <w:t>р</w:t>
            </w:r>
            <w:r w:rsidRPr="007B479B">
              <w:rPr>
                <w:lang w:eastAsia="en-US"/>
              </w:rPr>
              <w:t>/</w:t>
            </w:r>
            <w:r w:rsidRPr="00020FEC">
              <w:rPr>
                <w:lang w:eastAsia="en-US"/>
              </w:rPr>
              <w:t>с</w:t>
            </w:r>
            <w:r w:rsidRPr="007B479B">
              <w:rPr>
                <w:lang w:eastAsia="en-US"/>
              </w:rPr>
              <w:t xml:space="preserve"> ________________</w:t>
            </w:r>
          </w:p>
          <w:p w:rsidR="00E5661B" w:rsidRPr="007B479B" w:rsidRDefault="00E5661B" w:rsidP="007B479B">
            <w:pPr>
              <w:ind w:right="1451" w:firstLine="34"/>
              <w:rPr>
                <w:rFonts w:cstheme="minorHAnsi"/>
                <w:shd w:val="clear" w:color="auto" w:fill="FFFFFF"/>
              </w:rPr>
            </w:pPr>
            <w:r w:rsidRPr="00020FEC">
              <w:rPr>
                <w:lang w:eastAsia="en-US"/>
              </w:rPr>
              <w:t>к</w:t>
            </w:r>
            <w:r w:rsidRPr="007B479B">
              <w:rPr>
                <w:lang w:eastAsia="en-US"/>
              </w:rPr>
              <w:t>/</w:t>
            </w:r>
            <w:r w:rsidRPr="00020FEC">
              <w:rPr>
                <w:lang w:eastAsia="en-US"/>
              </w:rPr>
              <w:t>с</w:t>
            </w:r>
            <w:r w:rsidRPr="007B479B">
              <w:rPr>
                <w:lang w:eastAsia="en-US"/>
              </w:rPr>
              <w:t xml:space="preserve"> ________________</w:t>
            </w:r>
          </w:p>
          <w:p w:rsidR="00E5661B" w:rsidRPr="00504E5C" w:rsidRDefault="00E5661B" w:rsidP="007B479B">
            <w:pPr>
              <w:ind w:right="1451" w:firstLine="34"/>
              <w:rPr>
                <w:lang w:eastAsia="en-US"/>
              </w:rPr>
            </w:pPr>
            <w:r w:rsidRPr="00020FEC">
              <w:rPr>
                <w:lang w:eastAsia="en-US"/>
              </w:rPr>
              <w:t>ОКПО</w:t>
            </w:r>
            <w:r w:rsidRPr="00504E5C">
              <w:rPr>
                <w:lang w:eastAsia="en-US"/>
              </w:rPr>
              <w:t xml:space="preserve"> ________________</w:t>
            </w:r>
          </w:p>
          <w:p w:rsidR="00E5661B" w:rsidRPr="00020FEC" w:rsidRDefault="00E5661B" w:rsidP="007B479B">
            <w:pPr>
              <w:ind w:right="1451" w:firstLine="34"/>
              <w:rPr>
                <w:lang w:val="en-US" w:eastAsia="en-US"/>
              </w:rPr>
            </w:pPr>
            <w:r w:rsidRPr="00020FEC">
              <w:rPr>
                <w:lang w:eastAsia="en-US"/>
              </w:rPr>
              <w:t>ОКТМО</w:t>
            </w:r>
            <w:r w:rsidRPr="00504E5C">
              <w:rPr>
                <w:lang w:eastAsia="en-US"/>
              </w:rPr>
              <w:t xml:space="preserve"> _____________</w:t>
            </w:r>
            <w:r w:rsidRPr="00020FEC">
              <w:rPr>
                <w:lang w:val="en-US" w:eastAsia="en-US"/>
              </w:rPr>
              <w:t>___</w:t>
            </w:r>
          </w:p>
        </w:tc>
      </w:tr>
      <w:tr w:rsidR="00E5661B" w:rsidRPr="00E00802" w:rsidTr="007B479B">
        <w:trPr>
          <w:trHeight w:val="819"/>
        </w:trPr>
        <w:tc>
          <w:tcPr>
            <w:tcW w:w="5075" w:type="dxa"/>
            <w:shd w:val="clear" w:color="auto" w:fill="auto"/>
          </w:tcPr>
          <w:p w:rsidR="00E5661B" w:rsidRPr="007502C2" w:rsidRDefault="00E5661B" w:rsidP="007B479B">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8</w:t>
            </w:r>
            <w:r w:rsidR="00504E5C" w:rsidRPr="007502C2">
              <w:rPr>
                <w:lang w:eastAsia="en-US"/>
              </w:rPr>
              <w:t>8005505030 доб.3-52277</w:t>
            </w:r>
          </w:p>
          <w:p w:rsidR="00E5661B" w:rsidRPr="00504E5C" w:rsidRDefault="00E5661B" w:rsidP="007B479B">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xml:space="preserve">: </w:t>
            </w:r>
            <w:proofErr w:type="spellStart"/>
            <w:r w:rsidR="00504E5C">
              <w:rPr>
                <w:lang w:val="en-US" w:eastAsia="en-US"/>
              </w:rPr>
              <w:t>mfcnoginsk</w:t>
            </w:r>
            <w:proofErr w:type="spellEnd"/>
            <w:r w:rsidR="00504E5C" w:rsidRPr="00504E5C">
              <w:rPr>
                <w:lang w:eastAsia="en-US"/>
              </w:rPr>
              <w:t>@</w:t>
            </w:r>
            <w:proofErr w:type="spellStart"/>
            <w:r w:rsidR="00504E5C">
              <w:rPr>
                <w:lang w:val="en-US" w:eastAsia="en-US"/>
              </w:rPr>
              <w:t>mosreg</w:t>
            </w:r>
            <w:proofErr w:type="spellEnd"/>
            <w:r w:rsidR="00504E5C" w:rsidRPr="00504E5C">
              <w:rPr>
                <w:lang w:eastAsia="en-US"/>
              </w:rPr>
              <w:t>.</w:t>
            </w:r>
            <w:proofErr w:type="spellStart"/>
            <w:r w:rsidR="00504E5C">
              <w:rPr>
                <w:lang w:val="en-US" w:eastAsia="en-US"/>
              </w:rPr>
              <w:t>ru</w:t>
            </w:r>
            <w:proofErr w:type="spellEnd"/>
          </w:p>
        </w:tc>
        <w:tc>
          <w:tcPr>
            <w:tcW w:w="5633" w:type="dxa"/>
            <w:shd w:val="clear" w:color="auto" w:fill="auto"/>
          </w:tcPr>
          <w:p w:rsidR="00E5661B" w:rsidRPr="00B544C2" w:rsidRDefault="00E5661B" w:rsidP="007B479B">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rsidR="00E5661B" w:rsidRPr="00020FEC" w:rsidRDefault="00E5661B" w:rsidP="007B479B">
            <w:pPr>
              <w:ind w:right="1451" w:firstLine="34"/>
              <w:rPr>
                <w:lang w:eastAsia="en-US"/>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8"/>
        <w:gridCol w:w="2267"/>
        <w:gridCol w:w="1842"/>
        <w:gridCol w:w="1418"/>
        <w:gridCol w:w="1843"/>
      </w:tblGrid>
      <w:tr w:rsidR="00E5661B" w:rsidTr="007B479B">
        <w:trPr>
          <w:trHeight w:val="274"/>
        </w:trPr>
        <w:tc>
          <w:tcPr>
            <w:tcW w:w="5245" w:type="dxa"/>
            <w:gridSpan w:val="3"/>
          </w:tcPr>
          <w:p w:rsidR="00E5661B" w:rsidRDefault="00E5661B" w:rsidP="007B479B">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rsidR="00E5661B" w:rsidRDefault="00B052E6" w:rsidP="007B479B">
            <w:pPr>
              <w:ind w:firstLine="0"/>
              <w:rPr>
                <w:bCs/>
                <w:iCs/>
                <w:lang w:eastAsia="en-US"/>
              </w:rPr>
            </w:pPr>
            <w:proofErr w:type="spellStart"/>
            <w:r>
              <w:t>Исполнитель</w:t>
            </w:r>
            <w:proofErr w:type="spellEnd"/>
            <w:r w:rsidR="00E5661B" w:rsidRPr="00020FEC">
              <w:rPr>
                <w:bCs/>
                <w:lang w:eastAsia="en-US"/>
              </w:rPr>
              <w:t>:</w:t>
            </w:r>
          </w:p>
        </w:tc>
      </w:tr>
      <w:tr w:rsidR="00E5661B" w:rsidTr="007B479B">
        <w:tc>
          <w:tcPr>
            <w:tcW w:w="1560" w:type="dxa"/>
          </w:tcPr>
          <w:p w:rsidR="00E5661B" w:rsidRDefault="00E5661B" w:rsidP="007B479B">
            <w:pPr>
              <w:ind w:firstLine="0"/>
              <w:rPr>
                <w:bCs/>
                <w:iCs/>
                <w:lang w:eastAsia="en-US"/>
              </w:rPr>
            </w:pPr>
          </w:p>
        </w:tc>
        <w:tc>
          <w:tcPr>
            <w:tcW w:w="1418" w:type="dxa"/>
          </w:tcPr>
          <w:p w:rsidR="00E5661B" w:rsidRDefault="00E5661B" w:rsidP="007B479B">
            <w:pPr>
              <w:ind w:firstLine="0"/>
              <w:rPr>
                <w:bCs/>
                <w:iCs/>
                <w:lang w:eastAsia="en-US"/>
              </w:rPr>
            </w:pPr>
          </w:p>
        </w:tc>
        <w:tc>
          <w:tcPr>
            <w:tcW w:w="2267" w:type="dxa"/>
          </w:tcPr>
          <w:p w:rsidR="00E5661B" w:rsidRDefault="00E5661B" w:rsidP="007B479B">
            <w:pPr>
              <w:ind w:firstLine="0"/>
              <w:rPr>
                <w:bCs/>
                <w:iCs/>
                <w:lang w:eastAsia="en-US"/>
              </w:rPr>
            </w:pPr>
          </w:p>
        </w:tc>
        <w:tc>
          <w:tcPr>
            <w:tcW w:w="1842" w:type="dxa"/>
          </w:tcPr>
          <w:p w:rsidR="00E5661B" w:rsidRDefault="00E5661B" w:rsidP="007B479B">
            <w:pPr>
              <w:ind w:firstLine="0"/>
              <w:rPr>
                <w:bCs/>
                <w:iCs/>
                <w:lang w:eastAsia="en-US"/>
              </w:rPr>
            </w:pPr>
          </w:p>
        </w:tc>
        <w:tc>
          <w:tcPr>
            <w:tcW w:w="1418" w:type="dxa"/>
          </w:tcPr>
          <w:p w:rsidR="00E5661B" w:rsidRDefault="00E5661B" w:rsidP="007B479B">
            <w:pPr>
              <w:ind w:firstLine="0"/>
              <w:rPr>
                <w:bCs/>
                <w:iCs/>
                <w:lang w:eastAsia="en-US"/>
              </w:rPr>
            </w:pPr>
          </w:p>
        </w:tc>
        <w:tc>
          <w:tcPr>
            <w:tcW w:w="1843" w:type="dxa"/>
          </w:tcPr>
          <w:p w:rsidR="00E5661B" w:rsidRDefault="00E5661B" w:rsidP="007B479B">
            <w:pPr>
              <w:ind w:firstLine="0"/>
              <w:rPr>
                <w:bCs/>
                <w:iCs/>
                <w:lang w:eastAsia="en-US"/>
              </w:rPr>
            </w:pPr>
          </w:p>
        </w:tc>
      </w:tr>
      <w:tr w:rsidR="00E5661B" w:rsidTr="007B479B">
        <w:tc>
          <w:tcPr>
            <w:tcW w:w="1560" w:type="dxa"/>
          </w:tcPr>
          <w:p w:rsidR="00E5661B" w:rsidRDefault="00E5661B" w:rsidP="007B479B">
            <w:pPr>
              <w:ind w:firstLine="0"/>
              <w:rPr>
                <w:bCs/>
                <w:iCs/>
                <w:lang w:eastAsia="en-US"/>
              </w:rPr>
            </w:pPr>
            <w:proofErr w:type="spellStart"/>
            <w:r>
              <w:rPr>
                <w:rFonts w:cstheme="minorHAnsi"/>
                <w:color w:val="222222"/>
                <w:shd w:val="clear" w:color="auto" w:fill="FFFFFF"/>
              </w:rPr>
              <w:t>Директор</w:t>
            </w:r>
            <w:proofErr w:type="spellEnd"/>
          </w:p>
        </w:tc>
        <w:tc>
          <w:tcPr>
            <w:tcW w:w="1418" w:type="dxa"/>
          </w:tcPr>
          <w:p w:rsidR="00E5661B" w:rsidRPr="00203F5F" w:rsidRDefault="00E5661B" w:rsidP="007B479B">
            <w:pPr>
              <w:ind w:firstLine="0"/>
              <w:rPr>
                <w:bCs/>
                <w:iCs/>
                <w:lang w:val="ru-RU" w:eastAsia="en-US"/>
              </w:rPr>
            </w:pPr>
            <w:r>
              <w:rPr>
                <w:lang w:val="ru-RU" w:eastAsia="en-US"/>
              </w:rPr>
              <w:t>__________</w:t>
            </w:r>
          </w:p>
        </w:tc>
        <w:tc>
          <w:tcPr>
            <w:tcW w:w="2267" w:type="dxa"/>
          </w:tcPr>
          <w:p w:rsidR="00E5661B" w:rsidRDefault="00E5661B" w:rsidP="007B479B">
            <w:pPr>
              <w:ind w:firstLine="0"/>
              <w:rPr>
                <w:bCs/>
                <w:iCs/>
                <w:lang w:eastAsia="en-US"/>
              </w:rPr>
            </w:pPr>
            <w:r w:rsidRPr="00981EBD">
              <w:rPr>
                <w:lang w:eastAsia="en-US"/>
              </w:rPr>
              <w:t>(</w:t>
            </w:r>
            <w:r w:rsidR="007B479B">
              <w:rPr>
                <w:lang w:eastAsia="en-US"/>
              </w:rPr>
              <w:t xml:space="preserve">С.А. </w:t>
            </w:r>
            <w:r>
              <w:rPr>
                <w:lang w:eastAsia="en-US"/>
              </w:rPr>
              <w:t>Пониматкин</w:t>
            </w:r>
            <w:r w:rsidRPr="00981EBD">
              <w:rPr>
                <w:lang w:eastAsia="en-US"/>
              </w:rPr>
              <w:t>)</w:t>
            </w:r>
          </w:p>
        </w:tc>
        <w:tc>
          <w:tcPr>
            <w:tcW w:w="1842" w:type="dxa"/>
          </w:tcPr>
          <w:p w:rsidR="00E5661B" w:rsidRDefault="00E5661B" w:rsidP="007B479B">
            <w:pPr>
              <w:ind w:firstLine="0"/>
              <w:rPr>
                <w:bCs/>
                <w:iCs/>
                <w:lang w:eastAsia="en-US"/>
              </w:rPr>
            </w:pPr>
            <w:r>
              <w:rPr>
                <w:rFonts w:cstheme="minorHAnsi"/>
                <w:color w:val="222222"/>
                <w:shd w:val="clear" w:color="auto" w:fill="FFFFFF"/>
              </w:rPr>
              <w:t>________________</w:t>
            </w:r>
          </w:p>
        </w:tc>
        <w:tc>
          <w:tcPr>
            <w:tcW w:w="1418" w:type="dxa"/>
          </w:tcPr>
          <w:p w:rsidR="00E5661B" w:rsidRPr="00203F5F" w:rsidRDefault="00E5661B" w:rsidP="007B479B">
            <w:pPr>
              <w:ind w:firstLine="0"/>
              <w:rPr>
                <w:bCs/>
                <w:iCs/>
                <w:lang w:val="ru-RU" w:eastAsia="en-US"/>
              </w:rPr>
            </w:pPr>
            <w:r>
              <w:rPr>
                <w:lang w:val="ru-RU" w:eastAsia="en-US"/>
              </w:rPr>
              <w:t>__________</w:t>
            </w:r>
          </w:p>
        </w:tc>
        <w:tc>
          <w:tcPr>
            <w:tcW w:w="1843" w:type="dxa"/>
          </w:tcPr>
          <w:p w:rsidR="00E5661B" w:rsidRDefault="00E5661B" w:rsidP="007B479B">
            <w:pPr>
              <w:ind w:firstLine="0"/>
              <w:rPr>
                <w:bCs/>
                <w:iCs/>
                <w:lang w:eastAsia="en-US"/>
              </w:rPr>
            </w:pPr>
            <w:r w:rsidRPr="00020FEC">
              <w:rPr>
                <w:lang w:eastAsia="en-US"/>
              </w:rPr>
              <w:t>(</w:t>
            </w:r>
            <w:r>
              <w:rPr>
                <w:lang w:eastAsia="en-US"/>
              </w:rPr>
              <w:t>________________</w:t>
            </w:r>
            <w:r w:rsidRPr="00020FEC">
              <w:rPr>
                <w:lang w:eastAsia="en-US"/>
              </w:rPr>
              <w:t>)</w:t>
            </w:r>
          </w:p>
        </w:tc>
      </w:tr>
    </w:tbl>
    <w:p w:rsidR="00334287" w:rsidRPr="00334287" w:rsidRDefault="00334287" w:rsidP="00286CD3">
      <w:pPr>
        <w:pageBreakBefore/>
        <w:ind w:firstLine="0"/>
        <w:jc w:val="right"/>
        <w:rPr>
          <w:rFonts w:eastAsia="Calibri"/>
        </w:rPr>
      </w:pPr>
      <w:r w:rsidRPr="00334287">
        <w:rPr>
          <w:rFonts w:eastAsia="Calibri"/>
        </w:rPr>
        <w:t>Приложение1 к договору</w:t>
      </w:r>
    </w:p>
    <w:p w:rsidR="00334287" w:rsidRPr="00334287" w:rsidRDefault="00286CD3" w:rsidP="00334287">
      <w:pPr>
        <w:spacing w:before="180"/>
        <w:ind w:firstLine="562"/>
        <w:jc w:val="right"/>
        <w:rPr>
          <w:rFonts w:eastAsia="Calibri"/>
        </w:rPr>
      </w:pPr>
      <w:r w:rsidRPr="00334287">
        <w:rPr>
          <w:rFonts w:eastAsia="Calibri"/>
        </w:rPr>
        <w:t>от «</w:t>
      </w:r>
      <w:r w:rsidR="00334287" w:rsidRPr="00334287">
        <w:rPr>
          <w:rFonts w:eastAsia="Calibri"/>
        </w:rPr>
        <w:t>____» ___________ 20___г. № ___________</w:t>
      </w:r>
    </w:p>
    <w:p w:rsidR="00334287" w:rsidRPr="00334287" w:rsidRDefault="00334287" w:rsidP="00334287">
      <w:pPr>
        <w:spacing w:before="180"/>
        <w:ind w:firstLine="562"/>
        <w:jc w:val="right"/>
        <w:rPr>
          <w:rFonts w:eastAsia="Calibri"/>
        </w:rPr>
      </w:pPr>
    </w:p>
    <w:p w:rsidR="00334287" w:rsidRPr="00334287" w:rsidRDefault="00334287" w:rsidP="00334287">
      <w:pPr>
        <w:ind w:firstLine="567"/>
        <w:jc w:val="right"/>
        <w:rPr>
          <w:rFonts w:eastAsia="Calibri"/>
        </w:rPr>
      </w:pPr>
    </w:p>
    <w:p w:rsidR="00334287" w:rsidRPr="00334287" w:rsidRDefault="00334287" w:rsidP="00334287">
      <w:pPr>
        <w:keepNext/>
        <w:widowControl w:val="0"/>
        <w:spacing w:before="200" w:after="200"/>
        <w:ind w:firstLine="0"/>
        <w:jc w:val="center"/>
        <w:textAlignment w:val="baseline"/>
        <w:outlineLvl w:val="0"/>
        <w:rPr>
          <w:b/>
          <w:bCs/>
          <w:color w:val="00000A"/>
          <w:spacing w:val="-4"/>
          <w:kern w:val="1"/>
        </w:rPr>
      </w:pPr>
      <w:r w:rsidRPr="00334287">
        <w:rPr>
          <w:b/>
          <w:bCs/>
          <w:color w:val="00000A"/>
          <w:spacing w:val="-4"/>
          <w:kern w:val="1"/>
        </w:rPr>
        <w:t>Сведения об объектах закупки</w:t>
      </w:r>
    </w:p>
    <w:p w:rsidR="00334287" w:rsidRPr="00334287" w:rsidRDefault="00334287" w:rsidP="00334287">
      <w:pPr>
        <w:numPr>
          <w:ilvl w:val="0"/>
          <w:numId w:val="8"/>
        </w:numPr>
        <w:ind w:left="426" w:hanging="426"/>
        <w:contextualSpacing/>
        <w:jc w:val="center"/>
        <w:rPr>
          <w:rFonts w:eastAsia="Calibri"/>
        </w:rPr>
      </w:pPr>
      <w:r w:rsidRPr="00334287">
        <w:rPr>
          <w:rFonts w:eastAsia="Calibri"/>
        </w:rPr>
        <w:t>Объекты закупки</w:t>
      </w:r>
    </w:p>
    <w:p w:rsidR="00334287" w:rsidRPr="00334287" w:rsidRDefault="00334287" w:rsidP="00334287">
      <w:pPr>
        <w:ind w:firstLine="567"/>
        <w:jc w:val="left"/>
        <w:rPr>
          <w:rFonts w:eastAsia="Calibri"/>
          <w:lang w:val="en-US"/>
        </w:rPr>
      </w:pPr>
    </w:p>
    <w:p w:rsidR="00334287" w:rsidRPr="00334287" w:rsidRDefault="00334287" w:rsidP="00334287">
      <w:pPr>
        <w:ind w:firstLine="567"/>
        <w:jc w:val="right"/>
        <w:rPr>
          <w:rFonts w:eastAsia="Calibri"/>
          <w:sz w:val="2"/>
        </w:rPr>
      </w:pPr>
      <w:r w:rsidRPr="00334287">
        <w:rPr>
          <w:rFonts w:eastAsia="Calibri"/>
        </w:rPr>
        <w:t>Таблица 1.1</w:t>
      </w:r>
    </w:p>
    <w:p w:rsidR="00334287" w:rsidRPr="00334287" w:rsidRDefault="00334287" w:rsidP="00334287">
      <w:pPr>
        <w:ind w:firstLine="0"/>
        <w:jc w:val="left"/>
        <w:rPr>
          <w:rFonts w:eastAsia="Calibri"/>
          <w:sz w:val="2"/>
          <w:szCs w:val="2"/>
          <w:lang w:val="en-US"/>
        </w:rPr>
      </w:pPr>
    </w:p>
    <w:p w:rsidR="00334287" w:rsidRPr="00334287" w:rsidRDefault="00334287" w:rsidP="00334287">
      <w:pPr>
        <w:ind w:firstLine="0"/>
        <w:jc w:val="left"/>
        <w:rPr>
          <w:sz w:val="2"/>
          <w:szCs w:val="2"/>
        </w:rPr>
      </w:pPr>
      <w:r w:rsidRPr="00334287">
        <w:rPr>
          <w:sz w:val="2"/>
          <w:szCs w:val="2"/>
        </w:rPr>
        <w:t xml:space="preserve"> </w:t>
      </w:r>
    </w:p>
    <w:p w:rsidR="00334287" w:rsidRPr="00334287" w:rsidRDefault="00334287" w:rsidP="00334287">
      <w:pPr>
        <w:ind w:firstLine="0"/>
        <w:jc w:val="left"/>
        <w:rPr>
          <w:sz w:val="2"/>
          <w:szCs w:val="2"/>
        </w:rPr>
      </w:pPr>
    </w:p>
    <w:p w:rsidR="00334287" w:rsidRPr="00334287" w:rsidRDefault="00334287" w:rsidP="00334287">
      <w:pPr>
        <w:ind w:firstLine="0"/>
        <w:jc w:val="left"/>
        <w:rPr>
          <w:sz w:val="2"/>
          <w:szCs w:val="2"/>
          <w:lang w:val="en-US"/>
        </w:rPr>
      </w:pPr>
      <w:r w:rsidRPr="00334287">
        <w:rPr>
          <w:sz w:val="2"/>
          <w:szCs w:val="2"/>
          <w:lang w:val="en-US"/>
        </w:rPr>
        <w:t xml:space="preserve"> </w:t>
      </w:r>
    </w:p>
    <w:p w:rsidR="00334287" w:rsidRPr="00334287" w:rsidRDefault="00334287" w:rsidP="00334287">
      <w:pPr>
        <w:ind w:firstLine="0"/>
        <w:jc w:val="left"/>
        <w:rPr>
          <w:sz w:val="2"/>
          <w:szCs w:val="2"/>
          <w:lang w:val="en-US"/>
        </w:rPr>
      </w:pPr>
    </w:p>
    <w:p w:rsidR="00334287" w:rsidRPr="00334287" w:rsidRDefault="00334287" w:rsidP="00334287">
      <w:pPr>
        <w:ind w:firstLine="0"/>
        <w:jc w:val="left"/>
      </w:pPr>
    </w:p>
    <w:p w:rsidR="00334287" w:rsidRPr="00334287" w:rsidRDefault="00334287" w:rsidP="00334287">
      <w:pPr>
        <w:ind w:firstLine="0"/>
        <w:jc w:val="left"/>
        <w:rPr>
          <w:sz w:val="2"/>
          <w:szCs w:val="2"/>
        </w:rPr>
      </w:pPr>
    </w:p>
    <w:p w:rsidR="00334287" w:rsidRPr="00334287" w:rsidRDefault="00334287" w:rsidP="00334287">
      <w:pPr>
        <w:ind w:firstLine="0"/>
        <w:jc w:val="left"/>
        <w:rPr>
          <w:sz w:val="2"/>
          <w:szCs w:val="2"/>
          <w:lang w:val="en-US"/>
        </w:rPr>
      </w:pPr>
      <w:r w:rsidRPr="00334287">
        <w:rPr>
          <w:sz w:val="2"/>
          <w:szCs w:val="2"/>
          <w:lang w:val="en-US"/>
        </w:rPr>
        <w:t xml:space="preserve"> </w:t>
      </w:r>
    </w:p>
    <w:p w:rsidR="00334287" w:rsidRPr="00334287" w:rsidRDefault="00334287" w:rsidP="00334287">
      <w:pPr>
        <w:ind w:firstLine="0"/>
        <w:jc w:val="left"/>
        <w:rPr>
          <w:rFonts w:eastAsia="Calibri"/>
          <w:sz w:val="2"/>
          <w:szCs w:val="2"/>
          <w:lang w:val="en-US"/>
        </w:rPr>
      </w:pPr>
    </w:p>
    <w:tbl>
      <w:tblPr>
        <w:tblpPr w:leftFromText="180" w:rightFromText="180" w:vertAnchor="text" w:horzAnchor="page" w:tblpX="1210" w:tblpY="22"/>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2376"/>
        <w:gridCol w:w="891"/>
        <w:gridCol w:w="1089"/>
        <w:gridCol w:w="989"/>
        <w:gridCol w:w="693"/>
        <w:gridCol w:w="989"/>
        <w:gridCol w:w="990"/>
        <w:gridCol w:w="1188"/>
      </w:tblGrid>
      <w:tr w:rsidR="00334287" w:rsidRPr="00334287" w:rsidTr="00334287">
        <w:trPr>
          <w:trHeight w:val="1325"/>
          <w:tblHeader/>
        </w:trPr>
        <w:tc>
          <w:tcPr>
            <w:tcW w:w="1066" w:type="dxa"/>
            <w:shd w:val="clear" w:color="auto" w:fill="auto"/>
          </w:tcPr>
          <w:p w:rsidR="00334287" w:rsidRPr="00334287" w:rsidRDefault="00334287" w:rsidP="00334287">
            <w:pPr>
              <w:ind w:firstLine="0"/>
              <w:jc w:val="left"/>
              <w:rPr>
                <w:b/>
              </w:rPr>
            </w:pPr>
            <w:r w:rsidRPr="00334287">
              <w:rPr>
                <w:rFonts w:eastAsia="Calibri"/>
                <w:b/>
              </w:rPr>
              <w:t>КОЗ / ОКПД2 / КТРУ</w:t>
            </w:r>
          </w:p>
        </w:tc>
        <w:tc>
          <w:tcPr>
            <w:tcW w:w="2376" w:type="dxa"/>
            <w:shd w:val="clear" w:color="auto" w:fill="auto"/>
          </w:tcPr>
          <w:p w:rsidR="00334287" w:rsidRPr="00334287" w:rsidRDefault="00334287" w:rsidP="00334287">
            <w:pPr>
              <w:suppressAutoHyphens w:val="0"/>
              <w:ind w:firstLine="0"/>
              <w:jc w:val="left"/>
              <w:rPr>
                <w:b/>
              </w:rPr>
            </w:pPr>
            <w:r w:rsidRPr="00334287">
              <w:rPr>
                <w:b/>
              </w:rPr>
              <w:t>Наименование объекта закупки</w:t>
            </w:r>
          </w:p>
        </w:tc>
        <w:tc>
          <w:tcPr>
            <w:tcW w:w="891" w:type="dxa"/>
          </w:tcPr>
          <w:p w:rsidR="00334287" w:rsidRPr="00334287" w:rsidRDefault="00334287" w:rsidP="00334287">
            <w:pPr>
              <w:suppressAutoHyphens w:val="0"/>
              <w:ind w:firstLine="0"/>
              <w:jc w:val="left"/>
              <w:rPr>
                <w:b/>
              </w:rPr>
            </w:pPr>
            <w:r w:rsidRPr="00334287">
              <w:rPr>
                <w:b/>
              </w:rPr>
              <w:t>Цена единицы, руб.</w:t>
            </w:r>
          </w:p>
        </w:tc>
        <w:tc>
          <w:tcPr>
            <w:tcW w:w="1089" w:type="dxa"/>
          </w:tcPr>
          <w:p w:rsidR="00334287" w:rsidRPr="00334287" w:rsidRDefault="00334287" w:rsidP="00334287">
            <w:pPr>
              <w:suppressAutoHyphens w:val="0"/>
              <w:ind w:firstLine="0"/>
              <w:jc w:val="left"/>
              <w:rPr>
                <w:b/>
              </w:rPr>
            </w:pPr>
            <w:r w:rsidRPr="00334287">
              <w:rPr>
                <w:b/>
              </w:rPr>
              <w:t>Количество</w:t>
            </w:r>
          </w:p>
        </w:tc>
        <w:tc>
          <w:tcPr>
            <w:tcW w:w="989" w:type="dxa"/>
            <w:shd w:val="clear" w:color="auto" w:fill="auto"/>
          </w:tcPr>
          <w:p w:rsidR="00334287" w:rsidRPr="00334287" w:rsidRDefault="00334287" w:rsidP="00334287">
            <w:pPr>
              <w:suppressAutoHyphens w:val="0"/>
              <w:ind w:firstLine="0"/>
              <w:jc w:val="left"/>
              <w:rPr>
                <w:b/>
              </w:rPr>
            </w:pPr>
            <w:r w:rsidRPr="00334287">
              <w:rPr>
                <w:b/>
              </w:rPr>
              <w:t>Единицы измерения</w:t>
            </w:r>
          </w:p>
        </w:tc>
        <w:tc>
          <w:tcPr>
            <w:tcW w:w="693" w:type="dxa"/>
          </w:tcPr>
          <w:p w:rsidR="00334287" w:rsidRPr="00334287" w:rsidRDefault="00334287" w:rsidP="00334287">
            <w:pPr>
              <w:suppressAutoHyphens w:val="0"/>
              <w:ind w:firstLine="0"/>
              <w:jc w:val="left"/>
              <w:rPr>
                <w:b/>
                <w:lang w:val="en-US"/>
              </w:rPr>
            </w:pPr>
            <w:r w:rsidRPr="00334287">
              <w:rPr>
                <w:b/>
              </w:rPr>
              <w:t>Размер НДС</w:t>
            </w:r>
          </w:p>
        </w:tc>
        <w:tc>
          <w:tcPr>
            <w:tcW w:w="989" w:type="dxa"/>
          </w:tcPr>
          <w:p w:rsidR="00334287" w:rsidRPr="00334287" w:rsidRDefault="00334287" w:rsidP="00334287">
            <w:pPr>
              <w:suppressAutoHyphens w:val="0"/>
              <w:ind w:firstLine="0"/>
              <w:jc w:val="left"/>
              <w:rPr>
                <w:b/>
              </w:rPr>
            </w:pPr>
            <w:r w:rsidRPr="00334287">
              <w:rPr>
                <w:b/>
              </w:rPr>
              <w:t>Общая стоимость без НДС, руб.</w:t>
            </w:r>
          </w:p>
        </w:tc>
        <w:tc>
          <w:tcPr>
            <w:tcW w:w="990" w:type="dxa"/>
          </w:tcPr>
          <w:p w:rsidR="00334287" w:rsidRPr="00334287" w:rsidRDefault="00334287" w:rsidP="00334287">
            <w:pPr>
              <w:suppressAutoHyphens w:val="0"/>
              <w:ind w:firstLine="0"/>
              <w:jc w:val="left"/>
              <w:rPr>
                <w:b/>
              </w:rPr>
            </w:pPr>
            <w:r w:rsidRPr="00334287">
              <w:rPr>
                <w:b/>
              </w:rPr>
              <w:t>Размер НДС, руб.</w:t>
            </w:r>
          </w:p>
        </w:tc>
        <w:tc>
          <w:tcPr>
            <w:tcW w:w="1188" w:type="dxa"/>
            <w:shd w:val="clear" w:color="auto" w:fill="auto"/>
          </w:tcPr>
          <w:p w:rsidR="00334287" w:rsidRPr="00334287" w:rsidRDefault="00334287" w:rsidP="00334287">
            <w:pPr>
              <w:suppressAutoHyphens w:val="0"/>
              <w:ind w:firstLine="0"/>
              <w:jc w:val="left"/>
              <w:rPr>
                <w:b/>
                <w:lang w:val="en-US"/>
              </w:rPr>
            </w:pPr>
            <w:r w:rsidRPr="00334287">
              <w:rPr>
                <w:b/>
              </w:rPr>
              <w:t>Общая стоимость, руб.</w:t>
            </w:r>
          </w:p>
        </w:tc>
      </w:tr>
      <w:tr w:rsidR="00334287" w:rsidRPr="00334287" w:rsidTr="00334287">
        <w:trPr>
          <w:trHeight w:val="1325"/>
        </w:trPr>
        <w:tc>
          <w:tcPr>
            <w:tcW w:w="1066" w:type="dxa"/>
            <w:tcBorders>
              <w:bottom w:val="single" w:sz="4" w:space="0" w:color="auto"/>
            </w:tcBorders>
            <w:shd w:val="clear" w:color="auto" w:fill="auto"/>
          </w:tcPr>
          <w:p w:rsidR="00334287" w:rsidRPr="00334287" w:rsidRDefault="00334287" w:rsidP="00334287">
            <w:pPr>
              <w:ind w:firstLine="0"/>
              <w:jc w:val="left"/>
            </w:pPr>
            <w:r w:rsidRPr="00334287">
              <w:t>02.25.03.01.06.01</w:t>
            </w:r>
            <w:r w:rsidRPr="00334287">
              <w:rPr>
                <w:b/>
              </w:rPr>
              <w:t xml:space="preserve"> / </w:t>
            </w:r>
            <w:r w:rsidRPr="00334287">
              <w:t>95.11.10.190</w:t>
            </w:r>
          </w:p>
          <w:p w:rsidR="00334287" w:rsidRPr="00334287" w:rsidRDefault="00334287" w:rsidP="00334287">
            <w:pPr>
              <w:ind w:firstLine="0"/>
              <w:jc w:val="left"/>
            </w:pPr>
          </w:p>
        </w:tc>
        <w:tc>
          <w:tcPr>
            <w:tcW w:w="2376" w:type="dxa"/>
            <w:tcBorders>
              <w:bottom w:val="single" w:sz="4" w:space="0" w:color="auto"/>
            </w:tcBorders>
            <w:shd w:val="clear" w:color="auto" w:fill="auto"/>
          </w:tcPr>
          <w:p w:rsidR="00334287" w:rsidRPr="00334287" w:rsidRDefault="00334287" w:rsidP="00334287">
            <w:pPr>
              <w:ind w:firstLine="0"/>
              <w:jc w:val="left"/>
            </w:pPr>
            <w:r w:rsidRPr="00334287">
              <w:t>Услуга технической поддержки и сопровождения эксплуатации ПТК КБК и ППО КБК</w:t>
            </w:r>
          </w:p>
        </w:tc>
        <w:tc>
          <w:tcPr>
            <w:tcW w:w="891"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1089" w:type="dxa"/>
            <w:tcBorders>
              <w:bottom w:val="single" w:sz="4" w:space="0" w:color="auto"/>
            </w:tcBorders>
          </w:tcPr>
          <w:p w:rsidR="00334287" w:rsidRPr="00334287" w:rsidRDefault="00334287" w:rsidP="00334287">
            <w:pPr>
              <w:ind w:firstLine="0"/>
              <w:jc w:val="left"/>
            </w:pPr>
            <w:r w:rsidRPr="00334287">
              <w:t>7,00</w:t>
            </w:r>
          </w:p>
          <w:p w:rsidR="00334287" w:rsidRPr="00334287" w:rsidRDefault="00334287" w:rsidP="00334287">
            <w:pPr>
              <w:ind w:firstLine="0"/>
              <w:jc w:val="left"/>
              <w:rPr>
                <w:lang w:val="en-US"/>
              </w:rPr>
            </w:pPr>
          </w:p>
        </w:tc>
        <w:tc>
          <w:tcPr>
            <w:tcW w:w="989" w:type="dxa"/>
            <w:tcBorders>
              <w:bottom w:val="single" w:sz="4" w:space="0" w:color="auto"/>
            </w:tcBorders>
            <w:shd w:val="clear" w:color="auto" w:fill="auto"/>
          </w:tcPr>
          <w:p w:rsidR="00334287" w:rsidRPr="00334287" w:rsidRDefault="00334287" w:rsidP="00334287">
            <w:pPr>
              <w:ind w:firstLine="0"/>
              <w:jc w:val="left"/>
              <w:rPr>
                <w:rFonts w:eastAsia="Calibri"/>
              </w:rPr>
            </w:pPr>
            <w:r w:rsidRPr="00334287">
              <w:t>Условная единица</w:t>
            </w:r>
          </w:p>
        </w:tc>
        <w:tc>
          <w:tcPr>
            <w:tcW w:w="693"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989"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990"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1188" w:type="dxa"/>
            <w:tcBorders>
              <w:bottom w:val="single" w:sz="4" w:space="0" w:color="auto"/>
            </w:tcBorders>
            <w:shd w:val="clear" w:color="auto" w:fill="auto"/>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r>
      <w:tr w:rsidR="00334287" w:rsidRPr="00334287" w:rsidTr="00334287">
        <w:trPr>
          <w:trHeight w:val="1340"/>
        </w:trPr>
        <w:tc>
          <w:tcPr>
            <w:tcW w:w="1066" w:type="dxa"/>
            <w:tcBorders>
              <w:bottom w:val="single" w:sz="4" w:space="0" w:color="auto"/>
            </w:tcBorders>
            <w:shd w:val="clear" w:color="auto" w:fill="auto"/>
          </w:tcPr>
          <w:p w:rsidR="00334287" w:rsidRPr="00334287" w:rsidRDefault="00334287" w:rsidP="00334287">
            <w:pPr>
              <w:ind w:firstLine="0"/>
              <w:jc w:val="left"/>
            </w:pPr>
            <w:r w:rsidRPr="00334287">
              <w:t>02.25.03.01.06.01</w:t>
            </w:r>
            <w:r w:rsidRPr="00334287">
              <w:rPr>
                <w:b/>
              </w:rPr>
              <w:t xml:space="preserve"> / </w:t>
            </w:r>
            <w:r w:rsidRPr="00334287">
              <w:t>95.11.10.190</w:t>
            </w:r>
          </w:p>
          <w:p w:rsidR="00334287" w:rsidRPr="00334287" w:rsidRDefault="00334287" w:rsidP="00334287">
            <w:pPr>
              <w:ind w:firstLine="0"/>
              <w:jc w:val="left"/>
            </w:pPr>
          </w:p>
        </w:tc>
        <w:tc>
          <w:tcPr>
            <w:tcW w:w="2376" w:type="dxa"/>
            <w:tcBorders>
              <w:bottom w:val="single" w:sz="4" w:space="0" w:color="auto"/>
            </w:tcBorders>
            <w:shd w:val="clear" w:color="auto" w:fill="auto"/>
          </w:tcPr>
          <w:p w:rsidR="00334287" w:rsidRPr="00334287" w:rsidRDefault="00334287" w:rsidP="00334287">
            <w:pPr>
              <w:ind w:firstLine="0"/>
              <w:jc w:val="left"/>
            </w:pPr>
            <w:r w:rsidRPr="00334287">
              <w:t>Услуга технической поддержки и сопровождения эксплуатации ПТК КБК и ППО КБК</w:t>
            </w:r>
          </w:p>
        </w:tc>
        <w:tc>
          <w:tcPr>
            <w:tcW w:w="891"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1089" w:type="dxa"/>
            <w:tcBorders>
              <w:bottom w:val="single" w:sz="4" w:space="0" w:color="auto"/>
            </w:tcBorders>
          </w:tcPr>
          <w:p w:rsidR="00334287" w:rsidRPr="00334287" w:rsidRDefault="00334287" w:rsidP="00334287">
            <w:pPr>
              <w:ind w:firstLine="0"/>
              <w:jc w:val="left"/>
            </w:pPr>
            <w:r w:rsidRPr="00334287">
              <w:t>27,00</w:t>
            </w:r>
          </w:p>
          <w:p w:rsidR="00334287" w:rsidRPr="00334287" w:rsidRDefault="00334287" w:rsidP="00334287">
            <w:pPr>
              <w:ind w:firstLine="0"/>
              <w:jc w:val="left"/>
              <w:rPr>
                <w:lang w:val="en-US"/>
              </w:rPr>
            </w:pPr>
          </w:p>
        </w:tc>
        <w:tc>
          <w:tcPr>
            <w:tcW w:w="989" w:type="dxa"/>
            <w:tcBorders>
              <w:bottom w:val="single" w:sz="4" w:space="0" w:color="auto"/>
            </w:tcBorders>
            <w:shd w:val="clear" w:color="auto" w:fill="auto"/>
          </w:tcPr>
          <w:p w:rsidR="00334287" w:rsidRPr="00334287" w:rsidRDefault="00334287" w:rsidP="00334287">
            <w:pPr>
              <w:ind w:firstLine="0"/>
              <w:jc w:val="left"/>
              <w:rPr>
                <w:rFonts w:eastAsia="Calibri"/>
              </w:rPr>
            </w:pPr>
            <w:r w:rsidRPr="00334287">
              <w:t>Условная единица</w:t>
            </w:r>
          </w:p>
        </w:tc>
        <w:tc>
          <w:tcPr>
            <w:tcW w:w="693"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989"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990" w:type="dxa"/>
            <w:tcBorders>
              <w:bottom w:val="single" w:sz="4" w:space="0" w:color="auto"/>
            </w:tcBorders>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c>
          <w:tcPr>
            <w:tcW w:w="1188" w:type="dxa"/>
            <w:tcBorders>
              <w:bottom w:val="single" w:sz="4" w:space="0" w:color="auto"/>
            </w:tcBorders>
            <w:shd w:val="clear" w:color="auto" w:fill="auto"/>
          </w:tcPr>
          <w:p w:rsidR="00334287" w:rsidRPr="00334287" w:rsidRDefault="00334287" w:rsidP="00334287">
            <w:pPr>
              <w:ind w:firstLine="0"/>
              <w:jc w:val="right"/>
              <w:rPr>
                <w:lang w:val="en-US"/>
              </w:rPr>
            </w:pPr>
            <w:r w:rsidRPr="00334287">
              <w:rPr>
                <w:lang w:val="en-US"/>
              </w:rPr>
              <w:t>(</w:t>
            </w:r>
            <w:r w:rsidRPr="00334287">
              <w:t>не указано</w:t>
            </w:r>
            <w:r w:rsidRPr="00334287">
              <w:rPr>
                <w:lang w:val="en-US"/>
              </w:rPr>
              <w:t>)*</w:t>
            </w:r>
          </w:p>
        </w:tc>
      </w:tr>
    </w:tbl>
    <w:p w:rsidR="00334287" w:rsidRPr="00334287" w:rsidRDefault="00334287" w:rsidP="00334287">
      <w:pPr>
        <w:ind w:firstLine="567"/>
        <w:jc w:val="left"/>
        <w:rPr>
          <w:rFonts w:eastAsia="Calibri"/>
          <w:sz w:val="2"/>
          <w:szCs w:val="2"/>
        </w:rPr>
      </w:pPr>
    </w:p>
    <w:p w:rsidR="00334287" w:rsidRPr="00334287" w:rsidRDefault="00334287" w:rsidP="00334287">
      <w:pPr>
        <w:ind w:firstLine="0"/>
        <w:jc w:val="left"/>
        <w:rPr>
          <w:rFonts w:eastAsia="Calibri"/>
          <w:lang w:val="en-US"/>
        </w:rPr>
      </w:pPr>
    </w:p>
    <w:tbl>
      <w:tblPr>
        <w:tblpPr w:leftFromText="180" w:rightFromText="180" w:vertAnchor="text" w:horzAnchor="page" w:tblpX="1210" w:tblpY="22"/>
        <w:tblW w:w="9969" w:type="dxa"/>
        <w:tblLayout w:type="fixed"/>
        <w:tblLook w:val="04A0" w:firstRow="1" w:lastRow="0" w:firstColumn="1" w:lastColumn="0" w:noHBand="0" w:noVBand="1"/>
      </w:tblPr>
      <w:tblGrid>
        <w:gridCol w:w="6895"/>
        <w:gridCol w:w="960"/>
        <w:gridCol w:w="961"/>
        <w:gridCol w:w="1153"/>
      </w:tblGrid>
      <w:tr w:rsidR="00334287" w:rsidRPr="00334287" w:rsidTr="00334287">
        <w:trPr>
          <w:cantSplit/>
          <w:trHeight w:val="1087"/>
        </w:trPr>
        <w:tc>
          <w:tcPr>
            <w:tcW w:w="6895" w:type="dxa"/>
            <w:shd w:val="clear" w:color="auto" w:fill="auto"/>
          </w:tcPr>
          <w:p w:rsidR="00334287" w:rsidRPr="00334287" w:rsidRDefault="00334287" w:rsidP="00334287">
            <w:pPr>
              <w:ind w:firstLine="0"/>
              <w:jc w:val="right"/>
              <w:rPr>
                <w:b/>
                <w:lang w:val="en-US"/>
              </w:rPr>
            </w:pPr>
            <w:r w:rsidRPr="00334287">
              <w:rPr>
                <w:b/>
              </w:rPr>
              <w:t>Итого</w:t>
            </w:r>
            <w:r w:rsidRPr="00334287">
              <w:rPr>
                <w:b/>
                <w:lang w:val="en-US"/>
              </w:rPr>
              <w:t>:</w:t>
            </w:r>
          </w:p>
        </w:tc>
        <w:tc>
          <w:tcPr>
            <w:tcW w:w="960" w:type="dxa"/>
          </w:tcPr>
          <w:p w:rsidR="00334287" w:rsidRPr="00334287" w:rsidRDefault="00334287" w:rsidP="00334287">
            <w:pPr>
              <w:ind w:firstLine="0"/>
              <w:jc w:val="right"/>
              <w:rPr>
                <w:lang w:val="en-US"/>
              </w:rPr>
            </w:pPr>
            <w:r w:rsidRPr="00334287">
              <w:rPr>
                <w:b/>
                <w:lang w:val="en-US"/>
              </w:rPr>
              <w:t>(</w:t>
            </w:r>
            <w:r w:rsidRPr="00334287">
              <w:rPr>
                <w:b/>
              </w:rPr>
              <w:t>не указано</w:t>
            </w:r>
            <w:r w:rsidRPr="00334287">
              <w:rPr>
                <w:b/>
                <w:lang w:val="en-US"/>
              </w:rPr>
              <w:t>)*</w:t>
            </w:r>
          </w:p>
        </w:tc>
        <w:tc>
          <w:tcPr>
            <w:tcW w:w="961" w:type="dxa"/>
          </w:tcPr>
          <w:p w:rsidR="00334287" w:rsidRPr="00334287" w:rsidRDefault="00334287" w:rsidP="00334287">
            <w:pPr>
              <w:ind w:firstLine="0"/>
              <w:jc w:val="right"/>
              <w:rPr>
                <w:lang w:val="en-US"/>
              </w:rPr>
            </w:pPr>
            <w:r w:rsidRPr="00334287">
              <w:rPr>
                <w:b/>
                <w:lang w:val="en-US"/>
              </w:rPr>
              <w:t>(</w:t>
            </w:r>
            <w:r w:rsidRPr="00334287">
              <w:rPr>
                <w:b/>
              </w:rPr>
              <w:t>не указано</w:t>
            </w:r>
            <w:r w:rsidRPr="00334287">
              <w:rPr>
                <w:b/>
                <w:lang w:val="en-US"/>
              </w:rPr>
              <w:t>)*</w:t>
            </w:r>
          </w:p>
        </w:tc>
        <w:tc>
          <w:tcPr>
            <w:tcW w:w="1153" w:type="dxa"/>
            <w:shd w:val="clear" w:color="auto" w:fill="auto"/>
          </w:tcPr>
          <w:p w:rsidR="00334287" w:rsidRPr="00334287" w:rsidRDefault="00334287" w:rsidP="00334287">
            <w:pPr>
              <w:ind w:firstLine="0"/>
              <w:jc w:val="right"/>
            </w:pPr>
            <w:r w:rsidRPr="00334287">
              <w:rPr>
                <w:b/>
                <w:lang w:val="en-US"/>
              </w:rPr>
              <w:t>(</w:t>
            </w:r>
            <w:r w:rsidRPr="00334287">
              <w:rPr>
                <w:b/>
              </w:rPr>
              <w:t>не указано</w:t>
            </w:r>
            <w:r w:rsidRPr="00334287">
              <w:rPr>
                <w:b/>
                <w:lang w:val="en-US"/>
              </w:rPr>
              <w:t>)*</w:t>
            </w:r>
          </w:p>
        </w:tc>
      </w:tr>
    </w:tbl>
    <w:p w:rsidR="00334287" w:rsidRPr="00334287" w:rsidRDefault="00334287" w:rsidP="00286CD3">
      <w:pPr>
        <w:ind w:firstLine="0"/>
        <w:jc w:val="left"/>
      </w:pPr>
    </w:p>
    <w:p w:rsidR="00334287" w:rsidRPr="00286CD3" w:rsidRDefault="00334287" w:rsidP="00286CD3">
      <w:pPr>
        <w:ind w:firstLine="567"/>
        <w:jc w:val="left"/>
      </w:pPr>
      <w:r w:rsidRPr="00334287">
        <w:rPr>
          <w:lang w:eastAsia="en-US"/>
        </w:rPr>
        <w:t xml:space="preserve">* Значение заполняется на этапе заключения </w:t>
      </w:r>
      <w:r w:rsidRPr="00334287">
        <w:t>договора</w:t>
      </w:r>
      <w:r w:rsidRPr="00334287">
        <w:rPr>
          <w:lang w:eastAsia="en-US"/>
        </w:rPr>
        <w:t>.</w:t>
      </w:r>
    </w:p>
    <w:p w:rsidR="00334287" w:rsidRPr="00334287" w:rsidRDefault="00334287" w:rsidP="00334287">
      <w:pPr>
        <w:ind w:firstLine="0"/>
        <w:jc w:val="left"/>
        <w:rPr>
          <w:rFonts w:eastAsia="Calibri"/>
        </w:rPr>
      </w:pPr>
    </w:p>
    <w:p w:rsidR="00334287" w:rsidRPr="00286CD3" w:rsidRDefault="00334287" w:rsidP="00286CD3">
      <w:pPr>
        <w:suppressAutoHyphens w:val="0"/>
        <w:ind w:firstLine="0"/>
        <w:rPr>
          <w:rFonts w:eastAsia="Calibri"/>
        </w:rPr>
      </w:pPr>
    </w:p>
    <w:tbl>
      <w:tblPr>
        <w:tblStyle w:val="21"/>
        <w:tblpPr w:leftFromText="180" w:rightFromText="180" w:vertAnchor="text" w:horzAnchor="margin" w:tblpXSpec="right" w:tblpY="-123"/>
        <w:tblOverlap w:val="never"/>
        <w:tblW w:w="8914" w:type="dxa"/>
        <w:tblLook w:val="04A0" w:firstRow="1" w:lastRow="0" w:firstColumn="1" w:lastColumn="0" w:noHBand="0" w:noVBand="1"/>
      </w:tblPr>
      <w:tblGrid>
        <w:gridCol w:w="4384"/>
        <w:gridCol w:w="4530"/>
      </w:tblGrid>
      <w:tr w:rsidR="00334287" w:rsidRPr="00334287" w:rsidTr="00334287">
        <w:trPr>
          <w:cantSplit/>
          <w:trHeight w:val="308"/>
        </w:trPr>
        <w:tc>
          <w:tcPr>
            <w:tcW w:w="4384" w:type="dxa"/>
            <w:tcBorders>
              <w:top w:val="nil"/>
              <w:left w:val="nil"/>
              <w:bottom w:val="nil"/>
              <w:right w:val="nil"/>
            </w:tcBorders>
            <w:tcMar>
              <w:left w:w="0" w:type="dxa"/>
              <w:right w:w="0" w:type="dxa"/>
            </w:tcMar>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Исполнитель</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right"/>
              <w:rPr>
                <w:rFonts w:eastAsia="Calibri"/>
                <w:color w:val="000000"/>
                <w:lang w:val="en-US" w:eastAsia="ru-RU"/>
              </w:rPr>
            </w:pPr>
          </w:p>
        </w:tc>
        <w:tc>
          <w:tcPr>
            <w:tcW w:w="4530"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Заказчик</w:t>
            </w:r>
            <w:proofErr w:type="spellEnd"/>
            <w:r w:rsidRPr="00334287">
              <w:rPr>
                <w:color w:val="000000"/>
                <w:lang w:val="en-US" w:eastAsia="ru-RU"/>
              </w:rPr>
              <w:t xml:space="preserve">: </w:t>
            </w:r>
          </w:p>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
        </w:tc>
      </w:tr>
      <w:tr w:rsidR="00334287" w:rsidRPr="00334287" w:rsidTr="00334287">
        <w:trPr>
          <w:cantSplit/>
          <w:trHeight w:val="308"/>
        </w:trPr>
        <w:tc>
          <w:tcPr>
            <w:tcW w:w="4384" w:type="dxa"/>
            <w:tcBorders>
              <w:top w:val="nil"/>
              <w:left w:val="nil"/>
              <w:bottom w:val="nil"/>
              <w:right w:val="nil"/>
            </w:tcBorders>
            <w:tcMar>
              <w:left w:w="0" w:type="dxa"/>
              <w:right w:w="0" w:type="dxa"/>
            </w:tcMar>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r w:rsidRPr="00334287">
              <w:rPr>
                <w:rFonts w:eastAsia="Calibri"/>
                <w:color w:val="000000"/>
                <w:u w:val="single"/>
                <w:lang w:val="en-US" w:eastAsia="ru-RU"/>
              </w:rPr>
              <w:t>________________</w:t>
            </w:r>
          </w:p>
        </w:tc>
        <w:tc>
          <w:tcPr>
            <w:tcW w:w="4530" w:type="dxa"/>
            <w:tcBorders>
              <w:top w:val="nil"/>
              <w:left w:val="nil"/>
              <w:bottom w:val="nil"/>
              <w:right w:val="nil"/>
            </w:tcBorders>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roofErr w:type="spellStart"/>
            <w:r w:rsidRPr="00334287">
              <w:rPr>
                <w:rFonts w:eastAsia="Calibri"/>
                <w:color w:val="000000"/>
                <w:u w:val="single"/>
                <w:lang w:val="en-US" w:eastAsia="ru-RU"/>
              </w:rPr>
              <w:t>Директор</w:t>
            </w:r>
            <w:proofErr w:type="spellEnd"/>
          </w:p>
        </w:tc>
      </w:tr>
      <w:tr w:rsidR="00334287" w:rsidRPr="00334287" w:rsidTr="00334287">
        <w:trPr>
          <w:cantSplit/>
          <w:trHeight w:val="2012"/>
        </w:trPr>
        <w:tc>
          <w:tcPr>
            <w:tcW w:w="4384"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r w:rsidRPr="00334287">
              <w:rPr>
                <w:rFonts w:eastAsia="Calibri"/>
                <w:color w:val="000000"/>
                <w:u w:val="single"/>
                <w:lang w:val="en-US" w:eastAsia="ru-RU"/>
              </w:rPr>
              <w:t>________________</w:t>
            </w:r>
            <w:r w:rsidRPr="00334287">
              <w:rPr>
                <w:rFonts w:ascii="&amp;quot" w:eastAsia="Calibri" w:hAnsi="&amp;quot"/>
                <w:color w:val="000000"/>
                <w:lang w:val="en-US" w:eastAsia="ru-RU"/>
              </w:rPr>
              <w:t xml:space="preserve"> __________</w:t>
            </w:r>
            <w:r w:rsidRPr="00334287">
              <w:rPr>
                <w:color w:val="000000"/>
                <w:lang w:val="en-US" w:eastAsia="ru-RU"/>
              </w:rPr>
              <w:t xml:space="preserve">   /</w:t>
            </w:r>
            <w:r w:rsidRPr="00334287">
              <w:rPr>
                <w:color w:val="000000"/>
                <w:u w:val="single"/>
                <w:lang w:val="en-US" w:eastAsia="ru-RU"/>
              </w:rPr>
              <w:t>________________</w:t>
            </w:r>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r w:rsidRPr="00334287">
              <w:rPr>
                <w:color w:val="000000"/>
                <w:lang w:val="en-US" w:eastAsia="ru-RU"/>
              </w:rPr>
              <w:t>.</w:t>
            </w:r>
          </w:p>
        </w:tc>
        <w:tc>
          <w:tcPr>
            <w:tcW w:w="4530"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eastAsia="ru-RU"/>
              </w:rPr>
            </w:pPr>
            <w:r w:rsidRPr="00334287">
              <w:rPr>
                <w:rFonts w:eastAsia="Calibri"/>
                <w:color w:val="000000"/>
                <w:u w:val="single"/>
                <w:lang w:eastAsia="ru-RU"/>
              </w:rPr>
              <w:t>МАУ Богородского городского округа "МФЦ"</w:t>
            </w:r>
            <w:r w:rsidRPr="00334287">
              <w:rPr>
                <w:rFonts w:ascii="&amp;quot" w:eastAsia="Calibri" w:hAnsi="&amp;quot"/>
                <w:color w:val="000000"/>
                <w:lang w:eastAsia="ru-RU"/>
              </w:rPr>
              <w:t>__________</w:t>
            </w:r>
            <w:r w:rsidRPr="00334287">
              <w:rPr>
                <w:color w:val="000000"/>
                <w:lang w:eastAsia="ru-RU"/>
              </w:rPr>
              <w:t>/</w:t>
            </w:r>
            <w:r w:rsidRPr="00334287">
              <w:rPr>
                <w:color w:val="000000"/>
                <w:u w:val="single"/>
                <w:lang w:eastAsia="ru-RU"/>
              </w:rPr>
              <w:t xml:space="preserve">С. А. </w:t>
            </w:r>
            <w:proofErr w:type="spellStart"/>
            <w:r w:rsidRPr="00334287">
              <w:rPr>
                <w:color w:val="000000"/>
                <w:u w:val="single"/>
                <w:lang w:eastAsia="ru-RU"/>
              </w:rPr>
              <w:t>Пониматкин</w:t>
            </w:r>
            <w:proofErr w:type="spellEnd"/>
            <w:r w:rsidRPr="00334287">
              <w:rPr>
                <w:color w:val="000000"/>
                <w:lang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p>
        </w:tc>
      </w:tr>
    </w:tbl>
    <w:p w:rsidR="00334287" w:rsidRPr="00334287" w:rsidRDefault="00334287" w:rsidP="00334287">
      <w:pPr>
        <w:suppressAutoHyphens w:val="0"/>
        <w:ind w:firstLine="0"/>
        <w:jc w:val="right"/>
        <w:rPr>
          <w:rFonts w:eastAsia="Calibri"/>
          <w:lang w:val="en-US"/>
        </w:rPr>
      </w:pPr>
    </w:p>
    <w:p w:rsidR="00334287" w:rsidRPr="00334287" w:rsidRDefault="00334287" w:rsidP="00334287">
      <w:pPr>
        <w:suppressAutoHyphens w:val="0"/>
        <w:ind w:firstLine="0"/>
        <w:jc w:val="left"/>
        <w:rPr>
          <w:rFonts w:eastAsia="Calibri"/>
          <w:lang w:val="en-US"/>
        </w:rPr>
      </w:pPr>
      <w:r w:rsidRPr="00334287">
        <w:rPr>
          <w:rFonts w:eastAsia="Calibri"/>
          <w:lang w:val="en-US"/>
        </w:rPr>
        <w:br w:type="page"/>
      </w:r>
    </w:p>
    <w:p w:rsidR="00334287" w:rsidRPr="00334287" w:rsidRDefault="00334287" w:rsidP="00334287">
      <w:pPr>
        <w:suppressAutoHyphens w:val="0"/>
        <w:ind w:firstLine="0"/>
        <w:jc w:val="right"/>
        <w:rPr>
          <w:rFonts w:eastAsia="Calibri"/>
        </w:rPr>
      </w:pPr>
      <w:r w:rsidRPr="00334287">
        <w:rPr>
          <w:rFonts w:eastAsia="Calibri"/>
        </w:rPr>
        <w:t>Приложение2 к договору</w:t>
      </w:r>
    </w:p>
    <w:p w:rsidR="00334287" w:rsidRPr="00334287" w:rsidRDefault="00286CD3" w:rsidP="00334287">
      <w:pPr>
        <w:spacing w:before="180"/>
        <w:ind w:firstLine="562"/>
        <w:jc w:val="right"/>
        <w:rPr>
          <w:rFonts w:eastAsia="Calibri"/>
        </w:rPr>
      </w:pPr>
      <w:r w:rsidRPr="00334287">
        <w:rPr>
          <w:rFonts w:eastAsia="Calibri"/>
        </w:rPr>
        <w:t>от «</w:t>
      </w:r>
      <w:r w:rsidR="00334287" w:rsidRPr="00334287">
        <w:rPr>
          <w:rFonts w:eastAsia="Calibri"/>
        </w:rPr>
        <w:t>____» ___________ 20___г. № ___________</w:t>
      </w:r>
    </w:p>
    <w:p w:rsidR="00334287" w:rsidRPr="00334287" w:rsidRDefault="00334287" w:rsidP="00334287">
      <w:pPr>
        <w:ind w:firstLine="567"/>
        <w:jc w:val="right"/>
        <w:rPr>
          <w:rFonts w:eastAsia="Calibri"/>
        </w:rPr>
      </w:pPr>
    </w:p>
    <w:p w:rsidR="00334287" w:rsidRPr="00334287" w:rsidRDefault="00334287" w:rsidP="00334287">
      <w:pPr>
        <w:keepNext/>
        <w:widowControl w:val="0"/>
        <w:spacing w:before="200" w:after="200"/>
        <w:ind w:firstLine="0"/>
        <w:jc w:val="center"/>
        <w:textAlignment w:val="baseline"/>
        <w:outlineLvl w:val="0"/>
        <w:rPr>
          <w:b/>
          <w:bCs/>
          <w:color w:val="00000A"/>
          <w:spacing w:val="-4"/>
          <w:kern w:val="1"/>
        </w:rPr>
      </w:pPr>
      <w:r w:rsidRPr="00334287">
        <w:rPr>
          <w:b/>
          <w:bCs/>
          <w:color w:val="00000A"/>
          <w:spacing w:val="-4"/>
          <w:kern w:val="1"/>
        </w:rPr>
        <w:t xml:space="preserve">Сведения об обязательствах сторон и порядке оплаты </w:t>
      </w:r>
    </w:p>
    <w:p w:rsidR="00334287" w:rsidRPr="00334287" w:rsidRDefault="00334287" w:rsidP="00334287">
      <w:pPr>
        <w:keepNext/>
        <w:widowControl w:val="0"/>
        <w:numPr>
          <w:ilvl w:val="0"/>
          <w:numId w:val="5"/>
        </w:numPr>
        <w:spacing w:before="200" w:after="200"/>
        <w:ind w:left="360"/>
        <w:jc w:val="center"/>
        <w:textAlignment w:val="baseline"/>
        <w:outlineLvl w:val="1"/>
        <w:rPr>
          <w:b/>
          <w:bCs/>
          <w:color w:val="00000A"/>
          <w:spacing w:val="-4"/>
          <w:kern w:val="1"/>
        </w:rPr>
      </w:pPr>
      <w:proofErr w:type="spellStart"/>
      <w:r w:rsidRPr="00334287">
        <w:rPr>
          <w:b/>
          <w:bCs/>
          <w:color w:val="00000A"/>
          <w:spacing w:val="-4"/>
          <w:kern w:val="1"/>
          <w:lang w:val="en-US"/>
        </w:rPr>
        <w:t>График</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выполнения</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обязательств</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по</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договору</w:t>
      </w:r>
      <w:proofErr w:type="spellEnd"/>
    </w:p>
    <w:p w:rsidR="00334287" w:rsidRPr="00334287" w:rsidRDefault="00334287" w:rsidP="00334287">
      <w:pPr>
        <w:keepNext/>
        <w:widowControl w:val="0"/>
        <w:numPr>
          <w:ilvl w:val="1"/>
          <w:numId w:val="10"/>
        </w:numPr>
        <w:spacing w:before="200" w:after="200"/>
        <w:jc w:val="center"/>
        <w:textAlignment w:val="baseline"/>
        <w:outlineLvl w:val="1"/>
        <w:rPr>
          <w:b/>
          <w:bCs/>
          <w:color w:val="00000A"/>
          <w:spacing w:val="-4"/>
          <w:kern w:val="1"/>
        </w:rPr>
      </w:pPr>
      <w:proofErr w:type="spellStart"/>
      <w:r w:rsidRPr="00334287">
        <w:rPr>
          <w:b/>
          <w:bCs/>
          <w:color w:val="00000A"/>
          <w:spacing w:val="-4"/>
          <w:kern w:val="1"/>
          <w:lang w:val="en-US"/>
        </w:rPr>
        <w:t>Обязательства</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по</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оказанию</w:t>
      </w:r>
      <w:proofErr w:type="spellEnd"/>
      <w:r w:rsidRPr="00334287">
        <w:rPr>
          <w:b/>
          <w:bCs/>
          <w:color w:val="00000A"/>
          <w:spacing w:val="-4"/>
          <w:kern w:val="1"/>
          <w:lang w:val="en-US"/>
        </w:rPr>
        <w:t xml:space="preserve"> </w:t>
      </w:r>
      <w:proofErr w:type="spellStart"/>
      <w:r w:rsidRPr="00334287">
        <w:rPr>
          <w:b/>
          <w:bCs/>
          <w:color w:val="00000A"/>
          <w:spacing w:val="-4"/>
          <w:kern w:val="1"/>
          <w:lang w:val="en-US"/>
        </w:rPr>
        <w:t>услуг</w:t>
      </w:r>
      <w:proofErr w:type="spellEnd"/>
    </w:p>
    <w:p w:rsidR="00334287" w:rsidRPr="00334287" w:rsidRDefault="00334287" w:rsidP="00334287">
      <w:pPr>
        <w:keepNext/>
        <w:spacing w:after="200"/>
        <w:ind w:firstLine="567"/>
        <w:jc w:val="right"/>
        <w:rPr>
          <w:rFonts w:eastAsia="Calibri"/>
          <w:iCs/>
        </w:rPr>
      </w:pPr>
      <w:r w:rsidRPr="00334287">
        <w:rPr>
          <w:rFonts w:eastAsia="Calibri"/>
          <w:iCs/>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334287" w:rsidRPr="00334287" w:rsidTr="00334287">
        <w:trPr>
          <w:tblHeader/>
        </w:trPr>
        <w:tc>
          <w:tcPr>
            <w:tcW w:w="330" w:type="pct"/>
            <w:tcBorders>
              <w:bottom w:val="single" w:sz="4" w:space="0" w:color="auto"/>
            </w:tcBorders>
          </w:tcPr>
          <w:p w:rsidR="00334287" w:rsidRPr="00334287" w:rsidRDefault="00334287" w:rsidP="00334287">
            <w:pPr>
              <w:suppressAutoHyphens w:val="0"/>
              <w:ind w:firstLine="0"/>
              <w:jc w:val="left"/>
              <w:rPr>
                <w:b/>
              </w:rPr>
            </w:pPr>
            <w:r w:rsidRPr="00334287">
              <w:rPr>
                <w:b/>
              </w:rPr>
              <w:t>№</w:t>
            </w:r>
            <w:r w:rsidRPr="00334287">
              <w:rPr>
                <w:b/>
                <w:bCs/>
              </w:rPr>
              <w:t xml:space="preserve"> </w:t>
            </w:r>
          </w:p>
        </w:tc>
        <w:tc>
          <w:tcPr>
            <w:tcW w:w="2834" w:type="pct"/>
          </w:tcPr>
          <w:p w:rsidR="00334287" w:rsidRPr="00334287" w:rsidRDefault="00334287" w:rsidP="00334287">
            <w:pPr>
              <w:suppressAutoHyphens w:val="0"/>
              <w:ind w:firstLine="0"/>
              <w:jc w:val="left"/>
              <w:rPr>
                <w:b/>
              </w:rPr>
            </w:pPr>
            <w:r w:rsidRPr="00334287">
              <w:rPr>
                <w:b/>
                <w:bCs/>
              </w:rPr>
              <w:t>Наименование</w:t>
            </w:r>
            <w:r w:rsidRPr="00334287">
              <w:rPr>
                <w:b/>
              </w:rPr>
              <w:t xml:space="preserve"> </w:t>
            </w:r>
          </w:p>
        </w:tc>
        <w:tc>
          <w:tcPr>
            <w:tcW w:w="662" w:type="pct"/>
          </w:tcPr>
          <w:p w:rsidR="00334287" w:rsidRPr="00334287" w:rsidRDefault="00334287" w:rsidP="00334287">
            <w:pPr>
              <w:suppressAutoHyphens w:val="0"/>
              <w:ind w:firstLine="0"/>
              <w:jc w:val="left"/>
              <w:rPr>
                <w:b/>
              </w:rPr>
            </w:pPr>
            <w:r w:rsidRPr="00334287">
              <w:rPr>
                <w:b/>
                <w:bCs/>
              </w:rPr>
              <w:t>Условия предоставления результатов</w:t>
            </w:r>
          </w:p>
        </w:tc>
        <w:tc>
          <w:tcPr>
            <w:tcW w:w="607" w:type="pct"/>
          </w:tcPr>
          <w:p w:rsidR="00334287" w:rsidRPr="00334287" w:rsidRDefault="00334287" w:rsidP="00334287">
            <w:pPr>
              <w:suppressAutoHyphens w:val="0"/>
              <w:ind w:firstLine="0"/>
              <w:jc w:val="left"/>
              <w:rPr>
                <w:b/>
              </w:rPr>
            </w:pPr>
            <w:r w:rsidRPr="00334287">
              <w:rPr>
                <w:b/>
                <w:bCs/>
              </w:rPr>
              <w:t>Сторона, исполняющая обязательство</w:t>
            </w:r>
          </w:p>
        </w:tc>
        <w:tc>
          <w:tcPr>
            <w:tcW w:w="567" w:type="pct"/>
          </w:tcPr>
          <w:p w:rsidR="00334287" w:rsidRPr="00334287" w:rsidRDefault="00334287" w:rsidP="00334287">
            <w:pPr>
              <w:suppressAutoHyphens w:val="0"/>
              <w:ind w:firstLine="0"/>
              <w:jc w:val="left"/>
              <w:rPr>
                <w:b/>
              </w:rPr>
            </w:pPr>
            <w:r w:rsidRPr="00334287">
              <w:rPr>
                <w:b/>
                <w:bCs/>
              </w:rPr>
              <w:t>Сторона, получающая исполнение</w:t>
            </w:r>
          </w:p>
        </w:tc>
      </w:tr>
      <w:tr w:rsidR="00334287" w:rsidRPr="00334287" w:rsidTr="00334287">
        <w:tc>
          <w:tcPr>
            <w:tcW w:w="330" w:type="pct"/>
            <w:vMerge w:val="restart"/>
          </w:tcPr>
          <w:p w:rsidR="00334287" w:rsidRPr="00334287" w:rsidRDefault="00334287" w:rsidP="00334287">
            <w:pPr>
              <w:numPr>
                <w:ilvl w:val="0"/>
                <w:numId w:val="3"/>
              </w:numPr>
              <w:contextualSpacing/>
              <w:jc w:val="left"/>
              <w:rPr>
                <w:rFonts w:eastAsia="Calibri"/>
              </w:rPr>
            </w:pPr>
          </w:p>
        </w:tc>
        <w:tc>
          <w:tcPr>
            <w:tcW w:w="2834" w:type="pct"/>
            <w:tcBorders>
              <w:bottom w:val="single" w:sz="4" w:space="0" w:color="auto"/>
            </w:tcBorders>
          </w:tcPr>
          <w:p w:rsidR="00334287" w:rsidRPr="00334287" w:rsidRDefault="00334287" w:rsidP="00334287">
            <w:pPr>
              <w:ind w:firstLine="52"/>
              <w:jc w:val="left"/>
              <w:rPr>
                <w:rFonts w:eastAsia="Calibri"/>
              </w:rPr>
            </w:pPr>
            <w:r w:rsidRPr="00334287">
              <w:rPr>
                <w:rFonts w:eastAsia="Calibri"/>
              </w:rPr>
              <w:t>Этап 1.1. Услуга технической поддержки и сопровождения эксплуатации программно-технического комплекса "</w:t>
            </w:r>
            <w:proofErr w:type="spellStart"/>
            <w:r w:rsidRPr="00334287">
              <w:rPr>
                <w:rFonts w:eastAsia="Calibri"/>
              </w:rPr>
              <w:t>Криптобиокабина</w:t>
            </w:r>
            <w:proofErr w:type="spellEnd"/>
            <w:r w:rsidRPr="00334287">
              <w:rPr>
                <w:rFonts w:eastAsia="Calibri"/>
              </w:rPr>
              <w:t>" (ПТК КБК) и прикладного программного обеспечение "</w:t>
            </w:r>
            <w:proofErr w:type="spellStart"/>
            <w:r w:rsidRPr="00334287">
              <w:rPr>
                <w:rFonts w:eastAsia="Calibri"/>
              </w:rPr>
              <w:t>Криптобиокабина</w:t>
            </w:r>
            <w:proofErr w:type="spellEnd"/>
            <w:r w:rsidRPr="00334287">
              <w:rPr>
                <w:rFonts w:eastAsia="Calibri"/>
              </w:rPr>
              <w:t>" (ППО КБК)</w:t>
            </w:r>
          </w:p>
        </w:tc>
        <w:tc>
          <w:tcPr>
            <w:tcW w:w="662"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Разово</w:t>
            </w:r>
            <w:proofErr w:type="spellEnd"/>
          </w:p>
        </w:tc>
        <w:tc>
          <w:tcPr>
            <w:tcW w:w="607"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Исполнитель</w:t>
            </w:r>
            <w:proofErr w:type="spellEnd"/>
          </w:p>
        </w:tc>
        <w:tc>
          <w:tcPr>
            <w:tcW w:w="567"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Заказчик</w:t>
            </w:r>
            <w:proofErr w:type="spellEnd"/>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single" w:sz="4" w:space="0" w:color="auto"/>
              <w:bottom w:val="nil"/>
              <w:right w:val="single" w:sz="4" w:space="0" w:color="auto"/>
            </w:tcBorders>
          </w:tcPr>
          <w:p w:rsidR="00334287" w:rsidRPr="00334287" w:rsidRDefault="00334287" w:rsidP="00334287">
            <w:pPr>
              <w:ind w:firstLine="0"/>
              <w:jc w:val="left"/>
              <w:rPr>
                <w:rFonts w:eastAsia="Calibri"/>
                <w:b/>
                <w:bCs/>
              </w:rPr>
            </w:pPr>
            <w:r w:rsidRPr="00334287">
              <w:rPr>
                <w:rFonts w:eastAsia="Calibri"/>
                <w:b/>
                <w:bCs/>
              </w:rPr>
              <w:t>Объект закупки</w:t>
            </w:r>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nil"/>
              <w:bottom w:val="nil"/>
              <w:right w:val="single" w:sz="4" w:space="0" w:color="auto"/>
            </w:tcBorders>
          </w:tcPr>
          <w:p w:rsidR="00334287" w:rsidRPr="00334287" w:rsidRDefault="00334287" w:rsidP="00334287">
            <w:pPr>
              <w:ind w:firstLine="0"/>
              <w:jc w:val="left"/>
              <w:rPr>
                <w:rFonts w:eastAsia="Calibri"/>
              </w:rPr>
            </w:pPr>
            <w:r w:rsidRPr="00334287">
              <w:rPr>
                <w:rFonts w:eastAsia="Calibri"/>
              </w:rPr>
              <w:t>Услуга технической поддержки и сопровождения эксплуатации ПТК КБК и ППО КБК; 12,00; Условная единица; 14 560,20 руб.*</w:t>
            </w:r>
          </w:p>
          <w:p w:rsidR="00334287" w:rsidRPr="00334287" w:rsidRDefault="00334287" w:rsidP="00334287">
            <w:pPr>
              <w:ind w:firstLine="0"/>
              <w:jc w:val="left"/>
              <w:rPr>
                <w:rFonts w:eastAsia="Calibri"/>
              </w:rPr>
            </w:pPr>
            <w:r w:rsidRPr="00334287">
              <w:rPr>
                <w:rFonts w:eastAsia="Calibri"/>
              </w:rPr>
              <w:t>Услуга технической поддержки и сопровождения эксплуатации ПТК КБК и ППО КБК; 2,00; Условная единица; 74 160,00 руб.*</w:t>
            </w:r>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nil"/>
              <w:right w:val="single" w:sz="4" w:space="0" w:color="auto"/>
            </w:tcBorders>
            <w:tcMar>
              <w:left w:w="115" w:type="dxa"/>
              <w:right w:w="115" w:type="dxa"/>
            </w:tcMar>
          </w:tcPr>
          <w:p w:rsidR="00334287" w:rsidRPr="00334287" w:rsidRDefault="00334287" w:rsidP="00334287">
            <w:pPr>
              <w:ind w:firstLine="0"/>
              <w:jc w:val="left"/>
              <w:rPr>
                <w:rFonts w:eastAsia="Calibri"/>
              </w:rPr>
            </w:pPr>
          </w:p>
          <w:p w:rsidR="00334287" w:rsidRPr="00334287" w:rsidRDefault="00334287" w:rsidP="00334287">
            <w:pPr>
              <w:ind w:firstLine="0"/>
              <w:jc w:val="left"/>
              <w:rPr>
                <w:rFonts w:eastAsia="Calibri"/>
              </w:rPr>
            </w:pPr>
            <w:r w:rsidRPr="00334287">
              <w:rPr>
                <w:rFonts w:eastAsia="Calibri"/>
                <w:b/>
              </w:rPr>
              <w:t>Срок начала исполнения обязательства:</w:t>
            </w:r>
            <w:r w:rsidRPr="00334287">
              <w:rPr>
                <w:rFonts w:eastAsia="Calibri"/>
              </w:rPr>
              <w:t xml:space="preserve"> 19.04.2022 (МСК);</w:t>
            </w:r>
          </w:p>
          <w:p w:rsidR="00334287" w:rsidRPr="00334287" w:rsidRDefault="00334287" w:rsidP="00334287">
            <w:pPr>
              <w:ind w:firstLine="0"/>
              <w:jc w:val="left"/>
              <w:rPr>
                <w:rFonts w:eastAsia="Calibri"/>
              </w:rPr>
            </w:pPr>
            <w:r w:rsidRPr="00334287">
              <w:rPr>
                <w:rFonts w:eastAsia="Calibri"/>
                <w:b/>
              </w:rPr>
              <w:t>Срок окончания исполнения обязательства:</w:t>
            </w:r>
            <w:r w:rsidRPr="00334287">
              <w:rPr>
                <w:rFonts w:eastAsia="Calibri"/>
              </w:rPr>
              <w:t xml:space="preserve"> 30.06.2022 (МСК);</w:t>
            </w:r>
          </w:p>
        </w:tc>
      </w:tr>
      <w:tr w:rsidR="00334287" w:rsidRPr="00334287" w:rsidTr="00334287">
        <w:tc>
          <w:tcPr>
            <w:tcW w:w="330" w:type="pct"/>
            <w:vMerge w:val="restart"/>
          </w:tcPr>
          <w:p w:rsidR="00334287" w:rsidRPr="00334287" w:rsidRDefault="00334287" w:rsidP="00334287">
            <w:pPr>
              <w:numPr>
                <w:ilvl w:val="0"/>
                <w:numId w:val="3"/>
              </w:numPr>
              <w:contextualSpacing/>
              <w:jc w:val="left"/>
              <w:rPr>
                <w:rFonts w:eastAsia="Calibri"/>
              </w:rPr>
            </w:pPr>
          </w:p>
        </w:tc>
        <w:tc>
          <w:tcPr>
            <w:tcW w:w="2834" w:type="pct"/>
            <w:tcBorders>
              <w:bottom w:val="single" w:sz="4" w:space="0" w:color="auto"/>
            </w:tcBorders>
          </w:tcPr>
          <w:p w:rsidR="00334287" w:rsidRPr="00334287" w:rsidRDefault="00334287" w:rsidP="00334287">
            <w:pPr>
              <w:ind w:firstLine="52"/>
              <w:jc w:val="left"/>
              <w:rPr>
                <w:rFonts w:eastAsia="Calibri"/>
              </w:rPr>
            </w:pPr>
            <w:r w:rsidRPr="00334287">
              <w:rPr>
                <w:rFonts w:eastAsia="Calibri"/>
              </w:rPr>
              <w:t>Этап 1. 2. Услуга технической поддержки и сопровождения эксплуатации программно-технического комплекса "</w:t>
            </w:r>
            <w:proofErr w:type="spellStart"/>
            <w:r w:rsidRPr="00334287">
              <w:rPr>
                <w:rFonts w:eastAsia="Calibri"/>
              </w:rPr>
              <w:t>Криптобиокабина</w:t>
            </w:r>
            <w:proofErr w:type="spellEnd"/>
            <w:r w:rsidRPr="00334287">
              <w:rPr>
                <w:rFonts w:eastAsia="Calibri"/>
              </w:rPr>
              <w:t>" (ПТК КБК) и прикладного программного обеспечение "</w:t>
            </w:r>
            <w:proofErr w:type="spellStart"/>
            <w:r w:rsidRPr="00334287">
              <w:rPr>
                <w:rFonts w:eastAsia="Calibri"/>
              </w:rPr>
              <w:t>Криптобиокабина</w:t>
            </w:r>
            <w:proofErr w:type="spellEnd"/>
            <w:r w:rsidRPr="00334287">
              <w:rPr>
                <w:rFonts w:eastAsia="Calibri"/>
              </w:rPr>
              <w:t>" (ППО КБК)</w:t>
            </w:r>
          </w:p>
        </w:tc>
        <w:tc>
          <w:tcPr>
            <w:tcW w:w="662"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Разово</w:t>
            </w:r>
            <w:proofErr w:type="spellEnd"/>
          </w:p>
        </w:tc>
        <w:tc>
          <w:tcPr>
            <w:tcW w:w="607"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Исполнитель</w:t>
            </w:r>
            <w:proofErr w:type="spellEnd"/>
          </w:p>
        </w:tc>
        <w:tc>
          <w:tcPr>
            <w:tcW w:w="567"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Заказчик</w:t>
            </w:r>
            <w:proofErr w:type="spellEnd"/>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single" w:sz="4" w:space="0" w:color="auto"/>
              <w:bottom w:val="nil"/>
              <w:right w:val="single" w:sz="4" w:space="0" w:color="auto"/>
            </w:tcBorders>
          </w:tcPr>
          <w:p w:rsidR="00334287" w:rsidRPr="00334287" w:rsidRDefault="00334287" w:rsidP="00334287">
            <w:pPr>
              <w:ind w:firstLine="0"/>
              <w:jc w:val="left"/>
              <w:rPr>
                <w:rFonts w:eastAsia="Calibri"/>
                <w:b/>
                <w:bCs/>
              </w:rPr>
            </w:pPr>
            <w:r w:rsidRPr="00334287">
              <w:rPr>
                <w:rFonts w:eastAsia="Calibri"/>
                <w:b/>
                <w:bCs/>
              </w:rPr>
              <w:t>Объект закупки</w:t>
            </w:r>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nil"/>
              <w:bottom w:val="nil"/>
              <w:right w:val="single" w:sz="4" w:space="0" w:color="auto"/>
            </w:tcBorders>
          </w:tcPr>
          <w:p w:rsidR="00334287" w:rsidRPr="00334287" w:rsidRDefault="00334287" w:rsidP="00334287">
            <w:pPr>
              <w:ind w:firstLine="0"/>
              <w:jc w:val="left"/>
              <w:rPr>
                <w:rFonts w:eastAsia="Calibri"/>
              </w:rPr>
            </w:pPr>
            <w:r w:rsidRPr="00334287">
              <w:rPr>
                <w:rFonts w:eastAsia="Calibri"/>
              </w:rPr>
              <w:t>Услуга технической поддержки и сопровождения эксплуатации ПТК КБК и ППО КБК; 3,00; Условная единица; 111 240,00 руб.*</w:t>
            </w:r>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nil"/>
              <w:right w:val="single" w:sz="4" w:space="0" w:color="auto"/>
            </w:tcBorders>
            <w:tcMar>
              <w:left w:w="115" w:type="dxa"/>
              <w:right w:w="115" w:type="dxa"/>
            </w:tcMar>
          </w:tcPr>
          <w:p w:rsidR="00334287" w:rsidRPr="00334287" w:rsidRDefault="00334287" w:rsidP="00334287">
            <w:pPr>
              <w:ind w:firstLine="0"/>
              <w:jc w:val="left"/>
              <w:rPr>
                <w:rFonts w:eastAsia="Calibri"/>
              </w:rPr>
            </w:pPr>
          </w:p>
          <w:p w:rsidR="00334287" w:rsidRPr="00334287" w:rsidRDefault="00334287" w:rsidP="00334287">
            <w:pPr>
              <w:ind w:firstLine="0"/>
              <w:jc w:val="left"/>
              <w:rPr>
                <w:rFonts w:eastAsia="Calibri"/>
              </w:rPr>
            </w:pPr>
            <w:r w:rsidRPr="00334287">
              <w:rPr>
                <w:rFonts w:eastAsia="Calibri"/>
                <w:b/>
              </w:rPr>
              <w:t>Срок начала исполнения обязательства:</w:t>
            </w:r>
            <w:r w:rsidRPr="00334287">
              <w:rPr>
                <w:rFonts w:eastAsia="Calibri"/>
              </w:rPr>
              <w:t xml:space="preserve"> 01.07.2022 (МСК);</w:t>
            </w:r>
          </w:p>
          <w:p w:rsidR="00334287" w:rsidRPr="00334287" w:rsidRDefault="00334287" w:rsidP="00334287">
            <w:pPr>
              <w:ind w:firstLine="0"/>
              <w:jc w:val="left"/>
              <w:rPr>
                <w:rFonts w:eastAsia="Calibri"/>
              </w:rPr>
            </w:pPr>
            <w:r w:rsidRPr="00334287">
              <w:rPr>
                <w:rFonts w:eastAsia="Calibri"/>
                <w:b/>
              </w:rPr>
              <w:t>Срок окончания исполнения обязательства:</w:t>
            </w:r>
            <w:r w:rsidRPr="00334287">
              <w:rPr>
                <w:rFonts w:eastAsia="Calibri"/>
              </w:rPr>
              <w:t xml:space="preserve"> 30.09.2022 (МСК);</w:t>
            </w:r>
          </w:p>
        </w:tc>
      </w:tr>
      <w:tr w:rsidR="00334287" w:rsidRPr="00334287" w:rsidTr="00334287">
        <w:tc>
          <w:tcPr>
            <w:tcW w:w="330" w:type="pct"/>
            <w:vMerge w:val="restart"/>
          </w:tcPr>
          <w:p w:rsidR="00334287" w:rsidRPr="00334287" w:rsidRDefault="00334287" w:rsidP="00334287">
            <w:pPr>
              <w:numPr>
                <w:ilvl w:val="0"/>
                <w:numId w:val="3"/>
              </w:numPr>
              <w:contextualSpacing/>
              <w:jc w:val="left"/>
              <w:rPr>
                <w:rFonts w:eastAsia="Calibri"/>
              </w:rPr>
            </w:pPr>
          </w:p>
        </w:tc>
        <w:tc>
          <w:tcPr>
            <w:tcW w:w="2834" w:type="pct"/>
            <w:tcBorders>
              <w:bottom w:val="single" w:sz="4" w:space="0" w:color="auto"/>
            </w:tcBorders>
          </w:tcPr>
          <w:p w:rsidR="00334287" w:rsidRPr="00334287" w:rsidRDefault="00334287" w:rsidP="00334287">
            <w:pPr>
              <w:ind w:firstLine="52"/>
              <w:jc w:val="left"/>
              <w:rPr>
                <w:rFonts w:eastAsia="Calibri"/>
              </w:rPr>
            </w:pPr>
            <w:r w:rsidRPr="00334287">
              <w:rPr>
                <w:rFonts w:eastAsia="Calibri"/>
              </w:rPr>
              <w:t>Этап 1. 3. Услуга технической поддержки и сопровождения эксплуатации программно-технического комплекса "</w:t>
            </w:r>
            <w:proofErr w:type="spellStart"/>
            <w:r w:rsidRPr="00334287">
              <w:rPr>
                <w:rFonts w:eastAsia="Calibri"/>
              </w:rPr>
              <w:t>Криптобиокабина</w:t>
            </w:r>
            <w:proofErr w:type="spellEnd"/>
            <w:r w:rsidRPr="00334287">
              <w:rPr>
                <w:rFonts w:eastAsia="Calibri"/>
              </w:rPr>
              <w:t>" (ПТК КБК) и прикладного программного обеспечение "</w:t>
            </w:r>
            <w:proofErr w:type="spellStart"/>
            <w:r w:rsidRPr="00334287">
              <w:rPr>
                <w:rFonts w:eastAsia="Calibri"/>
              </w:rPr>
              <w:t>Криптобиокабина</w:t>
            </w:r>
            <w:proofErr w:type="spellEnd"/>
            <w:r w:rsidRPr="00334287">
              <w:rPr>
                <w:rFonts w:eastAsia="Calibri"/>
              </w:rPr>
              <w:t>" (ППО КБК)</w:t>
            </w:r>
          </w:p>
        </w:tc>
        <w:tc>
          <w:tcPr>
            <w:tcW w:w="662"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Разово</w:t>
            </w:r>
            <w:proofErr w:type="spellEnd"/>
          </w:p>
        </w:tc>
        <w:tc>
          <w:tcPr>
            <w:tcW w:w="607"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Исполнитель</w:t>
            </w:r>
            <w:proofErr w:type="spellEnd"/>
          </w:p>
        </w:tc>
        <w:tc>
          <w:tcPr>
            <w:tcW w:w="567" w:type="pct"/>
            <w:tcBorders>
              <w:bottom w:val="single" w:sz="4" w:space="0" w:color="auto"/>
            </w:tcBorders>
          </w:tcPr>
          <w:p w:rsidR="00334287" w:rsidRPr="00334287" w:rsidRDefault="00334287" w:rsidP="00334287">
            <w:pPr>
              <w:ind w:firstLine="52"/>
              <w:jc w:val="left"/>
              <w:rPr>
                <w:rFonts w:eastAsia="Calibri"/>
                <w:lang w:val="en-US"/>
              </w:rPr>
            </w:pPr>
            <w:proofErr w:type="spellStart"/>
            <w:r w:rsidRPr="00334287">
              <w:rPr>
                <w:rFonts w:eastAsia="Calibri"/>
                <w:lang w:val="en-US"/>
              </w:rPr>
              <w:t>Заказчик</w:t>
            </w:r>
            <w:proofErr w:type="spellEnd"/>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single" w:sz="4" w:space="0" w:color="auto"/>
              <w:bottom w:val="nil"/>
              <w:right w:val="single" w:sz="4" w:space="0" w:color="auto"/>
            </w:tcBorders>
          </w:tcPr>
          <w:p w:rsidR="00334287" w:rsidRPr="00334287" w:rsidRDefault="00334287" w:rsidP="00334287">
            <w:pPr>
              <w:ind w:firstLine="0"/>
              <w:jc w:val="left"/>
              <w:rPr>
                <w:rFonts w:eastAsia="Calibri"/>
                <w:b/>
                <w:bCs/>
              </w:rPr>
            </w:pPr>
            <w:r w:rsidRPr="00334287">
              <w:rPr>
                <w:rFonts w:eastAsia="Calibri"/>
                <w:b/>
                <w:bCs/>
              </w:rPr>
              <w:t>Объект закупки</w:t>
            </w:r>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nil"/>
              <w:bottom w:val="nil"/>
              <w:right w:val="single" w:sz="4" w:space="0" w:color="auto"/>
            </w:tcBorders>
          </w:tcPr>
          <w:p w:rsidR="00334287" w:rsidRPr="00334287" w:rsidRDefault="00334287" w:rsidP="00334287">
            <w:pPr>
              <w:ind w:firstLine="0"/>
              <w:jc w:val="left"/>
              <w:rPr>
                <w:rFonts w:eastAsia="Calibri"/>
              </w:rPr>
            </w:pPr>
            <w:r w:rsidRPr="00334287">
              <w:rPr>
                <w:rFonts w:eastAsia="Calibri"/>
              </w:rPr>
              <w:t>Услуга технической поддержки и сопровождения эксплуатации ПТК КБК и ППО КБК; 15,00; Условная единица; 18 200,25 руб.*</w:t>
            </w:r>
          </w:p>
          <w:p w:rsidR="00334287" w:rsidRPr="00334287" w:rsidRDefault="00334287" w:rsidP="00334287">
            <w:pPr>
              <w:ind w:firstLine="0"/>
              <w:jc w:val="left"/>
              <w:rPr>
                <w:rFonts w:eastAsia="Calibri"/>
              </w:rPr>
            </w:pPr>
            <w:r w:rsidRPr="00334287">
              <w:rPr>
                <w:rFonts w:eastAsia="Calibri"/>
              </w:rPr>
              <w:t>Услуга технической поддержки и сопровождения эксплуатации ПТК КБК и ППО КБК; 2,00; Условная единица; 74 160,00 руб.*</w:t>
            </w:r>
          </w:p>
        </w:tc>
      </w:tr>
      <w:tr w:rsidR="00334287" w:rsidRPr="00334287" w:rsidTr="00334287">
        <w:tc>
          <w:tcPr>
            <w:tcW w:w="330" w:type="pct"/>
            <w:vMerge/>
          </w:tcPr>
          <w:p w:rsidR="00334287" w:rsidRPr="00334287" w:rsidRDefault="00334287" w:rsidP="00334287">
            <w:pPr>
              <w:numPr>
                <w:ilvl w:val="0"/>
                <w:numId w:val="3"/>
              </w:numPr>
              <w:contextualSpacing/>
              <w:jc w:val="left"/>
              <w:rPr>
                <w:rFonts w:eastAsia="Calibri"/>
              </w:rPr>
            </w:pPr>
          </w:p>
        </w:tc>
        <w:tc>
          <w:tcPr>
            <w:tcW w:w="4670" w:type="pct"/>
            <w:gridSpan w:val="4"/>
            <w:tcBorders>
              <w:top w:val="nil"/>
              <w:right w:val="single" w:sz="4" w:space="0" w:color="auto"/>
            </w:tcBorders>
            <w:tcMar>
              <w:left w:w="115" w:type="dxa"/>
              <w:right w:w="115" w:type="dxa"/>
            </w:tcMar>
          </w:tcPr>
          <w:p w:rsidR="00334287" w:rsidRPr="00334287" w:rsidRDefault="00334287" w:rsidP="00334287">
            <w:pPr>
              <w:ind w:firstLine="0"/>
              <w:jc w:val="left"/>
              <w:rPr>
                <w:rFonts w:eastAsia="Calibri"/>
              </w:rPr>
            </w:pPr>
          </w:p>
          <w:p w:rsidR="00334287" w:rsidRPr="00334287" w:rsidRDefault="00334287" w:rsidP="00334287">
            <w:pPr>
              <w:ind w:firstLine="0"/>
              <w:jc w:val="left"/>
              <w:rPr>
                <w:rFonts w:eastAsia="Calibri"/>
              </w:rPr>
            </w:pPr>
            <w:r w:rsidRPr="00334287">
              <w:rPr>
                <w:rFonts w:eastAsia="Calibri"/>
                <w:b/>
              </w:rPr>
              <w:t>Срок начала исполнения обязательства:</w:t>
            </w:r>
            <w:r w:rsidRPr="00334287">
              <w:rPr>
                <w:rFonts w:eastAsia="Calibri"/>
              </w:rPr>
              <w:t xml:space="preserve"> 01.10.2022 (МСК);</w:t>
            </w:r>
          </w:p>
          <w:p w:rsidR="00334287" w:rsidRPr="00334287" w:rsidRDefault="00334287" w:rsidP="00334287">
            <w:pPr>
              <w:ind w:firstLine="0"/>
              <w:jc w:val="left"/>
              <w:rPr>
                <w:rFonts w:eastAsia="Calibri"/>
              </w:rPr>
            </w:pPr>
            <w:r w:rsidRPr="00334287">
              <w:rPr>
                <w:rFonts w:eastAsia="Calibri"/>
                <w:b/>
              </w:rPr>
              <w:t>Срок окончания исполнения обязательства:</w:t>
            </w:r>
            <w:r w:rsidRPr="00334287">
              <w:rPr>
                <w:rFonts w:eastAsia="Calibri"/>
              </w:rPr>
              <w:t xml:space="preserve"> 15.12.2022 (МСК);</w:t>
            </w:r>
          </w:p>
        </w:tc>
      </w:tr>
    </w:tbl>
    <w:p w:rsidR="00334287" w:rsidRPr="00334287" w:rsidRDefault="00334287" w:rsidP="00334287">
      <w:pPr>
        <w:ind w:firstLine="0"/>
        <w:jc w:val="left"/>
        <w:rPr>
          <w:rFonts w:eastAsia="Calibri"/>
        </w:rPr>
      </w:pPr>
    </w:p>
    <w:p w:rsidR="00286CD3" w:rsidRDefault="00334287" w:rsidP="00286CD3">
      <w:pPr>
        <w:ind w:firstLine="0"/>
        <w:jc w:val="left"/>
        <w:rPr>
          <w:rFonts w:eastAsia="Calibri"/>
        </w:rPr>
      </w:pPr>
      <w:r w:rsidRPr="00334287">
        <w:rPr>
          <w:rFonts w:eastAsia="Calibri"/>
        </w:rPr>
        <w:t xml:space="preserve">* На этапе заключения договора уточняется в соответствии с </w:t>
      </w:r>
      <w:r w:rsidR="00286CD3">
        <w:rPr>
          <w:rFonts w:eastAsia="Calibri"/>
        </w:rPr>
        <w:t>предложением участника закупки</w:t>
      </w:r>
    </w:p>
    <w:p w:rsid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Pr="00286CD3" w:rsidRDefault="00286CD3" w:rsidP="00286CD3">
      <w:pPr>
        <w:rPr>
          <w:rFonts w:eastAsia="Calibri"/>
        </w:rPr>
      </w:pPr>
    </w:p>
    <w:p w:rsidR="00286CD3" w:rsidRDefault="00286CD3" w:rsidP="00286CD3">
      <w:pPr>
        <w:rPr>
          <w:rFonts w:eastAsia="Calibri"/>
        </w:rPr>
      </w:pPr>
    </w:p>
    <w:p w:rsidR="00286CD3" w:rsidRPr="00286CD3" w:rsidRDefault="00286CD3" w:rsidP="00286CD3">
      <w:pPr>
        <w:rPr>
          <w:rFonts w:eastAsia="Calibri"/>
        </w:rPr>
      </w:pPr>
    </w:p>
    <w:p w:rsidR="00286CD3" w:rsidRDefault="00286CD3" w:rsidP="00286CD3">
      <w:pPr>
        <w:rPr>
          <w:rFonts w:eastAsia="Calibri"/>
        </w:rPr>
      </w:pPr>
    </w:p>
    <w:p w:rsidR="00334287" w:rsidRPr="00334287" w:rsidRDefault="00286CD3" w:rsidP="00286CD3">
      <w:pPr>
        <w:keepNext/>
        <w:pageBreakBefore/>
        <w:widowControl w:val="0"/>
        <w:spacing w:before="200" w:after="200"/>
        <w:ind w:firstLine="0"/>
        <w:jc w:val="center"/>
        <w:textAlignment w:val="baseline"/>
        <w:outlineLvl w:val="1"/>
        <w:rPr>
          <w:b/>
          <w:bCs/>
          <w:color w:val="00000A"/>
          <w:spacing w:val="-4"/>
          <w:kern w:val="1"/>
        </w:rPr>
      </w:pPr>
      <w:r>
        <w:rPr>
          <w:rFonts w:eastAsia="Calibri"/>
          <w:b/>
          <w:bCs/>
        </w:rPr>
        <w:t>2</w:t>
      </w:r>
      <w:r w:rsidR="00334287" w:rsidRPr="00334287">
        <w:rPr>
          <w:rFonts w:eastAsia="Calibri"/>
          <w:b/>
          <w:bCs/>
        </w:rPr>
        <w:t>.  Порядок и сроки оплаты</w:t>
      </w:r>
    </w:p>
    <w:p w:rsidR="00334287" w:rsidRPr="00334287" w:rsidRDefault="00334287" w:rsidP="00334287">
      <w:pPr>
        <w:keepNext/>
        <w:spacing w:after="200"/>
        <w:ind w:firstLine="0"/>
        <w:jc w:val="right"/>
        <w:rPr>
          <w:rFonts w:eastAsia="Calibri"/>
          <w:iCs/>
        </w:rPr>
      </w:pPr>
      <w:r w:rsidRPr="00334287">
        <w:rPr>
          <w:rFonts w:eastAsia="Calibri"/>
          <w:iCs/>
        </w:rP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334287" w:rsidRPr="00334287" w:rsidTr="00334287">
        <w:trPr>
          <w:cantSplit/>
          <w:trHeight w:val="15"/>
          <w:tblHeader/>
        </w:trPr>
        <w:tc>
          <w:tcPr>
            <w:tcW w:w="461" w:type="dxa"/>
          </w:tcPr>
          <w:p w:rsidR="00334287" w:rsidRPr="00334287" w:rsidRDefault="00334287" w:rsidP="00334287">
            <w:pPr>
              <w:suppressAutoHyphens w:val="0"/>
              <w:ind w:firstLine="0"/>
              <w:jc w:val="left"/>
              <w:rPr>
                <w:b/>
              </w:rPr>
            </w:pPr>
            <w:r w:rsidRPr="00334287">
              <w:rPr>
                <w:b/>
              </w:rPr>
              <w:t>№</w:t>
            </w:r>
          </w:p>
        </w:tc>
        <w:tc>
          <w:tcPr>
            <w:tcW w:w="7927" w:type="dxa"/>
          </w:tcPr>
          <w:p w:rsidR="00334287" w:rsidRPr="00334287" w:rsidRDefault="00334287" w:rsidP="00334287">
            <w:pPr>
              <w:suppressAutoHyphens w:val="0"/>
              <w:ind w:firstLine="0"/>
              <w:jc w:val="left"/>
              <w:rPr>
                <w:b/>
              </w:rPr>
            </w:pPr>
            <w:r w:rsidRPr="00334287">
              <w:rPr>
                <w:b/>
              </w:rPr>
              <w:t>Наименование</w:t>
            </w:r>
          </w:p>
        </w:tc>
        <w:tc>
          <w:tcPr>
            <w:tcW w:w="2070" w:type="dxa"/>
          </w:tcPr>
          <w:p w:rsidR="00334287" w:rsidRPr="00334287" w:rsidRDefault="00334287" w:rsidP="00334287">
            <w:pPr>
              <w:suppressAutoHyphens w:val="0"/>
              <w:ind w:firstLine="0"/>
              <w:jc w:val="left"/>
              <w:rPr>
                <w:b/>
              </w:rPr>
            </w:pPr>
            <w:r w:rsidRPr="00334287">
              <w:rPr>
                <w:b/>
              </w:rPr>
              <w:t>Аванс/Оплата</w:t>
            </w:r>
          </w:p>
        </w:tc>
        <w:tc>
          <w:tcPr>
            <w:tcW w:w="2160" w:type="dxa"/>
          </w:tcPr>
          <w:p w:rsidR="00334287" w:rsidRPr="00334287" w:rsidRDefault="00334287" w:rsidP="00334287">
            <w:pPr>
              <w:suppressAutoHyphens w:val="0"/>
              <w:ind w:firstLine="0"/>
              <w:jc w:val="left"/>
              <w:rPr>
                <w:b/>
              </w:rPr>
            </w:pPr>
            <w:r w:rsidRPr="00334287">
              <w:rPr>
                <w:b/>
              </w:rPr>
              <w:t>Учёт неустойки</w:t>
            </w:r>
          </w:p>
        </w:tc>
        <w:tc>
          <w:tcPr>
            <w:tcW w:w="2168" w:type="dxa"/>
          </w:tcPr>
          <w:p w:rsidR="00334287" w:rsidRPr="00334287" w:rsidRDefault="00334287" w:rsidP="00334287">
            <w:pPr>
              <w:widowControl w:val="0"/>
              <w:ind w:firstLine="0"/>
              <w:textAlignment w:val="baseline"/>
              <w:rPr>
                <w:rFonts w:eastAsia="Calibri"/>
                <w:b/>
                <w:kern w:val="1"/>
                <w:lang w:val="en-US"/>
              </w:rPr>
            </w:pPr>
            <w:r w:rsidRPr="00334287">
              <w:rPr>
                <w:rFonts w:eastAsia="Calibri"/>
                <w:b/>
                <w:kern w:val="1"/>
              </w:rPr>
              <w:t>Сумма</w:t>
            </w:r>
            <w:r w:rsidRPr="00334287">
              <w:rPr>
                <w:rFonts w:eastAsia="Calibri"/>
                <w:b/>
                <w:kern w:val="1"/>
                <w:lang w:val="en-US"/>
              </w:rPr>
              <w:t xml:space="preserve">, </w:t>
            </w:r>
            <w:proofErr w:type="spellStart"/>
            <w:r w:rsidRPr="00334287">
              <w:rPr>
                <w:rFonts w:eastAsia="Calibri"/>
                <w:b/>
                <w:kern w:val="1"/>
              </w:rPr>
              <w:t>руб</w:t>
            </w:r>
            <w:proofErr w:type="spellEnd"/>
            <w:r w:rsidRPr="00334287">
              <w:rPr>
                <w:rFonts w:eastAsia="Calibri"/>
                <w:b/>
                <w:kern w:val="1"/>
                <w:lang w:val="en-US"/>
              </w:rPr>
              <w:t>.</w:t>
            </w:r>
            <w:r w:rsidRPr="00334287">
              <w:rPr>
                <w:rFonts w:eastAsia="Calibri"/>
                <w:b/>
                <w:lang w:eastAsia="en-US"/>
              </w:rPr>
              <w:t>*</w:t>
            </w:r>
            <w:r w:rsidRPr="00334287">
              <w:rPr>
                <w:rFonts w:eastAsia="Calibri"/>
                <w:b/>
                <w:kern w:val="1"/>
              </w:rPr>
              <w:t xml:space="preserve"> </w:t>
            </w:r>
            <w:r w:rsidRPr="00334287">
              <w:rPr>
                <w:rFonts w:eastAsia="Calibri"/>
                <w:b/>
                <w:kern w:val="1"/>
                <w:lang w:val="en-US"/>
              </w:rPr>
              <w:t>/%</w:t>
            </w:r>
          </w:p>
        </w:tc>
      </w:tr>
      <w:tr w:rsidR="00334287" w:rsidRPr="00334287" w:rsidTr="00334287">
        <w:trPr>
          <w:cantSplit/>
          <w:trHeight w:val="87"/>
        </w:trPr>
        <w:tc>
          <w:tcPr>
            <w:tcW w:w="461" w:type="dxa"/>
            <w:vMerge w:val="restart"/>
          </w:tcPr>
          <w:p w:rsidR="00334287" w:rsidRPr="00334287" w:rsidRDefault="00334287" w:rsidP="00334287">
            <w:pPr>
              <w:numPr>
                <w:ilvl w:val="0"/>
                <w:numId w:val="4"/>
              </w:numPr>
              <w:ind w:left="0" w:firstLine="0"/>
              <w:jc w:val="left"/>
              <w:rPr>
                <w:lang w:val="en-US"/>
              </w:rPr>
            </w:pPr>
          </w:p>
        </w:tc>
        <w:tc>
          <w:tcPr>
            <w:tcW w:w="7927" w:type="dxa"/>
            <w:tcBorders>
              <w:bottom w:val="single" w:sz="4" w:space="0" w:color="auto"/>
            </w:tcBorders>
          </w:tcPr>
          <w:p w:rsidR="00334287" w:rsidRPr="00334287" w:rsidRDefault="00334287" w:rsidP="00334287">
            <w:pPr>
              <w:ind w:firstLine="0"/>
              <w:jc w:val="left"/>
              <w:rPr>
                <w:lang w:val="en-US"/>
              </w:rPr>
            </w:pPr>
            <w:r w:rsidRPr="00334287">
              <w:t>Оплата №01</w:t>
            </w:r>
          </w:p>
        </w:tc>
        <w:tc>
          <w:tcPr>
            <w:tcW w:w="2070" w:type="dxa"/>
            <w:tcBorders>
              <w:bottom w:val="single" w:sz="4" w:space="0" w:color="auto"/>
            </w:tcBorders>
          </w:tcPr>
          <w:p w:rsidR="00334287" w:rsidRPr="00334287" w:rsidRDefault="00334287" w:rsidP="00334287">
            <w:pPr>
              <w:ind w:firstLine="0"/>
              <w:jc w:val="left"/>
              <w:rPr>
                <w:lang w:val="en-US"/>
              </w:rPr>
            </w:pPr>
            <w:r w:rsidRPr="00334287">
              <w:t>Оплата</w:t>
            </w:r>
          </w:p>
        </w:tc>
        <w:tc>
          <w:tcPr>
            <w:tcW w:w="2160" w:type="dxa"/>
            <w:tcBorders>
              <w:bottom w:val="single" w:sz="4" w:space="0" w:color="auto"/>
            </w:tcBorders>
          </w:tcPr>
          <w:p w:rsidR="00334287" w:rsidRPr="00334287" w:rsidRDefault="00334287" w:rsidP="00334287">
            <w:pPr>
              <w:widowControl w:val="0"/>
              <w:ind w:firstLine="0"/>
              <w:textAlignment w:val="baseline"/>
              <w:rPr>
                <w:rFonts w:eastAsia="Calibri"/>
                <w:lang w:val="en-US"/>
              </w:rPr>
            </w:pPr>
            <w:proofErr w:type="spellStart"/>
            <w:r w:rsidRPr="00334287">
              <w:rPr>
                <w:rFonts w:eastAsia="Calibri"/>
                <w:kern w:val="1"/>
                <w:lang w:val="en-US"/>
              </w:rPr>
              <w:t>Оплата</w:t>
            </w:r>
            <w:proofErr w:type="spellEnd"/>
            <w:r w:rsidRPr="00334287">
              <w:rPr>
                <w:rFonts w:eastAsia="Calibri"/>
                <w:kern w:val="1"/>
                <w:lang w:val="en-US"/>
              </w:rPr>
              <w:t xml:space="preserve"> </w:t>
            </w:r>
            <w:proofErr w:type="spellStart"/>
            <w:r w:rsidRPr="00334287">
              <w:rPr>
                <w:rFonts w:eastAsia="Calibri"/>
                <w:kern w:val="1"/>
                <w:lang w:val="en-US"/>
              </w:rPr>
              <w:t>за</w:t>
            </w:r>
            <w:proofErr w:type="spellEnd"/>
            <w:r w:rsidRPr="00334287">
              <w:rPr>
                <w:rFonts w:eastAsia="Calibri"/>
                <w:kern w:val="1"/>
                <w:lang w:val="en-US"/>
              </w:rPr>
              <w:t xml:space="preserve"> </w:t>
            </w:r>
            <w:proofErr w:type="spellStart"/>
            <w:r w:rsidRPr="00334287">
              <w:rPr>
                <w:rFonts w:eastAsia="Calibri"/>
                <w:kern w:val="1"/>
                <w:lang w:val="en-US"/>
              </w:rPr>
              <w:t>вычетом</w:t>
            </w:r>
            <w:proofErr w:type="spellEnd"/>
            <w:r w:rsidRPr="00334287">
              <w:rPr>
                <w:rFonts w:eastAsia="Calibri"/>
                <w:kern w:val="1"/>
                <w:lang w:val="en-US"/>
              </w:rPr>
              <w:t xml:space="preserve"> </w:t>
            </w:r>
            <w:proofErr w:type="spellStart"/>
            <w:r w:rsidRPr="00334287">
              <w:rPr>
                <w:rFonts w:eastAsia="Calibri"/>
                <w:kern w:val="1"/>
                <w:lang w:val="en-US"/>
              </w:rPr>
              <w:t>неустойки</w:t>
            </w:r>
            <w:proofErr w:type="spellEnd"/>
            <w:r w:rsidRPr="00334287">
              <w:rPr>
                <w:rFonts w:eastAsia="Calibri"/>
                <w:b/>
                <w:lang w:val="en-US" w:eastAsia="en-US"/>
              </w:rPr>
              <w:t>**</w:t>
            </w:r>
            <w:r w:rsidRPr="00334287">
              <w:rPr>
                <w:rFonts w:eastAsia="Calibri"/>
                <w:b/>
                <w:kern w:val="1"/>
                <w:lang w:val="en-US"/>
              </w:rPr>
              <w:t xml:space="preserve"> </w:t>
            </w:r>
            <w:r w:rsidRPr="00334287">
              <w:rPr>
                <w:rFonts w:eastAsia="Calibri"/>
                <w:kern w:val="1"/>
                <w:lang w:val="en-US"/>
              </w:rPr>
              <w:t xml:space="preserve"> </w:t>
            </w:r>
          </w:p>
          <w:p w:rsidR="00334287" w:rsidRPr="00334287" w:rsidRDefault="00334287" w:rsidP="00334287">
            <w:pPr>
              <w:ind w:firstLine="0"/>
              <w:jc w:val="left"/>
              <w:rPr>
                <w:lang w:val="en-US"/>
              </w:rPr>
            </w:pPr>
          </w:p>
        </w:tc>
        <w:tc>
          <w:tcPr>
            <w:tcW w:w="2168" w:type="dxa"/>
            <w:tcBorders>
              <w:bottom w:val="single" w:sz="4" w:space="0" w:color="auto"/>
            </w:tcBorders>
          </w:tcPr>
          <w:p w:rsidR="00334287" w:rsidRPr="00334287" w:rsidRDefault="00334287" w:rsidP="00334287">
            <w:pPr>
              <w:ind w:firstLine="0"/>
              <w:jc w:val="left"/>
            </w:pPr>
            <w:r w:rsidRPr="00334287">
              <w:t xml:space="preserve">100% По фактическому объёму </w:t>
            </w:r>
          </w:p>
        </w:tc>
      </w:tr>
      <w:tr w:rsidR="00334287" w:rsidRPr="00334287" w:rsidTr="00334287">
        <w:trPr>
          <w:cantSplit/>
          <w:trHeight w:val="70"/>
        </w:trPr>
        <w:tc>
          <w:tcPr>
            <w:tcW w:w="461" w:type="dxa"/>
            <w:vMerge/>
          </w:tcPr>
          <w:p w:rsidR="00334287" w:rsidRPr="00334287" w:rsidRDefault="00334287" w:rsidP="00334287">
            <w:pPr>
              <w:numPr>
                <w:ilvl w:val="0"/>
                <w:numId w:val="4"/>
              </w:numPr>
              <w:ind w:left="0" w:firstLine="0"/>
              <w:jc w:val="left"/>
            </w:pPr>
          </w:p>
        </w:tc>
        <w:tc>
          <w:tcPr>
            <w:tcW w:w="14325" w:type="dxa"/>
            <w:gridSpan w:val="4"/>
          </w:tcPr>
          <w:p w:rsidR="00334287" w:rsidRPr="00334287" w:rsidRDefault="00334287" w:rsidP="00334287">
            <w:pPr>
              <w:ind w:firstLine="0"/>
              <w:jc w:val="left"/>
            </w:pPr>
            <w:r w:rsidRPr="00334287">
              <w:rPr>
                <w:b/>
              </w:rPr>
              <w:t>Срок исполнения обязательства:</w:t>
            </w:r>
            <w:r w:rsidRPr="00334287">
              <w:t xml:space="preserve">15 </w:t>
            </w:r>
            <w:proofErr w:type="spellStart"/>
            <w:r w:rsidRPr="00334287">
              <w:t>дн</w:t>
            </w:r>
            <w:proofErr w:type="spellEnd"/>
            <w:r w:rsidRPr="00334287">
              <w:t>. от даты подписания документа-предшественника «Акт о выполнении работ (оказании услуг), унифицированный формат, приказ ФНС России от 30.11.2015 г. № ММВ-7-10/552@» (Этап 1.1.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 Этап 1. 2.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 Этап 1. 3.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r>
    </w:tbl>
    <w:p w:rsidR="00334287" w:rsidRPr="00334287" w:rsidRDefault="00334287" w:rsidP="00334287">
      <w:pPr>
        <w:keepNext/>
        <w:spacing w:after="200"/>
        <w:ind w:firstLine="0"/>
        <w:jc w:val="left"/>
        <w:rPr>
          <w:rFonts w:eastAsia="Calibri"/>
        </w:rPr>
      </w:pPr>
    </w:p>
    <w:p w:rsidR="00334287" w:rsidRPr="00334287" w:rsidRDefault="00334287" w:rsidP="00334287">
      <w:pPr>
        <w:widowControl w:val="0"/>
        <w:ind w:firstLine="0"/>
        <w:textAlignment w:val="baseline"/>
        <w:rPr>
          <w:rFonts w:ascii="Arial" w:eastAsia="Calibri" w:hAnsi="Arial" w:cs="Arial"/>
          <w:kern w:val="1"/>
        </w:rPr>
      </w:pPr>
    </w:p>
    <w:p w:rsidR="00334287" w:rsidRPr="00334287" w:rsidRDefault="00334287" w:rsidP="00334287">
      <w:pPr>
        <w:widowControl w:val="0"/>
        <w:ind w:firstLine="0"/>
        <w:textAlignment w:val="baseline"/>
        <w:rPr>
          <w:rFonts w:ascii="Segoe UI" w:eastAsia="Calibri" w:hAnsi="Segoe UI" w:cs="Segoe UI"/>
          <w:color w:val="000000"/>
          <w:kern w:val="1"/>
          <w:sz w:val="21"/>
          <w:szCs w:val="21"/>
          <w:shd w:val="clear" w:color="auto" w:fill="FFFFFF"/>
        </w:rPr>
      </w:pPr>
      <w:proofErr w:type="gramStart"/>
      <w:r w:rsidRPr="00334287">
        <w:rPr>
          <w:rFonts w:eastAsia="Calibri"/>
          <w:lang w:eastAsia="en-US"/>
        </w:rPr>
        <w:t>*</w:t>
      </w:r>
      <w:r w:rsidRPr="00334287">
        <w:rPr>
          <w:rFonts w:eastAsia="Calibri"/>
          <w:kern w:val="1"/>
        </w:rPr>
        <w:t xml:space="preserve"> </w:t>
      </w:r>
      <w:r w:rsidRPr="00334287">
        <w:rPr>
          <w:rFonts w:eastAsia="Calibri"/>
          <w:lang w:eastAsia="en-US"/>
        </w:rPr>
        <w:t xml:space="preserve"> </w:t>
      </w:r>
      <w:r w:rsidRPr="00334287">
        <w:rPr>
          <w:rFonts w:eastAsia="Calibri"/>
          <w:color w:val="000000"/>
          <w:kern w:val="1"/>
          <w:shd w:val="clear" w:color="auto" w:fill="FFFFFF"/>
        </w:rPr>
        <w:t>Значение</w:t>
      </w:r>
      <w:proofErr w:type="gramEnd"/>
      <w:r w:rsidRPr="00334287">
        <w:rPr>
          <w:rFonts w:eastAsia="Calibri"/>
          <w:color w:val="000000"/>
          <w:kern w:val="1"/>
          <w:shd w:val="clear" w:color="auto" w:fill="FFFFFF"/>
        </w:rPr>
        <w:t xml:space="preserve"> заполняется на этапе заключения договора</w:t>
      </w:r>
      <w:r w:rsidRPr="00334287">
        <w:rPr>
          <w:rFonts w:ascii="Segoe UI" w:eastAsia="Calibri" w:hAnsi="Segoe UI" w:cs="Segoe UI"/>
          <w:color w:val="000000"/>
          <w:kern w:val="1"/>
          <w:sz w:val="21"/>
          <w:szCs w:val="21"/>
          <w:shd w:val="clear" w:color="auto" w:fill="FFFFFF"/>
        </w:rPr>
        <w:t>.</w:t>
      </w:r>
    </w:p>
    <w:p w:rsidR="00334287" w:rsidRPr="00334287" w:rsidRDefault="00334287" w:rsidP="00334287">
      <w:pPr>
        <w:widowControl w:val="0"/>
        <w:ind w:firstLine="0"/>
        <w:textAlignment w:val="baseline"/>
        <w:rPr>
          <w:rFonts w:ascii="Arial" w:eastAsia="Calibri" w:hAnsi="Arial" w:cs="Arial"/>
          <w:kern w:val="1"/>
        </w:rPr>
      </w:pPr>
    </w:p>
    <w:p w:rsidR="00334287" w:rsidRPr="00334287" w:rsidRDefault="00334287" w:rsidP="00334287">
      <w:pPr>
        <w:widowControl w:val="0"/>
        <w:ind w:firstLine="0"/>
        <w:textAlignment w:val="baseline"/>
        <w:rPr>
          <w:rFonts w:eastAsia="Calibri"/>
          <w:color w:val="000000"/>
          <w:kern w:val="1"/>
          <w:shd w:val="clear" w:color="auto" w:fill="FFFFFF"/>
        </w:rPr>
      </w:pPr>
      <w:r w:rsidRPr="00334287">
        <w:rPr>
          <w:rFonts w:eastAsia="Calibri"/>
          <w:lang w:eastAsia="en-US"/>
        </w:rPr>
        <w:t>*</w:t>
      </w:r>
      <w:proofErr w:type="gramStart"/>
      <w:r w:rsidRPr="00334287">
        <w:rPr>
          <w:rFonts w:eastAsia="Calibri"/>
          <w:lang w:eastAsia="en-US"/>
        </w:rPr>
        <w:t>*</w:t>
      </w:r>
      <w:r w:rsidRPr="00334287">
        <w:rPr>
          <w:rFonts w:eastAsia="Calibri"/>
          <w:kern w:val="1"/>
        </w:rPr>
        <w:t xml:space="preserve">  В</w:t>
      </w:r>
      <w:proofErr w:type="gramEnd"/>
      <w:r w:rsidRPr="00334287">
        <w:rPr>
          <w:rFonts w:eastAsia="Calibri"/>
          <w:kern w:val="1"/>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334287">
        <w:rPr>
          <w:rFonts w:ascii="Arial" w:eastAsia="Calibri" w:hAnsi="Arial" w:cs="Arial"/>
          <w:kern w:val="1"/>
          <w:sz w:val="18"/>
          <w:szCs w:val="18"/>
        </w:rPr>
        <w:t>Д</w:t>
      </w:r>
      <w:r w:rsidRPr="00334287">
        <w:rPr>
          <w:rFonts w:eastAsia="Calibri"/>
          <w:color w:val="000000"/>
          <w:kern w:val="1"/>
          <w:shd w:val="clear" w:color="auto" w:fill="FFFFFF"/>
        </w:rPr>
        <w:t>оговором</w:t>
      </w:r>
      <w:r w:rsidRPr="00334287">
        <w:rPr>
          <w:rFonts w:eastAsia="Calibri"/>
          <w:kern w:val="1"/>
        </w:rPr>
        <w:t xml:space="preserve">, и при неудовлетворении поставщиком (подрядчиком, исполнителем) в добровольном порядке предусмотренных </w:t>
      </w:r>
      <w:r w:rsidRPr="00334287">
        <w:rPr>
          <w:rFonts w:ascii="Arial" w:eastAsia="Calibri" w:hAnsi="Arial" w:cs="Arial"/>
          <w:kern w:val="1"/>
          <w:sz w:val="18"/>
          <w:szCs w:val="18"/>
        </w:rPr>
        <w:t>Д</w:t>
      </w:r>
      <w:r w:rsidRPr="00334287">
        <w:rPr>
          <w:rFonts w:eastAsia="Calibri"/>
          <w:color w:val="000000"/>
          <w:kern w:val="1"/>
          <w:shd w:val="clear" w:color="auto" w:fill="FFFFFF"/>
        </w:rPr>
        <w:t>оговором</w:t>
      </w:r>
      <w:r w:rsidRPr="00334287">
        <w:rPr>
          <w:rFonts w:eastAsia="Calibri"/>
          <w:kern w:val="1"/>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334287" w:rsidRPr="00334287" w:rsidRDefault="00334287" w:rsidP="00334287">
      <w:pPr>
        <w:widowControl w:val="0"/>
        <w:ind w:firstLine="0"/>
        <w:textAlignment w:val="baseline"/>
        <w:rPr>
          <w:rFonts w:ascii="Arial" w:eastAsia="Calibri" w:hAnsi="Arial" w:cs="Arial"/>
          <w:kern w:val="1"/>
          <w:sz w:val="18"/>
          <w:szCs w:val="18"/>
        </w:rPr>
      </w:pPr>
    </w:p>
    <w:p w:rsidR="00334287" w:rsidRPr="00334287" w:rsidRDefault="00334287" w:rsidP="00334287">
      <w:pPr>
        <w:widowControl w:val="0"/>
        <w:ind w:firstLine="0"/>
        <w:textAlignment w:val="baseline"/>
        <w:rPr>
          <w:rFonts w:ascii="Arial" w:eastAsia="Calibri" w:hAnsi="Arial" w:cs="Arial"/>
          <w:kern w:val="1"/>
          <w:sz w:val="18"/>
          <w:szCs w:val="18"/>
        </w:rPr>
      </w:pPr>
    </w:p>
    <w:tbl>
      <w:tblPr>
        <w:tblStyle w:val="21"/>
        <w:tblpPr w:leftFromText="180" w:rightFromText="180" w:vertAnchor="text" w:horzAnchor="margin" w:tblpXSpec="right" w:tblpY="-123"/>
        <w:tblOverlap w:val="never"/>
        <w:tblW w:w="9550" w:type="dxa"/>
        <w:tblLook w:val="04A0" w:firstRow="1" w:lastRow="0" w:firstColumn="1" w:lastColumn="0" w:noHBand="0" w:noVBand="1"/>
      </w:tblPr>
      <w:tblGrid>
        <w:gridCol w:w="4697"/>
        <w:gridCol w:w="4853"/>
      </w:tblGrid>
      <w:tr w:rsidR="00334287" w:rsidRPr="00334287" w:rsidTr="00334287">
        <w:trPr>
          <w:cantSplit/>
          <w:trHeight w:val="247"/>
        </w:trPr>
        <w:tc>
          <w:tcPr>
            <w:tcW w:w="4697" w:type="dxa"/>
            <w:tcBorders>
              <w:top w:val="nil"/>
              <w:left w:val="nil"/>
              <w:bottom w:val="nil"/>
              <w:right w:val="nil"/>
            </w:tcBorders>
            <w:tcMar>
              <w:left w:w="0" w:type="dxa"/>
              <w:right w:w="0" w:type="dxa"/>
            </w:tcMar>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Исполнитель</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right"/>
              <w:rPr>
                <w:rFonts w:eastAsia="Calibri"/>
                <w:color w:val="000000"/>
                <w:lang w:val="en-US" w:eastAsia="ru-RU"/>
              </w:rPr>
            </w:pPr>
          </w:p>
        </w:tc>
        <w:tc>
          <w:tcPr>
            <w:tcW w:w="4853"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Заказчик</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
        </w:tc>
      </w:tr>
      <w:tr w:rsidR="00334287" w:rsidRPr="00334287" w:rsidTr="00334287">
        <w:trPr>
          <w:cantSplit/>
          <w:trHeight w:val="247"/>
        </w:trPr>
        <w:tc>
          <w:tcPr>
            <w:tcW w:w="4697" w:type="dxa"/>
            <w:tcBorders>
              <w:top w:val="nil"/>
              <w:left w:val="nil"/>
              <w:bottom w:val="nil"/>
              <w:right w:val="nil"/>
            </w:tcBorders>
            <w:tcMar>
              <w:left w:w="0" w:type="dxa"/>
              <w:right w:w="0" w:type="dxa"/>
            </w:tcMar>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r w:rsidRPr="00334287">
              <w:rPr>
                <w:rFonts w:eastAsia="Calibri"/>
                <w:color w:val="000000"/>
                <w:u w:val="single"/>
                <w:lang w:val="en-US" w:eastAsia="ru-RU"/>
              </w:rPr>
              <w:t>________________</w:t>
            </w:r>
          </w:p>
        </w:tc>
        <w:tc>
          <w:tcPr>
            <w:tcW w:w="4853" w:type="dxa"/>
            <w:tcBorders>
              <w:top w:val="nil"/>
              <w:left w:val="nil"/>
              <w:bottom w:val="nil"/>
              <w:right w:val="nil"/>
            </w:tcBorders>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roofErr w:type="spellStart"/>
            <w:r w:rsidRPr="00334287">
              <w:rPr>
                <w:rFonts w:eastAsia="Calibri"/>
                <w:color w:val="000000"/>
                <w:u w:val="single"/>
                <w:lang w:val="en-US" w:eastAsia="ru-RU"/>
              </w:rPr>
              <w:t>Директор</w:t>
            </w:r>
            <w:proofErr w:type="spellEnd"/>
          </w:p>
        </w:tc>
      </w:tr>
      <w:tr w:rsidR="00334287" w:rsidRPr="00334287" w:rsidTr="00334287">
        <w:trPr>
          <w:cantSplit/>
          <w:trHeight w:val="1614"/>
        </w:trPr>
        <w:tc>
          <w:tcPr>
            <w:tcW w:w="4697"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r w:rsidRPr="00334287">
              <w:rPr>
                <w:rFonts w:eastAsia="Calibri"/>
                <w:color w:val="000000"/>
                <w:u w:val="single"/>
                <w:lang w:val="en-US" w:eastAsia="ru-RU"/>
              </w:rPr>
              <w:t>________________</w:t>
            </w:r>
            <w:r w:rsidRPr="00334287">
              <w:rPr>
                <w:rFonts w:ascii="&amp;quot" w:eastAsia="Calibri" w:hAnsi="&amp;quot"/>
                <w:color w:val="000000"/>
                <w:lang w:val="en-US" w:eastAsia="ru-RU"/>
              </w:rPr>
              <w:t xml:space="preserve"> __________</w:t>
            </w:r>
            <w:r w:rsidRPr="00334287">
              <w:rPr>
                <w:color w:val="000000"/>
                <w:lang w:val="en-US" w:eastAsia="ru-RU"/>
              </w:rPr>
              <w:t xml:space="preserve">   /</w:t>
            </w:r>
            <w:r w:rsidRPr="00334287">
              <w:rPr>
                <w:color w:val="000000"/>
                <w:u w:val="single"/>
                <w:lang w:val="en-US" w:eastAsia="ru-RU"/>
              </w:rPr>
              <w:t>________________</w:t>
            </w:r>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r w:rsidRPr="00334287">
              <w:rPr>
                <w:color w:val="000000"/>
                <w:lang w:val="en-US" w:eastAsia="ru-RU"/>
              </w:rPr>
              <w:t>.</w:t>
            </w:r>
          </w:p>
        </w:tc>
        <w:tc>
          <w:tcPr>
            <w:tcW w:w="4853"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eastAsia="ru-RU"/>
              </w:rPr>
            </w:pPr>
            <w:r w:rsidRPr="00334287">
              <w:rPr>
                <w:rFonts w:eastAsia="Calibri"/>
                <w:color w:val="000000"/>
                <w:u w:val="single"/>
                <w:lang w:eastAsia="ru-RU"/>
              </w:rPr>
              <w:t>МАУ Богородского городского округа "МФЦ"</w:t>
            </w:r>
            <w:r w:rsidRPr="00334287">
              <w:rPr>
                <w:rFonts w:ascii="&amp;quot" w:eastAsia="Calibri" w:hAnsi="&amp;quot"/>
                <w:color w:val="000000"/>
                <w:lang w:eastAsia="ru-RU"/>
              </w:rPr>
              <w:t>__________</w:t>
            </w:r>
            <w:r w:rsidRPr="00334287">
              <w:rPr>
                <w:color w:val="000000"/>
                <w:lang w:eastAsia="ru-RU"/>
              </w:rPr>
              <w:t>/</w:t>
            </w:r>
            <w:r w:rsidRPr="00334287">
              <w:rPr>
                <w:color w:val="000000"/>
                <w:u w:val="single"/>
                <w:lang w:eastAsia="ru-RU"/>
              </w:rPr>
              <w:t xml:space="preserve">С. А. </w:t>
            </w:r>
            <w:proofErr w:type="spellStart"/>
            <w:r w:rsidRPr="00334287">
              <w:rPr>
                <w:color w:val="000000"/>
                <w:u w:val="single"/>
                <w:lang w:eastAsia="ru-RU"/>
              </w:rPr>
              <w:t>Пониматкин</w:t>
            </w:r>
            <w:proofErr w:type="spellEnd"/>
            <w:r w:rsidRPr="00334287">
              <w:rPr>
                <w:color w:val="000000"/>
                <w:lang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p>
        </w:tc>
      </w:tr>
    </w:tbl>
    <w:p w:rsidR="00334287" w:rsidRPr="00334287" w:rsidRDefault="00334287" w:rsidP="00334287">
      <w:pPr>
        <w:suppressAutoHyphens w:val="0"/>
        <w:ind w:firstLine="0"/>
        <w:jc w:val="left"/>
        <w:rPr>
          <w:rFonts w:eastAsia="Calibri"/>
        </w:rPr>
      </w:pPr>
      <w:r w:rsidRPr="00334287">
        <w:rPr>
          <w:rFonts w:eastAsia="Calibri"/>
        </w:rPr>
        <w:br w:type="page"/>
      </w:r>
    </w:p>
    <w:p w:rsidR="00334287" w:rsidRPr="00334287" w:rsidRDefault="00334287" w:rsidP="00334287">
      <w:pPr>
        <w:pageBreakBefore/>
        <w:ind w:firstLine="567"/>
        <w:jc w:val="right"/>
        <w:rPr>
          <w:rFonts w:eastAsia="Calibri"/>
        </w:rPr>
      </w:pPr>
      <w:r w:rsidRPr="00334287">
        <w:rPr>
          <w:rFonts w:eastAsia="Calibri"/>
        </w:rPr>
        <w:t>Приложение3 к договору</w:t>
      </w:r>
    </w:p>
    <w:p w:rsidR="00334287" w:rsidRPr="00334287" w:rsidRDefault="00286CD3" w:rsidP="00334287">
      <w:pPr>
        <w:spacing w:before="180"/>
        <w:ind w:firstLine="562"/>
        <w:jc w:val="right"/>
        <w:rPr>
          <w:rFonts w:eastAsia="Calibri"/>
        </w:rPr>
      </w:pPr>
      <w:r w:rsidRPr="00334287">
        <w:rPr>
          <w:rFonts w:eastAsia="Calibri"/>
        </w:rPr>
        <w:t>от «</w:t>
      </w:r>
      <w:r w:rsidR="00334287" w:rsidRPr="00334287">
        <w:rPr>
          <w:rFonts w:eastAsia="Calibri"/>
        </w:rPr>
        <w:t>____» ___________ 20___г. № ___________</w:t>
      </w:r>
    </w:p>
    <w:p w:rsidR="00334287" w:rsidRPr="00334287" w:rsidRDefault="00334287" w:rsidP="00334287">
      <w:pPr>
        <w:ind w:firstLine="567"/>
        <w:jc w:val="right"/>
        <w:rPr>
          <w:rFonts w:eastAsia="Calibri"/>
        </w:rPr>
      </w:pPr>
    </w:p>
    <w:p w:rsidR="00334287" w:rsidRPr="00334287" w:rsidRDefault="00334287" w:rsidP="00334287">
      <w:pPr>
        <w:keepNext/>
        <w:widowControl w:val="0"/>
        <w:spacing w:before="200" w:after="200"/>
        <w:ind w:firstLine="0"/>
        <w:jc w:val="center"/>
        <w:textAlignment w:val="baseline"/>
        <w:outlineLvl w:val="0"/>
        <w:rPr>
          <w:b/>
          <w:bCs/>
          <w:color w:val="00000A"/>
          <w:spacing w:val="-4"/>
          <w:kern w:val="1"/>
        </w:rPr>
      </w:pPr>
      <w:r w:rsidRPr="00334287">
        <w:rPr>
          <w:b/>
          <w:bCs/>
          <w:color w:val="00000A"/>
          <w:spacing w:val="-4"/>
          <w:kern w:val="1"/>
        </w:rPr>
        <w:t>Перечень электронных документов, которыми обмениваются стороны при исполнении договора</w:t>
      </w:r>
    </w:p>
    <w:p w:rsidR="00334287" w:rsidRPr="00334287" w:rsidRDefault="00334287" w:rsidP="00334287">
      <w:pPr>
        <w:keepNext/>
        <w:widowControl w:val="0"/>
        <w:numPr>
          <w:ilvl w:val="0"/>
          <w:numId w:val="6"/>
        </w:numPr>
        <w:spacing w:before="200" w:after="200"/>
        <w:ind w:left="851"/>
        <w:jc w:val="center"/>
        <w:textAlignment w:val="baseline"/>
        <w:outlineLvl w:val="1"/>
        <w:rPr>
          <w:b/>
          <w:bCs/>
          <w:color w:val="00000A"/>
          <w:spacing w:val="-4"/>
          <w:kern w:val="1"/>
        </w:rPr>
      </w:pPr>
      <w:r w:rsidRPr="00334287">
        <w:rPr>
          <w:b/>
          <w:bCs/>
          <w:color w:val="00000A"/>
          <w:spacing w:val="-4"/>
          <w:kern w:val="1"/>
        </w:rPr>
        <w:t>Оформление при исполнении обязательств</w:t>
      </w:r>
    </w:p>
    <w:p w:rsidR="00334287" w:rsidRPr="00334287" w:rsidRDefault="00334287" w:rsidP="00334287">
      <w:pPr>
        <w:keepNext/>
        <w:spacing w:after="200"/>
        <w:ind w:firstLine="567"/>
        <w:jc w:val="right"/>
        <w:rPr>
          <w:rFonts w:eastAsia="Calibri"/>
          <w:i/>
          <w:iCs/>
        </w:rPr>
      </w:pPr>
      <w:r w:rsidRPr="00334287">
        <w:rPr>
          <w:rFonts w:eastAsia="Calibri"/>
          <w:iCs/>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334287" w:rsidRPr="00334287" w:rsidTr="00334287">
        <w:trPr>
          <w:cantSplit/>
          <w:tblHeader/>
        </w:trPr>
        <w:tc>
          <w:tcPr>
            <w:tcW w:w="2376"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Ответственная сторона</w:t>
            </w:r>
          </w:p>
        </w:tc>
      </w:tr>
      <w:tr w:rsidR="00334287" w:rsidRPr="00334287" w:rsidTr="0033428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 2.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об оказании Услуг (Приложение 5 к ТТ)</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Счёт на оплату</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Счёт-фактура (СЧФ), формат УПД,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14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 3.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об оказании Услуг (Приложение 5 к ТТ)</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Счёт на оплату</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Счёт-фактура (СЧФ), формат УПД,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14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1.1.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об оказании Услуг (Приложение 5 к ТТ)</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Счёт на оплату</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Счёт-фактура (СЧФ), формат УПД,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334287" w:rsidRPr="00334287" w:rsidTr="00334287">
        <w:trPr>
          <w:cantSplit/>
        </w:trPr>
        <w:tc>
          <w:tcPr>
            <w:tcW w:w="2376"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14 </w:t>
            </w:r>
            <w:proofErr w:type="spellStart"/>
            <w:r w:rsidRPr="00334287">
              <w:t>дн</w:t>
            </w:r>
            <w:proofErr w:type="spellEnd"/>
            <w:r w:rsidRPr="00334287">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bl>
    <w:p w:rsidR="00334287" w:rsidRPr="00334287" w:rsidRDefault="00334287" w:rsidP="00334287">
      <w:pPr>
        <w:ind w:firstLine="567"/>
        <w:jc w:val="left"/>
        <w:rPr>
          <w:rFonts w:eastAsia="Calibri"/>
          <w:lang w:val="en-US"/>
        </w:rPr>
      </w:pPr>
    </w:p>
    <w:p w:rsidR="00334287" w:rsidRPr="00334287" w:rsidRDefault="00334287" w:rsidP="00334287">
      <w:pPr>
        <w:keepNext/>
        <w:widowControl w:val="0"/>
        <w:numPr>
          <w:ilvl w:val="0"/>
          <w:numId w:val="6"/>
        </w:numPr>
        <w:spacing w:before="200" w:after="200"/>
        <w:ind w:left="709"/>
        <w:jc w:val="center"/>
        <w:textAlignment w:val="baseline"/>
        <w:outlineLvl w:val="1"/>
        <w:rPr>
          <w:b/>
          <w:bCs/>
          <w:color w:val="00000A"/>
          <w:spacing w:val="-4"/>
          <w:kern w:val="1"/>
        </w:rPr>
      </w:pPr>
      <w:r w:rsidRPr="00334287">
        <w:rPr>
          <w:b/>
          <w:bCs/>
          <w:color w:val="00000A"/>
          <w:spacing w:val="-4"/>
          <w:kern w:val="1"/>
        </w:rPr>
        <w:t>Порядок и сроки осуществления приемки и оформления результатов</w:t>
      </w:r>
    </w:p>
    <w:p w:rsidR="00334287" w:rsidRPr="00334287" w:rsidRDefault="00334287" w:rsidP="00334287">
      <w:pPr>
        <w:keepNext/>
        <w:spacing w:after="200"/>
        <w:ind w:firstLine="567"/>
        <w:jc w:val="right"/>
        <w:rPr>
          <w:rFonts w:eastAsia="Calibri"/>
          <w:iCs/>
        </w:rPr>
      </w:pPr>
      <w:r w:rsidRPr="00334287">
        <w:rPr>
          <w:rFonts w:eastAsia="Calibri"/>
          <w:iCs/>
        </w:rPr>
        <w:t>Таблица 3.2</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7"/>
        <w:gridCol w:w="1415"/>
        <w:gridCol w:w="2733"/>
        <w:gridCol w:w="1094"/>
        <w:gridCol w:w="1417"/>
      </w:tblGrid>
      <w:tr w:rsidR="00286CD3" w:rsidRPr="00334287" w:rsidTr="00286CD3">
        <w:trPr>
          <w:cantSplit/>
          <w:tblHeader/>
        </w:trPr>
        <w:tc>
          <w:tcPr>
            <w:tcW w:w="1096"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Наименование обязательства</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Порядок проведения приемки</w:t>
            </w:r>
          </w:p>
        </w:tc>
        <w:tc>
          <w:tcPr>
            <w:tcW w:w="684"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Документ о приемке</w:t>
            </w:r>
          </w:p>
        </w:tc>
        <w:tc>
          <w:tcPr>
            <w:tcW w:w="1321"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Срок предоставления документа о приемке, срок осуществления приемки и оформления результатов</w:t>
            </w: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Действие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Ответственная сторона</w:t>
            </w:r>
          </w:p>
        </w:tc>
      </w:tr>
      <w:tr w:rsidR="00286CD3" w:rsidRPr="00334287" w:rsidTr="00286CD3">
        <w:trPr>
          <w:cantSplit/>
        </w:trPr>
        <w:tc>
          <w:tcPr>
            <w:tcW w:w="1096"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 2.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685"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приёмку осуществляет заказчик</w:t>
            </w:r>
          </w:p>
        </w:tc>
        <w:tc>
          <w:tcPr>
            <w:tcW w:w="684"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 выполнении работ (оказании услуг), унифицированный формат, приказ ФНС России от 30.11.2015 г. № ММВ-7-10/552@</w:t>
            </w:r>
          </w:p>
        </w:tc>
        <w:tc>
          <w:tcPr>
            <w:tcW w:w="1321"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286CD3" w:rsidRPr="00334287" w:rsidTr="00286CD3">
        <w:trPr>
          <w:cantSplit/>
        </w:trPr>
        <w:tc>
          <w:tcPr>
            <w:tcW w:w="1096"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685"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684"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1321"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286CD3" w:rsidRPr="00334287" w:rsidTr="00286CD3">
        <w:trPr>
          <w:cantSplit/>
        </w:trPr>
        <w:tc>
          <w:tcPr>
            <w:tcW w:w="1096"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 3.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685"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приёмку осуществляет заказчик</w:t>
            </w:r>
          </w:p>
        </w:tc>
        <w:tc>
          <w:tcPr>
            <w:tcW w:w="684"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 выполнении работ (оказании услуг), унифицированный формат, приказ ФНС России от 30.11.2015 г. № ММВ-7-10/552@</w:t>
            </w:r>
          </w:p>
        </w:tc>
        <w:tc>
          <w:tcPr>
            <w:tcW w:w="1321"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286CD3" w:rsidRPr="00334287" w:rsidTr="00286CD3">
        <w:trPr>
          <w:cantSplit/>
        </w:trPr>
        <w:tc>
          <w:tcPr>
            <w:tcW w:w="1096"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685"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684"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1321"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r w:rsidR="00286CD3" w:rsidRPr="00334287" w:rsidTr="00286CD3">
        <w:trPr>
          <w:cantSplit/>
        </w:trPr>
        <w:tc>
          <w:tcPr>
            <w:tcW w:w="1096"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1.1.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685"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приёмку осуществляет заказчик</w:t>
            </w:r>
          </w:p>
        </w:tc>
        <w:tc>
          <w:tcPr>
            <w:tcW w:w="684" w:type="pct"/>
            <w:vMerge w:val="restar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Акт о выполнении работ (оказании услуг), унифицированный формат, приказ ФНС России от 30.11.2015 г. № ММВ-7-10/552@</w:t>
            </w:r>
          </w:p>
        </w:tc>
        <w:tc>
          <w:tcPr>
            <w:tcW w:w="1321"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 xml:space="preserve">10 раб. </w:t>
            </w:r>
            <w:proofErr w:type="spellStart"/>
            <w:r w:rsidRPr="00334287">
              <w:t>дн</w:t>
            </w:r>
            <w:proofErr w:type="spellEnd"/>
            <w:r w:rsidRPr="00334287">
              <w:t>. от даты окончания исполнения обязательства</w:t>
            </w: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Исполнитель</w:t>
            </w:r>
          </w:p>
        </w:tc>
      </w:tr>
      <w:tr w:rsidR="00286CD3" w:rsidRPr="00334287" w:rsidTr="00286CD3">
        <w:trPr>
          <w:cantSplit/>
          <w:trHeight w:val="3568"/>
        </w:trPr>
        <w:tc>
          <w:tcPr>
            <w:tcW w:w="1096"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685"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684" w:type="pct"/>
            <w:vMerge/>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p>
        </w:tc>
        <w:tc>
          <w:tcPr>
            <w:tcW w:w="1321" w:type="pct"/>
            <w:tcBorders>
              <w:top w:val="single" w:sz="4" w:space="0" w:color="auto"/>
              <w:left w:val="single" w:sz="4" w:space="0" w:color="auto"/>
              <w:bottom w:val="single" w:sz="4" w:space="0" w:color="auto"/>
              <w:right w:val="single" w:sz="4" w:space="0" w:color="auto"/>
            </w:tcBorders>
          </w:tcPr>
          <w:p w:rsidR="00286CD3" w:rsidRDefault="00334287" w:rsidP="00334287">
            <w:pPr>
              <w:ind w:firstLine="0"/>
              <w:jc w:val="left"/>
            </w:pPr>
            <w:r w:rsidRPr="00334287">
              <w:t xml:space="preserve">10 раб. </w:t>
            </w:r>
            <w:proofErr w:type="spellStart"/>
            <w:r w:rsidRPr="00334287">
              <w:t>дн</w:t>
            </w:r>
            <w:proofErr w:type="spellEnd"/>
            <w:r w:rsidRPr="00334287">
              <w:t>. от даты получения документа</w:t>
            </w:r>
          </w:p>
          <w:p w:rsidR="00286CD3" w:rsidRPr="00286CD3" w:rsidRDefault="00286CD3" w:rsidP="00286CD3"/>
          <w:p w:rsidR="00286CD3" w:rsidRPr="00286CD3" w:rsidRDefault="00286CD3" w:rsidP="00286CD3">
            <w:pPr>
              <w:ind w:firstLine="0"/>
            </w:pPr>
          </w:p>
          <w:p w:rsidR="00286CD3" w:rsidRPr="00286CD3" w:rsidRDefault="00286CD3" w:rsidP="00286CD3"/>
          <w:p w:rsidR="00286CD3" w:rsidRPr="00286CD3" w:rsidRDefault="00286CD3" w:rsidP="00286CD3"/>
          <w:p w:rsidR="00286CD3" w:rsidRPr="00286CD3" w:rsidRDefault="00286CD3" w:rsidP="00286CD3"/>
          <w:p w:rsidR="00286CD3" w:rsidRPr="00286CD3" w:rsidRDefault="00286CD3" w:rsidP="00286CD3"/>
          <w:p w:rsidR="00286CD3" w:rsidRPr="00286CD3" w:rsidRDefault="00286CD3" w:rsidP="00286CD3"/>
          <w:p w:rsidR="00334287" w:rsidRPr="00286CD3" w:rsidRDefault="00334287" w:rsidP="00286CD3">
            <w:pPr>
              <w:tabs>
                <w:tab w:val="left" w:pos="1410"/>
              </w:tabs>
              <w:ind w:firstLine="0"/>
            </w:pPr>
          </w:p>
        </w:tc>
        <w:tc>
          <w:tcPr>
            <w:tcW w:w="529"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Подписание</w:t>
            </w:r>
          </w:p>
        </w:tc>
        <w:tc>
          <w:tcPr>
            <w:tcW w:w="68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Заказчик</w:t>
            </w:r>
          </w:p>
        </w:tc>
      </w:tr>
    </w:tbl>
    <w:p w:rsidR="00334287" w:rsidRPr="00286CD3" w:rsidRDefault="00334287" w:rsidP="00286CD3">
      <w:pPr>
        <w:pStyle w:val="afa"/>
        <w:keepNext/>
        <w:widowControl w:val="0"/>
        <w:numPr>
          <w:ilvl w:val="0"/>
          <w:numId w:val="6"/>
        </w:numPr>
        <w:spacing w:before="200" w:after="200"/>
        <w:jc w:val="center"/>
        <w:textAlignment w:val="baseline"/>
        <w:outlineLvl w:val="1"/>
        <w:rPr>
          <w:b/>
          <w:bCs/>
          <w:color w:val="00000A"/>
          <w:spacing w:val="-4"/>
          <w:kern w:val="1"/>
        </w:rPr>
      </w:pPr>
      <w:r w:rsidRPr="00286CD3">
        <w:rPr>
          <w:b/>
          <w:bCs/>
          <w:color w:val="00000A"/>
          <w:spacing w:val="-4"/>
          <w:kern w:val="1"/>
        </w:rPr>
        <w:t>Порядок и сроки проведения экспертизы</w:t>
      </w:r>
    </w:p>
    <w:p w:rsidR="00334287" w:rsidRPr="00334287" w:rsidRDefault="00334287" w:rsidP="00334287">
      <w:pPr>
        <w:keepNext/>
        <w:spacing w:after="200"/>
        <w:ind w:firstLine="567"/>
        <w:jc w:val="right"/>
        <w:rPr>
          <w:rFonts w:eastAsia="Calibri"/>
          <w:iCs/>
          <w:lang w:val="en-US"/>
        </w:rPr>
      </w:pPr>
      <w:r w:rsidRPr="00334287">
        <w:rPr>
          <w:rFonts w:eastAsia="Calibri"/>
          <w:iCs/>
        </w:rPr>
        <w:t>Таблица 3.</w:t>
      </w:r>
      <w:r w:rsidRPr="00334287">
        <w:rPr>
          <w:rFonts w:eastAsia="Calibri"/>
          <w:iCs/>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841"/>
        <w:gridCol w:w="2553"/>
        <w:gridCol w:w="1978"/>
      </w:tblGrid>
      <w:tr w:rsidR="00334287" w:rsidRPr="00334287" w:rsidTr="00286CD3">
        <w:trPr>
          <w:cantSplit/>
          <w:tblHeader/>
        </w:trPr>
        <w:tc>
          <w:tcPr>
            <w:tcW w:w="187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Наименование обязательства</w:t>
            </w:r>
          </w:p>
        </w:tc>
        <w:tc>
          <w:tcPr>
            <w:tcW w:w="903"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Порядок проведения экспертизы</w:t>
            </w:r>
          </w:p>
        </w:tc>
        <w:tc>
          <w:tcPr>
            <w:tcW w:w="1252"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Документ, оформляемый по результатам экспертизы</w:t>
            </w:r>
          </w:p>
        </w:tc>
        <w:tc>
          <w:tcPr>
            <w:tcW w:w="970"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Срок проведения экспертизы и оформления результатов</w:t>
            </w:r>
          </w:p>
        </w:tc>
      </w:tr>
      <w:tr w:rsidR="00334287" w:rsidRPr="00334287" w:rsidTr="00286CD3">
        <w:trPr>
          <w:cantSplit/>
        </w:trPr>
        <w:tc>
          <w:tcPr>
            <w:tcW w:w="187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 2.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903"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Силами заказчика</w:t>
            </w:r>
          </w:p>
        </w:tc>
        <w:tc>
          <w:tcPr>
            <w:tcW w:w="1252"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Отражается в документе приёмки</w:t>
            </w:r>
          </w:p>
        </w:tc>
        <w:tc>
          <w:tcPr>
            <w:tcW w:w="970"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Соответствует срокам приёмки</w:t>
            </w:r>
          </w:p>
          <w:p w:rsidR="00334287" w:rsidRPr="00334287" w:rsidRDefault="00334287" w:rsidP="00334287">
            <w:pPr>
              <w:ind w:firstLine="0"/>
              <w:jc w:val="left"/>
              <w:rPr>
                <w:lang w:val="en-US"/>
              </w:rPr>
            </w:pPr>
          </w:p>
        </w:tc>
      </w:tr>
      <w:tr w:rsidR="00334287" w:rsidRPr="00334287" w:rsidTr="00286CD3">
        <w:trPr>
          <w:cantSplit/>
        </w:trPr>
        <w:tc>
          <w:tcPr>
            <w:tcW w:w="187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 3.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903"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Силами заказчика</w:t>
            </w:r>
          </w:p>
        </w:tc>
        <w:tc>
          <w:tcPr>
            <w:tcW w:w="1252"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Отражается в документе приёмки</w:t>
            </w:r>
          </w:p>
        </w:tc>
        <w:tc>
          <w:tcPr>
            <w:tcW w:w="970"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Соответствует срокам приёмки</w:t>
            </w:r>
          </w:p>
          <w:p w:rsidR="00334287" w:rsidRPr="00334287" w:rsidRDefault="00334287" w:rsidP="00334287">
            <w:pPr>
              <w:ind w:firstLine="0"/>
              <w:jc w:val="left"/>
              <w:rPr>
                <w:lang w:val="en-US"/>
              </w:rPr>
            </w:pPr>
          </w:p>
        </w:tc>
      </w:tr>
      <w:tr w:rsidR="00334287" w:rsidRPr="00334287" w:rsidTr="00286CD3">
        <w:trPr>
          <w:cantSplit/>
        </w:trPr>
        <w:tc>
          <w:tcPr>
            <w:tcW w:w="1875"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Этап 1.1. Услуга технической поддержки и сопровождения эксплуатации программно-технического комплекса "</w:t>
            </w:r>
            <w:proofErr w:type="spellStart"/>
            <w:r w:rsidRPr="00334287">
              <w:t>Криптобиокабина</w:t>
            </w:r>
            <w:proofErr w:type="spellEnd"/>
            <w:r w:rsidRPr="00334287">
              <w:t>" (ПТК КБК) и прикладного программного обеспечение "</w:t>
            </w:r>
            <w:proofErr w:type="spellStart"/>
            <w:r w:rsidRPr="00334287">
              <w:t>Криптобиокабина</w:t>
            </w:r>
            <w:proofErr w:type="spellEnd"/>
            <w:r w:rsidRPr="00334287">
              <w:t>" (ППО КБК)</w:t>
            </w:r>
          </w:p>
        </w:tc>
        <w:tc>
          <w:tcPr>
            <w:tcW w:w="903"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Силами заказчика</w:t>
            </w:r>
          </w:p>
        </w:tc>
        <w:tc>
          <w:tcPr>
            <w:tcW w:w="1252"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Отражается в документе приёмки</w:t>
            </w:r>
          </w:p>
        </w:tc>
        <w:tc>
          <w:tcPr>
            <w:tcW w:w="970" w:type="pct"/>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0"/>
              <w:jc w:val="left"/>
            </w:pPr>
            <w:r w:rsidRPr="00334287">
              <w:t>Соответствует срокам приёмки</w:t>
            </w:r>
          </w:p>
          <w:p w:rsidR="00334287" w:rsidRPr="00334287" w:rsidRDefault="00334287" w:rsidP="00334287">
            <w:pPr>
              <w:ind w:firstLine="0"/>
              <w:jc w:val="left"/>
              <w:rPr>
                <w:lang w:val="en-US"/>
              </w:rPr>
            </w:pPr>
          </w:p>
        </w:tc>
      </w:tr>
    </w:tbl>
    <w:p w:rsidR="00334287" w:rsidRPr="00334287" w:rsidRDefault="00334287" w:rsidP="00334287">
      <w:pPr>
        <w:ind w:firstLine="567"/>
        <w:jc w:val="left"/>
        <w:rPr>
          <w:rFonts w:eastAsia="Calibri"/>
          <w:lang w:val="en-US"/>
        </w:rPr>
      </w:pPr>
    </w:p>
    <w:p w:rsidR="00334287" w:rsidRPr="00334287" w:rsidRDefault="00334287" w:rsidP="00334287">
      <w:pPr>
        <w:ind w:firstLine="567"/>
        <w:jc w:val="left"/>
        <w:rPr>
          <w:rFonts w:eastAsia="Calibri"/>
          <w:lang w:val="en-US"/>
        </w:rPr>
      </w:pPr>
    </w:p>
    <w:p w:rsidR="00334287" w:rsidRPr="00334287" w:rsidRDefault="00334287" w:rsidP="00334287">
      <w:pPr>
        <w:ind w:firstLine="567"/>
        <w:jc w:val="left"/>
        <w:rPr>
          <w:rFonts w:eastAsia="Calibri"/>
        </w:rPr>
      </w:pPr>
    </w:p>
    <w:tbl>
      <w:tblPr>
        <w:tblStyle w:val="21"/>
        <w:tblpPr w:leftFromText="180" w:rightFromText="180" w:vertAnchor="text" w:horzAnchor="margin" w:tblpXSpec="right" w:tblpY="-123"/>
        <w:tblOverlap w:val="never"/>
        <w:tblW w:w="8924" w:type="dxa"/>
        <w:tblLook w:val="04A0" w:firstRow="1" w:lastRow="0" w:firstColumn="1" w:lastColumn="0" w:noHBand="0" w:noVBand="1"/>
      </w:tblPr>
      <w:tblGrid>
        <w:gridCol w:w="4389"/>
        <w:gridCol w:w="4535"/>
      </w:tblGrid>
      <w:tr w:rsidR="00334287" w:rsidRPr="00334287" w:rsidTr="00334287">
        <w:trPr>
          <w:cantSplit/>
          <w:trHeight w:val="316"/>
        </w:trPr>
        <w:tc>
          <w:tcPr>
            <w:tcW w:w="4389" w:type="dxa"/>
            <w:tcBorders>
              <w:top w:val="nil"/>
              <w:left w:val="nil"/>
              <w:bottom w:val="nil"/>
              <w:right w:val="nil"/>
            </w:tcBorders>
            <w:tcMar>
              <w:left w:w="0" w:type="dxa"/>
              <w:right w:w="0" w:type="dxa"/>
            </w:tcMar>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Исполнитель</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right"/>
              <w:rPr>
                <w:rFonts w:eastAsia="Calibri"/>
                <w:color w:val="000000"/>
                <w:lang w:val="en-US" w:eastAsia="ru-RU"/>
              </w:rPr>
            </w:pPr>
          </w:p>
        </w:tc>
        <w:tc>
          <w:tcPr>
            <w:tcW w:w="4535"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Заказчик</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
        </w:tc>
      </w:tr>
      <w:tr w:rsidR="00334287" w:rsidRPr="00334287" w:rsidTr="00334287">
        <w:trPr>
          <w:cantSplit/>
          <w:trHeight w:val="316"/>
        </w:trPr>
        <w:tc>
          <w:tcPr>
            <w:tcW w:w="4389" w:type="dxa"/>
            <w:tcBorders>
              <w:top w:val="nil"/>
              <w:left w:val="nil"/>
              <w:bottom w:val="nil"/>
              <w:right w:val="nil"/>
            </w:tcBorders>
            <w:tcMar>
              <w:left w:w="0" w:type="dxa"/>
              <w:right w:w="0" w:type="dxa"/>
            </w:tcMar>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r w:rsidRPr="00334287">
              <w:rPr>
                <w:rFonts w:eastAsia="Calibri"/>
                <w:color w:val="000000"/>
                <w:u w:val="single"/>
                <w:lang w:val="en-US" w:eastAsia="ru-RU"/>
              </w:rPr>
              <w:t>________________</w:t>
            </w:r>
          </w:p>
        </w:tc>
        <w:tc>
          <w:tcPr>
            <w:tcW w:w="4535" w:type="dxa"/>
            <w:tcBorders>
              <w:top w:val="nil"/>
              <w:left w:val="nil"/>
              <w:bottom w:val="nil"/>
              <w:right w:val="nil"/>
            </w:tcBorders>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roofErr w:type="spellStart"/>
            <w:r w:rsidRPr="00334287">
              <w:rPr>
                <w:rFonts w:eastAsia="Calibri"/>
                <w:color w:val="000000"/>
                <w:u w:val="single"/>
                <w:lang w:val="en-US" w:eastAsia="ru-RU"/>
              </w:rPr>
              <w:t>Директор</w:t>
            </w:r>
            <w:proofErr w:type="spellEnd"/>
          </w:p>
        </w:tc>
      </w:tr>
      <w:tr w:rsidR="00334287" w:rsidRPr="00334287" w:rsidTr="00334287">
        <w:trPr>
          <w:cantSplit/>
          <w:trHeight w:val="2062"/>
        </w:trPr>
        <w:tc>
          <w:tcPr>
            <w:tcW w:w="4389"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r w:rsidRPr="00334287">
              <w:rPr>
                <w:rFonts w:eastAsia="Calibri"/>
                <w:color w:val="000000"/>
                <w:u w:val="single"/>
                <w:lang w:val="en-US" w:eastAsia="ru-RU"/>
              </w:rPr>
              <w:t>________________</w:t>
            </w:r>
            <w:r w:rsidRPr="00334287">
              <w:rPr>
                <w:rFonts w:ascii="&amp;quot" w:eastAsia="Calibri" w:hAnsi="&amp;quot"/>
                <w:color w:val="000000"/>
                <w:lang w:val="en-US" w:eastAsia="ru-RU"/>
              </w:rPr>
              <w:t xml:space="preserve"> __________</w:t>
            </w:r>
            <w:r w:rsidRPr="00334287">
              <w:rPr>
                <w:color w:val="000000"/>
                <w:lang w:val="en-US" w:eastAsia="ru-RU"/>
              </w:rPr>
              <w:t xml:space="preserve">   /</w:t>
            </w:r>
            <w:r w:rsidRPr="00334287">
              <w:rPr>
                <w:color w:val="000000"/>
                <w:u w:val="single"/>
                <w:lang w:val="en-US" w:eastAsia="ru-RU"/>
              </w:rPr>
              <w:t>________________</w:t>
            </w:r>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r w:rsidRPr="00334287">
              <w:rPr>
                <w:color w:val="000000"/>
                <w:lang w:val="en-US" w:eastAsia="ru-RU"/>
              </w:rPr>
              <w:t>.</w:t>
            </w:r>
          </w:p>
        </w:tc>
        <w:tc>
          <w:tcPr>
            <w:tcW w:w="4535"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eastAsia="ru-RU"/>
              </w:rPr>
            </w:pPr>
            <w:r w:rsidRPr="00334287">
              <w:rPr>
                <w:rFonts w:eastAsia="Calibri"/>
                <w:color w:val="000000"/>
                <w:u w:val="single"/>
                <w:lang w:eastAsia="ru-RU"/>
              </w:rPr>
              <w:t>МАУ Богородского городского округа "МФЦ"</w:t>
            </w:r>
            <w:r w:rsidRPr="00334287">
              <w:rPr>
                <w:rFonts w:ascii="&amp;quot" w:eastAsia="Calibri" w:hAnsi="&amp;quot"/>
                <w:color w:val="000000"/>
                <w:lang w:eastAsia="ru-RU"/>
              </w:rPr>
              <w:t>__________</w:t>
            </w:r>
            <w:r w:rsidRPr="00334287">
              <w:rPr>
                <w:color w:val="000000"/>
                <w:lang w:eastAsia="ru-RU"/>
              </w:rPr>
              <w:t>/</w:t>
            </w:r>
            <w:r w:rsidRPr="00334287">
              <w:rPr>
                <w:color w:val="000000"/>
                <w:u w:val="single"/>
                <w:lang w:eastAsia="ru-RU"/>
              </w:rPr>
              <w:t xml:space="preserve">С. А. </w:t>
            </w:r>
            <w:proofErr w:type="spellStart"/>
            <w:r w:rsidRPr="00334287">
              <w:rPr>
                <w:color w:val="000000"/>
                <w:u w:val="single"/>
                <w:lang w:eastAsia="ru-RU"/>
              </w:rPr>
              <w:t>Пониматкин</w:t>
            </w:r>
            <w:proofErr w:type="spellEnd"/>
            <w:r w:rsidRPr="00334287">
              <w:rPr>
                <w:color w:val="000000"/>
                <w:lang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p>
        </w:tc>
      </w:tr>
    </w:tbl>
    <w:p w:rsidR="00334287" w:rsidRPr="00334287" w:rsidRDefault="00334287" w:rsidP="00334287">
      <w:pPr>
        <w:ind w:firstLine="567"/>
        <w:jc w:val="right"/>
        <w:rPr>
          <w:rFonts w:eastAsia="Calibri"/>
          <w:lang w:val="en-US"/>
        </w:rPr>
      </w:pPr>
    </w:p>
    <w:p w:rsidR="00334287" w:rsidRPr="00334287" w:rsidRDefault="00334287" w:rsidP="00334287">
      <w:pPr>
        <w:pageBreakBefore/>
        <w:ind w:firstLine="567"/>
        <w:jc w:val="right"/>
        <w:rPr>
          <w:rFonts w:eastAsia="Calibri"/>
        </w:rPr>
      </w:pPr>
      <w:r w:rsidRPr="00334287">
        <w:rPr>
          <w:rFonts w:eastAsia="Calibri"/>
        </w:rPr>
        <w:t>Приложение 4 к договору</w:t>
      </w:r>
    </w:p>
    <w:p w:rsidR="00334287" w:rsidRPr="00334287" w:rsidRDefault="00334287" w:rsidP="00334287">
      <w:pPr>
        <w:spacing w:before="180"/>
        <w:ind w:firstLine="562"/>
        <w:jc w:val="right"/>
        <w:rPr>
          <w:rFonts w:eastAsia="Calibri"/>
        </w:rPr>
      </w:pPr>
      <w:r w:rsidRPr="00334287">
        <w:rPr>
          <w:rFonts w:eastAsia="Calibri"/>
        </w:rPr>
        <w:t>от «____» ___________ 20___г. № ___________</w:t>
      </w:r>
    </w:p>
    <w:p w:rsidR="00334287" w:rsidRPr="00334287" w:rsidRDefault="00334287" w:rsidP="00334287">
      <w:pPr>
        <w:keepNext/>
        <w:widowControl w:val="0"/>
        <w:spacing w:before="200" w:after="200"/>
        <w:ind w:firstLine="0"/>
        <w:jc w:val="center"/>
        <w:textAlignment w:val="baseline"/>
        <w:outlineLvl w:val="0"/>
        <w:rPr>
          <w:bCs/>
          <w:color w:val="00000A"/>
          <w:spacing w:val="-4"/>
          <w:kern w:val="1"/>
        </w:rPr>
      </w:pPr>
      <w:r w:rsidRPr="00334287">
        <w:rPr>
          <w:bCs/>
          <w:color w:val="00000A"/>
          <w:spacing w:val="-4"/>
          <w:kern w:val="1"/>
        </w:rPr>
        <w:t>Регламент электронного документооборота</w:t>
      </w:r>
      <w:r w:rsidRPr="00334287">
        <w:rPr>
          <w:bCs/>
          <w:color w:val="00000A"/>
          <w:spacing w:val="-4"/>
          <w:kern w:val="1"/>
        </w:rPr>
        <w:br/>
        <w:t>Портала исполнения контрактов Единой автоматизированной системы управления закупками Московской области</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rPr>
      </w:pPr>
      <w:r w:rsidRPr="00334287">
        <w:rPr>
          <w:rFonts w:eastAsia="Calibri"/>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rPr>
      </w:pPr>
      <w:r w:rsidRPr="00334287">
        <w:rPr>
          <w:rFonts w:eastAsia="Calibri"/>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rPr>
      </w:pPr>
      <w:r w:rsidRPr="00334287">
        <w:rPr>
          <w:rFonts w:eastAsia="Calibri"/>
        </w:rPr>
        <w:t>В настоящем Регламенте используются следующие понятия и термины:</w:t>
      </w:r>
    </w:p>
    <w:p w:rsidR="00334287" w:rsidRPr="00334287" w:rsidRDefault="00334287" w:rsidP="00334287">
      <w:pPr>
        <w:tabs>
          <w:tab w:val="left" w:pos="1134"/>
        </w:tabs>
        <w:ind w:firstLine="567"/>
        <w:contextualSpacing/>
        <w:rPr>
          <w:rFonts w:eastAsia="Calibri"/>
        </w:rPr>
      </w:pPr>
      <w:r w:rsidRPr="00334287">
        <w:rPr>
          <w:rFonts w:eastAsia="Calibri"/>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34287" w:rsidRPr="00334287" w:rsidRDefault="00334287" w:rsidP="00334287">
      <w:pPr>
        <w:tabs>
          <w:tab w:val="left" w:pos="1134"/>
        </w:tabs>
        <w:ind w:firstLine="567"/>
        <w:contextualSpacing/>
        <w:rPr>
          <w:rFonts w:eastAsia="Calibri"/>
        </w:rPr>
      </w:pPr>
      <w:r w:rsidRPr="00334287">
        <w:rPr>
          <w:rFonts w:eastAsia="Calibri"/>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34287" w:rsidRPr="00334287" w:rsidRDefault="00334287" w:rsidP="00334287">
      <w:pPr>
        <w:tabs>
          <w:tab w:val="left" w:pos="1134"/>
        </w:tabs>
        <w:ind w:firstLine="567"/>
        <w:contextualSpacing/>
        <w:rPr>
          <w:rFonts w:eastAsia="Calibri"/>
        </w:rPr>
      </w:pPr>
      <w:r w:rsidRPr="00334287">
        <w:rPr>
          <w:rFonts w:eastAsia="Calibri"/>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34287" w:rsidRPr="00334287" w:rsidRDefault="00334287" w:rsidP="00334287">
      <w:pPr>
        <w:tabs>
          <w:tab w:val="left" w:pos="1134"/>
        </w:tabs>
        <w:ind w:firstLine="567"/>
        <w:contextualSpacing/>
        <w:rPr>
          <w:rFonts w:eastAsia="Calibri"/>
        </w:rPr>
      </w:pPr>
      <w:r w:rsidRPr="00334287">
        <w:rPr>
          <w:rFonts w:eastAsia="Calibri"/>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34287" w:rsidRPr="00334287" w:rsidRDefault="00334287" w:rsidP="00334287">
      <w:pPr>
        <w:tabs>
          <w:tab w:val="left" w:pos="1134"/>
        </w:tabs>
        <w:ind w:firstLine="567"/>
        <w:contextualSpacing/>
        <w:rPr>
          <w:rFonts w:eastAsia="Calibri"/>
        </w:rPr>
      </w:pPr>
      <w:r w:rsidRPr="00334287">
        <w:rPr>
          <w:rFonts w:eastAsia="Calibri"/>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rPr>
      </w:pPr>
      <w:r w:rsidRPr="00334287">
        <w:rPr>
          <w:rFonts w:eastAsia="Calibri"/>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rPr>
      </w:pPr>
      <w:r w:rsidRPr="00334287">
        <w:rPr>
          <w:rFonts w:eastAsia="Calibri"/>
        </w:rPr>
        <w:t>Получение доступа к ПИК ЕАСУЗ и ЭДО ПИК ЕАСУЗ,</w:t>
      </w:r>
      <w:r w:rsidRPr="00334287">
        <w:rPr>
          <w:lang w:eastAsia="ru-RU"/>
        </w:rPr>
        <w:t xml:space="preserve"> а также использование функционала ПИК ЕАСУЗ и ЭДО ПИК ЕАСУЗ в целях осуществления электронного документооборота</w:t>
      </w:r>
      <w:r w:rsidRPr="00334287">
        <w:rPr>
          <w:rFonts w:eastAsia="Calibri"/>
        </w:rPr>
        <w:t xml:space="preserve"> для Сторон Договора осуществляется безвозмездно.</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rPr>
      </w:pPr>
      <w:r w:rsidRPr="00334287">
        <w:rPr>
          <w:rFonts w:eastAsia="Calibri"/>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34287" w:rsidRPr="00334287" w:rsidRDefault="00334287" w:rsidP="00334287">
      <w:pPr>
        <w:numPr>
          <w:ilvl w:val="1"/>
          <w:numId w:val="2"/>
        </w:numPr>
        <w:tabs>
          <w:tab w:val="left" w:pos="1134"/>
        </w:tabs>
        <w:suppressAutoHyphens w:val="0"/>
        <w:spacing w:after="160" w:line="259" w:lineRule="auto"/>
        <w:ind w:left="0" w:firstLine="567"/>
        <w:contextualSpacing/>
        <w:jc w:val="left"/>
        <w:rPr>
          <w:rFonts w:eastAsia="Calibri"/>
          <w:color w:val="FF0000"/>
        </w:rPr>
      </w:pPr>
      <w:r w:rsidRPr="00334287">
        <w:rPr>
          <w:rFonts w:eastAsia="Calibri"/>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34287" w:rsidRPr="00334287" w:rsidRDefault="00334287" w:rsidP="00334287">
      <w:pPr>
        <w:tabs>
          <w:tab w:val="left" w:pos="1134"/>
        </w:tabs>
        <w:ind w:firstLine="567"/>
        <w:contextualSpacing/>
        <w:rPr>
          <w:rFonts w:eastAsia="Calibri"/>
        </w:rPr>
      </w:pPr>
      <w:r w:rsidRPr="00334287">
        <w:rPr>
          <w:rFonts w:eastAsia="Calibri"/>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34287" w:rsidRPr="00334287" w:rsidRDefault="00334287" w:rsidP="00334287">
      <w:pPr>
        <w:tabs>
          <w:tab w:val="left" w:pos="1134"/>
        </w:tabs>
        <w:ind w:firstLine="567"/>
        <w:contextualSpacing/>
        <w:rPr>
          <w:rFonts w:eastAsia="Calibri"/>
        </w:rPr>
      </w:pPr>
      <w:r w:rsidRPr="00334287">
        <w:rPr>
          <w:rFonts w:eastAsia="Calibri"/>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34287" w:rsidRPr="00334287" w:rsidRDefault="00334287" w:rsidP="00334287">
      <w:pPr>
        <w:tabs>
          <w:tab w:val="left" w:pos="1134"/>
        </w:tabs>
        <w:ind w:firstLine="567"/>
        <w:contextualSpacing/>
        <w:rPr>
          <w:rFonts w:eastAsia="Calibri"/>
        </w:rPr>
      </w:pPr>
      <w:r w:rsidRPr="00334287">
        <w:rPr>
          <w:rFonts w:eastAsia="Calibri"/>
        </w:rPr>
        <w:t>- наличие автоматизированного рабочего места (АРМ);</w:t>
      </w:r>
    </w:p>
    <w:p w:rsidR="00334287" w:rsidRPr="00334287" w:rsidRDefault="00334287" w:rsidP="00334287">
      <w:pPr>
        <w:tabs>
          <w:tab w:val="left" w:pos="1134"/>
        </w:tabs>
        <w:ind w:firstLine="567"/>
        <w:contextualSpacing/>
        <w:rPr>
          <w:rFonts w:eastAsia="Calibri"/>
        </w:rPr>
      </w:pPr>
      <w:r w:rsidRPr="00334287">
        <w:rPr>
          <w:rFonts w:eastAsia="Calibri"/>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34287" w:rsidRPr="00334287" w:rsidRDefault="00334287" w:rsidP="00334287">
      <w:pPr>
        <w:tabs>
          <w:tab w:val="left" w:pos="1134"/>
        </w:tabs>
        <w:ind w:firstLine="567"/>
        <w:contextualSpacing/>
        <w:rPr>
          <w:rFonts w:eastAsia="Calibri"/>
        </w:rPr>
      </w:pPr>
      <w:r w:rsidRPr="00334287">
        <w:rPr>
          <w:rFonts w:eastAsia="Calibri"/>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334287">
          <w:rPr>
            <w:rFonts w:eastAsia="Calibri"/>
          </w:rPr>
          <w:t>http://pik.mosreg.ru</w:t>
        </w:r>
      </w:hyperlink>
      <w:r w:rsidRPr="00334287">
        <w:rPr>
          <w:rFonts w:eastAsia="Calibri"/>
        </w:rPr>
        <w:t>);</w:t>
      </w:r>
    </w:p>
    <w:p w:rsidR="00334287" w:rsidRPr="00334287" w:rsidRDefault="00334287" w:rsidP="00334287">
      <w:pPr>
        <w:tabs>
          <w:tab w:val="left" w:pos="1134"/>
        </w:tabs>
        <w:ind w:firstLine="567"/>
        <w:contextualSpacing/>
        <w:rPr>
          <w:rFonts w:eastAsia="Calibri"/>
        </w:rPr>
      </w:pPr>
      <w:r w:rsidRPr="00334287">
        <w:rPr>
          <w:rFonts w:eastAsia="Calibri"/>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34287" w:rsidRPr="00334287" w:rsidRDefault="00334287" w:rsidP="00334287">
      <w:pPr>
        <w:tabs>
          <w:tab w:val="left" w:pos="1134"/>
        </w:tabs>
        <w:ind w:firstLine="567"/>
        <w:contextualSpacing/>
        <w:rPr>
          <w:rFonts w:eastAsia="Calibri"/>
        </w:rPr>
      </w:pPr>
      <w:r w:rsidRPr="00334287">
        <w:rPr>
          <w:rFonts w:eastAsia="Calibri"/>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34287" w:rsidRPr="00334287" w:rsidRDefault="00334287" w:rsidP="00334287">
      <w:pPr>
        <w:tabs>
          <w:tab w:val="left" w:pos="1134"/>
        </w:tabs>
        <w:ind w:firstLine="567"/>
        <w:contextualSpacing/>
        <w:rPr>
          <w:rFonts w:eastAsia="Calibri"/>
        </w:rPr>
      </w:pPr>
      <w:r w:rsidRPr="00334287">
        <w:rPr>
          <w:rFonts w:eastAsia="Calibri"/>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34287" w:rsidRPr="00334287" w:rsidRDefault="00334287" w:rsidP="00334287">
      <w:pPr>
        <w:tabs>
          <w:tab w:val="left" w:pos="1134"/>
        </w:tabs>
        <w:ind w:firstLine="567"/>
        <w:contextualSpacing/>
        <w:rPr>
          <w:rFonts w:eastAsia="Calibri"/>
        </w:rPr>
      </w:pPr>
      <w:r w:rsidRPr="00334287">
        <w:rPr>
          <w:rFonts w:eastAsia="Calibri"/>
        </w:rPr>
        <w:t>3. При осуществлении электронного документооборота в ПИК ЕАСУЗ каждая из Сторон Договора несёт следующие обязанности:</w:t>
      </w:r>
    </w:p>
    <w:p w:rsidR="00334287" w:rsidRPr="00334287" w:rsidRDefault="00334287" w:rsidP="00334287">
      <w:pPr>
        <w:tabs>
          <w:tab w:val="left" w:pos="1134"/>
        </w:tabs>
        <w:ind w:firstLine="567"/>
        <w:contextualSpacing/>
        <w:rPr>
          <w:rFonts w:eastAsia="Calibri"/>
        </w:rPr>
      </w:pPr>
      <w:r w:rsidRPr="00334287">
        <w:rPr>
          <w:rFonts w:eastAsia="Calibri"/>
        </w:rPr>
        <w:t>3.1.</w:t>
      </w:r>
      <w:r w:rsidRPr="00334287">
        <w:rPr>
          <w:rFonts w:eastAsia="Calibri"/>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34287" w:rsidRPr="00334287" w:rsidRDefault="00334287" w:rsidP="00334287">
      <w:pPr>
        <w:tabs>
          <w:tab w:val="left" w:pos="1134"/>
        </w:tabs>
        <w:ind w:firstLine="567"/>
        <w:contextualSpacing/>
        <w:rPr>
          <w:rFonts w:eastAsia="Calibri"/>
        </w:rPr>
      </w:pPr>
      <w:r w:rsidRPr="00334287">
        <w:rPr>
          <w:rFonts w:eastAsia="Calibri"/>
        </w:rPr>
        <w:t>3.2.</w:t>
      </w:r>
      <w:r w:rsidRPr="00334287">
        <w:rPr>
          <w:rFonts w:eastAsia="Calibri"/>
        </w:rPr>
        <w:tab/>
        <w:t>Направлять при осуществлении электронного документооборота документы и сведения, предусмотренные условиями Договора.</w:t>
      </w:r>
    </w:p>
    <w:p w:rsidR="00334287" w:rsidRPr="00334287" w:rsidRDefault="00334287" w:rsidP="00334287">
      <w:pPr>
        <w:tabs>
          <w:tab w:val="left" w:pos="1134"/>
        </w:tabs>
        <w:ind w:firstLine="567"/>
        <w:contextualSpacing/>
        <w:rPr>
          <w:rFonts w:eastAsia="Calibri"/>
        </w:rPr>
      </w:pPr>
      <w:r w:rsidRPr="00334287">
        <w:rPr>
          <w:rFonts w:eastAsia="Calibri"/>
        </w:rPr>
        <w:t>3.3.</w:t>
      </w:r>
      <w:r w:rsidRPr="00334287">
        <w:rPr>
          <w:rFonts w:eastAsia="Calibri"/>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334287" w:rsidRPr="00334287" w:rsidRDefault="00334287" w:rsidP="00334287">
      <w:pPr>
        <w:tabs>
          <w:tab w:val="left" w:pos="1134"/>
        </w:tabs>
        <w:ind w:firstLine="567"/>
        <w:contextualSpacing/>
        <w:rPr>
          <w:rFonts w:eastAsia="Calibri"/>
        </w:rPr>
      </w:pPr>
      <w:r w:rsidRPr="00334287">
        <w:rPr>
          <w:rFonts w:eastAsia="Calibri"/>
        </w:rPr>
        <w:t>3.4.</w:t>
      </w:r>
      <w:r w:rsidRPr="00334287">
        <w:rPr>
          <w:rFonts w:eastAsia="Calibri"/>
        </w:rPr>
        <w:tab/>
        <w:t>Обеспечить режим хранения сертификата КЭП и закрытого ключа КЭП, исключающий неавторизованный доступ к ним третьих лиц.</w:t>
      </w:r>
    </w:p>
    <w:p w:rsidR="00334287" w:rsidRPr="00334287" w:rsidRDefault="00334287" w:rsidP="00334287">
      <w:pPr>
        <w:tabs>
          <w:tab w:val="left" w:pos="1134"/>
        </w:tabs>
        <w:ind w:firstLine="567"/>
        <w:contextualSpacing/>
        <w:rPr>
          <w:rFonts w:eastAsia="Calibri"/>
          <w:lang w:eastAsia="en-US"/>
        </w:rPr>
      </w:pPr>
      <w:r w:rsidRPr="00334287">
        <w:rPr>
          <w:rFonts w:eastAsia="Calibri"/>
        </w:rPr>
        <w:t>4. Основными правилами организации электронного документооборота в ПИК ЕАСУЗ являются:</w:t>
      </w:r>
    </w:p>
    <w:p w:rsidR="00334287" w:rsidRPr="00334287" w:rsidRDefault="00334287" w:rsidP="00334287">
      <w:pPr>
        <w:tabs>
          <w:tab w:val="left" w:pos="1134"/>
        </w:tabs>
        <w:ind w:firstLine="567"/>
        <w:contextualSpacing/>
        <w:rPr>
          <w:rFonts w:eastAsia="Calibri"/>
        </w:rPr>
      </w:pPr>
      <w:r w:rsidRPr="00334287">
        <w:rPr>
          <w:rFonts w:eastAsia="Calibri"/>
        </w:rPr>
        <w:t>4.1.</w:t>
      </w:r>
      <w:r w:rsidRPr="00334287">
        <w:rPr>
          <w:rFonts w:eastAsia="Calibri"/>
        </w:rPr>
        <w:tab/>
        <w:t xml:space="preserve">Все документы и сведения, предусмотренные </w:t>
      </w:r>
      <w:proofErr w:type="gramStart"/>
      <w:r w:rsidRPr="00334287">
        <w:rPr>
          <w:rFonts w:eastAsia="Calibri"/>
        </w:rPr>
        <w:t>условиями  (</w:t>
      </w:r>
      <w:proofErr w:type="gramEnd"/>
      <w:r w:rsidRPr="00334287">
        <w:rPr>
          <w:rFonts w:eastAsia="Calibri"/>
        </w:rPr>
        <w:t>гражданско-правового договора), направляемые Сторонами Договора между собой в ПИК ЕАСУЗ, должны быть в форме электронных документов.</w:t>
      </w:r>
    </w:p>
    <w:p w:rsidR="00334287" w:rsidRPr="00334287" w:rsidRDefault="00334287" w:rsidP="00334287">
      <w:pPr>
        <w:tabs>
          <w:tab w:val="left" w:pos="1134"/>
        </w:tabs>
        <w:ind w:firstLine="567"/>
        <w:contextualSpacing/>
        <w:rPr>
          <w:rFonts w:eastAsia="Calibri"/>
        </w:rPr>
      </w:pPr>
      <w:r w:rsidRPr="00334287">
        <w:rPr>
          <w:rFonts w:eastAsia="Calibri"/>
        </w:rPr>
        <w:t>4.2.</w:t>
      </w:r>
      <w:r w:rsidRPr="00334287">
        <w:rPr>
          <w:rFonts w:eastAsia="Calibri"/>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34287" w:rsidRPr="00334287" w:rsidRDefault="00334287" w:rsidP="00334287">
      <w:pPr>
        <w:tabs>
          <w:tab w:val="left" w:pos="1134"/>
        </w:tabs>
        <w:ind w:firstLine="567"/>
        <w:contextualSpacing/>
        <w:rPr>
          <w:rFonts w:eastAsia="Calibri"/>
        </w:rPr>
      </w:pPr>
      <w:r w:rsidRPr="00334287">
        <w:rPr>
          <w:rFonts w:eastAsia="Calibri"/>
        </w:rPr>
        <w:t>4.3.</w:t>
      </w:r>
      <w:r w:rsidRPr="00334287">
        <w:rPr>
          <w:rFonts w:eastAsia="Calibri"/>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34287" w:rsidRPr="00334287" w:rsidRDefault="00334287" w:rsidP="00334287">
      <w:pPr>
        <w:tabs>
          <w:tab w:val="left" w:pos="1134"/>
        </w:tabs>
        <w:ind w:firstLine="567"/>
        <w:contextualSpacing/>
        <w:rPr>
          <w:rFonts w:eastAsia="Calibri"/>
        </w:rPr>
      </w:pPr>
      <w:r w:rsidRPr="00334287">
        <w:rPr>
          <w:rFonts w:eastAsia="Calibri"/>
        </w:rPr>
        <w:t>4.4.</w:t>
      </w:r>
      <w:r w:rsidRPr="00334287">
        <w:rPr>
          <w:rFonts w:eastAsia="Calibri"/>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34287" w:rsidRPr="00334287" w:rsidRDefault="00334287" w:rsidP="00334287">
      <w:pPr>
        <w:tabs>
          <w:tab w:val="left" w:pos="1134"/>
        </w:tabs>
        <w:ind w:firstLine="567"/>
        <w:contextualSpacing/>
        <w:rPr>
          <w:rFonts w:eastAsia="Calibri"/>
        </w:rPr>
      </w:pPr>
      <w:r w:rsidRPr="00334287">
        <w:rPr>
          <w:rFonts w:eastAsia="Calibri"/>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334287" w:rsidRPr="00334287" w:rsidRDefault="00334287" w:rsidP="00334287">
      <w:pPr>
        <w:tabs>
          <w:tab w:val="left" w:pos="1134"/>
        </w:tabs>
        <w:ind w:firstLine="567"/>
        <w:contextualSpacing/>
        <w:rPr>
          <w:rFonts w:eastAsia="Calibri"/>
        </w:rPr>
      </w:pPr>
      <w:r w:rsidRPr="00334287">
        <w:rPr>
          <w:rFonts w:eastAsia="Calibri"/>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34287" w:rsidRPr="00334287" w:rsidRDefault="00334287" w:rsidP="00334287">
      <w:pPr>
        <w:tabs>
          <w:tab w:val="left" w:pos="1134"/>
        </w:tabs>
        <w:ind w:firstLine="567"/>
        <w:contextualSpacing/>
        <w:rPr>
          <w:rFonts w:eastAsia="Calibri"/>
        </w:rPr>
      </w:pPr>
      <w:r w:rsidRPr="00334287">
        <w:rPr>
          <w:rFonts w:eastAsia="Calibri"/>
        </w:rPr>
        <w:t>4.6.</w:t>
      </w:r>
      <w:r w:rsidRPr="00334287">
        <w:rPr>
          <w:rFonts w:eastAsia="Calibri"/>
        </w:rPr>
        <w:tab/>
        <w:t xml:space="preserve">Через систему ЭДО ПИК ЕАСУЗ передаются следующие типы электронных документов: </w:t>
      </w:r>
    </w:p>
    <w:p w:rsidR="00334287" w:rsidRPr="00334287" w:rsidRDefault="00334287" w:rsidP="00334287">
      <w:pPr>
        <w:tabs>
          <w:tab w:val="left" w:pos="1134"/>
        </w:tabs>
        <w:ind w:firstLine="567"/>
        <w:contextualSpacing/>
        <w:rPr>
          <w:rFonts w:eastAsia="Calibri"/>
        </w:rPr>
      </w:pPr>
      <w:r w:rsidRPr="00334287">
        <w:rPr>
          <w:rFonts w:eastAsia="Calibri"/>
        </w:rPr>
        <w:t>4.6.1.</w:t>
      </w:r>
      <w:r w:rsidRPr="00334287">
        <w:rPr>
          <w:rFonts w:eastAsia="Calibri"/>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34287" w:rsidRPr="00334287" w:rsidRDefault="00334287" w:rsidP="00334287">
      <w:pPr>
        <w:tabs>
          <w:tab w:val="left" w:pos="1134"/>
        </w:tabs>
        <w:ind w:firstLine="567"/>
        <w:contextualSpacing/>
        <w:rPr>
          <w:rFonts w:eastAsia="Calibri"/>
        </w:rPr>
      </w:pPr>
      <w:r w:rsidRPr="00334287">
        <w:rPr>
          <w:rFonts w:eastAsia="Calibri"/>
        </w:rPr>
        <w:t>4.6.2.</w:t>
      </w:r>
      <w:r w:rsidRPr="00334287">
        <w:rPr>
          <w:rFonts w:eastAsia="Calibri"/>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34287" w:rsidRPr="00334287" w:rsidRDefault="00334287" w:rsidP="00334287">
      <w:pPr>
        <w:tabs>
          <w:tab w:val="left" w:pos="1134"/>
        </w:tabs>
        <w:ind w:firstLine="567"/>
        <w:contextualSpacing/>
        <w:rPr>
          <w:rFonts w:eastAsia="Calibri"/>
        </w:rPr>
      </w:pPr>
      <w:r w:rsidRPr="00334287">
        <w:rPr>
          <w:rFonts w:eastAsia="Calibri"/>
        </w:rPr>
        <w:t>4.6.3.</w:t>
      </w:r>
      <w:r w:rsidRPr="00334287">
        <w:rPr>
          <w:rFonts w:eastAsia="Calibri"/>
        </w:rPr>
        <w:tab/>
        <w:t xml:space="preserve">Электронные документы, требования </w:t>
      </w:r>
      <w:proofErr w:type="gramStart"/>
      <w:r w:rsidRPr="00334287">
        <w:rPr>
          <w:rFonts w:eastAsia="Calibri"/>
        </w:rPr>
        <w:t>к форматам</w:t>
      </w:r>
      <w:proofErr w:type="gramEnd"/>
      <w:r w:rsidRPr="00334287">
        <w:rPr>
          <w:rFonts w:eastAsia="Calibri"/>
        </w:rPr>
        <w:t xml:space="preserve"> которых определены Федеральной налоговой службой.</w:t>
      </w:r>
    </w:p>
    <w:p w:rsidR="00334287" w:rsidRPr="00334287" w:rsidRDefault="00334287" w:rsidP="00334287">
      <w:pPr>
        <w:tabs>
          <w:tab w:val="left" w:pos="1134"/>
        </w:tabs>
        <w:ind w:firstLine="567"/>
        <w:contextualSpacing/>
        <w:rPr>
          <w:rFonts w:eastAsia="Calibri"/>
        </w:rPr>
      </w:pPr>
      <w:r w:rsidRPr="00334287">
        <w:rPr>
          <w:rFonts w:eastAsia="Calibri"/>
        </w:rPr>
        <w:t>4.7.</w:t>
      </w:r>
      <w:r w:rsidRPr="00334287">
        <w:rPr>
          <w:rFonts w:eastAsia="Calibri"/>
        </w:rPr>
        <w:tab/>
        <w:t>Правила формирования для подписания структурированных электронных документов:</w:t>
      </w:r>
    </w:p>
    <w:p w:rsidR="00334287" w:rsidRPr="00334287" w:rsidRDefault="00334287" w:rsidP="00334287">
      <w:pPr>
        <w:tabs>
          <w:tab w:val="left" w:pos="1134"/>
        </w:tabs>
        <w:ind w:firstLine="567"/>
        <w:contextualSpacing/>
        <w:rPr>
          <w:rFonts w:eastAsia="Calibri"/>
        </w:rPr>
      </w:pPr>
      <w:r w:rsidRPr="00334287">
        <w:rPr>
          <w:rFonts w:eastAsia="Calibri"/>
        </w:rPr>
        <w:t>4.7.1.</w:t>
      </w:r>
      <w:r w:rsidRPr="00334287">
        <w:rPr>
          <w:rFonts w:eastAsia="Calibri"/>
        </w:rPr>
        <w:tab/>
        <w:t>Структурированный электронный документ формируется Стороной Договора в ПИК ЕАСУЗ посредством:</w:t>
      </w:r>
    </w:p>
    <w:p w:rsidR="00334287" w:rsidRPr="00334287" w:rsidRDefault="00334287" w:rsidP="00334287">
      <w:pPr>
        <w:tabs>
          <w:tab w:val="left" w:pos="1134"/>
        </w:tabs>
        <w:ind w:firstLine="567"/>
        <w:contextualSpacing/>
        <w:rPr>
          <w:rFonts w:eastAsia="Calibri"/>
        </w:rPr>
      </w:pPr>
      <w:r w:rsidRPr="00334287">
        <w:rPr>
          <w:rFonts w:eastAsia="Calibri"/>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34287" w:rsidRPr="00334287" w:rsidRDefault="00334287" w:rsidP="00334287">
      <w:pPr>
        <w:tabs>
          <w:tab w:val="left" w:pos="1134"/>
        </w:tabs>
        <w:ind w:firstLine="567"/>
        <w:contextualSpacing/>
        <w:rPr>
          <w:rFonts w:eastAsia="Calibri"/>
        </w:rPr>
      </w:pPr>
      <w:r w:rsidRPr="00334287">
        <w:rPr>
          <w:rFonts w:eastAsia="Calibri"/>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34287" w:rsidRPr="00334287" w:rsidRDefault="00334287" w:rsidP="00334287">
      <w:pPr>
        <w:tabs>
          <w:tab w:val="left" w:pos="1134"/>
        </w:tabs>
        <w:ind w:firstLine="567"/>
        <w:contextualSpacing/>
        <w:rPr>
          <w:rFonts w:eastAsia="Calibri"/>
        </w:rPr>
      </w:pPr>
      <w:r w:rsidRPr="00334287">
        <w:rPr>
          <w:rFonts w:eastAsia="Calibri"/>
        </w:rPr>
        <w:t>4.7.1</w:t>
      </w:r>
      <w:r w:rsidRPr="00334287">
        <w:rPr>
          <w:rFonts w:eastAsia="Calibri"/>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34287">
        <w:rPr>
          <w:rFonts w:eastAsia="Calibri"/>
          <w:lang w:val="en-US"/>
        </w:rPr>
        <w:t>XML</w:t>
      </w:r>
      <w:r w:rsidRPr="00334287">
        <w:rPr>
          <w:rFonts w:eastAsia="Calibri"/>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34287" w:rsidRPr="00334287" w:rsidRDefault="00334287" w:rsidP="00334287">
      <w:pPr>
        <w:tabs>
          <w:tab w:val="left" w:pos="1134"/>
        </w:tabs>
        <w:ind w:firstLine="567"/>
        <w:contextualSpacing/>
        <w:rPr>
          <w:rFonts w:eastAsia="Calibri"/>
        </w:rPr>
      </w:pPr>
      <w:r w:rsidRPr="00334287">
        <w:rPr>
          <w:rFonts w:eastAsia="Calibri"/>
        </w:rPr>
        <w:t>4.8.</w:t>
      </w:r>
      <w:r w:rsidRPr="00334287">
        <w:rPr>
          <w:rFonts w:eastAsia="Calibri"/>
        </w:rPr>
        <w:tab/>
        <w:t>Правила формирования для подписания неструктурированных электронных документов:</w:t>
      </w:r>
    </w:p>
    <w:p w:rsidR="00334287" w:rsidRPr="00334287" w:rsidRDefault="00334287" w:rsidP="00334287">
      <w:pPr>
        <w:tabs>
          <w:tab w:val="left" w:pos="1134"/>
        </w:tabs>
        <w:ind w:firstLine="567"/>
        <w:contextualSpacing/>
        <w:rPr>
          <w:rFonts w:eastAsia="Calibri"/>
        </w:rPr>
      </w:pPr>
      <w:r w:rsidRPr="00334287">
        <w:rPr>
          <w:rFonts w:eastAsia="Calibri"/>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34287">
        <w:rPr>
          <w:rFonts w:eastAsia="Calibri"/>
        </w:rPr>
        <w:t>doc</w:t>
      </w:r>
      <w:proofErr w:type="spellEnd"/>
      <w:r w:rsidRPr="00334287">
        <w:rPr>
          <w:rFonts w:eastAsia="Calibri"/>
        </w:rPr>
        <w:t>, .</w:t>
      </w:r>
      <w:proofErr w:type="spellStart"/>
      <w:r w:rsidRPr="00334287">
        <w:rPr>
          <w:rFonts w:eastAsia="Calibri"/>
        </w:rPr>
        <w:t>docx</w:t>
      </w:r>
      <w:proofErr w:type="spellEnd"/>
      <w:r w:rsidRPr="00334287">
        <w:rPr>
          <w:rFonts w:eastAsia="Calibri"/>
        </w:rPr>
        <w:t>, .</w:t>
      </w:r>
      <w:proofErr w:type="spellStart"/>
      <w:r w:rsidRPr="00334287">
        <w:rPr>
          <w:rFonts w:eastAsia="Calibri"/>
        </w:rPr>
        <w:t>gif</w:t>
      </w:r>
      <w:proofErr w:type="spellEnd"/>
      <w:proofErr w:type="gramStart"/>
      <w:r w:rsidRPr="00334287">
        <w:rPr>
          <w:rFonts w:eastAsia="Calibri"/>
        </w:rPr>
        <w:t>, .</w:t>
      </w:r>
      <w:proofErr w:type="spellStart"/>
      <w:proofErr w:type="gramEnd"/>
      <w:r w:rsidRPr="00334287">
        <w:rPr>
          <w:rFonts w:eastAsia="Calibri"/>
        </w:rPr>
        <w:t>jpg</w:t>
      </w:r>
      <w:proofErr w:type="spellEnd"/>
      <w:r w:rsidRPr="00334287">
        <w:rPr>
          <w:rFonts w:eastAsia="Calibri"/>
        </w:rPr>
        <w:t xml:space="preserve">,. </w:t>
      </w:r>
      <w:proofErr w:type="spellStart"/>
      <w:r w:rsidRPr="00334287">
        <w:rPr>
          <w:rFonts w:eastAsia="Calibri"/>
        </w:rPr>
        <w:t>jpeg</w:t>
      </w:r>
      <w:proofErr w:type="spellEnd"/>
      <w:r w:rsidRPr="00334287">
        <w:rPr>
          <w:rFonts w:eastAsia="Calibri"/>
        </w:rPr>
        <w:t>, .</w:t>
      </w:r>
      <w:proofErr w:type="spellStart"/>
      <w:r w:rsidRPr="00334287">
        <w:rPr>
          <w:rFonts w:eastAsia="Calibri"/>
        </w:rPr>
        <w:t>ods</w:t>
      </w:r>
      <w:proofErr w:type="spellEnd"/>
      <w:r w:rsidRPr="00334287">
        <w:rPr>
          <w:rFonts w:eastAsia="Calibri"/>
        </w:rPr>
        <w:t>, .</w:t>
      </w:r>
      <w:proofErr w:type="spellStart"/>
      <w:r w:rsidRPr="00334287">
        <w:rPr>
          <w:rFonts w:eastAsia="Calibri"/>
        </w:rPr>
        <w:t>odt</w:t>
      </w:r>
      <w:proofErr w:type="spellEnd"/>
      <w:r w:rsidRPr="00334287">
        <w:rPr>
          <w:rFonts w:eastAsia="Calibri"/>
        </w:rPr>
        <w:t>, .</w:t>
      </w:r>
      <w:proofErr w:type="spellStart"/>
      <w:r w:rsidRPr="00334287">
        <w:rPr>
          <w:rFonts w:eastAsia="Calibri"/>
        </w:rPr>
        <w:t>pdf</w:t>
      </w:r>
      <w:proofErr w:type="spellEnd"/>
      <w:r w:rsidRPr="00334287">
        <w:rPr>
          <w:rFonts w:eastAsia="Calibri"/>
        </w:rPr>
        <w:t>, .</w:t>
      </w:r>
      <w:proofErr w:type="spellStart"/>
      <w:r w:rsidRPr="00334287">
        <w:rPr>
          <w:rFonts w:eastAsia="Calibri"/>
        </w:rPr>
        <w:t>png</w:t>
      </w:r>
      <w:proofErr w:type="spellEnd"/>
      <w:r w:rsidRPr="00334287">
        <w:rPr>
          <w:rFonts w:eastAsia="Calibri"/>
        </w:rPr>
        <w:t>, .</w:t>
      </w:r>
      <w:proofErr w:type="spellStart"/>
      <w:r w:rsidRPr="00334287">
        <w:rPr>
          <w:rFonts w:eastAsia="Calibri"/>
        </w:rPr>
        <w:t>rar</w:t>
      </w:r>
      <w:proofErr w:type="spellEnd"/>
      <w:r w:rsidRPr="00334287">
        <w:rPr>
          <w:rFonts w:eastAsia="Calibri"/>
        </w:rPr>
        <w:t>, .</w:t>
      </w:r>
      <w:proofErr w:type="spellStart"/>
      <w:r w:rsidRPr="00334287">
        <w:rPr>
          <w:rFonts w:eastAsia="Calibri"/>
        </w:rPr>
        <w:t>rtf</w:t>
      </w:r>
      <w:proofErr w:type="spellEnd"/>
      <w:r w:rsidRPr="00334287">
        <w:rPr>
          <w:rFonts w:eastAsia="Calibri"/>
        </w:rPr>
        <w:t>, .</w:t>
      </w:r>
      <w:proofErr w:type="spellStart"/>
      <w:r w:rsidRPr="00334287">
        <w:rPr>
          <w:rFonts w:eastAsia="Calibri"/>
        </w:rPr>
        <w:t>tif</w:t>
      </w:r>
      <w:proofErr w:type="spellEnd"/>
      <w:r w:rsidRPr="00334287">
        <w:rPr>
          <w:rFonts w:eastAsia="Calibri"/>
        </w:rPr>
        <w:t>, .</w:t>
      </w:r>
      <w:proofErr w:type="spellStart"/>
      <w:r w:rsidRPr="00334287">
        <w:rPr>
          <w:rFonts w:eastAsia="Calibri"/>
        </w:rPr>
        <w:t>txt</w:t>
      </w:r>
      <w:proofErr w:type="spellEnd"/>
      <w:r w:rsidRPr="00334287">
        <w:rPr>
          <w:rFonts w:eastAsia="Calibri"/>
        </w:rPr>
        <w:t>, .</w:t>
      </w:r>
      <w:proofErr w:type="spellStart"/>
      <w:r w:rsidRPr="00334287">
        <w:rPr>
          <w:rFonts w:eastAsia="Calibri"/>
        </w:rPr>
        <w:t>xls</w:t>
      </w:r>
      <w:proofErr w:type="spellEnd"/>
      <w:r w:rsidRPr="00334287">
        <w:rPr>
          <w:rFonts w:eastAsia="Calibri"/>
        </w:rPr>
        <w:t>, .</w:t>
      </w:r>
      <w:proofErr w:type="spellStart"/>
      <w:r w:rsidRPr="00334287">
        <w:rPr>
          <w:rFonts w:eastAsia="Calibri"/>
        </w:rPr>
        <w:t>xlsx</w:t>
      </w:r>
      <w:proofErr w:type="spellEnd"/>
      <w:r w:rsidRPr="00334287">
        <w:rPr>
          <w:rFonts w:eastAsia="Calibri"/>
        </w:rPr>
        <w:t>, .</w:t>
      </w:r>
      <w:proofErr w:type="spellStart"/>
      <w:r w:rsidRPr="00334287">
        <w:rPr>
          <w:rFonts w:eastAsia="Calibri"/>
        </w:rPr>
        <w:t>xps</w:t>
      </w:r>
      <w:proofErr w:type="spellEnd"/>
      <w:r w:rsidRPr="00334287">
        <w:rPr>
          <w:rFonts w:eastAsia="Calibri"/>
        </w:rPr>
        <w:t>, .</w:t>
      </w:r>
      <w:proofErr w:type="spellStart"/>
      <w:r w:rsidRPr="00334287">
        <w:rPr>
          <w:rFonts w:eastAsia="Calibri"/>
        </w:rPr>
        <w:t>zip</w:t>
      </w:r>
      <w:proofErr w:type="spellEnd"/>
      <w:r w:rsidRPr="00334287">
        <w:rPr>
          <w:rFonts w:eastAsia="Calibri"/>
        </w:rPr>
        <w:t>. Документы, импортируемые с нарушением данных требований, не могут быть сохранены в ПИК ЕАСУЗ.</w:t>
      </w:r>
    </w:p>
    <w:p w:rsidR="00334287" w:rsidRPr="00334287" w:rsidRDefault="00334287" w:rsidP="00334287">
      <w:pPr>
        <w:tabs>
          <w:tab w:val="left" w:pos="1134"/>
        </w:tabs>
        <w:ind w:firstLine="567"/>
        <w:contextualSpacing/>
        <w:rPr>
          <w:rFonts w:eastAsia="Calibri"/>
        </w:rPr>
      </w:pPr>
      <w:r w:rsidRPr="00334287">
        <w:rPr>
          <w:rFonts w:eastAsia="Calibri"/>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34287" w:rsidRPr="00334287" w:rsidRDefault="00334287" w:rsidP="00334287">
      <w:pPr>
        <w:tabs>
          <w:tab w:val="left" w:pos="1134"/>
        </w:tabs>
        <w:ind w:firstLine="567"/>
        <w:contextualSpacing/>
        <w:rPr>
          <w:rFonts w:eastAsia="Calibri"/>
        </w:rPr>
      </w:pPr>
      <w:r w:rsidRPr="00334287">
        <w:rPr>
          <w:rFonts w:eastAsia="Calibri"/>
        </w:rPr>
        <w:t>4.9. Правила передачи файлов:</w:t>
      </w:r>
    </w:p>
    <w:p w:rsidR="00334287" w:rsidRPr="00334287" w:rsidRDefault="00334287" w:rsidP="00334287">
      <w:pPr>
        <w:tabs>
          <w:tab w:val="left" w:pos="1134"/>
        </w:tabs>
        <w:ind w:firstLine="567"/>
        <w:contextualSpacing/>
        <w:rPr>
          <w:rFonts w:eastAsia="Calibri"/>
        </w:rPr>
      </w:pPr>
      <w:r w:rsidRPr="00334287">
        <w:rPr>
          <w:rFonts w:eastAsia="Calibri"/>
        </w:rPr>
        <w:t>4.9.1.</w:t>
      </w:r>
      <w:r w:rsidRPr="00334287">
        <w:rPr>
          <w:rFonts w:eastAsia="Calibri"/>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34287" w:rsidRPr="00334287" w:rsidRDefault="00334287" w:rsidP="00334287">
      <w:pPr>
        <w:tabs>
          <w:tab w:val="left" w:pos="1134"/>
        </w:tabs>
        <w:ind w:firstLine="567"/>
        <w:contextualSpacing/>
        <w:rPr>
          <w:rFonts w:eastAsia="Calibri"/>
        </w:rPr>
      </w:pPr>
      <w:r w:rsidRPr="00334287">
        <w:rPr>
          <w:rFonts w:eastAsia="Calibri"/>
        </w:rPr>
        <w:t>4.9.2.</w:t>
      </w:r>
      <w:r w:rsidRPr="00334287">
        <w:rPr>
          <w:rFonts w:eastAsia="Calibri"/>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34287" w:rsidRPr="00334287" w:rsidRDefault="00334287" w:rsidP="00334287">
      <w:pPr>
        <w:tabs>
          <w:tab w:val="left" w:pos="1134"/>
        </w:tabs>
        <w:ind w:firstLine="567"/>
        <w:contextualSpacing/>
        <w:rPr>
          <w:rFonts w:eastAsia="Calibri"/>
        </w:rPr>
      </w:pPr>
      <w:r w:rsidRPr="00334287">
        <w:rPr>
          <w:rFonts w:eastAsia="Calibri"/>
        </w:rPr>
        <w:t>4.9.3.</w:t>
      </w:r>
      <w:r w:rsidRPr="00334287">
        <w:rPr>
          <w:rFonts w:eastAsia="Calibri"/>
        </w:rPr>
        <w:tab/>
        <w:t>Направляемые файлы между Сторонами Договора должны быть подписаны КЭП с помощью интерфейса ЭДО ПИК ЕАСУЗ.</w:t>
      </w:r>
    </w:p>
    <w:p w:rsidR="00334287" w:rsidRPr="00334287" w:rsidRDefault="00334287" w:rsidP="00334287">
      <w:pPr>
        <w:tabs>
          <w:tab w:val="left" w:pos="1134"/>
        </w:tabs>
        <w:ind w:firstLine="567"/>
        <w:contextualSpacing/>
        <w:rPr>
          <w:rFonts w:eastAsia="Calibri"/>
        </w:rPr>
      </w:pPr>
      <w:r w:rsidRPr="00334287">
        <w:rPr>
          <w:rFonts w:eastAsia="Calibri"/>
        </w:rPr>
        <w:t>4.10.</w:t>
      </w:r>
      <w:r w:rsidRPr="00334287">
        <w:rPr>
          <w:rFonts w:eastAsia="Calibri"/>
        </w:rPr>
        <w:tab/>
        <w:t xml:space="preserve"> Правила передачи электронных документов, требования </w:t>
      </w:r>
      <w:proofErr w:type="gramStart"/>
      <w:r w:rsidRPr="00334287">
        <w:rPr>
          <w:rFonts w:eastAsia="Calibri"/>
        </w:rPr>
        <w:t>к форматам</w:t>
      </w:r>
      <w:proofErr w:type="gramEnd"/>
      <w:r w:rsidRPr="00334287">
        <w:rPr>
          <w:rFonts w:eastAsia="Calibri"/>
        </w:rPr>
        <w:t xml:space="preserve"> которых определены Федеральной налоговой службой:</w:t>
      </w:r>
    </w:p>
    <w:p w:rsidR="00334287" w:rsidRPr="00334287" w:rsidRDefault="00334287" w:rsidP="00334287">
      <w:pPr>
        <w:tabs>
          <w:tab w:val="left" w:pos="1134"/>
        </w:tabs>
        <w:ind w:firstLine="567"/>
        <w:contextualSpacing/>
        <w:rPr>
          <w:rFonts w:eastAsia="Calibri"/>
        </w:rPr>
      </w:pPr>
      <w:r w:rsidRPr="00334287">
        <w:rPr>
          <w:rFonts w:eastAsia="Calibri"/>
        </w:rPr>
        <w:t xml:space="preserve">- для передачи в ЭДО ПИК ЕАСУЗ электронных документов, требования </w:t>
      </w:r>
      <w:proofErr w:type="gramStart"/>
      <w:r w:rsidRPr="00334287">
        <w:rPr>
          <w:rFonts w:eastAsia="Calibri"/>
        </w:rPr>
        <w:t>к форматам</w:t>
      </w:r>
      <w:proofErr w:type="gramEnd"/>
      <w:r w:rsidRPr="00334287">
        <w:rPr>
          <w:rFonts w:eastAsia="Calibri"/>
        </w:rPr>
        <w:t xml:space="preserve"> которых определены Федеральной налоговой службой, используется программное обеспечение ПИК ЕАСУЗ.</w:t>
      </w:r>
    </w:p>
    <w:p w:rsidR="00334287" w:rsidRPr="00334287" w:rsidRDefault="00334287" w:rsidP="00334287">
      <w:pPr>
        <w:tabs>
          <w:tab w:val="left" w:pos="1134"/>
        </w:tabs>
        <w:ind w:firstLine="567"/>
        <w:contextualSpacing/>
        <w:rPr>
          <w:rFonts w:eastAsia="Calibri"/>
        </w:rPr>
      </w:pPr>
      <w:r w:rsidRPr="00334287">
        <w:rPr>
          <w:rFonts w:eastAsia="Calibri"/>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34287" w:rsidRPr="00334287" w:rsidRDefault="00334287" w:rsidP="00334287">
      <w:pPr>
        <w:tabs>
          <w:tab w:val="left" w:pos="1134"/>
        </w:tabs>
        <w:ind w:firstLine="567"/>
        <w:contextualSpacing/>
        <w:rPr>
          <w:rFonts w:eastAsia="Calibri"/>
        </w:rPr>
      </w:pPr>
      <w:r w:rsidRPr="00334287">
        <w:rPr>
          <w:rFonts w:eastAsia="Calibri"/>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34287" w:rsidRPr="00334287" w:rsidRDefault="00334287" w:rsidP="00334287">
      <w:pPr>
        <w:tabs>
          <w:tab w:val="left" w:pos="1134"/>
        </w:tabs>
        <w:ind w:firstLine="567"/>
        <w:contextualSpacing/>
        <w:rPr>
          <w:rFonts w:eastAsia="Calibri"/>
        </w:rPr>
      </w:pPr>
      <w:r w:rsidRPr="00334287">
        <w:rPr>
          <w:rFonts w:eastAsia="Calibri"/>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34287" w:rsidRPr="00334287" w:rsidRDefault="00334287" w:rsidP="00334287">
      <w:pPr>
        <w:tabs>
          <w:tab w:val="left" w:pos="1134"/>
        </w:tabs>
        <w:ind w:firstLine="567"/>
        <w:contextualSpacing/>
        <w:rPr>
          <w:rFonts w:eastAsia="Calibri"/>
        </w:rPr>
      </w:pPr>
      <w:r w:rsidRPr="00334287">
        <w:rPr>
          <w:rFonts w:eastAsia="Calibri"/>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34287" w:rsidRPr="00334287" w:rsidRDefault="00334287" w:rsidP="00334287">
      <w:pPr>
        <w:tabs>
          <w:tab w:val="left" w:pos="1134"/>
        </w:tabs>
        <w:ind w:firstLine="567"/>
        <w:contextualSpacing/>
        <w:rPr>
          <w:rFonts w:eastAsia="Calibri"/>
        </w:rPr>
      </w:pPr>
      <w:r w:rsidRPr="00334287">
        <w:rPr>
          <w:rFonts w:eastAsia="Calibri"/>
        </w:rPr>
        <w:t>Для документов с односторонней подписью возможность отзыва подписанного электронного документа не предусмотрена.</w:t>
      </w:r>
    </w:p>
    <w:p w:rsidR="00334287" w:rsidRPr="00334287" w:rsidRDefault="00334287" w:rsidP="00334287">
      <w:pPr>
        <w:tabs>
          <w:tab w:val="left" w:pos="1134"/>
        </w:tabs>
        <w:ind w:firstLine="567"/>
        <w:contextualSpacing/>
        <w:rPr>
          <w:rFonts w:eastAsia="Calibri"/>
        </w:rPr>
      </w:pPr>
      <w:r w:rsidRPr="00334287">
        <w:rPr>
          <w:rFonts w:eastAsia="Calibri"/>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334287" w:rsidRPr="00334287" w:rsidRDefault="00334287" w:rsidP="00334287">
      <w:pPr>
        <w:tabs>
          <w:tab w:val="left" w:pos="1134"/>
        </w:tabs>
        <w:ind w:firstLine="567"/>
        <w:contextualSpacing/>
        <w:rPr>
          <w:rFonts w:eastAsia="Calibri"/>
        </w:rPr>
      </w:pPr>
      <w:r w:rsidRPr="00334287">
        <w:rPr>
          <w:rFonts w:eastAsia="Calibri"/>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34287" w:rsidRPr="00334287" w:rsidRDefault="00334287" w:rsidP="00334287">
      <w:pPr>
        <w:tabs>
          <w:tab w:val="left" w:pos="1134"/>
        </w:tabs>
        <w:ind w:firstLine="567"/>
        <w:contextualSpacing/>
        <w:rPr>
          <w:rFonts w:eastAsia="Calibri"/>
        </w:rPr>
      </w:pPr>
      <w:r w:rsidRPr="00334287">
        <w:rPr>
          <w:rFonts w:eastAsia="Calibri"/>
        </w:rPr>
        <w:t>а) сбой в работе возник в период с 07 00 до 21 00 московского времени в рабочие дни;</w:t>
      </w:r>
    </w:p>
    <w:p w:rsidR="00334287" w:rsidRPr="00334287" w:rsidRDefault="00334287" w:rsidP="00334287">
      <w:pPr>
        <w:tabs>
          <w:tab w:val="left" w:pos="1134"/>
        </w:tabs>
        <w:ind w:firstLine="567"/>
        <w:contextualSpacing/>
        <w:rPr>
          <w:rFonts w:eastAsia="Calibri"/>
        </w:rPr>
      </w:pPr>
      <w:r w:rsidRPr="00334287">
        <w:rPr>
          <w:rFonts w:eastAsia="Calibri"/>
        </w:rPr>
        <w:t xml:space="preserve">б) Стороной, направляющей документ, направлена заявка в службу Технической поддержки с приложением </w:t>
      </w:r>
      <w:proofErr w:type="spellStart"/>
      <w:r w:rsidRPr="00334287">
        <w:rPr>
          <w:rFonts w:eastAsia="Calibri"/>
        </w:rPr>
        <w:t>принт-скрина</w:t>
      </w:r>
      <w:proofErr w:type="spellEnd"/>
      <w:r w:rsidRPr="00334287">
        <w:rPr>
          <w:rFonts w:eastAsia="Calibri"/>
        </w:rPr>
        <w:t xml:space="preserve"> страницы Портала исполнения контракта, либо портала Оператора ЭДО, содержащего сведения о характере сбоя; </w:t>
      </w:r>
    </w:p>
    <w:p w:rsidR="00334287" w:rsidRPr="00334287" w:rsidRDefault="00334287" w:rsidP="00334287">
      <w:pPr>
        <w:tabs>
          <w:tab w:val="left" w:pos="1134"/>
        </w:tabs>
        <w:ind w:firstLine="567"/>
        <w:contextualSpacing/>
        <w:rPr>
          <w:rFonts w:eastAsia="Calibri"/>
        </w:rPr>
      </w:pPr>
      <w:r w:rsidRPr="00334287">
        <w:rPr>
          <w:rFonts w:eastAsia="Calibri"/>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34287" w:rsidRPr="00334287" w:rsidRDefault="00334287" w:rsidP="00334287">
      <w:pPr>
        <w:tabs>
          <w:tab w:val="left" w:pos="1134"/>
        </w:tabs>
        <w:ind w:firstLine="567"/>
        <w:contextualSpacing/>
        <w:rPr>
          <w:rFonts w:eastAsia="Calibri"/>
        </w:rPr>
      </w:pPr>
      <w:r w:rsidRPr="00334287">
        <w:rPr>
          <w:rFonts w:eastAsia="Calibri"/>
        </w:rPr>
        <w:t>- если заявка подана не в рабочий день, то время ее рассмотрения начинается с 09 00 первого рабочего дня, следующего за днем подачи заявки;</w:t>
      </w:r>
    </w:p>
    <w:p w:rsidR="00334287" w:rsidRPr="00334287" w:rsidRDefault="00334287" w:rsidP="00334287">
      <w:pPr>
        <w:tabs>
          <w:tab w:val="left" w:pos="1134"/>
        </w:tabs>
        <w:ind w:firstLine="567"/>
        <w:contextualSpacing/>
        <w:rPr>
          <w:rFonts w:eastAsia="Calibri"/>
        </w:rPr>
      </w:pPr>
      <w:r w:rsidRPr="00334287">
        <w:rPr>
          <w:rFonts w:eastAsia="Calibri"/>
        </w:rPr>
        <w:t>- если заявка подана в рабочий день до 09 00, то ее рассмотрение начинается в этот рабочий день с 09 00;</w:t>
      </w:r>
    </w:p>
    <w:p w:rsidR="00334287" w:rsidRPr="00334287" w:rsidRDefault="00334287" w:rsidP="00334287">
      <w:pPr>
        <w:tabs>
          <w:tab w:val="left" w:pos="1134"/>
        </w:tabs>
        <w:ind w:firstLine="567"/>
        <w:contextualSpacing/>
        <w:rPr>
          <w:rFonts w:eastAsia="Calibri"/>
        </w:rPr>
      </w:pPr>
      <w:r w:rsidRPr="00334287">
        <w:rPr>
          <w:rFonts w:eastAsia="Calibri"/>
        </w:rPr>
        <w:t>- если заявка подана в рабочий день после 18 00, то ее рассмотрение начинается с 09 00 следующего рабочего дня;</w:t>
      </w:r>
    </w:p>
    <w:p w:rsidR="00334287" w:rsidRPr="00334287" w:rsidRDefault="00334287" w:rsidP="00334287">
      <w:pPr>
        <w:tabs>
          <w:tab w:val="left" w:pos="1134"/>
        </w:tabs>
        <w:ind w:firstLine="567"/>
        <w:contextualSpacing/>
        <w:rPr>
          <w:rFonts w:eastAsia="Calibri"/>
        </w:rPr>
      </w:pPr>
      <w:r w:rsidRPr="00334287">
        <w:rPr>
          <w:rFonts w:eastAsia="Calibri"/>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34287" w:rsidRPr="00334287" w:rsidRDefault="00334287" w:rsidP="00334287">
      <w:pPr>
        <w:tabs>
          <w:tab w:val="left" w:pos="1134"/>
        </w:tabs>
        <w:ind w:firstLine="567"/>
        <w:contextualSpacing/>
        <w:rPr>
          <w:rFonts w:eastAsia="Calibri"/>
        </w:rPr>
      </w:pPr>
    </w:p>
    <w:p w:rsidR="00334287" w:rsidRPr="00334287" w:rsidRDefault="00334287" w:rsidP="00334287">
      <w:pPr>
        <w:tabs>
          <w:tab w:val="left" w:pos="1134"/>
        </w:tabs>
        <w:ind w:firstLine="567"/>
        <w:contextualSpacing/>
        <w:jc w:val="center"/>
        <w:rPr>
          <w:rFonts w:eastAsia="Calibri"/>
        </w:rPr>
      </w:pPr>
      <w:r w:rsidRPr="00334287">
        <w:rPr>
          <w:rFonts w:eastAsia="Calibri"/>
        </w:rPr>
        <w:t>Перечень сбоев в работе ПИК ЕАСУЗ и (или) ЭДО ПИК ЕАСУЗ</w:t>
      </w:r>
    </w:p>
    <w:p w:rsidR="00334287" w:rsidRPr="00334287" w:rsidRDefault="00334287" w:rsidP="00334287">
      <w:pPr>
        <w:keepNext/>
        <w:spacing w:after="200"/>
        <w:ind w:firstLine="567"/>
        <w:jc w:val="right"/>
        <w:rPr>
          <w:rFonts w:eastAsia="Calibri"/>
          <w:iCs/>
        </w:rPr>
      </w:pPr>
      <w:r w:rsidRPr="00334287">
        <w:rPr>
          <w:rFonts w:eastAsia="Calibri"/>
          <w:iCs/>
        </w:rPr>
        <w:t xml:space="preserve">Таблица </w:t>
      </w:r>
      <w:r w:rsidRPr="00334287">
        <w:rPr>
          <w:rFonts w:eastAsia="Calibri"/>
          <w:iCs/>
        </w:rPr>
        <w:fldChar w:fldCharType="begin"/>
      </w:r>
      <w:r w:rsidRPr="00334287">
        <w:rPr>
          <w:rFonts w:eastAsia="Calibri"/>
          <w:iCs/>
        </w:rPr>
        <w:instrText xml:space="preserve"> SEQ Таблица \* ARABIC </w:instrText>
      </w:r>
      <w:r w:rsidRPr="00334287">
        <w:rPr>
          <w:rFonts w:eastAsia="Calibri"/>
          <w:iCs/>
        </w:rPr>
        <w:fldChar w:fldCharType="separate"/>
      </w:r>
      <w:r w:rsidRPr="00334287">
        <w:rPr>
          <w:rFonts w:eastAsia="Calibri"/>
          <w:iCs/>
        </w:rPr>
        <w:t>4</w:t>
      </w:r>
      <w:r w:rsidRPr="00334287">
        <w:rPr>
          <w:rFonts w:eastAsia="Calibri"/>
          <w:iCs/>
        </w:rPr>
        <w:fldChar w:fldCharType="end"/>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061"/>
        <w:gridCol w:w="1837"/>
      </w:tblGrid>
      <w:tr w:rsidR="00334287" w:rsidRPr="00334287" w:rsidTr="00334287">
        <w:trPr>
          <w:cantSplit/>
          <w:trHeight w:val="684"/>
          <w:tblHeader/>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 п/п</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Описание ситуации/проблемы</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uppressAutoHyphens w:val="0"/>
              <w:ind w:firstLine="0"/>
              <w:jc w:val="left"/>
              <w:rPr>
                <w:b/>
              </w:rPr>
            </w:pPr>
            <w:r w:rsidRPr="00334287">
              <w:rPr>
                <w:b/>
              </w:rPr>
              <w:t>Продолжительность</w:t>
            </w:r>
          </w:p>
        </w:tc>
      </w:tr>
      <w:tr w:rsidR="00334287" w:rsidRPr="00334287" w:rsidTr="00334287">
        <w:trPr>
          <w:cantSplit/>
          <w:trHeight w:val="382"/>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1</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left="-31" w:firstLine="65"/>
              <w:jc w:val="left"/>
              <w:rPr>
                <w:rFonts w:eastAsia="Calibri"/>
                <w:lang w:val="en-US"/>
              </w:rPr>
            </w:pPr>
            <w:proofErr w:type="spellStart"/>
            <w:r w:rsidRPr="00334287">
              <w:rPr>
                <w:rFonts w:eastAsia="Calibri"/>
                <w:lang w:val="en-US"/>
              </w:rPr>
              <w:t>Недоступность</w:t>
            </w:r>
            <w:proofErr w:type="spellEnd"/>
            <w:r w:rsidRPr="00334287">
              <w:rPr>
                <w:rFonts w:eastAsia="Calibri"/>
                <w:lang w:val="en-US"/>
              </w:rPr>
              <w:t xml:space="preserve"> </w:t>
            </w:r>
            <w:proofErr w:type="spellStart"/>
            <w:r w:rsidRPr="00334287">
              <w:rPr>
                <w:rFonts w:eastAsia="Calibri"/>
                <w:lang w:val="en-US"/>
              </w:rPr>
              <w:t>Системы</w:t>
            </w:r>
            <w:proofErr w:type="spellEnd"/>
            <w:r w:rsidRPr="00334287">
              <w:rPr>
                <w:rFonts w:eastAsia="Calibri"/>
                <w:lang w:val="en-US"/>
              </w:rPr>
              <w:t xml:space="preserve"> ПИК ЕАСУЗ</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r w:rsidR="00334287" w:rsidRPr="00334287" w:rsidTr="00334287">
        <w:trPr>
          <w:cantSplit/>
          <w:trHeight w:val="398"/>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2</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left="-31" w:firstLine="65"/>
              <w:jc w:val="left"/>
              <w:rPr>
                <w:rFonts w:eastAsia="Calibri"/>
                <w:lang w:val="en-US"/>
              </w:rPr>
            </w:pPr>
            <w:proofErr w:type="spellStart"/>
            <w:r w:rsidRPr="00334287">
              <w:rPr>
                <w:rFonts w:eastAsia="Calibri"/>
                <w:lang w:val="en-US"/>
              </w:rPr>
              <w:t>Недоступность</w:t>
            </w:r>
            <w:proofErr w:type="spellEnd"/>
            <w:r w:rsidRPr="00334287">
              <w:rPr>
                <w:rFonts w:eastAsia="Calibri"/>
                <w:lang w:val="en-US"/>
              </w:rPr>
              <w:t xml:space="preserve"> ЭДО ПИК ЕАСУЗ</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r w:rsidR="00334287" w:rsidRPr="00334287" w:rsidTr="00334287">
        <w:trPr>
          <w:cantSplit/>
          <w:trHeight w:val="382"/>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3</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left="-31" w:firstLine="65"/>
              <w:jc w:val="left"/>
              <w:rPr>
                <w:rFonts w:eastAsia="Calibri"/>
              </w:rPr>
            </w:pPr>
            <w:r w:rsidRPr="00334287">
              <w:rPr>
                <w:rFonts w:eastAsia="Calibri"/>
              </w:rPr>
              <w:t>Невозможность выполнения процедуры входа в личный кабинет ПИК ЕАСУЗ</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r w:rsidR="00334287" w:rsidRPr="00334287" w:rsidTr="00334287">
        <w:trPr>
          <w:cantSplit/>
          <w:trHeight w:val="764"/>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4</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left="-31" w:firstLine="65"/>
              <w:jc w:val="left"/>
              <w:rPr>
                <w:rFonts w:eastAsia="Calibri"/>
              </w:rPr>
            </w:pPr>
            <w:r w:rsidRPr="00334287">
              <w:rPr>
                <w:rFonts w:eastAsia="Calibri"/>
              </w:rPr>
              <w:t>Невозможность формирования электронного документа, либо прикрепления электронного документа (файла)</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r w:rsidR="00334287" w:rsidRPr="00334287" w:rsidTr="00334287">
        <w:trPr>
          <w:cantSplit/>
          <w:trHeight w:val="382"/>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5</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left="-31" w:firstLine="65"/>
              <w:jc w:val="left"/>
              <w:rPr>
                <w:rFonts w:eastAsia="Calibri"/>
              </w:rPr>
            </w:pPr>
            <w:r w:rsidRPr="00334287">
              <w:rPr>
                <w:rFonts w:eastAsia="Calibri"/>
              </w:rPr>
              <w:t>Невозможность передачи электронного документа для подписания в ЭДО ПИК ЕАСУЗ</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r w:rsidR="00334287" w:rsidRPr="00334287" w:rsidTr="00334287">
        <w:trPr>
          <w:cantSplit/>
          <w:trHeight w:val="382"/>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6</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left="-31" w:firstLine="65"/>
              <w:jc w:val="left"/>
              <w:rPr>
                <w:rFonts w:eastAsia="Calibri"/>
              </w:rPr>
            </w:pPr>
            <w:r w:rsidRPr="00334287">
              <w:rPr>
                <w:rFonts w:eastAsia="Calibri"/>
              </w:rPr>
              <w:t>Невозможность подписания электронного документа в ЭДО ПИК ЕАСУЗ</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r w:rsidR="00334287" w:rsidRPr="00334287" w:rsidTr="00334287">
        <w:trPr>
          <w:cantSplit/>
          <w:trHeight w:val="781"/>
        </w:trPr>
        <w:tc>
          <w:tcPr>
            <w:tcW w:w="588"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spacing w:line="264" w:lineRule="auto"/>
              <w:ind w:right="864" w:firstLine="284"/>
              <w:jc w:val="center"/>
              <w:rPr>
                <w:rFonts w:eastAsia="Calibri"/>
                <w:lang w:val="en-US"/>
              </w:rPr>
            </w:pPr>
            <w:r w:rsidRPr="00334287">
              <w:rPr>
                <w:rFonts w:eastAsia="Calibri"/>
                <w:lang w:val="en-US"/>
              </w:rPr>
              <w:t>7</w:t>
            </w:r>
          </w:p>
        </w:tc>
        <w:tc>
          <w:tcPr>
            <w:tcW w:w="8061"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tabs>
                <w:tab w:val="left" w:pos="412"/>
              </w:tabs>
              <w:spacing w:line="264" w:lineRule="auto"/>
              <w:ind w:firstLine="65"/>
              <w:jc w:val="left"/>
              <w:rPr>
                <w:rFonts w:eastAsia="Calibri"/>
              </w:rPr>
            </w:pPr>
            <w:r w:rsidRPr="00334287">
              <w:rPr>
                <w:rFonts w:eastAsia="Calibri"/>
              </w:rPr>
              <w:t>Невозможность передачи сведений из ЕИС в ПИК ЕАСУЗ о заключении договора либо об изменении статуса договора</w:t>
            </w:r>
          </w:p>
        </w:tc>
        <w:tc>
          <w:tcPr>
            <w:tcW w:w="1837" w:type="dxa"/>
            <w:tcBorders>
              <w:top w:val="single" w:sz="4" w:space="0" w:color="auto"/>
              <w:left w:val="single" w:sz="4" w:space="0" w:color="auto"/>
              <w:bottom w:val="single" w:sz="4" w:space="0" w:color="auto"/>
              <w:right w:val="single" w:sz="4" w:space="0" w:color="auto"/>
            </w:tcBorders>
          </w:tcPr>
          <w:p w:rsidR="00334287" w:rsidRPr="00334287" w:rsidRDefault="00334287" w:rsidP="00334287">
            <w:pPr>
              <w:ind w:firstLine="567"/>
              <w:jc w:val="center"/>
              <w:rPr>
                <w:rFonts w:eastAsia="Calibri"/>
                <w:lang w:val="en-US"/>
              </w:rPr>
            </w:pPr>
            <w:r w:rsidRPr="00334287">
              <w:rPr>
                <w:rFonts w:eastAsia="Calibri"/>
                <w:lang w:val="en-US"/>
              </w:rPr>
              <w:t xml:space="preserve">240 </w:t>
            </w:r>
            <w:proofErr w:type="spellStart"/>
            <w:r w:rsidRPr="00334287">
              <w:rPr>
                <w:rFonts w:eastAsia="Calibri"/>
                <w:lang w:val="en-US"/>
              </w:rPr>
              <w:t>мин</w:t>
            </w:r>
            <w:proofErr w:type="spellEnd"/>
            <w:r w:rsidRPr="00334287">
              <w:rPr>
                <w:rFonts w:eastAsia="Calibri"/>
                <w:lang w:val="en-US"/>
              </w:rPr>
              <w:t>.</w:t>
            </w:r>
          </w:p>
        </w:tc>
      </w:tr>
    </w:tbl>
    <w:p w:rsidR="00334287" w:rsidRPr="00334287" w:rsidRDefault="00334287" w:rsidP="00334287">
      <w:pPr>
        <w:ind w:firstLine="567"/>
        <w:jc w:val="left"/>
        <w:rPr>
          <w:rFonts w:eastAsia="Calibri"/>
        </w:rPr>
      </w:pPr>
    </w:p>
    <w:tbl>
      <w:tblPr>
        <w:tblStyle w:val="21"/>
        <w:tblpPr w:leftFromText="180" w:rightFromText="180" w:vertAnchor="text" w:horzAnchor="margin" w:tblpY="417"/>
        <w:tblOverlap w:val="never"/>
        <w:tblW w:w="10320" w:type="dxa"/>
        <w:tblLook w:val="04A0" w:firstRow="1" w:lastRow="0" w:firstColumn="1" w:lastColumn="0" w:noHBand="0" w:noVBand="1"/>
      </w:tblPr>
      <w:tblGrid>
        <w:gridCol w:w="5076"/>
        <w:gridCol w:w="5244"/>
      </w:tblGrid>
      <w:tr w:rsidR="00334287" w:rsidRPr="00334287" w:rsidTr="00334287">
        <w:trPr>
          <w:cantSplit/>
          <w:trHeight w:val="212"/>
        </w:trPr>
        <w:tc>
          <w:tcPr>
            <w:tcW w:w="5076" w:type="dxa"/>
            <w:tcBorders>
              <w:top w:val="nil"/>
              <w:left w:val="nil"/>
              <w:bottom w:val="nil"/>
              <w:right w:val="nil"/>
            </w:tcBorders>
            <w:tcMar>
              <w:left w:w="0" w:type="dxa"/>
              <w:right w:w="0" w:type="dxa"/>
            </w:tcMar>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Исполнитель</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right"/>
              <w:rPr>
                <w:rFonts w:eastAsia="Calibri"/>
                <w:color w:val="000000"/>
                <w:lang w:val="en-US" w:eastAsia="ru-RU"/>
              </w:rPr>
            </w:pPr>
          </w:p>
        </w:tc>
        <w:tc>
          <w:tcPr>
            <w:tcW w:w="5244"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proofErr w:type="spellStart"/>
            <w:r w:rsidRPr="00334287">
              <w:rPr>
                <w:rFonts w:eastAsia="Calibri"/>
                <w:color w:val="000000"/>
                <w:lang w:val="en-US" w:eastAsia="ru-RU"/>
              </w:rPr>
              <w:t>Заказчик</w:t>
            </w:r>
            <w:proofErr w:type="spellEnd"/>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
        </w:tc>
      </w:tr>
      <w:tr w:rsidR="00334287" w:rsidRPr="00334287" w:rsidTr="00334287">
        <w:trPr>
          <w:cantSplit/>
          <w:trHeight w:val="212"/>
        </w:trPr>
        <w:tc>
          <w:tcPr>
            <w:tcW w:w="5076" w:type="dxa"/>
            <w:tcBorders>
              <w:top w:val="nil"/>
              <w:left w:val="nil"/>
              <w:bottom w:val="nil"/>
              <w:right w:val="nil"/>
            </w:tcBorders>
            <w:tcMar>
              <w:left w:w="0" w:type="dxa"/>
              <w:right w:w="0" w:type="dxa"/>
            </w:tcMar>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r w:rsidRPr="00334287">
              <w:rPr>
                <w:rFonts w:eastAsia="Calibri"/>
                <w:color w:val="000000"/>
                <w:u w:val="single"/>
                <w:lang w:val="en-US" w:eastAsia="ru-RU"/>
              </w:rPr>
              <w:t>________________</w:t>
            </w:r>
          </w:p>
        </w:tc>
        <w:tc>
          <w:tcPr>
            <w:tcW w:w="5244" w:type="dxa"/>
            <w:tcBorders>
              <w:top w:val="nil"/>
              <w:left w:val="nil"/>
              <w:bottom w:val="nil"/>
              <w:right w:val="nil"/>
            </w:tcBorders>
            <w:vAlign w:val="bottom"/>
          </w:tcPr>
          <w:p w:rsidR="00334287" w:rsidRPr="00334287" w:rsidRDefault="00334287" w:rsidP="00334287">
            <w:pPr>
              <w:suppressAutoHyphens w:val="0"/>
              <w:spacing w:before="100" w:beforeAutospacing="1" w:after="100" w:afterAutospacing="1"/>
              <w:ind w:firstLine="0"/>
              <w:jc w:val="left"/>
              <w:rPr>
                <w:rFonts w:eastAsia="Calibri"/>
                <w:color w:val="000000"/>
                <w:lang w:val="en-US" w:eastAsia="ru-RU"/>
              </w:rPr>
            </w:pPr>
            <w:proofErr w:type="spellStart"/>
            <w:r w:rsidRPr="00334287">
              <w:rPr>
                <w:rFonts w:eastAsia="Calibri"/>
                <w:color w:val="000000"/>
                <w:u w:val="single"/>
                <w:lang w:val="en-US" w:eastAsia="ru-RU"/>
              </w:rPr>
              <w:t>Директор</w:t>
            </w:r>
            <w:proofErr w:type="spellEnd"/>
          </w:p>
        </w:tc>
      </w:tr>
      <w:tr w:rsidR="00334287" w:rsidRPr="00334287" w:rsidTr="00334287">
        <w:trPr>
          <w:cantSplit/>
          <w:trHeight w:val="1383"/>
        </w:trPr>
        <w:tc>
          <w:tcPr>
            <w:tcW w:w="5076"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val="en-US" w:eastAsia="ru-RU"/>
              </w:rPr>
            </w:pPr>
            <w:r w:rsidRPr="00334287">
              <w:rPr>
                <w:rFonts w:eastAsia="Calibri"/>
                <w:color w:val="000000"/>
                <w:u w:val="single"/>
                <w:lang w:val="en-US" w:eastAsia="ru-RU"/>
              </w:rPr>
              <w:t>________________</w:t>
            </w:r>
            <w:r w:rsidRPr="00334287">
              <w:rPr>
                <w:rFonts w:ascii="&amp;quot" w:eastAsia="Calibri" w:hAnsi="&amp;quot"/>
                <w:color w:val="000000"/>
                <w:lang w:val="en-US" w:eastAsia="ru-RU"/>
              </w:rPr>
              <w:t xml:space="preserve"> __________</w:t>
            </w:r>
            <w:r w:rsidRPr="00334287">
              <w:rPr>
                <w:color w:val="000000"/>
                <w:lang w:val="en-US" w:eastAsia="ru-RU"/>
              </w:rPr>
              <w:t xml:space="preserve">   /</w:t>
            </w:r>
            <w:r w:rsidRPr="00334287">
              <w:rPr>
                <w:color w:val="000000"/>
                <w:u w:val="single"/>
                <w:lang w:val="en-US" w:eastAsia="ru-RU"/>
              </w:rPr>
              <w:t>________________</w:t>
            </w:r>
            <w:r w:rsidRPr="00334287">
              <w:rPr>
                <w:color w:val="000000"/>
                <w:lang w:val="en-US"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r w:rsidRPr="00334287">
              <w:rPr>
                <w:color w:val="000000"/>
                <w:lang w:val="en-US" w:eastAsia="ru-RU"/>
              </w:rPr>
              <w:t>.</w:t>
            </w:r>
          </w:p>
        </w:tc>
        <w:tc>
          <w:tcPr>
            <w:tcW w:w="5244" w:type="dxa"/>
            <w:tcBorders>
              <w:top w:val="nil"/>
              <w:left w:val="nil"/>
              <w:bottom w:val="nil"/>
              <w:right w:val="nil"/>
            </w:tcBorders>
          </w:tcPr>
          <w:p w:rsidR="00334287" w:rsidRPr="00334287" w:rsidRDefault="00334287" w:rsidP="00334287">
            <w:pPr>
              <w:suppressAutoHyphens w:val="0"/>
              <w:spacing w:before="100" w:beforeAutospacing="1" w:after="100" w:afterAutospacing="1"/>
              <w:ind w:firstLine="0"/>
              <w:jc w:val="left"/>
              <w:rPr>
                <w:color w:val="000000"/>
                <w:lang w:eastAsia="ru-RU"/>
              </w:rPr>
            </w:pPr>
            <w:r w:rsidRPr="00334287">
              <w:rPr>
                <w:rFonts w:eastAsia="Calibri"/>
                <w:color w:val="000000"/>
                <w:u w:val="single"/>
                <w:lang w:eastAsia="ru-RU"/>
              </w:rPr>
              <w:t>МАУ Богородского городского округа "МФЦ"</w:t>
            </w:r>
            <w:r w:rsidRPr="00334287">
              <w:rPr>
                <w:rFonts w:ascii="&amp;quot" w:eastAsia="Calibri" w:hAnsi="&amp;quot"/>
                <w:color w:val="000000"/>
                <w:lang w:eastAsia="ru-RU"/>
              </w:rPr>
              <w:t>__________</w:t>
            </w:r>
            <w:r w:rsidRPr="00334287">
              <w:rPr>
                <w:color w:val="000000"/>
                <w:lang w:eastAsia="ru-RU"/>
              </w:rPr>
              <w:t>/</w:t>
            </w:r>
            <w:r w:rsidRPr="00334287">
              <w:rPr>
                <w:color w:val="000000"/>
                <w:u w:val="single"/>
                <w:lang w:eastAsia="ru-RU"/>
              </w:rPr>
              <w:t xml:space="preserve">С. А. </w:t>
            </w:r>
            <w:proofErr w:type="spellStart"/>
            <w:r w:rsidRPr="00334287">
              <w:rPr>
                <w:color w:val="000000"/>
                <w:u w:val="single"/>
                <w:lang w:eastAsia="ru-RU"/>
              </w:rPr>
              <w:t>Пониматкин</w:t>
            </w:r>
            <w:proofErr w:type="spellEnd"/>
            <w:r w:rsidRPr="00334287">
              <w:rPr>
                <w:color w:val="000000"/>
                <w:lang w:eastAsia="ru-RU"/>
              </w:rPr>
              <w:t>/</w:t>
            </w:r>
          </w:p>
          <w:p w:rsidR="00334287" w:rsidRPr="00334287" w:rsidRDefault="00334287" w:rsidP="00334287">
            <w:pPr>
              <w:suppressAutoHyphens w:val="0"/>
              <w:spacing w:before="100" w:beforeAutospacing="1" w:after="100" w:afterAutospacing="1"/>
              <w:ind w:firstLine="0"/>
              <w:jc w:val="center"/>
              <w:rPr>
                <w:rFonts w:eastAsia="Calibri"/>
                <w:color w:val="000000"/>
                <w:lang w:val="en-US" w:eastAsia="ru-RU"/>
              </w:rPr>
            </w:pPr>
            <w:r w:rsidRPr="00334287">
              <w:rPr>
                <w:color w:val="000000"/>
                <w:lang w:val="en-US" w:eastAsia="ru-RU"/>
              </w:rPr>
              <w:t xml:space="preserve">«    » __________ 20  </w:t>
            </w:r>
            <w:r w:rsidRPr="00334287">
              <w:rPr>
                <w:color w:val="000000"/>
                <w:lang w:eastAsia="ru-RU"/>
              </w:rPr>
              <w:t>г</w:t>
            </w:r>
          </w:p>
        </w:tc>
      </w:tr>
    </w:tbl>
    <w:p w:rsidR="00334287" w:rsidRDefault="00334287">
      <w:pPr>
        <w:suppressAutoHyphens w:val="0"/>
        <w:spacing w:after="160" w:line="259" w:lineRule="auto"/>
        <w:ind w:firstLine="0"/>
        <w:jc w:val="left"/>
      </w:pPr>
    </w:p>
    <w:p w:rsidR="00FA5313" w:rsidRPr="00FA5313" w:rsidRDefault="00FA5313" w:rsidP="00FA5313">
      <w:pPr>
        <w:pageBreakBefore/>
        <w:ind w:firstLine="567"/>
        <w:jc w:val="right"/>
        <w:rPr>
          <w:rFonts w:eastAsia="Calibri"/>
        </w:rPr>
      </w:pPr>
      <w:r>
        <w:t>Приложение №5</w:t>
      </w:r>
      <w:r w:rsidRPr="00FA5313">
        <w:rPr>
          <w:rFonts w:eastAsia="Calibri"/>
        </w:rPr>
        <w:t xml:space="preserve"> к договору</w:t>
      </w:r>
    </w:p>
    <w:p w:rsidR="00FA5313" w:rsidRDefault="00FA5313" w:rsidP="00FA5313">
      <w:pPr>
        <w:spacing w:before="180"/>
        <w:ind w:firstLine="562"/>
        <w:jc w:val="right"/>
        <w:rPr>
          <w:rFonts w:eastAsia="Calibri"/>
        </w:rPr>
      </w:pPr>
      <w:r w:rsidRPr="00FA5313">
        <w:rPr>
          <w:rFonts w:eastAsia="Calibri"/>
        </w:rPr>
        <w:t>От</w:t>
      </w:r>
      <w:r>
        <w:rPr>
          <w:rFonts w:eastAsia="Calibri"/>
        </w:rPr>
        <w:t xml:space="preserve"> </w:t>
      </w:r>
      <w:r w:rsidRPr="00FA5313">
        <w:rPr>
          <w:rFonts w:eastAsia="Calibri"/>
        </w:rPr>
        <w:t>«____» ___________ 20___г. № ___________</w:t>
      </w:r>
    </w:p>
    <w:p w:rsidR="00FA5313" w:rsidRDefault="00FA5313" w:rsidP="00FA5313">
      <w:pPr>
        <w:spacing w:before="180"/>
        <w:ind w:firstLine="562"/>
        <w:jc w:val="right"/>
        <w:rPr>
          <w:rFonts w:eastAsia="Calibri"/>
        </w:rPr>
      </w:pPr>
    </w:p>
    <w:p w:rsidR="00FA5313" w:rsidRDefault="00FA5313" w:rsidP="00FA5313">
      <w:pPr>
        <w:spacing w:before="180"/>
        <w:ind w:firstLine="562"/>
        <w:jc w:val="right"/>
        <w:rPr>
          <w:rFonts w:eastAsia="Calibri"/>
        </w:rPr>
      </w:pPr>
    </w:p>
    <w:p w:rsidR="00FA5313" w:rsidRPr="00FA5313" w:rsidRDefault="00FA5313" w:rsidP="00FA5313">
      <w:pPr>
        <w:spacing w:before="180"/>
        <w:ind w:firstLine="562"/>
        <w:jc w:val="center"/>
        <w:rPr>
          <w:rFonts w:eastAsia="Calibri"/>
          <w:b/>
        </w:rPr>
      </w:pPr>
      <w:r w:rsidRPr="00FA5313">
        <w:rPr>
          <w:rFonts w:eastAsia="Calibri"/>
          <w:b/>
        </w:rPr>
        <w:t>Технические требования</w:t>
      </w:r>
    </w:p>
    <w:p w:rsidR="00FA5313" w:rsidRDefault="00FA5313" w:rsidP="00FA5313">
      <w:pPr>
        <w:spacing w:before="180"/>
        <w:ind w:firstLine="562"/>
        <w:jc w:val="center"/>
        <w:rPr>
          <w:rFonts w:eastAsia="Calibri"/>
          <w:i/>
        </w:rPr>
      </w:pPr>
    </w:p>
    <w:p w:rsidR="00FA5313" w:rsidRDefault="00FA5313" w:rsidP="00FA5313">
      <w:pPr>
        <w:spacing w:before="180"/>
        <w:ind w:firstLine="562"/>
        <w:jc w:val="center"/>
        <w:rPr>
          <w:rFonts w:eastAsia="Calibri"/>
          <w:i/>
        </w:rPr>
      </w:pPr>
    </w:p>
    <w:p w:rsidR="00FA5313" w:rsidRDefault="00FA5313" w:rsidP="00FA5313">
      <w:pPr>
        <w:spacing w:before="180"/>
        <w:ind w:firstLine="562"/>
        <w:jc w:val="center"/>
        <w:rPr>
          <w:rFonts w:eastAsia="Calibri"/>
          <w:i/>
        </w:rPr>
      </w:pPr>
    </w:p>
    <w:p w:rsidR="00FA5313" w:rsidRPr="00FA5313" w:rsidRDefault="00FA5313" w:rsidP="00FA5313">
      <w:pPr>
        <w:spacing w:before="180"/>
        <w:ind w:firstLine="562"/>
        <w:jc w:val="center"/>
        <w:rPr>
          <w:rFonts w:eastAsia="Calibri"/>
          <w:i/>
        </w:rPr>
      </w:pPr>
      <w:r w:rsidRPr="00FA5313">
        <w:rPr>
          <w:rFonts w:eastAsia="Calibri"/>
          <w:i/>
        </w:rPr>
        <w:t>Отдельным файлом</w:t>
      </w:r>
    </w:p>
    <w:sectPr w:rsidR="00FA5313" w:rsidRPr="00FA5313"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287" w:rsidRDefault="00334287" w:rsidP="000C7337">
      <w:r>
        <w:separator/>
      </w:r>
    </w:p>
  </w:endnote>
  <w:endnote w:type="continuationSeparator" w:id="0">
    <w:p w:rsidR="00334287" w:rsidRDefault="0033428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287" w:rsidRDefault="00334287" w:rsidP="000C7337">
      <w:r>
        <w:separator/>
      </w:r>
    </w:p>
  </w:footnote>
  <w:footnote w:type="continuationSeparator" w:id="0">
    <w:p w:rsidR="00334287" w:rsidRDefault="00334287" w:rsidP="000C7337">
      <w:r>
        <w:continuationSeparator/>
      </w:r>
    </w:p>
  </w:footnote>
  <w:footnote w:id="1">
    <w:p w:rsidR="00334287" w:rsidRDefault="00334287" w:rsidP="003F0DB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5.2.9</w:t>
      </w:r>
      <w:r>
        <w:fldChar w:fldCharType="end"/>
      </w:r>
      <w:r w:rsidRPr="00662B2C">
        <w:t xml:space="preserve"> пункта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p>
  </w:footnote>
  <w:footnote w:id="2">
    <w:p w:rsidR="00334287" w:rsidRDefault="00334287">
      <w:pPr>
        <w:pStyle w:val="af3"/>
      </w:pPr>
      <w:r>
        <w:rPr>
          <w:rStyle w:val="af2"/>
        </w:rPr>
        <w:footnoteRef/>
      </w:r>
      <w:r>
        <w:t xml:space="preserve"> </w:t>
      </w:r>
      <w:r w:rsidRPr="00140675">
        <w:t xml:space="preserve">Условия подпункта </w:t>
      </w:r>
      <w:r w:rsidRPr="00140675">
        <w:fldChar w:fldCharType="begin"/>
      </w:r>
      <w:r w:rsidRPr="00140675">
        <w:instrText xml:space="preserve"> REF _Ref41935865 \r \h  \* MERGEFORMAT </w:instrText>
      </w:r>
      <w:r w:rsidRPr="00140675">
        <w:fldChar w:fldCharType="separate"/>
      </w:r>
      <w:r>
        <w:t>5.4.6</w:t>
      </w:r>
      <w:r w:rsidRPr="00140675">
        <w:fldChar w:fldCharType="end"/>
      </w:r>
      <w:r w:rsidRPr="00140675">
        <w:t xml:space="preserve"> пункта </w:t>
      </w:r>
      <w:r w:rsidRPr="00140675">
        <w:fldChar w:fldCharType="begin"/>
      </w:r>
      <w:r w:rsidRPr="00140675">
        <w:instrText xml:space="preserve"> REF _Ref41935872 \r \h  \* MERGEFORMAT </w:instrText>
      </w:r>
      <w:r w:rsidRPr="00140675">
        <w:fldChar w:fldCharType="separate"/>
      </w:r>
      <w:r>
        <w:t>5.4</w:t>
      </w:r>
      <w:r w:rsidRPr="00140675">
        <w:fldChar w:fldCharType="end"/>
      </w:r>
      <w:r w:rsidRPr="009A2340">
        <w:t xml:space="preserve"> </w:t>
      </w:r>
      <w:r>
        <w:t>Договор</w:t>
      </w:r>
      <w:r w:rsidRPr="009A2340">
        <w:t xml:space="preserve">а не применяются, если </w:t>
      </w:r>
      <w:r>
        <w:t>Договор</w:t>
      </w:r>
      <w:r w:rsidRPr="009A2340">
        <w:t xml:space="preserve">ом не установлены требования к обеспечению исполнения </w:t>
      </w:r>
      <w:r>
        <w:t>Договор</w:t>
      </w:r>
      <w:r w:rsidRPr="009A2340">
        <w:t xml:space="preserve">а и (или) обеспечению гарантийных обязательств по </w:t>
      </w:r>
      <w:r>
        <w:t>Договор</w:t>
      </w:r>
      <w:r w:rsidRPr="009A2340">
        <w:t>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334287" w:rsidRDefault="00334287" w:rsidP="00F30F74">
        <w:pPr>
          <w:pStyle w:val="af6"/>
          <w:jc w:val="center"/>
        </w:pPr>
        <w:r>
          <w:fldChar w:fldCharType="begin"/>
        </w:r>
        <w:r>
          <w:instrText>PAGE   \* MERGEFORMAT</w:instrText>
        </w:r>
        <w:r>
          <w:fldChar w:fldCharType="separate"/>
        </w:r>
        <w:r w:rsidR="00774CC4">
          <w:rPr>
            <w:noProof/>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1"/>
  </w:num>
  <w:num w:numId="8">
    <w:abstractNumId w:val="7"/>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DA5"/>
    <w:rsid w:val="00002AB7"/>
    <w:rsid w:val="0000719A"/>
    <w:rsid w:val="00007747"/>
    <w:rsid w:val="00007B6C"/>
    <w:rsid w:val="00012F6B"/>
    <w:rsid w:val="00020FEC"/>
    <w:rsid w:val="00021E71"/>
    <w:rsid w:val="000237FF"/>
    <w:rsid w:val="0002390D"/>
    <w:rsid w:val="0002542C"/>
    <w:rsid w:val="00037629"/>
    <w:rsid w:val="00041F23"/>
    <w:rsid w:val="00042D0D"/>
    <w:rsid w:val="00043C07"/>
    <w:rsid w:val="00043FD4"/>
    <w:rsid w:val="00052432"/>
    <w:rsid w:val="0005599B"/>
    <w:rsid w:val="00056E37"/>
    <w:rsid w:val="000577A3"/>
    <w:rsid w:val="0006717F"/>
    <w:rsid w:val="000802FA"/>
    <w:rsid w:val="00080DE9"/>
    <w:rsid w:val="00085803"/>
    <w:rsid w:val="00094D09"/>
    <w:rsid w:val="000A2B2E"/>
    <w:rsid w:val="000A3111"/>
    <w:rsid w:val="000A451A"/>
    <w:rsid w:val="000B3055"/>
    <w:rsid w:val="000B791E"/>
    <w:rsid w:val="000C5318"/>
    <w:rsid w:val="000C7337"/>
    <w:rsid w:val="000D6302"/>
    <w:rsid w:val="000E02B5"/>
    <w:rsid w:val="000E6D30"/>
    <w:rsid w:val="000F1630"/>
    <w:rsid w:val="000F47A6"/>
    <w:rsid w:val="000F4E22"/>
    <w:rsid w:val="00100BC9"/>
    <w:rsid w:val="00103DA3"/>
    <w:rsid w:val="00110E20"/>
    <w:rsid w:val="00113A04"/>
    <w:rsid w:val="00113B5A"/>
    <w:rsid w:val="00116213"/>
    <w:rsid w:val="00117A43"/>
    <w:rsid w:val="00127159"/>
    <w:rsid w:val="001308A1"/>
    <w:rsid w:val="00131D8B"/>
    <w:rsid w:val="001322D3"/>
    <w:rsid w:val="00137988"/>
    <w:rsid w:val="00140675"/>
    <w:rsid w:val="001408BB"/>
    <w:rsid w:val="0014451A"/>
    <w:rsid w:val="00144BE8"/>
    <w:rsid w:val="00146338"/>
    <w:rsid w:val="001542E2"/>
    <w:rsid w:val="001624FD"/>
    <w:rsid w:val="0017206F"/>
    <w:rsid w:val="00175A21"/>
    <w:rsid w:val="00176885"/>
    <w:rsid w:val="001812EE"/>
    <w:rsid w:val="00187C21"/>
    <w:rsid w:val="00193DF4"/>
    <w:rsid w:val="00195ABA"/>
    <w:rsid w:val="001A72F2"/>
    <w:rsid w:val="001B070B"/>
    <w:rsid w:val="001B4D90"/>
    <w:rsid w:val="001C51BB"/>
    <w:rsid w:val="001C6DA4"/>
    <w:rsid w:val="001D06BA"/>
    <w:rsid w:val="001D0D32"/>
    <w:rsid w:val="001D45A0"/>
    <w:rsid w:val="001D6564"/>
    <w:rsid w:val="001E1F34"/>
    <w:rsid w:val="001E5E6B"/>
    <w:rsid w:val="001F17DB"/>
    <w:rsid w:val="00206A56"/>
    <w:rsid w:val="0021529B"/>
    <w:rsid w:val="00220413"/>
    <w:rsid w:val="00223D53"/>
    <w:rsid w:val="00224DD0"/>
    <w:rsid w:val="002251B3"/>
    <w:rsid w:val="002304A2"/>
    <w:rsid w:val="00231172"/>
    <w:rsid w:val="00232080"/>
    <w:rsid w:val="00233E93"/>
    <w:rsid w:val="002368CD"/>
    <w:rsid w:val="00237F69"/>
    <w:rsid w:val="002403EE"/>
    <w:rsid w:val="002405CA"/>
    <w:rsid w:val="002502D9"/>
    <w:rsid w:val="00253944"/>
    <w:rsid w:val="00270A0F"/>
    <w:rsid w:val="00270D00"/>
    <w:rsid w:val="002733FA"/>
    <w:rsid w:val="002850EB"/>
    <w:rsid w:val="002851C2"/>
    <w:rsid w:val="00285FC4"/>
    <w:rsid w:val="00286CD3"/>
    <w:rsid w:val="00294C1E"/>
    <w:rsid w:val="002A488A"/>
    <w:rsid w:val="002B4241"/>
    <w:rsid w:val="002C157E"/>
    <w:rsid w:val="002C6EBD"/>
    <w:rsid w:val="002C7BD8"/>
    <w:rsid w:val="002D50EA"/>
    <w:rsid w:val="002E1DE8"/>
    <w:rsid w:val="002E36C8"/>
    <w:rsid w:val="002E3B97"/>
    <w:rsid w:val="002E677A"/>
    <w:rsid w:val="002E7C4D"/>
    <w:rsid w:val="002F0BFC"/>
    <w:rsid w:val="002F6ADC"/>
    <w:rsid w:val="002F7145"/>
    <w:rsid w:val="00304244"/>
    <w:rsid w:val="00311CA7"/>
    <w:rsid w:val="00312B6E"/>
    <w:rsid w:val="0031304E"/>
    <w:rsid w:val="00314C32"/>
    <w:rsid w:val="003228A2"/>
    <w:rsid w:val="0032568A"/>
    <w:rsid w:val="0032645B"/>
    <w:rsid w:val="00334287"/>
    <w:rsid w:val="003360A9"/>
    <w:rsid w:val="00340ECC"/>
    <w:rsid w:val="0036241C"/>
    <w:rsid w:val="00370C70"/>
    <w:rsid w:val="00373023"/>
    <w:rsid w:val="00373E43"/>
    <w:rsid w:val="00375C0D"/>
    <w:rsid w:val="00377D7F"/>
    <w:rsid w:val="0038071C"/>
    <w:rsid w:val="003871F3"/>
    <w:rsid w:val="00387C3A"/>
    <w:rsid w:val="003935F6"/>
    <w:rsid w:val="00394DBF"/>
    <w:rsid w:val="00396BB9"/>
    <w:rsid w:val="00397C04"/>
    <w:rsid w:val="003A0479"/>
    <w:rsid w:val="003A43BC"/>
    <w:rsid w:val="003A7C8D"/>
    <w:rsid w:val="003B2552"/>
    <w:rsid w:val="003B5365"/>
    <w:rsid w:val="003C17E1"/>
    <w:rsid w:val="003C21F2"/>
    <w:rsid w:val="003C5959"/>
    <w:rsid w:val="003C74F3"/>
    <w:rsid w:val="003E2160"/>
    <w:rsid w:val="003E27F1"/>
    <w:rsid w:val="003E5296"/>
    <w:rsid w:val="003E6D33"/>
    <w:rsid w:val="003F0690"/>
    <w:rsid w:val="003F0DB4"/>
    <w:rsid w:val="003F3674"/>
    <w:rsid w:val="003F6522"/>
    <w:rsid w:val="0040270A"/>
    <w:rsid w:val="00405C6E"/>
    <w:rsid w:val="004151AF"/>
    <w:rsid w:val="00421A19"/>
    <w:rsid w:val="00425D9D"/>
    <w:rsid w:val="004274B4"/>
    <w:rsid w:val="0043316F"/>
    <w:rsid w:val="004358E6"/>
    <w:rsid w:val="00467DC8"/>
    <w:rsid w:val="0047342B"/>
    <w:rsid w:val="00476782"/>
    <w:rsid w:val="004768E5"/>
    <w:rsid w:val="00483DF0"/>
    <w:rsid w:val="00484DB1"/>
    <w:rsid w:val="00486490"/>
    <w:rsid w:val="00493BD7"/>
    <w:rsid w:val="00494161"/>
    <w:rsid w:val="00494946"/>
    <w:rsid w:val="004954C6"/>
    <w:rsid w:val="004A38C3"/>
    <w:rsid w:val="004A5112"/>
    <w:rsid w:val="004A7845"/>
    <w:rsid w:val="004B5089"/>
    <w:rsid w:val="004C1DC4"/>
    <w:rsid w:val="004C3A98"/>
    <w:rsid w:val="004C5A9C"/>
    <w:rsid w:val="004D4AC9"/>
    <w:rsid w:val="004F65F6"/>
    <w:rsid w:val="005018C9"/>
    <w:rsid w:val="00502364"/>
    <w:rsid w:val="00502632"/>
    <w:rsid w:val="00504A79"/>
    <w:rsid w:val="00504E5C"/>
    <w:rsid w:val="00512860"/>
    <w:rsid w:val="00512DB7"/>
    <w:rsid w:val="00517B4E"/>
    <w:rsid w:val="00527D4B"/>
    <w:rsid w:val="00531814"/>
    <w:rsid w:val="00535A5C"/>
    <w:rsid w:val="00537DDE"/>
    <w:rsid w:val="0054544E"/>
    <w:rsid w:val="0054750D"/>
    <w:rsid w:val="00553CB6"/>
    <w:rsid w:val="00555B41"/>
    <w:rsid w:val="005561F6"/>
    <w:rsid w:val="00557DCB"/>
    <w:rsid w:val="00560B53"/>
    <w:rsid w:val="00563E81"/>
    <w:rsid w:val="005759AF"/>
    <w:rsid w:val="00580A50"/>
    <w:rsid w:val="00590ADB"/>
    <w:rsid w:val="00592D5C"/>
    <w:rsid w:val="00596442"/>
    <w:rsid w:val="005A60AB"/>
    <w:rsid w:val="005B2A13"/>
    <w:rsid w:val="005B4A25"/>
    <w:rsid w:val="005B734B"/>
    <w:rsid w:val="005C6BEE"/>
    <w:rsid w:val="005D254E"/>
    <w:rsid w:val="005E51FE"/>
    <w:rsid w:val="005E56EB"/>
    <w:rsid w:val="005E707F"/>
    <w:rsid w:val="005F3F8D"/>
    <w:rsid w:val="005F4E09"/>
    <w:rsid w:val="00605395"/>
    <w:rsid w:val="0060547B"/>
    <w:rsid w:val="006112A5"/>
    <w:rsid w:val="00625844"/>
    <w:rsid w:val="00625A0F"/>
    <w:rsid w:val="0062649D"/>
    <w:rsid w:val="00627E0C"/>
    <w:rsid w:val="00631DD6"/>
    <w:rsid w:val="00632402"/>
    <w:rsid w:val="0063430D"/>
    <w:rsid w:val="00634B58"/>
    <w:rsid w:val="00640812"/>
    <w:rsid w:val="00644841"/>
    <w:rsid w:val="006545DA"/>
    <w:rsid w:val="00657A0A"/>
    <w:rsid w:val="00663CF6"/>
    <w:rsid w:val="00667474"/>
    <w:rsid w:val="006800FA"/>
    <w:rsid w:val="006812C9"/>
    <w:rsid w:val="00681E5F"/>
    <w:rsid w:val="006917AD"/>
    <w:rsid w:val="0069291B"/>
    <w:rsid w:val="006B09E8"/>
    <w:rsid w:val="006B16AF"/>
    <w:rsid w:val="006B6006"/>
    <w:rsid w:val="006B7890"/>
    <w:rsid w:val="006C07FC"/>
    <w:rsid w:val="006C14B8"/>
    <w:rsid w:val="006C220A"/>
    <w:rsid w:val="006C4166"/>
    <w:rsid w:val="006C460B"/>
    <w:rsid w:val="006C5FB6"/>
    <w:rsid w:val="006D20B3"/>
    <w:rsid w:val="006D7901"/>
    <w:rsid w:val="006E25E2"/>
    <w:rsid w:val="006E3687"/>
    <w:rsid w:val="006E46BA"/>
    <w:rsid w:val="006F08B0"/>
    <w:rsid w:val="006F3D82"/>
    <w:rsid w:val="006F459E"/>
    <w:rsid w:val="006F4649"/>
    <w:rsid w:val="006F7B3A"/>
    <w:rsid w:val="007017AC"/>
    <w:rsid w:val="007020E6"/>
    <w:rsid w:val="0072544C"/>
    <w:rsid w:val="00737DD9"/>
    <w:rsid w:val="0074288C"/>
    <w:rsid w:val="00743BE6"/>
    <w:rsid w:val="00744333"/>
    <w:rsid w:val="00745B29"/>
    <w:rsid w:val="007502C2"/>
    <w:rsid w:val="00754052"/>
    <w:rsid w:val="007557D5"/>
    <w:rsid w:val="0076096E"/>
    <w:rsid w:val="00766717"/>
    <w:rsid w:val="007742AB"/>
    <w:rsid w:val="00774CC4"/>
    <w:rsid w:val="007773F4"/>
    <w:rsid w:val="00784F85"/>
    <w:rsid w:val="00785A0F"/>
    <w:rsid w:val="00791A46"/>
    <w:rsid w:val="007B479B"/>
    <w:rsid w:val="007C12D7"/>
    <w:rsid w:val="007C212A"/>
    <w:rsid w:val="007C3CDF"/>
    <w:rsid w:val="007C3D56"/>
    <w:rsid w:val="007D27AB"/>
    <w:rsid w:val="007D456E"/>
    <w:rsid w:val="007D4604"/>
    <w:rsid w:val="007D7EF8"/>
    <w:rsid w:val="007E64E2"/>
    <w:rsid w:val="007E7E6E"/>
    <w:rsid w:val="007F020B"/>
    <w:rsid w:val="007F0918"/>
    <w:rsid w:val="007F2BBB"/>
    <w:rsid w:val="007F525F"/>
    <w:rsid w:val="007F6A52"/>
    <w:rsid w:val="007F77CC"/>
    <w:rsid w:val="0080044E"/>
    <w:rsid w:val="0080184D"/>
    <w:rsid w:val="00801EA7"/>
    <w:rsid w:val="008020C6"/>
    <w:rsid w:val="00803384"/>
    <w:rsid w:val="0080627D"/>
    <w:rsid w:val="008119C9"/>
    <w:rsid w:val="00812870"/>
    <w:rsid w:val="00813D89"/>
    <w:rsid w:val="0081708D"/>
    <w:rsid w:val="008211BA"/>
    <w:rsid w:val="00824EB8"/>
    <w:rsid w:val="00824FE0"/>
    <w:rsid w:val="008257AA"/>
    <w:rsid w:val="00826797"/>
    <w:rsid w:val="00831C58"/>
    <w:rsid w:val="00844453"/>
    <w:rsid w:val="00853312"/>
    <w:rsid w:val="00857D75"/>
    <w:rsid w:val="00857E8A"/>
    <w:rsid w:val="008627D5"/>
    <w:rsid w:val="00862EAC"/>
    <w:rsid w:val="00865CD4"/>
    <w:rsid w:val="008766C9"/>
    <w:rsid w:val="008778FF"/>
    <w:rsid w:val="0088526F"/>
    <w:rsid w:val="00892D09"/>
    <w:rsid w:val="008A1909"/>
    <w:rsid w:val="008A1AB1"/>
    <w:rsid w:val="008A5BDE"/>
    <w:rsid w:val="008B0647"/>
    <w:rsid w:val="008B4CCA"/>
    <w:rsid w:val="008B6E48"/>
    <w:rsid w:val="008C13DC"/>
    <w:rsid w:val="008C4C2D"/>
    <w:rsid w:val="008C7ABE"/>
    <w:rsid w:val="008E0B5B"/>
    <w:rsid w:val="008E0FDC"/>
    <w:rsid w:val="008E33A6"/>
    <w:rsid w:val="008E3CE3"/>
    <w:rsid w:val="008E5059"/>
    <w:rsid w:val="008E559E"/>
    <w:rsid w:val="009115FA"/>
    <w:rsid w:val="009153C2"/>
    <w:rsid w:val="00916059"/>
    <w:rsid w:val="00917DC7"/>
    <w:rsid w:val="0092060B"/>
    <w:rsid w:val="00922F64"/>
    <w:rsid w:val="0093091D"/>
    <w:rsid w:val="009367F8"/>
    <w:rsid w:val="00942E2B"/>
    <w:rsid w:val="009444B9"/>
    <w:rsid w:val="00947030"/>
    <w:rsid w:val="00956529"/>
    <w:rsid w:val="009603E0"/>
    <w:rsid w:val="00971886"/>
    <w:rsid w:val="00972A5A"/>
    <w:rsid w:val="00987CAB"/>
    <w:rsid w:val="0099077B"/>
    <w:rsid w:val="0099192E"/>
    <w:rsid w:val="009A1802"/>
    <w:rsid w:val="009A2340"/>
    <w:rsid w:val="009A37CE"/>
    <w:rsid w:val="009B0199"/>
    <w:rsid w:val="009B1AD0"/>
    <w:rsid w:val="009B22AD"/>
    <w:rsid w:val="009B341F"/>
    <w:rsid w:val="009B3ABA"/>
    <w:rsid w:val="009B4745"/>
    <w:rsid w:val="009B4DEC"/>
    <w:rsid w:val="009B5195"/>
    <w:rsid w:val="009C05A1"/>
    <w:rsid w:val="009C28C2"/>
    <w:rsid w:val="009C676F"/>
    <w:rsid w:val="009D2E7F"/>
    <w:rsid w:val="009D4274"/>
    <w:rsid w:val="009D4D7C"/>
    <w:rsid w:val="009E0809"/>
    <w:rsid w:val="009F5C15"/>
    <w:rsid w:val="009F6336"/>
    <w:rsid w:val="009F7511"/>
    <w:rsid w:val="00A015EF"/>
    <w:rsid w:val="00A018CF"/>
    <w:rsid w:val="00A0540A"/>
    <w:rsid w:val="00A05AAB"/>
    <w:rsid w:val="00A07553"/>
    <w:rsid w:val="00A13827"/>
    <w:rsid w:val="00A16487"/>
    <w:rsid w:val="00A2173E"/>
    <w:rsid w:val="00A23A4B"/>
    <w:rsid w:val="00A2412F"/>
    <w:rsid w:val="00A26F1A"/>
    <w:rsid w:val="00A41294"/>
    <w:rsid w:val="00A4318A"/>
    <w:rsid w:val="00A464DD"/>
    <w:rsid w:val="00A51231"/>
    <w:rsid w:val="00A518AF"/>
    <w:rsid w:val="00A62733"/>
    <w:rsid w:val="00A6340C"/>
    <w:rsid w:val="00A63F32"/>
    <w:rsid w:val="00A65606"/>
    <w:rsid w:val="00A67067"/>
    <w:rsid w:val="00A67F69"/>
    <w:rsid w:val="00A76E62"/>
    <w:rsid w:val="00A80E05"/>
    <w:rsid w:val="00A8163B"/>
    <w:rsid w:val="00A82DFA"/>
    <w:rsid w:val="00A8425D"/>
    <w:rsid w:val="00A86200"/>
    <w:rsid w:val="00A924A9"/>
    <w:rsid w:val="00A938C6"/>
    <w:rsid w:val="00A97474"/>
    <w:rsid w:val="00AA0FC7"/>
    <w:rsid w:val="00AA504D"/>
    <w:rsid w:val="00AA5B35"/>
    <w:rsid w:val="00AB1B88"/>
    <w:rsid w:val="00AB3D94"/>
    <w:rsid w:val="00AC18C2"/>
    <w:rsid w:val="00AC5C8A"/>
    <w:rsid w:val="00AD4C80"/>
    <w:rsid w:val="00AE719D"/>
    <w:rsid w:val="00AF6677"/>
    <w:rsid w:val="00B024F5"/>
    <w:rsid w:val="00B03207"/>
    <w:rsid w:val="00B052E6"/>
    <w:rsid w:val="00B20F46"/>
    <w:rsid w:val="00B20F6E"/>
    <w:rsid w:val="00B2621E"/>
    <w:rsid w:val="00B30A72"/>
    <w:rsid w:val="00B30DF6"/>
    <w:rsid w:val="00B468AA"/>
    <w:rsid w:val="00B55D86"/>
    <w:rsid w:val="00B569EE"/>
    <w:rsid w:val="00B60580"/>
    <w:rsid w:val="00B65F38"/>
    <w:rsid w:val="00B8469B"/>
    <w:rsid w:val="00B87EB6"/>
    <w:rsid w:val="00B90680"/>
    <w:rsid w:val="00B910BF"/>
    <w:rsid w:val="00B934AA"/>
    <w:rsid w:val="00BA6118"/>
    <w:rsid w:val="00BA64F3"/>
    <w:rsid w:val="00BC056B"/>
    <w:rsid w:val="00BC4362"/>
    <w:rsid w:val="00BD4A20"/>
    <w:rsid w:val="00BE53E0"/>
    <w:rsid w:val="00BF3BD6"/>
    <w:rsid w:val="00BF5CCE"/>
    <w:rsid w:val="00C00817"/>
    <w:rsid w:val="00C13463"/>
    <w:rsid w:val="00C1576D"/>
    <w:rsid w:val="00C15C0E"/>
    <w:rsid w:val="00C15FB7"/>
    <w:rsid w:val="00C23751"/>
    <w:rsid w:val="00C31C2E"/>
    <w:rsid w:val="00C32372"/>
    <w:rsid w:val="00C32AD4"/>
    <w:rsid w:val="00C35130"/>
    <w:rsid w:val="00C37965"/>
    <w:rsid w:val="00C40E8E"/>
    <w:rsid w:val="00C41E28"/>
    <w:rsid w:val="00C46DA5"/>
    <w:rsid w:val="00C54A4F"/>
    <w:rsid w:val="00C76A83"/>
    <w:rsid w:val="00C77D93"/>
    <w:rsid w:val="00C86851"/>
    <w:rsid w:val="00C95044"/>
    <w:rsid w:val="00CA55ED"/>
    <w:rsid w:val="00CB5869"/>
    <w:rsid w:val="00CC34BC"/>
    <w:rsid w:val="00CC46FC"/>
    <w:rsid w:val="00CC72A2"/>
    <w:rsid w:val="00CC7C17"/>
    <w:rsid w:val="00CD26EC"/>
    <w:rsid w:val="00CD70CE"/>
    <w:rsid w:val="00CE360D"/>
    <w:rsid w:val="00CE3977"/>
    <w:rsid w:val="00CF01F7"/>
    <w:rsid w:val="00D03FAF"/>
    <w:rsid w:val="00D05CD6"/>
    <w:rsid w:val="00D062E2"/>
    <w:rsid w:val="00D07907"/>
    <w:rsid w:val="00D23647"/>
    <w:rsid w:val="00D25BE7"/>
    <w:rsid w:val="00D32713"/>
    <w:rsid w:val="00D328BA"/>
    <w:rsid w:val="00D36A3E"/>
    <w:rsid w:val="00D432A0"/>
    <w:rsid w:val="00D44C72"/>
    <w:rsid w:val="00D44E04"/>
    <w:rsid w:val="00D46C60"/>
    <w:rsid w:val="00D52295"/>
    <w:rsid w:val="00D53C41"/>
    <w:rsid w:val="00D67870"/>
    <w:rsid w:val="00D70FA6"/>
    <w:rsid w:val="00D830BC"/>
    <w:rsid w:val="00DA37FA"/>
    <w:rsid w:val="00DB38DE"/>
    <w:rsid w:val="00DB72CF"/>
    <w:rsid w:val="00DC12ED"/>
    <w:rsid w:val="00DC47EF"/>
    <w:rsid w:val="00DD70EA"/>
    <w:rsid w:val="00DE0418"/>
    <w:rsid w:val="00E00802"/>
    <w:rsid w:val="00E00DBF"/>
    <w:rsid w:val="00E05F1A"/>
    <w:rsid w:val="00E07623"/>
    <w:rsid w:val="00E116EC"/>
    <w:rsid w:val="00E145FC"/>
    <w:rsid w:val="00E15C55"/>
    <w:rsid w:val="00E1603E"/>
    <w:rsid w:val="00E160BB"/>
    <w:rsid w:val="00E162C5"/>
    <w:rsid w:val="00E210CD"/>
    <w:rsid w:val="00E21534"/>
    <w:rsid w:val="00E24908"/>
    <w:rsid w:val="00E2721C"/>
    <w:rsid w:val="00E326B6"/>
    <w:rsid w:val="00E35E9D"/>
    <w:rsid w:val="00E365B2"/>
    <w:rsid w:val="00E37BE0"/>
    <w:rsid w:val="00E40A48"/>
    <w:rsid w:val="00E42E8B"/>
    <w:rsid w:val="00E4723D"/>
    <w:rsid w:val="00E507A8"/>
    <w:rsid w:val="00E5189A"/>
    <w:rsid w:val="00E55F79"/>
    <w:rsid w:val="00E5661B"/>
    <w:rsid w:val="00E62743"/>
    <w:rsid w:val="00E64642"/>
    <w:rsid w:val="00E73277"/>
    <w:rsid w:val="00E80B34"/>
    <w:rsid w:val="00E81ABA"/>
    <w:rsid w:val="00E8373C"/>
    <w:rsid w:val="00E92E87"/>
    <w:rsid w:val="00E94521"/>
    <w:rsid w:val="00E9521A"/>
    <w:rsid w:val="00E95A3C"/>
    <w:rsid w:val="00EA1BC4"/>
    <w:rsid w:val="00EB2272"/>
    <w:rsid w:val="00EB2B81"/>
    <w:rsid w:val="00EB6DE5"/>
    <w:rsid w:val="00ED5BCF"/>
    <w:rsid w:val="00EE1611"/>
    <w:rsid w:val="00EE1B25"/>
    <w:rsid w:val="00EE491F"/>
    <w:rsid w:val="00EF0E6E"/>
    <w:rsid w:val="00EF2004"/>
    <w:rsid w:val="00F10810"/>
    <w:rsid w:val="00F15699"/>
    <w:rsid w:val="00F16016"/>
    <w:rsid w:val="00F263D5"/>
    <w:rsid w:val="00F30F74"/>
    <w:rsid w:val="00F3326F"/>
    <w:rsid w:val="00F34228"/>
    <w:rsid w:val="00F45F4D"/>
    <w:rsid w:val="00F46DCB"/>
    <w:rsid w:val="00F52764"/>
    <w:rsid w:val="00F53075"/>
    <w:rsid w:val="00F55009"/>
    <w:rsid w:val="00F609C3"/>
    <w:rsid w:val="00F67477"/>
    <w:rsid w:val="00F70A48"/>
    <w:rsid w:val="00F71548"/>
    <w:rsid w:val="00F73BC4"/>
    <w:rsid w:val="00F74A4D"/>
    <w:rsid w:val="00F819AB"/>
    <w:rsid w:val="00F81AC6"/>
    <w:rsid w:val="00F8637E"/>
    <w:rsid w:val="00F87146"/>
    <w:rsid w:val="00F87A33"/>
    <w:rsid w:val="00F955DA"/>
    <w:rsid w:val="00FA3432"/>
    <w:rsid w:val="00FA5313"/>
    <w:rsid w:val="00FB3AA7"/>
    <w:rsid w:val="00FB4162"/>
    <w:rsid w:val="00FC011B"/>
    <w:rsid w:val="00FC48C9"/>
    <w:rsid w:val="00FC5F23"/>
    <w:rsid w:val="00FD03BF"/>
    <w:rsid w:val="00FD3F05"/>
    <w:rsid w:val="00FD509E"/>
    <w:rsid w:val="00FD536B"/>
    <w:rsid w:val="00FD66AB"/>
    <w:rsid w:val="00FD77F5"/>
    <w:rsid w:val="00FE1329"/>
    <w:rsid w:val="00FE21C3"/>
    <w:rsid w:val="00FE65AA"/>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3AA7"/>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FB3A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FB3A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A41294"/>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
    <w:name w:val="Раздел контракта"/>
    <w:basedOn w:val="1"/>
    <w:qFormat/>
    <w:rsid w:val="00FB3AA7"/>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F87A33"/>
    <w:pPr>
      <w:keepNext w:val="0"/>
      <w:keepLines w:val="0"/>
      <w:numPr>
        <w:ilvl w:val="1"/>
        <w:numId w:val="1"/>
      </w:numPr>
      <w:spacing w:before="0"/>
    </w:pPr>
    <w:rPr>
      <w:rFonts w:ascii="Times New Roman" w:hAnsi="Times New Roman"/>
      <w:color w:val="auto"/>
      <w:sz w:val="24"/>
      <w:lang w:eastAsia="en-US"/>
    </w:rPr>
  </w:style>
  <w:style w:type="character" w:customStyle="1" w:styleId="10">
    <w:name w:val="Заголовок 1 Знак"/>
    <w:basedOn w:val="a3"/>
    <w:link w:val="1"/>
    <w:uiPriority w:val="9"/>
    <w:rsid w:val="00FB3AA7"/>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F87A33"/>
    <w:pPr>
      <w:keepNext w:val="0"/>
      <w:keepLines w:val="0"/>
      <w:numPr>
        <w:ilvl w:val="2"/>
        <w:numId w:val="1"/>
      </w:numPr>
      <w:spacing w:before="0"/>
    </w:pPr>
    <w:rPr>
      <w:rFonts w:ascii="Times New Roman" w:hAnsi="Times New Roman"/>
      <w:color w:val="auto"/>
    </w:rPr>
  </w:style>
  <w:style w:type="character" w:customStyle="1" w:styleId="20">
    <w:name w:val="Заголовок 2 Знак"/>
    <w:basedOn w:val="a3"/>
    <w:link w:val="2"/>
    <w:uiPriority w:val="9"/>
    <w:semiHidden/>
    <w:rsid w:val="00FB3AA7"/>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A41294"/>
    <w:rPr>
      <w:rFonts w:asciiTheme="majorHAnsi" w:eastAsiaTheme="majorEastAsia" w:hAnsiTheme="majorHAnsi" w:cstheme="majorBidi"/>
      <w:color w:val="1F3763" w:themeColor="accent1" w:themeShade="7F"/>
      <w:sz w:val="24"/>
      <w:szCs w:val="24"/>
      <w:lang w:eastAsia="ar-SA"/>
    </w:rPr>
  </w:style>
  <w:style w:type="table" w:customStyle="1" w:styleId="TableGrid1">
    <w:name w:val="Table Grid1"/>
    <w:basedOn w:val="a4"/>
    <w:next w:val="a9"/>
    <w:uiPriority w:val="39"/>
    <w:rsid w:val="007B4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3"/>
    <w:uiPriority w:val="99"/>
    <w:semiHidden/>
    <w:rsid w:val="007B479B"/>
    <w:rPr>
      <w:color w:val="808080"/>
    </w:rPr>
  </w:style>
  <w:style w:type="table" w:customStyle="1" w:styleId="13">
    <w:name w:val="Сетка таблицы1"/>
    <w:basedOn w:val="a4"/>
    <w:next w:val="a9"/>
    <w:uiPriority w:val="39"/>
    <w:rsid w:val="003A4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4"/>
    <w:next w:val="a9"/>
    <w:uiPriority w:val="39"/>
    <w:rsid w:val="00334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77658538">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7478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F5F8-24A1-4571-BE63-F14BA37A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25</Pages>
  <Words>8880</Words>
  <Characters>50621</Characters>
  <Application>Microsoft Office Word</Application>
  <DocSecurity>0</DocSecurity>
  <Lines>421</Lines>
  <Paragraphs>118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Екатерина С. Волкова</cp:lastModifiedBy>
  <cp:revision>15</cp:revision>
  <cp:lastPrinted>2021-06-24T14:14:00Z</cp:lastPrinted>
  <dcterms:created xsi:type="dcterms:W3CDTF">2021-06-23T12:46:00Z</dcterms:created>
  <dcterms:modified xsi:type="dcterms:W3CDTF">2022-03-03T13:51:00Z</dcterms:modified>
</cp:coreProperties>
</file>