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A1" w:rsidRPr="001262FB" w:rsidRDefault="00A567A1" w:rsidP="00A567A1">
      <w:pPr>
        <w:jc w:val="center"/>
        <w:rPr>
          <w:rStyle w:val="1"/>
          <w:b w:val="0"/>
          <w:color w:val="00000A"/>
          <w:sz w:val="20"/>
          <w:szCs w:val="20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30611D">
        <w:rPr>
          <w:rStyle w:val="1"/>
          <w:color w:val="00000A"/>
        </w:rPr>
        <w:t>X.</w:t>
      </w:r>
      <w:r w:rsidRPr="0030611D">
        <w:rPr>
          <w:rStyle w:val="1"/>
          <w:color w:val="00000A"/>
        </w:rPr>
        <w:tab/>
      </w:r>
      <w:r w:rsidRPr="00E84C49">
        <w:rPr>
          <w:b/>
          <w:color w:val="00000A"/>
          <w:sz w:val="20"/>
          <w:szCs w:val="20"/>
        </w:rPr>
        <w:t>ТЕХНИЧЕСКАЯ</w:t>
      </w:r>
      <w:r w:rsidRPr="00E84C49">
        <w:rPr>
          <w:rStyle w:val="1"/>
          <w:color w:val="00000A"/>
          <w:sz w:val="20"/>
          <w:szCs w:val="20"/>
        </w:rPr>
        <w:t xml:space="preserve"> ЧАСТЬ ИЗВЕЩЕНИЯ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E84C49">
        <w:rPr>
          <w:rStyle w:val="1"/>
          <w:color w:val="00000A"/>
          <w:sz w:val="20"/>
          <w:szCs w:val="20"/>
        </w:rPr>
        <w:t xml:space="preserve"> О ПРОВЕДЕНИИ ЗАПРОСА КОТИРОВОК В </w:t>
      </w:r>
      <w:r w:rsidRPr="001262FB">
        <w:rPr>
          <w:rStyle w:val="1"/>
          <w:color w:val="00000A"/>
          <w:sz w:val="20"/>
          <w:szCs w:val="20"/>
        </w:rPr>
        <w:t>ЭЛЕКТРОННОЙ ФОРМЕ</w:t>
      </w:r>
      <w:bookmarkEnd w:id="13"/>
    </w:p>
    <w:p w:rsidR="00DC0154" w:rsidRPr="001262FB" w:rsidRDefault="00A567A1" w:rsidP="00DC0154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62FB">
        <w:rPr>
          <w:rFonts w:ascii="Times New Roman" w:hAnsi="Times New Roman" w:cs="Times New Roman"/>
          <w:b/>
          <w:sz w:val="20"/>
          <w:szCs w:val="20"/>
        </w:rPr>
        <w:t xml:space="preserve">         Объект закупки:</w:t>
      </w:r>
      <w:r w:rsidRPr="001262FB">
        <w:rPr>
          <w:rFonts w:ascii="Times New Roman" w:hAnsi="Times New Roman" w:cs="Times New Roman"/>
          <w:sz w:val="20"/>
          <w:szCs w:val="20"/>
        </w:rPr>
        <w:t xml:space="preserve">   Поставка  </w:t>
      </w:r>
      <w:r w:rsidR="001262FB" w:rsidRPr="001262FB">
        <w:rPr>
          <w:rFonts w:ascii="Times New Roman" w:hAnsi="Times New Roman" w:cs="Times New Roman"/>
          <w:sz w:val="20"/>
          <w:szCs w:val="20"/>
        </w:rPr>
        <w:t>хозяйственных товаров</w:t>
      </w:r>
    </w:p>
    <w:p w:rsidR="001262FB" w:rsidRPr="001262FB" w:rsidRDefault="00DC0154" w:rsidP="001262FB">
      <w:pPr>
        <w:jc w:val="both"/>
        <w:rPr>
          <w:sz w:val="20"/>
          <w:szCs w:val="20"/>
        </w:rPr>
      </w:pPr>
      <w:r w:rsidRPr="001262FB">
        <w:rPr>
          <w:sz w:val="20"/>
          <w:szCs w:val="20"/>
        </w:rPr>
        <w:t xml:space="preserve">      </w:t>
      </w:r>
      <w:r w:rsidR="00A567A1" w:rsidRPr="001262FB">
        <w:rPr>
          <w:b/>
          <w:sz w:val="20"/>
          <w:szCs w:val="20"/>
        </w:rPr>
        <w:t>Начальная (максимальная) цена договора</w:t>
      </w:r>
      <w:r w:rsidR="00A567A1" w:rsidRPr="001262FB">
        <w:rPr>
          <w:sz w:val="20"/>
          <w:szCs w:val="20"/>
        </w:rPr>
        <w:t>:</w:t>
      </w:r>
      <w:r w:rsidR="00D01B37" w:rsidRPr="001262FB">
        <w:rPr>
          <w:sz w:val="20"/>
          <w:szCs w:val="20"/>
        </w:rPr>
        <w:t xml:space="preserve"> </w:t>
      </w:r>
      <w:r w:rsidR="001262FB" w:rsidRPr="001262FB">
        <w:rPr>
          <w:sz w:val="20"/>
          <w:szCs w:val="20"/>
        </w:rPr>
        <w:t>153699,20 (сто пятьдесят три тысячи шестьсот девяносто девять рублей 20 копеек).</w:t>
      </w:r>
    </w:p>
    <w:p w:rsidR="00A567A1" w:rsidRPr="001262FB" w:rsidRDefault="00DC0154" w:rsidP="001262FB">
      <w:pPr>
        <w:jc w:val="both"/>
        <w:rPr>
          <w:sz w:val="20"/>
          <w:szCs w:val="20"/>
        </w:rPr>
      </w:pPr>
      <w:r w:rsidRPr="001262FB">
        <w:rPr>
          <w:sz w:val="20"/>
          <w:szCs w:val="20"/>
        </w:rPr>
        <w:t xml:space="preserve">       </w:t>
      </w:r>
      <w:r w:rsidR="00A567A1" w:rsidRPr="001262FB">
        <w:rPr>
          <w:b/>
          <w:sz w:val="20"/>
          <w:szCs w:val="20"/>
        </w:rPr>
        <w:t xml:space="preserve">Срок поставки товаров: </w:t>
      </w:r>
      <w:r w:rsidR="00E059A3" w:rsidRPr="001262FB">
        <w:rPr>
          <w:sz w:val="20"/>
          <w:szCs w:val="20"/>
        </w:rPr>
        <w:t xml:space="preserve">в течение </w:t>
      </w:r>
      <w:r w:rsidR="00C94F08" w:rsidRPr="001262FB">
        <w:rPr>
          <w:sz w:val="20"/>
          <w:szCs w:val="20"/>
        </w:rPr>
        <w:t>1</w:t>
      </w:r>
      <w:r w:rsidR="00F734B1" w:rsidRPr="001262FB">
        <w:rPr>
          <w:sz w:val="20"/>
          <w:szCs w:val="20"/>
        </w:rPr>
        <w:t>0</w:t>
      </w:r>
      <w:r w:rsidR="00E059A3" w:rsidRPr="001262FB">
        <w:rPr>
          <w:sz w:val="20"/>
          <w:szCs w:val="20"/>
        </w:rPr>
        <w:t>(</w:t>
      </w:r>
      <w:r w:rsidR="00F734B1" w:rsidRPr="001262FB">
        <w:rPr>
          <w:sz w:val="20"/>
          <w:szCs w:val="20"/>
        </w:rPr>
        <w:t>деся</w:t>
      </w:r>
      <w:r w:rsidR="00C94F08" w:rsidRPr="001262FB">
        <w:rPr>
          <w:sz w:val="20"/>
          <w:szCs w:val="20"/>
        </w:rPr>
        <w:t>ти</w:t>
      </w:r>
      <w:r w:rsidR="00E059A3" w:rsidRPr="001262FB">
        <w:rPr>
          <w:sz w:val="20"/>
          <w:szCs w:val="20"/>
        </w:rPr>
        <w:t>) рабочих дней</w:t>
      </w:r>
      <w:r w:rsidR="00A567A1" w:rsidRPr="001262FB">
        <w:rPr>
          <w:sz w:val="20"/>
          <w:szCs w:val="20"/>
        </w:rPr>
        <w:t xml:space="preserve"> с момента заключения Договора </w:t>
      </w:r>
    </w:p>
    <w:p w:rsidR="00A567A1" w:rsidRPr="00E84C49" w:rsidRDefault="00E84C49" w:rsidP="00A567A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A567A1" w:rsidRPr="00E84C49">
        <w:rPr>
          <w:b/>
          <w:sz w:val="20"/>
          <w:szCs w:val="20"/>
        </w:rPr>
        <w:t>Место поставки товаров:</w:t>
      </w:r>
      <w:r w:rsidR="00A567A1" w:rsidRPr="00E84C49">
        <w:rPr>
          <w:sz w:val="20"/>
          <w:szCs w:val="20"/>
        </w:rPr>
        <w:t xml:space="preserve"> ГБСУСОН МО «</w:t>
      </w:r>
      <w:proofErr w:type="spellStart"/>
      <w:r w:rsidR="00A567A1" w:rsidRPr="00E84C49">
        <w:rPr>
          <w:sz w:val="20"/>
          <w:szCs w:val="20"/>
        </w:rPr>
        <w:t>Денежниковский</w:t>
      </w:r>
      <w:proofErr w:type="spellEnd"/>
      <w:r w:rsidR="00A567A1" w:rsidRPr="00E84C49">
        <w:rPr>
          <w:sz w:val="20"/>
          <w:szCs w:val="20"/>
        </w:rPr>
        <w:t xml:space="preserve"> психоневрологический интернат» Московская область, Раменский </w:t>
      </w:r>
      <w:r>
        <w:rPr>
          <w:sz w:val="20"/>
          <w:szCs w:val="20"/>
        </w:rPr>
        <w:t>городской округ</w:t>
      </w:r>
      <w:r w:rsidR="00A567A1" w:rsidRPr="00E84C49">
        <w:rPr>
          <w:sz w:val="20"/>
          <w:szCs w:val="20"/>
        </w:rPr>
        <w:t xml:space="preserve">, </w:t>
      </w:r>
      <w:proofErr w:type="spellStart"/>
      <w:r w:rsidR="00A567A1" w:rsidRPr="00E84C49">
        <w:rPr>
          <w:sz w:val="20"/>
          <w:szCs w:val="20"/>
        </w:rPr>
        <w:t>пос</w:t>
      </w:r>
      <w:proofErr w:type="gramStart"/>
      <w:r w:rsidR="00A567A1" w:rsidRPr="00E84C49">
        <w:rPr>
          <w:sz w:val="20"/>
          <w:szCs w:val="20"/>
        </w:rPr>
        <w:t>.Д</w:t>
      </w:r>
      <w:proofErr w:type="gramEnd"/>
      <w:r w:rsidR="00A567A1" w:rsidRPr="00E84C49">
        <w:rPr>
          <w:sz w:val="20"/>
          <w:szCs w:val="20"/>
        </w:rPr>
        <w:t>енежниково</w:t>
      </w:r>
      <w:proofErr w:type="spellEnd"/>
      <w:r w:rsidR="00A567A1" w:rsidRPr="00E84C49">
        <w:rPr>
          <w:sz w:val="20"/>
          <w:szCs w:val="20"/>
        </w:rPr>
        <w:t xml:space="preserve">, д.24. </w:t>
      </w:r>
    </w:p>
    <w:p w:rsidR="00A567A1" w:rsidRPr="00E84C49" w:rsidRDefault="00A567A1" w:rsidP="00A567A1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 w:rsidRPr="00E84C49">
        <w:rPr>
          <w:rFonts w:ascii="Times New Roman" w:hAnsi="Times New Roman"/>
          <w:b/>
          <w:sz w:val="20"/>
          <w:szCs w:val="20"/>
        </w:rPr>
        <w:t>Форма, срок и порядок оплаты товаров, выполнения работ, оказания услуг:</w:t>
      </w:r>
      <w:r w:rsidRPr="00E84C49">
        <w:rPr>
          <w:rFonts w:ascii="Times New Roman" w:hAnsi="Times New Roman"/>
          <w:sz w:val="20"/>
          <w:szCs w:val="20"/>
        </w:rPr>
        <w:t xml:space="preserve"> Оплата производится Заказчиком по факту полной поставки товара на основании счета, счета-фактуры, товарной накладной, акта приема-передачи товара путем безналичного перечисления денежных средств на расчетный счет Поставщика в течение </w:t>
      </w:r>
      <w:r w:rsidR="00F734B1" w:rsidRPr="00E84C49">
        <w:rPr>
          <w:rFonts w:ascii="Times New Roman" w:hAnsi="Times New Roman"/>
          <w:sz w:val="20"/>
          <w:szCs w:val="20"/>
        </w:rPr>
        <w:t>15</w:t>
      </w:r>
      <w:r w:rsidRPr="00E84C49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F734B1" w:rsidRPr="00E84C49">
        <w:rPr>
          <w:rFonts w:ascii="Times New Roman" w:hAnsi="Times New Roman"/>
          <w:sz w:val="20"/>
          <w:szCs w:val="20"/>
        </w:rPr>
        <w:t>пятнадцти</w:t>
      </w:r>
      <w:proofErr w:type="spellEnd"/>
      <w:r w:rsidRPr="00E84C49">
        <w:rPr>
          <w:rFonts w:ascii="Times New Roman" w:hAnsi="Times New Roman"/>
          <w:sz w:val="20"/>
          <w:szCs w:val="20"/>
        </w:rPr>
        <w:t>) дней после подписания сторонами документов о приемке товара.</w:t>
      </w:r>
    </w:p>
    <w:p w:rsidR="009E1F78" w:rsidRPr="00E84C49" w:rsidRDefault="00A567A1" w:rsidP="00505B9B">
      <w:pPr>
        <w:ind w:firstLine="567"/>
        <w:jc w:val="both"/>
        <w:rPr>
          <w:sz w:val="20"/>
          <w:szCs w:val="20"/>
        </w:rPr>
      </w:pPr>
      <w:r w:rsidRPr="00E84C49">
        <w:rPr>
          <w:b/>
          <w:sz w:val="20"/>
          <w:szCs w:val="20"/>
        </w:rPr>
        <w:t>Описание объекта закупки</w:t>
      </w:r>
      <w:r w:rsidRPr="00E84C49">
        <w:rPr>
          <w:sz w:val="20"/>
          <w:szCs w:val="20"/>
        </w:rPr>
        <w:t xml:space="preserve"> (функциональные, технические и качественные характеристики объекта закупки,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заказчика): </w:t>
      </w:r>
    </w:p>
    <w:p w:rsidR="00D01B37" w:rsidRDefault="00D01B37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5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1843"/>
        <w:gridCol w:w="5528"/>
        <w:gridCol w:w="567"/>
        <w:gridCol w:w="783"/>
        <w:gridCol w:w="1308"/>
      </w:tblGrid>
      <w:tr w:rsidR="00EC6096" w:rsidRPr="00B46966" w:rsidTr="00EC6096">
        <w:trPr>
          <w:jc w:val="right"/>
        </w:trPr>
        <w:tc>
          <w:tcPr>
            <w:tcW w:w="493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№ </w:t>
            </w:r>
            <w:proofErr w:type="gramStart"/>
            <w:r w:rsidRPr="00EC6096">
              <w:rPr>
                <w:sz w:val="20"/>
                <w:szCs w:val="20"/>
              </w:rPr>
              <w:t>п</w:t>
            </w:r>
            <w:proofErr w:type="gramEnd"/>
            <w:r w:rsidRPr="00EC6096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5528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Характеристика товара, описание работ, услуг</w:t>
            </w:r>
          </w:p>
        </w:tc>
        <w:tc>
          <w:tcPr>
            <w:tcW w:w="567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proofErr w:type="spellStart"/>
            <w:r w:rsidRPr="00EC6096">
              <w:rPr>
                <w:sz w:val="20"/>
                <w:szCs w:val="20"/>
              </w:rPr>
              <w:t>Ед</w:t>
            </w:r>
            <w:proofErr w:type="gramStart"/>
            <w:r w:rsidRPr="00EC6096">
              <w:rPr>
                <w:sz w:val="20"/>
                <w:szCs w:val="20"/>
              </w:rPr>
              <w:t>.и</w:t>
            </w:r>
            <w:proofErr w:type="gramEnd"/>
            <w:r w:rsidRPr="00EC6096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783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Кол-во</w:t>
            </w:r>
          </w:p>
        </w:tc>
        <w:tc>
          <w:tcPr>
            <w:tcW w:w="1308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Цена за единицу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Бумага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туалетная «</w:t>
            </w:r>
            <w:r w:rsidRPr="00EC6096">
              <w:rPr>
                <w:sz w:val="20"/>
                <w:szCs w:val="20"/>
                <w:lang w:val="en-US"/>
              </w:rPr>
              <w:t>TORK</w:t>
            </w:r>
            <w:r w:rsidRPr="00EC6096">
              <w:rPr>
                <w:sz w:val="20"/>
                <w:szCs w:val="20"/>
              </w:rPr>
              <w:t xml:space="preserve">» или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эквивалент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EC6096" w:rsidRPr="00EC6096" w:rsidRDefault="00EC6096" w:rsidP="009B7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Туалетная бумага.  </w:t>
            </w:r>
            <w:r w:rsidRPr="00EC6096">
              <w:rPr>
                <w:b/>
                <w:sz w:val="20"/>
                <w:szCs w:val="20"/>
              </w:rPr>
              <w:t>Характеристика: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Тип туалетной бумаги:</w:t>
            </w:r>
            <w:r w:rsidRPr="00EC6096">
              <w:rPr>
                <w:sz w:val="20"/>
                <w:szCs w:val="20"/>
              </w:rPr>
              <w:tab/>
            </w:r>
            <w:proofErr w:type="gramStart"/>
            <w:r w:rsidRPr="00EC6096">
              <w:rPr>
                <w:sz w:val="20"/>
                <w:szCs w:val="20"/>
              </w:rPr>
              <w:t>рулонная</w:t>
            </w:r>
            <w:proofErr w:type="gramEnd"/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proofErr w:type="spellStart"/>
            <w:r w:rsidRPr="00EC6096">
              <w:rPr>
                <w:sz w:val="20"/>
                <w:szCs w:val="20"/>
              </w:rPr>
              <w:t>Диспенсерная</w:t>
            </w:r>
            <w:proofErr w:type="spellEnd"/>
            <w:r w:rsidRPr="00EC6096">
              <w:rPr>
                <w:sz w:val="20"/>
                <w:szCs w:val="20"/>
              </w:rPr>
              <w:t xml:space="preserve"> система:</w:t>
            </w:r>
            <w:r w:rsidRPr="00EC6096">
              <w:rPr>
                <w:sz w:val="20"/>
                <w:szCs w:val="20"/>
              </w:rPr>
              <w:tab/>
              <w:t>T8</w:t>
            </w:r>
          </w:p>
          <w:p w:rsidR="00EC6096" w:rsidRPr="00EC6096" w:rsidRDefault="00EC6096" w:rsidP="009B7045">
            <w:pPr>
              <w:rPr>
                <w:b/>
                <w:sz w:val="20"/>
                <w:szCs w:val="20"/>
              </w:rPr>
            </w:pPr>
            <w:r w:rsidRPr="00EC6096">
              <w:rPr>
                <w:b/>
                <w:sz w:val="20"/>
                <w:szCs w:val="20"/>
              </w:rPr>
              <w:t>Количество слоев: - не менее 2х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Длина рулона туалетной бумаги – не менее 200 метров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Количество листов в рулоне – не менее 1150 листов.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Размер лиса – не менее 13.4x18 см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Диаметр рулона – не менее 19.9 см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Ширина рулона туалетной бумаги – не менее 13.4 см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Диаметр втулки – не более 4.4см.</w:t>
            </w:r>
          </w:p>
          <w:p w:rsidR="00EC6096" w:rsidRPr="00EC6096" w:rsidRDefault="00EC6096" w:rsidP="009B7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Цвет: белый       </w:t>
            </w:r>
            <w:r w:rsidRPr="00EC6096">
              <w:rPr>
                <w:sz w:val="20"/>
                <w:szCs w:val="20"/>
              </w:rPr>
              <w:t>Перфорация:</w:t>
            </w:r>
            <w:r w:rsidRPr="00EC6096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567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609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680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17.22.11.110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Пакет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для мусора</w:t>
            </w:r>
          </w:p>
        </w:tc>
        <w:tc>
          <w:tcPr>
            <w:tcW w:w="5528" w:type="dxa"/>
          </w:tcPr>
          <w:p w:rsidR="00EC6096" w:rsidRPr="00EC6096" w:rsidRDefault="00EC6096" w:rsidP="009B7045">
            <w:pPr>
              <w:rPr>
                <w:bCs/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Пакет для мусора.</w:t>
            </w:r>
            <w:r>
              <w:rPr>
                <w:bCs/>
                <w:sz w:val="20"/>
                <w:szCs w:val="20"/>
              </w:rPr>
              <w:t xml:space="preserve">   </w:t>
            </w:r>
            <w:r w:rsidRPr="00EC6096">
              <w:rPr>
                <w:b/>
                <w:sz w:val="20"/>
                <w:szCs w:val="20"/>
              </w:rPr>
              <w:t>Характеристика: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толщина плёнки ПВД от 50до 70 микрон. Пакет не менее 240л, не менее 20 шт.  в рулоне. Пакеты для мусора в виде рулона с перфорациями для отрыва, изготовлены из полиэтилена, подходят для испо</w:t>
            </w:r>
            <w:r>
              <w:rPr>
                <w:sz w:val="20"/>
                <w:szCs w:val="20"/>
              </w:rPr>
              <w:t xml:space="preserve">льзования в мусорных корзинах.  </w:t>
            </w:r>
            <w:r w:rsidRPr="00EC6096">
              <w:rPr>
                <w:sz w:val="20"/>
                <w:szCs w:val="20"/>
              </w:rPr>
              <w:t>Упаковка  - рулон – не менее 20шт.</w:t>
            </w:r>
          </w:p>
        </w:tc>
        <w:tc>
          <w:tcPr>
            <w:tcW w:w="567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609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635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22.22.11.000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Перчатки 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EC6096" w:rsidRPr="00EC6096" w:rsidRDefault="00EC6096" w:rsidP="009B7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Перчатки хозяйственные.  </w:t>
            </w:r>
            <w:r w:rsidRPr="00EC6096">
              <w:rPr>
                <w:b/>
                <w:sz w:val="20"/>
                <w:szCs w:val="20"/>
              </w:rPr>
              <w:t>Характеристика: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Перчатки хозяйственные латексные с внутренним хлопковым напылением. Манжета — закатанный край. Резиновые перчатки предназначены для использования во время уборки, стирки, садовых работ, очистки посуды от сложных загрязнений, мытья автомобиля и прочих хозяйственных работ. Надежно защищают руки от воздействия вредных моющих веществ, попадания краски, грязи, влаги и т. д. Резиновые перчатки поставляются в мягкой упаковке.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 Размер:</w:t>
            </w:r>
            <w:r w:rsidRPr="00EC6096">
              <w:rPr>
                <w:sz w:val="20"/>
                <w:szCs w:val="20"/>
                <w:lang w:val="en-US"/>
              </w:rPr>
              <w:t xml:space="preserve"> XL</w:t>
            </w:r>
            <w:r w:rsidRPr="00EC6096">
              <w:rPr>
                <w:sz w:val="20"/>
                <w:szCs w:val="20"/>
              </w:rPr>
              <w:t xml:space="preserve"> – 100</w:t>
            </w:r>
            <w:proofErr w:type="gramStart"/>
            <w:r w:rsidRPr="00EC6096">
              <w:rPr>
                <w:sz w:val="20"/>
                <w:szCs w:val="20"/>
              </w:rPr>
              <w:t>,  М</w:t>
            </w:r>
            <w:proofErr w:type="gramEnd"/>
            <w:r w:rsidRPr="00EC6096">
              <w:rPr>
                <w:sz w:val="20"/>
                <w:szCs w:val="20"/>
              </w:rPr>
              <w:t xml:space="preserve"> – 200,  L – 200.</w:t>
            </w:r>
          </w:p>
          <w:p w:rsidR="00EC6096" w:rsidRPr="00EC6096" w:rsidRDefault="00EC6096" w:rsidP="009B7045">
            <w:pPr>
              <w:rPr>
                <w:noProof/>
                <w:sz w:val="20"/>
                <w:szCs w:val="20"/>
              </w:rPr>
            </w:pPr>
            <w:r w:rsidRPr="00EC6096">
              <w:rPr>
                <w:noProof/>
                <w:sz w:val="20"/>
                <w:szCs w:val="20"/>
              </w:rPr>
              <w:drawing>
                <wp:inline distT="0" distB="0" distL="0" distR="0" wp14:anchorId="33C70992" wp14:editId="75C6FD1A">
                  <wp:extent cx="936625" cy="7899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пара</w:t>
            </w:r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C6096">
              <w:rPr>
                <w:bCs/>
                <w:sz w:val="20"/>
                <w:szCs w:val="20"/>
                <w:shd w:val="clear" w:color="auto" w:fill="FFFFFF"/>
              </w:rPr>
              <w:t>500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22.19.60.114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Расческа 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женская</w:t>
            </w:r>
          </w:p>
        </w:tc>
        <w:tc>
          <w:tcPr>
            <w:tcW w:w="5528" w:type="dxa"/>
            <w:vAlign w:val="center"/>
          </w:tcPr>
          <w:p w:rsidR="00EC6096" w:rsidRPr="00EC6096" w:rsidRDefault="00EC6096" w:rsidP="009B7045">
            <w:pPr>
              <w:rPr>
                <w:sz w:val="20"/>
                <w:szCs w:val="20"/>
                <w:shd w:val="clear" w:color="auto" w:fill="FFFFFF"/>
              </w:rPr>
            </w:pPr>
            <w:r w:rsidRPr="00EC6096">
              <w:rPr>
                <w:sz w:val="20"/>
                <w:szCs w:val="20"/>
              </w:rPr>
              <w:t>Расчёска  комбинированная</w:t>
            </w:r>
            <w:r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EC6096">
              <w:rPr>
                <w:b/>
                <w:sz w:val="20"/>
                <w:szCs w:val="20"/>
              </w:rPr>
              <w:t>Характеристика: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Материал: пластик. </w:t>
            </w:r>
            <w:r w:rsidRPr="00EC6096">
              <w:rPr>
                <w:sz w:val="20"/>
                <w:szCs w:val="20"/>
              </w:rPr>
              <w:t>Длина: не менее 21см.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Ширина: не менее 4,6см.</w:t>
            </w:r>
          </w:p>
        </w:tc>
        <w:tc>
          <w:tcPr>
            <w:tcW w:w="567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609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100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32.99.52.110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Расческа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мужская</w:t>
            </w:r>
          </w:p>
        </w:tc>
        <w:tc>
          <w:tcPr>
            <w:tcW w:w="5528" w:type="dxa"/>
            <w:vAlign w:val="center"/>
          </w:tcPr>
          <w:p w:rsidR="00EC6096" w:rsidRPr="00EC6096" w:rsidRDefault="00EC6096" w:rsidP="009B704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Расчёска  мужская      </w:t>
            </w:r>
            <w:proofErr w:type="spellStart"/>
            <w:r w:rsidRPr="00EC6096">
              <w:rPr>
                <w:b/>
                <w:sz w:val="20"/>
                <w:szCs w:val="20"/>
              </w:rPr>
              <w:t>Характеристика</w:t>
            </w:r>
            <w:proofErr w:type="gramStart"/>
            <w:r w:rsidRPr="00EC6096">
              <w:rPr>
                <w:b/>
                <w:sz w:val="20"/>
                <w:szCs w:val="20"/>
              </w:rPr>
              <w:t>:</w:t>
            </w:r>
            <w:r w:rsidRPr="00EC6096">
              <w:rPr>
                <w:sz w:val="20"/>
                <w:szCs w:val="20"/>
              </w:rPr>
              <w:t>М</w:t>
            </w:r>
            <w:proofErr w:type="gramEnd"/>
            <w:r w:rsidRPr="00EC6096">
              <w:rPr>
                <w:sz w:val="20"/>
                <w:szCs w:val="20"/>
              </w:rPr>
              <w:t>атериал</w:t>
            </w:r>
            <w:proofErr w:type="spellEnd"/>
            <w:r w:rsidRPr="00EC6096">
              <w:rPr>
                <w:sz w:val="20"/>
                <w:szCs w:val="20"/>
              </w:rPr>
              <w:t>: пластик.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Длина: не менее 15см. </w:t>
            </w:r>
            <w:r w:rsidRPr="00EC6096">
              <w:rPr>
                <w:sz w:val="20"/>
                <w:szCs w:val="20"/>
              </w:rPr>
              <w:t>Ширина: не менее 2,0см.</w:t>
            </w:r>
          </w:p>
        </w:tc>
        <w:tc>
          <w:tcPr>
            <w:tcW w:w="567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609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165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32.99.52.110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Губка для мытья посуды </w:t>
            </w:r>
          </w:p>
        </w:tc>
        <w:tc>
          <w:tcPr>
            <w:tcW w:w="5528" w:type="dxa"/>
          </w:tcPr>
          <w:p w:rsidR="00EC6096" w:rsidRPr="00EC6096" w:rsidRDefault="00EC6096" w:rsidP="009B7045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Губка для мытья посуды. </w:t>
            </w:r>
            <w:r w:rsidRPr="00EC6096">
              <w:rPr>
                <w:b/>
                <w:sz w:val="20"/>
                <w:szCs w:val="20"/>
              </w:rPr>
              <w:t>Характеристика:</w:t>
            </w:r>
          </w:p>
          <w:p w:rsidR="00EC6096" w:rsidRPr="00EC6096" w:rsidRDefault="00EC6096" w:rsidP="009B7045">
            <w:pPr>
              <w:pStyle w:val="a4"/>
              <w:jc w:val="both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Губка для мытья посуды металлическая, вес не менее  </w:t>
            </w:r>
          </w:p>
          <w:p w:rsidR="00EC6096" w:rsidRPr="00EC6096" w:rsidRDefault="00EC6096" w:rsidP="009B7045">
            <w:pPr>
              <w:pStyle w:val="a4"/>
              <w:jc w:val="both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40г. Губка предназначена для чистки кастрюль, чугунных сковород и противней.</w:t>
            </w:r>
          </w:p>
          <w:p w:rsidR="00EC6096" w:rsidRPr="00EC6096" w:rsidRDefault="00EC6096" w:rsidP="009B7045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Состав: сталь </w:t>
            </w:r>
            <w:r w:rsidRPr="00EC6096">
              <w:rPr>
                <w:sz w:val="20"/>
                <w:szCs w:val="20"/>
              </w:rPr>
              <w:t xml:space="preserve">оцинкованная </w:t>
            </w:r>
            <w:r w:rsidRPr="00EC6096">
              <w:rPr>
                <w:sz w:val="20"/>
                <w:szCs w:val="20"/>
              </w:rPr>
              <w:br/>
              <w:t>Размер губки – не менее 110×110×40 мм.</w:t>
            </w:r>
          </w:p>
          <w:p w:rsidR="00EC6096" w:rsidRPr="00EC6096" w:rsidRDefault="00EC6096" w:rsidP="009B7045">
            <w:pPr>
              <w:pStyle w:val="a4"/>
              <w:jc w:val="both"/>
              <w:rPr>
                <w:sz w:val="20"/>
                <w:szCs w:val="20"/>
              </w:rPr>
            </w:pPr>
            <w:r w:rsidRPr="00EC6096">
              <w:rPr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E723E47" wp14:editId="1FCBFB8B">
                  <wp:extent cx="1250950" cy="1199515"/>
                  <wp:effectExtent l="0" t="0" r="635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6096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260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25.99.29.190</w:t>
            </w:r>
          </w:p>
        </w:tc>
      </w:tr>
    </w:tbl>
    <w:p w:rsidR="00EC6096" w:rsidRDefault="00EC6096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D01B37" w:rsidRDefault="00D01B37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991B56" w:rsidRPr="00F36837" w:rsidRDefault="00991B56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36837">
        <w:rPr>
          <w:rFonts w:ascii="Times New Roman" w:hAnsi="Times New Roman" w:cs="Times New Roman"/>
          <w:sz w:val="18"/>
          <w:szCs w:val="18"/>
        </w:rPr>
        <w:t>При подготовке предложения участника закупки по товарам и применяемым материалам, используемым при выполнении работ/оказании услуг, их качественным и иным характеристикам товаров и применяемых материалов и их показателям, соответствующим требованиям закупочной документацией, участником закупки указываются сведения в соответствии с теми данными, которые указаны в технической части закупочной документации (далее – Техническое задание) и в "Требованиях к качественным и иным характеристикам товаров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и их показателям, которые определяют соответствие потребностям заказчика", с учетом следующих положений: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36837">
        <w:rPr>
          <w:rFonts w:ascii="Times New Roman" w:hAnsi="Times New Roman" w:cs="Times New Roman"/>
          <w:sz w:val="18"/>
          <w:szCs w:val="18"/>
        </w:rPr>
        <w:t>- в части представления конкретных показателей о функциональных характеристиках (потребительских свойствах) и качественных характеристиках товара и применяемых материалов  при выполнении работ/оказании услуг в заявке участника закупки не допускается указание словосочетаний "должен быть"/"должно быть", "не менее"/"не более", "менее"/"более", "не хуже"/"лучше", "выше"/"ниже", "меньше"/"больше", "&gt;"/"&lt;", "&lt;="/"&gt;=", "превышает"/"не превышает", "превышать"/"не превышать", "или", "+/-", "свыше" по отношению к характеристикам используемых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товаров и применяемых материалов. Указывается только конкретное, точное и достоверное значение характеристик и функциональных свойств товара и применяемых материалов, конкретные показатели товара и применяемых материалов, предоставляемые участником закупки, не должны сопровождаться словами "эквивалент", "аналог". Значения показателей не должны допускать разночтения или двусмысленное толкование;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-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документов. При подаче сведений участниками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Техническом задании закупочной документации, и "требованиях к качественным и иным характеристикам товаров и их показателям, которые определяют соответствие потребностям заказчика", является конкретным показателем и подлежит к предоставлению участником закупки. Заявки, поданные с нарушением данных требований, признаются не соответствующими требованиям, установленным закупочной документацией, и будут отклонены;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 xml:space="preserve">- разъяснение и применение понятий, используемых в показателях товаров и применяемых материалов: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>"Не более" означает меньше установленного значения и включает крайнее максимальное значение; "Не менее" означает больше установленного значения и включает крайнее минимальное значение; "Более" означает больше установленного значения и не включает крайнее минимальное значение; "Свыше" означает больше установленного значения и не включает крайнее минимальное значение; "Выше" означает большее значение, чем установлено значение, и не включает крайнее минимальное значение;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>"Ниже" означает меньшее значение, где показатель имеет более низкое значение; "Превышает, превышать" означает больше установленного значения и не включает крайнее минимальное значение; "Не превышает, не превышать" означает меньше установленного значения и включает крайнее максимальное значение; "Меньше" означает менее установленного значения и не включает крайнее максимальное значение; "Больше" означает более установленного значения и не включает крайнее минимальное значение.</w:t>
      </w:r>
      <w:proofErr w:type="gramEnd"/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В случае наличия в описании товара и применяемых материалов показателей, значения которых не могут изменяться, это означает, что указанный показатель является неизменным. Участником закупки данные в отношении таких показателей вносятся в неизменном виде</w:t>
      </w:r>
    </w:p>
    <w:p w:rsidR="00991B56" w:rsidRPr="00F36837" w:rsidRDefault="00991B56" w:rsidP="00991B56">
      <w:pPr>
        <w:ind w:firstLine="540"/>
        <w:jc w:val="both"/>
        <w:rPr>
          <w:iCs/>
          <w:sz w:val="20"/>
          <w:szCs w:val="20"/>
        </w:rPr>
      </w:pPr>
      <w:r w:rsidRPr="00F36837">
        <w:rPr>
          <w:iCs/>
          <w:sz w:val="20"/>
          <w:szCs w:val="20"/>
        </w:rPr>
        <w:t xml:space="preserve">Участник закупки, подавший заявку на участие в закупке, но не указавший и/или некорректно указавший хотя бы один конкретный показатель используемых при </w:t>
      </w:r>
      <w:r w:rsidRPr="00F36837">
        <w:rPr>
          <w:i/>
          <w:iCs/>
          <w:sz w:val="20"/>
          <w:szCs w:val="20"/>
        </w:rPr>
        <w:t>выполнении работ/оказании услуг</w:t>
      </w:r>
      <w:r w:rsidRPr="00F36837">
        <w:rPr>
          <w:iCs/>
          <w:sz w:val="20"/>
          <w:szCs w:val="20"/>
        </w:rPr>
        <w:t xml:space="preserve"> товаров </w:t>
      </w:r>
      <w:r w:rsidRPr="00F36837">
        <w:rPr>
          <w:sz w:val="20"/>
          <w:szCs w:val="20"/>
        </w:rPr>
        <w:t>и применяемых материалов</w:t>
      </w:r>
      <w:r w:rsidRPr="00F36837">
        <w:rPr>
          <w:iCs/>
          <w:sz w:val="20"/>
          <w:szCs w:val="20"/>
        </w:rPr>
        <w:t xml:space="preserve"> не допускается к участию в закупке, а его заявка признается несоответствующей требованиям закупочной документации.</w:t>
      </w:r>
      <w:r w:rsidRPr="00F36837">
        <w:rPr>
          <w:sz w:val="20"/>
          <w:szCs w:val="20"/>
        </w:rPr>
        <w:t xml:space="preserve">    </w:t>
      </w:r>
    </w:p>
    <w:p w:rsidR="00991B56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b/>
          <w:sz w:val="20"/>
          <w:szCs w:val="20"/>
        </w:rPr>
        <w:t xml:space="preserve">           </w:t>
      </w:r>
      <w:r w:rsidRPr="00F36837">
        <w:rPr>
          <w:rFonts w:ascii="Times New Roman" w:hAnsi="Times New Roman"/>
          <w:b/>
          <w:sz w:val="20"/>
          <w:szCs w:val="20"/>
        </w:rPr>
        <w:t>Общие требования к товарам:</w:t>
      </w:r>
      <w:r w:rsidRPr="00F36837">
        <w:rPr>
          <w:rFonts w:ascii="Times New Roman" w:hAnsi="Times New Roman"/>
          <w:sz w:val="20"/>
          <w:szCs w:val="20"/>
        </w:rPr>
        <w:t xml:space="preserve"> </w:t>
      </w:r>
    </w:p>
    <w:p w:rsidR="00991B56" w:rsidRPr="00EC6096" w:rsidRDefault="00EC6096" w:rsidP="00991B56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bookmarkStart w:id="14" w:name="_GoBack"/>
      <w:bookmarkEnd w:id="14"/>
      <w:r w:rsidR="00991B56" w:rsidRPr="00F36837">
        <w:rPr>
          <w:rFonts w:ascii="Times New Roman" w:hAnsi="Times New Roman"/>
          <w:sz w:val="20"/>
          <w:szCs w:val="20"/>
        </w:rPr>
        <w:t xml:space="preserve">  Общие требования к товару: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Законами Российской Федерации от 07.02.1992 №2300-1 «О защите прав потребителей» и от 30.03.1999 №52-ФЗ «О санитарно-эпидемиологическом благополучии населения».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обязан поставлять товар в индивидуальной упаковке, пригодной для данного товара, удобной для использования, обеспечивающей сохранность товара при транспортировке, погрузочно-разгрузочных работах и хранении. Упаковка, в которой отгружается товар, должна соответствовать установленным международным стандартам.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Товар должен быть новым, не бывшим в употреблении</w:t>
      </w:r>
      <w:r w:rsidR="00C82AC7">
        <w:rPr>
          <w:sz w:val="20"/>
          <w:szCs w:val="20"/>
        </w:rPr>
        <w:t>.</w:t>
      </w:r>
    </w:p>
    <w:p w:rsidR="00991B56" w:rsidRPr="00F36837" w:rsidRDefault="00991B56" w:rsidP="00991B56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несет ответственность за качество товара в течение всего срока его годности.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rFonts w:ascii="Times New Roman" w:hAnsi="Times New Roman"/>
          <w:sz w:val="20"/>
          <w:szCs w:val="20"/>
        </w:rPr>
        <w:t xml:space="preserve">               - Поставляемые товары должны  соответствовать требованиям ГОСТ или ТУ на данный вид товара.</w:t>
      </w:r>
    </w:p>
    <w:p w:rsidR="00991B56" w:rsidRPr="00F36837" w:rsidRDefault="00991B56" w:rsidP="00991B56">
      <w:pPr>
        <w:pStyle w:val="a4"/>
        <w:ind w:firstLine="708"/>
        <w:jc w:val="both"/>
        <w:rPr>
          <w:rFonts w:ascii="Times New Roman" w:hAnsi="Times New Roman"/>
          <w:sz w:val="20"/>
          <w:szCs w:val="20"/>
          <w:u w:val="single"/>
        </w:rPr>
      </w:pPr>
      <w:r w:rsidRPr="00F36837">
        <w:rPr>
          <w:rFonts w:ascii="Times New Roman" w:hAnsi="Times New Roman"/>
          <w:sz w:val="20"/>
          <w:szCs w:val="20"/>
        </w:rPr>
        <w:t xml:space="preserve">- Поставщик при поставке Товара предоставляет Заказчику сопроводительную документацию (копии действующих деклараций о соответствии,  либо сертификаты качества </w:t>
      </w:r>
      <w:r w:rsidRPr="00F36837">
        <w:rPr>
          <w:rStyle w:val="a3"/>
          <w:rFonts w:ascii="Times New Roman" w:hAnsi="Times New Roman"/>
        </w:rPr>
        <w:t xml:space="preserve">(в случае </w:t>
      </w:r>
      <w:r w:rsidRPr="00F36837">
        <w:rPr>
          <w:rFonts w:ascii="Times New Roman" w:hAnsi="Times New Roman"/>
          <w:sz w:val="20"/>
          <w:szCs w:val="20"/>
        </w:rPr>
        <w:t xml:space="preserve">если данный вид товара подлежит обязательной сертификации)),  на поставляемый Товар. </w:t>
      </w:r>
    </w:p>
    <w:p w:rsidR="00991B56" w:rsidRPr="00F36837" w:rsidRDefault="00991B56" w:rsidP="00991B56">
      <w:pPr>
        <w:ind w:firstLine="708"/>
        <w:jc w:val="both"/>
        <w:rPr>
          <w:b/>
          <w:sz w:val="20"/>
          <w:szCs w:val="20"/>
        </w:rPr>
      </w:pPr>
      <w:r w:rsidRPr="00F36837">
        <w:rPr>
          <w:b/>
          <w:sz w:val="20"/>
          <w:szCs w:val="20"/>
        </w:rPr>
        <w:t>Требования к обеспечению качества и безопасности при их хранении и перевозках:</w:t>
      </w:r>
    </w:p>
    <w:p w:rsidR="00991B56" w:rsidRPr="00F36837" w:rsidRDefault="00C52142" w:rsidP="00991B5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Гарантийный срок  на поставленный товар не менее </w:t>
      </w:r>
      <w:r w:rsidR="004C43B6">
        <w:rPr>
          <w:sz w:val="20"/>
          <w:szCs w:val="20"/>
        </w:rPr>
        <w:t>6</w:t>
      </w:r>
      <w:r>
        <w:rPr>
          <w:sz w:val="20"/>
          <w:szCs w:val="20"/>
        </w:rPr>
        <w:t xml:space="preserve"> месяцев со дня поставки товара</w:t>
      </w:r>
      <w:r w:rsidRPr="00F36837">
        <w:rPr>
          <w:sz w:val="20"/>
          <w:szCs w:val="20"/>
        </w:rPr>
        <w:t xml:space="preserve"> </w:t>
      </w:r>
      <w:r w:rsidR="00991B56" w:rsidRPr="00F36837">
        <w:rPr>
          <w:sz w:val="20"/>
          <w:szCs w:val="20"/>
        </w:rPr>
        <w:t xml:space="preserve">Поставщик осуществляет гарантию на поставляемый товар в течение гарантийного срока. </w:t>
      </w:r>
    </w:p>
    <w:p w:rsidR="00835598" w:rsidRDefault="00991B56" w:rsidP="00AD3C32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 xml:space="preserve">Объем гарантии </w:t>
      </w:r>
      <w:r>
        <w:rPr>
          <w:sz w:val="20"/>
          <w:szCs w:val="20"/>
        </w:rPr>
        <w:t xml:space="preserve"> на поставляемый товар– 100%. </w:t>
      </w:r>
    </w:p>
    <w:p w:rsidR="00AD3C32" w:rsidRPr="00991B56" w:rsidRDefault="00AD3C32" w:rsidP="00AD3C32">
      <w:pPr>
        <w:ind w:firstLine="708"/>
        <w:jc w:val="both"/>
        <w:rPr>
          <w:sz w:val="20"/>
          <w:szCs w:val="20"/>
        </w:rPr>
        <w:sectPr w:rsidR="00AD3C32" w:rsidRPr="00991B56" w:rsidSect="00891074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517B51" w:rsidRDefault="00517B51" w:rsidP="00AD3C32"/>
    <w:sectPr w:rsidR="0051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C5E"/>
    <w:multiLevelType w:val="multilevel"/>
    <w:tmpl w:val="DA2A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75F87"/>
    <w:multiLevelType w:val="multilevel"/>
    <w:tmpl w:val="F0CA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D1AA0"/>
    <w:multiLevelType w:val="multilevel"/>
    <w:tmpl w:val="3E32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24DB9"/>
    <w:multiLevelType w:val="hybridMultilevel"/>
    <w:tmpl w:val="A3E64792"/>
    <w:lvl w:ilvl="0" w:tplc="041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4">
    <w:nsid w:val="3DC4542E"/>
    <w:multiLevelType w:val="multilevel"/>
    <w:tmpl w:val="486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7013E"/>
    <w:multiLevelType w:val="hybridMultilevel"/>
    <w:tmpl w:val="9580B32C"/>
    <w:lvl w:ilvl="0" w:tplc="3BEE84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3B0095"/>
    <w:multiLevelType w:val="multilevel"/>
    <w:tmpl w:val="1BC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4B0D76"/>
    <w:multiLevelType w:val="multilevel"/>
    <w:tmpl w:val="21E0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CD1157"/>
    <w:multiLevelType w:val="multilevel"/>
    <w:tmpl w:val="F680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3444A"/>
    <w:multiLevelType w:val="multilevel"/>
    <w:tmpl w:val="297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341C2"/>
    <w:multiLevelType w:val="multilevel"/>
    <w:tmpl w:val="D984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5A509E"/>
    <w:multiLevelType w:val="multilevel"/>
    <w:tmpl w:val="2B9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A1"/>
    <w:rsid w:val="001262FB"/>
    <w:rsid w:val="00130127"/>
    <w:rsid w:val="00132E78"/>
    <w:rsid w:val="0017080A"/>
    <w:rsid w:val="001C08A9"/>
    <w:rsid w:val="001C6621"/>
    <w:rsid w:val="001E0D56"/>
    <w:rsid w:val="00216F9D"/>
    <w:rsid w:val="00244F9E"/>
    <w:rsid w:val="003308C1"/>
    <w:rsid w:val="00333433"/>
    <w:rsid w:val="00341DEB"/>
    <w:rsid w:val="004C43B6"/>
    <w:rsid w:val="004F23E3"/>
    <w:rsid w:val="00505B9B"/>
    <w:rsid w:val="00517B51"/>
    <w:rsid w:val="005930CE"/>
    <w:rsid w:val="00680332"/>
    <w:rsid w:val="00835598"/>
    <w:rsid w:val="00991B56"/>
    <w:rsid w:val="009E1F78"/>
    <w:rsid w:val="00A22D7F"/>
    <w:rsid w:val="00A4189D"/>
    <w:rsid w:val="00A567A1"/>
    <w:rsid w:val="00AD3C32"/>
    <w:rsid w:val="00AF2178"/>
    <w:rsid w:val="00B33211"/>
    <w:rsid w:val="00B67417"/>
    <w:rsid w:val="00B72AD6"/>
    <w:rsid w:val="00C52142"/>
    <w:rsid w:val="00C616E0"/>
    <w:rsid w:val="00C82AC7"/>
    <w:rsid w:val="00C94F08"/>
    <w:rsid w:val="00D011D4"/>
    <w:rsid w:val="00D01B37"/>
    <w:rsid w:val="00D21E60"/>
    <w:rsid w:val="00DC0154"/>
    <w:rsid w:val="00DD028D"/>
    <w:rsid w:val="00E059A3"/>
    <w:rsid w:val="00E67406"/>
    <w:rsid w:val="00E84C49"/>
    <w:rsid w:val="00EC6096"/>
    <w:rsid w:val="00EE6409"/>
    <w:rsid w:val="00F2619A"/>
    <w:rsid w:val="00F7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3C32"/>
    <w:pPr>
      <w:keepNext/>
      <w:keepLines/>
      <w:suppressAutoHyphens/>
      <w:spacing w:before="200"/>
      <w:outlineLvl w:val="1"/>
    </w:pPr>
    <w:rPr>
      <w:rFonts w:ascii="Cambria" w:hAnsi="Cambria" w:cs="Cambria"/>
      <w:b/>
      <w:bCs/>
      <w:color w:val="4F81BD"/>
      <w:kern w:val="1"/>
      <w:sz w:val="26"/>
      <w:szCs w:val="26"/>
      <w:lang w:eastAsia="hi-I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3334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A567A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">
    <w:name w:val="Заголовок 1 Знак"/>
    <w:aliases w:val="Document Header1 Знак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j-composition">
    <w:name w:val="j-composition"/>
    <w:basedOn w:val="a0"/>
    <w:rsid w:val="009E1F78"/>
  </w:style>
  <w:style w:type="paragraph" w:styleId="a7">
    <w:name w:val="Balloon Text"/>
    <w:basedOn w:val="a"/>
    <w:link w:val="a8"/>
    <w:uiPriority w:val="99"/>
    <w:semiHidden/>
    <w:unhideWhenUsed/>
    <w:rsid w:val="00E674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4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333433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333433"/>
    <w:pPr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AD3C32"/>
    <w:rPr>
      <w:rFonts w:ascii="Cambria" w:eastAsia="Times New Roman" w:hAnsi="Cambria" w:cs="Cambria"/>
      <w:b/>
      <w:bCs/>
      <w:color w:val="4F81BD"/>
      <w:kern w:val="1"/>
      <w:sz w:val="26"/>
      <w:szCs w:val="26"/>
      <w:lang w:eastAsia="hi-IN" w:bidi="hi-IN"/>
    </w:rPr>
  </w:style>
  <w:style w:type="character" w:customStyle="1" w:styleId="apple-converted-space">
    <w:name w:val="apple-converted-space"/>
    <w:basedOn w:val="a0"/>
    <w:rsid w:val="00D01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3C32"/>
    <w:pPr>
      <w:keepNext/>
      <w:keepLines/>
      <w:suppressAutoHyphens/>
      <w:spacing w:before="200"/>
      <w:outlineLvl w:val="1"/>
    </w:pPr>
    <w:rPr>
      <w:rFonts w:ascii="Cambria" w:hAnsi="Cambria" w:cs="Cambria"/>
      <w:b/>
      <w:bCs/>
      <w:color w:val="4F81BD"/>
      <w:kern w:val="1"/>
      <w:sz w:val="26"/>
      <w:szCs w:val="26"/>
      <w:lang w:eastAsia="hi-I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3334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A567A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">
    <w:name w:val="Заголовок 1 Знак"/>
    <w:aliases w:val="Document Header1 Знак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j-composition">
    <w:name w:val="j-composition"/>
    <w:basedOn w:val="a0"/>
    <w:rsid w:val="009E1F78"/>
  </w:style>
  <w:style w:type="paragraph" w:styleId="a7">
    <w:name w:val="Balloon Text"/>
    <w:basedOn w:val="a"/>
    <w:link w:val="a8"/>
    <w:uiPriority w:val="99"/>
    <w:semiHidden/>
    <w:unhideWhenUsed/>
    <w:rsid w:val="00E674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4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333433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333433"/>
    <w:pPr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AD3C32"/>
    <w:rPr>
      <w:rFonts w:ascii="Cambria" w:eastAsia="Times New Roman" w:hAnsi="Cambria" w:cs="Cambria"/>
      <w:b/>
      <w:bCs/>
      <w:color w:val="4F81BD"/>
      <w:kern w:val="1"/>
      <w:sz w:val="26"/>
      <w:szCs w:val="26"/>
      <w:lang w:eastAsia="hi-IN" w:bidi="hi-IN"/>
    </w:rPr>
  </w:style>
  <w:style w:type="character" w:customStyle="1" w:styleId="apple-converted-space">
    <w:name w:val="apple-converted-space"/>
    <w:basedOn w:val="a0"/>
    <w:rsid w:val="00D0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2021-08-19T08:50:00Z</cp:lastPrinted>
  <dcterms:created xsi:type="dcterms:W3CDTF">2020-09-22T07:01:00Z</dcterms:created>
  <dcterms:modified xsi:type="dcterms:W3CDTF">2021-08-19T10:54:00Z</dcterms:modified>
</cp:coreProperties>
</file>