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0C" w:rsidRPr="0077170C" w:rsidRDefault="0077170C" w:rsidP="0077170C">
      <w:pPr>
        <w:jc w:val="center"/>
        <w:rPr>
          <w:rFonts w:ascii="Times New Roman" w:hAnsi="Times New Roman" w:cs="Times New Roman"/>
          <w:b/>
          <w:lang w:eastAsia="ar-SA"/>
        </w:rPr>
      </w:pPr>
      <w:r w:rsidRPr="0077170C">
        <w:rPr>
          <w:rFonts w:ascii="Times New Roman" w:hAnsi="Times New Roman" w:cs="Times New Roman"/>
          <w:b/>
          <w:lang w:eastAsia="ar-SA"/>
        </w:rPr>
        <w:t>ТЕХНИЧЕСКОЕ ЗАДАНИЕ</w:t>
      </w:r>
    </w:p>
    <w:p w:rsidR="0077170C" w:rsidRPr="0077170C" w:rsidRDefault="0077170C" w:rsidP="0077170C">
      <w:pPr>
        <w:jc w:val="center"/>
        <w:rPr>
          <w:rFonts w:ascii="Times New Roman" w:hAnsi="Times New Roman" w:cs="Times New Roman"/>
          <w:b/>
          <w:lang w:eastAsia="ar-SA"/>
        </w:rPr>
      </w:pPr>
      <w:r w:rsidRPr="0077170C">
        <w:rPr>
          <w:rFonts w:ascii="Times New Roman" w:hAnsi="Times New Roman" w:cs="Times New Roman"/>
          <w:b/>
          <w:lang w:eastAsia="ar-SA"/>
        </w:rPr>
        <w:t xml:space="preserve">на </w:t>
      </w:r>
      <w:r w:rsidRPr="0077170C">
        <w:rPr>
          <w:rFonts w:ascii="Times New Roman" w:hAnsi="Times New Roman" w:cs="Times New Roman"/>
          <w:b/>
          <w:u w:val="single"/>
        </w:rPr>
        <w:t xml:space="preserve">поставку </w:t>
      </w:r>
      <w:r w:rsidR="00BF4A71">
        <w:rPr>
          <w:rFonts w:ascii="Times New Roman" w:hAnsi="Times New Roman" w:cs="Times New Roman"/>
          <w:b/>
          <w:u w:val="single"/>
        </w:rPr>
        <w:t>канцелярских товаров и прочих товаров</w:t>
      </w:r>
      <w:r w:rsidRPr="0077170C">
        <w:rPr>
          <w:rFonts w:ascii="Times New Roman" w:hAnsi="Times New Roman" w:cs="Times New Roman"/>
          <w:b/>
          <w:lang w:eastAsia="ar-SA"/>
        </w:rPr>
        <w:t xml:space="preserve"> для нужд МФЦ Шатура 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  <w:i/>
          <w:lang w:eastAsia="ar-SA"/>
        </w:rPr>
        <w:t>Заказчик:</w:t>
      </w:r>
      <w:r w:rsidRPr="0077170C">
        <w:rPr>
          <w:rFonts w:ascii="Times New Roman" w:hAnsi="Times New Roman" w:cs="Times New Roman"/>
          <w:b/>
          <w:lang w:eastAsia="ar-SA"/>
        </w:rPr>
        <w:t xml:space="preserve"> </w:t>
      </w:r>
      <w:r w:rsidRPr="0077170C">
        <w:rPr>
          <w:rFonts w:ascii="Times New Roman" w:hAnsi="Times New Roman" w:cs="Times New Roman"/>
          <w:lang w:eastAsia="ar-SA"/>
        </w:rPr>
        <w:t xml:space="preserve">Муниципальное автономное учреждение Городского округа Шатура «Многофункциональный центр предоставления государственных и муниципальных услуг» </w:t>
      </w:r>
      <w:r w:rsidRPr="0077170C">
        <w:rPr>
          <w:rFonts w:ascii="Times New Roman" w:hAnsi="Times New Roman" w:cs="Times New Roman"/>
        </w:rPr>
        <w:t>(МФЦ Шатура).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  <w:i/>
          <w:lang w:eastAsia="ar-SA"/>
        </w:rPr>
        <w:t>Предмет контракта</w:t>
      </w:r>
      <w:r w:rsidRPr="0077170C">
        <w:rPr>
          <w:rFonts w:ascii="Times New Roman" w:hAnsi="Times New Roman" w:cs="Times New Roman"/>
          <w:b/>
          <w:lang w:eastAsia="ar-SA"/>
        </w:rPr>
        <w:t xml:space="preserve">: </w:t>
      </w:r>
      <w:r w:rsidRPr="0077170C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 xml:space="preserve">офисной бумаги </w:t>
      </w:r>
      <w:r w:rsidRPr="0077170C">
        <w:rPr>
          <w:rFonts w:ascii="Times New Roman" w:hAnsi="Times New Roman" w:cs="Times New Roman"/>
        </w:rPr>
        <w:t>для нужд многофункционального центра предоставления государственных и муниципальных услуг.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</w:rPr>
        <w:t xml:space="preserve">Почтовый адрес заказчика: </w:t>
      </w:r>
      <w:r w:rsidRPr="0077170C">
        <w:rPr>
          <w:rFonts w:ascii="Times New Roman" w:hAnsi="Times New Roman" w:cs="Times New Roman"/>
        </w:rPr>
        <w:t>140700, Московская область, городской округ Шатура г. Шатура ул. Интернациональная д. 8.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</w:rPr>
        <w:t>Местонахождение заказчика:</w:t>
      </w:r>
      <w:r w:rsidRPr="0077170C">
        <w:rPr>
          <w:rFonts w:ascii="Times New Roman" w:hAnsi="Times New Roman" w:cs="Times New Roman"/>
        </w:rPr>
        <w:t xml:space="preserve"> 140700, Московская область, городской округ Шатура г. Шатура ул. Интернациональная д. 8.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i/>
        </w:rPr>
      </w:pPr>
      <w:r w:rsidRPr="0077170C">
        <w:rPr>
          <w:rFonts w:ascii="Times New Roman" w:hAnsi="Times New Roman" w:cs="Times New Roman"/>
          <w:b/>
        </w:rPr>
        <w:t>Способ определения поставщика</w:t>
      </w:r>
      <w:r w:rsidRPr="0077170C">
        <w:rPr>
          <w:rFonts w:ascii="Times New Roman" w:hAnsi="Times New Roman" w:cs="Times New Roman"/>
        </w:rPr>
        <w:t>:</w:t>
      </w:r>
      <w:r w:rsidRPr="0077170C">
        <w:rPr>
          <w:rFonts w:ascii="Times New Roman" w:hAnsi="Times New Roman" w:cs="Times New Roman"/>
          <w:i/>
        </w:rPr>
        <w:t xml:space="preserve"> </w:t>
      </w:r>
      <w:r w:rsidRPr="0077170C">
        <w:rPr>
          <w:rFonts w:ascii="Times New Roman" w:hAnsi="Times New Roman" w:cs="Times New Roman"/>
        </w:rPr>
        <w:t>запрос котировок в электронной форме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7170C">
        <w:rPr>
          <w:rFonts w:ascii="Times New Roman" w:hAnsi="Times New Roman" w:cs="Times New Roman"/>
          <w:b/>
          <w:color w:val="000000"/>
        </w:rPr>
        <w:t>Начальная (максимальная) цена контракта</w:t>
      </w:r>
      <w:r w:rsidRPr="0077170C">
        <w:rPr>
          <w:rFonts w:ascii="Times New Roman" w:hAnsi="Times New Roman" w:cs="Times New Roman"/>
          <w:b/>
          <w:i/>
          <w:color w:val="000000"/>
        </w:rPr>
        <w:t>:</w:t>
      </w:r>
      <w:r w:rsidR="00BF4A71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BF4A71">
        <w:rPr>
          <w:rFonts w:ascii="Times New Roman" w:hAnsi="Times New Roman" w:cs="Times New Roman"/>
          <w:b/>
          <w:color w:val="000000"/>
        </w:rPr>
        <w:t>244 356,</w:t>
      </w:r>
      <w:proofErr w:type="gramStart"/>
      <w:r w:rsidR="00BF4A71">
        <w:rPr>
          <w:rFonts w:ascii="Times New Roman" w:hAnsi="Times New Roman" w:cs="Times New Roman"/>
          <w:b/>
          <w:color w:val="000000"/>
        </w:rPr>
        <w:t xml:space="preserve">82 </w:t>
      </w:r>
      <w:r w:rsidRPr="0077170C">
        <w:rPr>
          <w:rFonts w:ascii="Times New Roman" w:hAnsi="Times New Roman" w:cs="Times New Roman"/>
          <w:b/>
          <w:color w:val="000000"/>
          <w:u w:val="single"/>
        </w:rPr>
        <w:t xml:space="preserve"> (</w:t>
      </w:r>
      <w:proofErr w:type="gramEnd"/>
      <w:r w:rsidR="00BF4A71">
        <w:rPr>
          <w:rFonts w:ascii="Times New Roman" w:hAnsi="Times New Roman" w:cs="Times New Roman"/>
          <w:b/>
          <w:color w:val="000000"/>
          <w:u w:val="single"/>
        </w:rPr>
        <w:t>двести сорок четыре тысячи триста пятьдесят шесть рублей 82 копейки)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sz w:val="32"/>
        </w:rPr>
      </w:pPr>
      <w:r w:rsidRPr="0077170C">
        <w:rPr>
          <w:rFonts w:ascii="Times New Roman" w:hAnsi="Times New Roman" w:cs="Times New Roman"/>
          <w:b/>
        </w:rPr>
        <w:t>Используемый метод расчета НМЦК</w:t>
      </w:r>
      <w:r w:rsidRPr="0077170C">
        <w:rPr>
          <w:rFonts w:ascii="Times New Roman" w:hAnsi="Times New Roman" w:cs="Times New Roman"/>
          <w:i/>
        </w:rPr>
        <w:t>–</w:t>
      </w:r>
      <w:r w:rsidRPr="0077170C">
        <w:rPr>
          <w:rFonts w:ascii="Times New Roman" w:hAnsi="Times New Roman" w:cs="Times New Roman"/>
        </w:rPr>
        <w:t xml:space="preserve"> метод сопоставимых рыночных цен (коммерческие предложения)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  <w:lang w:eastAsia="ar-SA"/>
        </w:rPr>
      </w:pPr>
      <w:r w:rsidRPr="0077170C">
        <w:rPr>
          <w:rFonts w:ascii="Times New Roman" w:hAnsi="Times New Roman" w:cs="Times New Roman"/>
          <w:b/>
          <w:lang w:eastAsia="ar-SA"/>
        </w:rPr>
        <w:t>Источник финансирования:</w:t>
      </w:r>
      <w:r w:rsidRPr="0077170C">
        <w:rPr>
          <w:rFonts w:ascii="Times New Roman" w:hAnsi="Times New Roman" w:cs="Times New Roman"/>
          <w:lang w:eastAsia="ar-SA"/>
        </w:rPr>
        <w:t xml:space="preserve"> Бюджет Городского округа Шатура на 2021 год 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</w:rPr>
        <w:t xml:space="preserve">Место поставки товара: </w:t>
      </w:r>
      <w:r w:rsidRPr="0077170C">
        <w:rPr>
          <w:rFonts w:ascii="Times New Roman" w:hAnsi="Times New Roman" w:cs="Times New Roman"/>
        </w:rPr>
        <w:t>140700, Московская область, г. Шатура ул. Интернациональная д. 8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Cs/>
        </w:rPr>
        <w:t xml:space="preserve">Условия поставки товара в соответствии с настоящим техническим заданием, включает в себя </w:t>
      </w:r>
      <w:r w:rsidRPr="0077170C">
        <w:rPr>
          <w:rFonts w:ascii="Times New Roman" w:hAnsi="Times New Roman" w:cs="Times New Roman"/>
        </w:rPr>
        <w:t xml:space="preserve">поставку и разгрузку товара. Поставка и разгрузка </w:t>
      </w:r>
      <w:proofErr w:type="gramStart"/>
      <w:r w:rsidRPr="0077170C">
        <w:rPr>
          <w:rFonts w:ascii="Times New Roman" w:hAnsi="Times New Roman" w:cs="Times New Roman"/>
        </w:rPr>
        <w:t>осуществляется</w:t>
      </w:r>
      <w:proofErr w:type="gramEnd"/>
      <w:r w:rsidRPr="0077170C">
        <w:rPr>
          <w:rFonts w:ascii="Times New Roman" w:hAnsi="Times New Roman" w:cs="Times New Roman"/>
        </w:rPr>
        <w:t xml:space="preserve">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 </w:t>
      </w:r>
      <w:hyperlink r:id="rId6" w:history="1">
        <w:r w:rsidRPr="0077170C">
          <w:rPr>
            <w:rStyle w:val="a7"/>
            <w:rFonts w:ascii="Times New Roman" w:hAnsi="Times New Roman" w:cs="Times New Roman"/>
            <w:lang w:val="en-US"/>
          </w:rPr>
          <w:t>mfc</w:t>
        </w:r>
        <w:r w:rsidRPr="0077170C">
          <w:rPr>
            <w:rStyle w:val="a7"/>
            <w:rFonts w:ascii="Times New Roman" w:hAnsi="Times New Roman" w:cs="Times New Roman"/>
          </w:rPr>
          <w:t>-</w:t>
        </w:r>
        <w:r w:rsidRPr="0077170C">
          <w:rPr>
            <w:rStyle w:val="a7"/>
            <w:rFonts w:ascii="Times New Roman" w:hAnsi="Times New Roman" w:cs="Times New Roman"/>
            <w:lang w:val="en-US"/>
          </w:rPr>
          <w:t>shaturamr</w:t>
        </w:r>
        <w:r w:rsidRPr="0077170C">
          <w:rPr>
            <w:rStyle w:val="a7"/>
            <w:rFonts w:ascii="Times New Roman" w:hAnsi="Times New Roman" w:cs="Times New Roman"/>
          </w:rPr>
          <w:t>@</w:t>
        </w:r>
        <w:r w:rsidRPr="0077170C">
          <w:rPr>
            <w:rStyle w:val="a7"/>
            <w:rFonts w:ascii="Times New Roman" w:hAnsi="Times New Roman" w:cs="Times New Roman"/>
            <w:lang w:val="en-US"/>
          </w:rPr>
          <w:t>mosreg</w:t>
        </w:r>
        <w:r w:rsidRPr="0077170C">
          <w:rPr>
            <w:rStyle w:val="a7"/>
            <w:rFonts w:ascii="Times New Roman" w:hAnsi="Times New Roman" w:cs="Times New Roman"/>
          </w:rPr>
          <w:t>.</w:t>
        </w:r>
        <w:r w:rsidRPr="0077170C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77170C">
        <w:rPr>
          <w:rFonts w:ascii="Times New Roman" w:hAnsi="Times New Roman" w:cs="Times New Roman"/>
        </w:rPr>
        <w:t>.</w:t>
      </w:r>
    </w:p>
    <w:p w:rsidR="0077170C" w:rsidRPr="0077170C" w:rsidRDefault="0077170C" w:rsidP="0077170C">
      <w:pPr>
        <w:jc w:val="both"/>
        <w:rPr>
          <w:rFonts w:ascii="Times New Roman" w:hAnsi="Times New Roman" w:cs="Times New Roman"/>
        </w:rPr>
      </w:pPr>
      <w:r w:rsidRPr="0077170C">
        <w:rPr>
          <w:rFonts w:ascii="Times New Roman" w:hAnsi="Times New Roman" w:cs="Times New Roman"/>
          <w:b/>
          <w:i/>
        </w:rPr>
        <w:t>Срок поставки товара</w:t>
      </w:r>
      <w:r w:rsidRPr="0077170C">
        <w:rPr>
          <w:rFonts w:ascii="Times New Roman" w:hAnsi="Times New Roman" w:cs="Times New Roman"/>
          <w:b/>
        </w:rPr>
        <w:t>:</w:t>
      </w:r>
      <w:r w:rsidRPr="0077170C">
        <w:rPr>
          <w:rFonts w:ascii="Times New Roman" w:hAnsi="Times New Roman" w:cs="Times New Roman"/>
        </w:rPr>
        <w:t xml:space="preserve"> в течение 30 дней с даты заключения договора. Поставка и разгрузка товара </w:t>
      </w:r>
      <w:proofErr w:type="gramStart"/>
      <w:r w:rsidRPr="0077170C">
        <w:rPr>
          <w:rFonts w:ascii="Times New Roman" w:hAnsi="Times New Roman" w:cs="Times New Roman"/>
        </w:rPr>
        <w:t>осуществляется</w:t>
      </w:r>
      <w:proofErr w:type="gramEnd"/>
      <w:r w:rsidRPr="0077170C">
        <w:rPr>
          <w:rFonts w:ascii="Times New Roman" w:hAnsi="Times New Roman" w:cs="Times New Roman"/>
        </w:rPr>
        <w:t xml:space="preserve"> силами и средствами Поставщика до помещения Заказчика.</w:t>
      </w:r>
    </w:p>
    <w:p w:rsidR="0077170C" w:rsidRDefault="0077170C" w:rsidP="0077170C">
      <w:pPr>
        <w:jc w:val="center"/>
        <w:rPr>
          <w:rFonts w:ascii="Times New Roman" w:hAnsi="Times New Roman" w:cs="Times New Roman"/>
          <w:b/>
        </w:rPr>
      </w:pPr>
      <w:r w:rsidRPr="0077170C">
        <w:rPr>
          <w:rFonts w:ascii="Times New Roman" w:hAnsi="Times New Roman" w:cs="Times New Roman"/>
          <w:b/>
        </w:rPr>
        <w:t>Количество поставляемого товара: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2"/>
        <w:gridCol w:w="1488"/>
        <w:gridCol w:w="506"/>
        <w:gridCol w:w="2309"/>
        <w:gridCol w:w="1462"/>
        <w:gridCol w:w="2418"/>
        <w:gridCol w:w="542"/>
        <w:gridCol w:w="464"/>
      </w:tblGrid>
      <w:tr w:rsidR="00BF4A71" w:rsidRPr="00627AD1" w:rsidTr="00867D0F">
        <w:trPr>
          <w:trHeight w:val="1395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BF4A71" w:rsidRPr="00627AD1" w:rsidTr="00867D0F">
        <w:trPr>
          <w:trHeight w:val="106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Журнал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писчая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32 шт.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офсет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делопроизводство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60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скрепка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Бух книги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противопожарная безопасность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830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спираль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Бух книги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противопожарная безопасность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830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спираль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Стикеры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Клейкость: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23 Н/м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блоков: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≥4≤7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каждого цвета: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разное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≥399≤403 лист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≥69≤73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Подходит для диспенсера: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стикеров: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76x76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Тон стикеров: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неоновый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 цвета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Стикеры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Клейкость: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23 Н/м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блоков: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≥1≤4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каждого цвета: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разное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≥399≤403 лист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≥69≤73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Подходит для диспенсера: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стикеров: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76x76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Тон стикеров: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пастельный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 цвета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Блок для записей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Белизна: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≥0≤3нет %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≥79≤83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90x90x90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Склейка: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Блок для записей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Белизна: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≥59≤63-75 %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≥64≤68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90x90x90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Склейка: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Клейкие закладки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закладки: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≥44≤48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Клейкость: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18 Н/м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закладок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≥100≤103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одного цвета: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≥24≤28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закладки: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Плотные: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Тон закладок: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неоновый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закладки: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8-15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Файл-вкладыш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Вместимость: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до 50 листов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полипропилен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233x305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 расширением: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(мкм):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22-25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Фактура: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гладкая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вертикально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Скоросшиватель картонный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механизма: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стандартный (усики)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Вместимость: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до 200 листов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мелованный 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механизма: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Надпись Дело: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кармана на лицевой обложке папки: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380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 верхний лист: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230x310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этикетки на корешке: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Фактура: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гладкая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Папка-обложка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немелованный 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механизма для скоросшивателя: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220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Экотовар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Папка </w:t>
            </w: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архивная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Вместимость: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до 1500 листов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Внешний размер: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ДхШхВ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240x160x330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Внутренний размер: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ДхШхВ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240x150x330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Застежка: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завязки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бумвинил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 гребешком: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конструкции: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складная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красный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Экотовар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Картотека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карточек: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≥59≤63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Комплектация: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микрогофрокартон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155x270x120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карточки,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148x105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картотеки: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закрытая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 карточки: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белый/синий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Картотека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в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упaковке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≥9≤13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Ориентация: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горизонтальный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145x115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Ручка шариковая неавтоматическая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≥141,94≤145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Масляная: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игольчатая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синий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чернил: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синий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Ручка шариковая неавтоматическая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≥132,44≤135,5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Масляная: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игольчатая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 ассортименте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чернил: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синий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Ручка шариковая на подставке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≥124,94≤128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Крепление к поверхности: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 липучке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Крепление к подставке: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пружина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Масляная: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полипропиленовый пакет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Форма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стандартная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красный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чернил: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синий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Ручка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гелевая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≥128,94≤132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игольчатая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чернил: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Ручка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гелевая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стержня: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≥138,94≤142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стандартная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чернил: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Корректирующая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(м):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Одноразовая: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пакет с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европодвесом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зеленый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ленты: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Экстрабелизна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Корректирующий карандаш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Наконечник подачи корректирующей жидкости: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металлический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Объем (мл):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линии письма: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≥0,85≤1,25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Экстрабелизна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Карандаш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190 мм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Заточенный: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HB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 ассортименте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Карандаш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185 мм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Заточенный: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трехгранный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HB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черный/оранжевый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Карандаш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178 мм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Заточенный: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HB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 ассортименте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Карандаш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178 мм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Заточенный: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круглый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HB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 ассортименте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Ластик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Высота: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≥8≤12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31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держателя: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неприменимо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изготовления: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для грифельных карандашей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прямоугольная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≥18≤22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Карандаши цветные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Аксессуары в комплекте: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НАБ.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грифеля: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≥1,8≤5,8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корпуса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7.18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175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упаковки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ШхГхВ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85x8x210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картонная коробка с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европодвесом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Форма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трехгранная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Альбом для рисования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40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для смешанных техник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≥99≤103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склейка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Степлер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Виды сшивания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степлером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закрытый/открытый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Глубина закладки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≥62≤66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пробиваемых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25 лист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Наличие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антистеплера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скоб в комплекте: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технологий, облегчающих усилия при сшивании: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126x50x35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24/6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26/6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синий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Степлер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Виды сшивания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степлером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закрытый/открытый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Глубина закладки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≥62≤66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пробиваемых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25 лист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Наличие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антистеплера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скоб в комплекте: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технологий, облегчающих усилия при сшивании: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Особенности: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126x53x35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24/6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26/6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Скобы для степлера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скоб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1000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сшиваемых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≥29≤33 лист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24/6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покрытия: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цинковое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серебристый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Зажим для бумаг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скрепляемых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≥239≤243 лист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51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Зажим для бумаг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скрепляемых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≥139≤143 лист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32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Зажим для бумаг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скрепляемых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≥99≤103 лист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металл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Скрепки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Гофрированные: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Покрытие материала: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никелевое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 скрепки: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овальная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серебристый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Клей-карандаш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Временного приклеивания (не перманентный):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бумага, картон, фотобумага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 г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Состав клея: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ПВП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Цветовой пигмент: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намотки клейкой ленты: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≥5,3≤9,3 метр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≥88≤92 мкм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двусторонняя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клейкой ленты: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≥11≤15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Бейдж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Длина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бейджа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≥89,85≤93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вкладыша: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87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Жесткость: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бейджей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Материал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бейджа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30 мкм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горизонтальное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Тип крепления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бейджа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булавка/зажим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Цвет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бейджа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Ширина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бейджа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≥54≤58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вкладыша: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Карман настенный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Вес без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270 г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карман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упаковка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отделений: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ПЭТ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ВхШхГ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297x210x3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297x210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вертикальное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двухсторонний скотч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отделения: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плоское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прозрачный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Радиотелефон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АОН,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Caller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Автоответчик: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Внутренняя связь (интерком):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Время цифровой записи: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 мин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Голосовое сообщение номера: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Диагональ экрана: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≥0,8≤4,8 дюйм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Дисплей телефона: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монохромный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Журнал входящих вызовов (записей):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трубок в комплекте: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Крепление на стену: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неприменимо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Модель дополнительной трубки: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Поддержка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Bluetooth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Подключение гарнитуры: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Подключение дополнительных трубок: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Подсветка клавиатуры: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Работа батареи в режиме ожидания: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200 час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Работа батареи в режиме разговора: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18 час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Радионяня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Радиус действия в помещении: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 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Радиус действия на открытой местности: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300 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ШхГхВ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88x103x44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трубки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ШхГхВ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49x34x155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Резервное питание: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Спикерфон (громкая связь):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Стандарт: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DECT/GAP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Телефонный справочник (записей):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аккумулятора: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ААА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Эко режим: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Батарейки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блистер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40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Напряжение: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 v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 изготовления: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алкалиновая (щелочная)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Типоразмер элемента питания: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AA LR6 (пальчиковые)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Привод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Время доступа BD: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0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мс</w:t>
            </w:r>
            <w:proofErr w:type="spellEnd"/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Время доступа CD: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140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Время доступа DVD: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160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Интерфейс: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USB 2.0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скорость записи BD: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скорость записи CD: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16x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скорость записи DVD: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6x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скорость чтения BD: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скорость чтения CD: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24x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скорость чтения DVD: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8x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привода: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DVD-RW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размещения: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внешний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Форм-фактор: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5.25 дюйма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slim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Кабель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305000 мм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Разъем: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Кабель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Версия USB: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2,0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кабеля: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≥2≤6 метр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оплетки: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ПВХ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 кабеля: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подключение печатающей техники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Разъем 1: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USB A (штекер)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Разъем 2: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USB B (штекер)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Разъем 3: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неприменимо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Разъем 4: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неприменимо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кабель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Угловой разъем: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Конвектор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Автоматическое отключение: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Вес: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≥5,5≤5,9 кг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Высота (Габарит Y):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400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 (год):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Глубина (Габарит Z):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100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шнура: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≥0,5≤4,5 метр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Защита от замерзания: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Место для хранения шнура: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Мощность: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2000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вентилятора: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Наличие таймера: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Ножки-колесики в комплекте: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Отключение при опрокидывании: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Площадь обогрева: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≥24≤28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Пульт ДУ: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Термостат (терморегулятор):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управления: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механическое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установки: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напольный/настенный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(Габарит X):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830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линовки: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клетка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мягкая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тиснения: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блокнотов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≥19≤23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96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Комплектация набора: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Отверстия для прошивки: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≥59≤63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Поле для подписи на обложке: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Разделители: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203x290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слева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Стиль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эмоциональный, яркий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спираль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Фиксирующая резинка: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линовки: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клетка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мягкая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тиснения: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блокнотов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≥19≤23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96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Комплектация набора: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Отверстия для прошивки: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≥59≤63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Поле для подписи на обложке: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Разделители: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203x290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слева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Стиль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эмоциональный, яркий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спираль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Фиксирующая резинка: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Доска пробковая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Варианты монтажа: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горизонтальный/вертикальный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Вес: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≥2,2≤2,6 кг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доски: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настенная односекционная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рабочих поверхностей: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Крепление на стену: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навесное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рамки: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дерево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Покрытие доски: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пробковое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доски: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60x90 см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доски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ВхШ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60x90 см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рабочей поверхности: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56.5x87.5 см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горизонтальное/вертикальное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рабочей поверхности: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пробковая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доски: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натуральная пробка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Экотовар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 (м):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Дополнительные свойства: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Клеевая основа: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акрил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Максимальный вес предмета для монтажных клейких лент: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6000 г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вспененный акрил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Рабочая температура: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 -35 до 93 град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Рекомендация по использованию: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монтаж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двусторонняя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Толщина (мкм):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1100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серый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Ширина, мм: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Штук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≥0≤4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Подставка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Вращающийся: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отделений: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140x140x95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синий/черный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Лестница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Вес: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≥9,4≤9,8 кг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двусторонняя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Высота площадки: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 метр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Колеса для транспортировки: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секций: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ступеней: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ступеней в секции: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Лоток для инструментов: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нагрузка, кг: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≥149≤153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Максимальная рабочая высота, 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алюминий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Общая длина: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≥448≤452 см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Противоскользящие ступени: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 в сложенном виде: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46x448 см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Телескопическая/выдвижная: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складная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лестницы: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460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Ширина ступеней: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Широкие ступени: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Кабель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Длина: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305000 мм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Разъем: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линовки: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клетка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мягкая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тиснения: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блокнотов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≥19≤23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96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Комплектация набора: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Отверстия для прошивки: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≥59≤63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Поле для подписи на обложке: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Разделители: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203x290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слева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Стиль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эмоциональный, яркий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спираль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Фиксирующая резинка: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фиолетовый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офсетная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изделия: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бизнес-тетрадь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линовки: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клетка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Вид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мягкая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Возможность тиснения: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поштучно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блокнотов в упаковке: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≥21≤25 шт.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120 шт.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Комплектация набора: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картон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Отверстия для прошивки: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≥59≤63 г/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Поле для подписи на обложке: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Разделители: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203x290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Расположение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слева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Стиль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универсальный офисный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крепления: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спираль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Фиксирующая резинка: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Формат листов: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А4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Цвет обложки: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разноцветный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Блок питания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Входное напряжение: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110-240 В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Диаметр вентилятора: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≥119≤123 мм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Для геймеров: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разъемов CPU: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1x 4+4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pin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разъемов PCI-E: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1x 6+2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pin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разъемов SATA: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≥2≤6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разъемов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floppy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разъемов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molex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Мощность: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500 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Отстегивающиеся кабели: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Размеры (</w:t>
            </w:r>
            <w:proofErr w:type="spellStart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ДхШхВ</w:t>
            </w:r>
            <w:proofErr w:type="spellEnd"/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):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150x86x140 мм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Сертификат 80 PLUS: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отсутствует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PFC: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пассивный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охлаждения: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активный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6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Тип разъема для материнской платы: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20+4pin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Ток по линии +12 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Ток по линии +3.3 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1.19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Ток по линии +5 В: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F4A71" w:rsidRPr="00627AD1" w:rsidTr="00867D0F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1.20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Форм-фактор блока: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AD1">
              <w:rPr>
                <w:rFonts w:ascii="Calibri" w:eastAsia="Times New Roman" w:hAnsi="Calibri" w:cs="Calibri"/>
                <w:color w:val="000000"/>
                <w:lang w:eastAsia="ru-RU"/>
              </w:rPr>
              <w:t>ATX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A71" w:rsidRPr="00627AD1" w:rsidRDefault="00BF4A71" w:rsidP="00867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F4A71" w:rsidRDefault="00BF4A71" w:rsidP="00BF4A71"/>
    <w:p w:rsidR="00BF4A71" w:rsidRPr="0077170C" w:rsidRDefault="00BF4A71" w:rsidP="0077170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F4A71" w:rsidRPr="0077170C" w:rsidSect="0077170C">
      <w:headerReference w:type="default" r:id="rId7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5C" w:rsidRDefault="00354F5C" w:rsidP="0077170C">
      <w:pPr>
        <w:spacing w:after="0" w:line="240" w:lineRule="auto"/>
      </w:pPr>
      <w:r>
        <w:separator/>
      </w:r>
    </w:p>
  </w:endnote>
  <w:endnote w:type="continuationSeparator" w:id="0">
    <w:p w:rsidR="00354F5C" w:rsidRDefault="00354F5C" w:rsidP="0077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5C" w:rsidRDefault="00354F5C" w:rsidP="0077170C">
      <w:pPr>
        <w:spacing w:after="0" w:line="240" w:lineRule="auto"/>
      </w:pPr>
      <w:r>
        <w:separator/>
      </w:r>
    </w:p>
  </w:footnote>
  <w:footnote w:type="continuationSeparator" w:id="0">
    <w:p w:rsidR="00354F5C" w:rsidRDefault="00354F5C" w:rsidP="0077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0C" w:rsidRDefault="0077170C">
    <w:pPr>
      <w:pStyle w:val="a3"/>
    </w:pPr>
  </w:p>
  <w:p w:rsidR="0077170C" w:rsidRDefault="007717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8"/>
    <w:rsid w:val="00354F5C"/>
    <w:rsid w:val="0077170C"/>
    <w:rsid w:val="007E58B8"/>
    <w:rsid w:val="00947D82"/>
    <w:rsid w:val="00BF4A71"/>
    <w:rsid w:val="00CD47E5"/>
    <w:rsid w:val="00E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2053"/>
  <w15:docId w15:val="{87D77DA0-076C-49DC-B9A5-BB64261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70C"/>
  </w:style>
  <w:style w:type="paragraph" w:styleId="a5">
    <w:name w:val="footer"/>
    <w:basedOn w:val="a"/>
    <w:link w:val="a6"/>
    <w:uiPriority w:val="99"/>
    <w:unhideWhenUsed/>
    <w:rsid w:val="0077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70C"/>
  </w:style>
  <w:style w:type="character" w:styleId="a7">
    <w:name w:val="Hyperlink"/>
    <w:uiPriority w:val="99"/>
    <w:unhideWhenUsed/>
    <w:rsid w:val="0077170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F4A71"/>
    <w:rPr>
      <w:color w:val="800080"/>
      <w:u w:val="single"/>
    </w:rPr>
  </w:style>
  <w:style w:type="paragraph" w:customStyle="1" w:styleId="xl64">
    <w:name w:val="xl64"/>
    <w:basedOn w:val="a"/>
    <w:rsid w:val="00BF4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BF4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BF4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F4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F4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F4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F4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F4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F4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F4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F4A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4A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4A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4A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4A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4A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4A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-shaturamr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Ираида Владимировна</dc:creator>
  <cp:lastModifiedBy>User21</cp:lastModifiedBy>
  <cp:revision>4</cp:revision>
  <dcterms:created xsi:type="dcterms:W3CDTF">2021-08-27T08:30:00Z</dcterms:created>
  <dcterms:modified xsi:type="dcterms:W3CDTF">2021-10-01T06:37:00Z</dcterms:modified>
</cp:coreProperties>
</file>