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121834-21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лекарственных средств(Лекарственные средства для нужд отделения анестезиологии и реанимации)</w:t>
      </w:r>
    </w:p>
    <w:p w:rsidR="007C3BF1" w:rsidRDefault="008C2287">
      <w:pPr>
        <w:ind w:left="1418"/>
      </w:pPr>
      <w:r>
        <w:t xml:space="preserve">Цена </w:t>
      </w:r>
      <w:r>
        <w:t>договора</w:t>
      </w:r>
      <w:r>
        <w:t xml:space="preserve">, руб.: </w:t>
      </w:r>
      <w:r>
        <w:t>113 592,20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01.21.02.02.04.01.01.10.01.01</w:t>
            </w:r>
            <w:r w:rsidR="008C2287">
              <w:rPr>
                <w:b/>
              </w:rPr>
              <w:t xml:space="preserve"> / </w:t>
            </w:r>
            <w:r w:rsidR="008C2287">
              <w:t>21.20.10.134</w:t>
            </w:r>
          </w:p>
          <w:p w:rsidR="007C3BF1" w:rsidRDefault="00D2608B">
            <w:pPr>
              <w:pStyle w:val="aff1"/>
              <w:rPr>
                <w:lang w:val="en-US"/>
              </w:rPr>
            </w:pPr>
          </w:p>
        </w:tc>
        <w:tc>
          <w:tcPr>
            <w:tcW w:w="3003" w:type="dxa"/>
            <w:shd w:val="clear" w:color="auto" w:fill="auto"/>
          </w:tcPr>
          <w:p w:rsidR="007C3BF1" w:rsidRDefault="00D2608B">
            <w:pPr>
              <w:pStyle w:val="aff1"/>
            </w:pPr>
            <w:r w:rsidR="008C2287">
              <w:t>Желатин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01.21.02.10.01.02.02.05.01.01</w:t>
            </w:r>
            <w:r w:rsidR="008C2287">
              <w:rPr>
                <w:b/>
              </w:rPr>
              <w:t xml:space="preserve"> / </w:t>
            </w:r>
            <w:r w:rsidR="008C2287">
              <w:t>21.20.10.231</w:t>
            </w:r>
          </w:p>
          <w:p w:rsidR="007C3BF1" w:rsidRDefault="00D2608B">
            <w:pPr>
              <w:pStyle w:val="aff1"/>
              <w:rPr>
                <w:lang w:val="en-US"/>
              </w:rPr>
            </w:pPr>
          </w:p>
        </w:tc>
        <w:tc>
          <w:tcPr>
            <w:tcW w:w="3003" w:type="dxa"/>
            <w:shd w:val="clear" w:color="auto" w:fill="auto"/>
          </w:tcPr>
          <w:p w:rsidR="007C3BF1" w:rsidRDefault="00D2608B">
            <w:pPr>
              <w:pStyle w:val="aff1"/>
            </w:pPr>
            <w:r w:rsidR="008C2287">
              <w:t>Ропивакаин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01.21.02.10.01.02.02.05.01.01</w:t>
            </w:r>
            <w:r w:rsidR="008C2287">
              <w:rPr>
                <w:b/>
              </w:rPr>
              <w:t xml:space="preserve"> / </w:t>
            </w:r>
            <w:r w:rsidR="008C2287">
              <w:t>21.20.10.231</w:t>
            </w:r>
          </w:p>
          <w:p w:rsidR="007C3BF1" w:rsidRDefault="00D2608B">
            <w:pPr>
              <w:pStyle w:val="aff1"/>
              <w:rPr>
                <w:lang w:val="en-US"/>
              </w:rPr>
            </w:pPr>
          </w:p>
        </w:tc>
        <w:tc>
          <w:tcPr>
            <w:tcW w:w="3003" w:type="dxa"/>
            <w:shd w:val="clear" w:color="auto" w:fill="auto"/>
          </w:tcPr>
          <w:p w:rsidR="007C3BF1" w:rsidRDefault="00D2608B">
            <w:pPr>
              <w:pStyle w:val="aff1"/>
            </w:pPr>
            <w:r w:rsidR="008C2287">
              <w:t>Ропивакаин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60,00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01.21.02.10.01.02.02.05.01.01</w:t>
            </w:r>
            <w:r w:rsidR="008C2287">
              <w:rPr>
                <w:b/>
              </w:rPr>
              <w:t xml:space="preserve"> / </w:t>
            </w:r>
            <w:r w:rsidR="008C2287">
              <w:t>21.20.10.231</w:t>
            </w:r>
          </w:p>
          <w:p w:rsidR="007C3BF1" w:rsidRDefault="00D2608B">
            <w:pPr>
              <w:pStyle w:val="aff1"/>
              <w:rPr>
                <w:lang w:val="en-US"/>
              </w:rPr>
            </w:pPr>
          </w:p>
        </w:tc>
        <w:tc>
          <w:tcPr>
            <w:tcW w:w="3003" w:type="dxa"/>
            <w:shd w:val="clear" w:color="auto" w:fill="auto"/>
          </w:tcPr>
          <w:p w:rsidR="007C3BF1" w:rsidRDefault="00D2608B">
            <w:pPr>
              <w:pStyle w:val="aff1"/>
            </w:pPr>
            <w:r w:rsidR="008C2287">
              <w:t>Ропивакаин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15,00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Поставка лекарственных средств(Лекарственные средства для нужд отделения анестезиологии и реанимации)</w:t>
            </w:r>
          </w:p>
        </w:tc>
        <w:tc>
          <w:tcPr>
            <w:tcW w:w="959" w:type="pct"/>
          </w:tcPr>
          <w:p w:rsidRPr="000B5400" w:rsidR="007C3BF1" w:rsidP="000B5400" w:rsidRDefault="00D2608B">
            <w:pPr>
              <w:pStyle w:val="aff1"/>
            </w:pPr>
            <w:r w:rsidRPr="000B5400" w:rsidR="008C2287">
              <w:t>ОКПД 2: 24.42.13.853, </w:t>
            </w:r>
            <w:r w:rsidRPr="000B5400" w:rsidR="008C2287">
              <w:t xml:space="preserve"> </w:t>
            </w:r>
            <w:r w:rsidR="008C2287">
              <w:t>наименование</w:t>
            </w:r>
            <w:r w:rsidRPr="000B5400" w:rsidR="008C2287">
              <w:t xml:space="preserve">:  </w:t>
            </w:r>
            <w:r w:rsidRPr="000B5400" w:rsidR="008C2287">
              <w:t>Желатин (МНН)</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Ропивакаин (МНН)</w:t>
            </w:r>
            <w:r w:rsidRPr="000B5400" w:rsidR="008C2287">
              <w:t xml:space="preserve">, </w:t>
            </w:r>
            <w:r w:rsidR="005A4720">
              <w:t>количество</w:t>
            </w:r>
            <w:r w:rsidRPr="000B5400" w:rsidR="005A4720">
              <w:t>:</w:t>
            </w:r>
            <w:r w:rsidRPr="000B5400" w:rsidR="008C2287">
              <w:t xml:space="preserve"> </w:t>
            </w:r>
            <w:r w:rsidRPr="000B5400" w:rsidR="008C2287">
              <w:t>15,00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Ропивакаин (МНН)</w:t>
            </w:r>
            <w:r w:rsidRPr="000B5400" w:rsidR="008C2287">
              <w:t xml:space="preserve">, </w:t>
            </w:r>
            <w:r w:rsidR="005A4720">
              <w:t>количество</w:t>
            </w:r>
            <w:r w:rsidRPr="000B5400" w:rsidR="005A4720">
              <w:t>:</w:t>
            </w:r>
            <w:r w:rsidRPr="000B5400" w:rsidR="008C2287">
              <w:t xml:space="preserve"> </w:t>
            </w:r>
            <w:r w:rsidRPr="000B5400" w:rsidR="008C2287">
              <w:t>60,00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Ропивакаин (МНН)</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Упаковка</w:t>
            </w:r>
          </w:p>
        </w:tc>
        <w:tc>
          <w:tcPr>
            <w:tcW w:w="671" w:type="pct"/>
            <w:shd w:val="clear" w:color="auto" w:fill="auto"/>
          </w:tcPr>
          <w:p w:rsidRPr="000B5400" w:rsidR="007C3BF1" w:rsidRDefault="00D2608B">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D2608B">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D2608B">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D2608B">
            <w:pPr>
              <w:pStyle w:val="aff1"/>
              <w:rPr>
                <w:lang w:val="en-US"/>
              </w:rPr>
            </w:pPr>
            <w:r w:rsidRPr="000B5400" w:rsidR="008C2287">
              <w:rPr>
                <w:lang w:val="en-US"/>
              </w:rPr>
              <w:t>Поставщик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поставленных лекарственных средств(Лекарственные средства для нужд отделения анестезиологии и реанимации)</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независимо от неустойки</w:t>
            </w:r>
          </w:p>
        </w:tc>
        <w:tc>
          <w:tcPr>
            <w:tcW w:w="753" w:type="pct"/>
          </w:tcPr>
          <w:p w:rsidR="007C3BF1" w:rsidRDefault="00D2608B">
            <w:pPr>
              <w:pStyle w:val="aff1"/>
            </w:pPr>
            <w:r w:rsidR="008C2287">
              <w:t> «Товарная накладная (ТОРГ-12, унифицированный формат, приказ ФНС России от 30.11.2015 г. № ММВ-7-10/551@)» (Поставка лекарственных средств(Лекарственные средства для нужд отделения анестезиологии и реанимации))</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поставленных лекарственных средств(Лекарственные средства для нужд отделения анестезиологии и реанимации)</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D2608B">
            <w:pPr>
              <w:pStyle w:val="aff1"/>
            </w:pPr>
            <w:r w:rsidR="008C2287">
              <w:t>Поставка лекарственных средств(Лекарственные средства для нужд отделения анестезиологии и реанимации)</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Поставка лекарственных средств(Лекарственные средства для нужд отделения анестезиологии и реанимации)</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Счёт-фактура</w:t>
            </w:r>
          </w:p>
        </w:tc>
        <w:tc>
          <w:tcPr>
            <w:tcW w:w="1821" w:type="pct"/>
            <w:vMerge w:val="restart"/>
            <w:shd w:val="clear" w:color="auto" w:fill="auto"/>
          </w:tcPr>
          <w:p w:rsidR="007C3BF1" w:rsidRDefault="00D2608B">
            <w:pPr>
              <w:pStyle w:val="aff1"/>
            </w:pPr>
            <w:r w:rsidR="008C2287">
              <w:t>Поставка лекарственных средств(Лекарственные средства для нужд отделения анестезиологии и реанимации)</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D2608B">
            <w:pPr>
              <w:pStyle w:val="aff1"/>
            </w:pPr>
            <w:r w:rsidR="008C2287">
              <w:t>Поставка лекарственных средств(Лекарственные средства для нужд отделения анестезиологии и реанимации)</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Поставщик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7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D2608B">
            <w:pPr>
              <w:pStyle w:val="aff1"/>
            </w:pPr>
            <w:r w:rsidR="008C2287">
              <w:t>Оплата поставленных лекарственных средств(Лекарственные средства для нужд отделения анестезиологии и реанимации)</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D2608B">
            <w:pPr>
              <w:pStyle w:val="aff1"/>
            </w:pPr>
            <w:r w:rsidR="008C2287">
              <w:t>Поставка лекарственных средств(Лекарственные средства для нужд отделения анестезиологии и реанимации)</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D2608B">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D2608B">
            <w:pPr>
              <w:pStyle w:val="aff1"/>
            </w:pPr>
            <w:r w:rsidR="008C2287">
              <w:t>Оплата поставленных лекарственных средств(Лекарственные средства для нужд отделения анестезиологии и реанимации)</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D2608B">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D2608B">
            <w:pPr>
              <w:pStyle w:val="aff1"/>
            </w:pPr>
            <w:r w:rsidR="008C2287">
              <w:t>Поставка лекарственных средств(Лекарственные средства для нужд отделения анестезиологии и реанимации)</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D2608B">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D2608B">
            <w:pPr>
              <w:pStyle w:val="aff1"/>
            </w:pPr>
            <w:r w:rsidR="008C2287">
              <w:t>Поставка лекарственных средств(Лекарственные средства для нужд отделения анестезиологии и реанимации)</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bl>
    <w:p w:rsidR="007C3BF1" w:rsidRDefault="00D2608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