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84DC3" w14:textId="77777777" w:rsidR="00D323A8" w:rsidRDefault="00D323A8" w:rsidP="00D323A8">
      <w:pPr>
        <w:pageBreakBefore/>
        <w:jc w:val="right"/>
      </w:pPr>
      <w:r>
        <w:t xml:space="preserve">Приложение </w:t>
      </w:r>
      <w:sdt>
        <w:sdtPr>
          <w:alias w:val="Simple"/>
          <w:tag w:val="Simple"/>
          <w:id w:val="-491719822"/>
          <w:placeholder>
            <w:docPart w:val="4EC7CE5FD67E44F79BCBFACE9F1474EC"/>
          </w:placeholder>
          <w:text/>
        </w:sdtPr>
        <w:sdtEndPr/>
        <w:sdtContent>
          <w:r>
            <w:t>5</w:t>
          </w:r>
        </w:sdtContent>
      </w:sdt>
      <w:r>
        <w:t xml:space="preserve"> к </w:t>
      </w:r>
      <w:sdt>
        <w:sdtPr>
          <w:alias w:val="isContractOrAgreement"/>
          <w:tag w:val="If"/>
          <w:id w:val="-877316471"/>
          <w:placeholder>
            <w:docPart w:val="DFCC20CC62B3450AABBF2F696C53CEA9"/>
          </w:placeholder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p w14:paraId="353C10B3" w14:textId="77777777" w:rsidR="00D323A8" w:rsidRDefault="00D323A8" w:rsidP="00D323A8">
      <w:pPr>
        <w:ind w:firstLine="0"/>
        <w:jc w:val="right"/>
      </w:pPr>
      <w:r>
        <w:t>от</w:t>
      </w:r>
      <w:sdt>
        <w:sdtPr>
          <w:alias w:val="!contractDateNotEmpty"/>
          <w:tag w:val="If"/>
          <w:id w:val="1807509249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r>
            <w:t xml:space="preserve"> </w:t>
          </w:r>
          <w:proofErr w:type="gramStart"/>
          <w:r>
            <w:t xml:space="preserve">«  </w:t>
          </w:r>
          <w:proofErr w:type="gramEnd"/>
          <w:r>
            <w:t xml:space="preserve">  »                 2020</w:t>
          </w:r>
        </w:sdtContent>
      </w:sdt>
      <w:r>
        <w:t xml:space="preserve">г. № </w:t>
      </w:r>
      <w:sdt>
        <w:sdtPr>
          <w:alias w:val="contractNumberNotEmpty"/>
          <w:tag w:val="If"/>
          <w:id w:val="-615909902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sdt>
            <w:sdtPr>
              <w:alias w:val="Simple"/>
              <w:tag w:val="Simple"/>
              <w:id w:val="-1342083553"/>
              <w:placeholder>
                <w:docPart w:val="8345A09B6B444DDD84A2889762D14D12"/>
              </w:placeholder>
              <w:text/>
            </w:sdtPr>
            <w:sdtEndPr/>
            <w:sdtContent>
              <w:r>
                <w:t xml:space="preserve">                           </w:t>
              </w:r>
            </w:sdtContent>
          </w:sdt>
        </w:sdtContent>
      </w:sdt>
    </w:p>
    <w:p w14:paraId="5C597B37" w14:textId="77777777" w:rsidR="00D323A8" w:rsidRDefault="00D323A8" w:rsidP="00D323A8">
      <w:pPr>
        <w:ind w:firstLine="0"/>
      </w:pPr>
    </w:p>
    <w:p w14:paraId="6FD8E52A" w14:textId="77777777" w:rsidR="00D323A8" w:rsidRDefault="00D323A8" w:rsidP="00D323A8">
      <w:pPr>
        <w:jc w:val="center"/>
        <w:rPr>
          <w:rFonts w:eastAsia="Arial Unicode MS"/>
          <w:b/>
          <w:color w:val="000000"/>
          <w:u w:val="single"/>
        </w:rPr>
      </w:pPr>
      <w:r>
        <w:rPr>
          <w:b/>
          <w:color w:val="000000"/>
        </w:rPr>
        <w:t>ТЕХНИЧЕСКОЕ ЗАДАНИЕ</w:t>
      </w:r>
    </w:p>
    <w:p w14:paraId="6EDC6395" w14:textId="77777777" w:rsidR="00D323A8" w:rsidRDefault="00D323A8" w:rsidP="00D323A8">
      <w:pPr>
        <w:jc w:val="center"/>
        <w:rPr>
          <w:rFonts w:eastAsia="Arial Unicode MS"/>
          <w:b/>
          <w:color w:val="000000"/>
          <w:kern w:val="2"/>
        </w:rPr>
      </w:pPr>
      <w:r>
        <w:rPr>
          <w:rFonts w:eastAsia="Arial Unicode MS"/>
          <w:b/>
          <w:color w:val="000000"/>
          <w:kern w:val="2"/>
        </w:rPr>
        <w:t>на услуги по комплексному техническому, аварийно-диспетчерскому обслуживанию и текущему ремонту инженерных систем здания.</w:t>
      </w:r>
    </w:p>
    <w:p w14:paraId="17E5378E" w14:textId="77777777" w:rsidR="00D323A8" w:rsidRDefault="00D323A8" w:rsidP="00D323A8">
      <w:pPr>
        <w:rPr>
          <w:rFonts w:eastAsia="Arial Unicode MS"/>
          <w:b/>
          <w:color w:val="000000"/>
          <w:u w:val="single"/>
        </w:rPr>
      </w:pPr>
    </w:p>
    <w:p w14:paraId="4F90EFC4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b/>
          <w:color w:val="000000"/>
        </w:rPr>
      </w:pPr>
      <w:r>
        <w:rPr>
          <w:b/>
          <w:color w:val="000000"/>
        </w:rPr>
        <w:t xml:space="preserve">Наименование объекта закупки: </w:t>
      </w:r>
    </w:p>
    <w:p w14:paraId="064B205A" w14:textId="77777777" w:rsidR="00D323A8" w:rsidRDefault="00D323A8" w:rsidP="00D323A8">
      <w:pPr>
        <w:tabs>
          <w:tab w:val="left" w:pos="284"/>
        </w:tabs>
        <w:spacing w:before="120" w:after="120"/>
        <w:ind w:left="284" w:firstLine="0"/>
        <w:rPr>
          <w:bCs/>
          <w:color w:val="000000"/>
        </w:rPr>
      </w:pPr>
      <w:r>
        <w:rPr>
          <w:rFonts w:eastAsia="Arial Unicode MS"/>
          <w:b/>
          <w:bCs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0B24D0A0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rFonts w:eastAsia="Calibri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КОЗ: </w:t>
      </w:r>
      <w:r>
        <w:rPr>
          <w:rFonts w:eastAsia="Arial Unicode MS"/>
          <w:bCs/>
          <w:color w:val="000000"/>
        </w:rPr>
        <w:t>02.22.03.01 - Услуги по управлению эксплуатацией систем водоснабжения и водоотведения.</w:t>
      </w:r>
    </w:p>
    <w:p w14:paraId="1E6438E2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284" w:hanging="284"/>
        <w:rPr>
          <w:rFonts w:eastAsia="Arial Unicode MS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ОКПД2: </w:t>
      </w:r>
      <w:r>
        <w:rPr>
          <w:rFonts w:eastAsia="Arial Unicode MS"/>
          <w:bCs/>
          <w:color w:val="000000"/>
        </w:rPr>
        <w:t>68.32.13.120 - 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фонда.</w:t>
      </w:r>
    </w:p>
    <w:p w14:paraId="05E6F6C5" w14:textId="28A0C891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 xml:space="preserve">Заказчик: </w:t>
      </w:r>
      <w:r>
        <w:rPr>
          <w:bCs/>
        </w:rPr>
        <w:t xml:space="preserve">Муниципальное автономное дошкольное образовательное учреждение </w:t>
      </w:r>
      <w:r>
        <w:rPr>
          <w:bCs/>
          <w:spacing w:val="2"/>
        </w:rPr>
        <w:t xml:space="preserve">детский сад комбинированного вида «Росинка» </w:t>
      </w:r>
      <w:r>
        <w:rPr>
          <w:bCs/>
        </w:rPr>
        <w:t xml:space="preserve">городского </w:t>
      </w:r>
      <w:proofErr w:type="gramStart"/>
      <w:r>
        <w:rPr>
          <w:bCs/>
        </w:rPr>
        <w:t>округа  Пущино</w:t>
      </w:r>
      <w:proofErr w:type="gramEnd"/>
      <w:r>
        <w:rPr>
          <w:bCs/>
        </w:rPr>
        <w:t xml:space="preserve"> Московской области</w:t>
      </w:r>
      <w:r>
        <w:rPr>
          <w:rFonts w:eastAsia="Arial Unicode MS"/>
          <w:bCs/>
          <w:color w:val="000000"/>
        </w:rPr>
        <w:t>.</w:t>
      </w:r>
    </w:p>
    <w:p w14:paraId="08958DAE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contextualSpacing/>
        <w:rPr>
          <w:rFonts w:eastAsia="Arial Unicode MS"/>
          <w:bCs/>
          <w:color w:val="000000"/>
          <w:kern w:val="2"/>
        </w:rPr>
      </w:pPr>
      <w:r>
        <w:rPr>
          <w:rFonts w:eastAsia="Arial Unicode MS"/>
          <w:bCs/>
          <w:color w:val="000000"/>
        </w:rPr>
        <w:t xml:space="preserve">Настоящее техническое задание определяет перечень и порядок выполнения услуг </w:t>
      </w:r>
      <w:r>
        <w:rPr>
          <w:rFonts w:eastAsia="Arial Unicode MS"/>
          <w:bCs/>
          <w:color w:val="000000"/>
          <w:kern w:val="2"/>
        </w:rPr>
        <w:t xml:space="preserve">на </w:t>
      </w:r>
      <w:r>
        <w:rPr>
          <w:rFonts w:eastAsia="Arial Unicode MS"/>
          <w:b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6C6902D5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Услуги оказываются в соответствии с настоящим Техническим заданием.</w:t>
      </w:r>
    </w:p>
    <w:p w14:paraId="139E8F2E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BF57DC3" w14:textId="77777777" w:rsidR="00F63231" w:rsidRDefault="00D323A8" w:rsidP="00D323A8">
      <w:pPr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Место оказания услуг:</w:t>
      </w:r>
    </w:p>
    <w:p w14:paraId="44E79D78" w14:textId="253EDC52" w:rsidR="00D323A8" w:rsidRDefault="00D323A8" w:rsidP="00F63231">
      <w:pPr>
        <w:pStyle w:val="a3"/>
        <w:numPr>
          <w:ilvl w:val="0"/>
          <w:numId w:val="8"/>
        </w:numPr>
      </w:pPr>
      <w:r>
        <w:t xml:space="preserve">142290, Российская Федерация, Московская область, </w:t>
      </w:r>
      <w:proofErr w:type="spellStart"/>
      <w:r>
        <w:t>г.о</w:t>
      </w:r>
      <w:proofErr w:type="spellEnd"/>
      <w:r>
        <w:t xml:space="preserve">. Пущино, г. Пущино, Южная улица, </w:t>
      </w:r>
      <w:proofErr w:type="spellStart"/>
      <w:r>
        <w:t>зд</w:t>
      </w:r>
      <w:proofErr w:type="spellEnd"/>
      <w:r>
        <w:t>. №1</w:t>
      </w:r>
    </w:p>
    <w:p w14:paraId="202E249A" w14:textId="669D9899" w:rsidR="00F63231" w:rsidRPr="00F63231" w:rsidRDefault="00F63231" w:rsidP="00F63231">
      <w:pPr>
        <w:ind w:left="709" w:firstLine="0"/>
        <w:rPr>
          <w:rFonts w:eastAsia="Arial Unicode MS"/>
          <w:bCs/>
          <w:color w:val="000000"/>
        </w:rPr>
      </w:pPr>
    </w:p>
    <w:p w14:paraId="4A83ED0F" w14:textId="42E8C21E" w:rsidR="00F63231" w:rsidRDefault="00F63231" w:rsidP="00F63231">
      <w:pPr>
        <w:pStyle w:val="a3"/>
        <w:numPr>
          <w:ilvl w:val="0"/>
          <w:numId w:val="8"/>
        </w:numPr>
      </w:pPr>
      <w:r>
        <w:t xml:space="preserve">142290, Российская Федерация, Московская область, </w:t>
      </w:r>
      <w:proofErr w:type="spellStart"/>
      <w:r>
        <w:t>г.о</w:t>
      </w:r>
      <w:proofErr w:type="spellEnd"/>
      <w:r>
        <w:t xml:space="preserve">. Пущино, г. Пущино, </w:t>
      </w:r>
      <w:r>
        <w:t>микрорайон Д, дом 6А</w:t>
      </w:r>
    </w:p>
    <w:p w14:paraId="3FF78F23" w14:textId="77777777" w:rsidR="00F63231" w:rsidRDefault="00F63231" w:rsidP="00D323A8">
      <w:pPr>
        <w:rPr>
          <w:lang w:eastAsia="ru-RU"/>
        </w:rPr>
      </w:pPr>
    </w:p>
    <w:p w14:paraId="0490E28F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55032E2" w14:textId="0ACFFFBC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Cs/>
          <w:color w:val="000000"/>
        </w:rPr>
        <w:t xml:space="preserve">Срок выполнения услуг – </w:t>
      </w:r>
      <w:r>
        <w:rPr>
          <w:rFonts w:eastAsia="Arial Unicode MS"/>
          <w:b/>
          <w:color w:val="000000"/>
        </w:rPr>
        <w:t>с 01.01.202</w:t>
      </w:r>
      <w:r w:rsidR="00F63231">
        <w:rPr>
          <w:rFonts w:eastAsia="Arial Unicode MS"/>
          <w:b/>
          <w:color w:val="000000"/>
        </w:rPr>
        <w:t>2</w:t>
      </w:r>
      <w:r>
        <w:rPr>
          <w:rFonts w:eastAsia="Arial Unicode MS"/>
          <w:b/>
          <w:color w:val="000000"/>
        </w:rPr>
        <w:t xml:space="preserve"> года по </w:t>
      </w:r>
      <w:r w:rsidR="00F63231">
        <w:rPr>
          <w:rFonts w:eastAsia="Arial Unicode MS"/>
          <w:b/>
          <w:color w:val="000000"/>
        </w:rPr>
        <w:t>30</w:t>
      </w:r>
      <w:r>
        <w:rPr>
          <w:rFonts w:eastAsia="Arial Unicode MS"/>
          <w:b/>
          <w:color w:val="000000"/>
        </w:rPr>
        <w:t>.</w:t>
      </w:r>
      <w:r w:rsidR="00F63231">
        <w:rPr>
          <w:rFonts w:eastAsia="Arial Unicode MS"/>
          <w:b/>
          <w:color w:val="000000"/>
        </w:rPr>
        <w:t>06</w:t>
      </w:r>
      <w:r>
        <w:rPr>
          <w:rFonts w:eastAsia="Arial Unicode MS"/>
          <w:b/>
          <w:color w:val="000000"/>
        </w:rPr>
        <w:t>.202</w:t>
      </w:r>
      <w:r w:rsidR="00F63231">
        <w:rPr>
          <w:rFonts w:eastAsia="Arial Unicode MS"/>
          <w:b/>
          <w:color w:val="000000"/>
        </w:rPr>
        <w:t>2</w:t>
      </w:r>
      <w:r>
        <w:rPr>
          <w:rFonts w:eastAsia="Arial Unicode MS"/>
          <w:b/>
          <w:color w:val="000000"/>
        </w:rPr>
        <w:t xml:space="preserve"> года (включительно).</w:t>
      </w:r>
    </w:p>
    <w:p w14:paraId="30BCE504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Цена Договора включает в себя все затраты, издержки и иные расходы, связанные с исполнением Договора, в том числе сопутствующие, а также затраты на уплату налогов, сборов и других обязательных платежей. Оплата услуг производится в порядке, предусмотренными Договором. Выплата аванса не предусмотрена.</w:t>
      </w:r>
    </w:p>
    <w:p w14:paraId="59AA86EB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/>
          <w:color w:val="000000"/>
        </w:rPr>
        <w:t>Источник финансирования:</w:t>
      </w:r>
      <w:r>
        <w:rPr>
          <w:rFonts w:eastAsia="Arial Unicode MS"/>
          <w:bCs/>
          <w:color w:val="000000"/>
        </w:rPr>
        <w:t xml:space="preserve"> Бюджет городского округа Пущино Московской области.</w:t>
      </w:r>
    </w:p>
    <w:p w14:paraId="7E06D59C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КБК 001-0000-0000-000000-244.</w:t>
      </w:r>
    </w:p>
    <w:p w14:paraId="673DC59E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Стоимость всех материалов и все расходы, связанные с выполнением услуг, транспортные расходы по доставке материалов и рабочей силы до места выполнения услуг, все налоги и обязательные платежи включены в стоимость услуг.</w:t>
      </w:r>
    </w:p>
    <w:p w14:paraId="47D339A8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rPr>
          <w:rFonts w:eastAsia="Calibri"/>
        </w:rPr>
      </w:pPr>
      <w:r>
        <w:rPr>
          <w:rFonts w:eastAsia="Calibri"/>
        </w:rPr>
        <w:t>При оказании услуг необходимо применять современные оборудование и материалы.</w:t>
      </w:r>
    </w:p>
    <w:p w14:paraId="0D57B428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ind w:left="284" w:hanging="284"/>
        <w:rPr>
          <w:b/>
          <w:lang w:eastAsia="ru-RU"/>
        </w:rPr>
      </w:pPr>
      <w:r>
        <w:rPr>
          <w:b/>
          <w:color w:val="000000"/>
          <w:lang w:eastAsia="ru-RU"/>
        </w:rPr>
        <w:t>Краткие характеристики услуги:</w:t>
      </w:r>
    </w:p>
    <w:p w14:paraId="78A71900" w14:textId="77777777" w:rsidR="00D323A8" w:rsidRDefault="00D323A8" w:rsidP="00D323A8">
      <w:pPr>
        <w:tabs>
          <w:tab w:val="left" w:pos="426"/>
        </w:tabs>
        <w:ind w:left="426"/>
        <w:rPr>
          <w:b/>
          <w:lang w:eastAsia="ru-RU"/>
        </w:rPr>
      </w:pPr>
    </w:p>
    <w:p w14:paraId="3D77173A" w14:textId="77777777" w:rsidR="00D323A8" w:rsidRDefault="00D323A8" w:rsidP="00D323A8">
      <w:pPr>
        <w:tabs>
          <w:tab w:val="left" w:pos="567"/>
        </w:tabs>
        <w:ind w:firstLine="0"/>
        <w:rPr>
          <w:lang w:eastAsia="ru-RU"/>
        </w:rPr>
      </w:pPr>
      <w:r>
        <w:rPr>
          <w:b/>
          <w:lang w:eastAsia="ru-RU"/>
        </w:rPr>
        <w:t>14.1. Система водоснабжения и водоотведения.</w:t>
      </w:r>
    </w:p>
    <w:p w14:paraId="1CC2DA3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смесителей;</w:t>
      </w:r>
    </w:p>
    <w:p w14:paraId="7A3A817D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раковин и унитазов;</w:t>
      </w:r>
    </w:p>
    <w:p w14:paraId="31868EDF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Устранение незначительных неисправностей (уплотнение сгонов, устранение засоров, регулировка смывных бачков, крепление санитарно-технических приборов, прочистка </w:t>
      </w:r>
      <w:r>
        <w:rPr>
          <w:lang w:eastAsia="ru-RU"/>
        </w:rPr>
        <w:lastRenderedPageBreak/>
        <w:t>сифонов, укрепление расшатавшихся приборов в местах их присоединения к трубопроводу, укрепление трубопроводов);</w:t>
      </w:r>
    </w:p>
    <w:p w14:paraId="1223E19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или замена вышедших из строя внутренних пожарных кранов, контрольно-измерительных приборов</w:t>
      </w:r>
    </w:p>
    <w:p w14:paraId="0592633B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Промывка, прочистка канализации;</w:t>
      </w:r>
    </w:p>
    <w:p w14:paraId="5BF58E3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Поддержание работоспособности инженерных систем в любое время года;</w:t>
      </w:r>
    </w:p>
    <w:p w14:paraId="765D041B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Осуществление планово-предупредительных мероприятий по предотвращению выхода из строя систем жизнеобеспечения объекта;</w:t>
      </w:r>
    </w:p>
    <w:p w14:paraId="697367E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Своевременное и профессиональное выполнение ремонтных работ квалифицированным персоналом.</w:t>
      </w:r>
    </w:p>
    <w:p w14:paraId="0B652E7C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lang w:eastAsia="ru-RU"/>
        </w:rPr>
        <w:t>Консервирование, расконсервирование и ремонт поливочной системы.</w:t>
      </w:r>
    </w:p>
    <w:p w14:paraId="43B4F54E" w14:textId="77777777" w:rsidR="00D323A8" w:rsidRDefault="00D323A8" w:rsidP="00D323A8">
      <w:pPr>
        <w:tabs>
          <w:tab w:val="left" w:pos="426"/>
        </w:tabs>
        <w:ind w:left="426"/>
        <w:rPr>
          <w:lang w:eastAsia="ru-RU"/>
        </w:rPr>
      </w:pPr>
    </w:p>
    <w:p w14:paraId="10339C43" w14:textId="77777777" w:rsidR="00D323A8" w:rsidRDefault="00D323A8" w:rsidP="00D323A8">
      <w:pPr>
        <w:pStyle w:val="a3"/>
        <w:numPr>
          <w:ilvl w:val="1"/>
          <w:numId w:val="3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b/>
          <w:lang w:eastAsia="ru-RU"/>
        </w:rPr>
        <w:t>Система отопления и горячего водоснабжения</w:t>
      </w:r>
      <w:r>
        <w:rPr>
          <w:lang w:eastAsia="ru-RU"/>
        </w:rPr>
        <w:t>.</w:t>
      </w:r>
    </w:p>
    <w:p w14:paraId="26FE7189" w14:textId="77777777" w:rsidR="00D323A8" w:rsidRDefault="00D323A8" w:rsidP="00D323A8">
      <w:pPr>
        <w:pStyle w:val="a3"/>
        <w:tabs>
          <w:tab w:val="left" w:pos="426"/>
          <w:tab w:val="num" w:pos="1020"/>
        </w:tabs>
        <w:ind w:left="426"/>
        <w:rPr>
          <w:lang w:eastAsia="ru-RU"/>
        </w:rPr>
      </w:pPr>
    </w:p>
    <w:p w14:paraId="0A565B48" w14:textId="77777777" w:rsidR="00D323A8" w:rsidRDefault="00D323A8" w:rsidP="00D323A8">
      <w:pPr>
        <w:pStyle w:val="a3"/>
        <w:numPr>
          <w:ilvl w:val="0"/>
          <w:numId w:val="4"/>
        </w:numPr>
        <w:tabs>
          <w:tab w:val="left" w:pos="426"/>
          <w:tab w:val="num" w:pos="1020"/>
        </w:tabs>
        <w:suppressAutoHyphens w:val="0"/>
        <w:ind w:left="426"/>
        <w:rPr>
          <w:lang w:eastAsia="ru-RU"/>
        </w:rPr>
      </w:pPr>
      <w:r>
        <w:rPr>
          <w:lang w:eastAsia="ru-RU"/>
        </w:rPr>
        <w:t>Выполнение мелкого ремонта тепломеханического оборудования системы отопления: устранение течи резьбовых соединений; демонтажные и монтажные работы по замене вышедшего из строя оборудования (шаровые краны, участки трубопроводов, отопительные приборы, изоляция).</w:t>
      </w:r>
    </w:p>
    <w:p w14:paraId="2DF889B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Разбор, осмотр и очистка грязевиков воздухосборников, вантузов, компенсаторов регулирующих кранов, вентилей, задвижек, </w:t>
      </w:r>
    </w:p>
    <w:p w14:paraId="32C7D991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очистка накипи запорной арматуры, укрепление расшатавшихся приборов в местах их присоединения к трубопроводу, укрепление трубопроводов; </w:t>
      </w:r>
    </w:p>
    <w:p w14:paraId="37F2705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Регулировка и наладка систем центрального отопления в период ее опробования;</w:t>
      </w:r>
    </w:p>
    <w:p w14:paraId="6ACC52DB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shd w:val="clear" w:color="auto" w:fill="FFFFFF"/>
          <w:lang w:eastAsia="ru-RU"/>
        </w:rPr>
        <w:t>Сезонная консервация/расконсервирование системы центрального отопления</w:t>
      </w:r>
      <w:r>
        <w:rPr>
          <w:lang w:eastAsia="ru-RU"/>
        </w:rPr>
        <w:t xml:space="preserve">. </w:t>
      </w:r>
    </w:p>
    <w:p w14:paraId="3B937D91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Выполнение работ по подготовке и сдаче системы отопления к отопительному периоду энергоснабжающей организации в установленные сроки (гидравлические испытания, гидропневматическая промывка) </w:t>
      </w:r>
      <w:r>
        <w:rPr>
          <w:b/>
          <w:lang w:eastAsia="ru-RU"/>
        </w:rPr>
        <w:t xml:space="preserve">                                        </w:t>
      </w:r>
    </w:p>
    <w:p w14:paraId="2444EDA2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00" w:afterAutospacing="1"/>
        <w:ind w:right="14" w:firstLine="0"/>
        <w:rPr>
          <w:lang w:eastAsia="ru-RU"/>
        </w:rPr>
      </w:pPr>
      <w:r>
        <w:rPr>
          <w:b/>
          <w:lang w:eastAsia="ru-RU"/>
        </w:rPr>
        <w:t xml:space="preserve"> 14.3.</w:t>
      </w:r>
      <w:r>
        <w:rPr>
          <w:b/>
          <w:shd w:val="clear" w:color="auto" w:fill="FFFFFF"/>
          <w:lang w:eastAsia="ru-RU"/>
        </w:rPr>
        <w:t xml:space="preserve"> Электроснабжение.</w:t>
      </w:r>
    </w:p>
    <w:p w14:paraId="035D1E0C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Текущий ремонт осветительных приборов и электрооборудования (ремонт, замену автоматов, розеток, выключателей, ламп, стартеров, дросселей, </w:t>
      </w:r>
      <w:proofErr w:type="spellStart"/>
      <w:r>
        <w:rPr>
          <w:lang w:eastAsia="ru-RU"/>
        </w:rPr>
        <w:t>разветвительных</w:t>
      </w:r>
      <w:proofErr w:type="spellEnd"/>
      <w:r>
        <w:rPr>
          <w:lang w:eastAsia="ru-RU"/>
        </w:rPr>
        <w:t xml:space="preserve"> коробок и прочее);</w:t>
      </w:r>
    </w:p>
    <w:p w14:paraId="26565CB2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right="14"/>
        <w:rPr>
          <w:lang w:eastAsia="ru-RU"/>
        </w:rPr>
      </w:pPr>
      <w:r>
        <w:rPr>
          <w:lang w:eastAsia="ru-RU"/>
        </w:rPr>
        <w:t>Ликвидацию дефектов электропроводки с заменой участков длиной до 10 (десяти) метров;</w:t>
      </w:r>
    </w:p>
    <w:p w14:paraId="5A2EE431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Замена или ремонт штепсельных розеток и выключателей, мелкий ремонт и устранение неисправностей электропроводки, </w:t>
      </w:r>
    </w:p>
    <w:p w14:paraId="53F5093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contextualSpacing/>
        <w:rPr>
          <w:lang w:eastAsia="ru-RU"/>
        </w:rPr>
      </w:pPr>
      <w:r>
        <w:t xml:space="preserve">Устранение загрязнений </w:t>
      </w:r>
      <w:r>
        <w:rPr>
          <w:lang w:eastAsia="ru-RU"/>
        </w:rPr>
        <w:t xml:space="preserve">с плафонов осветительных приборов (не менее 2 раза в год); </w:t>
      </w:r>
    </w:p>
    <w:p w14:paraId="7A70300A" w14:textId="77777777" w:rsidR="00D323A8" w:rsidRDefault="00D323A8" w:rsidP="00D323A8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Ремонт и содержание наружного освещения;</w:t>
      </w:r>
    </w:p>
    <w:p w14:paraId="3CEFE964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Установка и подключение к сети дополнительных розеток по заявкам;</w:t>
      </w:r>
    </w:p>
    <w:p w14:paraId="5AD9819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Замена внутренних и наружных приборов электроосвещения;</w:t>
      </w:r>
    </w:p>
    <w:p w14:paraId="654E272B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23"/>
        </w:tabs>
        <w:suppressAutoHyphens w:val="0"/>
        <w:autoSpaceDE w:val="0"/>
        <w:autoSpaceDN w:val="0"/>
        <w:adjustRightInd w:val="0"/>
        <w:ind w:left="426"/>
        <w:jc w:val="left"/>
        <w:rPr>
          <w:lang w:eastAsia="ru-RU"/>
        </w:rPr>
      </w:pPr>
      <w:r>
        <w:t>Подключение вновь установленного оборудования.</w:t>
      </w:r>
    </w:p>
    <w:p w14:paraId="0241933D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  <w:r>
        <w:rPr>
          <w:u w:val="single"/>
          <w:lang w:eastAsia="ru-RU"/>
        </w:rPr>
        <w:t>Работы должны выполняться квалифицированным электротехническим персоналом, имеющим соответствующую группу по электробезопасности.</w:t>
      </w:r>
    </w:p>
    <w:p w14:paraId="28BA2CE1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</w:p>
    <w:p w14:paraId="0958838B" w14:textId="77777777" w:rsidR="00D323A8" w:rsidRDefault="00D323A8" w:rsidP="00D323A8">
      <w:pPr>
        <w:tabs>
          <w:tab w:val="left" w:pos="567"/>
        </w:tabs>
        <w:ind w:firstLine="0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14.4. Аварийно-диспетчерское обслуживание.</w:t>
      </w:r>
    </w:p>
    <w:p w14:paraId="23BB20C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rPr>
          <w:u w:val="single"/>
          <w:lang w:eastAsia="ru-RU"/>
        </w:rPr>
      </w:pPr>
      <w:r>
        <w:rPr>
          <w:lang w:eastAsia="ru-RU"/>
        </w:rPr>
        <w:t xml:space="preserve">Круглосуточное диспетчерское обслуживание, а именно: принимать круглосуточно, включая выходные и праздничные дни заявки на ликвидацию аварий и неисправностей </w:t>
      </w:r>
      <w:r>
        <w:rPr>
          <w:u w:val="single"/>
          <w:lang w:eastAsia="ru-RU"/>
        </w:rPr>
        <w:t xml:space="preserve">время прибытия аварийной бригады в течение 20 мин. после заявки Заказчика. </w:t>
      </w:r>
    </w:p>
    <w:p w14:paraId="5CE5050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Аварийно-ремонтные работы, направленные на восстановление работоспособности внутренних инженерных систем;</w:t>
      </w:r>
    </w:p>
    <w:p w14:paraId="58FEA0C1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lastRenderedPageBreak/>
        <w:t>Ликвидация аварийных ситуаций и восстановление нормального режима электропотребления;</w:t>
      </w:r>
    </w:p>
    <w:p w14:paraId="3B69E355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b/>
          <w:bCs/>
          <w:color w:val="000000"/>
          <w:lang w:eastAsia="ru-RU"/>
        </w:rPr>
        <w:t>Требования к количественным характеристикам (объему) услуги: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553"/>
        <w:gridCol w:w="2162"/>
        <w:gridCol w:w="1433"/>
        <w:gridCol w:w="1745"/>
        <w:gridCol w:w="2382"/>
        <w:gridCol w:w="1070"/>
      </w:tblGrid>
      <w:tr w:rsidR="00D323A8" w14:paraId="0E8891CF" w14:textId="77777777" w:rsidTr="00F63231">
        <w:trPr>
          <w:trHeight w:val="5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7D6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347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Получатель</w:t>
            </w:r>
          </w:p>
          <w:p w14:paraId="3F926245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Услуг</w:t>
            </w:r>
          </w:p>
          <w:p w14:paraId="6DD0C50F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C209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Заказчик </w:t>
            </w:r>
          </w:p>
          <w:p w14:paraId="0634E190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264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Режим работы специалистов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8F31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Специалисты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34FA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Кол-во</w:t>
            </w:r>
          </w:p>
          <w:p w14:paraId="57951D0E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человек</w:t>
            </w:r>
          </w:p>
        </w:tc>
      </w:tr>
      <w:tr w:rsidR="00F63231" w14:paraId="4CCBC971" w14:textId="77777777" w:rsidTr="00C56758">
        <w:trPr>
          <w:trHeight w:val="2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5F02" w14:textId="60AE0D38" w:rsidR="00F63231" w:rsidRDefault="00F63231">
            <w:pPr>
              <w:ind w:firstLine="0"/>
            </w:pP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F9B07" w14:textId="77777777" w:rsidR="00F63231" w:rsidRDefault="00F63231">
            <w:pPr>
              <w:tabs>
                <w:tab w:val="left" w:pos="709"/>
              </w:tabs>
              <w:ind w:firstLine="0"/>
            </w:pPr>
            <w:r>
              <w:t xml:space="preserve">Муниципальное автономное дошкольное образовательное учреждение </w:t>
            </w:r>
            <w:r>
              <w:rPr>
                <w:spacing w:val="2"/>
              </w:rPr>
              <w:t xml:space="preserve">детский сад комбинированного вида № 8 «Росинка» </w:t>
            </w:r>
            <w:r>
              <w:rPr>
                <w:bCs/>
              </w:rPr>
              <w:t xml:space="preserve">городского округа Пущино Московской области 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A70" w14:textId="77777777" w:rsidR="00F63231" w:rsidRDefault="00F63231">
            <w:pPr>
              <w:ind w:firstLine="0"/>
              <w:rPr>
                <w:lang w:eastAsia="ru-RU"/>
              </w:rPr>
            </w:pPr>
            <w:r>
              <w:t xml:space="preserve">142290, Российская Федерация, 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Пущино, г. Пущино, Южная улица, </w:t>
            </w:r>
            <w:proofErr w:type="spellStart"/>
            <w:r>
              <w:t>зд</w:t>
            </w:r>
            <w:proofErr w:type="spellEnd"/>
            <w:r>
              <w:t>. №1</w:t>
            </w:r>
          </w:p>
          <w:p w14:paraId="23337DEF" w14:textId="77777777" w:rsidR="00F63231" w:rsidRDefault="00F63231">
            <w:pPr>
              <w:ind w:firstLine="0"/>
              <w:rPr>
                <w:lang w:eastAsia="ru-RU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C19" w14:textId="77777777" w:rsidR="00F63231" w:rsidRDefault="00F63231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F7E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B865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342E9BF2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CA38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99BD7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43F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71F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8C2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2AA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1510F28E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53E0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BA4B9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19DD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FCB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4489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3B25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61A85445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EBA8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E5D1B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CD0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C6C1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C93C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Дежурная аварийная бригада со спец. транспортом укомплектованным необходимым оборудованием для оперативного выезда на объект и локализации аварий, а </w:t>
            </w:r>
            <w:proofErr w:type="gramStart"/>
            <w:r>
              <w:rPr>
                <w:lang w:eastAsia="ru-RU"/>
              </w:rPr>
              <w:t>так же</w:t>
            </w:r>
            <w:proofErr w:type="gramEnd"/>
            <w:r>
              <w:rPr>
                <w:lang w:eastAsia="ru-RU"/>
              </w:rPr>
              <w:t xml:space="preserve"> устранения их последствий.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4A9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F63231" w14:paraId="6D77E143" w14:textId="77777777" w:rsidTr="00C56758">
        <w:trPr>
          <w:trHeight w:val="20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E91EF" w14:textId="103E0D71" w:rsidR="00F63231" w:rsidRDefault="00F63231" w:rsidP="00F31E46">
            <w:pPr>
              <w:ind w:firstLine="0"/>
            </w:pPr>
          </w:p>
        </w:tc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6E12" w14:textId="358C337E" w:rsidR="00F63231" w:rsidRDefault="00F63231" w:rsidP="00F31E46">
            <w:pPr>
              <w:tabs>
                <w:tab w:val="left" w:pos="709"/>
              </w:tabs>
              <w:ind w:firstLine="0"/>
            </w:pP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14:paraId="06085FC4" w14:textId="0C1C70AB" w:rsidR="00F63231" w:rsidRDefault="00F63231" w:rsidP="00F31E46">
            <w:pPr>
              <w:ind w:firstLine="0"/>
              <w:rPr>
                <w:lang w:eastAsia="ru-RU"/>
              </w:rPr>
            </w:pPr>
            <w:r>
              <w:t xml:space="preserve">142290, Российская Федерация, 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Пущино, г. </w:t>
            </w:r>
            <w:proofErr w:type="gramStart"/>
            <w:r>
              <w:t xml:space="preserve">Пущино, </w:t>
            </w:r>
            <w:r>
              <w:t xml:space="preserve"> микрорайон</w:t>
            </w:r>
            <w:proofErr w:type="gramEnd"/>
            <w:r>
              <w:t xml:space="preserve"> Д, дом 6А</w:t>
            </w:r>
          </w:p>
          <w:p w14:paraId="0A4E90AA" w14:textId="77777777" w:rsidR="00F63231" w:rsidRDefault="00F63231" w:rsidP="00F31E46">
            <w:pPr>
              <w:ind w:firstLine="0"/>
              <w:rPr>
                <w:lang w:eastAsia="ru-RU"/>
              </w:rPr>
            </w:pPr>
          </w:p>
        </w:tc>
        <w:tc>
          <w:tcPr>
            <w:tcW w:w="935" w:type="pct"/>
            <w:vMerge w:val="restart"/>
            <w:hideMark/>
          </w:tcPr>
          <w:p w14:paraId="0310858C" w14:textId="77777777" w:rsidR="00F63231" w:rsidRDefault="00F63231" w:rsidP="00F31E46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276" w:type="pct"/>
            <w:hideMark/>
          </w:tcPr>
          <w:p w14:paraId="2BDFEE22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73" w:type="pct"/>
            <w:hideMark/>
          </w:tcPr>
          <w:p w14:paraId="48BF499D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2FB443D2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CBF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E289B0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5AC8FF4D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BF7090F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7F23675A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73" w:type="pct"/>
            <w:hideMark/>
          </w:tcPr>
          <w:p w14:paraId="0C40DEE9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3F066113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AB7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B044A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26468765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AC5078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73BEBE13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73" w:type="pct"/>
            <w:hideMark/>
          </w:tcPr>
          <w:p w14:paraId="778EDECD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72796107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6E07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9DB81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07ABAD83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02C30B0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1A54AF53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Дежурная аварийная бригада со спец. транспортом укомплектованным необходимым оборудованием для оперативного выезда на объект и локализации аварий, а </w:t>
            </w:r>
            <w:proofErr w:type="gramStart"/>
            <w:r>
              <w:rPr>
                <w:lang w:eastAsia="ru-RU"/>
              </w:rPr>
              <w:t>так же</w:t>
            </w:r>
            <w:proofErr w:type="gramEnd"/>
            <w:r>
              <w:rPr>
                <w:lang w:eastAsia="ru-RU"/>
              </w:rPr>
              <w:t xml:space="preserve"> устранения их последствий.</w:t>
            </w:r>
          </w:p>
        </w:tc>
        <w:tc>
          <w:tcPr>
            <w:tcW w:w="573" w:type="pct"/>
            <w:hideMark/>
          </w:tcPr>
          <w:p w14:paraId="3DD6BF65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14:paraId="11B5C2D8" w14:textId="77777777" w:rsidR="00D323A8" w:rsidRDefault="00D323A8" w:rsidP="00D323A8">
      <w:pPr>
        <w:autoSpaceDE w:val="0"/>
        <w:autoSpaceDN w:val="0"/>
        <w:adjustRightInd w:val="0"/>
        <w:outlineLvl w:val="2"/>
        <w:rPr>
          <w:b/>
          <w:bCs/>
          <w:color w:val="000000"/>
          <w:lang w:eastAsia="ru-RU"/>
        </w:rPr>
      </w:pPr>
    </w:p>
    <w:p w14:paraId="0500A1E7" w14:textId="77777777" w:rsidR="00D323A8" w:rsidRDefault="00D323A8" w:rsidP="00D323A8">
      <w:pPr>
        <w:autoSpaceDE w:val="0"/>
        <w:autoSpaceDN w:val="0"/>
        <w:adjustRightInd w:val="0"/>
        <w:ind w:firstLine="0"/>
        <w:outlineLvl w:val="2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16. Требования к исполнителю:</w:t>
      </w:r>
    </w:p>
    <w:p w14:paraId="044FCEB3" w14:textId="77777777" w:rsidR="00D323A8" w:rsidRDefault="00D323A8" w:rsidP="00D323A8">
      <w:pPr>
        <w:tabs>
          <w:tab w:val="left" w:pos="851"/>
        </w:tabs>
        <w:spacing w:after="60"/>
      </w:pPr>
      <w:proofErr w:type="gramStart"/>
      <w:r>
        <w:t>Все работы</w:t>
      </w:r>
      <w:proofErr w:type="gramEnd"/>
      <w:r>
        <w:t xml:space="preserve"> выполняемые при оказании услуг по комплексному техническому, аварийно-диспетчерскому обслуживанию и текущему ремонту инженерных систем здания и территории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обеспечить безопасную для жизни и здоровья людей эксплуатацию объекта.</w:t>
      </w:r>
    </w:p>
    <w:p w14:paraId="04B949DA" w14:textId="77777777" w:rsidR="00D323A8" w:rsidRDefault="00D323A8" w:rsidP="00D323A8">
      <w:pPr>
        <w:rPr>
          <w:lang w:eastAsia="ru-RU"/>
        </w:rPr>
      </w:pPr>
      <w:r>
        <w:rPr>
          <w:lang w:eastAsia="ru-RU"/>
        </w:rPr>
        <w:t>Техническое обслуживание Здания должно включать работы по контролю технического состояния, поддержания работоспособности или исправности, наладке и регулировке, подготовке к сезонной эксплуатации здания и систем.</w:t>
      </w:r>
    </w:p>
    <w:p w14:paraId="5352D2BD" w14:textId="77777777" w:rsidR="00D323A8" w:rsidRDefault="00D323A8" w:rsidP="00D323A8">
      <w:pPr>
        <w:shd w:val="clear" w:color="auto" w:fill="FFFFFF"/>
        <w:rPr>
          <w:lang w:eastAsia="ru-RU"/>
        </w:rPr>
      </w:pPr>
      <w:r>
        <w:rPr>
          <w:lang w:eastAsia="ru-RU"/>
        </w:rPr>
        <w:tab/>
        <w:t xml:space="preserve"> Контроль за техническим состоянием здания следует осуществлять путем проведения систематических плановых и неплановых осмотров с использованием современных средств и технической диагностики.</w:t>
      </w:r>
      <w:r>
        <w:rPr>
          <w:b/>
          <w:lang w:eastAsia="ru-RU"/>
        </w:rPr>
        <w:t xml:space="preserve"> </w:t>
      </w:r>
      <w:r>
        <w:rPr>
          <w:lang w:eastAsia="ru-RU"/>
        </w:rPr>
        <w:t>Планирование технического обслуживания здания осуществляется путем разработки годовых, квартальных планов-графиков работ по техническому обслуживанию.</w:t>
      </w:r>
    </w:p>
    <w:p w14:paraId="2B6B6C63" w14:textId="77777777" w:rsidR="00D323A8" w:rsidRDefault="00D323A8" w:rsidP="00D323A8">
      <w:pPr>
        <w:rPr>
          <w:rFonts w:eastAsia="Calibri"/>
        </w:rPr>
      </w:pPr>
      <w:r>
        <w:rPr>
          <w:rFonts w:eastAsia="Calibri"/>
        </w:rPr>
        <w:lastRenderedPageBreak/>
        <w:t xml:space="preserve">Исполнитель обязан оказывать услуги, используя свой инвентарь, оборудование, инструмент, спецодежду, транспорт и т.д., т.е. в цену Договора включены все расходы, связанные с выполнением обязательств по </w:t>
      </w:r>
      <w:r>
        <w:rPr>
          <w:rFonts w:eastAsia="Calibri"/>
        </w:rPr>
        <w:tab/>
        <w:t>Договору по месту нахождения Заказчика;</w:t>
      </w:r>
    </w:p>
    <w:p w14:paraId="5329CFA1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Услуги оказываются в соответствии с требованиями нормативных документов, подлежащих обязательному исполнению:</w:t>
      </w:r>
    </w:p>
    <w:p w14:paraId="060F4023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Федеральный закон от 30.12.2009 №384 «Технический регламент о безопасности зданий и сооружений</w:t>
      </w:r>
    </w:p>
    <w:p w14:paraId="121C40BB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48.13330.2011 «Организация строительства»;</w:t>
      </w:r>
    </w:p>
    <w:p w14:paraId="60EBFA6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49.13330.2010 «Безопасность труда в строительстве. Часть 1. Общие требования»;</w:t>
      </w:r>
    </w:p>
    <w:p w14:paraId="57F1612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12-04-2002 «Безопасность труда в строительстве. Часть 2. Строительное производство»;</w:t>
      </w:r>
    </w:p>
    <w:p w14:paraId="622845E4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112.13330.2011 «Пожарная безопасность зданий и сооружений»;</w:t>
      </w:r>
    </w:p>
    <w:p w14:paraId="3E0E354A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21-01-97 «Пожарная безопасность зданий и сооружений»;</w:t>
      </w:r>
    </w:p>
    <w:p w14:paraId="421F1C38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71.13330.2011 «Изоляционные и отделочные покрытия»;</w:t>
      </w:r>
    </w:p>
    <w:p w14:paraId="3E8A5CFF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ГОСТ 34059-2017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5D1E758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ПУЭ-7 «Правила устройства электроустановок</w:t>
      </w:r>
      <w:proofErr w:type="gramStart"/>
      <w:r>
        <w:rPr>
          <w:bCs/>
          <w:iCs/>
        </w:rPr>
        <w:t>» ;</w:t>
      </w:r>
      <w:proofErr w:type="gramEnd"/>
    </w:p>
    <w:p w14:paraId="748ED204" w14:textId="77777777" w:rsidR="00D323A8" w:rsidRDefault="00D323A8" w:rsidP="00D323A8">
      <w:r>
        <w:t>- Исполнитель обязан при оказании услуг выполнять правила внутреннего распорядка и техники безопасности, действующие на объектах Заказчика;</w:t>
      </w:r>
    </w:p>
    <w:p w14:paraId="261BE2D5" w14:textId="77777777" w:rsidR="00D323A8" w:rsidRDefault="00D323A8" w:rsidP="00D323A8">
      <w:pPr>
        <w:tabs>
          <w:tab w:val="num" w:pos="0"/>
        </w:tabs>
      </w:pPr>
      <w:r>
        <w:t xml:space="preserve">- Исполнитель должен осуществлять контроль качества оказываемых услуг в соответствии с действующими нормами и правилами; </w:t>
      </w:r>
    </w:p>
    <w:p w14:paraId="16D9D721" w14:textId="77777777" w:rsidR="00D323A8" w:rsidRDefault="00D323A8" w:rsidP="00D323A8">
      <w:pPr>
        <w:tabs>
          <w:tab w:val="num" w:pos="0"/>
        </w:tabs>
      </w:pPr>
      <w:r>
        <w:t>- в случае нарушения Исполнителем, техники безопасности, правил пожарной безопасности при выполнении своих обязательств, в результате чего имуществу Заказчика нанесен ущерб (возникла гибель, утрата, порча имущества), Исполнитель обязан компенсировать все убытки, возникшие в результате этого;</w:t>
      </w:r>
    </w:p>
    <w:p w14:paraId="3E1EC6FC" w14:textId="77777777" w:rsidR="00D323A8" w:rsidRDefault="00D323A8" w:rsidP="00D323A8">
      <w:pPr>
        <w:rPr>
          <w:rFonts w:eastAsia="Mangal"/>
          <w:color w:val="000000"/>
        </w:rPr>
      </w:pPr>
      <w:r>
        <w:rPr>
          <w:rFonts w:eastAsia="Calibri"/>
          <w:color w:val="000000"/>
        </w:rPr>
        <w:t>-</w:t>
      </w:r>
      <w:r>
        <w:t xml:space="preserve"> Исполнитель</w:t>
      </w:r>
      <w:r>
        <w:rPr>
          <w:rFonts w:eastAsia="Calibri"/>
          <w:color w:val="000000"/>
        </w:rPr>
        <w:t xml:space="preserve"> не должен являться неплатежеспособным или банкротом, находится в процессе ликвидации, на его </w:t>
      </w:r>
      <w:r>
        <w:rPr>
          <w:rFonts w:eastAsia="Mangal"/>
          <w:color w:val="000000"/>
        </w:rPr>
        <w:t>имущество не должен быть наложен арест;</w:t>
      </w:r>
    </w:p>
    <w:p w14:paraId="3DC47BA7" w14:textId="77777777" w:rsidR="00D323A8" w:rsidRDefault="00D323A8" w:rsidP="00D323A8">
      <w:pPr>
        <w:rPr>
          <w:rFonts w:eastAsia="Mangal"/>
          <w:color w:val="000000"/>
        </w:rPr>
      </w:pPr>
    </w:p>
    <w:p w14:paraId="35C881CC" w14:textId="77777777" w:rsidR="00D323A8" w:rsidRDefault="00D323A8" w:rsidP="00D323A8">
      <w:pPr>
        <w:ind w:firstLine="0"/>
        <w:rPr>
          <w:b/>
          <w:bCs/>
          <w:iCs/>
          <w:lang w:eastAsia="ru-RU"/>
        </w:rPr>
      </w:pPr>
      <w:r>
        <w:rPr>
          <w:b/>
          <w:lang w:eastAsia="ru-RU"/>
        </w:rPr>
        <w:t xml:space="preserve">17. </w:t>
      </w:r>
      <w:r>
        <w:rPr>
          <w:b/>
          <w:bCs/>
          <w:iCs/>
          <w:lang w:eastAsia="ru-RU"/>
        </w:rPr>
        <w:t>Требования, устанавливаемые Заказчиком</w:t>
      </w:r>
      <w:r>
        <w:rPr>
          <w:b/>
          <w:lang w:eastAsia="ru-RU"/>
        </w:rPr>
        <w:t xml:space="preserve"> к </w:t>
      </w:r>
      <w:r>
        <w:rPr>
          <w:b/>
          <w:bCs/>
          <w:iCs/>
          <w:lang w:eastAsia="ru-RU"/>
        </w:rPr>
        <w:t>сроку, объему предоставления гарантий и качества:</w:t>
      </w:r>
    </w:p>
    <w:p w14:paraId="68283790" w14:textId="77777777" w:rsidR="00D323A8" w:rsidRDefault="00D323A8" w:rsidP="00D323A8">
      <w:pPr>
        <w:rPr>
          <w:spacing w:val="-6"/>
        </w:rPr>
      </w:pPr>
      <w:r>
        <w:t>Срок и объём предоставления гарантий качества оказываемых услуг должны в полном объёме соответствовать требованиям действующих норм и правил, установленных действующим законодательством РФ для данного вида деятельности, и действовать в течение всего периода действия Договора.</w:t>
      </w:r>
      <w:r>
        <w:rPr>
          <w:bCs/>
          <w:iCs/>
        </w:rPr>
        <w:t xml:space="preserve"> </w:t>
      </w:r>
    </w:p>
    <w:p w14:paraId="69E881F3" w14:textId="77777777" w:rsidR="00D323A8" w:rsidRDefault="00D323A8" w:rsidP="00D323A8">
      <w:pPr>
        <w:ind w:firstLine="0"/>
      </w:pPr>
    </w:p>
    <w:p w14:paraId="17CE4409" w14:textId="77777777" w:rsidR="00D323A8" w:rsidRDefault="00D323A8" w:rsidP="00D323A8">
      <w:pPr>
        <w:ind w:firstLine="0"/>
      </w:pPr>
    </w:p>
    <w:tbl>
      <w:tblPr>
        <w:tblW w:w="108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5555"/>
      </w:tblGrid>
      <w:tr w:rsidR="00D323A8" w14:paraId="07378993" w14:textId="77777777" w:rsidTr="00D323A8">
        <w:tc>
          <w:tcPr>
            <w:tcW w:w="5245" w:type="dxa"/>
          </w:tcPr>
          <w:p w14:paraId="5F14D14E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Заказчик:</w:t>
            </w:r>
          </w:p>
          <w:p w14:paraId="3CAE747A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Заведующий МАДОУ д/с КВ</w:t>
            </w:r>
          </w:p>
          <w:p w14:paraId="0BB74FAE" w14:textId="02F5AB48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«Росинка»         </w:t>
            </w:r>
          </w:p>
          <w:p w14:paraId="12787425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</w:p>
          <w:p w14:paraId="320C702E" w14:textId="325D0CC8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 (</w:t>
            </w:r>
            <w:r w:rsidR="00F63231">
              <w:rPr>
                <w:lang w:eastAsia="en-US"/>
              </w:rPr>
              <w:t>О</w:t>
            </w:r>
            <w:r>
              <w:rPr>
                <w:lang w:eastAsia="en-US"/>
              </w:rPr>
              <w:t>.</w:t>
            </w:r>
            <w:r w:rsidR="00F63231">
              <w:rPr>
                <w:lang w:eastAsia="en-US"/>
              </w:rPr>
              <w:t>В</w:t>
            </w:r>
            <w:r>
              <w:rPr>
                <w:lang w:eastAsia="en-US"/>
              </w:rPr>
              <w:t xml:space="preserve">. </w:t>
            </w:r>
            <w:r w:rsidR="00F63231">
              <w:rPr>
                <w:lang w:eastAsia="en-US"/>
              </w:rPr>
              <w:t>Першина</w:t>
            </w:r>
            <w:r>
              <w:rPr>
                <w:lang w:eastAsia="en-US"/>
              </w:rPr>
              <w:t>)</w:t>
            </w:r>
          </w:p>
          <w:p w14:paraId="22386C2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  <w:tc>
          <w:tcPr>
            <w:tcW w:w="5554" w:type="dxa"/>
          </w:tcPr>
          <w:p w14:paraId="6999ED08" w14:textId="77777777" w:rsidR="00D323A8" w:rsidRDefault="00D323A8">
            <w:pPr>
              <w:spacing w:line="256" w:lineRule="auto"/>
              <w:ind w:right="1451" w:firstLine="34"/>
              <w:rPr>
                <w:bCs/>
                <w:lang w:eastAsia="en-US"/>
              </w:rPr>
            </w:pPr>
            <w:r>
              <w:t>Исполнитель</w:t>
            </w:r>
            <w:r>
              <w:rPr>
                <w:bCs/>
                <w:lang w:eastAsia="en-US"/>
              </w:rPr>
              <w:t>:</w:t>
            </w:r>
          </w:p>
          <w:p w14:paraId="51273614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85285DD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40E65F01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0D77C8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________________________ (                      )</w:t>
            </w:r>
          </w:p>
          <w:p w14:paraId="45D15F13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  <w:p w14:paraId="0C392470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</w:tr>
    </w:tbl>
    <w:p w14:paraId="78A5784F" w14:textId="77777777" w:rsidR="00D323A8" w:rsidRDefault="00D323A8" w:rsidP="00D323A8">
      <w:pPr>
        <w:ind w:firstLine="0"/>
      </w:pPr>
    </w:p>
    <w:p w14:paraId="7F055978" w14:textId="77777777" w:rsidR="00D323A8" w:rsidRDefault="00D323A8" w:rsidP="00D323A8">
      <w:pPr>
        <w:ind w:firstLine="0"/>
      </w:pPr>
    </w:p>
    <w:p w14:paraId="0B464AA8" w14:textId="77777777" w:rsidR="00D323A8" w:rsidRDefault="00D323A8" w:rsidP="00D323A8">
      <w:pPr>
        <w:ind w:firstLine="0"/>
      </w:pPr>
    </w:p>
    <w:p w14:paraId="22AABE77" w14:textId="77777777" w:rsidR="00D323A8" w:rsidRDefault="00D323A8" w:rsidP="00D323A8">
      <w:pPr>
        <w:ind w:firstLine="0"/>
      </w:pPr>
    </w:p>
    <w:p w14:paraId="0B598DE3" w14:textId="77777777" w:rsidR="00D323A8" w:rsidRDefault="00D323A8" w:rsidP="00D323A8">
      <w:pPr>
        <w:ind w:firstLine="0"/>
      </w:pPr>
    </w:p>
    <w:p w14:paraId="05A4E8DA" w14:textId="77777777" w:rsidR="00D323A8" w:rsidRDefault="00D323A8" w:rsidP="00D323A8">
      <w:pPr>
        <w:ind w:firstLine="0"/>
      </w:pPr>
    </w:p>
    <w:p w14:paraId="2285AD31" w14:textId="77777777" w:rsidR="00D323A8" w:rsidRDefault="00D323A8" w:rsidP="00D323A8">
      <w:pPr>
        <w:ind w:firstLine="0"/>
      </w:pPr>
    </w:p>
    <w:p w14:paraId="3D1383CA" w14:textId="77777777" w:rsidR="00B376D7" w:rsidRDefault="00B376D7"/>
    <w:sectPr w:rsidR="00B3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7023942"/>
    <w:multiLevelType w:val="hybridMultilevel"/>
    <w:tmpl w:val="2A2C4BF4"/>
    <w:lvl w:ilvl="0" w:tplc="04190001">
      <w:numFmt w:val="decimal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/>
      </w:rPr>
    </w:lvl>
  </w:abstractNum>
  <w:abstractNum w:abstractNumId="4" w15:restartNumberingAfterBreak="0">
    <w:nsid w:val="6146179A"/>
    <w:multiLevelType w:val="hybridMultilevel"/>
    <w:tmpl w:val="DC38EFD8"/>
    <w:lvl w:ilvl="0" w:tplc="0419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96790D"/>
    <w:multiLevelType w:val="hybridMultilevel"/>
    <w:tmpl w:val="BCEE6746"/>
    <w:lvl w:ilvl="0" w:tplc="C8584DCA">
      <w:start w:val="1"/>
      <w:numFmt w:val="decimal"/>
      <w:lvlText w:val="%1)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D7"/>
    <w:rsid w:val="00B376D7"/>
    <w:rsid w:val="00D323A8"/>
    <w:rsid w:val="00F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49EC"/>
  <w15:chartTrackingRefBased/>
  <w15:docId w15:val="{9CD8A555-DFED-4067-A629-B45B9C5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3A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A8"/>
    <w:pPr>
      <w:ind w:left="720"/>
      <w:contextualSpacing/>
    </w:pPr>
  </w:style>
  <w:style w:type="table" w:customStyle="1" w:styleId="41">
    <w:name w:val="Сетка таблицы41"/>
    <w:basedOn w:val="a1"/>
    <w:uiPriority w:val="59"/>
    <w:rsid w:val="00D323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C7CE5FD67E44F79BCBFACE9F147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A670B-4FEB-48B1-AC30-24798BEA3B2E}"/>
      </w:docPartPr>
      <w:docPartBody>
        <w:p w:rsidR="00E13534" w:rsidRDefault="00BA2E36" w:rsidP="00BA2E36">
          <w:pPr>
            <w:pStyle w:val="4EC7CE5FD67E44F79BCBFACE9F1474EC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DFCC20CC62B3450AABBF2F696C53C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2AC3-253F-4DE1-B013-7F276230B5FC}"/>
      </w:docPartPr>
      <w:docPartBody>
        <w:p w:rsidR="00E13534" w:rsidRDefault="00BA2E36" w:rsidP="00BA2E36">
          <w:pPr>
            <w:pStyle w:val="DFCC20CC62B3450AABBF2F696C53CEA9"/>
          </w:pPr>
          <w:r>
            <w:t>контракту</w:t>
          </w:r>
        </w:p>
      </w:docPartBody>
    </w:docPart>
    <w:docPart>
      <w:docPartPr>
        <w:name w:val="817CFC9C8D0C4B6BA0F5F007C521E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3A768-C72C-45B7-B820-DA715423E028}"/>
      </w:docPartPr>
      <w:docPartBody>
        <w:p w:rsidR="00E13534" w:rsidRDefault="00BA2E36" w:rsidP="00BA2E36">
          <w:pPr>
            <w:pStyle w:val="817CFC9C8D0C4B6BA0F5F007C521E19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8345A09B6B444DDD84A2889762D14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4B89F-9EF8-4F50-A748-CA04ABA589E9}"/>
      </w:docPartPr>
      <w:docPartBody>
        <w:p w:rsidR="00E13534" w:rsidRDefault="00BA2E36" w:rsidP="00BA2E36">
          <w:pPr>
            <w:pStyle w:val="8345A09B6B444DDD84A2889762D14D12"/>
          </w:pPr>
          <w:r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36"/>
    <w:rsid w:val="00917C01"/>
    <w:rsid w:val="00BA2E36"/>
    <w:rsid w:val="00E13534"/>
    <w:rsid w:val="00FA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E36"/>
  </w:style>
  <w:style w:type="paragraph" w:customStyle="1" w:styleId="4EC7CE5FD67E44F79BCBFACE9F1474EC">
    <w:name w:val="4EC7CE5FD67E44F79BCBFACE9F1474EC"/>
    <w:rsid w:val="00BA2E36"/>
  </w:style>
  <w:style w:type="paragraph" w:customStyle="1" w:styleId="DFCC20CC62B3450AABBF2F696C53CEA9">
    <w:name w:val="DFCC20CC62B3450AABBF2F696C53CEA9"/>
    <w:rsid w:val="00BA2E36"/>
  </w:style>
  <w:style w:type="paragraph" w:customStyle="1" w:styleId="817CFC9C8D0C4B6BA0F5F007C521E191">
    <w:name w:val="817CFC9C8D0C4B6BA0F5F007C521E191"/>
    <w:rsid w:val="00BA2E36"/>
  </w:style>
  <w:style w:type="paragraph" w:customStyle="1" w:styleId="8345A09B6B444DDD84A2889762D14D12">
    <w:name w:val="8345A09B6B444DDD84A2889762D14D12"/>
    <w:rsid w:val="00BA2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2020-12-10T20:22:00Z</dcterms:created>
  <dcterms:modified xsi:type="dcterms:W3CDTF">2021-12-13T14:01:00Z</dcterms:modified>
</cp:coreProperties>
</file>