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702" w:rsidRPr="00886BE3" w:rsidRDefault="00684702" w:rsidP="00684702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FF0000"/>
          <w:sz w:val="24"/>
          <w:u w:val="single"/>
          <w:lang w:eastAsia="ru-RU"/>
        </w:rPr>
      </w:pPr>
      <w:r w:rsidRPr="0053298E">
        <w:rPr>
          <w:rFonts w:ascii="Times New Roman" w:eastAsia="Times New Roman" w:hAnsi="Times New Roman" w:cs="Times New Roman"/>
          <w:b/>
          <w:bCs/>
          <w:lang w:eastAsia="ru-RU"/>
        </w:rPr>
        <w:t>Обоснование</w:t>
      </w:r>
      <w:r w:rsidRPr="0053298E">
        <w:rPr>
          <w:rFonts w:ascii="Times New Roman" w:eastAsia="Times New Roman" w:hAnsi="Times New Roman" w:cs="Times New Roman"/>
          <w:b/>
          <w:bCs/>
          <w:lang w:eastAsia="ru-RU"/>
        </w:rPr>
        <w:br/>
        <w:t>начальной (максимальной) цены контракта на: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оказание услуг по уборке служебных помещений</w:t>
      </w:r>
    </w:p>
    <w:tbl>
      <w:tblPr>
        <w:tblW w:w="14601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11057"/>
      </w:tblGrid>
      <w:tr w:rsidR="00684702" w:rsidRPr="0053298E" w:rsidTr="00D870E6">
        <w:trPr>
          <w:trHeight w:val="848"/>
          <w:tblCellSpacing w:w="15" w:type="dxa"/>
        </w:trPr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4702" w:rsidRPr="0053298E" w:rsidRDefault="00684702" w:rsidP="00D870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298E">
              <w:rPr>
                <w:rFonts w:ascii="Times New Roman" w:eastAsia="Times New Roman" w:hAnsi="Times New Roman" w:cs="Times New Roman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110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4702" w:rsidRPr="00684702" w:rsidRDefault="00684702" w:rsidP="00D870E6">
            <w:pPr>
              <w:widowControl w:val="0"/>
              <w:tabs>
                <w:tab w:val="left" w:pos="633"/>
              </w:tabs>
              <w:autoSpaceDE w:val="0"/>
              <w:autoSpaceDN w:val="0"/>
              <w:spacing w:after="120" w:line="249" w:lineRule="auto"/>
              <w:ind w:left="-30" w:right="132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329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Наименование закупки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оказание услуг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86BE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 уборке </w:t>
            </w:r>
            <w:r w:rsidRPr="00684702">
              <w:rPr>
                <w:rFonts w:ascii="Times New Roman" w:eastAsia="Times New Roman" w:hAnsi="Times New Roman" w:cs="Times New Roman"/>
                <w:bCs/>
                <w:lang w:eastAsia="ru-RU"/>
              </w:rPr>
              <w:t>служебных помещений</w:t>
            </w:r>
          </w:p>
          <w:p w:rsidR="00684702" w:rsidRPr="0053298E" w:rsidRDefault="00684702" w:rsidP="00D870E6">
            <w:pPr>
              <w:spacing w:after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98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53298E">
              <w:rPr>
                <w:rFonts w:ascii="Times New Roman" w:eastAsia="Times New Roman" w:hAnsi="Times New Roman" w:cs="Times New Roman"/>
                <w:lang w:eastAsia="ru-RU"/>
              </w:rPr>
              <w:t>Срок оказания услуги: с момента 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аключения </w:t>
            </w:r>
            <w:r w:rsidR="00B456DE">
              <w:rPr>
                <w:rFonts w:ascii="Times New Roman" w:eastAsia="Times New Roman" w:hAnsi="Times New Roman" w:cs="Times New Roman"/>
                <w:lang w:eastAsia="ru-RU"/>
              </w:rPr>
              <w:t>договора по 31.12.2021</w:t>
            </w:r>
            <w:r w:rsidRPr="0053298E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684702" w:rsidRPr="0053298E" w:rsidRDefault="00684702" w:rsidP="00D870E6">
            <w:pPr>
              <w:spacing w:after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98E">
              <w:rPr>
                <w:rFonts w:ascii="Times New Roman" w:eastAsia="Times New Roman" w:hAnsi="Times New Roman" w:cs="Times New Roman"/>
                <w:lang w:eastAsia="ru-RU"/>
              </w:rPr>
              <w:t>Место поставки: Московская область, г. Красноармейск ул. Горького дом № 4</w:t>
            </w:r>
          </w:p>
        </w:tc>
      </w:tr>
      <w:tr w:rsidR="00684702" w:rsidRPr="0053298E" w:rsidTr="00D870E6">
        <w:trPr>
          <w:trHeight w:val="1405"/>
          <w:tblCellSpacing w:w="15" w:type="dxa"/>
        </w:trPr>
        <w:tc>
          <w:tcPr>
            <w:tcW w:w="34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4702" w:rsidRPr="0053298E" w:rsidRDefault="00684702" w:rsidP="00D870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298E">
              <w:rPr>
                <w:rFonts w:ascii="Times New Roman" w:eastAsia="Times New Roman" w:hAnsi="Times New Roman" w:cs="Times New Roman"/>
                <w:lang w:eastAsia="ru-RU"/>
              </w:rPr>
              <w:t>Используемый метод определения НМЦК с обоснованием:</w:t>
            </w:r>
          </w:p>
        </w:tc>
        <w:tc>
          <w:tcPr>
            <w:tcW w:w="1101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56DE" w:rsidRDefault="00B456DE" w:rsidP="00D870E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A2B5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етодом сопоставимых рыночных це</w:t>
            </w:r>
            <w:proofErr w:type="gramStart"/>
            <w:r w:rsidRPr="002A2B5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является приоритетным для определения и обоснования НМЦК</w:t>
            </w:r>
          </w:p>
          <w:p w:rsidR="00684702" w:rsidRPr="0053298E" w:rsidRDefault="00684702" w:rsidP="00D870E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98E">
              <w:rPr>
                <w:rFonts w:ascii="Times New Roman" w:eastAsia="Times New Roman" w:hAnsi="Times New Roman" w:cs="Times New Roman"/>
                <w:lang w:eastAsia="ru-RU"/>
              </w:rPr>
              <w:t xml:space="preserve">1. Коммерческое предложение: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ООО  «Носорог. Защита и безопасность в спорте»</w:t>
            </w:r>
          </w:p>
          <w:p w:rsidR="00684702" w:rsidRPr="0053298E" w:rsidRDefault="00684702" w:rsidP="00D870E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98E">
              <w:rPr>
                <w:rFonts w:ascii="Times New Roman" w:eastAsia="Times New Roman" w:hAnsi="Times New Roman" w:cs="Times New Roman"/>
                <w:lang w:eastAsia="ru-RU"/>
              </w:rPr>
              <w:t>2. Коммерческое предложение: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ООО «УК «Вектор»</w:t>
            </w:r>
          </w:p>
          <w:p w:rsidR="00684702" w:rsidRPr="0053298E" w:rsidRDefault="00684702" w:rsidP="00D870E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98E">
              <w:rPr>
                <w:rFonts w:ascii="Times New Roman" w:eastAsia="Times New Roman" w:hAnsi="Times New Roman" w:cs="Times New Roman"/>
                <w:lang w:eastAsia="ru-RU"/>
              </w:rPr>
              <w:t>3. Коммерческое 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едложение: ООО «Строй Сервис»</w:t>
            </w:r>
          </w:p>
        </w:tc>
      </w:tr>
      <w:tr w:rsidR="00684702" w:rsidRPr="0053298E" w:rsidTr="00D870E6">
        <w:trPr>
          <w:trHeight w:val="2230"/>
          <w:tblCellSpacing w:w="15" w:type="dxa"/>
        </w:trPr>
        <w:tc>
          <w:tcPr>
            <w:tcW w:w="349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84702" w:rsidRPr="0053298E" w:rsidRDefault="00684702" w:rsidP="00D870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298E">
              <w:rPr>
                <w:rFonts w:ascii="Times New Roman" w:eastAsia="Times New Roman" w:hAnsi="Times New Roman" w:cs="Times New Roman"/>
                <w:lang w:eastAsia="ru-RU"/>
              </w:rPr>
              <w:t>Расчет НМЦК</w:t>
            </w:r>
          </w:p>
        </w:tc>
        <w:tc>
          <w:tcPr>
            <w:tcW w:w="11012" w:type="dxa"/>
            <w:tcBorders>
              <w:bottom w:val="single" w:sz="4" w:space="0" w:color="auto"/>
              <w:right w:val="single" w:sz="6" w:space="0" w:color="000000"/>
            </w:tcBorders>
            <w:hideMark/>
          </w:tcPr>
          <w:tbl>
            <w:tblPr>
              <w:tblStyle w:val="1"/>
              <w:tblW w:w="10473" w:type="dxa"/>
              <w:tblLayout w:type="fixed"/>
              <w:tblLook w:val="04A0" w:firstRow="1" w:lastRow="0" w:firstColumn="1" w:lastColumn="0" w:noHBand="0" w:noVBand="1"/>
            </w:tblPr>
            <w:tblGrid>
              <w:gridCol w:w="2942"/>
              <w:gridCol w:w="1276"/>
              <w:gridCol w:w="1134"/>
              <w:gridCol w:w="1825"/>
              <w:gridCol w:w="1826"/>
              <w:gridCol w:w="1470"/>
            </w:tblGrid>
            <w:tr w:rsidR="00684702" w:rsidRPr="0053298E" w:rsidTr="00D870E6">
              <w:tc>
                <w:tcPr>
                  <w:tcW w:w="2942" w:type="dxa"/>
                </w:tcPr>
                <w:p w:rsidR="00684702" w:rsidRPr="009E3540" w:rsidRDefault="00684702" w:rsidP="00D870E6">
                  <w:pPr>
                    <w:widowControl w:val="0"/>
                    <w:tabs>
                      <w:tab w:val="left" w:pos="633"/>
                    </w:tabs>
                    <w:autoSpaceDE w:val="0"/>
                    <w:autoSpaceDN w:val="0"/>
                    <w:spacing w:after="120" w:line="249" w:lineRule="auto"/>
                    <w:ind w:left="-30" w:right="132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532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A4C29">
                    <w:rPr>
                      <w:rFonts w:ascii="Times New Roman" w:hAnsi="Times New Roman" w:cs="Times New Roman"/>
                      <w:bCs/>
                    </w:rPr>
                    <w:t>о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казание услуг по уборке </w:t>
                  </w:r>
                  <w:r w:rsidRPr="00684702">
                    <w:rPr>
                      <w:rFonts w:ascii="Times New Roman" w:hAnsi="Times New Roman" w:cs="Times New Roman"/>
                      <w:bCs/>
                    </w:rPr>
                    <w:t>служебных помещений</w:t>
                  </w:r>
                </w:p>
                <w:p w:rsidR="00684702" w:rsidRPr="00CA38CC" w:rsidRDefault="00684702" w:rsidP="00D870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84702" w:rsidRPr="0053298E" w:rsidRDefault="00684702" w:rsidP="00D870E6">
                  <w:pPr>
                    <w:widowControl w:val="0"/>
                    <w:tabs>
                      <w:tab w:val="left" w:pos="633"/>
                    </w:tabs>
                    <w:autoSpaceDE w:val="0"/>
                    <w:autoSpaceDN w:val="0"/>
                    <w:spacing w:after="120" w:line="249" w:lineRule="auto"/>
                    <w:ind w:left="-30" w:right="132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:rsidR="00684702" w:rsidRPr="0053298E" w:rsidRDefault="00684702" w:rsidP="00D870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Ед. измерения</w:t>
                  </w:r>
                </w:p>
              </w:tc>
              <w:tc>
                <w:tcPr>
                  <w:tcW w:w="1134" w:type="dxa"/>
                </w:tcPr>
                <w:p w:rsidR="00684702" w:rsidRPr="0053298E" w:rsidRDefault="00684702" w:rsidP="00D870E6">
                  <w:pPr>
                    <w:rPr>
                      <w:rFonts w:ascii="Times New Roman" w:hAnsi="Times New Roman" w:cs="Times New Roman"/>
                    </w:rPr>
                  </w:pPr>
                  <w:r w:rsidRPr="00532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</w:p>
              </w:tc>
              <w:tc>
                <w:tcPr>
                  <w:tcW w:w="1825" w:type="dxa"/>
                </w:tcPr>
                <w:p w:rsidR="00684702" w:rsidRPr="0053298E" w:rsidRDefault="00684702" w:rsidP="00D870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Цена единицы продукции, указанная в источнике №1, (руб.)                                                                                                    </w:t>
                  </w:r>
                </w:p>
              </w:tc>
              <w:tc>
                <w:tcPr>
                  <w:tcW w:w="1826" w:type="dxa"/>
                </w:tcPr>
                <w:p w:rsidR="00684702" w:rsidRPr="0053298E" w:rsidRDefault="00684702" w:rsidP="00D870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Цена единицы продукции, указанная в источнике №2, (руб.)                                                                                                    </w:t>
                  </w:r>
                </w:p>
              </w:tc>
              <w:tc>
                <w:tcPr>
                  <w:tcW w:w="1470" w:type="dxa"/>
                </w:tcPr>
                <w:p w:rsidR="00684702" w:rsidRPr="0053298E" w:rsidRDefault="00684702" w:rsidP="00D870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Цена единицы продукции, указанная в источнике №3, (руб.)                                                                                                    </w:t>
                  </w:r>
                </w:p>
              </w:tc>
            </w:tr>
            <w:tr w:rsidR="00684702" w:rsidRPr="0053298E" w:rsidTr="00D870E6">
              <w:tc>
                <w:tcPr>
                  <w:tcW w:w="2942" w:type="dxa"/>
                </w:tcPr>
                <w:p w:rsidR="00684702" w:rsidRPr="0053298E" w:rsidRDefault="00684702" w:rsidP="00D87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:rsidR="00684702" w:rsidRPr="0053298E" w:rsidRDefault="00684702" w:rsidP="00D870E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кв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</w:tcPr>
                <w:p w:rsidR="00684702" w:rsidRPr="0053298E" w:rsidRDefault="00684702" w:rsidP="00D87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 месяцев</w:t>
                  </w:r>
                </w:p>
              </w:tc>
              <w:tc>
                <w:tcPr>
                  <w:tcW w:w="1825" w:type="dxa"/>
                </w:tcPr>
                <w:p w:rsidR="00684702" w:rsidRPr="0053298E" w:rsidRDefault="00684702" w:rsidP="00D87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385 220,00</w:t>
                  </w:r>
                </w:p>
              </w:tc>
              <w:tc>
                <w:tcPr>
                  <w:tcW w:w="1826" w:type="dxa"/>
                </w:tcPr>
                <w:p w:rsidR="00684702" w:rsidRPr="0053298E" w:rsidRDefault="00684702" w:rsidP="00D87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395 000,00</w:t>
                  </w:r>
                </w:p>
              </w:tc>
              <w:tc>
                <w:tcPr>
                  <w:tcW w:w="1470" w:type="dxa"/>
                </w:tcPr>
                <w:p w:rsidR="00684702" w:rsidRPr="0053298E" w:rsidRDefault="00684702" w:rsidP="00D87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390 000,00</w:t>
                  </w:r>
                </w:p>
              </w:tc>
            </w:tr>
            <w:tr w:rsidR="00684702" w:rsidRPr="0053298E" w:rsidTr="00D870E6">
              <w:tc>
                <w:tcPr>
                  <w:tcW w:w="5352" w:type="dxa"/>
                  <w:gridSpan w:val="3"/>
                </w:tcPr>
                <w:p w:rsidR="00684702" w:rsidRPr="0053298E" w:rsidRDefault="00684702" w:rsidP="00D870E6">
                  <w:pPr>
                    <w:rPr>
                      <w:rFonts w:ascii="Times New Roman" w:hAnsi="Times New Roman" w:cs="Times New Roman"/>
                    </w:rPr>
                  </w:pPr>
                  <w:r w:rsidRPr="0053298E">
                    <w:rPr>
                      <w:rFonts w:ascii="Times New Roman" w:hAnsi="Times New Roman" w:cs="Times New Roman"/>
                    </w:rPr>
                    <w:t>Цена контракта принимается по наименьшей цене, предложенной поставщик</w:t>
                  </w:r>
                  <w:r>
                    <w:rPr>
                      <w:rFonts w:ascii="Times New Roman" w:hAnsi="Times New Roman" w:cs="Times New Roman"/>
                    </w:rPr>
                    <w:t xml:space="preserve">ом:          </w:t>
                  </w:r>
                  <w:r w:rsidRPr="0053298E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385 220,00</w:t>
                  </w:r>
                </w:p>
              </w:tc>
              <w:tc>
                <w:tcPr>
                  <w:tcW w:w="5121" w:type="dxa"/>
                  <w:gridSpan w:val="3"/>
                </w:tcPr>
                <w:p w:rsidR="00684702" w:rsidRPr="0053298E" w:rsidRDefault="00684702" w:rsidP="00D87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84702" w:rsidRPr="0053298E" w:rsidRDefault="00684702" w:rsidP="00D870E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4702" w:rsidRPr="0053298E" w:rsidTr="00D870E6">
        <w:trPr>
          <w:trHeight w:val="279"/>
          <w:tblCellSpacing w:w="15" w:type="dxa"/>
        </w:trPr>
        <w:tc>
          <w:tcPr>
            <w:tcW w:w="3499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684702" w:rsidRPr="0053298E" w:rsidRDefault="00684702" w:rsidP="00D870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84702" w:rsidRPr="0053298E" w:rsidRDefault="00684702" w:rsidP="00D870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98E">
              <w:rPr>
                <w:rFonts w:ascii="Times New Roman" w:eastAsia="Times New Roman" w:hAnsi="Times New Roman" w:cs="Times New Roman"/>
                <w:lang w:eastAsia="ru-RU"/>
              </w:rPr>
              <w:t xml:space="preserve">Дата подготовки обоснования НМЦК: </w:t>
            </w:r>
            <w:r w:rsidR="00B456DE">
              <w:rPr>
                <w:rFonts w:ascii="Times New Roman" w:eastAsia="Times New Roman" w:hAnsi="Times New Roman" w:cs="Times New Roman"/>
                <w:lang w:eastAsia="ru-RU"/>
              </w:rPr>
              <w:t xml:space="preserve"> 03.12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>.2020</w:t>
            </w:r>
            <w:r w:rsidRPr="0053298E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</w:tbl>
    <w:p w:rsidR="00684702" w:rsidRPr="0053298E" w:rsidRDefault="00684702" w:rsidP="006847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84702" w:rsidRPr="0053298E" w:rsidRDefault="00684702" w:rsidP="006847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84702" w:rsidRPr="0053298E" w:rsidRDefault="00684702" w:rsidP="006847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Директор__________________/Н. Г. Артамонова.</w:t>
      </w:r>
      <w:r w:rsidRPr="0053298E">
        <w:rPr>
          <w:rFonts w:ascii="Times New Roman" w:eastAsia="Times New Roman" w:hAnsi="Times New Roman" w:cs="Times New Roman"/>
          <w:color w:val="000000"/>
          <w:lang w:eastAsia="ru-RU"/>
        </w:rPr>
        <w:t xml:space="preserve">/                                                                                                                                                                                                                </w:t>
      </w:r>
    </w:p>
    <w:p w:rsidR="001B5A28" w:rsidRPr="00684702" w:rsidRDefault="001B5A28">
      <w:pPr>
        <w:rPr>
          <w:rFonts w:ascii="Times New Roman" w:hAnsi="Times New Roman" w:cs="Times New Roman"/>
        </w:rPr>
      </w:pPr>
    </w:p>
    <w:sectPr w:rsidR="001B5A28" w:rsidRPr="00684702" w:rsidSect="006847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702"/>
    <w:rsid w:val="001B5A28"/>
    <w:rsid w:val="00684702"/>
    <w:rsid w:val="00B4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8470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84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8470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84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2020-12-03T14:42:00Z</cp:lastPrinted>
  <dcterms:created xsi:type="dcterms:W3CDTF">2020-01-10T10:43:00Z</dcterms:created>
  <dcterms:modified xsi:type="dcterms:W3CDTF">2020-12-03T14:42:00Z</dcterms:modified>
</cp:coreProperties>
</file>