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64EE" w:rsidRPr="00D564EE" w:rsidTr="009D70E3">
        <w:tc>
          <w:tcPr>
            <w:tcW w:w="4785" w:type="dxa"/>
          </w:tcPr>
          <w:p w:rsidR="00D564EE" w:rsidRPr="00D564EE" w:rsidRDefault="00D564EE" w:rsidP="00D564EE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D564EE" w:rsidRPr="00D564EE" w:rsidRDefault="00D564EE" w:rsidP="00D564EE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564E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           Утверждаю</w:t>
            </w:r>
          </w:p>
          <w:p w:rsidR="00D564EE" w:rsidRPr="00D564EE" w:rsidRDefault="00D564EE" w:rsidP="00D564E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564E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Директор МАУ «Объединенная   </w:t>
            </w:r>
          </w:p>
          <w:p w:rsidR="00D564EE" w:rsidRPr="00D564EE" w:rsidRDefault="00D564EE" w:rsidP="00D564E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564E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дирекция парков»</w:t>
            </w:r>
          </w:p>
          <w:p w:rsidR="00D564EE" w:rsidRPr="00D564EE" w:rsidRDefault="00D564EE" w:rsidP="00D564E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564EE">
              <w:rPr>
                <w:rFonts w:ascii="Times New Roman" w:eastAsia="Calibri" w:hAnsi="Times New Roman"/>
                <w:bCs/>
                <w:sz w:val="24"/>
                <w:szCs w:val="24"/>
              </w:rPr>
              <w:t>_________________Т.А. Булгадаров</w:t>
            </w:r>
          </w:p>
          <w:p w:rsidR="00D564EE" w:rsidRPr="00D564EE" w:rsidRDefault="00D564EE" w:rsidP="00D564E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564E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="00FF194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«______» ________________  2021</w:t>
            </w:r>
            <w:r w:rsidRPr="00D564E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564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Техническое задание</w:t>
      </w:r>
    </w:p>
    <w:p w:rsidR="0048366C" w:rsidRDefault="00AB791D" w:rsidP="00D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на поставк</w:t>
      </w:r>
      <w:r w:rsidR="00576FC0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у расходных материалов для принтеров и МФУ</w:t>
      </w:r>
      <w:r w:rsidR="00D564EE" w:rsidRPr="00D564EE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для нужд </w:t>
      </w:r>
    </w:p>
    <w:p w:rsidR="00D564EE" w:rsidRPr="00D564EE" w:rsidRDefault="00AD2203" w:rsidP="00D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МАУ  </w:t>
      </w:r>
      <w:r w:rsidR="00D564EE" w:rsidRPr="00D564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«Объединенная дирекция парков»</w:t>
      </w:r>
    </w:p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564EE" w:rsidRPr="00D564EE" w:rsidRDefault="00D564EE" w:rsidP="00D564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Заказчик: </w:t>
      </w:r>
      <w:r w:rsidRPr="00D564EE">
        <w:rPr>
          <w:rFonts w:ascii="Times New Roman" w:eastAsia="Calibri" w:hAnsi="Times New Roman" w:cs="Times New Roman"/>
          <w:sz w:val="23"/>
          <w:szCs w:val="23"/>
        </w:rPr>
        <w:t>МАУ «Объединенная дирекция парков</w:t>
      </w:r>
      <w:r w:rsidR="00AD2203">
        <w:rPr>
          <w:rFonts w:ascii="Times New Roman" w:eastAsia="Calibri" w:hAnsi="Times New Roman" w:cs="Times New Roman"/>
          <w:sz w:val="23"/>
          <w:szCs w:val="23"/>
        </w:rPr>
        <w:t>»</w:t>
      </w:r>
    </w:p>
    <w:p w:rsidR="00D564EE" w:rsidRPr="00D564EE" w:rsidRDefault="00D564EE" w:rsidP="00D564EE">
      <w:pPr>
        <w:tabs>
          <w:tab w:val="num" w:pos="78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>2. Наименование товара:</w:t>
      </w:r>
      <w:r w:rsidR="00576FC0">
        <w:rPr>
          <w:rFonts w:ascii="Times New Roman" w:eastAsia="Calibri" w:hAnsi="Times New Roman" w:cs="Times New Roman"/>
          <w:bCs/>
          <w:sz w:val="24"/>
          <w:szCs w:val="24"/>
        </w:rPr>
        <w:t xml:space="preserve"> расходные материалы для принтеров и МФУ</w:t>
      </w:r>
    </w:p>
    <w:p w:rsidR="001E741D" w:rsidRPr="00D564EE" w:rsidRDefault="00D564EE" w:rsidP="00D564EE">
      <w:pPr>
        <w:tabs>
          <w:tab w:val="num" w:pos="78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sz w:val="24"/>
          <w:szCs w:val="24"/>
        </w:rPr>
        <w:t>3. Характеристики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564EE">
        <w:rPr>
          <w:rFonts w:ascii="Times New Roman" w:eastAsia="Calibri" w:hAnsi="Times New Roman" w:cs="Times New Roman"/>
          <w:b/>
          <w:sz w:val="24"/>
          <w:szCs w:val="24"/>
        </w:rPr>
        <w:t>и количество предмета закупки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a3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22"/>
        <w:gridCol w:w="3106"/>
        <w:gridCol w:w="4394"/>
        <w:gridCol w:w="1701"/>
      </w:tblGrid>
      <w:tr w:rsidR="00576FC0" w:rsidRPr="00D564EE" w:rsidTr="00576FC0">
        <w:trPr>
          <w:trHeight w:val="686"/>
        </w:trPr>
        <w:tc>
          <w:tcPr>
            <w:tcW w:w="722" w:type="dxa"/>
          </w:tcPr>
          <w:p w:rsidR="00576FC0" w:rsidRPr="00110576" w:rsidRDefault="00576FC0" w:rsidP="00D564EE">
            <w:pPr>
              <w:jc w:val="center"/>
              <w:rPr>
                <w:b/>
                <w:sz w:val="24"/>
                <w:szCs w:val="24"/>
              </w:rPr>
            </w:pPr>
            <w:r w:rsidRPr="00110576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110576">
              <w:rPr>
                <w:b/>
                <w:sz w:val="24"/>
                <w:szCs w:val="24"/>
              </w:rPr>
              <w:t>п.п</w:t>
            </w:r>
            <w:proofErr w:type="spellEnd"/>
            <w:r w:rsidRPr="0011057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06" w:type="dxa"/>
          </w:tcPr>
          <w:p w:rsidR="00576FC0" w:rsidRPr="00110576" w:rsidRDefault="00576FC0" w:rsidP="00D564EE">
            <w:pPr>
              <w:jc w:val="center"/>
              <w:rPr>
                <w:b/>
                <w:sz w:val="24"/>
                <w:szCs w:val="24"/>
              </w:rPr>
            </w:pPr>
            <w:r w:rsidRPr="0011057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</w:tcPr>
          <w:p w:rsidR="00576FC0" w:rsidRPr="00110576" w:rsidRDefault="00576FC0" w:rsidP="00D564EE">
            <w:pPr>
              <w:jc w:val="center"/>
              <w:rPr>
                <w:b/>
                <w:sz w:val="24"/>
                <w:szCs w:val="24"/>
              </w:rPr>
            </w:pPr>
            <w:r w:rsidRPr="00110576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701" w:type="dxa"/>
          </w:tcPr>
          <w:p w:rsidR="00576FC0" w:rsidRDefault="00576FC0" w:rsidP="00D564EE">
            <w:pPr>
              <w:jc w:val="center"/>
              <w:rPr>
                <w:b/>
                <w:sz w:val="24"/>
                <w:szCs w:val="24"/>
              </w:rPr>
            </w:pPr>
            <w:r w:rsidRPr="00110576">
              <w:rPr>
                <w:b/>
                <w:sz w:val="24"/>
                <w:szCs w:val="24"/>
              </w:rPr>
              <w:t>Кол-во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76FC0" w:rsidRPr="00110576" w:rsidRDefault="00576FC0" w:rsidP="00D56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шт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06" w:type="dxa"/>
          </w:tcPr>
          <w:p w:rsidR="002E37E0" w:rsidRPr="002E37E0" w:rsidRDefault="00077992" w:rsidP="002E3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E37E0" w:rsidRPr="002E37E0">
              <w:rPr>
                <w:sz w:val="24"/>
                <w:szCs w:val="24"/>
              </w:rPr>
              <w:t xml:space="preserve">артридж совместимый для </w:t>
            </w:r>
            <w:proofErr w:type="spellStart"/>
            <w:r w:rsidR="002E37E0" w:rsidRPr="002E37E0">
              <w:rPr>
                <w:sz w:val="24"/>
                <w:szCs w:val="24"/>
              </w:rPr>
              <w:t>Brother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DCP L2540, BROTHER MFC-L2700DWR</w:t>
            </w:r>
          </w:p>
        </w:tc>
        <w:tc>
          <w:tcPr>
            <w:tcW w:w="4394" w:type="dxa"/>
          </w:tcPr>
          <w:p w:rsidR="00DD3B3B" w:rsidRDefault="00C42A77" w:rsidP="002E3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расходного материала: совместимый</w:t>
            </w:r>
          </w:p>
          <w:p w:rsidR="002E37E0" w:rsidRDefault="00DD3B3B" w:rsidP="002E37E0">
            <w:pPr>
              <w:rPr>
                <w:sz w:val="24"/>
                <w:szCs w:val="24"/>
              </w:rPr>
            </w:pPr>
            <w:r w:rsidRPr="00DD3B3B">
              <w:rPr>
                <w:sz w:val="24"/>
                <w:szCs w:val="24"/>
              </w:rPr>
              <w:t>Ресурс картриджа</w:t>
            </w:r>
            <w:r w:rsidR="00EB5B4C">
              <w:rPr>
                <w:sz w:val="24"/>
                <w:szCs w:val="24"/>
              </w:rPr>
              <w:t xml:space="preserve"> при 5% заполнении</w:t>
            </w:r>
            <w:r w:rsidRPr="00DD3B3B">
              <w:rPr>
                <w:sz w:val="24"/>
                <w:szCs w:val="24"/>
              </w:rPr>
              <w:t>: не менее 2600 стр.</w:t>
            </w:r>
          </w:p>
          <w:p w:rsidR="00DD3B3B" w:rsidRDefault="00DD3B3B" w:rsidP="002E3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  <w:p w:rsidR="00DD3B3B" w:rsidRPr="00DD3B3B" w:rsidRDefault="00DD3B3B" w:rsidP="002E37E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Совместимость с принтерами: </w:t>
            </w:r>
            <w:proofErr w:type="spellStart"/>
            <w:r w:rsidRPr="002E37E0">
              <w:rPr>
                <w:sz w:val="24"/>
                <w:szCs w:val="24"/>
              </w:rPr>
              <w:t>Brother</w:t>
            </w:r>
            <w:proofErr w:type="spellEnd"/>
            <w:r w:rsidRPr="002E37E0">
              <w:rPr>
                <w:sz w:val="24"/>
                <w:szCs w:val="24"/>
              </w:rPr>
              <w:t xml:space="preserve"> DCP L2540, BROTHER MFC-L2700DWR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06" w:type="dxa"/>
          </w:tcPr>
          <w:p w:rsidR="002E37E0" w:rsidRPr="002E37E0" w:rsidRDefault="002E37E0" w:rsidP="002E37E0">
            <w:pPr>
              <w:rPr>
                <w:sz w:val="24"/>
                <w:szCs w:val="24"/>
              </w:rPr>
            </w:pPr>
            <w:proofErr w:type="spellStart"/>
            <w:r w:rsidRPr="002E37E0">
              <w:rPr>
                <w:sz w:val="24"/>
                <w:szCs w:val="24"/>
              </w:rPr>
              <w:t>Фотобарабан</w:t>
            </w:r>
            <w:proofErr w:type="spellEnd"/>
            <w:r w:rsidRPr="002E37E0">
              <w:rPr>
                <w:sz w:val="24"/>
                <w:szCs w:val="24"/>
              </w:rPr>
              <w:t xml:space="preserve"> совместимый для </w:t>
            </w:r>
            <w:proofErr w:type="spellStart"/>
            <w:r w:rsidRPr="002E37E0">
              <w:rPr>
                <w:sz w:val="24"/>
                <w:szCs w:val="24"/>
              </w:rPr>
              <w:t>Brother</w:t>
            </w:r>
            <w:proofErr w:type="spellEnd"/>
            <w:r w:rsidRPr="002E37E0">
              <w:rPr>
                <w:sz w:val="24"/>
                <w:szCs w:val="24"/>
              </w:rPr>
              <w:t xml:space="preserve"> DCP L2540, BROTHER MFC-L2700DWR</w:t>
            </w:r>
          </w:p>
        </w:tc>
        <w:tc>
          <w:tcPr>
            <w:tcW w:w="4394" w:type="dxa"/>
          </w:tcPr>
          <w:p w:rsidR="00C42A77" w:rsidRDefault="00C42A77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расходного материала: совместимый </w:t>
            </w:r>
          </w:p>
          <w:p w:rsidR="002E37E0" w:rsidRDefault="00DD3B3B" w:rsidP="00DD3B3B">
            <w:pPr>
              <w:rPr>
                <w:sz w:val="24"/>
                <w:szCs w:val="24"/>
              </w:rPr>
            </w:pPr>
            <w:r w:rsidRPr="00DD3B3B">
              <w:rPr>
                <w:sz w:val="24"/>
                <w:szCs w:val="24"/>
              </w:rPr>
              <w:t xml:space="preserve">Ресурс </w:t>
            </w:r>
            <w:proofErr w:type="spellStart"/>
            <w:r w:rsidRPr="00DD3B3B">
              <w:rPr>
                <w:sz w:val="24"/>
                <w:szCs w:val="24"/>
              </w:rPr>
              <w:t>фотобарабана</w:t>
            </w:r>
            <w:proofErr w:type="spellEnd"/>
            <w:r w:rsidRPr="00DD3B3B">
              <w:rPr>
                <w:sz w:val="24"/>
                <w:szCs w:val="24"/>
              </w:rPr>
              <w:t>: не менее 12000 стр.</w:t>
            </w:r>
          </w:p>
          <w:p w:rsidR="00EA0E1C" w:rsidRDefault="00EA0E1C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Ёмкость картриджа: стандартная</w:t>
            </w:r>
          </w:p>
          <w:p w:rsidR="00C42A77" w:rsidRPr="00DD3B3B" w:rsidRDefault="00C42A77" w:rsidP="00DD3B3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Совместимость с принтерами: </w:t>
            </w:r>
            <w:proofErr w:type="spellStart"/>
            <w:r w:rsidRPr="002E37E0">
              <w:rPr>
                <w:sz w:val="24"/>
                <w:szCs w:val="24"/>
              </w:rPr>
              <w:t>Brother</w:t>
            </w:r>
            <w:proofErr w:type="spellEnd"/>
            <w:r w:rsidRPr="002E37E0">
              <w:rPr>
                <w:sz w:val="24"/>
                <w:szCs w:val="24"/>
              </w:rPr>
              <w:t xml:space="preserve"> DCP L2540, BROTHER MFC-L2700DWR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6" w:type="dxa"/>
          </w:tcPr>
          <w:p w:rsidR="002E37E0" w:rsidRPr="002E37E0" w:rsidRDefault="002E37E0" w:rsidP="002E37E0">
            <w:pPr>
              <w:rPr>
                <w:sz w:val="24"/>
                <w:szCs w:val="24"/>
              </w:rPr>
            </w:pPr>
            <w:r w:rsidRPr="002E37E0">
              <w:rPr>
                <w:sz w:val="24"/>
                <w:szCs w:val="24"/>
              </w:rPr>
              <w:t xml:space="preserve">Картридж совместимый для HP </w:t>
            </w:r>
            <w:proofErr w:type="spellStart"/>
            <w:r w:rsidRPr="002E37E0">
              <w:rPr>
                <w:sz w:val="24"/>
                <w:szCs w:val="24"/>
              </w:rPr>
              <w:t>LaserJet</w:t>
            </w:r>
            <w:proofErr w:type="spellEnd"/>
            <w:r w:rsidRPr="002E37E0">
              <w:rPr>
                <w:sz w:val="24"/>
                <w:szCs w:val="24"/>
              </w:rPr>
              <w:t xml:space="preserve"> M1522nf </w:t>
            </w:r>
            <w:proofErr w:type="spellStart"/>
            <w:r w:rsidRPr="002E37E0">
              <w:rPr>
                <w:sz w:val="24"/>
                <w:szCs w:val="24"/>
              </w:rPr>
              <w:t>mf</w:t>
            </w:r>
            <w:proofErr w:type="spellEnd"/>
            <w:r w:rsidRPr="002E37E0">
              <w:rPr>
                <w:sz w:val="24"/>
                <w:szCs w:val="24"/>
              </w:rPr>
              <w:t xml:space="preserve">, HP </w:t>
            </w:r>
            <w:proofErr w:type="spellStart"/>
            <w:r w:rsidRPr="002E37E0">
              <w:rPr>
                <w:sz w:val="24"/>
                <w:szCs w:val="24"/>
              </w:rPr>
              <w:t>LaserJet</w:t>
            </w:r>
            <w:proofErr w:type="spellEnd"/>
            <w:r w:rsidRPr="002E37E0">
              <w:rPr>
                <w:sz w:val="24"/>
                <w:szCs w:val="24"/>
              </w:rPr>
              <w:t xml:space="preserve"> </w:t>
            </w:r>
            <w:proofErr w:type="spellStart"/>
            <w:r w:rsidRPr="002E37E0">
              <w:rPr>
                <w:sz w:val="24"/>
                <w:szCs w:val="24"/>
              </w:rPr>
              <w:t>Pro</w:t>
            </w:r>
            <w:proofErr w:type="spellEnd"/>
            <w:r w:rsidRPr="002E37E0">
              <w:rPr>
                <w:sz w:val="24"/>
                <w:szCs w:val="24"/>
              </w:rPr>
              <w:t xml:space="preserve"> M1132</w:t>
            </w:r>
          </w:p>
        </w:tc>
        <w:tc>
          <w:tcPr>
            <w:tcW w:w="4394" w:type="dxa"/>
          </w:tcPr>
          <w:p w:rsidR="00C42A77" w:rsidRPr="00C42A77" w:rsidRDefault="00C42A77" w:rsidP="00DD3B3B">
            <w:pPr>
              <w:rPr>
                <w:rFonts w:eastAsia="Times New Roman"/>
                <w:kern w:val="36"/>
                <w:sz w:val="24"/>
                <w:szCs w:val="24"/>
                <w:lang w:eastAsia="ru-RU"/>
              </w:rPr>
            </w:pPr>
            <w:r w:rsidRPr="00C42A77">
              <w:rPr>
                <w:rFonts w:eastAsia="Times New Roman"/>
                <w:kern w:val="36"/>
                <w:sz w:val="24"/>
                <w:szCs w:val="24"/>
                <w:lang w:eastAsia="ru-RU"/>
              </w:rPr>
              <w:t>Тип расходного материала: совместимый</w:t>
            </w:r>
          </w:p>
          <w:p w:rsidR="002E37E0" w:rsidRDefault="00DD3B3B" w:rsidP="00DD3B3B">
            <w:pPr>
              <w:rPr>
                <w:rFonts w:eastAsia="Times New Roman"/>
                <w:kern w:val="36"/>
                <w:sz w:val="24"/>
                <w:szCs w:val="24"/>
                <w:lang w:eastAsia="ru-RU"/>
              </w:rPr>
            </w:pPr>
            <w:r w:rsidRPr="00C42A77">
              <w:rPr>
                <w:rFonts w:eastAsia="Times New Roman"/>
                <w:kern w:val="36"/>
                <w:sz w:val="24"/>
                <w:szCs w:val="24"/>
                <w:lang w:eastAsia="ru-RU"/>
              </w:rPr>
              <w:t>Ресурс картриджа</w:t>
            </w:r>
            <w:r w:rsidR="00EB5B4C">
              <w:rPr>
                <w:rFonts w:eastAsia="Times New Roman"/>
                <w:kern w:val="36"/>
                <w:sz w:val="24"/>
                <w:szCs w:val="24"/>
                <w:lang w:eastAsia="ru-RU"/>
              </w:rPr>
              <w:t xml:space="preserve"> при 5% заполнении</w:t>
            </w:r>
            <w:r w:rsidRPr="00C42A77">
              <w:rPr>
                <w:rFonts w:eastAsia="Times New Roman"/>
                <w:kern w:val="36"/>
                <w:sz w:val="24"/>
                <w:szCs w:val="24"/>
                <w:lang w:eastAsia="ru-RU"/>
              </w:rPr>
              <w:t>: не менее 2000 стр.</w:t>
            </w:r>
          </w:p>
          <w:p w:rsidR="00C42A77" w:rsidRDefault="00C42A77" w:rsidP="00DD3B3B">
            <w:pPr>
              <w:rPr>
                <w:rFonts w:eastAsia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36"/>
                <w:sz w:val="24"/>
                <w:szCs w:val="24"/>
                <w:lang w:eastAsia="ru-RU"/>
              </w:rPr>
              <w:t>Цвет: чёрный</w:t>
            </w:r>
          </w:p>
          <w:p w:rsidR="00C42A77" w:rsidRPr="00DD3B3B" w:rsidRDefault="00C42A77" w:rsidP="00DD3B3B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kern w:val="36"/>
                <w:sz w:val="24"/>
                <w:szCs w:val="24"/>
                <w:lang w:eastAsia="ru-RU"/>
              </w:rPr>
              <w:t xml:space="preserve">Совместимость с принтерами: </w:t>
            </w:r>
            <w:r w:rsidRPr="002E37E0">
              <w:rPr>
                <w:sz w:val="24"/>
                <w:szCs w:val="24"/>
              </w:rPr>
              <w:t xml:space="preserve">HP </w:t>
            </w:r>
            <w:proofErr w:type="spellStart"/>
            <w:r w:rsidRPr="002E37E0">
              <w:rPr>
                <w:sz w:val="24"/>
                <w:szCs w:val="24"/>
              </w:rPr>
              <w:t>LaserJet</w:t>
            </w:r>
            <w:proofErr w:type="spellEnd"/>
            <w:r w:rsidRPr="002E37E0">
              <w:rPr>
                <w:sz w:val="24"/>
                <w:szCs w:val="24"/>
              </w:rPr>
              <w:t xml:space="preserve"> M1522nf </w:t>
            </w:r>
            <w:proofErr w:type="spellStart"/>
            <w:r w:rsidRPr="002E37E0">
              <w:rPr>
                <w:sz w:val="24"/>
                <w:szCs w:val="24"/>
              </w:rPr>
              <w:t>mf</w:t>
            </w:r>
            <w:proofErr w:type="spellEnd"/>
            <w:r w:rsidRPr="002E37E0">
              <w:rPr>
                <w:sz w:val="24"/>
                <w:szCs w:val="24"/>
              </w:rPr>
              <w:t xml:space="preserve">, HP </w:t>
            </w:r>
            <w:proofErr w:type="spellStart"/>
            <w:r w:rsidRPr="002E37E0">
              <w:rPr>
                <w:sz w:val="24"/>
                <w:szCs w:val="24"/>
              </w:rPr>
              <w:t>LaserJet</w:t>
            </w:r>
            <w:proofErr w:type="spellEnd"/>
            <w:r w:rsidRPr="002E37E0">
              <w:rPr>
                <w:sz w:val="24"/>
                <w:szCs w:val="24"/>
              </w:rPr>
              <w:t xml:space="preserve"> </w:t>
            </w:r>
            <w:proofErr w:type="spellStart"/>
            <w:r w:rsidRPr="002E37E0">
              <w:rPr>
                <w:sz w:val="24"/>
                <w:szCs w:val="24"/>
              </w:rPr>
              <w:t>Pro</w:t>
            </w:r>
            <w:proofErr w:type="spellEnd"/>
            <w:r w:rsidRPr="002E37E0">
              <w:rPr>
                <w:sz w:val="24"/>
                <w:szCs w:val="24"/>
              </w:rPr>
              <w:t xml:space="preserve"> M1132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06" w:type="dxa"/>
          </w:tcPr>
          <w:p w:rsidR="002E37E0" w:rsidRPr="002E37E0" w:rsidRDefault="00EB5B4C" w:rsidP="002E3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Картридж </w:t>
            </w:r>
            <w:r w:rsidR="002E37E0" w:rsidRPr="002E37E0">
              <w:rPr>
                <w:sz w:val="24"/>
                <w:szCs w:val="24"/>
              </w:rPr>
              <w:t xml:space="preserve">для HP </w:t>
            </w:r>
            <w:proofErr w:type="spellStart"/>
            <w:r w:rsidR="002E37E0" w:rsidRPr="002E37E0">
              <w:rPr>
                <w:sz w:val="24"/>
                <w:szCs w:val="24"/>
              </w:rPr>
              <w:t>LaserJet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</w:t>
            </w:r>
            <w:proofErr w:type="spellStart"/>
            <w:r w:rsidR="002E37E0" w:rsidRPr="002E37E0">
              <w:rPr>
                <w:sz w:val="24"/>
                <w:szCs w:val="24"/>
              </w:rPr>
              <w:t>Pro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M452nw чёрный</w:t>
            </w:r>
          </w:p>
        </w:tc>
        <w:tc>
          <w:tcPr>
            <w:tcW w:w="4394" w:type="dxa"/>
          </w:tcPr>
          <w:p w:rsidR="00C42A77" w:rsidRDefault="00C42A77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 xml:space="preserve">Тип расходного материала: </w:t>
            </w:r>
            <w:r w:rsidR="00EB5B4C"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 xml:space="preserve">оригинальный или </w:t>
            </w: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совместимый</w:t>
            </w:r>
          </w:p>
          <w:p w:rsidR="002E37E0" w:rsidRDefault="00DD3B3B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 w:rsidRPr="00DD3B3B"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Ресурс картриджа при 5% заполнении: не менее 5000 стр.</w:t>
            </w:r>
          </w:p>
          <w:p w:rsidR="00C42A77" w:rsidRDefault="00C42A77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Цвет: чёрный</w:t>
            </w:r>
          </w:p>
          <w:p w:rsidR="00C42A77" w:rsidRPr="00DD3B3B" w:rsidRDefault="00C42A77" w:rsidP="00DD3B3B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 xml:space="preserve">Совместимость с принтером: </w:t>
            </w:r>
            <w:r>
              <w:rPr>
                <w:sz w:val="24"/>
                <w:szCs w:val="24"/>
              </w:rPr>
              <w:t xml:space="preserve">HP </w:t>
            </w:r>
            <w:proofErr w:type="spellStart"/>
            <w:r>
              <w:rPr>
                <w:sz w:val="24"/>
                <w:szCs w:val="24"/>
              </w:rPr>
              <w:t>LaserJet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</w:t>
            </w:r>
            <w:proofErr w:type="spellEnd"/>
            <w:r>
              <w:rPr>
                <w:sz w:val="24"/>
                <w:szCs w:val="24"/>
              </w:rPr>
              <w:t xml:space="preserve"> M452nw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06" w:type="dxa"/>
          </w:tcPr>
          <w:p w:rsidR="002E37E0" w:rsidRPr="002E37E0" w:rsidRDefault="00EB5B4C" w:rsidP="002E3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</w:t>
            </w:r>
            <w:r w:rsidR="002E37E0" w:rsidRPr="002E37E0">
              <w:rPr>
                <w:sz w:val="24"/>
                <w:szCs w:val="24"/>
              </w:rPr>
              <w:t xml:space="preserve"> для HP </w:t>
            </w:r>
            <w:proofErr w:type="spellStart"/>
            <w:r w:rsidR="002E37E0" w:rsidRPr="002E37E0">
              <w:rPr>
                <w:sz w:val="24"/>
                <w:szCs w:val="24"/>
              </w:rPr>
              <w:t>LaserJet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</w:t>
            </w:r>
            <w:proofErr w:type="spellStart"/>
            <w:r w:rsidR="002E37E0" w:rsidRPr="002E37E0">
              <w:rPr>
                <w:sz w:val="24"/>
                <w:szCs w:val="24"/>
              </w:rPr>
              <w:t>Pro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M452nw голубой</w:t>
            </w:r>
          </w:p>
        </w:tc>
        <w:tc>
          <w:tcPr>
            <w:tcW w:w="4394" w:type="dxa"/>
          </w:tcPr>
          <w:p w:rsidR="00C42A77" w:rsidRDefault="00C42A77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 xml:space="preserve">Тип расходного материала: </w:t>
            </w:r>
            <w:r w:rsidR="00EB5B4C"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 xml:space="preserve">оригинальный или </w:t>
            </w: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совместимый</w:t>
            </w:r>
          </w:p>
          <w:p w:rsidR="002E37E0" w:rsidRDefault="00DD3B3B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 w:rsidRPr="00DD3B3B"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Ресурс картриджа при 5% заполнении: не менее 5000 стр.</w:t>
            </w:r>
          </w:p>
          <w:p w:rsidR="00C42A77" w:rsidRDefault="00C42A77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lastRenderedPageBreak/>
              <w:t>Цвет: голубой</w:t>
            </w:r>
          </w:p>
          <w:p w:rsidR="00C42A77" w:rsidRPr="00DD3B3B" w:rsidRDefault="00C42A77" w:rsidP="00DD3B3B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 xml:space="preserve">Совместимость с принтером: </w:t>
            </w:r>
            <w:r w:rsidRPr="002E37E0">
              <w:rPr>
                <w:sz w:val="24"/>
                <w:szCs w:val="24"/>
              </w:rPr>
              <w:t xml:space="preserve">HP </w:t>
            </w:r>
            <w:proofErr w:type="spellStart"/>
            <w:r w:rsidRPr="002E37E0">
              <w:rPr>
                <w:sz w:val="24"/>
                <w:szCs w:val="24"/>
              </w:rPr>
              <w:t>LaserJet</w:t>
            </w:r>
            <w:proofErr w:type="spellEnd"/>
            <w:r w:rsidRPr="002E37E0">
              <w:rPr>
                <w:sz w:val="24"/>
                <w:szCs w:val="24"/>
              </w:rPr>
              <w:t xml:space="preserve"> </w:t>
            </w:r>
            <w:proofErr w:type="spellStart"/>
            <w:r w:rsidRPr="002E37E0">
              <w:rPr>
                <w:sz w:val="24"/>
                <w:szCs w:val="24"/>
              </w:rPr>
              <w:t>Pro</w:t>
            </w:r>
            <w:proofErr w:type="spellEnd"/>
            <w:r w:rsidRPr="002E37E0">
              <w:rPr>
                <w:sz w:val="24"/>
                <w:szCs w:val="24"/>
              </w:rPr>
              <w:t xml:space="preserve"> M452nw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106" w:type="dxa"/>
          </w:tcPr>
          <w:p w:rsidR="002E37E0" w:rsidRPr="002E37E0" w:rsidRDefault="00EB5B4C" w:rsidP="002E3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Картридж </w:t>
            </w:r>
            <w:r w:rsidR="002E37E0" w:rsidRPr="002E37E0">
              <w:rPr>
                <w:sz w:val="24"/>
                <w:szCs w:val="24"/>
              </w:rPr>
              <w:t xml:space="preserve">для HP </w:t>
            </w:r>
            <w:proofErr w:type="spellStart"/>
            <w:r w:rsidR="002E37E0" w:rsidRPr="002E37E0">
              <w:rPr>
                <w:sz w:val="24"/>
                <w:szCs w:val="24"/>
              </w:rPr>
              <w:t>LaserJet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</w:t>
            </w:r>
            <w:proofErr w:type="spellStart"/>
            <w:r w:rsidR="002E37E0" w:rsidRPr="002E37E0">
              <w:rPr>
                <w:sz w:val="24"/>
                <w:szCs w:val="24"/>
              </w:rPr>
              <w:t>Pro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M452nw жёлтый</w:t>
            </w:r>
          </w:p>
        </w:tc>
        <w:tc>
          <w:tcPr>
            <w:tcW w:w="4394" w:type="dxa"/>
          </w:tcPr>
          <w:p w:rsidR="00C42A77" w:rsidRDefault="00C42A77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 xml:space="preserve">Тип расходного материала: </w:t>
            </w:r>
            <w:r w:rsidR="00EB5B4C"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 xml:space="preserve">оригинальный или </w:t>
            </w: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совместимый</w:t>
            </w:r>
          </w:p>
          <w:p w:rsidR="002E37E0" w:rsidRDefault="00DD3B3B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 w:rsidRPr="00DD3B3B"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Ресурс картриджа при 5% заполнении: не менее 5000 стр.</w:t>
            </w:r>
          </w:p>
          <w:p w:rsidR="00EB5B4C" w:rsidRDefault="00EB5B4C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Цвет: жёлтый</w:t>
            </w:r>
          </w:p>
          <w:p w:rsidR="00EB5B4C" w:rsidRPr="00DD3B3B" w:rsidRDefault="00EB5B4C" w:rsidP="00DD3B3B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 xml:space="preserve">Совместимость с принтером: </w:t>
            </w:r>
            <w:r w:rsidRPr="002E37E0">
              <w:rPr>
                <w:sz w:val="24"/>
                <w:szCs w:val="24"/>
              </w:rPr>
              <w:t xml:space="preserve">HP </w:t>
            </w:r>
            <w:proofErr w:type="spellStart"/>
            <w:r w:rsidRPr="002E37E0">
              <w:rPr>
                <w:sz w:val="24"/>
                <w:szCs w:val="24"/>
              </w:rPr>
              <w:t>LaserJet</w:t>
            </w:r>
            <w:proofErr w:type="spellEnd"/>
            <w:r w:rsidRPr="002E37E0">
              <w:rPr>
                <w:sz w:val="24"/>
                <w:szCs w:val="24"/>
              </w:rPr>
              <w:t xml:space="preserve"> </w:t>
            </w:r>
            <w:proofErr w:type="spellStart"/>
            <w:r w:rsidRPr="002E37E0">
              <w:rPr>
                <w:sz w:val="24"/>
                <w:szCs w:val="24"/>
              </w:rPr>
              <w:t>Pro</w:t>
            </w:r>
            <w:proofErr w:type="spellEnd"/>
            <w:r w:rsidRPr="002E37E0">
              <w:rPr>
                <w:sz w:val="24"/>
                <w:szCs w:val="24"/>
              </w:rPr>
              <w:t xml:space="preserve"> M452nw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06" w:type="dxa"/>
          </w:tcPr>
          <w:p w:rsidR="002E37E0" w:rsidRPr="002E37E0" w:rsidRDefault="00EB5B4C" w:rsidP="002E3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Картридж </w:t>
            </w:r>
            <w:r w:rsidR="002E37E0" w:rsidRPr="002E37E0">
              <w:rPr>
                <w:sz w:val="24"/>
                <w:szCs w:val="24"/>
              </w:rPr>
              <w:t xml:space="preserve">для HP </w:t>
            </w:r>
            <w:proofErr w:type="spellStart"/>
            <w:r w:rsidR="002E37E0" w:rsidRPr="002E37E0">
              <w:rPr>
                <w:sz w:val="24"/>
                <w:szCs w:val="24"/>
              </w:rPr>
              <w:t>LaserJet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</w:t>
            </w:r>
            <w:proofErr w:type="spellStart"/>
            <w:r w:rsidR="002E37E0" w:rsidRPr="002E37E0">
              <w:rPr>
                <w:sz w:val="24"/>
                <w:szCs w:val="24"/>
              </w:rPr>
              <w:t>Pro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M452nw пурпурный</w:t>
            </w:r>
          </w:p>
        </w:tc>
        <w:tc>
          <w:tcPr>
            <w:tcW w:w="4394" w:type="dxa"/>
          </w:tcPr>
          <w:p w:rsidR="00EB5B4C" w:rsidRDefault="00EB5B4C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Тип расходного материала: оригинальный или совместимый</w:t>
            </w:r>
          </w:p>
          <w:p w:rsidR="002E37E0" w:rsidRDefault="00DD3B3B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 w:rsidRPr="00DD3B3B"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Ресурс картриджа при 5% заполнении: не менее 5000 стр.</w:t>
            </w:r>
          </w:p>
          <w:p w:rsidR="00EB5B4C" w:rsidRDefault="00EB5B4C" w:rsidP="00DD3B3B">
            <w:pP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>Цвет: пурпурный</w:t>
            </w:r>
          </w:p>
          <w:p w:rsidR="00EB5B4C" w:rsidRPr="00DD3B3B" w:rsidRDefault="00EB5B4C" w:rsidP="00DD3B3B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kern w:val="36"/>
                <w:sz w:val="24"/>
                <w:szCs w:val="24"/>
                <w:lang w:eastAsia="ru-RU"/>
              </w:rPr>
              <w:t xml:space="preserve">Совместимость с принтером: </w:t>
            </w:r>
            <w:r w:rsidRPr="002E37E0">
              <w:rPr>
                <w:sz w:val="24"/>
                <w:szCs w:val="24"/>
              </w:rPr>
              <w:t xml:space="preserve">HP </w:t>
            </w:r>
            <w:proofErr w:type="spellStart"/>
            <w:r w:rsidRPr="002E37E0">
              <w:rPr>
                <w:sz w:val="24"/>
                <w:szCs w:val="24"/>
              </w:rPr>
              <w:t>LaserJet</w:t>
            </w:r>
            <w:proofErr w:type="spellEnd"/>
            <w:r w:rsidRPr="002E37E0">
              <w:rPr>
                <w:sz w:val="24"/>
                <w:szCs w:val="24"/>
              </w:rPr>
              <w:t xml:space="preserve"> </w:t>
            </w:r>
            <w:proofErr w:type="spellStart"/>
            <w:r w:rsidRPr="002E37E0">
              <w:rPr>
                <w:sz w:val="24"/>
                <w:szCs w:val="24"/>
              </w:rPr>
              <w:t>Pro</w:t>
            </w:r>
            <w:proofErr w:type="spellEnd"/>
            <w:r w:rsidRPr="002E37E0">
              <w:rPr>
                <w:sz w:val="24"/>
                <w:szCs w:val="24"/>
              </w:rPr>
              <w:t xml:space="preserve"> M452nw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06" w:type="dxa"/>
          </w:tcPr>
          <w:p w:rsidR="002E37E0" w:rsidRPr="002E37E0" w:rsidRDefault="00EB5B4C" w:rsidP="002E3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Картридж </w:t>
            </w:r>
            <w:r w:rsidR="002E37E0" w:rsidRPr="002E37E0">
              <w:rPr>
                <w:sz w:val="24"/>
                <w:szCs w:val="24"/>
              </w:rPr>
              <w:t xml:space="preserve">для МФУ HP </w:t>
            </w:r>
            <w:proofErr w:type="spellStart"/>
            <w:r w:rsidR="002E37E0" w:rsidRPr="002E37E0">
              <w:rPr>
                <w:sz w:val="24"/>
                <w:szCs w:val="24"/>
              </w:rPr>
              <w:t>LaserJet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</w:t>
            </w:r>
            <w:proofErr w:type="spellStart"/>
            <w:r w:rsidR="002E37E0" w:rsidRPr="002E37E0">
              <w:rPr>
                <w:sz w:val="24"/>
                <w:szCs w:val="24"/>
              </w:rPr>
              <w:t>Pro</w:t>
            </w:r>
            <w:proofErr w:type="spellEnd"/>
            <w:r w:rsidR="002E37E0" w:rsidRPr="002E37E0">
              <w:rPr>
                <w:sz w:val="24"/>
                <w:szCs w:val="24"/>
              </w:rPr>
              <w:t xml:space="preserve"> MFP M28w</w:t>
            </w:r>
          </w:p>
        </w:tc>
        <w:tc>
          <w:tcPr>
            <w:tcW w:w="4394" w:type="dxa"/>
          </w:tcPr>
          <w:p w:rsidR="00EB5B4C" w:rsidRDefault="00EB5B4C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расходного материала: оригинальный или совместимый</w:t>
            </w:r>
          </w:p>
          <w:p w:rsidR="002E37E0" w:rsidRDefault="00DD3B3B" w:rsidP="00DD3B3B">
            <w:pPr>
              <w:rPr>
                <w:sz w:val="24"/>
                <w:szCs w:val="24"/>
              </w:rPr>
            </w:pPr>
            <w:r w:rsidRPr="00DD3B3B">
              <w:rPr>
                <w:sz w:val="24"/>
                <w:szCs w:val="24"/>
              </w:rPr>
              <w:t>Ресурс картриджа</w:t>
            </w:r>
            <w:r w:rsidR="00EA0E1C">
              <w:rPr>
                <w:sz w:val="24"/>
                <w:szCs w:val="24"/>
              </w:rPr>
              <w:t xml:space="preserve"> при 5% заполнении</w:t>
            </w:r>
            <w:r w:rsidRPr="00DD3B3B">
              <w:rPr>
                <w:sz w:val="24"/>
                <w:szCs w:val="24"/>
              </w:rPr>
              <w:t>: не менее 1000 стр.</w:t>
            </w:r>
          </w:p>
          <w:p w:rsidR="00EB5B4C" w:rsidRDefault="00EB5B4C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  <w:p w:rsidR="00EB5B4C" w:rsidRPr="00DD3B3B" w:rsidRDefault="00EB5B4C" w:rsidP="00DD3B3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Совместимость с МФУ: </w:t>
            </w:r>
            <w:r w:rsidRPr="002E37E0">
              <w:rPr>
                <w:sz w:val="24"/>
                <w:szCs w:val="24"/>
              </w:rPr>
              <w:t xml:space="preserve">HP </w:t>
            </w:r>
            <w:proofErr w:type="spellStart"/>
            <w:r w:rsidRPr="002E37E0">
              <w:rPr>
                <w:sz w:val="24"/>
                <w:szCs w:val="24"/>
              </w:rPr>
              <w:t>LaserJet</w:t>
            </w:r>
            <w:proofErr w:type="spellEnd"/>
            <w:r w:rsidRPr="002E37E0">
              <w:rPr>
                <w:sz w:val="24"/>
                <w:szCs w:val="24"/>
              </w:rPr>
              <w:t xml:space="preserve"> </w:t>
            </w:r>
            <w:proofErr w:type="spellStart"/>
            <w:r w:rsidRPr="002E37E0">
              <w:rPr>
                <w:sz w:val="24"/>
                <w:szCs w:val="24"/>
              </w:rPr>
              <w:t>Pro</w:t>
            </w:r>
            <w:proofErr w:type="spellEnd"/>
            <w:r w:rsidRPr="002E37E0">
              <w:rPr>
                <w:sz w:val="24"/>
                <w:szCs w:val="24"/>
              </w:rPr>
              <w:t xml:space="preserve"> MFP M28w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06" w:type="dxa"/>
          </w:tcPr>
          <w:p w:rsidR="002E37E0" w:rsidRPr="002E37E0" w:rsidRDefault="002E37E0" w:rsidP="002E37E0">
            <w:pPr>
              <w:rPr>
                <w:sz w:val="24"/>
                <w:szCs w:val="24"/>
              </w:rPr>
            </w:pPr>
            <w:r w:rsidRPr="002E37E0">
              <w:rPr>
                <w:sz w:val="24"/>
                <w:szCs w:val="24"/>
              </w:rPr>
              <w:t>Чернила ори</w:t>
            </w:r>
            <w:r w:rsidR="00123068">
              <w:rPr>
                <w:sz w:val="24"/>
                <w:szCs w:val="24"/>
              </w:rPr>
              <w:t xml:space="preserve">гинальные для </w:t>
            </w:r>
            <w:proofErr w:type="spellStart"/>
            <w:r w:rsidR="00123068">
              <w:rPr>
                <w:sz w:val="24"/>
                <w:szCs w:val="24"/>
              </w:rPr>
              <w:t>Epson</w:t>
            </w:r>
            <w:proofErr w:type="spellEnd"/>
            <w:r w:rsidR="00123068">
              <w:rPr>
                <w:sz w:val="24"/>
                <w:szCs w:val="24"/>
              </w:rPr>
              <w:t xml:space="preserve"> L1300 чёрные</w:t>
            </w:r>
          </w:p>
        </w:tc>
        <w:tc>
          <w:tcPr>
            <w:tcW w:w="4394" w:type="dxa"/>
          </w:tcPr>
          <w:p w:rsidR="00EB5B4C" w:rsidRDefault="00EB5B4C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расходного материала: оригинальный</w:t>
            </w:r>
          </w:p>
          <w:p w:rsidR="00123068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чернил: </w:t>
            </w:r>
            <w:proofErr w:type="spellStart"/>
            <w:r>
              <w:rPr>
                <w:sz w:val="24"/>
                <w:szCs w:val="24"/>
              </w:rPr>
              <w:t>фоторечнила</w:t>
            </w:r>
            <w:proofErr w:type="spellEnd"/>
          </w:p>
          <w:p w:rsidR="002E37E0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70 мл.</w:t>
            </w:r>
          </w:p>
          <w:p w:rsidR="00EB5B4C" w:rsidRPr="00EB5B4C" w:rsidRDefault="00EB5B4C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чёрный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06" w:type="dxa"/>
          </w:tcPr>
          <w:p w:rsidR="002E37E0" w:rsidRPr="002E37E0" w:rsidRDefault="002E37E0" w:rsidP="002E37E0">
            <w:pPr>
              <w:rPr>
                <w:sz w:val="24"/>
                <w:szCs w:val="24"/>
              </w:rPr>
            </w:pPr>
            <w:r w:rsidRPr="002E37E0">
              <w:rPr>
                <w:sz w:val="24"/>
                <w:szCs w:val="24"/>
              </w:rPr>
              <w:t>Чернила оригин</w:t>
            </w:r>
            <w:r w:rsidR="00123068">
              <w:rPr>
                <w:sz w:val="24"/>
                <w:szCs w:val="24"/>
              </w:rPr>
              <w:t xml:space="preserve">альные для </w:t>
            </w:r>
            <w:proofErr w:type="spellStart"/>
            <w:r w:rsidR="00123068">
              <w:rPr>
                <w:sz w:val="24"/>
                <w:szCs w:val="24"/>
              </w:rPr>
              <w:t>Epson</w:t>
            </w:r>
            <w:proofErr w:type="spellEnd"/>
            <w:r w:rsidR="00123068">
              <w:rPr>
                <w:sz w:val="24"/>
                <w:szCs w:val="24"/>
              </w:rPr>
              <w:t xml:space="preserve"> L1300 пурпурные</w:t>
            </w:r>
          </w:p>
        </w:tc>
        <w:tc>
          <w:tcPr>
            <w:tcW w:w="4394" w:type="dxa"/>
          </w:tcPr>
          <w:p w:rsidR="00123068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расходного материала: оригинальный</w:t>
            </w:r>
          </w:p>
          <w:p w:rsidR="00123068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чернил: </w:t>
            </w:r>
            <w:proofErr w:type="spellStart"/>
            <w:r>
              <w:rPr>
                <w:sz w:val="24"/>
                <w:szCs w:val="24"/>
              </w:rPr>
              <w:t>фоточернила</w:t>
            </w:r>
            <w:proofErr w:type="spellEnd"/>
          </w:p>
          <w:p w:rsidR="002E37E0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70 мл.</w:t>
            </w:r>
          </w:p>
          <w:p w:rsidR="00123068" w:rsidRPr="00DD3B3B" w:rsidRDefault="00123068" w:rsidP="00DD3B3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пурпурный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06" w:type="dxa"/>
          </w:tcPr>
          <w:p w:rsidR="002E37E0" w:rsidRPr="002E37E0" w:rsidRDefault="002E37E0" w:rsidP="002E37E0">
            <w:pPr>
              <w:rPr>
                <w:sz w:val="24"/>
                <w:szCs w:val="24"/>
              </w:rPr>
            </w:pPr>
            <w:r w:rsidRPr="002E37E0">
              <w:rPr>
                <w:sz w:val="24"/>
                <w:szCs w:val="24"/>
              </w:rPr>
              <w:t>Чернила ори</w:t>
            </w:r>
            <w:r w:rsidR="00123068">
              <w:rPr>
                <w:sz w:val="24"/>
                <w:szCs w:val="24"/>
              </w:rPr>
              <w:t xml:space="preserve">гинальные для </w:t>
            </w:r>
            <w:proofErr w:type="spellStart"/>
            <w:r w:rsidR="00123068">
              <w:rPr>
                <w:sz w:val="24"/>
                <w:szCs w:val="24"/>
              </w:rPr>
              <w:t>Epson</w:t>
            </w:r>
            <w:proofErr w:type="spellEnd"/>
            <w:r w:rsidR="00123068">
              <w:rPr>
                <w:sz w:val="24"/>
                <w:szCs w:val="24"/>
              </w:rPr>
              <w:t xml:space="preserve"> L1300 жёлтые</w:t>
            </w:r>
          </w:p>
        </w:tc>
        <w:tc>
          <w:tcPr>
            <w:tcW w:w="4394" w:type="dxa"/>
          </w:tcPr>
          <w:p w:rsidR="00123068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расходного материала: оригинальный</w:t>
            </w:r>
          </w:p>
          <w:p w:rsidR="00123068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чернил: </w:t>
            </w:r>
            <w:proofErr w:type="spellStart"/>
            <w:r>
              <w:rPr>
                <w:sz w:val="24"/>
                <w:szCs w:val="24"/>
              </w:rPr>
              <w:t>фоточернила</w:t>
            </w:r>
            <w:proofErr w:type="spellEnd"/>
          </w:p>
          <w:p w:rsidR="002E37E0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70 мл.</w:t>
            </w:r>
          </w:p>
          <w:p w:rsidR="00123068" w:rsidRPr="00DD3B3B" w:rsidRDefault="00123068" w:rsidP="00DD3B3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жёлтый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E37E0" w:rsidRPr="00D564EE" w:rsidTr="00384920">
        <w:trPr>
          <w:trHeight w:val="686"/>
        </w:trPr>
        <w:tc>
          <w:tcPr>
            <w:tcW w:w="722" w:type="dxa"/>
          </w:tcPr>
          <w:p w:rsidR="002E37E0" w:rsidRPr="00576FC0" w:rsidRDefault="002E37E0" w:rsidP="002E3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106" w:type="dxa"/>
          </w:tcPr>
          <w:p w:rsidR="002E37E0" w:rsidRPr="002E37E0" w:rsidRDefault="002E37E0" w:rsidP="002E37E0">
            <w:pPr>
              <w:rPr>
                <w:sz w:val="24"/>
                <w:szCs w:val="24"/>
              </w:rPr>
            </w:pPr>
            <w:r w:rsidRPr="002E37E0">
              <w:rPr>
                <w:sz w:val="24"/>
                <w:szCs w:val="24"/>
              </w:rPr>
              <w:t>Чернила ориг</w:t>
            </w:r>
            <w:r w:rsidR="00123068">
              <w:rPr>
                <w:sz w:val="24"/>
                <w:szCs w:val="24"/>
              </w:rPr>
              <w:t xml:space="preserve">инальные для </w:t>
            </w:r>
            <w:proofErr w:type="spellStart"/>
            <w:r w:rsidR="00123068">
              <w:rPr>
                <w:sz w:val="24"/>
                <w:szCs w:val="24"/>
              </w:rPr>
              <w:t>Epson</w:t>
            </w:r>
            <w:proofErr w:type="spellEnd"/>
            <w:r w:rsidR="00123068">
              <w:rPr>
                <w:sz w:val="24"/>
                <w:szCs w:val="24"/>
              </w:rPr>
              <w:t xml:space="preserve"> L1300 голубые</w:t>
            </w:r>
          </w:p>
        </w:tc>
        <w:tc>
          <w:tcPr>
            <w:tcW w:w="4394" w:type="dxa"/>
          </w:tcPr>
          <w:p w:rsidR="00123068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 расходного материала: оригинальный</w:t>
            </w:r>
          </w:p>
          <w:p w:rsidR="00123068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чернил: </w:t>
            </w:r>
            <w:proofErr w:type="spellStart"/>
            <w:r>
              <w:rPr>
                <w:sz w:val="24"/>
                <w:szCs w:val="24"/>
              </w:rPr>
              <w:t>фоточернила</w:t>
            </w:r>
            <w:proofErr w:type="spellEnd"/>
          </w:p>
          <w:p w:rsidR="002E37E0" w:rsidRDefault="00123068" w:rsidP="00DD3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70 мл.</w:t>
            </w:r>
            <w:r w:rsidR="00DD3B3B" w:rsidRPr="00DD3B3B">
              <w:rPr>
                <w:sz w:val="24"/>
                <w:szCs w:val="24"/>
              </w:rPr>
              <w:t xml:space="preserve"> </w:t>
            </w:r>
          </w:p>
          <w:p w:rsidR="00123068" w:rsidRPr="00DD3B3B" w:rsidRDefault="00123068" w:rsidP="00DD3B3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голубой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7E0" w:rsidRDefault="002E37E0" w:rsidP="002E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Место поставки: </w:t>
      </w:r>
      <w:r w:rsidRPr="00D564EE">
        <w:rPr>
          <w:rFonts w:ascii="Times New Roman" w:eastAsia="Calibri" w:hAnsi="Times New Roman" w:cs="Times New Roman"/>
          <w:sz w:val="24"/>
          <w:szCs w:val="24"/>
        </w:rPr>
        <w:t>Московская область, г. Ногинск, ул. Леснова, д. 2.</w:t>
      </w:r>
    </w:p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>5. Срок (период) поставки товара: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 пос</w:t>
      </w:r>
      <w:r w:rsidR="00FF1948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A7506B">
        <w:rPr>
          <w:rFonts w:ascii="Times New Roman" w:eastAsia="Calibri" w:hAnsi="Times New Roman" w:cs="Times New Roman"/>
          <w:bCs/>
          <w:sz w:val="24"/>
          <w:szCs w:val="24"/>
        </w:rPr>
        <w:t>авка осуществляется в течение 5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 рабочих дней </w:t>
      </w:r>
      <w:proofErr w:type="gramStart"/>
      <w:r w:rsidRPr="00D564EE">
        <w:rPr>
          <w:rFonts w:ascii="Times New Roman" w:eastAsia="Calibri" w:hAnsi="Times New Roman" w:cs="Times New Roman"/>
          <w:bCs/>
          <w:sz w:val="24"/>
          <w:szCs w:val="24"/>
        </w:rPr>
        <w:t>с даты заключения</w:t>
      </w:r>
      <w:proofErr w:type="gramEnd"/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2203">
        <w:rPr>
          <w:rFonts w:ascii="Times New Roman" w:eastAsia="Calibri" w:hAnsi="Times New Roman" w:cs="Times New Roman"/>
          <w:bCs/>
          <w:sz w:val="24"/>
          <w:szCs w:val="24"/>
        </w:rPr>
        <w:t>Договора.</w:t>
      </w:r>
    </w:p>
    <w:p w:rsidR="00D564EE" w:rsidRPr="00D564EE" w:rsidRDefault="00D564EE" w:rsidP="00D564EE">
      <w:pPr>
        <w:suppressAutoHyphens/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/>
          <w:sz w:val="24"/>
          <w:szCs w:val="24"/>
        </w:rPr>
        <w:t xml:space="preserve">6. Требования к поставке товаров: </w:t>
      </w:r>
      <w:r w:rsidRPr="00D564EE">
        <w:rPr>
          <w:rFonts w:ascii="Times New Roman" w:eastAsia="Calibri" w:hAnsi="Times New Roman" w:cs="Times New Roman"/>
          <w:sz w:val="24"/>
          <w:szCs w:val="24"/>
        </w:rPr>
        <w:t xml:space="preserve">Поставка товара осуществляется транспортом Поставщика. </w:t>
      </w:r>
    </w:p>
    <w:p w:rsidR="00D564EE" w:rsidRPr="00D564EE" w:rsidRDefault="00D564EE" w:rsidP="00D564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sz w:val="24"/>
          <w:szCs w:val="24"/>
        </w:rPr>
        <w:t xml:space="preserve">Маркировка товара должна содержать: наименование изделия, наименование фирмы-изготовителя, юридический адрес изготовителя, дату выпуска (если иное не </w:t>
      </w:r>
      <w:r w:rsidRPr="00D564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поставки. Поставка Товаров должна быть выполнена с надлежащим качеством и в установленные Контрактом сроки. 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sz w:val="24"/>
          <w:szCs w:val="24"/>
        </w:rPr>
        <w:t>В случае поставки некачественного товара заказчик вправе потребовать от Поставщика заменить его на товар соответствующего качества в течение 3 (трех) рабочих дней с момента заявления о них заказчиком.</w:t>
      </w:r>
    </w:p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/>
          <w:sz w:val="24"/>
          <w:szCs w:val="24"/>
        </w:rPr>
        <w:t>7. Требования к качеству товара</w:t>
      </w:r>
      <w:r w:rsidRPr="00D564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Pr="00D564EE">
        <w:rPr>
          <w:rFonts w:ascii="Times New Roman" w:eastAsia="Times New Roman" w:hAnsi="Times New Roman" w:cs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D564EE" w:rsidRPr="00D564EE" w:rsidRDefault="00D564EE" w:rsidP="00D564EE">
      <w:pPr>
        <w:tabs>
          <w:tab w:val="num" w:pos="78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D564EE" w:rsidRPr="00D564EE" w:rsidRDefault="00D564EE" w:rsidP="00D564EE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564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Требования по комплектности товаров: </w:t>
      </w: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>Поставщик обязан не позднее 3 рабочих дней произвести замену по требованию Заказчика товар, если Заказчиком обнаружен брак.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Pr="00D564EE">
        <w:rPr>
          <w:rFonts w:ascii="Times New Roman" w:eastAsia="Calibri" w:hAnsi="Times New Roman" w:cs="Times New Roman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ab/>
        <w:t>Наличие руководства пользователя на русском языке.</w:t>
      </w:r>
      <w:r w:rsidRPr="00D564EE">
        <w:rPr>
          <w:rFonts w:ascii="Times New Roman" w:eastAsia="Calibri" w:hAnsi="Times New Roman" w:cs="Times New Roman"/>
          <w:sz w:val="24"/>
          <w:szCs w:val="24"/>
        </w:rPr>
        <w:t xml:space="preserve"> Техническая документация может быть представлена 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D564EE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безопасности товаров: 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Товары должны соответствовать действующим стандартам, утвержденным на данный вид товара, и наличием 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сертификатов, обязательных для данного вида товара, оформленных в соответствии с российским законодательством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данный товар в соответствии с действующим законодательством подлежит сертификации.</w:t>
      </w:r>
    </w:p>
    <w:p w:rsidR="00D564EE" w:rsidRPr="00D564EE" w:rsidRDefault="00D564EE" w:rsidP="00D564EE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sz w:val="24"/>
          <w:szCs w:val="24"/>
        </w:rPr>
        <w:t xml:space="preserve">11. Требования по сроку гарантий качества на поставляемый товар: </w:t>
      </w:r>
      <w:r w:rsidRPr="00D564EE">
        <w:rPr>
          <w:rFonts w:ascii="Times New Roman" w:eastAsia="Calibri" w:hAnsi="Times New Roman" w:cs="Times New Roman"/>
          <w:sz w:val="24"/>
          <w:szCs w:val="24"/>
        </w:rPr>
        <w:t>в соответствии со спецификацией.</w:t>
      </w:r>
    </w:p>
    <w:p w:rsidR="00D564EE" w:rsidRPr="00D564EE" w:rsidRDefault="00D564EE" w:rsidP="00D564EE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sz w:val="24"/>
          <w:szCs w:val="24"/>
        </w:rPr>
        <w:t xml:space="preserve">Если в гарантийный срок обнаружатся дефекты товара, 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D564EE" w:rsidRPr="00D564EE" w:rsidRDefault="00D564EE" w:rsidP="00D564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64EE" w:rsidRPr="00D564EE" w:rsidRDefault="00D564EE" w:rsidP="00D564E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5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</w:t>
      </w:r>
      <w:bookmarkStart w:id="0" w:name="_GoBack"/>
      <w:bookmarkEnd w:id="0"/>
    </w:p>
    <w:sectPr w:rsidR="00D564EE" w:rsidRPr="00D5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13E"/>
    <w:multiLevelType w:val="hybridMultilevel"/>
    <w:tmpl w:val="6D861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7BC0"/>
    <w:multiLevelType w:val="hybridMultilevel"/>
    <w:tmpl w:val="8BB87850"/>
    <w:lvl w:ilvl="0" w:tplc="B4FA62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49"/>
    <w:rsid w:val="00004649"/>
    <w:rsid w:val="00042C27"/>
    <w:rsid w:val="00077992"/>
    <w:rsid w:val="00097528"/>
    <w:rsid w:val="000C76BD"/>
    <w:rsid w:val="00110576"/>
    <w:rsid w:val="00114E1C"/>
    <w:rsid w:val="00123068"/>
    <w:rsid w:val="0017078F"/>
    <w:rsid w:val="001964D0"/>
    <w:rsid w:val="001A2F3F"/>
    <w:rsid w:val="001D1D12"/>
    <w:rsid w:val="001E6B1B"/>
    <w:rsid w:val="001E741D"/>
    <w:rsid w:val="002272F9"/>
    <w:rsid w:val="002402DB"/>
    <w:rsid w:val="002E37E0"/>
    <w:rsid w:val="003373A8"/>
    <w:rsid w:val="00345F04"/>
    <w:rsid w:val="00364C16"/>
    <w:rsid w:val="00371D7A"/>
    <w:rsid w:val="003A6101"/>
    <w:rsid w:val="003C089B"/>
    <w:rsid w:val="004021EE"/>
    <w:rsid w:val="0048366C"/>
    <w:rsid w:val="00493C02"/>
    <w:rsid w:val="004A5CAD"/>
    <w:rsid w:val="0056027B"/>
    <w:rsid w:val="00576FC0"/>
    <w:rsid w:val="00586388"/>
    <w:rsid w:val="00642919"/>
    <w:rsid w:val="00675BD7"/>
    <w:rsid w:val="006A4D17"/>
    <w:rsid w:val="006C74D3"/>
    <w:rsid w:val="006E1279"/>
    <w:rsid w:val="006E2894"/>
    <w:rsid w:val="006F7E41"/>
    <w:rsid w:val="007B0274"/>
    <w:rsid w:val="007D4364"/>
    <w:rsid w:val="0082684B"/>
    <w:rsid w:val="008F21BD"/>
    <w:rsid w:val="00971B63"/>
    <w:rsid w:val="009746BB"/>
    <w:rsid w:val="009A2B4A"/>
    <w:rsid w:val="009B6DA2"/>
    <w:rsid w:val="009D70E3"/>
    <w:rsid w:val="00A7506B"/>
    <w:rsid w:val="00AB791D"/>
    <w:rsid w:val="00AD2203"/>
    <w:rsid w:val="00B44832"/>
    <w:rsid w:val="00BC49B3"/>
    <w:rsid w:val="00BF0D12"/>
    <w:rsid w:val="00C036C5"/>
    <w:rsid w:val="00C42A77"/>
    <w:rsid w:val="00C70E67"/>
    <w:rsid w:val="00C85567"/>
    <w:rsid w:val="00CB12A1"/>
    <w:rsid w:val="00D564EE"/>
    <w:rsid w:val="00D7748E"/>
    <w:rsid w:val="00DD3B3B"/>
    <w:rsid w:val="00E10CF7"/>
    <w:rsid w:val="00E80D4B"/>
    <w:rsid w:val="00E84C41"/>
    <w:rsid w:val="00EA0E1C"/>
    <w:rsid w:val="00EB5B4C"/>
    <w:rsid w:val="00EC2D27"/>
    <w:rsid w:val="00EE1E40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EE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564E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741D"/>
    <w:pPr>
      <w:widowControl w:val="0"/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576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EE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564E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741D"/>
    <w:pPr>
      <w:widowControl w:val="0"/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57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35</cp:revision>
  <dcterms:created xsi:type="dcterms:W3CDTF">2020-12-23T12:11:00Z</dcterms:created>
  <dcterms:modified xsi:type="dcterms:W3CDTF">2021-01-25T08:28:00Z</dcterms:modified>
</cp:coreProperties>
</file>