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B0" w:rsidRDefault="002F41B0" w:rsidP="002F41B0">
      <w:pPr>
        <w:pStyle w:val="3"/>
        <w:tabs>
          <w:tab w:val="left" w:pos="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ТЕХНИЧЕСКОЕ ЗАДАНИЕ</w:t>
      </w:r>
    </w:p>
    <w:p w:rsidR="002F41B0" w:rsidRDefault="002F41B0" w:rsidP="002F41B0">
      <w:pPr>
        <w:rPr>
          <w:rFonts w:ascii="Times New Roman" w:hAnsi="Times New Roman" w:cs="Times New Roman"/>
        </w:rPr>
      </w:pPr>
    </w:p>
    <w:p w:rsidR="0074362C" w:rsidRPr="0074362C" w:rsidRDefault="0074362C" w:rsidP="00AF7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OLE_LINK4"/>
      <w:bookmarkStart w:id="1" w:name="OLE_LINK5"/>
      <w:bookmarkStart w:id="2" w:name="OLE_LINK6"/>
      <w:r w:rsidRPr="00743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Выполнение работ по установке системы пожаротушения чердачного помещения здания "Главный дом усадьбы Варенникова"</w:t>
      </w:r>
    </w:p>
    <w:bookmarkEnd w:id="0"/>
    <w:bookmarkEnd w:id="1"/>
    <w:bookmarkEnd w:id="2"/>
    <w:p w:rsidR="00DC7EEB" w:rsidRPr="00AF7765" w:rsidRDefault="00DC7EEB" w:rsidP="002F41B0">
      <w:pPr>
        <w:rPr>
          <w:rFonts w:ascii="Times New Roman" w:hAnsi="Times New Roman" w:cs="Times New Roman"/>
          <w:b/>
          <w:sz w:val="28"/>
          <w:szCs w:val="28"/>
        </w:rPr>
      </w:pPr>
    </w:p>
    <w:p w:rsidR="00AD7037" w:rsidRPr="005B4759" w:rsidRDefault="00AD7037" w:rsidP="005A20CD">
      <w:pPr>
        <w:ind w:left="-567"/>
        <w:rPr>
          <w:rFonts w:ascii="Times New Roman" w:hAnsi="Times New Roman" w:cs="Times New Roman"/>
          <w:sz w:val="28"/>
          <w:szCs w:val="28"/>
        </w:rPr>
      </w:pPr>
      <w:r w:rsidRPr="005B4759">
        <w:rPr>
          <w:rFonts w:ascii="Times New Roman" w:hAnsi="Times New Roman" w:cs="Times New Roman"/>
          <w:b/>
          <w:sz w:val="28"/>
          <w:szCs w:val="28"/>
        </w:rPr>
        <w:t>Заказчик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B4759" w:rsidRPr="005B4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759" w:rsidRPr="005B4759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</w:p>
    <w:p w:rsidR="002F41B0" w:rsidRDefault="002F41B0" w:rsidP="007C6BAD">
      <w:pPr>
        <w:spacing w:before="100" w:beforeAutospacing="1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1.Объект закупки:</w:t>
      </w:r>
    </w:p>
    <w:tbl>
      <w:tblPr>
        <w:tblW w:w="10680" w:type="dxa"/>
        <w:jc w:val="center"/>
        <w:tblLayout w:type="fixed"/>
        <w:tblLook w:val="04A0" w:firstRow="1" w:lastRow="0" w:firstColumn="1" w:lastColumn="0" w:noHBand="0" w:noVBand="1"/>
      </w:tblPr>
      <w:tblGrid>
        <w:gridCol w:w="10680"/>
      </w:tblGrid>
      <w:tr w:rsidR="002F41B0" w:rsidRPr="0074362C" w:rsidTr="00675B40">
        <w:trPr>
          <w:trHeight w:val="2307"/>
          <w:jc w:val="center"/>
        </w:trPr>
        <w:tc>
          <w:tcPr>
            <w:tcW w:w="10680" w:type="dxa"/>
            <w:hideMark/>
          </w:tcPr>
          <w:p w:rsidR="00D80C32" w:rsidRDefault="0074362C" w:rsidP="0074362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3" w:name="OLE_LINK7"/>
            <w:bookmarkStart w:id="4" w:name="OLE_LINK8"/>
            <w:bookmarkStart w:id="5" w:name="OLE_LINK9"/>
            <w:r w:rsidRPr="007436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работ по установке системы пожаротушения чердачного помещения здания "Главный дом усадьбы Варенникова</w:t>
            </w:r>
            <w:r w:rsidR="00AF7765" w:rsidRPr="00AF7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”</w:t>
            </w:r>
            <w:r w:rsidRPr="007436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bookmarkEnd w:id="3"/>
          <w:bookmarkEnd w:id="4"/>
          <w:bookmarkEnd w:id="5"/>
          <w:p w:rsidR="0074362C" w:rsidRPr="007C6BAD" w:rsidRDefault="002F41B0" w:rsidP="0074362C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2.Начальная (максимальная) цена </w:t>
            </w:r>
            <w:r w:rsidR="00D80C32" w:rsidRPr="00D80C32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</w:t>
            </w:r>
            <w:r w:rsidR="00D80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bookmarkStart w:id="6" w:name="OLE_LINK10"/>
            <w:r w:rsidR="0074362C" w:rsidRPr="007C6BAD">
              <w:rPr>
                <w:rFonts w:ascii="Times New Roman" w:hAnsi="Times New Roman" w:cs="Times New Roman"/>
                <w:b/>
                <w:sz w:val="28"/>
                <w:szCs w:val="28"/>
              </w:rPr>
              <w:t>217000,</w:t>
            </w:r>
            <w:r w:rsidR="00847B7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4362C" w:rsidRPr="007C6B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bookmarkEnd w:id="6"/>
          </w:p>
          <w:p w:rsidR="002F41B0" w:rsidRPr="00CD7ABF" w:rsidRDefault="002F41B0" w:rsidP="0074362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362C" w:rsidRPr="007436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ключает в себя: </w:t>
            </w:r>
            <w:bookmarkStart w:id="7" w:name="OLE_LINK7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оборудования, комплектующих, транспортных расходов, расходов на монтаж, демонтаж, перенос оборудования, расходов на вывоз мусора, расходов на оформление документации и ее согласование, и иные расходы Подрядчика, в том числе  сопутствующие, связанные с исполнением </w:t>
            </w:r>
            <w:r w:rsidR="0074362C" w:rsidRPr="0074362C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74362C" w:rsidRPr="0025081D" w:rsidRDefault="0074362C" w:rsidP="0074362C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0C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7436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43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выполнения работ:  </w:t>
            </w:r>
            <w:proofErr w:type="gramStart"/>
            <w:r w:rsidRPr="0074362C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обл., </w:t>
            </w:r>
            <w:proofErr w:type="spellStart"/>
            <w:r w:rsidRPr="0074362C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74362C">
              <w:rPr>
                <w:rFonts w:ascii="Times New Roman" w:hAnsi="Times New Roman" w:cs="Times New Roman"/>
                <w:sz w:val="28"/>
                <w:szCs w:val="28"/>
              </w:rPr>
              <w:t>. Чехов, с. Мелихово, музей-заповедник А.П. Чехова “Мелихово”</w:t>
            </w:r>
            <w:r w:rsidR="0025081D" w:rsidRPr="002508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5081D" w:rsidRPr="0025081D" w:rsidRDefault="0025081D" w:rsidP="0025081D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D">
              <w:rPr>
                <w:rFonts w:ascii="Times New Roman" w:hAnsi="Times New Roman" w:cs="Times New Roman"/>
                <w:b/>
                <w:sz w:val="28"/>
                <w:szCs w:val="28"/>
              </w:rPr>
              <w:t>4. Способ проведения закупки: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81D">
              <w:rPr>
                <w:rFonts w:ascii="Times New Roman" w:hAnsi="Times New Roman" w:cs="Times New Roman"/>
                <w:sz w:val="28"/>
                <w:szCs w:val="28"/>
              </w:rPr>
              <w:t>запрос котировок в электронном виде.</w:t>
            </w:r>
          </w:p>
          <w:p w:rsidR="0025081D" w:rsidRPr="0025081D" w:rsidRDefault="0025081D" w:rsidP="0025081D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D80C32">
              <w:rPr>
                <w:rFonts w:ascii="Times New Roman" w:hAnsi="Times New Roman" w:cs="Times New Roman"/>
                <w:b/>
                <w:sz w:val="28"/>
                <w:szCs w:val="28"/>
              </w:rPr>
              <w:t>5. Источник финансирования: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81D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gramStart"/>
            <w:r w:rsidRPr="0025081D">
              <w:rPr>
                <w:rFonts w:ascii="Times New Roman" w:hAnsi="Times New Roman" w:cs="Times New Roman"/>
                <w:sz w:val="28"/>
                <w:szCs w:val="28"/>
              </w:rPr>
              <w:t>Московской</w:t>
            </w:r>
            <w:proofErr w:type="gramEnd"/>
            <w:r w:rsidRPr="0025081D">
              <w:rPr>
                <w:rFonts w:ascii="Times New Roman" w:hAnsi="Times New Roman" w:cs="Times New Roman"/>
                <w:sz w:val="28"/>
                <w:szCs w:val="28"/>
              </w:rPr>
              <w:t xml:space="preserve"> обл..</w:t>
            </w:r>
          </w:p>
        </w:tc>
      </w:tr>
    </w:tbl>
    <w:p w:rsidR="002F41B0" w:rsidRDefault="00D80C32" w:rsidP="0025081D">
      <w:pPr>
        <w:spacing w:before="100" w:beforeAutospacing="1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F41B0">
        <w:rPr>
          <w:rFonts w:ascii="Times New Roman" w:hAnsi="Times New Roman" w:cs="Times New Roman"/>
          <w:b/>
          <w:sz w:val="28"/>
          <w:szCs w:val="28"/>
        </w:rPr>
        <w:t>.</w:t>
      </w:r>
      <w:r w:rsidR="002F41B0">
        <w:rPr>
          <w:rFonts w:ascii="Times New Roman" w:hAnsi="Times New Roman" w:cs="Times New Roman"/>
          <w:sz w:val="28"/>
          <w:szCs w:val="28"/>
        </w:rPr>
        <w:t> 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Количество поставляемого товара, выполняемых работ и услуг</w:t>
      </w:r>
      <w:r w:rsidR="00417F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F41B0" w:rsidRDefault="00382324" w:rsidP="00DC7EEB">
      <w:pPr>
        <w:spacing w:before="100" w:beforeAutospacing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Монтажные р</w:t>
      </w:r>
      <w:r w:rsidR="002F41B0" w:rsidRPr="007919A5">
        <w:rPr>
          <w:rFonts w:ascii="Times New Roman" w:hAnsi="Times New Roman" w:cs="Times New Roman"/>
          <w:iCs/>
          <w:sz w:val="28"/>
          <w:szCs w:val="28"/>
        </w:rPr>
        <w:t>аботы в соответствии с таблицей №1.</w:t>
      </w:r>
      <w:r w:rsidR="00417F03" w:rsidRPr="00417F03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="002F41B0" w:rsidRPr="007919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17F03" w:rsidRPr="00417F0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F41B0" w:rsidRPr="007919A5">
        <w:rPr>
          <w:rFonts w:ascii="Times New Roman" w:hAnsi="Times New Roman" w:cs="Times New Roman"/>
          <w:iCs/>
          <w:sz w:val="28"/>
          <w:szCs w:val="28"/>
        </w:rPr>
        <w:t>Оборудование в соответствии с таблицей №2.</w:t>
      </w:r>
    </w:p>
    <w:p w:rsidR="00980F48" w:rsidRPr="00980F48" w:rsidRDefault="00980F48" w:rsidP="00980F48">
      <w:pPr>
        <w:spacing w:before="100" w:beforeAutospacing="1"/>
        <w:ind w:hanging="567"/>
        <w:rPr>
          <w:rFonts w:ascii="Times New Roman" w:hAnsi="Times New Roman" w:cs="Times New Roman"/>
          <w:iCs/>
          <w:sz w:val="28"/>
          <w:szCs w:val="28"/>
        </w:rPr>
      </w:pPr>
      <w:r w:rsidRPr="00980F48">
        <w:rPr>
          <w:rFonts w:ascii="Times New Roman" w:hAnsi="Times New Roman" w:cs="Times New Roman"/>
          <w:b/>
          <w:iCs/>
          <w:sz w:val="28"/>
          <w:szCs w:val="28"/>
        </w:rPr>
        <w:t xml:space="preserve">7. Срок выполняемых работ: </w:t>
      </w:r>
      <w:r w:rsidRPr="00980F48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>в течение 10 рабочих дней с момента заключения договора.</w:t>
      </w:r>
    </w:p>
    <w:p w:rsidR="002F41B0" w:rsidRDefault="00980F48" w:rsidP="00D80C32">
      <w:pPr>
        <w:spacing w:before="100" w:beforeAutospacing="1"/>
        <w:ind w:left="-426" w:hanging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F41B0">
        <w:rPr>
          <w:rFonts w:ascii="Times New Roman" w:hAnsi="Times New Roman" w:cs="Times New Roman"/>
          <w:b/>
          <w:sz w:val="28"/>
          <w:szCs w:val="28"/>
        </w:rPr>
        <w:t>. Сопутствующие работы, услуги, перечень, сроки выполнения, требования к выполнению:</w:t>
      </w:r>
    </w:p>
    <w:p w:rsidR="002F41B0" w:rsidRPr="00FD6D8A" w:rsidRDefault="00980F48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F41B0">
        <w:rPr>
          <w:rFonts w:ascii="Times New Roman" w:hAnsi="Times New Roman" w:cs="Times New Roman"/>
          <w:sz w:val="28"/>
          <w:szCs w:val="28"/>
        </w:rPr>
        <w:t>.1. Все работы по сопутствующему монтажу не должны нанести повреждения существующим строительным конструкциям и инженерным системам.</w:t>
      </w:r>
    </w:p>
    <w:p w:rsidR="002F41B0" w:rsidRDefault="00980F48" w:rsidP="00DC7EEB">
      <w:pPr>
        <w:tabs>
          <w:tab w:val="left" w:pos="708"/>
        </w:tabs>
        <w:autoSpaceDN w:val="0"/>
        <w:spacing w:before="100" w:beforeAutospacing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F41B0">
        <w:rPr>
          <w:rFonts w:ascii="Times New Roman" w:hAnsi="Times New Roman" w:cs="Times New Roman"/>
          <w:bCs/>
          <w:sz w:val="28"/>
          <w:szCs w:val="28"/>
        </w:rPr>
        <w:t>.2. Подрядчик при необходимости по обязательному согласованию с Заказчиком вносит дополнения в существующие инженерные системы безопасности, предоставляет техническую документацию на данное оборудование и сертификаты к нему.</w:t>
      </w:r>
    </w:p>
    <w:p w:rsidR="002F41B0" w:rsidRDefault="00980F48" w:rsidP="00DC7EEB">
      <w:pPr>
        <w:tabs>
          <w:tab w:val="left" w:pos="0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41B0">
        <w:rPr>
          <w:rFonts w:ascii="Times New Roman" w:hAnsi="Times New Roman" w:cs="Times New Roman"/>
          <w:sz w:val="28"/>
          <w:szCs w:val="28"/>
        </w:rPr>
        <w:t>.3. Подрядчик</w:t>
      </w:r>
      <w:r w:rsidR="0025081D" w:rsidRPr="0025081D">
        <w:rPr>
          <w:rFonts w:ascii="Times New Roman" w:hAnsi="Times New Roman" w:cs="Times New Roman"/>
          <w:sz w:val="28"/>
          <w:szCs w:val="28"/>
        </w:rPr>
        <w:t xml:space="preserve"> </w:t>
      </w:r>
      <w:r w:rsidR="002F41B0">
        <w:rPr>
          <w:rFonts w:ascii="Times New Roman" w:hAnsi="Times New Roman" w:cs="Times New Roman"/>
          <w:bCs/>
          <w:sz w:val="28"/>
          <w:szCs w:val="28"/>
        </w:rPr>
        <w:t xml:space="preserve">проводит обучение работников учреждения по </w:t>
      </w:r>
      <w:r w:rsidR="002F41B0">
        <w:rPr>
          <w:rFonts w:ascii="Times New Roman" w:hAnsi="Times New Roman" w:cs="Times New Roman"/>
          <w:sz w:val="28"/>
          <w:szCs w:val="28"/>
        </w:rPr>
        <w:t>эксплуатации установленной системы и оборудования.</w:t>
      </w:r>
    </w:p>
    <w:p w:rsidR="009A45F0" w:rsidRDefault="00980F48" w:rsidP="009A45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45F0">
        <w:rPr>
          <w:rFonts w:ascii="Times New Roman" w:hAnsi="Times New Roman" w:cs="Times New Roman"/>
          <w:sz w:val="28"/>
          <w:szCs w:val="28"/>
        </w:rPr>
        <w:t xml:space="preserve">.4. После выполнения работ Подрядчик осуществляет реставрацию и воссоздание наружных и внутренних декоративно-художественных покрасок, реставрацию и воссоздание штукатурной отделки, приспособление инженерных систем и систем </w:t>
      </w:r>
      <w:proofErr w:type="spellStart"/>
      <w:r w:rsidR="009A45F0">
        <w:rPr>
          <w:rFonts w:ascii="Times New Roman" w:hAnsi="Times New Roman" w:cs="Times New Roman"/>
          <w:sz w:val="28"/>
          <w:szCs w:val="28"/>
        </w:rPr>
        <w:t>электрообеспечения</w:t>
      </w:r>
      <w:proofErr w:type="spellEnd"/>
      <w:r w:rsidR="009A45F0"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 Общие требования к работам, услугам, товарам, требования по объему гарантий качества</w:t>
      </w:r>
      <w:r w:rsidR="00417F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41B0" w:rsidRDefault="00980F48" w:rsidP="00DC7EEB">
      <w:pPr>
        <w:snapToGrid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2F41B0">
        <w:rPr>
          <w:rFonts w:ascii="Times New Roman" w:hAnsi="Times New Roman" w:cs="Times New Roman"/>
          <w:bCs/>
          <w:sz w:val="28"/>
          <w:szCs w:val="28"/>
        </w:rPr>
        <w:t>.1.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F41B0">
        <w:rPr>
          <w:rFonts w:ascii="Times New Roman" w:hAnsi="Times New Roman" w:cs="Times New Roman"/>
          <w:sz w:val="28"/>
          <w:szCs w:val="28"/>
        </w:rPr>
        <w:t xml:space="preserve">Все выполняемые работы и оборудование должны соответствовать требованиям  </w:t>
      </w:r>
      <w:r w:rsidR="002F41B0" w:rsidRPr="009F4716">
        <w:rPr>
          <w:rFonts w:ascii="Times New Roman" w:hAnsi="Times New Roman" w:cs="Times New Roman"/>
          <w:sz w:val="28"/>
          <w:szCs w:val="28"/>
        </w:rPr>
        <w:t>нормативно-технических документов</w:t>
      </w:r>
      <w:r w:rsidR="002F41B0">
        <w:rPr>
          <w:rFonts w:ascii="Times New Roman" w:hAnsi="Times New Roman" w:cs="Times New Roman"/>
          <w:sz w:val="28"/>
          <w:szCs w:val="28"/>
        </w:rPr>
        <w:t>:</w:t>
      </w:r>
    </w:p>
    <w:p w:rsidR="002F41B0" w:rsidRPr="009F4716" w:rsidRDefault="002F41B0" w:rsidP="00DC7EEB">
      <w:pPr>
        <w:snapToGrid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9F4716">
        <w:rPr>
          <w:rFonts w:ascii="Times New Roman" w:hAnsi="Times New Roman" w:cs="Times New Roman"/>
          <w:sz w:val="28"/>
          <w:szCs w:val="28"/>
        </w:rPr>
        <w:t>- Постановление Прави</w:t>
      </w:r>
      <w:r>
        <w:rPr>
          <w:rFonts w:ascii="Times New Roman" w:hAnsi="Times New Roman" w:cs="Times New Roman"/>
          <w:sz w:val="28"/>
          <w:szCs w:val="28"/>
        </w:rPr>
        <w:t>тельства РФ от 25.04.2012 N 390 "О противопожарном режиме";</w:t>
      </w:r>
    </w:p>
    <w:p w:rsidR="002F41B0" w:rsidRDefault="002F41B0" w:rsidP="00DC7EEB">
      <w:pPr>
        <w:snapToGrid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31-06-2009 «Общественные здания и сооружения»;</w:t>
      </w:r>
    </w:p>
    <w:p w:rsidR="002F41B0" w:rsidRPr="00FD6D8A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Р 53778-2010 «Здания и сооружения. Правила обследования и мониторинга технического состояния»;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12.1.004-91 «Пожарная безопасность. Общие требования»;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- ГОСТ 14254-96, ГОСТ Р50827-95, ГОСТ 10705-80, ГОСТ 10704-91, ГОСТ  10434-82, ГОСТ 15150-69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СНиП 12-04-2002   «Безопасность  труда в  строительстве.   Часть  первая.   Общие требования».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РД 78.36.003-2002 «Инженерно-техническая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укрепленность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Технические средства охраны. Требования и нормы проектирования по защите объектов от преступных посягательств».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СНиП 3.05.06.-85 «Электротехнические устройства».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3.05.07.-85 «Системы автоматизации».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СНиП 31-110-2003 «Электрооборудование жилых и общественных зданий».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СП. 6.131130.2009 «Электрооборудование».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ПУЭ. Правила устройства электроустановок.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Применяемая система контроля качества за выполненными работами – должна соответствовать требованиям ГОСТ ИСО 9001-2011 (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iCs/>
          <w:sz w:val="28"/>
          <w:szCs w:val="28"/>
        </w:rPr>
        <w:t xml:space="preserve"> 9001-2011).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Правила техники безопасности на рабочих местах в соответствии с требованием Трудового Кодекса РФ (ст. 214) и ППР.</w:t>
      </w:r>
    </w:p>
    <w:p w:rsidR="002F41B0" w:rsidRDefault="002F41B0" w:rsidP="00DC7EEB">
      <w:pPr>
        <w:pStyle w:val="a3"/>
        <w:spacing w:before="100" w:before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безопасности выполнения работ и безопасности результатов раб</w:t>
      </w:r>
      <w:r w:rsidR="009A45F0">
        <w:rPr>
          <w:rFonts w:ascii="Times New Roman" w:hAnsi="Times New Roman"/>
          <w:iCs/>
          <w:sz w:val="28"/>
          <w:szCs w:val="28"/>
        </w:rPr>
        <w:t xml:space="preserve">от </w:t>
      </w:r>
      <w:r>
        <w:rPr>
          <w:rFonts w:ascii="Times New Roman" w:hAnsi="Times New Roman"/>
          <w:iCs/>
          <w:sz w:val="28"/>
          <w:szCs w:val="28"/>
        </w:rPr>
        <w:t>СНиП 12-03-2001, СНиП 21-01-97 (1999)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.2.  Выполнение работ не должно препятствовать или создавать неудобства в работе учреждения. При проведении работ Подрядчик обязан соблюдать действующий внутренний трудовой распорядок, контрольно-пропускной режим и инструкции учреждения.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.3. Подрядчик обязан соблюдать миграционное законодательство Российской Федерации, в случае привлечения и использования иностранной и иногородней рабочей силы. После заключения контракта, в течении 5 (пяти) рабочих дней, Подрядчик обязан представить Заказчику список работников привлеченных к выполнению работ на данном объекте и получить допуск на объект. 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выходные и праздничные дни, а также за пределами нормальной продолжительности рабочего времени дня возможна по предварительному согласованию с Заказчиком, при условии соблюдения Подрядчиком требований законодательства об охране труда.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.4. Все работы выполняются работниками обученными по специальности, имеющих группу электробезопасности не менее III.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>.5. Транспортировка материалов и оборудования к месту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:rsidR="002F41B0" w:rsidRDefault="00980F48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2F41B0">
        <w:rPr>
          <w:rFonts w:ascii="Times New Roman" w:hAnsi="Times New Roman" w:cs="Times New Roman"/>
          <w:sz w:val="28"/>
          <w:szCs w:val="28"/>
        </w:rPr>
        <w:t>.6. Подрядчик своими силами и за свой счет обеспечивает:</w:t>
      </w:r>
    </w:p>
    <w:p w:rsidR="002F41B0" w:rsidRDefault="002F41B0" w:rsidP="00DC7EEB">
      <w:pPr>
        <w:tabs>
          <w:tab w:val="left" w:pos="900"/>
        </w:tabs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и проведение необходимых мероприятий по охране труда, пожарной безопасности, охране окружающей среды в ходе выполнения работ в соответствии с действующим законодательством РФ и нормативно правовыми актами;</w:t>
      </w:r>
    </w:p>
    <w:p w:rsidR="002F41B0" w:rsidRDefault="002F41B0" w:rsidP="00DC7EEB">
      <w:pPr>
        <w:tabs>
          <w:tab w:val="left" w:pos="900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 завершении работ окончательной уборки от последствий работ и вывоз мусора и отходов в течение 2-х дней после завершения работ до подписания Акта сдачи-приемки работ за пределы территории учреждения,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предоставлением подтверждающих документов о вывозе мусора и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F41B0">
        <w:rPr>
          <w:rFonts w:ascii="Times New Roman" w:hAnsi="Times New Roman" w:cs="Times New Roman"/>
          <w:sz w:val="28"/>
          <w:szCs w:val="28"/>
        </w:rPr>
        <w:t xml:space="preserve">.7. При проведении работ Подрядчик гарантирует выполнение законодательных и нормативных правовых актов РФ, а также предписаний контролирующих и надзорных органов. </w:t>
      </w:r>
    </w:p>
    <w:p w:rsidR="00417F03" w:rsidRPr="00417F03" w:rsidRDefault="00980F48" w:rsidP="00DC7EEB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03" w:rsidRPr="00417F03">
        <w:rPr>
          <w:rFonts w:ascii="Times New Roman" w:hAnsi="Times New Roman" w:cs="Times New Roman"/>
          <w:sz w:val="28"/>
          <w:szCs w:val="28"/>
        </w:rPr>
        <w:t xml:space="preserve">. </w:t>
      </w:r>
      <w:r w:rsidR="00417F03" w:rsidRPr="00417F03">
        <w:rPr>
          <w:rFonts w:ascii="Times New Roman" w:hAnsi="Times New Roman" w:cs="Times New Roman"/>
          <w:b/>
          <w:sz w:val="28"/>
          <w:szCs w:val="28"/>
        </w:rPr>
        <w:t>Гарантийные требования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</w:t>
      </w:r>
      <w:r w:rsidR="00417F03" w:rsidRPr="00417F03">
        <w:rPr>
          <w:rFonts w:ascii="Times New Roman" w:hAnsi="Times New Roman" w:cs="Times New Roman"/>
          <w:sz w:val="28"/>
          <w:szCs w:val="28"/>
        </w:rPr>
        <w:t>1</w:t>
      </w:r>
      <w:r w:rsidR="002F41B0">
        <w:rPr>
          <w:rFonts w:ascii="Times New Roman" w:hAnsi="Times New Roman" w:cs="Times New Roman"/>
          <w:sz w:val="28"/>
          <w:szCs w:val="28"/>
        </w:rPr>
        <w:t xml:space="preserve">. Гарантия распространяется на весь объем  выполненных работ. </w:t>
      </w:r>
    </w:p>
    <w:p w:rsidR="002F41B0" w:rsidRDefault="00980F48" w:rsidP="00DC7EEB">
      <w:pPr>
        <w:spacing w:before="100" w:beforeAutospacing="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</w:t>
      </w:r>
      <w:r w:rsidR="00417F03" w:rsidRPr="00417F03">
        <w:rPr>
          <w:rFonts w:ascii="Times New Roman" w:hAnsi="Times New Roman" w:cs="Times New Roman"/>
          <w:sz w:val="28"/>
          <w:szCs w:val="28"/>
        </w:rPr>
        <w:t>2</w:t>
      </w:r>
      <w:r w:rsidR="002F41B0">
        <w:rPr>
          <w:rFonts w:ascii="Times New Roman" w:hAnsi="Times New Roman" w:cs="Times New Roman"/>
          <w:sz w:val="28"/>
          <w:szCs w:val="28"/>
        </w:rPr>
        <w:t>. 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Гарантийный срок на выполняемые по настоящему Контракту работы устанавливается в течение 24 месяцев </w:t>
      </w:r>
      <w:proofErr w:type="gramStart"/>
      <w:r w:rsidR="002F41B0">
        <w:rPr>
          <w:rFonts w:ascii="Times New Roman" w:hAnsi="Times New Roman" w:cs="Times New Roman"/>
          <w:bCs/>
          <w:iCs/>
          <w:sz w:val="28"/>
          <w:szCs w:val="28"/>
        </w:rPr>
        <w:t>с даты подписания</w:t>
      </w:r>
      <w:proofErr w:type="gramEnd"/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F41B0">
        <w:rPr>
          <w:rFonts w:ascii="Times New Roman" w:hAnsi="Times New Roman" w:cs="Times New Roman"/>
          <w:sz w:val="28"/>
          <w:szCs w:val="28"/>
        </w:rPr>
        <w:t>Акта сдачи-приемки  работ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F41B0" w:rsidRDefault="00980F48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41B0">
        <w:rPr>
          <w:rFonts w:ascii="Times New Roman" w:hAnsi="Times New Roman" w:cs="Times New Roman"/>
          <w:sz w:val="28"/>
          <w:szCs w:val="28"/>
        </w:rPr>
        <w:t>.</w:t>
      </w:r>
      <w:r w:rsidR="00417F03" w:rsidRPr="00417F03">
        <w:rPr>
          <w:rFonts w:ascii="Times New Roman" w:hAnsi="Times New Roman" w:cs="Times New Roman"/>
          <w:sz w:val="28"/>
          <w:szCs w:val="28"/>
        </w:rPr>
        <w:t>3</w:t>
      </w:r>
      <w:r w:rsidR="002F41B0">
        <w:rPr>
          <w:rFonts w:ascii="Times New Roman" w:hAnsi="Times New Roman" w:cs="Times New Roman"/>
          <w:sz w:val="28"/>
          <w:szCs w:val="28"/>
        </w:rPr>
        <w:t xml:space="preserve">. Гарантийный срок эксплуатации оборудования должен соответствовать паспортным данным на данное оборудование, гарантийный срок на строительно-монтажные работы должен соответствовать требованиям нормативных документов, Постановлениям Правительства Российской Федерации и быть не менее 24 (двадцати четырёх) месяцев </w:t>
      </w:r>
      <w:r w:rsidR="002F41B0">
        <w:rPr>
          <w:rFonts w:ascii="Times New Roman" w:hAnsi="Times New Roman" w:cs="Times New Roman"/>
          <w:bCs/>
          <w:iCs/>
          <w:sz w:val="28"/>
          <w:szCs w:val="28"/>
        </w:rPr>
        <w:t xml:space="preserve">с даты подписания </w:t>
      </w:r>
      <w:r w:rsidR="002F41B0">
        <w:rPr>
          <w:rFonts w:ascii="Times New Roman" w:hAnsi="Times New Roman" w:cs="Times New Roman"/>
          <w:sz w:val="28"/>
          <w:szCs w:val="28"/>
        </w:rPr>
        <w:t xml:space="preserve">Акта о приемке выполненных работ (форма КС-2), а на оборудование - в соответствии с гарантийными обязательствами изготовителя, но не менее 12 (двенадцати) месяцев. При обнаружении в гарантийный срок дефектов/недостатков результат работы составляется Акт о дефектах/недостатках, подписываемый обеими сторонами. В Акте должен быть указан перечень выявленных дефектов/недостатков и сроки их устранения. Отсутствие подписи Подрядчика в таком акте не влечёт его </w:t>
      </w:r>
      <w:proofErr w:type="spellStart"/>
      <w:r w:rsidR="002F41B0">
        <w:rPr>
          <w:rFonts w:ascii="Times New Roman" w:hAnsi="Times New Roman" w:cs="Times New Roman"/>
          <w:sz w:val="28"/>
          <w:szCs w:val="28"/>
        </w:rPr>
        <w:t>нелигитимность</w:t>
      </w:r>
      <w:proofErr w:type="spellEnd"/>
      <w:r w:rsidR="002F41B0">
        <w:rPr>
          <w:rFonts w:ascii="Times New Roman" w:hAnsi="Times New Roman" w:cs="Times New Roman"/>
          <w:sz w:val="28"/>
          <w:szCs w:val="28"/>
        </w:rPr>
        <w:t>.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Подрядчик обязан безвозмездно устранить выявленные дефекты/недостатки.   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работы, проведенные по устранению недостатков/дефектов, гарантийные обязательства продлеваются и начинаются вновь с даты подписания сторонами Акта сдачи-приемки выполненных работ.</w:t>
      </w:r>
    </w:p>
    <w:p w:rsidR="002F41B0" w:rsidRDefault="002F41B0" w:rsidP="00DC7EEB">
      <w:pPr>
        <w:tabs>
          <w:tab w:val="left" w:pos="708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споры передаются на рассмотрение в Арбитражный суд Московской области.</w:t>
      </w:r>
    </w:p>
    <w:p w:rsidR="00417F03" w:rsidRPr="00417F03" w:rsidRDefault="00417F03" w:rsidP="00417F03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F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80F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17F03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 и безопасности   работ, материалов и  оборудования:</w:t>
      </w:r>
    </w:p>
    <w:p w:rsidR="002F41B0" w:rsidRDefault="00417F03" w:rsidP="00417F03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D7ABF"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1</w:t>
      </w:r>
      <w:r w:rsidR="002F41B0">
        <w:rPr>
          <w:rFonts w:ascii="Times New Roman" w:hAnsi="Times New Roman" w:cs="Times New Roman"/>
          <w:sz w:val="28"/>
          <w:szCs w:val="28"/>
        </w:rPr>
        <w:t>.1. Используемые Подрядчиком материалы и оборудование должны быть сертифицированы, должны соответствовать ГОСТам и техническим условиям, обеспечены техническими паспортами, сертификатами и др. документами, удостоверяющими их качество. Копии этих сертификатов и т.п. должны быть предоставлены Подрядчиком Заказчику за 2 дня до начала производства работ, выполняемых с использованием этих материалов и оборудования.</w:t>
      </w:r>
    </w:p>
    <w:p w:rsidR="002F41B0" w:rsidRDefault="00417F03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D7ABF"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1</w:t>
      </w:r>
      <w:r w:rsidR="002F41B0">
        <w:rPr>
          <w:rFonts w:ascii="Times New Roman" w:hAnsi="Times New Roman" w:cs="Times New Roman"/>
          <w:sz w:val="28"/>
          <w:szCs w:val="28"/>
        </w:rPr>
        <w:t>.2. Подрядчик несет ответственность за соответствие используемых материалов государственным стандартам и техническим условиям, техническому заданию, контракту и аукционной документации, а также в соответствии с действующим законодательством РФ.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применения подрядчиком материалов не соответствующих указанным в настоящем техническом задании нормам и требованиям, Заказчик оставляет за собой право предъявить претензии к Подрядчику с наложением штрафных санкций в соответствии с контрактом. </w:t>
      </w:r>
    </w:p>
    <w:p w:rsidR="002F41B0" w:rsidRDefault="00417F03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 w:rsidRPr="00CD7ABF">
        <w:rPr>
          <w:sz w:val="28"/>
        </w:rPr>
        <w:t>1</w:t>
      </w:r>
      <w:r w:rsidR="00980F48">
        <w:rPr>
          <w:sz w:val="28"/>
        </w:rPr>
        <w:t>1</w:t>
      </w:r>
      <w:r w:rsidR="002F41B0">
        <w:rPr>
          <w:sz w:val="28"/>
        </w:rPr>
        <w:t>.3. Качество выполняемых работ должно соответствовать требованиям действующих норм и сводам правил  противопожарной  безопасности.  Результаты выполненных работ должны соответствовать требованиям, указанным в Контракте, техническом задании, аукционной документации, действующему законодательству РФ и соответствующим нормативно правовым актам. Системы и оборудование в пределах гарантийного срока должны находиться в исправном, работоспособном состоянии.</w:t>
      </w:r>
    </w:p>
    <w:p w:rsidR="002F41B0" w:rsidRDefault="00417F03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 w:rsidRPr="00CD7ABF">
        <w:rPr>
          <w:sz w:val="28"/>
        </w:rPr>
        <w:t>1</w:t>
      </w:r>
      <w:r w:rsidR="00980F48">
        <w:rPr>
          <w:sz w:val="28"/>
        </w:rPr>
        <w:t>1</w:t>
      </w:r>
      <w:r w:rsidR="002F41B0">
        <w:rPr>
          <w:sz w:val="28"/>
        </w:rPr>
        <w:t>.4. Подрядчик  может принять на себя по  контракту обязанность по выполнению работ, отвечающих требованиям к качеству, более высоким по сравнению с установленными для сторон обязательными требованиями.</w:t>
      </w:r>
    </w:p>
    <w:p w:rsidR="002F41B0" w:rsidRDefault="00417F03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 w:rsidRPr="00CD7ABF">
        <w:rPr>
          <w:sz w:val="28"/>
        </w:rPr>
        <w:lastRenderedPageBreak/>
        <w:t>1</w:t>
      </w:r>
      <w:r w:rsidR="00980F48">
        <w:rPr>
          <w:sz w:val="28"/>
        </w:rPr>
        <w:t>1</w:t>
      </w:r>
      <w:r w:rsidR="002F41B0">
        <w:rPr>
          <w:sz w:val="28"/>
        </w:rPr>
        <w:t xml:space="preserve">.5. Подрядчик в согласованные сроки обязан безвозмездно устранить по требованию Заказчика все выявленные недостатки, если в процессе  выполнения работ Подрядчик допустил отступление от условий Контракта, ухудшившие качество работы  системы. </w:t>
      </w:r>
    </w:p>
    <w:p w:rsidR="002F41B0" w:rsidRDefault="00417F03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D7ABF"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1</w:t>
      </w:r>
      <w:r w:rsidR="002F41B0">
        <w:rPr>
          <w:rFonts w:ascii="Times New Roman" w:hAnsi="Times New Roman" w:cs="Times New Roman"/>
          <w:sz w:val="28"/>
          <w:szCs w:val="28"/>
        </w:rPr>
        <w:t>.6. Для проверки соответствия качества выполненных работ требованиям, установленным Контрактом, Заказчик вправе привлекать независимых экспертов.</w:t>
      </w:r>
    </w:p>
    <w:p w:rsidR="002F41B0" w:rsidRDefault="00417F03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 w:rsidRPr="00CD7ABF">
        <w:rPr>
          <w:sz w:val="28"/>
        </w:rPr>
        <w:t>1</w:t>
      </w:r>
      <w:r w:rsidR="00980F48">
        <w:rPr>
          <w:sz w:val="28"/>
        </w:rPr>
        <w:t>1</w:t>
      </w:r>
      <w:r w:rsidR="002F41B0">
        <w:rPr>
          <w:sz w:val="28"/>
        </w:rPr>
        <w:t>.7. При проведении пожароопасных работ на объекте необходимо руководствоваться  Правилами противопожарного режима в Российской Федерации (утв. постановлением Правительства РФ от 25 апреля 2012 г. N 390).</w:t>
      </w:r>
    </w:p>
    <w:p w:rsidR="002F41B0" w:rsidRDefault="00417F03" w:rsidP="00DC7EEB">
      <w:pPr>
        <w:pStyle w:val="a4"/>
        <w:tabs>
          <w:tab w:val="left" w:pos="708"/>
        </w:tabs>
        <w:spacing w:before="100" w:beforeAutospacing="1" w:line="276" w:lineRule="auto"/>
        <w:ind w:left="0" w:firstLine="0"/>
        <w:rPr>
          <w:sz w:val="28"/>
        </w:rPr>
      </w:pPr>
      <w:r w:rsidRPr="00CD7ABF">
        <w:rPr>
          <w:sz w:val="28"/>
        </w:rPr>
        <w:t>1</w:t>
      </w:r>
      <w:r w:rsidR="00980F48">
        <w:rPr>
          <w:sz w:val="28"/>
        </w:rPr>
        <w:t>1</w:t>
      </w:r>
      <w:r w:rsidR="002F41B0">
        <w:rPr>
          <w:sz w:val="28"/>
        </w:rPr>
        <w:t>.8. Подрядчик осуществляет выполнение работ в соответствии с действующим законодательством РФ.</w:t>
      </w:r>
    </w:p>
    <w:p w:rsidR="002F41B0" w:rsidRDefault="00417F03" w:rsidP="00DC7EEB">
      <w:pPr>
        <w:pStyle w:val="a4"/>
        <w:tabs>
          <w:tab w:val="left" w:pos="0"/>
        </w:tabs>
        <w:spacing w:before="100" w:beforeAutospacing="1" w:line="276" w:lineRule="auto"/>
        <w:ind w:left="0" w:firstLine="0"/>
        <w:rPr>
          <w:sz w:val="28"/>
        </w:rPr>
      </w:pPr>
      <w:r w:rsidRPr="00CD7ABF">
        <w:rPr>
          <w:sz w:val="28"/>
        </w:rPr>
        <w:t>1</w:t>
      </w:r>
      <w:r w:rsidR="00980F48">
        <w:rPr>
          <w:sz w:val="28"/>
        </w:rPr>
        <w:t>1</w:t>
      </w:r>
      <w:r w:rsidR="002F41B0">
        <w:rPr>
          <w:sz w:val="28"/>
        </w:rPr>
        <w:t xml:space="preserve">.9. В целях недопущения аварийных и чрезвычайных ситуаций при выполнении работ Подрядчик обязан использовать технически исправное оборудование, инструменты и механизмы. </w:t>
      </w:r>
    </w:p>
    <w:p w:rsidR="002F41B0" w:rsidRDefault="00D80C32" w:rsidP="00DC7EEB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</w:t>
      </w:r>
      <w:r w:rsidR="00980F48">
        <w:rPr>
          <w:rFonts w:ascii="Times New Roman" w:hAnsi="Times New Roman" w:cs="Times New Roman"/>
          <w:b/>
          <w:bCs/>
          <w:sz w:val="28"/>
        </w:rPr>
        <w:t>2</w:t>
      </w:r>
      <w:r w:rsidR="002F41B0">
        <w:rPr>
          <w:rFonts w:ascii="Times New Roman" w:hAnsi="Times New Roman" w:cs="Times New Roman"/>
          <w:b/>
          <w:bCs/>
          <w:sz w:val="28"/>
        </w:rPr>
        <w:t>.Требования соответствия нормативным документам (лицензии, допуски, разрешения, согласования):</w:t>
      </w:r>
    </w:p>
    <w:p w:rsidR="002F41B0" w:rsidRDefault="00D80C32" w:rsidP="00DC7EEB">
      <w:pPr>
        <w:pStyle w:val="a3"/>
        <w:spacing w:before="100" w:before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0F48">
        <w:rPr>
          <w:rFonts w:ascii="Times New Roman" w:hAnsi="Times New Roman"/>
          <w:sz w:val="28"/>
          <w:szCs w:val="28"/>
        </w:rPr>
        <w:t>2</w:t>
      </w:r>
      <w:r w:rsidR="002F41B0">
        <w:rPr>
          <w:rFonts w:ascii="Times New Roman" w:hAnsi="Times New Roman"/>
          <w:sz w:val="28"/>
          <w:szCs w:val="28"/>
        </w:rPr>
        <w:t xml:space="preserve">.1. В случае если действующим законодательством Российской Федерации предусмотрено лицензирование вида деятельности, являющегося предметом настоящего Контракта, Подрядчик обязан предоставить Заказчику лицензию, действие которой распространяется на весь срок исполнения настоящего </w:t>
      </w:r>
      <w:r w:rsidR="007C6BAD" w:rsidRPr="007C6BAD">
        <w:rPr>
          <w:rFonts w:ascii="Times New Roman" w:hAnsi="Times New Roman"/>
          <w:sz w:val="28"/>
          <w:szCs w:val="28"/>
        </w:rPr>
        <w:t>Договора</w:t>
      </w:r>
      <w:r w:rsidR="002F41B0">
        <w:rPr>
          <w:rFonts w:ascii="Times New Roman" w:hAnsi="Times New Roman"/>
          <w:sz w:val="28"/>
          <w:szCs w:val="28"/>
        </w:rPr>
        <w:t xml:space="preserve">. В случае если действующим законодательством Российской Федерации к лицам, осуществляющим выполнение работ, являющихся предметом настоящего </w:t>
      </w:r>
      <w:r w:rsidR="007C6BAD" w:rsidRPr="007C6BAD">
        <w:rPr>
          <w:rFonts w:ascii="Times New Roman" w:hAnsi="Times New Roman"/>
          <w:sz w:val="28"/>
          <w:szCs w:val="28"/>
        </w:rPr>
        <w:t>Договора</w:t>
      </w:r>
      <w:r w:rsidR="002F41B0">
        <w:rPr>
          <w:rFonts w:ascii="Times New Roman" w:hAnsi="Times New Roman"/>
          <w:sz w:val="28"/>
          <w:szCs w:val="28"/>
        </w:rPr>
        <w:t xml:space="preserve">, установлено требование об их обязательном членстве в саморегулируемых организациях, Подрядчик обязан обеспечить наличие документов, подтверждающих его соответствие такому требованию в течение всего срока исполнения настоящего </w:t>
      </w:r>
      <w:r w:rsidR="007C6BAD" w:rsidRPr="007C6BAD">
        <w:rPr>
          <w:rFonts w:ascii="Times New Roman" w:hAnsi="Times New Roman"/>
          <w:sz w:val="28"/>
          <w:szCs w:val="28"/>
        </w:rPr>
        <w:t>Договора</w:t>
      </w:r>
      <w:r w:rsidR="002F41B0">
        <w:rPr>
          <w:rFonts w:ascii="Times New Roman" w:hAnsi="Times New Roman"/>
          <w:sz w:val="28"/>
          <w:szCs w:val="28"/>
        </w:rPr>
        <w:t>.</w:t>
      </w:r>
    </w:p>
    <w:p w:rsidR="00C80CAC" w:rsidRPr="007C6BAD" w:rsidRDefault="00C80CAC" w:rsidP="00C80CAC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bookmarkStart w:id="8" w:name="OLE_LINK16"/>
      <w:bookmarkStart w:id="9" w:name="OLE_LINK17"/>
      <w:bookmarkStart w:id="10" w:name="OLE_LINK18"/>
      <w:r w:rsidRPr="007C6BAD">
        <w:rPr>
          <w:rFonts w:ascii="Times New Roman" w:hAnsi="Times New Roman"/>
          <w:b/>
          <w:i/>
          <w:sz w:val="28"/>
          <w:szCs w:val="28"/>
        </w:rPr>
        <w:t>Требуется лицензия МЧС с обязательными пунктами:</w:t>
      </w:r>
    </w:p>
    <w:p w:rsidR="00C80CAC" w:rsidRPr="007C6BAD" w:rsidRDefault="00C80CAC" w:rsidP="00C80CAC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 w:rsidRPr="007C6BAD">
        <w:rPr>
          <w:rFonts w:ascii="Times New Roman" w:hAnsi="Times New Roman"/>
          <w:b/>
          <w:i/>
          <w:sz w:val="28"/>
          <w:szCs w:val="28"/>
        </w:rPr>
        <w:t>- Монтаж, техническое обслуживание и ремонт систем пожаротушения и их элементов, включая диспетчеризацию и проведение пусконаладочных работ;</w:t>
      </w:r>
    </w:p>
    <w:bookmarkEnd w:id="8"/>
    <w:bookmarkEnd w:id="9"/>
    <w:bookmarkEnd w:id="10"/>
    <w:p w:rsidR="002F41B0" w:rsidRPr="005A20CD" w:rsidRDefault="00D80C32" w:rsidP="00DC7EEB">
      <w:pPr>
        <w:tabs>
          <w:tab w:val="left" w:pos="1080"/>
        </w:tabs>
        <w:suppressAutoHyphens/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80F4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80F48">
        <w:rPr>
          <w:rFonts w:ascii="Times New Roman" w:hAnsi="Times New Roman" w:cs="Times New Roman"/>
          <w:b/>
          <w:bCs/>
          <w:sz w:val="28"/>
          <w:szCs w:val="28"/>
        </w:rPr>
        <w:t xml:space="preserve">Условия выполнения </w:t>
      </w:r>
      <w:r w:rsidR="002F41B0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5A20CD" w:rsidRPr="005A20C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Выполнение Работ на Объекте производится в рабочие дни с 09.00 часов до 18.00 часов, а в выходные и праздничные дни по согласованию с Заказчиком.</w:t>
      </w:r>
    </w:p>
    <w:p w:rsidR="002F41B0" w:rsidRDefault="002F41B0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или уполномоченный представитель Заказчика на Объекте может изменить график выполнения Работ на последующие сутки путем устного или письменного информирования Подрядчика не менее, чем за один день ранее согласованной даты и времени выполнения Работ.</w:t>
      </w:r>
    </w:p>
    <w:p w:rsidR="002F41B0" w:rsidRDefault="00D80C32" w:rsidP="00DC7EEB">
      <w:pPr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0F48">
        <w:rPr>
          <w:rFonts w:ascii="Times New Roman" w:hAnsi="Times New Roman" w:cs="Times New Roman"/>
          <w:b/>
          <w:sz w:val="28"/>
          <w:szCs w:val="28"/>
        </w:rPr>
        <w:t>4</w:t>
      </w:r>
      <w:r w:rsidR="002F41B0">
        <w:rPr>
          <w:rFonts w:ascii="Times New Roman" w:hAnsi="Times New Roman" w:cs="Times New Roman"/>
          <w:b/>
          <w:sz w:val="28"/>
          <w:szCs w:val="28"/>
        </w:rPr>
        <w:t xml:space="preserve">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</w:t>
      </w:r>
      <w:r w:rsidR="0074362C" w:rsidRPr="0074362C">
        <w:rPr>
          <w:rFonts w:ascii="Times New Roman" w:hAnsi="Times New Roman" w:cs="Times New Roman"/>
          <w:b/>
          <w:sz w:val="28"/>
          <w:szCs w:val="28"/>
        </w:rPr>
        <w:t>договора</w:t>
      </w:r>
      <w:r w:rsidR="002F41B0">
        <w:rPr>
          <w:rFonts w:ascii="Times New Roman" w:hAnsi="Times New Roman" w:cs="Times New Roman"/>
          <w:b/>
          <w:sz w:val="28"/>
          <w:szCs w:val="28"/>
        </w:rPr>
        <w:t>:</w:t>
      </w:r>
    </w:p>
    <w:p w:rsidR="002F41B0" w:rsidRDefault="00D80C32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4</w:t>
      </w:r>
      <w:r w:rsidR="002F41B0">
        <w:rPr>
          <w:rFonts w:ascii="Times New Roman" w:hAnsi="Times New Roman" w:cs="Times New Roman"/>
          <w:sz w:val="28"/>
          <w:szCs w:val="28"/>
        </w:rPr>
        <w:t>.1. Приступать к выполнению последующих работ только после приёмки скрытых работ представителем Заказчика и составления актов их освидетельствования. Если закрытие работ выполнено без подтверждения представителя Заказчика, в случае, когда он не был информирован об этом или информирован с опозданием, Подрядчик обязан по требованию за свой счёт вскрыть любую часть скрытых работ согласно указаний представителя Заказчика, а затем восстановить за свой счёт.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при производстве работ у Подрядчика возникает необходимость демонтажа оборудования, сетей, приборов, кабельных линий систем электроснабжения, водоснабжения, отопления, газоснабжения, вентиляции, кондиционирования, пожарной сигнализации, телефонии, локальных компьютерных сетей, иных приборов и оборудования, сметная стоимость которых не учтена в техническом задании и сметной документации или Подрядчик умышленно или неумышленно повредил данные коммуникации или оборудование, Подрядчик обязан произвести работы по восстановлению работоспособности и нормального функционирования данных инженерных коммуникаций и оборудования за свой счёт, с предоставлением необходимой исполнительной документации при приёмке выполненных работ.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выполнения полного комплекса работ, предусмотренных Техническим заданием, Подрядчик письменно уведомляет Заказчика о факте завершения выполнения работ. </w:t>
      </w:r>
    </w:p>
    <w:p w:rsidR="002F41B0" w:rsidRDefault="00D80C32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4</w:t>
      </w:r>
      <w:r w:rsidR="002F41B0">
        <w:rPr>
          <w:rFonts w:ascii="Times New Roman" w:hAnsi="Times New Roman" w:cs="Times New Roman"/>
          <w:sz w:val="28"/>
          <w:szCs w:val="28"/>
        </w:rPr>
        <w:t>.2. </w:t>
      </w:r>
      <w:proofErr w:type="gramStart"/>
      <w:r w:rsidR="002F41B0">
        <w:rPr>
          <w:rFonts w:ascii="Times New Roman" w:hAnsi="Times New Roman" w:cs="Times New Roman"/>
          <w:sz w:val="28"/>
          <w:szCs w:val="28"/>
        </w:rPr>
        <w:t xml:space="preserve">Не позднее рабочего дня следующего за днем получения Заказчиком уведомления, Подрядчик представляет Заказчику комплект отчетной </w:t>
      </w:r>
      <w:r w:rsidR="002F41B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документации, предусмотренный по условиям </w:t>
      </w:r>
      <w:r w:rsidR="0080780B" w:rsidRPr="0080780B">
        <w:rPr>
          <w:rFonts w:ascii="Times New Roman" w:hAnsi="Times New Roman" w:cs="Times New Roman"/>
          <w:sz w:val="28"/>
          <w:szCs w:val="28"/>
        </w:rPr>
        <w:t>Договора</w:t>
      </w:r>
      <w:r w:rsidR="002F41B0">
        <w:rPr>
          <w:rFonts w:ascii="Times New Roman" w:hAnsi="Times New Roman" w:cs="Times New Roman"/>
          <w:sz w:val="28"/>
          <w:szCs w:val="28"/>
        </w:rPr>
        <w:t xml:space="preserve"> в том числе Акт о приемке выполненных работ (форма КС-2), справки о стоимости выполненных работ и затрат (форма КС-3), и Акт сдачи-приемки работ,</w:t>
      </w:r>
      <w:r w:rsidR="002F41B0">
        <w:rPr>
          <w:rFonts w:ascii="Times New Roman" w:hAnsi="Times New Roman" w:cs="Times New Roman"/>
          <w:color w:val="000000"/>
          <w:sz w:val="28"/>
          <w:szCs w:val="28"/>
        </w:rPr>
        <w:t xml:space="preserve"> счета и счета-фактуры,</w:t>
      </w:r>
      <w:r w:rsidR="002F41B0">
        <w:rPr>
          <w:rFonts w:ascii="Times New Roman" w:hAnsi="Times New Roman" w:cs="Times New Roman"/>
          <w:sz w:val="28"/>
          <w:szCs w:val="28"/>
        </w:rPr>
        <w:t xml:space="preserve"> подписанные Подрядчиком, в 2 (двух) экземплярах</w:t>
      </w:r>
      <w:r w:rsidR="002F41B0">
        <w:rPr>
          <w:rFonts w:ascii="Times New Roman" w:hAnsi="Times New Roman" w:cs="Times New Roman"/>
        </w:rPr>
        <w:t>,</w:t>
      </w:r>
      <w:r w:rsidR="002F41B0">
        <w:rPr>
          <w:rFonts w:ascii="Times New Roman" w:hAnsi="Times New Roman" w:cs="Times New Roman"/>
          <w:sz w:val="28"/>
          <w:szCs w:val="28"/>
        </w:rPr>
        <w:t xml:space="preserve"> гарантийные паспорта, гарантийные талоны на оборудование, техническую документацию</w:t>
      </w:r>
      <w:proofErr w:type="gramEnd"/>
      <w:r w:rsidR="002F41B0">
        <w:rPr>
          <w:rFonts w:ascii="Times New Roman" w:hAnsi="Times New Roman" w:cs="Times New Roman"/>
          <w:sz w:val="28"/>
          <w:szCs w:val="28"/>
        </w:rPr>
        <w:t>, правила безопасного использования на вновь установленные оборудование, запасные части, детали,  Акт освидетельствования скрытых работ.</w:t>
      </w:r>
    </w:p>
    <w:p w:rsidR="002F41B0" w:rsidRDefault="00D80C32" w:rsidP="00DC7EEB">
      <w:pPr>
        <w:autoSpaceDN w:val="0"/>
        <w:spacing w:before="100" w:beforeAutospacing="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4</w:t>
      </w:r>
      <w:r w:rsidR="002F41B0">
        <w:rPr>
          <w:rFonts w:ascii="Times New Roman" w:hAnsi="Times New Roman" w:cs="Times New Roman"/>
          <w:sz w:val="28"/>
          <w:szCs w:val="28"/>
        </w:rPr>
        <w:t>.3. По требованию Заказчика при сдаче и приемке выполненных работ Подрядчик предоставляет сертификаты на применяемые материалы (протоколов испытаний этих материалов); паспорта на установленное оборудование и товарные (товарно-транспортные) накладные на приобретенное оборудование, использованное в процессе производства работ, технический отчет по результатам выполнения пуско-наладочных раб</w:t>
      </w:r>
      <w:r w:rsidR="00FB5A99">
        <w:rPr>
          <w:rFonts w:ascii="Times New Roman" w:hAnsi="Times New Roman" w:cs="Times New Roman"/>
          <w:sz w:val="28"/>
          <w:szCs w:val="28"/>
        </w:rPr>
        <w:t>от, Акты пуско-наладочных работ, Исполнительную документацию с указанием мест расстановки оборудования на плане помещения и спецификацией такого оборудования.</w:t>
      </w:r>
    </w:p>
    <w:p w:rsidR="002F41B0" w:rsidRDefault="00D80C32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F41B0">
        <w:rPr>
          <w:rFonts w:ascii="Times New Roman" w:hAnsi="Times New Roman" w:cs="Times New Roman"/>
          <w:sz w:val="28"/>
          <w:szCs w:val="28"/>
        </w:rPr>
        <w:t>.4. </w:t>
      </w:r>
      <w:proofErr w:type="gramStart"/>
      <w:r w:rsidR="002F41B0">
        <w:rPr>
          <w:rFonts w:ascii="Times New Roman" w:hAnsi="Times New Roman" w:cs="Times New Roman"/>
          <w:sz w:val="28"/>
          <w:szCs w:val="28"/>
        </w:rPr>
        <w:t xml:space="preserve">Не позднее 10 (десяти) рабочих дней после получения от Подрядчика документов, указанных в п. 9.2. настоящего технического задания, в том числе по условиям </w:t>
      </w:r>
      <w:r w:rsidR="0074362C" w:rsidRPr="0074362C">
        <w:rPr>
          <w:rFonts w:ascii="Times New Roman" w:hAnsi="Times New Roman" w:cs="Times New Roman"/>
          <w:sz w:val="28"/>
          <w:szCs w:val="28"/>
        </w:rPr>
        <w:t>Договора</w:t>
      </w:r>
      <w:r w:rsidR="002F41B0">
        <w:rPr>
          <w:rFonts w:ascii="Times New Roman" w:hAnsi="Times New Roman" w:cs="Times New Roman"/>
          <w:sz w:val="28"/>
          <w:szCs w:val="28"/>
        </w:rPr>
        <w:t xml:space="preserve"> Заказчик, рассматривает результаты выполненных работ Подрядчика и осуществляет приемку выполненных работ Подрядчика по условиям настоящего технического задания, контракта на предмет соответствия их объема и качества требованиям, изложенным в настоящем техническом задании, </w:t>
      </w:r>
      <w:r w:rsidR="0074362C" w:rsidRPr="0074362C">
        <w:rPr>
          <w:rFonts w:ascii="Times New Roman" w:hAnsi="Times New Roman" w:cs="Times New Roman"/>
          <w:sz w:val="28"/>
          <w:szCs w:val="28"/>
        </w:rPr>
        <w:t>договоре</w:t>
      </w:r>
      <w:r w:rsidR="002F41B0">
        <w:rPr>
          <w:rFonts w:ascii="Times New Roman" w:hAnsi="Times New Roman" w:cs="Times New Roman"/>
          <w:sz w:val="28"/>
          <w:szCs w:val="28"/>
        </w:rPr>
        <w:t xml:space="preserve"> и аукционной документации, и</w:t>
      </w:r>
      <w:proofErr w:type="gramEnd"/>
      <w:r w:rsidR="002F41B0">
        <w:rPr>
          <w:rFonts w:ascii="Times New Roman" w:hAnsi="Times New Roman" w:cs="Times New Roman"/>
          <w:sz w:val="28"/>
          <w:szCs w:val="28"/>
        </w:rPr>
        <w:t xml:space="preserve"> направляет Подрядчику подписанный Заказчиком 2 (два) экземпляра Акта сдачи-приемки работ, либо запрос о предоставлении разъяснений касательно результатов выполненных работ, или мотивированный отказ от принятия результатов выполненных работ, или Акт с перечнем выявленных недостатков и сроком их устранения. В случае отказа Заказчика от принятия результатов выполненных работ в связи с необходимостью устранения недостатков, Подрядчик обязуется в срок, установленный в Акте с перечнем выявленных недостатков, составленном Заказчиком, устранить указанные недостатки за свой счет и передать Заказчику приведенный в соответствие с предъявленными требованиями отчет об устранении недостатков, а также повторно оформленный Подрядчиком Акт сдачи-приемки работ в 2 (двух) экземплярах для принятия Заказчиком выполненных работ, после чего </w:t>
      </w:r>
      <w:r w:rsidR="002F41B0">
        <w:rPr>
          <w:rFonts w:ascii="Times New Roman" w:hAnsi="Times New Roman" w:cs="Times New Roman"/>
          <w:sz w:val="28"/>
          <w:szCs w:val="28"/>
        </w:rPr>
        <w:lastRenderedPageBreak/>
        <w:t>Заказчик в течение 5 (пяти) рабочих дней производит повторную приемку выполненных работ.</w:t>
      </w:r>
    </w:p>
    <w:p w:rsidR="002F41B0" w:rsidRDefault="002F41B0" w:rsidP="00DC7EEB">
      <w:pPr>
        <w:tabs>
          <w:tab w:val="left" w:pos="0"/>
        </w:tabs>
        <w:autoSpaceDN w:val="0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Повторное невыполнение требований устранения выявленных недостатков является существенным нарушением условий </w:t>
      </w:r>
      <w:r w:rsidR="0074362C" w:rsidRPr="0074362C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и влечет за собой его расторжение.</w:t>
      </w:r>
    </w:p>
    <w:p w:rsidR="002F41B0" w:rsidRDefault="00D80C32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4</w:t>
      </w:r>
      <w:r w:rsidR="002F41B0">
        <w:rPr>
          <w:rFonts w:ascii="Times New Roman" w:hAnsi="Times New Roman" w:cs="Times New Roman"/>
          <w:sz w:val="28"/>
          <w:szCs w:val="28"/>
        </w:rPr>
        <w:t xml:space="preserve">.5. Сроком исполнения Подрядчиком своих обязательств в полном объеме по настоящему </w:t>
      </w:r>
      <w:r w:rsidR="0074362C" w:rsidRPr="0074362C">
        <w:rPr>
          <w:rFonts w:ascii="Times New Roman" w:hAnsi="Times New Roman" w:cs="Times New Roman"/>
          <w:sz w:val="28"/>
          <w:szCs w:val="28"/>
        </w:rPr>
        <w:t>Договору</w:t>
      </w:r>
      <w:r w:rsidR="002F41B0">
        <w:rPr>
          <w:rFonts w:ascii="Times New Roman" w:hAnsi="Times New Roman" w:cs="Times New Roman"/>
          <w:sz w:val="28"/>
          <w:szCs w:val="28"/>
        </w:rPr>
        <w:t xml:space="preserve"> считается  фактическое выполнение работ в полном объеме в соответствии с календарным планом с подписанным Сторонами Актом сдачи-приемки работ. </w:t>
      </w:r>
    </w:p>
    <w:p w:rsidR="002F41B0" w:rsidRPr="00F64A66" w:rsidRDefault="00D80C32" w:rsidP="00DC7EEB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F48">
        <w:rPr>
          <w:rFonts w:ascii="Times New Roman" w:hAnsi="Times New Roman" w:cs="Times New Roman"/>
          <w:sz w:val="28"/>
          <w:szCs w:val="28"/>
        </w:rPr>
        <w:t>4</w:t>
      </w:r>
      <w:bookmarkStart w:id="11" w:name="_GoBack"/>
      <w:bookmarkEnd w:id="11"/>
      <w:r w:rsidR="002F41B0">
        <w:rPr>
          <w:rFonts w:ascii="Times New Roman" w:hAnsi="Times New Roman" w:cs="Times New Roman"/>
          <w:sz w:val="28"/>
          <w:szCs w:val="28"/>
        </w:rPr>
        <w:t>.6. Заказчик оплачивает работы, выполненные Подрядчиком, в соответствии с условиями контракта, путем перечисления денежных средств на банковский счет Подрядчика, реквизиты которого указаны в Контракте, на основании надлежаще оформленных и подписанных обеими сторонами Заказчиком и Подрядчиком Актов сдачи-приемки работ, оформляемых на основании подписанных  сторонами форм №№ КС-2, КС-3 с приложением счетов и счетов-фактур.</w:t>
      </w:r>
    </w:p>
    <w:p w:rsidR="002F41B0" w:rsidRPr="00417F03" w:rsidRDefault="002F41B0" w:rsidP="002F4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F03">
        <w:rPr>
          <w:rFonts w:ascii="Times New Roman" w:hAnsi="Times New Roman" w:cs="Times New Roman"/>
          <w:b/>
          <w:sz w:val="28"/>
          <w:szCs w:val="28"/>
        </w:rPr>
        <w:t>Таблица №1</w:t>
      </w:r>
    </w:p>
    <w:p w:rsidR="002F41B0" w:rsidRPr="00417F03" w:rsidRDefault="002F41B0" w:rsidP="002F4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F03">
        <w:rPr>
          <w:rFonts w:ascii="Times New Roman" w:hAnsi="Times New Roman" w:cs="Times New Roman"/>
          <w:b/>
          <w:sz w:val="28"/>
          <w:szCs w:val="28"/>
        </w:rPr>
        <w:t>Монтажные работы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27"/>
        <w:gridCol w:w="4108"/>
        <w:gridCol w:w="1134"/>
        <w:gridCol w:w="872"/>
      </w:tblGrid>
      <w:tr w:rsidR="002F41B0" w:rsidRPr="008779CC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0" w:rsidRPr="00D30618" w:rsidRDefault="002F41B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B0" w:rsidRPr="00D30618" w:rsidRDefault="002F41B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B0" w:rsidRPr="00D30618" w:rsidRDefault="002F41B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1B0" w:rsidRPr="00D30618" w:rsidRDefault="002F41B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0618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единиц</w:t>
            </w:r>
          </w:p>
        </w:tc>
      </w:tr>
      <w:tr w:rsidR="002F41B0" w:rsidRPr="008779CC" w:rsidTr="00E0486F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B0" w:rsidRPr="00D83C42" w:rsidRDefault="002F41B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3C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Монтажные работы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Pr="00D30618" w:rsidRDefault="00BF4B57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 ПС приемно-контрольные, пусковые, концентр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атор: блок базовый на 10 лучей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Pr="00D30618" w:rsidRDefault="00BF4B57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 ПС приемно-контрольные, пусковы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е, концентратор: блок линейный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лучей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B25BF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BF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BF" w:rsidRPr="00712E5B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 приемно-контрольные сигнальны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е, концентратор: блок линейный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BF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лучей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5BF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Pr="00D30618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ПС автоматический: тепловой электро-контактный, </w:t>
            </w:r>
            <w:proofErr w:type="spellStart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магнитоконт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нормальном исполнении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Pr="00D30618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Реле, ключ, кнопка и др.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подготовкой места установки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Pr="00D30618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 автоматический: контактный, </w:t>
            </w:r>
            <w:proofErr w:type="spellStart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магнитоконтактный</w:t>
            </w:r>
            <w:proofErr w:type="spellEnd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открывание окон,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Световые настенные указатели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оптико-(фото)электрич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еское: блок питания и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Default="00AF0ED9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Звонок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Разделка и включение кабеля или провода однопарного: низкочастотного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концов кабеля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71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Выключатель или переключатель пакетный в металлической оболочке, устанавливаемый на конструкции на стене или колонне, с </w:t>
            </w: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количеством зажимов для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дключения до 9 на ток: до 25 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шт.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F4B57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57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BF4B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4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7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5440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40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4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5440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40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4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3C5440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40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4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C5440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440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4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 в коробах, сечением: до 6 мм2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440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F6F2B" w:rsidRPr="00BF4B57" w:rsidTr="002642CE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2B" w:rsidRPr="00D83C42" w:rsidRDefault="00FF6F2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3C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Пусконаладочные работы</w:t>
            </w:r>
          </w:p>
        </w:tc>
      </w:tr>
      <w:tr w:rsidR="00FF6F2B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F2B" w:rsidRDefault="003C5440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1A471C" w:rsidRDefault="00712E5B" w:rsidP="00B46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система управления I категории технической сложности с количеством каналов (</w:t>
            </w:r>
            <w:proofErr w:type="spellStart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Кобщ</w:t>
            </w:r>
            <w:proofErr w:type="spellEnd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система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B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2E5B" w:rsidRPr="00BF4B57" w:rsidTr="00712E5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5B" w:rsidRDefault="00712E5B" w:rsidP="00341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5B" w:rsidRPr="001A471C" w:rsidRDefault="00712E5B" w:rsidP="001A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Автоматизированная система управления I категории технической сложности с количеством каналов (</w:t>
            </w:r>
            <w:proofErr w:type="spellStart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Кобщ</w:t>
            </w:r>
            <w:proofErr w:type="spellEnd"/>
            <w:r w:rsidRPr="00712E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5B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канал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E5B" w:rsidRPr="00BF4B57" w:rsidRDefault="00712E5B" w:rsidP="00BF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F41B0" w:rsidRDefault="002F41B0" w:rsidP="002F41B0">
      <w:pPr>
        <w:jc w:val="both"/>
        <w:rPr>
          <w:rFonts w:ascii="Times New Roman" w:hAnsi="Times New Roman" w:cs="Times New Roman"/>
          <w:sz w:val="28"/>
          <w:szCs w:val="28"/>
        </w:rPr>
        <w:sectPr w:rsidR="002F41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3885" w:rsidRDefault="008A3885" w:rsidP="008A3885">
      <w:pPr>
        <w:pStyle w:val="a5"/>
        <w:tabs>
          <w:tab w:val="left" w:pos="1701"/>
        </w:tabs>
        <w:ind w:right="-3"/>
        <w:rPr>
          <w:b/>
          <w:sz w:val="24"/>
          <w:lang w:val="en-US" w:eastAsia="en-US"/>
        </w:rPr>
      </w:pPr>
      <w:r w:rsidRPr="00D83C42">
        <w:rPr>
          <w:b/>
          <w:sz w:val="24"/>
          <w:lang w:eastAsia="en-US"/>
        </w:rPr>
        <w:lastRenderedPageBreak/>
        <w:t>Таблица №2</w:t>
      </w:r>
    </w:p>
    <w:p w:rsidR="00D83C42" w:rsidRPr="00D83C42" w:rsidRDefault="00D83C42" w:rsidP="008A3885">
      <w:pPr>
        <w:pStyle w:val="a5"/>
        <w:tabs>
          <w:tab w:val="left" w:pos="1701"/>
        </w:tabs>
        <w:ind w:right="-3"/>
        <w:rPr>
          <w:b/>
          <w:sz w:val="24"/>
          <w:lang w:val="en-US" w:eastAsia="en-US"/>
        </w:rPr>
      </w:pPr>
      <w:proofErr w:type="spellStart"/>
      <w:r>
        <w:rPr>
          <w:b/>
          <w:sz w:val="24"/>
          <w:lang w:val="en-US" w:eastAsia="en-US"/>
        </w:rPr>
        <w:t>Оборудование</w:t>
      </w:r>
      <w:proofErr w:type="spellEnd"/>
    </w:p>
    <w:tbl>
      <w:tblPr>
        <w:tblStyle w:val="a7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1843"/>
        <w:gridCol w:w="3686"/>
        <w:gridCol w:w="3544"/>
      </w:tblGrid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bookmarkStart w:id="12" w:name="OLE_LINK19"/>
            <w:bookmarkStart w:id="13" w:name="OLE_LINK20"/>
            <w:bookmarkStart w:id="14" w:name="OLE_LINK21"/>
            <w:r w:rsidRPr="008360E6">
              <w:rPr>
                <w:sz w:val="20"/>
                <w:szCs w:val="20"/>
              </w:rPr>
              <w:t xml:space="preserve">№ </w:t>
            </w:r>
            <w:proofErr w:type="gramStart"/>
            <w:r w:rsidRPr="008360E6">
              <w:rPr>
                <w:sz w:val="20"/>
                <w:szCs w:val="20"/>
              </w:rPr>
              <w:t>п</w:t>
            </w:r>
            <w:proofErr w:type="gramEnd"/>
            <w:r w:rsidRPr="008360E6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Наименование оборудования и материалов и количество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Указание на товарный знак, название, модель, место происхождения, производителя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Параметр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Значение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Прибор приёмно-контрольный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защищать площади от пожара путём подачи огнетушащего вещества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обеспечивать управление не менее чем тремя видами пожаротушения - газовым, порошковым, аэрозольным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Должен обеспечиваться контроль автоматических и ручных пожарных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извещателей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Должно обеспечиваться управление оповещением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Должно обеспечиваться управление инженерными системами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осуществляться приём информации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осуществляться передача извещений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Должно осуществляться наблюдение за исправностью цепи управления и оповещения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Должно осуществляться наблюдение за исправностью пожаротушения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быть обеспечен приём сигналов от сигнализаторов давления, приборов ручного пуска, приборов обеспечивающих контроль состояния дверей, электронных считывателей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Коммутируемых цепей на зону пожаротушения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6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Выходы управления оповещением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Питание оповещения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от 22.8 до 25.6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r w:rsidRPr="00836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менее0.8 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Входы контроля двери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Входы ручного включения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Выход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быть 24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Информативность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38 событий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извещения о неисправности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Должно происходить при отключении зоны, вскрытии корпуса, потери питания, коротком замыкании, обрыве цепи контроля двери (оповещения, ручного включения)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Выдача сигнала пожар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Должна происходить при дистанционном и аварийном запуске пожаротушения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Индикация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23 индикаторов состояния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Лицевая панель управления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16 кнопок управления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Звуковой сигнализатор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6 режимов работы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Доступ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4 уровней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Питание шлейфов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Должно быть не менее 3 шлейфов, не менее чем от 23.2 до 20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 пульсаций в шлейфе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более 30 мВ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Фиксируемое время нарушения цепи контроля двери и оповещения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0.4 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Время включения и выключения реле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4 - 3200с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Задержка запуска пожаротушения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обеспечивать задержку между моментом образования условий запуска и непосредственно запуском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Объём памяти кодов электронных идентификаторов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 питания основного источника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от 146 до 248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 питания резервного источника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От 22.8 до 27.2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Максимальная мощность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26 ВА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Максимальный диапазон рабочих температур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– 20 … +45оС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Блок контрольно-пусковой 3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обеспечивать управление системами безопасности  и исполнительными устройствами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Контроль выходов управления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быть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Задержка управления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Должна осуществляться по времени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Внутренняя память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60 событий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11 до 26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Входы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2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Формирование извещения о неисправности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Неисправность питания, неисправность выхода; неисправность входа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Ток потребления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0.12</w:t>
            </w:r>
            <w:proofErr w:type="gramStart"/>
            <w:r w:rsidRPr="008360E6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Коммутируемое 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11 до 26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Коммутируемый ток выхода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0.1 до 2.4</w:t>
            </w:r>
            <w:proofErr w:type="gramStart"/>
            <w:r w:rsidRPr="008360E6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Количество выходов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5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IP30 – IP41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Не менее чем от – 20 до +40 </w:t>
            </w:r>
            <w:proofErr w:type="spellStart"/>
            <w:r w:rsidRPr="008360E6">
              <w:rPr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Индикационный блок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Должен отображать состояние разделов прибора приёмно-контрольного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Отображение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Должно быть световое, звуковое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Режим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быть круглосуточный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Доступ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По коду или считыванием идентификаторов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Контроль вскрытия корпуса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Посредством датчика; посредством пломбы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Индикаторы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Более 48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Интерфейс RS-485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быть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10.5 до 28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Потребляемый ток макс.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235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IP 20 - 42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Не менее чем - 20 …+45 </w:t>
            </w:r>
            <w:proofErr w:type="spellStart"/>
            <w:r w:rsidRPr="008360E6">
              <w:rPr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Вес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830 г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  <w:proofErr w:type="spellStart"/>
            <w:r w:rsidRPr="008360E6">
              <w:rPr>
                <w:sz w:val="20"/>
                <w:szCs w:val="20"/>
              </w:rPr>
              <w:t>Извещатель</w:t>
            </w:r>
            <w:proofErr w:type="spellEnd"/>
            <w:r w:rsidRPr="008360E6">
              <w:rPr>
                <w:sz w:val="20"/>
                <w:szCs w:val="20"/>
              </w:rPr>
              <w:t xml:space="preserve"> пожарный 20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Должен обнаруживать возгорание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Обработка сигнала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быть микропроцессорная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Индикация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быть предусмотрена в дежурном режиме или режиме «Пожар»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Температур срабатывания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более чем +63… +76оС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– 20 … +69оС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Срабатывание при повышении температуры 3оС/мин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более 15 мин.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Срабатывание при повышении температуры 30оС/мин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более 2 мин.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12 – 24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Менее 81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IP20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Контролируемая площадь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10 м2при высоте более 8 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Менее 0.1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proofErr w:type="spellStart"/>
            <w:r w:rsidRPr="008360E6">
              <w:rPr>
                <w:sz w:val="20"/>
                <w:szCs w:val="20"/>
              </w:rPr>
              <w:t>Извещатель</w:t>
            </w:r>
            <w:proofErr w:type="spellEnd"/>
            <w:r w:rsidRPr="008360E6">
              <w:rPr>
                <w:sz w:val="20"/>
                <w:szCs w:val="20"/>
              </w:rPr>
              <w:t xml:space="preserve"> охранный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предназначаться для блокировки дверных и оконных проемов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Тип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быть накладной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Поверхность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Металлическая, неметаллическая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Коммутируемое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0.05 - 70В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Коммутируемый ток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5- 450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Замкнутое положение </w:t>
            </w:r>
            <w:proofErr w:type="spellStart"/>
            <w:r w:rsidRPr="008360E6">
              <w:rPr>
                <w:sz w:val="20"/>
                <w:szCs w:val="20"/>
              </w:rPr>
              <w:t>извещателя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32 мм (</w:t>
            </w:r>
            <w:proofErr w:type="spellStart"/>
            <w:r w:rsidRPr="008360E6">
              <w:rPr>
                <w:sz w:val="20"/>
                <w:szCs w:val="20"/>
              </w:rPr>
              <w:t>магнитопроводящая</w:t>
            </w:r>
            <w:proofErr w:type="spellEnd"/>
            <w:r w:rsidRPr="008360E6">
              <w:rPr>
                <w:sz w:val="20"/>
                <w:szCs w:val="20"/>
              </w:rPr>
              <w:t xml:space="preserve"> поверхность)</w:t>
            </w:r>
          </w:p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47 мм (</w:t>
            </w:r>
            <w:proofErr w:type="spellStart"/>
            <w:r w:rsidRPr="008360E6">
              <w:rPr>
                <w:sz w:val="20"/>
                <w:szCs w:val="20"/>
              </w:rPr>
              <w:t>магнитонепроводящая</w:t>
            </w:r>
            <w:proofErr w:type="spellEnd"/>
            <w:r w:rsidRPr="008360E6">
              <w:rPr>
                <w:sz w:val="20"/>
                <w:szCs w:val="20"/>
              </w:rPr>
              <w:t xml:space="preserve"> поверхность)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Разомкнутое положение </w:t>
            </w:r>
            <w:proofErr w:type="spellStart"/>
            <w:r w:rsidRPr="008360E6">
              <w:rPr>
                <w:sz w:val="20"/>
                <w:szCs w:val="20"/>
              </w:rPr>
              <w:t>извещателя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67 мм (</w:t>
            </w:r>
            <w:proofErr w:type="spellStart"/>
            <w:r w:rsidRPr="008360E6">
              <w:rPr>
                <w:sz w:val="20"/>
                <w:szCs w:val="20"/>
              </w:rPr>
              <w:t>магнитопроводящая</w:t>
            </w:r>
            <w:proofErr w:type="spellEnd"/>
            <w:r w:rsidRPr="008360E6">
              <w:rPr>
                <w:sz w:val="20"/>
                <w:szCs w:val="20"/>
              </w:rPr>
              <w:t xml:space="preserve"> поверхность)</w:t>
            </w:r>
          </w:p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83 мм (</w:t>
            </w:r>
            <w:proofErr w:type="spellStart"/>
            <w:r w:rsidRPr="008360E6">
              <w:rPr>
                <w:sz w:val="20"/>
                <w:szCs w:val="20"/>
              </w:rPr>
              <w:t>магнитонепроводящая</w:t>
            </w:r>
            <w:proofErr w:type="spellEnd"/>
            <w:r w:rsidRPr="008360E6">
              <w:rPr>
                <w:sz w:val="20"/>
                <w:szCs w:val="20"/>
              </w:rPr>
              <w:t xml:space="preserve"> поверхность)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Защита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Защита от твердых тел размером &gt;=1.0 мм; частичная защита от пыли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– 20 до +45оС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Источник питания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осуществлять питание постоянным током подключенного оборудования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быть непрерывный круглосуточный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Вскрытия корпуса, сетевого напряжения, напряжения АКБ, выходного напряжения, выходного тока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Защита на выходе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От короткого замыкания; от скачков напряжения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Отображение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Световое отображение наличие напряжения сети, короткое замыкание, перегрузка на выходе, </w:t>
            </w:r>
            <w:r w:rsidRPr="00836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 батарей; Световое и звуковое отображение наличие и отсутствие напряжения сети, короткое замыкание, перегрузка на выходе, заряд батарей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Выдача сигнала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 контакты типа «открытый коллектор»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 питания на входе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от 158 до 244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 на выходе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чем от 10.6 до 13.9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Номинальный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2.7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Максимальный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3.5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Тое</w:t>
            </w:r>
            <w:proofErr w:type="gram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Менее 80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Пульсации выходного напряжения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Менее150 мВ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IP 30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чем от 5 до 30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Источник питания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осуществлять питание постоянным током подключенного оборудования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Режим работы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быть непрерывный круглосуточный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Контроль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Вскрытия корпуса, сетевого напряжения, напряжения АКБ, выходного напряжения, выходного тока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Защита на выходе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От короткого замыкания; от скачков напряжения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Отображение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Световое отображение наличие напряжения сети, короткое замыкание, перегрузка на выходе, разряд батарей; Световое и звуковое отображение наличие и отсутствие напряжения сети, короткое замыкание, перегрузка на выходе, заряд батарей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Напряжение питания на входе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158 до 244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Потребляемая мощность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132 ВА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Напряжение питания на выходе при наличии питания от сети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чем от 9.6 до 13.9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Номинальный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2.7</w:t>
            </w:r>
            <w:proofErr w:type="gramStart"/>
            <w:r w:rsidRPr="008360E6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Максимальный ток нагрузки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3.7</w:t>
            </w:r>
            <w:proofErr w:type="gramStart"/>
            <w:r w:rsidRPr="008360E6">
              <w:rPr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Пульсации выходного напряжения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200 мВ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Время полного заряда батареи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Менее 60 часов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IP 30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5 до 30оС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Аккумуляторная батарея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обеспечивать резервное питание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Ёмкость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Аккумуляторная батарея 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обеспечивать резервное питание и быть совместима с источником питания (п.9)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Ёмкость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6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 2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Должна обеспечивать резервное питание и быть совместима с источником питания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Ёмкость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От 16 до 19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Извещатель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пожарный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Должен выдавать сигнал тревоги ручным включением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Индикация состояния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Должна быть оптическая; звуковая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Контроль вскрытия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Посредством датчика; посредством пломбы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Время технической готовности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30  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Напряжение питания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8.5 до 9.8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Потребляемый ток</w:t>
            </w:r>
          </w:p>
        </w:tc>
        <w:tc>
          <w:tcPr>
            <w:tcW w:w="3544" w:type="dxa"/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более 700 мкА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Степень защиты оболочки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От IP 40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Рабочая температура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– 25 до +40</w:t>
            </w:r>
            <w:r w:rsidRPr="008360E6">
              <w:rPr>
                <w:sz w:val="20"/>
                <w:szCs w:val="20"/>
                <w:vertAlign w:val="superscript"/>
              </w:rPr>
              <w:t>о</w:t>
            </w:r>
            <w:r w:rsidRPr="008360E6">
              <w:rPr>
                <w:sz w:val="20"/>
                <w:szCs w:val="20"/>
              </w:rPr>
              <w:t>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Габариты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100х100х70 мм</w:t>
            </w:r>
          </w:p>
        </w:tc>
      </w:tr>
      <w:tr w:rsidR="00D83C42" w:rsidRPr="008360E6" w:rsidTr="00D83C42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8360E6">
              <w:rPr>
                <w:sz w:val="20"/>
                <w:szCs w:val="20"/>
              </w:rPr>
              <w:t>Оповещатель</w:t>
            </w:r>
            <w:proofErr w:type="spellEnd"/>
            <w:r w:rsidRPr="008360E6">
              <w:rPr>
                <w:sz w:val="20"/>
                <w:szCs w:val="20"/>
              </w:rPr>
              <w:t xml:space="preserve"> световой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Оповещение и трансляция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«Автоматика отключена»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Вид выдаваемых сигналов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Световой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Ток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35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-25...+50</w:t>
            </w:r>
            <w:proofErr w:type="gramStart"/>
            <w:r w:rsidRPr="008360E6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От IP42 до </w:t>
            </w:r>
            <w:r w:rsidRPr="008360E6">
              <w:rPr>
                <w:sz w:val="20"/>
                <w:szCs w:val="20"/>
                <w:lang w:val="en-US"/>
              </w:rPr>
              <w:t>IP</w:t>
            </w:r>
            <w:r w:rsidRPr="008360E6">
              <w:rPr>
                <w:sz w:val="20"/>
                <w:szCs w:val="20"/>
              </w:rPr>
              <w:t>68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  <w:lang w:val="en-US"/>
              </w:rPr>
              <w:t>&gt;</w:t>
            </w:r>
            <w:r w:rsidRPr="008360E6">
              <w:rPr>
                <w:sz w:val="20"/>
                <w:szCs w:val="20"/>
              </w:rPr>
              <w:t>30</w:t>
            </w:r>
            <w:r w:rsidRPr="008360E6">
              <w:rPr>
                <w:sz w:val="20"/>
                <w:szCs w:val="20"/>
                <w:lang w:val="en-US"/>
              </w:rPr>
              <w:t>0</w:t>
            </w:r>
            <w:r w:rsidRPr="008360E6">
              <w:rPr>
                <w:sz w:val="20"/>
                <w:szCs w:val="20"/>
              </w:rPr>
              <w:t>х</w:t>
            </w:r>
            <w:r w:rsidRPr="008360E6">
              <w:rPr>
                <w:sz w:val="20"/>
                <w:szCs w:val="20"/>
                <w:lang w:val="en-US"/>
              </w:rPr>
              <w:t>&gt;</w:t>
            </w:r>
            <w:r w:rsidRPr="008360E6">
              <w:rPr>
                <w:sz w:val="20"/>
                <w:szCs w:val="20"/>
              </w:rPr>
              <w:t>10</w:t>
            </w:r>
            <w:r w:rsidRPr="008360E6">
              <w:rPr>
                <w:sz w:val="20"/>
                <w:szCs w:val="20"/>
                <w:lang w:val="en-US"/>
              </w:rPr>
              <w:t>0</w:t>
            </w:r>
            <w:r w:rsidRPr="008360E6">
              <w:rPr>
                <w:sz w:val="20"/>
                <w:szCs w:val="20"/>
              </w:rPr>
              <w:t>х</w:t>
            </w:r>
            <w:r w:rsidRPr="008360E6">
              <w:rPr>
                <w:sz w:val="20"/>
                <w:szCs w:val="20"/>
                <w:lang w:val="en-US"/>
              </w:rPr>
              <w:t>&lt;20</w:t>
            </w:r>
            <w:r w:rsidRPr="008360E6">
              <w:rPr>
                <w:sz w:val="20"/>
                <w:szCs w:val="20"/>
              </w:rPr>
              <w:t xml:space="preserve">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20.7-26.6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8360E6">
              <w:rPr>
                <w:sz w:val="20"/>
                <w:szCs w:val="20"/>
              </w:rPr>
              <w:t>Оповещатель</w:t>
            </w:r>
            <w:proofErr w:type="spellEnd"/>
            <w:r w:rsidRPr="008360E6">
              <w:rPr>
                <w:sz w:val="20"/>
                <w:szCs w:val="20"/>
              </w:rPr>
              <w:t xml:space="preserve"> световой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Оповещение и трансляция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«Порошок не входи»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Вид выдаваемых сигналов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Световой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Ток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35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-25...+50</w:t>
            </w:r>
            <w:proofErr w:type="gramStart"/>
            <w:r w:rsidRPr="008360E6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От IP42 до </w:t>
            </w:r>
            <w:r w:rsidRPr="008360E6">
              <w:rPr>
                <w:sz w:val="20"/>
                <w:szCs w:val="20"/>
                <w:lang w:val="en-US"/>
              </w:rPr>
              <w:t>IP</w:t>
            </w:r>
            <w:r w:rsidRPr="008360E6">
              <w:rPr>
                <w:sz w:val="20"/>
                <w:szCs w:val="20"/>
              </w:rPr>
              <w:t>68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  <w:lang w:val="en-US"/>
              </w:rPr>
              <w:t>&gt;</w:t>
            </w:r>
            <w:r w:rsidRPr="008360E6">
              <w:rPr>
                <w:sz w:val="20"/>
                <w:szCs w:val="20"/>
              </w:rPr>
              <w:t>30</w:t>
            </w:r>
            <w:r w:rsidRPr="008360E6">
              <w:rPr>
                <w:sz w:val="20"/>
                <w:szCs w:val="20"/>
                <w:lang w:val="en-US"/>
              </w:rPr>
              <w:t>0</w:t>
            </w:r>
            <w:r w:rsidRPr="008360E6">
              <w:rPr>
                <w:sz w:val="20"/>
                <w:szCs w:val="20"/>
              </w:rPr>
              <w:t>х</w:t>
            </w:r>
            <w:r w:rsidRPr="008360E6">
              <w:rPr>
                <w:sz w:val="20"/>
                <w:szCs w:val="20"/>
                <w:lang w:val="en-US"/>
              </w:rPr>
              <w:t>&gt;</w:t>
            </w:r>
            <w:r w:rsidRPr="008360E6">
              <w:rPr>
                <w:sz w:val="20"/>
                <w:szCs w:val="20"/>
              </w:rPr>
              <w:t>10</w:t>
            </w:r>
            <w:r w:rsidRPr="008360E6">
              <w:rPr>
                <w:sz w:val="20"/>
                <w:szCs w:val="20"/>
                <w:lang w:val="en-US"/>
              </w:rPr>
              <w:t>0</w:t>
            </w:r>
            <w:r w:rsidRPr="008360E6">
              <w:rPr>
                <w:sz w:val="20"/>
                <w:szCs w:val="20"/>
              </w:rPr>
              <w:t>х</w:t>
            </w:r>
            <w:r w:rsidRPr="008360E6">
              <w:rPr>
                <w:sz w:val="20"/>
                <w:szCs w:val="20"/>
                <w:lang w:val="en-US"/>
              </w:rPr>
              <w:t>&lt;20</w:t>
            </w:r>
            <w:r w:rsidRPr="008360E6">
              <w:rPr>
                <w:sz w:val="20"/>
                <w:szCs w:val="20"/>
              </w:rPr>
              <w:t xml:space="preserve">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20.7-26.6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spellStart"/>
            <w:r w:rsidRPr="008360E6">
              <w:rPr>
                <w:sz w:val="20"/>
                <w:szCs w:val="20"/>
              </w:rPr>
              <w:t>Оповещатель</w:t>
            </w:r>
            <w:proofErr w:type="spellEnd"/>
            <w:r w:rsidRPr="008360E6">
              <w:rPr>
                <w:sz w:val="20"/>
                <w:szCs w:val="20"/>
              </w:rPr>
              <w:t xml:space="preserve"> световой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Оповещение и трансляция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Тип информации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«Порошок уходи»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Вид выдаваемых сигналов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Световой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Ток потребления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35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-25...+50</w:t>
            </w:r>
            <w:proofErr w:type="gramStart"/>
            <w:r w:rsidRPr="008360E6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От IP42 до </w:t>
            </w:r>
            <w:r w:rsidRPr="008360E6">
              <w:rPr>
                <w:sz w:val="20"/>
                <w:szCs w:val="20"/>
                <w:lang w:val="en-US"/>
              </w:rPr>
              <w:t>IP</w:t>
            </w:r>
            <w:r w:rsidRPr="008360E6">
              <w:rPr>
                <w:sz w:val="20"/>
                <w:szCs w:val="20"/>
              </w:rPr>
              <w:t>68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  <w:lang w:val="en-US"/>
              </w:rPr>
              <w:t>&gt;</w:t>
            </w:r>
            <w:r w:rsidRPr="008360E6">
              <w:rPr>
                <w:sz w:val="20"/>
                <w:szCs w:val="20"/>
              </w:rPr>
              <w:t>30</w:t>
            </w:r>
            <w:r w:rsidRPr="008360E6">
              <w:rPr>
                <w:sz w:val="20"/>
                <w:szCs w:val="20"/>
                <w:lang w:val="en-US"/>
              </w:rPr>
              <w:t>0</w:t>
            </w:r>
            <w:r w:rsidRPr="008360E6">
              <w:rPr>
                <w:sz w:val="20"/>
                <w:szCs w:val="20"/>
              </w:rPr>
              <w:t>х</w:t>
            </w:r>
            <w:r w:rsidRPr="008360E6">
              <w:rPr>
                <w:sz w:val="20"/>
                <w:szCs w:val="20"/>
                <w:lang w:val="en-US"/>
              </w:rPr>
              <w:t>&gt;</w:t>
            </w:r>
            <w:r w:rsidRPr="008360E6">
              <w:rPr>
                <w:sz w:val="20"/>
                <w:szCs w:val="20"/>
              </w:rPr>
              <w:t>10</w:t>
            </w:r>
            <w:r w:rsidRPr="008360E6">
              <w:rPr>
                <w:sz w:val="20"/>
                <w:szCs w:val="20"/>
                <w:lang w:val="en-US"/>
              </w:rPr>
              <w:t>0</w:t>
            </w:r>
            <w:r w:rsidRPr="008360E6">
              <w:rPr>
                <w:sz w:val="20"/>
                <w:szCs w:val="20"/>
              </w:rPr>
              <w:t>х</w:t>
            </w:r>
            <w:r w:rsidRPr="008360E6">
              <w:rPr>
                <w:sz w:val="20"/>
                <w:szCs w:val="20"/>
                <w:lang w:val="en-US"/>
              </w:rPr>
              <w:t>&lt;20</w:t>
            </w:r>
            <w:r w:rsidRPr="008360E6">
              <w:rPr>
                <w:sz w:val="20"/>
                <w:szCs w:val="20"/>
              </w:rPr>
              <w:t xml:space="preserve">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20.7-26.6</w:t>
            </w:r>
            <w:proofErr w:type="gramStart"/>
            <w:r w:rsidRPr="008360E6">
              <w:rPr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Сирена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Должен выдавать звуковой сигнал в случае тревоги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Напряжение питания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Не менее чем от 22 до 25</w:t>
            </w:r>
            <w:proofErr w:type="gramStart"/>
            <w:r w:rsidRPr="008360E6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Потребляемый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Не более 112 мА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Звуковое давление на расстоянии 1 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Более 101.5 дБ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Степень защиты оболочки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Не менее IP 41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Диапазон температур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Не менее чем от -25 до +40 </w:t>
            </w:r>
            <w:proofErr w:type="spellStart"/>
            <w:r w:rsidRPr="008360E6">
              <w:rPr>
                <w:rFonts w:eastAsia="Calibri"/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Габариты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3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&lt;100х112х52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Кабель </w:t>
            </w:r>
            <w:proofErr w:type="spellStart"/>
            <w:r w:rsidRPr="008360E6">
              <w:rPr>
                <w:sz w:val="20"/>
                <w:szCs w:val="20"/>
                <w:lang w:val="en-US"/>
              </w:rPr>
              <w:t>огнестойкий</w:t>
            </w:r>
            <w:proofErr w:type="spellEnd"/>
            <w:r w:rsidRPr="008360E6">
              <w:rPr>
                <w:sz w:val="20"/>
                <w:szCs w:val="20"/>
              </w:rPr>
              <w:t xml:space="preserve"> 80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использоваться для групповой прокладки в противопожарных системах; противопожарных системах детских садов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Огнестойкость при воздействии пламени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180 мин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токсичности продуктов горения полимерных материалов кабеля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менее 41 г/м3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Снижение светопроницаемости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более 50%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быть из ПВХ пластиката пониженной пожарной опасности красного цвета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Из ПВХ пластиката пониженной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пожароопасности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с низким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дым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газовыделением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с низким показателем токсичности продуктов горения или без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из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керамизирующейся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кремнийорганической резины или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безгалогеннойполимерной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композиции повышенной масло-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бензостойкости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Экран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Должна быть алюминиевая фольга, ламинированная или не ламинированная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Тип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Скрученные медные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однопроволочные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или многопроволочные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Сечение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0.24 – 1.1 мм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Электросопротивление жил постоянному току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Не более 42 Ом/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Сопротивление изоляции (1 км)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55 МОм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7 диаметров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чем от -25 до +60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Минимальная температура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выше -10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  <w:lang w:val="en-US"/>
              </w:rPr>
            </w:pPr>
            <w:r w:rsidRPr="008360E6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Кабель 200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Предназначение</w:t>
            </w:r>
          </w:p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Должен предусматривать использование в противопожарных системах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Не менее 2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Тип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8360E6">
              <w:rPr>
                <w:rFonts w:eastAsia="Calibri"/>
                <w:sz w:val="20"/>
                <w:szCs w:val="20"/>
              </w:rPr>
              <w:t>Однопроволочные</w:t>
            </w:r>
            <w:proofErr w:type="spellEnd"/>
            <w:r w:rsidRPr="008360E6">
              <w:rPr>
                <w:rFonts w:eastAsia="Calibri"/>
                <w:sz w:val="20"/>
                <w:szCs w:val="20"/>
              </w:rPr>
              <w:t xml:space="preserve"> скрученные или многопроволочные скрученные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Диаметр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Более  0.4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Должна быть из кремнийорганической резины или ПВХ пластиката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Должна быть из ПВХ пластиката пониженной пожарной опасности с низким газ</w:t>
            </w:r>
            <w:proofErr w:type="gramStart"/>
            <w:r w:rsidRPr="008360E6">
              <w:rPr>
                <w:rFonts w:eastAsia="Calibri"/>
                <w:sz w:val="20"/>
                <w:szCs w:val="20"/>
              </w:rPr>
              <w:t>о-</w:t>
            </w:r>
            <w:proofErr w:type="gramEnd"/>
            <w:r w:rsidRPr="008360E6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8360E6">
              <w:rPr>
                <w:rFonts w:eastAsia="Calibri"/>
                <w:sz w:val="20"/>
                <w:szCs w:val="20"/>
              </w:rPr>
              <w:t>дымовыделением</w:t>
            </w:r>
            <w:proofErr w:type="spellEnd"/>
            <w:r w:rsidRPr="008360E6">
              <w:rPr>
                <w:rFonts w:eastAsia="Calibri"/>
                <w:sz w:val="20"/>
                <w:szCs w:val="20"/>
              </w:rPr>
              <w:t xml:space="preserve">; из </w:t>
            </w:r>
            <w:proofErr w:type="spellStart"/>
            <w:r w:rsidRPr="008360E6">
              <w:rPr>
                <w:rFonts w:eastAsia="Calibri"/>
                <w:sz w:val="20"/>
                <w:szCs w:val="20"/>
              </w:rPr>
              <w:t>безгалогеннойполимерной</w:t>
            </w:r>
            <w:proofErr w:type="spellEnd"/>
            <w:r w:rsidRPr="008360E6">
              <w:rPr>
                <w:rFonts w:eastAsia="Calibri"/>
                <w:sz w:val="20"/>
                <w:szCs w:val="20"/>
              </w:rPr>
              <w:t xml:space="preserve"> композиции повышенной масло-</w:t>
            </w:r>
            <w:proofErr w:type="spellStart"/>
            <w:r w:rsidRPr="008360E6">
              <w:rPr>
                <w:rFonts w:eastAsia="Calibri"/>
                <w:sz w:val="20"/>
                <w:szCs w:val="20"/>
              </w:rPr>
              <w:t>бензостойкости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Предел огнестойкости кабеля в </w:t>
            </w:r>
            <w:r w:rsidRPr="008360E6">
              <w:rPr>
                <w:rFonts w:eastAsia="Calibri"/>
                <w:sz w:val="20"/>
                <w:szCs w:val="20"/>
              </w:rPr>
              <w:lastRenderedPageBreak/>
              <w:t>условиях воздействия пламени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lastRenderedPageBreak/>
              <w:t>Не менее 160 мин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Рабочее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&gt; 260</w:t>
            </w:r>
            <w:proofErr w:type="gramStart"/>
            <w:r w:rsidRPr="008360E6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Сопротивление изоляции при 20</w:t>
            </w:r>
            <w:proofErr w:type="gramStart"/>
            <w:r w:rsidRPr="008360E6">
              <w:rPr>
                <w:rFonts w:eastAsia="Calibri"/>
                <w:sz w:val="20"/>
                <w:szCs w:val="20"/>
              </w:rPr>
              <w:t>ºС</w:t>
            </w:r>
            <w:proofErr w:type="gramEnd"/>
            <w:r w:rsidRPr="008360E6">
              <w:rPr>
                <w:rFonts w:eastAsia="Calibri"/>
                <w:sz w:val="20"/>
                <w:szCs w:val="20"/>
              </w:rPr>
              <w:t xml:space="preserve">   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Не менее 100 МОм на не менее 1 км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От 7 до 11 наружных диаметров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Минимальная температура монтажа 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Менее -5</w:t>
            </w:r>
            <w:proofErr w:type="gramStart"/>
            <w:r w:rsidRPr="008360E6">
              <w:rPr>
                <w:rFonts w:eastAsia="Calibri"/>
                <w:sz w:val="20"/>
                <w:szCs w:val="20"/>
              </w:rPr>
              <w:t>°С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Кабель </w:t>
            </w:r>
            <w:r w:rsidRPr="008360E6">
              <w:rPr>
                <w:sz w:val="20"/>
                <w:szCs w:val="20"/>
                <w:lang w:val="en-US"/>
              </w:rPr>
              <w:t>50</w:t>
            </w:r>
            <w:r w:rsidRPr="008360E6">
              <w:rPr>
                <w:sz w:val="20"/>
                <w:szCs w:val="20"/>
              </w:rPr>
              <w:t>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Изоляция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дымо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газовыделением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керамизирующейся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кремнийорганической резины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Оболочка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дымо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газовыделением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или из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безгалогеннойполимерной</w:t>
            </w:r>
            <w:proofErr w:type="spell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композиции повышенной масло-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бензостойкости</w:t>
            </w:r>
            <w:proofErr w:type="spellEnd"/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Минимальная температура монтажа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выше - 15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0.6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Минимальный радиус изгиба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Более 7 диаметров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Количество жил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Сечение жил проводника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&gt;1.2 мм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proofErr w:type="gramStart"/>
            <w:r w:rsidRPr="008360E6">
              <w:rPr>
                <w:sz w:val="20"/>
                <w:szCs w:val="20"/>
              </w:rPr>
              <w:t>Шланг</w:t>
            </w:r>
            <w:proofErr w:type="gramEnd"/>
            <w:r w:rsidRPr="008360E6">
              <w:rPr>
                <w:sz w:val="20"/>
                <w:szCs w:val="20"/>
              </w:rPr>
              <w:t xml:space="preserve"> гофрированный 200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Должна предусматривать прокладку электрических сетей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ПВХ; ПНД; полиамид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Место прокладки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В стенах, потолках, полах; в сухих грунтах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Стойкость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Влагостойкость, стойкость к распространению горения и стойкость к старению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Протяжка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Должна быть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Не менее </w:t>
            </w:r>
            <w:r w:rsidRPr="008360E6">
              <w:rPr>
                <w:sz w:val="20"/>
                <w:szCs w:val="20"/>
                <w:lang w:val="en-US"/>
              </w:rPr>
              <w:t>IP</w:t>
            </w:r>
            <w:r w:rsidRPr="008360E6">
              <w:rPr>
                <w:sz w:val="20"/>
                <w:szCs w:val="20"/>
              </w:rPr>
              <w:t xml:space="preserve"> 55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Температура монтажа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5 до 50</w:t>
            </w:r>
            <w:r w:rsidRPr="008360E6">
              <w:rPr>
                <w:sz w:val="20"/>
                <w:szCs w:val="20"/>
                <w:vertAlign w:val="superscript"/>
              </w:rPr>
              <w:t>о</w:t>
            </w:r>
            <w:r w:rsidRPr="008360E6">
              <w:rPr>
                <w:sz w:val="20"/>
                <w:szCs w:val="20"/>
              </w:rPr>
              <w:t>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Температура эксплуатации </w:t>
            </w:r>
          </w:p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диапазон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чем от -20 до +50</w:t>
            </w:r>
            <w:r w:rsidRPr="008360E6">
              <w:rPr>
                <w:sz w:val="20"/>
                <w:szCs w:val="20"/>
                <w:vertAlign w:val="superscript"/>
              </w:rPr>
              <w:t>о</w:t>
            </w:r>
            <w:r w:rsidRPr="008360E6">
              <w:rPr>
                <w:sz w:val="20"/>
                <w:szCs w:val="20"/>
              </w:rPr>
              <w:t>С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Прочность на 5 см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Менее 750 Н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Прочность на разрыв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95 Н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Минимальный радиус изгиба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3 диаметров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Соответствие требованиям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Пожарной безопасности; Санитарным </w:t>
            </w:r>
            <w:r w:rsidRPr="008360E6">
              <w:rPr>
                <w:sz w:val="20"/>
                <w:szCs w:val="20"/>
              </w:rPr>
              <w:lastRenderedPageBreak/>
              <w:t>требованиям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Внешний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Не менее 16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Внутренний диаметр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  <w:lang w:val="en-US"/>
              </w:rPr>
            </w:pPr>
            <w:r w:rsidRPr="008360E6">
              <w:rPr>
                <w:sz w:val="20"/>
                <w:szCs w:val="20"/>
              </w:rPr>
              <w:t>Менее  1</w:t>
            </w:r>
            <w:r w:rsidRPr="008360E6">
              <w:rPr>
                <w:sz w:val="20"/>
                <w:szCs w:val="20"/>
                <w:lang w:val="en-US"/>
              </w:rPr>
              <w:t>5</w:t>
            </w:r>
            <w:r w:rsidRPr="008360E6">
              <w:rPr>
                <w:sz w:val="20"/>
                <w:szCs w:val="20"/>
              </w:rPr>
              <w:t xml:space="preserve">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Кабель-канал 10 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Должен применяться для прокладки кабелей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Поливинилхлорид</w:t>
            </w:r>
            <w:proofErr w:type="gram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не распространяющий горение; поликарбонат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proofErr w:type="gram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или слоновая кость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Не менее IP 40 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монтажа и эксплуатации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От 5 до +45 </w:t>
            </w:r>
            <w:proofErr w:type="spell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proofErr w:type="spellEnd"/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От 12 до 22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От 26 до 55 мм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Ударная прочность при 5 0С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Менее 6 Дж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Электрическая прочность изоляции и электрическое сопротивление изоляции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Отсутствие пробоев при постоянном напряжении не менее 1000</w:t>
            </w:r>
            <w:proofErr w:type="gramStart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; Отсутствие пробоев при постоянном напряжении не менее 2500 В; Отсутствие пробоев при постоянном напряжении не менее 5000 В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требованиям 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0E6">
              <w:rPr>
                <w:rFonts w:ascii="Times New Roman" w:hAnsi="Times New Roman" w:cs="Times New Roman"/>
                <w:sz w:val="20"/>
                <w:szCs w:val="20"/>
              </w:rPr>
              <w:t>Пожарной безопасности; Санитарным требованиям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rFonts w:eastAsia="Calibri"/>
                <w:sz w:val="20"/>
                <w:szCs w:val="20"/>
              </w:rPr>
            </w:pPr>
            <w:r w:rsidRPr="008360E6">
              <w:rPr>
                <w:rFonts w:eastAsia="Calibri"/>
                <w:sz w:val="20"/>
                <w:szCs w:val="20"/>
              </w:rPr>
              <w:t>Блок АЗС 1 шт.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Номинальный ток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10А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Номинальное напряжение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  <w:lang w:val="en-US"/>
              </w:rPr>
            </w:pPr>
            <w:r w:rsidRPr="008360E6">
              <w:rPr>
                <w:sz w:val="20"/>
                <w:szCs w:val="20"/>
              </w:rPr>
              <w:t>210– 240</w:t>
            </w:r>
            <w:r w:rsidRPr="008360E6">
              <w:rPr>
                <w:sz w:val="20"/>
                <w:szCs w:val="20"/>
                <w:lang w:val="en-US"/>
              </w:rPr>
              <w:t xml:space="preserve"> B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Степень защиты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  <w:lang w:val="en-US"/>
              </w:rPr>
            </w:pPr>
            <w:r w:rsidRPr="008360E6">
              <w:rPr>
                <w:sz w:val="20"/>
                <w:szCs w:val="20"/>
              </w:rPr>
              <w:t>≥ 20</w:t>
            </w:r>
            <w:r w:rsidRPr="008360E6">
              <w:rPr>
                <w:sz w:val="20"/>
                <w:szCs w:val="20"/>
                <w:lang w:val="en-US"/>
              </w:rPr>
              <w:t>IP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Максимальное сечение подключаемого кабеля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>≥ 30мм</w:t>
            </w:r>
            <w:r w:rsidRPr="008360E6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D83C42" w:rsidRPr="008360E6" w:rsidTr="00D83C4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01"/>
              </w:tabs>
              <w:ind w:right="-69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Наличие </w:t>
            </w:r>
            <w:proofErr w:type="spellStart"/>
            <w:r w:rsidRPr="008360E6">
              <w:rPr>
                <w:sz w:val="20"/>
                <w:szCs w:val="20"/>
              </w:rPr>
              <w:t>расцепителя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C42" w:rsidRPr="008360E6" w:rsidRDefault="00D83C42" w:rsidP="008360E6">
            <w:pPr>
              <w:pStyle w:val="a5"/>
              <w:tabs>
                <w:tab w:val="left" w:pos="1735"/>
              </w:tabs>
              <w:ind w:right="-108"/>
              <w:rPr>
                <w:sz w:val="20"/>
                <w:szCs w:val="20"/>
              </w:rPr>
            </w:pPr>
            <w:r w:rsidRPr="008360E6">
              <w:rPr>
                <w:sz w:val="20"/>
                <w:szCs w:val="20"/>
              </w:rPr>
              <w:t xml:space="preserve">Тепловой или </w:t>
            </w:r>
            <w:proofErr w:type="gramStart"/>
            <w:r w:rsidRPr="008360E6">
              <w:rPr>
                <w:sz w:val="20"/>
                <w:szCs w:val="20"/>
              </w:rPr>
              <w:t>электромагнитный</w:t>
            </w:r>
            <w:proofErr w:type="gramEnd"/>
            <w:r w:rsidRPr="008360E6">
              <w:rPr>
                <w:sz w:val="20"/>
                <w:szCs w:val="20"/>
              </w:rPr>
              <w:t xml:space="preserve"> или электронный</w:t>
            </w:r>
          </w:p>
        </w:tc>
      </w:tr>
      <w:bookmarkEnd w:id="12"/>
      <w:bookmarkEnd w:id="13"/>
      <w:bookmarkEnd w:id="14"/>
    </w:tbl>
    <w:p w:rsidR="00356929" w:rsidRDefault="00356929"/>
    <w:p w:rsidR="00356929" w:rsidRDefault="00356929"/>
    <w:p w:rsidR="00356929" w:rsidRDefault="00356929"/>
    <w:p w:rsidR="00356929" w:rsidRDefault="00356929"/>
    <w:p w:rsidR="00356929" w:rsidRDefault="00356929"/>
    <w:p w:rsidR="00356929" w:rsidRDefault="00356929"/>
    <w:p w:rsidR="00E2512E" w:rsidRPr="00D575E8" w:rsidRDefault="00E2512E" w:rsidP="00D575E8"/>
    <w:sectPr w:rsidR="00E2512E" w:rsidRPr="00D575E8" w:rsidSect="002F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B0"/>
    <w:rsid w:val="00002BCE"/>
    <w:rsid w:val="00040154"/>
    <w:rsid w:val="0006344C"/>
    <w:rsid w:val="0007403A"/>
    <w:rsid w:val="00084840"/>
    <w:rsid w:val="00084954"/>
    <w:rsid w:val="000865DD"/>
    <w:rsid w:val="000909E4"/>
    <w:rsid w:val="000952BD"/>
    <w:rsid w:val="000953A9"/>
    <w:rsid w:val="000A2FBE"/>
    <w:rsid w:val="000B14C7"/>
    <w:rsid w:val="000B25BF"/>
    <w:rsid w:val="000C55C4"/>
    <w:rsid w:val="000C5712"/>
    <w:rsid w:val="000D33F5"/>
    <w:rsid w:val="000D3B66"/>
    <w:rsid w:val="000E1C87"/>
    <w:rsid w:val="001107B2"/>
    <w:rsid w:val="0011134A"/>
    <w:rsid w:val="001208B5"/>
    <w:rsid w:val="0012221F"/>
    <w:rsid w:val="00122AE3"/>
    <w:rsid w:val="001237E9"/>
    <w:rsid w:val="00132D7D"/>
    <w:rsid w:val="00135154"/>
    <w:rsid w:val="00144A96"/>
    <w:rsid w:val="00145C5E"/>
    <w:rsid w:val="00151468"/>
    <w:rsid w:val="00185C09"/>
    <w:rsid w:val="00192ADA"/>
    <w:rsid w:val="001A471C"/>
    <w:rsid w:val="001C0C99"/>
    <w:rsid w:val="00215975"/>
    <w:rsid w:val="002276FA"/>
    <w:rsid w:val="00237C9B"/>
    <w:rsid w:val="00240BB7"/>
    <w:rsid w:val="0025081D"/>
    <w:rsid w:val="002642CE"/>
    <w:rsid w:val="002648FA"/>
    <w:rsid w:val="00271125"/>
    <w:rsid w:val="002730FA"/>
    <w:rsid w:val="00282722"/>
    <w:rsid w:val="002B238B"/>
    <w:rsid w:val="002C7CF9"/>
    <w:rsid w:val="002E2056"/>
    <w:rsid w:val="002E4C75"/>
    <w:rsid w:val="002F41B0"/>
    <w:rsid w:val="002F509F"/>
    <w:rsid w:val="00300276"/>
    <w:rsid w:val="0030562A"/>
    <w:rsid w:val="0032214D"/>
    <w:rsid w:val="00341333"/>
    <w:rsid w:val="003418B3"/>
    <w:rsid w:val="00352FB5"/>
    <w:rsid w:val="00356929"/>
    <w:rsid w:val="003811F3"/>
    <w:rsid w:val="00382324"/>
    <w:rsid w:val="0038677A"/>
    <w:rsid w:val="00387C58"/>
    <w:rsid w:val="003A1E0E"/>
    <w:rsid w:val="003A5438"/>
    <w:rsid w:val="003C5440"/>
    <w:rsid w:val="003C676E"/>
    <w:rsid w:val="003D3FCE"/>
    <w:rsid w:val="003E16FD"/>
    <w:rsid w:val="00410B9B"/>
    <w:rsid w:val="00417F03"/>
    <w:rsid w:val="00422054"/>
    <w:rsid w:val="00422094"/>
    <w:rsid w:val="00435D26"/>
    <w:rsid w:val="004409F7"/>
    <w:rsid w:val="00443F81"/>
    <w:rsid w:val="004550BD"/>
    <w:rsid w:val="00465B25"/>
    <w:rsid w:val="004952FD"/>
    <w:rsid w:val="004A4661"/>
    <w:rsid w:val="004C3653"/>
    <w:rsid w:val="004D7ABC"/>
    <w:rsid w:val="004E1405"/>
    <w:rsid w:val="004F479A"/>
    <w:rsid w:val="004F63AD"/>
    <w:rsid w:val="00504262"/>
    <w:rsid w:val="00516107"/>
    <w:rsid w:val="00523BF0"/>
    <w:rsid w:val="00525DC1"/>
    <w:rsid w:val="0055304D"/>
    <w:rsid w:val="00575A5D"/>
    <w:rsid w:val="00583003"/>
    <w:rsid w:val="005834AD"/>
    <w:rsid w:val="005835FA"/>
    <w:rsid w:val="005970C7"/>
    <w:rsid w:val="005A20CD"/>
    <w:rsid w:val="005A4B25"/>
    <w:rsid w:val="005B4759"/>
    <w:rsid w:val="005D3002"/>
    <w:rsid w:val="005D7B27"/>
    <w:rsid w:val="005E2016"/>
    <w:rsid w:val="005E7E53"/>
    <w:rsid w:val="005F224C"/>
    <w:rsid w:val="006035EB"/>
    <w:rsid w:val="00610499"/>
    <w:rsid w:val="00610922"/>
    <w:rsid w:val="006143C7"/>
    <w:rsid w:val="0061584F"/>
    <w:rsid w:val="0062132A"/>
    <w:rsid w:val="006222AC"/>
    <w:rsid w:val="0063223F"/>
    <w:rsid w:val="0063583E"/>
    <w:rsid w:val="0064137F"/>
    <w:rsid w:val="006536D0"/>
    <w:rsid w:val="00661A81"/>
    <w:rsid w:val="00664824"/>
    <w:rsid w:val="00675B40"/>
    <w:rsid w:val="0067798F"/>
    <w:rsid w:val="00680593"/>
    <w:rsid w:val="00695A67"/>
    <w:rsid w:val="00696F1F"/>
    <w:rsid w:val="006A0E27"/>
    <w:rsid w:val="006C05E2"/>
    <w:rsid w:val="006D577B"/>
    <w:rsid w:val="006E24C8"/>
    <w:rsid w:val="006E4E53"/>
    <w:rsid w:val="006F4BF5"/>
    <w:rsid w:val="006F725F"/>
    <w:rsid w:val="007051E7"/>
    <w:rsid w:val="00707722"/>
    <w:rsid w:val="00712DDD"/>
    <w:rsid w:val="00712E5B"/>
    <w:rsid w:val="0072282F"/>
    <w:rsid w:val="00724594"/>
    <w:rsid w:val="007313A6"/>
    <w:rsid w:val="00742C86"/>
    <w:rsid w:val="00742E98"/>
    <w:rsid w:val="0074362C"/>
    <w:rsid w:val="0075573A"/>
    <w:rsid w:val="007721A9"/>
    <w:rsid w:val="007A036C"/>
    <w:rsid w:val="007A1445"/>
    <w:rsid w:val="007A452D"/>
    <w:rsid w:val="007B3C99"/>
    <w:rsid w:val="007B6807"/>
    <w:rsid w:val="007C6BAD"/>
    <w:rsid w:val="007F0EAF"/>
    <w:rsid w:val="0080780B"/>
    <w:rsid w:val="008279E0"/>
    <w:rsid w:val="008360E6"/>
    <w:rsid w:val="00843CEC"/>
    <w:rsid w:val="00847B78"/>
    <w:rsid w:val="00861B12"/>
    <w:rsid w:val="00864172"/>
    <w:rsid w:val="00873675"/>
    <w:rsid w:val="00876426"/>
    <w:rsid w:val="00877BAE"/>
    <w:rsid w:val="00881DCE"/>
    <w:rsid w:val="0088488B"/>
    <w:rsid w:val="008853F2"/>
    <w:rsid w:val="00885B6D"/>
    <w:rsid w:val="00893632"/>
    <w:rsid w:val="008A3885"/>
    <w:rsid w:val="008B2AF3"/>
    <w:rsid w:val="008B753B"/>
    <w:rsid w:val="008D01CF"/>
    <w:rsid w:val="008D43DA"/>
    <w:rsid w:val="008E0D80"/>
    <w:rsid w:val="008F158D"/>
    <w:rsid w:val="008F327E"/>
    <w:rsid w:val="00905280"/>
    <w:rsid w:val="009139C0"/>
    <w:rsid w:val="00922CCE"/>
    <w:rsid w:val="00924999"/>
    <w:rsid w:val="009252AE"/>
    <w:rsid w:val="00930D21"/>
    <w:rsid w:val="00946E46"/>
    <w:rsid w:val="0095070E"/>
    <w:rsid w:val="00956676"/>
    <w:rsid w:val="009600AB"/>
    <w:rsid w:val="00964933"/>
    <w:rsid w:val="00966720"/>
    <w:rsid w:val="00967DF4"/>
    <w:rsid w:val="00980F48"/>
    <w:rsid w:val="00981AB8"/>
    <w:rsid w:val="00995972"/>
    <w:rsid w:val="009A0C5E"/>
    <w:rsid w:val="009A45F0"/>
    <w:rsid w:val="009B6FCF"/>
    <w:rsid w:val="009C3316"/>
    <w:rsid w:val="009C36AC"/>
    <w:rsid w:val="009C6B1A"/>
    <w:rsid w:val="009D1FB7"/>
    <w:rsid w:val="009F5196"/>
    <w:rsid w:val="00A56A87"/>
    <w:rsid w:val="00A57BAB"/>
    <w:rsid w:val="00A72B9E"/>
    <w:rsid w:val="00A83547"/>
    <w:rsid w:val="00A909D6"/>
    <w:rsid w:val="00AA05E3"/>
    <w:rsid w:val="00AB082C"/>
    <w:rsid w:val="00AC3908"/>
    <w:rsid w:val="00AD689D"/>
    <w:rsid w:val="00AD7037"/>
    <w:rsid w:val="00AE45F4"/>
    <w:rsid w:val="00AF0ED9"/>
    <w:rsid w:val="00AF7765"/>
    <w:rsid w:val="00B0078B"/>
    <w:rsid w:val="00B13726"/>
    <w:rsid w:val="00B36625"/>
    <w:rsid w:val="00B46ABC"/>
    <w:rsid w:val="00B506E5"/>
    <w:rsid w:val="00B66198"/>
    <w:rsid w:val="00B87479"/>
    <w:rsid w:val="00B91D71"/>
    <w:rsid w:val="00BB38B8"/>
    <w:rsid w:val="00BB3D5F"/>
    <w:rsid w:val="00BC24AD"/>
    <w:rsid w:val="00BC2715"/>
    <w:rsid w:val="00BC3648"/>
    <w:rsid w:val="00BE3DEC"/>
    <w:rsid w:val="00BE6FF9"/>
    <w:rsid w:val="00BF4B57"/>
    <w:rsid w:val="00C22061"/>
    <w:rsid w:val="00C26369"/>
    <w:rsid w:val="00C26B71"/>
    <w:rsid w:val="00C45911"/>
    <w:rsid w:val="00C73D18"/>
    <w:rsid w:val="00C77D6C"/>
    <w:rsid w:val="00C80CAC"/>
    <w:rsid w:val="00C92CD2"/>
    <w:rsid w:val="00CA68D5"/>
    <w:rsid w:val="00CB0040"/>
    <w:rsid w:val="00CB66A9"/>
    <w:rsid w:val="00CC0083"/>
    <w:rsid w:val="00CD7ABF"/>
    <w:rsid w:val="00CE3811"/>
    <w:rsid w:val="00CE5A1E"/>
    <w:rsid w:val="00CF4F4B"/>
    <w:rsid w:val="00D065E5"/>
    <w:rsid w:val="00D0689F"/>
    <w:rsid w:val="00D143F8"/>
    <w:rsid w:val="00D17771"/>
    <w:rsid w:val="00D1799B"/>
    <w:rsid w:val="00D53084"/>
    <w:rsid w:val="00D575E8"/>
    <w:rsid w:val="00D6051A"/>
    <w:rsid w:val="00D645BB"/>
    <w:rsid w:val="00D80C32"/>
    <w:rsid w:val="00D83C42"/>
    <w:rsid w:val="00D950EA"/>
    <w:rsid w:val="00DA29B3"/>
    <w:rsid w:val="00DB7F59"/>
    <w:rsid w:val="00DC7EEB"/>
    <w:rsid w:val="00DE2B7A"/>
    <w:rsid w:val="00DE7E7B"/>
    <w:rsid w:val="00DF09D4"/>
    <w:rsid w:val="00DF4598"/>
    <w:rsid w:val="00E0486F"/>
    <w:rsid w:val="00E05E8B"/>
    <w:rsid w:val="00E07D16"/>
    <w:rsid w:val="00E113F9"/>
    <w:rsid w:val="00E22319"/>
    <w:rsid w:val="00E238A2"/>
    <w:rsid w:val="00E2512E"/>
    <w:rsid w:val="00E2696C"/>
    <w:rsid w:val="00E576CE"/>
    <w:rsid w:val="00E628E3"/>
    <w:rsid w:val="00E639B3"/>
    <w:rsid w:val="00E66410"/>
    <w:rsid w:val="00E74D73"/>
    <w:rsid w:val="00E805E7"/>
    <w:rsid w:val="00E81187"/>
    <w:rsid w:val="00E83F90"/>
    <w:rsid w:val="00E96786"/>
    <w:rsid w:val="00EA10AE"/>
    <w:rsid w:val="00EA3F89"/>
    <w:rsid w:val="00EA5EE9"/>
    <w:rsid w:val="00EB2E6A"/>
    <w:rsid w:val="00EC5AFA"/>
    <w:rsid w:val="00EC74AB"/>
    <w:rsid w:val="00EE173F"/>
    <w:rsid w:val="00F00F9D"/>
    <w:rsid w:val="00F040A3"/>
    <w:rsid w:val="00F11769"/>
    <w:rsid w:val="00F25A0E"/>
    <w:rsid w:val="00F326D1"/>
    <w:rsid w:val="00F420AA"/>
    <w:rsid w:val="00F46920"/>
    <w:rsid w:val="00F62D40"/>
    <w:rsid w:val="00F64A66"/>
    <w:rsid w:val="00F71FE6"/>
    <w:rsid w:val="00F723D6"/>
    <w:rsid w:val="00F74812"/>
    <w:rsid w:val="00F76C1F"/>
    <w:rsid w:val="00F836EC"/>
    <w:rsid w:val="00FA3D7E"/>
    <w:rsid w:val="00FB2151"/>
    <w:rsid w:val="00FB5A99"/>
    <w:rsid w:val="00FB74C3"/>
    <w:rsid w:val="00FC5EB8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628E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628E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494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5163">
              <w:marLeft w:val="0"/>
              <w:marRight w:val="204"/>
              <w:marTop w:val="0"/>
              <w:marBottom w:val="0"/>
              <w:divBdr>
                <w:top w:val="single" w:sz="12" w:space="1" w:color="359E00"/>
                <w:left w:val="single" w:sz="12" w:space="1" w:color="359E00"/>
                <w:bottom w:val="single" w:sz="12" w:space="0" w:color="359E00"/>
                <w:right w:val="single" w:sz="2" w:space="0" w:color="359E00"/>
              </w:divBdr>
              <w:divsChild>
                <w:div w:id="12236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54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4726</Words>
  <Characters>26943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VECO</cp:lastModifiedBy>
  <cp:revision>8</cp:revision>
  <dcterms:created xsi:type="dcterms:W3CDTF">2020-05-27T21:18:00Z</dcterms:created>
  <dcterms:modified xsi:type="dcterms:W3CDTF">2020-05-30T09:57:00Z</dcterms:modified>
</cp:coreProperties>
</file>