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E0D" w:rsidRDefault="00307E0D" w:rsidP="00307E0D">
      <w:pPr>
        <w:pStyle w:val="Standard"/>
        <w:jc w:val="center"/>
        <w:rPr>
          <w:rFonts w:ascii="Times New Roman" w:hAnsi="Times New Roman" w:cs="Times New Roman"/>
          <w:sz w:val="24"/>
          <w:szCs w:val="24"/>
        </w:rPr>
      </w:pPr>
      <w:bookmarkStart w:id="0" w:name="_Toc379211701"/>
      <w:bookmarkStart w:id="1" w:name="_Ref166247676"/>
      <w:bookmarkStart w:id="2" w:name="_Toc374530011"/>
      <w:bookmarkStart w:id="3" w:name="_Toc375898348"/>
      <w:bookmarkStart w:id="4" w:name="_Toc375898919"/>
      <w:bookmarkStart w:id="5" w:name="_Toc376104179"/>
      <w:bookmarkStart w:id="6" w:name="_Toc376104280"/>
      <w:bookmarkStart w:id="7" w:name="_Toc376104453"/>
      <w:bookmarkStart w:id="8" w:name="_Toc376104503"/>
      <w:bookmarkStart w:id="9" w:name="_Toc376104551"/>
      <w:bookmarkStart w:id="10" w:name="_Toc376104616"/>
      <w:bookmarkStart w:id="11" w:name="_Toc376187123"/>
      <w:r>
        <w:rPr>
          <w:rFonts w:ascii="Times New Roman" w:hAnsi="Times New Roman" w:cs="Times New Roman"/>
          <w:sz w:val="24"/>
          <w:szCs w:val="24"/>
        </w:rPr>
        <w:t>Проект</w:t>
      </w:r>
    </w:p>
    <w:p w:rsidR="00307E0D" w:rsidRDefault="00307E0D" w:rsidP="00307E0D">
      <w:pPr>
        <w:pStyle w:val="Standard"/>
        <w:jc w:val="center"/>
        <w:rPr>
          <w:rFonts w:ascii="Times New Roman" w:hAnsi="Times New Roman" w:cs="Times New Roman"/>
          <w:sz w:val="24"/>
          <w:szCs w:val="24"/>
        </w:rPr>
      </w:pPr>
      <w:r>
        <w:rPr>
          <w:rFonts w:ascii="Times New Roman" w:eastAsia="Times New Roman" w:hAnsi="Times New Roman" w:cs="Times New Roman"/>
          <w:bCs/>
          <w:color w:val="00000A"/>
          <w:spacing w:val="-4"/>
          <w:sz w:val="24"/>
          <w:szCs w:val="24"/>
        </w:rPr>
        <w:t>Договор № _________</w:t>
      </w:r>
    </w:p>
    <w:p w:rsidR="00307E0D" w:rsidRDefault="00307E0D" w:rsidP="00307E0D">
      <w:pPr>
        <w:pStyle w:val="Standard"/>
        <w:jc w:val="center"/>
        <w:rPr>
          <w:rFonts w:ascii="Times New Roman" w:hAnsi="Times New Roman" w:cs="Times New Roman"/>
          <w:sz w:val="24"/>
          <w:szCs w:val="24"/>
        </w:rPr>
      </w:pPr>
      <w:r>
        <w:rPr>
          <w:rFonts w:ascii="Times New Roman" w:eastAsia="Times New Roman" w:hAnsi="Times New Roman" w:cs="Times New Roman"/>
          <w:bCs/>
          <w:color w:val="00000A"/>
          <w:spacing w:val="-4"/>
          <w:sz w:val="24"/>
          <w:szCs w:val="24"/>
        </w:rPr>
        <w:t xml:space="preserve">на поставку </w:t>
      </w:r>
      <w:r w:rsidR="00E341AE">
        <w:rPr>
          <w:rFonts w:ascii="Times New Roman" w:eastAsia="Times New Roman" w:hAnsi="Times New Roman" w:cs="Times New Roman"/>
          <w:bCs/>
          <w:color w:val="00000A"/>
          <w:spacing w:val="-4"/>
          <w:sz w:val="24"/>
          <w:szCs w:val="24"/>
        </w:rPr>
        <w:t>мяса и мясную</w:t>
      </w:r>
      <w:r w:rsidR="00D2123B">
        <w:rPr>
          <w:rFonts w:ascii="Times New Roman" w:eastAsia="Times New Roman" w:hAnsi="Times New Roman" w:cs="Times New Roman"/>
          <w:bCs/>
          <w:color w:val="00000A"/>
          <w:spacing w:val="-4"/>
          <w:sz w:val="24"/>
          <w:szCs w:val="24"/>
        </w:rPr>
        <w:t xml:space="preserve"> продукци</w:t>
      </w:r>
      <w:r w:rsidR="00E341AE">
        <w:rPr>
          <w:rFonts w:ascii="Times New Roman" w:eastAsia="Times New Roman" w:hAnsi="Times New Roman" w:cs="Times New Roman"/>
          <w:bCs/>
          <w:color w:val="00000A"/>
          <w:spacing w:val="-4"/>
          <w:sz w:val="24"/>
          <w:szCs w:val="24"/>
        </w:rPr>
        <w:t>ю</w:t>
      </w:r>
    </w:p>
    <w:p w:rsidR="00307E0D" w:rsidRDefault="00307E0D" w:rsidP="00307E0D">
      <w:pPr>
        <w:pStyle w:val="Standard"/>
        <w:jc w:val="center"/>
        <w:rPr>
          <w:rFonts w:ascii="Times New Roman" w:hAnsi="Times New Roman" w:cs="Times New Roman"/>
          <w:sz w:val="24"/>
          <w:szCs w:val="24"/>
        </w:rPr>
      </w:pPr>
    </w:p>
    <w:p w:rsidR="00307E0D" w:rsidRDefault="00307E0D" w:rsidP="00307E0D">
      <w:pPr>
        <w:pStyle w:val="Standard"/>
        <w:jc w:val="center"/>
        <w:rPr>
          <w:rFonts w:ascii="Times New Roman" w:eastAsia="Times New Roman" w:hAnsi="Times New Roman" w:cs="Times New Roman"/>
          <w:b/>
          <w:bCs/>
          <w:color w:val="00000A"/>
          <w:sz w:val="24"/>
          <w:szCs w:val="24"/>
        </w:rPr>
      </w:pPr>
    </w:p>
    <w:p w:rsidR="00307E0D" w:rsidRDefault="00307E0D" w:rsidP="00307E0D">
      <w:pPr>
        <w:pStyle w:val="Standard"/>
        <w:jc w:val="center"/>
        <w:rPr>
          <w:rFonts w:ascii="Times New Roman" w:eastAsia="Times New Roman" w:hAnsi="Times New Roman" w:cs="Times New Roman"/>
          <w:color w:val="00000A"/>
          <w:sz w:val="24"/>
          <w:szCs w:val="24"/>
        </w:rPr>
      </w:pPr>
    </w:p>
    <w:tbl>
      <w:tblPr>
        <w:tblW w:w="9465" w:type="dxa"/>
        <w:tblInd w:w="-108" w:type="dxa"/>
        <w:tblLayout w:type="fixed"/>
        <w:tblCellMar>
          <w:left w:w="10" w:type="dxa"/>
          <w:right w:w="10" w:type="dxa"/>
        </w:tblCellMar>
        <w:tblLook w:val="04A0" w:firstRow="1" w:lastRow="0" w:firstColumn="1" w:lastColumn="0" w:noHBand="0" w:noVBand="1"/>
      </w:tblPr>
      <w:tblGrid>
        <w:gridCol w:w="4745"/>
        <w:gridCol w:w="4720"/>
      </w:tblGrid>
      <w:tr w:rsidR="00307E0D" w:rsidTr="00307E0D">
        <w:tc>
          <w:tcPr>
            <w:tcW w:w="4741" w:type="dxa"/>
            <w:shd w:val="clear" w:color="auto" w:fill="FFFFFF"/>
            <w:tcMar>
              <w:top w:w="0" w:type="dxa"/>
              <w:left w:w="108" w:type="dxa"/>
              <w:bottom w:w="0" w:type="dxa"/>
              <w:right w:w="108" w:type="dxa"/>
            </w:tcMar>
            <w:vAlign w:val="bottom"/>
          </w:tcPr>
          <w:p w:rsidR="00307E0D" w:rsidRDefault="00307E0D">
            <w:pPr>
              <w:pStyle w:val="Standard"/>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Московская область</w:t>
            </w:r>
          </w:p>
          <w:p w:rsidR="00307E0D" w:rsidRDefault="00307E0D">
            <w:pPr>
              <w:pStyle w:val="Standard"/>
              <w:rPr>
                <w:rFonts w:ascii="Times New Roman" w:eastAsia="Times New Roman" w:hAnsi="Times New Roman" w:cs="Times New Roman"/>
                <w:color w:val="00000A"/>
                <w:sz w:val="24"/>
                <w:szCs w:val="24"/>
              </w:rPr>
            </w:pPr>
          </w:p>
        </w:tc>
        <w:tc>
          <w:tcPr>
            <w:tcW w:w="4717" w:type="dxa"/>
            <w:shd w:val="clear" w:color="auto" w:fill="FFFFFF"/>
            <w:tcMar>
              <w:top w:w="0" w:type="dxa"/>
              <w:left w:w="108" w:type="dxa"/>
              <w:bottom w:w="0" w:type="dxa"/>
              <w:right w:w="108" w:type="dxa"/>
            </w:tcMar>
            <w:vAlign w:val="bottom"/>
            <w:hideMark/>
          </w:tcPr>
          <w:p w:rsidR="00307E0D" w:rsidRDefault="00307E0D">
            <w:pPr>
              <w:pStyle w:val="Standard"/>
              <w:jc w:val="right"/>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«___»  _________ 20__ г.</w:t>
            </w:r>
          </w:p>
        </w:tc>
      </w:tr>
    </w:tbl>
    <w:p w:rsidR="00307E0D" w:rsidRDefault="00307E0D" w:rsidP="00307E0D">
      <w:pPr>
        <w:pStyle w:val="Standard"/>
        <w:jc w:val="center"/>
        <w:rPr>
          <w:rFonts w:ascii="Times New Roman" w:eastAsia="Times New Roman" w:hAnsi="Times New Roman" w:cs="Times New Roman"/>
          <w:color w:val="00000A"/>
          <w:sz w:val="24"/>
          <w:szCs w:val="24"/>
        </w:rPr>
      </w:pPr>
    </w:p>
    <w:p w:rsidR="00307E0D" w:rsidRDefault="00307E0D" w:rsidP="00307E0D">
      <w:pPr>
        <w:pStyle w:val="Standard"/>
        <w:rPr>
          <w:rFonts w:ascii="Times New Roman" w:eastAsia="Times New Roman" w:hAnsi="Times New Roman" w:cs="Times New Roman"/>
          <w:color w:val="00000A"/>
          <w:sz w:val="24"/>
          <w:szCs w:val="24"/>
        </w:rPr>
      </w:pPr>
    </w:p>
    <w:p w:rsidR="00307E0D" w:rsidRDefault="00307E0D" w:rsidP="00307E0D">
      <w:pPr>
        <w:keepNext/>
        <w:keepLines/>
        <w:tabs>
          <w:tab w:val="left" w:pos="-3240"/>
        </w:tabs>
        <w:ind w:left="567"/>
        <w:jc w:val="both"/>
        <w:rPr>
          <w:rFonts w:ascii="Times New Roman" w:hAnsi="Times New Roman" w:cs="Times New Roman"/>
          <w:color w:val="080808"/>
          <w:sz w:val="24"/>
          <w:szCs w:val="28"/>
        </w:rPr>
      </w:pPr>
      <w:r>
        <w:rPr>
          <w:rFonts w:ascii="Times New Roman" w:eastAsia="Times New Roman" w:hAnsi="Times New Roman" w:cs="Times New Roman"/>
          <w:color w:val="00000A"/>
          <w:sz w:val="24"/>
          <w:szCs w:val="24"/>
        </w:rPr>
        <w:t xml:space="preserve">               Муниципальное автономное образовательное учреждение «</w:t>
      </w:r>
      <w:proofErr w:type="spellStart"/>
      <w:r>
        <w:rPr>
          <w:rFonts w:ascii="Times New Roman" w:eastAsia="Times New Roman" w:hAnsi="Times New Roman" w:cs="Times New Roman"/>
          <w:color w:val="00000A"/>
          <w:sz w:val="24"/>
          <w:szCs w:val="24"/>
        </w:rPr>
        <w:t>Михневский</w:t>
      </w:r>
      <w:proofErr w:type="spellEnd"/>
      <w:r>
        <w:rPr>
          <w:rFonts w:ascii="Times New Roman" w:eastAsia="Times New Roman" w:hAnsi="Times New Roman" w:cs="Times New Roman"/>
          <w:color w:val="00000A"/>
          <w:sz w:val="24"/>
          <w:szCs w:val="24"/>
        </w:rPr>
        <w:t xml:space="preserve"> центр развития ребёнка - детский сад «Зернышко» городского округа Ступино Московской области, именуемое в дальнейшем «Заказчик», в лице заведующего </w:t>
      </w:r>
      <w:proofErr w:type="spellStart"/>
      <w:r>
        <w:rPr>
          <w:rFonts w:ascii="Times New Roman" w:eastAsia="Times New Roman" w:hAnsi="Times New Roman" w:cs="Times New Roman"/>
          <w:color w:val="00000A"/>
          <w:sz w:val="24"/>
          <w:szCs w:val="24"/>
        </w:rPr>
        <w:t>Коляскиной</w:t>
      </w:r>
      <w:proofErr w:type="spellEnd"/>
      <w:r>
        <w:rPr>
          <w:rFonts w:ascii="Times New Roman" w:eastAsia="Times New Roman" w:hAnsi="Times New Roman" w:cs="Times New Roman"/>
          <w:color w:val="00000A"/>
          <w:sz w:val="24"/>
          <w:szCs w:val="24"/>
        </w:rPr>
        <w:t xml:space="preserve"> Тамары Николаевны, действующего на основании Устава, с одной стороны, и _____________________ </w:t>
      </w:r>
      <w:r>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w:t>
      </w:r>
      <w:r>
        <w:rPr>
          <w:rFonts w:ascii="Times New Roman" w:hAnsi="Times New Roman" w:cs="Times New Roman"/>
          <w:color w:val="080808"/>
          <w:sz w:val="24"/>
          <w:szCs w:val="24"/>
        </w:rPr>
        <w:t>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 г., и  действующего </w:t>
      </w:r>
      <w:r>
        <w:rPr>
          <w:rFonts w:ascii="Times New Roman" w:hAnsi="Times New Roman" w:cs="Times New Roman"/>
          <w:color w:val="000000"/>
          <w:sz w:val="24"/>
          <w:szCs w:val="24"/>
        </w:rPr>
        <w:t xml:space="preserve">положения о закупке товаров, работ, услуг МАДОУ </w:t>
      </w:r>
      <w:proofErr w:type="spellStart"/>
      <w:r>
        <w:rPr>
          <w:rFonts w:ascii="Times New Roman" w:hAnsi="Times New Roman" w:cs="Times New Roman"/>
          <w:color w:val="000000"/>
          <w:sz w:val="24"/>
          <w:szCs w:val="24"/>
        </w:rPr>
        <w:t>Михневский</w:t>
      </w:r>
      <w:proofErr w:type="spellEnd"/>
      <w:r>
        <w:rPr>
          <w:rFonts w:ascii="Times New Roman" w:hAnsi="Times New Roman" w:cs="Times New Roman"/>
          <w:color w:val="000000"/>
          <w:sz w:val="24"/>
          <w:szCs w:val="24"/>
        </w:rPr>
        <w:t xml:space="preserve"> ЦРР – д/с «Зернышко»</w:t>
      </w:r>
      <w:r>
        <w:rPr>
          <w:rFonts w:ascii="Times New Roman" w:hAnsi="Times New Roman" w:cs="Times New Roman"/>
          <w:color w:val="000000"/>
          <w:sz w:val="28"/>
          <w:szCs w:val="28"/>
        </w:rPr>
        <w:t xml:space="preserve"> </w:t>
      </w:r>
      <w:r>
        <w:rPr>
          <w:rFonts w:ascii="Times New Roman" w:hAnsi="Times New Roman" w:cs="Times New Roman"/>
          <w:color w:val="080808"/>
          <w:sz w:val="24"/>
          <w:szCs w:val="28"/>
        </w:rPr>
        <w:t xml:space="preserve">на  основании  результатов  проведения конкурса в электронной форме </w:t>
      </w:r>
      <w:r>
        <w:rPr>
          <w:rFonts w:ascii="Times New Roman" w:hAnsi="Times New Roman" w:cs="Times New Roman"/>
          <w:color w:val="000000"/>
          <w:sz w:val="24"/>
          <w:szCs w:val="28"/>
        </w:rPr>
        <w:t xml:space="preserve"> </w:t>
      </w:r>
      <w:r>
        <w:rPr>
          <w:rFonts w:ascii="Times New Roman" w:hAnsi="Times New Roman" w:cs="Times New Roman"/>
          <w:color w:val="080808"/>
          <w:sz w:val="24"/>
          <w:szCs w:val="28"/>
        </w:rPr>
        <w:t>(Протокол от ________________________ г.), заключили настоящий Договор о нижеследующем:</w:t>
      </w:r>
    </w:p>
    <w:p w:rsidR="00307E0D" w:rsidRDefault="00307E0D" w:rsidP="00307E0D">
      <w:pPr>
        <w:keepNext/>
        <w:keepLines/>
        <w:tabs>
          <w:tab w:val="left" w:pos="-3240"/>
        </w:tabs>
        <w:ind w:left="567"/>
        <w:jc w:val="both"/>
        <w:rPr>
          <w:rFonts w:ascii="Times New Roman" w:hAnsi="Times New Roman" w:cs="Times New Roman"/>
          <w:sz w:val="24"/>
          <w:szCs w:val="24"/>
        </w:rPr>
      </w:pPr>
      <w:r>
        <w:rPr>
          <w:rFonts w:ascii="Times New Roman" w:hAnsi="Times New Roman" w:cs="Times New Roman"/>
          <w:b/>
          <w:sz w:val="24"/>
          <w:szCs w:val="24"/>
        </w:rPr>
        <w:t>1. Предмет договора.</w:t>
      </w:r>
    </w:p>
    <w:p w:rsidR="00307E0D" w:rsidRDefault="00307E0D" w:rsidP="00307E0D">
      <w:pPr>
        <w:shd w:val="clear" w:color="auto" w:fill="FFFFFF"/>
        <w:tabs>
          <w:tab w:val="left" w:pos="989"/>
        </w:tabs>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через объект стационарной торговой сети, __________,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307E0D" w:rsidRDefault="00307E0D" w:rsidP="00307E0D">
      <w:pPr>
        <w:shd w:val="clear" w:color="auto" w:fill="FFFFFF"/>
        <w:tabs>
          <w:tab w:val="left" w:pos="989"/>
        </w:tabs>
        <w:ind w:left="567" w:firstLine="530"/>
        <w:jc w:val="both"/>
      </w:pPr>
      <w:r>
        <w:rPr>
          <w:rFonts w:ascii="Times New Roman" w:hAnsi="Times New Roman" w:cs="Times New Roman"/>
          <w:sz w:val="24"/>
          <w:szCs w:val="24"/>
        </w:rPr>
        <w:t>1.2 Поставка товара осуществляется по адресу Заказчика: ________________________________</w:t>
      </w:r>
    </w:p>
    <w:p w:rsidR="00307E0D" w:rsidRDefault="00307E0D" w:rsidP="00307E0D">
      <w:pPr>
        <w:ind w:left="567"/>
        <w:jc w:val="center"/>
        <w:rPr>
          <w:sz w:val="24"/>
          <w:szCs w:val="24"/>
        </w:rPr>
      </w:pPr>
      <w:r>
        <w:rPr>
          <w:rFonts w:ascii="Times New Roman" w:hAnsi="Times New Roman" w:cs="Times New Roman"/>
          <w:b/>
          <w:sz w:val="24"/>
          <w:szCs w:val="24"/>
        </w:rPr>
        <w:t>2. Обязательства сторон.</w:t>
      </w:r>
    </w:p>
    <w:p w:rsidR="00307E0D" w:rsidRDefault="00307E0D" w:rsidP="00307E0D">
      <w:pPr>
        <w:pStyle w:val="22"/>
        <w:ind w:left="567" w:firstLine="540"/>
        <w:rPr>
          <w:sz w:val="24"/>
          <w:szCs w:val="24"/>
        </w:rPr>
      </w:pPr>
      <w:r>
        <w:rPr>
          <w:sz w:val="24"/>
          <w:szCs w:val="24"/>
        </w:rPr>
        <w:t>2.1. «Поставщик» обязуется:</w:t>
      </w:r>
    </w:p>
    <w:p w:rsidR="00307E0D" w:rsidRDefault="00307E0D" w:rsidP="00307E0D">
      <w:pPr>
        <w:shd w:val="clear" w:color="auto" w:fill="FFFFFF"/>
        <w:tabs>
          <w:tab w:val="left" w:pos="1248"/>
        </w:tabs>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307E0D" w:rsidRDefault="00307E0D" w:rsidP="00307E0D">
      <w:pPr>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w:t>
      </w:r>
    </w:p>
    <w:p w:rsidR="00307E0D" w:rsidRDefault="00307E0D" w:rsidP="00307E0D">
      <w:pPr>
        <w:pStyle w:val="22"/>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307E0D" w:rsidRDefault="00307E0D" w:rsidP="00307E0D">
      <w:pPr>
        <w:pStyle w:val="22"/>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307E0D" w:rsidRDefault="00307E0D" w:rsidP="00307E0D">
      <w:pPr>
        <w:shd w:val="clear" w:color="auto" w:fill="FFFFFF"/>
        <w:tabs>
          <w:tab w:val="left" w:pos="1171"/>
        </w:tabs>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307E0D" w:rsidRDefault="00307E0D" w:rsidP="00307E0D">
      <w:pPr>
        <w:shd w:val="clear" w:color="auto" w:fill="FFFFFF"/>
        <w:tabs>
          <w:tab w:val="left" w:pos="1262"/>
        </w:tabs>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307E0D" w:rsidRDefault="00307E0D" w:rsidP="00307E0D">
      <w:pPr>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2.2. Заказчик обязуется:</w:t>
      </w:r>
    </w:p>
    <w:p w:rsidR="00307E0D" w:rsidRDefault="00307E0D" w:rsidP="00307E0D">
      <w:pPr>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307E0D" w:rsidRDefault="00307E0D" w:rsidP="00307E0D">
      <w:pPr>
        <w:pStyle w:val="22"/>
        <w:widowControl w:val="0"/>
        <w:ind w:left="567" w:firstLine="540"/>
        <w:rPr>
          <w:b/>
          <w:sz w:val="24"/>
          <w:szCs w:val="24"/>
        </w:rPr>
      </w:pPr>
      <w:r>
        <w:rPr>
          <w:sz w:val="24"/>
          <w:szCs w:val="24"/>
        </w:rPr>
        <w:t>2.2.2. 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307E0D" w:rsidRDefault="00307E0D" w:rsidP="00307E0D">
      <w:pPr>
        <w:ind w:left="567"/>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rsidR="00307E0D" w:rsidRDefault="00307E0D" w:rsidP="00307E0D">
      <w:pPr>
        <w:ind w:left="567" w:firstLine="570"/>
        <w:jc w:val="both"/>
        <w:rPr>
          <w:rFonts w:ascii="Times New Roman" w:hAnsi="Times New Roman" w:cs="Times New Roman"/>
          <w:sz w:val="24"/>
          <w:szCs w:val="24"/>
        </w:rPr>
      </w:pPr>
      <w:r>
        <w:rPr>
          <w:rFonts w:ascii="Times New Roman" w:hAnsi="Times New Roman" w:cs="Times New Roman"/>
          <w:sz w:val="24"/>
          <w:szCs w:val="24"/>
        </w:rPr>
        <w:t>3.1 Стороны настоящего договора определили, что поставка товара осуществляется отдельными п</w:t>
      </w:r>
      <w:r w:rsidR="00D2123B">
        <w:rPr>
          <w:rFonts w:ascii="Times New Roman" w:hAnsi="Times New Roman" w:cs="Times New Roman"/>
          <w:sz w:val="24"/>
          <w:szCs w:val="24"/>
        </w:rPr>
        <w:t>артиями с 11.01.2021 г. по 30.06</w:t>
      </w:r>
      <w:r>
        <w:rPr>
          <w:rFonts w:ascii="Times New Roman" w:hAnsi="Times New Roman" w:cs="Times New Roman"/>
          <w:sz w:val="24"/>
          <w:szCs w:val="24"/>
        </w:rPr>
        <w:t xml:space="preserve">.2021 г. по предварительной заявке Заказчика в письменной форме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№2 являющегося неотъемлемой частью настоящего договора.</w:t>
      </w:r>
    </w:p>
    <w:p w:rsidR="00307E0D" w:rsidRDefault="00307E0D" w:rsidP="00307E0D">
      <w:pPr>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307E0D" w:rsidRDefault="00307E0D" w:rsidP="00307E0D">
      <w:pPr>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№1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307E0D" w:rsidRDefault="00307E0D" w:rsidP="00307E0D">
      <w:pPr>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3.4. Датой поставки товара является дата штампа (отметка о получении) Заказчика на товарно-транспортной накладной.</w:t>
      </w:r>
    </w:p>
    <w:p w:rsidR="00307E0D" w:rsidRDefault="00307E0D" w:rsidP="00307E0D">
      <w:pPr>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 3.5.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rsidR="00307E0D" w:rsidRDefault="00307E0D" w:rsidP="00307E0D">
      <w:pPr>
        <w:shd w:val="clear" w:color="auto" w:fill="FFFFFF"/>
        <w:tabs>
          <w:tab w:val="left" w:pos="1090"/>
        </w:tabs>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307E0D" w:rsidRDefault="00307E0D" w:rsidP="00307E0D">
      <w:pPr>
        <w:shd w:val="clear" w:color="auto" w:fill="FFFFFF"/>
        <w:tabs>
          <w:tab w:val="left" w:pos="974"/>
        </w:tabs>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307E0D" w:rsidRDefault="00307E0D" w:rsidP="00307E0D">
      <w:pPr>
        <w:shd w:val="clear" w:color="auto" w:fill="FFFFFF"/>
        <w:tabs>
          <w:tab w:val="left" w:pos="974"/>
        </w:tabs>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307E0D" w:rsidRDefault="00307E0D" w:rsidP="00307E0D">
      <w:pPr>
        <w:shd w:val="clear" w:color="auto" w:fill="FFFFFF"/>
        <w:tabs>
          <w:tab w:val="left" w:pos="1032"/>
        </w:tabs>
        <w:ind w:left="567" w:firstLine="533"/>
        <w:jc w:val="both"/>
        <w:rPr>
          <w:rFonts w:ascii="Times New Roman" w:hAnsi="Times New Roman" w:cs="Times New Roman"/>
          <w:b/>
          <w:bCs/>
          <w:sz w:val="24"/>
          <w:szCs w:val="24"/>
        </w:rPr>
      </w:pPr>
      <w:r>
        <w:rPr>
          <w:rFonts w:ascii="Times New Roman" w:hAnsi="Times New Roman" w:cs="Times New Roman"/>
          <w:sz w:val="24"/>
          <w:szCs w:val="24"/>
        </w:rPr>
        <w:t>4.4.</w:t>
      </w:r>
      <w:r>
        <w:rPr>
          <w:rFonts w:ascii="Times New Roman" w:hAnsi="Times New Roman" w:cs="Times New Roman"/>
          <w:sz w:val="24"/>
          <w:szCs w:val="24"/>
        </w:rPr>
        <w:tab/>
        <w:t>Поставщик несет ответственность за всякого рода порчу товара вследствие некачественной, ненадлежащей или поврежденной упаковки.</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307E0D" w:rsidRDefault="00307E0D" w:rsidP="00307E0D">
      <w:pPr>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контракте. Забракованный при приемке товар подлежит возврату Поставщику, с </w:t>
      </w:r>
      <w:r>
        <w:rPr>
          <w:rFonts w:ascii="Times New Roman" w:hAnsi="Times New Roman" w:cs="Times New Roman"/>
          <w:sz w:val="24"/>
          <w:szCs w:val="24"/>
        </w:rPr>
        <w:lastRenderedPageBreak/>
        <w:t>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307E0D" w:rsidRDefault="00307E0D" w:rsidP="00307E0D">
      <w:pPr>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307E0D" w:rsidRDefault="00307E0D" w:rsidP="00307E0D">
      <w:pPr>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6. Цена договора</w:t>
      </w:r>
    </w:p>
    <w:p w:rsidR="00307E0D" w:rsidRDefault="00307E0D" w:rsidP="00307E0D">
      <w:pPr>
        <w:pStyle w:val="a4"/>
        <w:ind w:left="567" w:firstLine="426"/>
        <w:rPr>
          <w:rFonts w:ascii="Times New Roman" w:hAnsi="Times New Roman"/>
          <w:color w:val="000000"/>
          <w:sz w:val="24"/>
          <w:szCs w:val="24"/>
        </w:rPr>
      </w:pPr>
      <w:r>
        <w:rPr>
          <w:rFonts w:ascii="Times New Roman" w:hAnsi="Times New Roman"/>
          <w:sz w:val="24"/>
          <w:szCs w:val="24"/>
        </w:rPr>
        <w:t xml:space="preserve">6.1. </w:t>
      </w:r>
      <w:r>
        <w:rPr>
          <w:rFonts w:ascii="Times New Roman" w:hAnsi="Times New Roman"/>
          <w:color w:val="000000"/>
          <w:sz w:val="24"/>
          <w:szCs w:val="24"/>
        </w:rPr>
        <w:t xml:space="preserve">Цена договора составляет ______________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 и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rsidR="00307E0D" w:rsidRDefault="00307E0D" w:rsidP="00307E0D">
      <w:pPr>
        <w:shd w:val="clear" w:color="auto" w:fill="FFFFFF"/>
        <w:ind w:left="567" w:firstLine="540"/>
        <w:jc w:val="both"/>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7. Порядок расчетов</w:t>
      </w:r>
    </w:p>
    <w:p w:rsidR="00307E0D" w:rsidRDefault="00307E0D" w:rsidP="00307E0D">
      <w:pPr>
        <w:pStyle w:val="21"/>
        <w:ind w:left="567"/>
        <w:rPr>
          <w:sz w:val="24"/>
          <w:szCs w:val="24"/>
        </w:rPr>
      </w:pPr>
      <w:r>
        <w:rPr>
          <w:sz w:val="24"/>
          <w:szCs w:val="24"/>
        </w:rPr>
        <w:t xml:space="preserve"> 7.1. Оплата по настоящему договору осуществляется в рублях Российской Федерации.</w:t>
      </w:r>
    </w:p>
    <w:p w:rsidR="00307E0D" w:rsidRDefault="00307E0D" w:rsidP="00307E0D">
      <w:pPr>
        <w:pStyle w:val="a4"/>
        <w:ind w:left="567" w:firstLine="426"/>
        <w:rPr>
          <w:rFonts w:ascii="Times New Roman" w:hAnsi="Times New Roman"/>
          <w:sz w:val="24"/>
          <w:szCs w:val="24"/>
        </w:rPr>
      </w:pPr>
      <w:r>
        <w:rPr>
          <w:rFonts w:ascii="Times New Roman" w:hAnsi="Times New Roman"/>
          <w:sz w:val="24"/>
          <w:szCs w:val="24"/>
        </w:rPr>
        <w:t xml:space="preserve">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 </w:t>
      </w:r>
      <w:proofErr w:type="spellStart"/>
      <w:r>
        <w:rPr>
          <w:rFonts w:ascii="Times New Roman" w:hAnsi="Times New Roman"/>
          <w:sz w:val="24"/>
          <w:szCs w:val="24"/>
        </w:rPr>
        <w:t>ти</w:t>
      </w:r>
      <w:proofErr w:type="spellEnd"/>
      <w:r>
        <w:rPr>
          <w:rFonts w:ascii="Times New Roman" w:hAnsi="Times New Roman"/>
          <w:sz w:val="24"/>
          <w:szCs w:val="24"/>
        </w:rPr>
        <w:t xml:space="preserve"> </w:t>
      </w:r>
      <w:proofErr w:type="gramStart"/>
      <w:r>
        <w:rPr>
          <w:rFonts w:ascii="Times New Roman" w:hAnsi="Times New Roman"/>
          <w:sz w:val="24"/>
          <w:szCs w:val="24"/>
        </w:rPr>
        <w:t>рабочих  дней</w:t>
      </w:r>
      <w:proofErr w:type="gramEnd"/>
      <w:r>
        <w:rPr>
          <w:rFonts w:ascii="Times New Roman" w:hAnsi="Times New Roman"/>
          <w:sz w:val="24"/>
          <w:szCs w:val="24"/>
        </w:rPr>
        <w:t xml:space="preserve"> следующего месяца за отчетным.</w:t>
      </w:r>
    </w:p>
    <w:p w:rsidR="00307E0D" w:rsidRDefault="00307E0D" w:rsidP="00307E0D">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307E0D" w:rsidRDefault="00307E0D" w:rsidP="00307E0D">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307E0D" w:rsidRDefault="00307E0D" w:rsidP="00307E0D">
      <w:pPr>
        <w:shd w:val="clear" w:color="auto" w:fill="FFFFFF"/>
        <w:ind w:left="567" w:firstLine="426"/>
        <w:jc w:val="both"/>
        <w:rPr>
          <w:rFonts w:ascii="Times New Roman" w:hAnsi="Times New Roman" w:cs="Times New Roman"/>
          <w:b/>
          <w:bCs/>
          <w:sz w:val="24"/>
          <w:szCs w:val="24"/>
        </w:rPr>
      </w:pPr>
      <w:r>
        <w:rPr>
          <w:rFonts w:ascii="Times New Roman" w:hAnsi="Times New Roman" w:cs="Times New Roman"/>
          <w:sz w:val="24"/>
          <w:szCs w:val="24"/>
        </w:rPr>
        <w:t>7.5.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307E0D" w:rsidRDefault="00307E0D" w:rsidP="00307E0D">
      <w:pPr>
        <w:ind w:left="567" w:firstLine="540"/>
        <w:jc w:val="center"/>
        <w:rPr>
          <w:rFonts w:ascii="Times New Roman" w:hAnsi="Times New Roman" w:cs="Times New Roman"/>
          <w:b/>
          <w:sz w:val="24"/>
          <w:szCs w:val="24"/>
        </w:rPr>
      </w:pPr>
      <w:r>
        <w:rPr>
          <w:rFonts w:ascii="Times New Roman" w:hAnsi="Times New Roman" w:cs="Times New Roman"/>
          <w:b/>
          <w:bCs/>
          <w:sz w:val="24"/>
          <w:szCs w:val="24"/>
        </w:rPr>
        <w:t>8. Срок действия договора</w:t>
      </w:r>
    </w:p>
    <w:p w:rsidR="00307E0D" w:rsidRDefault="00307E0D" w:rsidP="00307E0D">
      <w:pPr>
        <w:shd w:val="clear" w:color="auto" w:fill="FFFFFF"/>
        <w:ind w:left="567" w:firstLine="540"/>
        <w:jc w:val="both"/>
        <w:rPr>
          <w:rFonts w:ascii="Times New Roman" w:hAnsi="Times New Roman" w:cs="Times New Roman"/>
          <w:sz w:val="24"/>
          <w:szCs w:val="24"/>
        </w:rPr>
      </w:pPr>
      <w:r>
        <w:rPr>
          <w:rFonts w:ascii="Times New Roman" w:hAnsi="Times New Roman" w:cs="Times New Roman"/>
          <w:sz w:val="24"/>
          <w:szCs w:val="24"/>
        </w:rPr>
        <w:t>8.1. Настоящий договор всту</w:t>
      </w:r>
      <w:r w:rsidR="00E341AE">
        <w:rPr>
          <w:rFonts w:ascii="Times New Roman" w:hAnsi="Times New Roman" w:cs="Times New Roman"/>
          <w:sz w:val="24"/>
          <w:szCs w:val="24"/>
        </w:rPr>
        <w:t>пает в силу с _________ г. по 31.07</w:t>
      </w:r>
      <w:r>
        <w:rPr>
          <w:rFonts w:ascii="Times New Roman" w:hAnsi="Times New Roman" w:cs="Times New Roman"/>
          <w:sz w:val="24"/>
          <w:szCs w:val="24"/>
        </w:rPr>
        <w:t xml:space="preserve">.2021г. до полного исполнения сторонами своих обязательств </w:t>
      </w:r>
      <w:r w:rsidR="00E341AE">
        <w:rPr>
          <w:rFonts w:ascii="Times New Roman" w:hAnsi="Times New Roman" w:cs="Times New Roman"/>
          <w:sz w:val="24"/>
          <w:szCs w:val="24"/>
        </w:rPr>
        <w:t>по договору, но не позднее 31.07</w:t>
      </w:r>
      <w:r>
        <w:rPr>
          <w:rFonts w:ascii="Times New Roman" w:hAnsi="Times New Roman" w:cs="Times New Roman"/>
          <w:sz w:val="24"/>
          <w:szCs w:val="24"/>
        </w:rPr>
        <w:t xml:space="preserve">.2021г. </w:t>
      </w:r>
    </w:p>
    <w:p w:rsidR="00307E0D" w:rsidRDefault="00307E0D" w:rsidP="00307E0D">
      <w:pPr>
        <w:shd w:val="clear" w:color="auto" w:fill="FFFFFF"/>
        <w:tabs>
          <w:tab w:val="left" w:pos="4035"/>
        </w:tabs>
        <w:ind w:left="567" w:firstLine="540"/>
        <w:jc w:val="both"/>
        <w:rPr>
          <w:rFonts w:ascii="Times New Roman" w:hAnsi="Times New Roman" w:cs="Times New Roman"/>
          <w:bCs/>
          <w:sz w:val="24"/>
          <w:szCs w:val="24"/>
        </w:rPr>
      </w:pPr>
      <w:r>
        <w:rPr>
          <w:rFonts w:ascii="Times New Roman" w:hAnsi="Times New Roman" w:cs="Times New Roman"/>
          <w:bCs/>
          <w:sz w:val="24"/>
          <w:szCs w:val="24"/>
        </w:rPr>
        <w:t>8.2. Поставка товара по настоящему договору осуществляется с _________г по 31.12.2020 года включительно.</w:t>
      </w:r>
    </w:p>
    <w:p w:rsidR="00307E0D" w:rsidRDefault="00307E0D" w:rsidP="00307E0D">
      <w:pPr>
        <w:shd w:val="clear" w:color="auto" w:fill="FFFFFF"/>
        <w:tabs>
          <w:tab w:val="left" w:pos="4035"/>
        </w:tabs>
        <w:ind w:left="567" w:firstLine="540"/>
        <w:jc w:val="both"/>
        <w:rPr>
          <w:rFonts w:ascii="Times New Roman" w:hAnsi="Times New Roman" w:cs="Times New Roman"/>
          <w:sz w:val="24"/>
          <w:szCs w:val="24"/>
        </w:rPr>
      </w:pPr>
      <w:r>
        <w:rPr>
          <w:rFonts w:ascii="Times New Roman" w:hAnsi="Times New Roman" w:cs="Times New Roman"/>
          <w:b/>
          <w:bCs/>
          <w:sz w:val="24"/>
          <w:szCs w:val="24"/>
        </w:rPr>
        <w:tab/>
        <w:t>9. Гарантии</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307E0D" w:rsidRDefault="00307E0D" w:rsidP="00307E0D">
      <w:pPr>
        <w:shd w:val="clear" w:color="auto" w:fill="FFFFFF"/>
        <w:tabs>
          <w:tab w:val="left" w:pos="1109"/>
        </w:tabs>
        <w:ind w:left="567" w:firstLine="540"/>
        <w:jc w:val="both"/>
        <w:rPr>
          <w:rFonts w:ascii="Times New Roman" w:hAnsi="Times New Roman" w:cs="Times New Roman"/>
          <w:b/>
          <w:bCs/>
          <w:sz w:val="24"/>
          <w:szCs w:val="24"/>
        </w:rPr>
      </w:pPr>
      <w:r>
        <w:rPr>
          <w:rFonts w:ascii="Times New Roman" w:hAnsi="Times New Roman" w:cs="Times New Roman"/>
          <w:sz w:val="24"/>
          <w:szCs w:val="24"/>
        </w:rPr>
        <w:t>9.3. Указанные гарантии не распространяются на случаи преднамеренного повреждения товара со стороны третьих лиц.</w:t>
      </w:r>
    </w:p>
    <w:p w:rsidR="00307E0D" w:rsidRDefault="00307E0D" w:rsidP="00307E0D">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10. Ответственность сторон</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10.1 За неисполнение или ненадлежащее исполнение своих обязательств, установленных настоящим Договором, Заказчик и Поставщик несут ответственность в соответствии с действующим законодательством Российской Федерации.</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10.2 Размер штрафа устанавливается настоящим Договором в порядке, установленном пунктами 10.3 – 10.6 настоящей статьи, в виде фиксированной суммы, в </w:t>
      </w:r>
      <w:r>
        <w:rPr>
          <w:rFonts w:ascii="Times New Roman" w:hAnsi="Times New Roman" w:cs="Times New Roman"/>
          <w:sz w:val="24"/>
          <w:szCs w:val="24"/>
        </w:rPr>
        <w:lastRenderedPageBreak/>
        <w:t>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10.3.1 10 процентов Цены Договора (Этапа) в случае, если Цена Договора (Этапа) не превышает 3 млн.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10.3.2 5 процентов Цены договора (Этапа) в случае, если Цена договора (Этапа) составляет от 3 млн. рублей до 50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10.3.3 1 процент Цены Договора (Этапа) в случае, если Цена договора (Этапа) составляет от 50 млн. рублей до 100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10.3.4 0,5 процента Цены Договора (Этапа) в случае, если Цена договора (Этапа) составляет от 100 млн. рублей до 500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10.3.5 0,4 процента Цены Договора (Этапа) в случае, если Цена договора (Этапа) составляет от 500 млн. рублей до 1 млрд.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10.3.6 0,3 процента Цены Договора (Этапа) в случае, если Цена договора (Этапа) составляет от 1 млрд. рублей до 2 млрд.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10.3.7 0,25 процента Цены Договора (Этапа) в случае, если Цена Договора (Этапа) составляет от 2 млрд. рублей до 5 млрд.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10.3.8 0,2 процента Цены Договора (Этапа) в случае, если Цена Договора (Этапа) составляет от 5 млрд. рублей до 10 млрд.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10.3.9 0,1 процента Цены Договора (Этапа) в случае, если Цена Договора (Этапа) превышает 10 млрд.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10.4.1 3 процента Цены Договора (Этапа) в случае, если Цена Договора (Этапа) не превышает 3 млн.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10.4.2 2 процента Цены Договора (Этапа) в случае, если Цена Договора (Этапа) составляет от 3 млн. рублей до 10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10.4.3 1 процент Цены Договора (Этапа) в случае, если Цена Договора (Этапа) составляет от 10 млн. рублей до 20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Законом о договорной системе), предложившим наиболее высокую цену за право заключения Договора,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Договором, и устанавливается в виде фиксированной суммы, определяемой в следующем порядке:</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10.5.1 10 процентов Начальной (максимальной) цены договора в случае, если Начальная (максимальная) цена договора не превышает 3 млн.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10.5.2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10.5.3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 За каждый факт неисполнения Заказчиком обязательств, предусмотренных Договором, за исключением просрочки исполнения обязательств, предусмотренных </w:t>
      </w:r>
      <w:r>
        <w:rPr>
          <w:rFonts w:ascii="Times New Roman" w:hAnsi="Times New Roman" w:cs="Times New Roman"/>
          <w:sz w:val="24"/>
          <w:szCs w:val="24"/>
        </w:rPr>
        <w:lastRenderedPageBreak/>
        <w:t>договором, размер штрафа устанавливается в виде фиксированной суммы, определяемой в следующем порядке:</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10.6.1 1000 рублей, если Цена Договора не превышает 3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10.6.2 5000 рублей, если Цена Договора составляет от 3 млн. рублей до 50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10.6.3 10000 рублей, если Цена Договора составляет от 50 млн. рублей до 100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10.6.4 100000 рублей, если Цена Договора превышает 100 млн.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10.7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10.10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10.11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случае установления уполномоченными контрольными органами фактов выполнения работ не в полном объеме и/или завышения их стоимости Поставщик осуществляет возврат Заказчику излишне уплаченных денежных средств.</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10.12 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10.13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10.14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307E0D" w:rsidRDefault="00307E0D" w:rsidP="00307E0D">
      <w:pPr>
        <w:shd w:val="clear" w:color="auto" w:fill="FFFFFF"/>
        <w:ind w:left="567"/>
        <w:jc w:val="center"/>
        <w:rPr>
          <w:rFonts w:ascii="Times New Roman" w:hAnsi="Times New Roman" w:cs="Times New Roman"/>
          <w:color w:val="080808"/>
          <w:sz w:val="24"/>
          <w:szCs w:val="24"/>
        </w:rPr>
      </w:pPr>
      <w:r>
        <w:rPr>
          <w:rFonts w:ascii="Times New Roman" w:hAnsi="Times New Roman" w:cs="Times New Roman"/>
          <w:b/>
          <w:bCs/>
          <w:sz w:val="24"/>
          <w:szCs w:val="24"/>
        </w:rPr>
        <w:t>11. Обстоятельства непреодолимой силы (форс-мажор).</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07E0D" w:rsidRDefault="00307E0D" w:rsidP="00307E0D">
      <w:pPr>
        <w:shd w:val="clear" w:color="auto" w:fill="FFFFFF"/>
        <w:ind w:left="567" w:firstLine="567"/>
        <w:jc w:val="both"/>
        <w:rPr>
          <w:rFonts w:ascii="Times New Roman" w:hAnsi="Times New Roman" w:cs="Times New Roman"/>
          <w:b/>
          <w:bCs/>
          <w:sz w:val="24"/>
          <w:szCs w:val="24"/>
        </w:rPr>
      </w:pPr>
      <w:r>
        <w:rPr>
          <w:rFonts w:ascii="Times New Roman" w:hAnsi="Times New Roman" w:cs="Times New Roman"/>
          <w:sz w:val="24"/>
          <w:szCs w:val="24"/>
        </w:rPr>
        <w:lastRenderedPageBreak/>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307E0D" w:rsidRDefault="00307E0D" w:rsidP="00307E0D">
      <w:pPr>
        <w:shd w:val="clear" w:color="auto" w:fill="FFFFFF"/>
        <w:tabs>
          <w:tab w:val="left" w:pos="1701"/>
        </w:tabs>
        <w:ind w:left="567" w:firstLine="567"/>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307E0D" w:rsidRDefault="00307E0D" w:rsidP="00307E0D">
      <w:pPr>
        <w:shd w:val="clear" w:color="auto" w:fill="FFFFFF"/>
        <w:ind w:left="567"/>
        <w:jc w:val="both"/>
        <w:rPr>
          <w:rFonts w:ascii="Times New Roman" w:hAnsi="Times New Roman" w:cs="Times New Roman"/>
          <w:sz w:val="24"/>
          <w:szCs w:val="24"/>
        </w:rPr>
      </w:pPr>
      <w:r>
        <w:rPr>
          <w:rFonts w:ascii="Times New Roman" w:hAnsi="Times New Roman" w:cs="Times New Roman"/>
          <w:sz w:val="24"/>
          <w:szCs w:val="24"/>
        </w:rPr>
        <w:t>по соглашению Сторон;</w:t>
      </w:r>
    </w:p>
    <w:p w:rsidR="00307E0D" w:rsidRDefault="00307E0D" w:rsidP="00307E0D">
      <w:pPr>
        <w:shd w:val="clear" w:color="auto" w:fill="FFFFFF"/>
        <w:ind w:left="567"/>
        <w:jc w:val="both"/>
        <w:rPr>
          <w:rFonts w:ascii="Times New Roman" w:hAnsi="Times New Roman" w:cs="Times New Roman"/>
          <w:sz w:val="24"/>
          <w:szCs w:val="24"/>
        </w:rPr>
      </w:pPr>
      <w:r>
        <w:rPr>
          <w:rFonts w:ascii="Times New Roman" w:hAnsi="Times New Roman" w:cs="Times New Roman"/>
          <w:sz w:val="24"/>
          <w:szCs w:val="24"/>
        </w:rPr>
        <w:t>в судебном порядке;</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307E0D" w:rsidRDefault="00307E0D" w:rsidP="00307E0D">
      <w:pPr>
        <w:shd w:val="clear" w:color="auto" w:fill="FFFFFF"/>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5" w:anchor="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307E0D" w:rsidRDefault="00307E0D" w:rsidP="00307E0D">
      <w:pPr>
        <w:shd w:val="clear" w:color="auto" w:fill="FFFFFF"/>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6"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2177CA" w:rsidRPr="00AF22EE" w:rsidRDefault="002177CA" w:rsidP="002177CA">
      <w:pPr>
        <w:jc w:val="center"/>
        <w:rPr>
          <w:rFonts w:ascii="Times New Roman" w:hAnsi="Times New Roman" w:cs="Times New Roman"/>
          <w:b/>
          <w:sz w:val="24"/>
        </w:rPr>
      </w:pPr>
      <w:r>
        <w:rPr>
          <w:rFonts w:ascii="Times New Roman" w:hAnsi="Times New Roman" w:cs="Times New Roman"/>
          <w:b/>
          <w:sz w:val="24"/>
        </w:rPr>
        <w:t>13. Обеспечение исполнения Договора</w:t>
      </w:r>
    </w:p>
    <w:p w:rsidR="002177CA" w:rsidRDefault="002177CA" w:rsidP="002177CA">
      <w:pPr>
        <w:ind w:firstLine="708"/>
        <w:jc w:val="both"/>
        <w:rPr>
          <w:rFonts w:ascii="Times New Roman" w:hAnsi="Times New Roman" w:cs="Times New Roman"/>
          <w:sz w:val="24"/>
        </w:rPr>
      </w:pPr>
      <w:r>
        <w:rPr>
          <w:rFonts w:ascii="Times New Roman" w:hAnsi="Times New Roman" w:cs="Times New Roman"/>
          <w:sz w:val="24"/>
        </w:rPr>
        <w:t>13.1.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5% процентов от начальной (максимальной) цены Договора, в форме  залога денежных средств (безотзывной банковской гарантии, выданной банком или иной кредитной организацией, или залога денежных средств, в том числе в форме вклада (депозита).</w:t>
      </w:r>
    </w:p>
    <w:p w:rsidR="002177CA" w:rsidRDefault="002177CA" w:rsidP="002177CA">
      <w:pPr>
        <w:ind w:firstLine="708"/>
        <w:jc w:val="both"/>
        <w:rPr>
          <w:rFonts w:ascii="Times New Roman" w:hAnsi="Times New Roman" w:cs="Times New Roman"/>
          <w:sz w:val="24"/>
        </w:rPr>
      </w:pPr>
      <w:r>
        <w:rPr>
          <w:rFonts w:ascii="Times New Roman" w:hAnsi="Times New Roman" w:cs="Times New Roman"/>
          <w:sz w:val="24"/>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2177CA" w:rsidRDefault="002177CA" w:rsidP="002177CA">
      <w:pPr>
        <w:ind w:firstLine="708"/>
        <w:jc w:val="both"/>
        <w:rPr>
          <w:rFonts w:ascii="Times New Roman" w:hAnsi="Times New Roman" w:cs="Times New Roman"/>
          <w:sz w:val="24"/>
        </w:rPr>
      </w:pPr>
      <w:r>
        <w:rPr>
          <w:rFonts w:ascii="Times New Roman" w:hAnsi="Times New Roman" w:cs="Times New Roman"/>
          <w:sz w:val="24"/>
        </w:rPr>
        <w:t xml:space="preserve">13.2.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w:t>
      </w:r>
      <w:r>
        <w:rPr>
          <w:rFonts w:ascii="Times New Roman" w:hAnsi="Times New Roman" w:cs="Times New Roman"/>
          <w:sz w:val="24"/>
        </w:rPr>
        <w:lastRenderedPageBreak/>
        <w:t>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2177CA" w:rsidRDefault="002177CA" w:rsidP="002177CA">
      <w:pPr>
        <w:ind w:firstLine="708"/>
        <w:jc w:val="both"/>
        <w:rPr>
          <w:rFonts w:ascii="Times New Roman" w:hAnsi="Times New Roman" w:cs="Times New Roman"/>
          <w:sz w:val="24"/>
        </w:rPr>
      </w:pPr>
      <w:r>
        <w:rPr>
          <w:rFonts w:ascii="Times New Roman" w:hAnsi="Times New Roman" w:cs="Times New Roman"/>
          <w:sz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2177CA" w:rsidRDefault="002177CA" w:rsidP="002177CA">
      <w:pPr>
        <w:ind w:firstLine="708"/>
        <w:jc w:val="both"/>
        <w:rPr>
          <w:rFonts w:ascii="Times New Roman" w:hAnsi="Times New Roman" w:cs="Times New Roman"/>
          <w:sz w:val="24"/>
        </w:rPr>
      </w:pPr>
      <w:r>
        <w:rPr>
          <w:rFonts w:ascii="Times New Roman" w:hAnsi="Times New Roman" w:cs="Times New Roman"/>
          <w:sz w:val="24"/>
        </w:rPr>
        <w:t>13.3.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2177CA" w:rsidRDefault="002177CA" w:rsidP="002177CA">
      <w:pPr>
        <w:ind w:firstLine="708"/>
        <w:jc w:val="both"/>
        <w:rPr>
          <w:rFonts w:ascii="Times New Roman" w:hAnsi="Times New Roman" w:cs="Times New Roman"/>
          <w:sz w:val="24"/>
        </w:rPr>
      </w:pPr>
      <w:r>
        <w:rPr>
          <w:rFonts w:ascii="Times New Roman" w:hAnsi="Times New Roman" w:cs="Times New Roman"/>
          <w:sz w:val="24"/>
        </w:rPr>
        <w:t>13.4.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2177CA" w:rsidRPr="00AF22EE" w:rsidRDefault="002177CA" w:rsidP="002177CA">
      <w:pPr>
        <w:ind w:firstLine="708"/>
        <w:jc w:val="both"/>
        <w:rPr>
          <w:rFonts w:ascii="Times New Roman" w:hAnsi="Times New Roman" w:cs="Times New Roman"/>
          <w:sz w:val="24"/>
        </w:rPr>
      </w:pPr>
      <w:r>
        <w:rPr>
          <w:rFonts w:ascii="Times New Roman" w:hAnsi="Times New Roman" w:cs="Times New Roman"/>
          <w:sz w:val="24"/>
        </w:rPr>
        <w:t>13.5.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Договора.</w:t>
      </w:r>
    </w:p>
    <w:p w:rsidR="002177CA" w:rsidRDefault="002177CA" w:rsidP="002177CA">
      <w:pPr>
        <w:autoSpaceDE w:val="0"/>
        <w:adjustRightInd w:val="0"/>
        <w:jc w:val="center"/>
        <w:rPr>
          <w:rFonts w:ascii="Times New Roman" w:eastAsia="Times New Roman" w:hAnsi="Times New Roman" w:cs="Times New Roman"/>
          <w:b/>
          <w:kern w:val="0"/>
          <w:sz w:val="24"/>
          <w:szCs w:val="24"/>
          <w:lang w:eastAsia="ar-SA"/>
        </w:rPr>
      </w:pPr>
      <w:r>
        <w:rPr>
          <w:rFonts w:ascii="Times New Roman" w:eastAsia="Times New Roman" w:hAnsi="Times New Roman" w:cs="Times New Roman"/>
          <w:b/>
          <w:kern w:val="0"/>
          <w:sz w:val="24"/>
          <w:szCs w:val="24"/>
          <w:lang w:eastAsia="ar-SA"/>
        </w:rPr>
        <w:t>14. Особые условия</w:t>
      </w:r>
    </w:p>
    <w:p w:rsidR="002177CA" w:rsidRDefault="002177CA" w:rsidP="002177CA">
      <w:pPr>
        <w:autoSpaceDE w:val="0"/>
        <w:adjustRightInd w:val="0"/>
        <w:ind w:firstLine="709"/>
        <w:jc w:val="center"/>
        <w:rPr>
          <w:rFonts w:ascii="Times New Roman" w:eastAsia="Times New Roman" w:hAnsi="Times New Roman" w:cs="Times New Roman"/>
          <w:kern w:val="0"/>
          <w:sz w:val="24"/>
          <w:szCs w:val="24"/>
          <w:lang w:eastAsia="ar-SA"/>
        </w:rPr>
      </w:pPr>
    </w:p>
    <w:p w:rsidR="002177CA" w:rsidRDefault="002177CA" w:rsidP="002177CA">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14.1. Стороны при исполнении Договора:</w:t>
      </w:r>
    </w:p>
    <w:p w:rsidR="002177CA" w:rsidRDefault="002177CA" w:rsidP="002177CA">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177CA" w:rsidRDefault="002177CA" w:rsidP="002177CA">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177CA" w:rsidRDefault="002177CA" w:rsidP="002177CA">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результаты такой приемки;</w:t>
      </w:r>
    </w:p>
    <w:p w:rsidR="002177CA" w:rsidRDefault="002177CA" w:rsidP="002177CA">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мотивированный отказ от подписания документа о приемке;</w:t>
      </w:r>
    </w:p>
    <w:p w:rsidR="002177CA" w:rsidRDefault="002177CA" w:rsidP="002177CA">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2177CA" w:rsidRDefault="002177CA" w:rsidP="002177CA">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заключение дополнительных соглашений;</w:t>
      </w:r>
    </w:p>
    <w:p w:rsidR="002177CA" w:rsidRDefault="002177CA" w:rsidP="002177CA">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направление требования об уплате неустоек (штрафов, пеней);</w:t>
      </w:r>
    </w:p>
    <w:p w:rsidR="002177CA" w:rsidRDefault="002177CA" w:rsidP="002177CA">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направление решения об одностороннем отказе от исполнения Договора;</w:t>
      </w:r>
    </w:p>
    <w:p w:rsidR="002177CA" w:rsidRDefault="002177CA" w:rsidP="002177CA">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Pr>
          <w:rFonts w:ascii="Times New Roman" w:eastAsia="Times New Roman" w:hAnsi="Times New Roman" w:cs="Times New Roman"/>
          <w:kern w:val="0"/>
          <w:sz w:val="24"/>
          <w:szCs w:val="24"/>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2177CA" w:rsidRDefault="002177CA" w:rsidP="002177CA">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14.2. Для работы в ПИК ЕАСУЗ Стороны Договора:</w:t>
      </w:r>
    </w:p>
    <w:p w:rsidR="002177CA" w:rsidRDefault="002177CA" w:rsidP="002177CA">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назначают должностных лиц, уполномоченных за организацию </w:t>
      </w:r>
      <w:r>
        <w:rPr>
          <w:rFonts w:ascii="Times New Roman" w:eastAsia="Times New Roman" w:hAnsi="Times New Roman" w:cs="Times New Roman"/>
          <w:kern w:val="0"/>
          <w:sz w:val="24"/>
          <w:szCs w:val="24"/>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2177CA" w:rsidRDefault="002177CA" w:rsidP="002177CA">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Pr>
          <w:rFonts w:ascii="Times New Roman" w:eastAsia="Times New Roman" w:hAnsi="Times New Roman" w:cs="Times New Roman"/>
          <w:kern w:val="0"/>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177CA" w:rsidRDefault="002177CA" w:rsidP="002177CA">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обеспечивают регистрацию в ПИК ЕАСУЗ и в электронном документообороте ПИК ЕАСУЗ (далее – ЭДО ПИК ЕАСУЗ) в соответствии </w:t>
      </w:r>
      <w:r>
        <w:rPr>
          <w:rFonts w:ascii="Times New Roman" w:eastAsia="Times New Roman" w:hAnsi="Times New Roman" w:cs="Times New Roman"/>
          <w:kern w:val="0"/>
          <w:sz w:val="24"/>
          <w:szCs w:val="24"/>
          <w:lang w:eastAsia="ar-SA"/>
        </w:rPr>
        <w:br/>
        <w:t>с Регламентом;</w:t>
      </w:r>
    </w:p>
    <w:p w:rsidR="002177CA" w:rsidRDefault="002177CA" w:rsidP="002177CA">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lastRenderedPageBreak/>
        <w:t>- обеспечивают необходимые условия для осуществления электронного документооборота в ПИК ЕАСУЗ и в ЭДО ПИК ЕАСУЗ;</w:t>
      </w:r>
    </w:p>
    <w:p w:rsidR="002177CA" w:rsidRDefault="002177CA" w:rsidP="002177CA">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2177CA" w:rsidRDefault="002177CA" w:rsidP="002177CA">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177CA" w:rsidRDefault="002177CA" w:rsidP="002177CA">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14.4. Электронные документы, полученные Сторонами друг от друга </w:t>
      </w:r>
      <w:r>
        <w:rPr>
          <w:rFonts w:ascii="Times New Roman" w:eastAsia="Times New Roman" w:hAnsi="Times New Roman" w:cs="Times New Roman"/>
          <w:kern w:val="0"/>
          <w:sz w:val="24"/>
          <w:szCs w:val="24"/>
          <w:lang w:eastAsia="ar-SA"/>
        </w:rPr>
        <w:br/>
        <w:t>при исполнении Договора, не требуют дублирования документами, оформленными на бумажных носителях информации.</w:t>
      </w:r>
    </w:p>
    <w:p w:rsidR="002177CA" w:rsidRDefault="002177CA" w:rsidP="002177CA">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rFonts w:ascii="Times New Roman" w:eastAsia="Times New Roman" w:hAnsi="Times New Roman" w:cs="Times New Roman"/>
          <w:kern w:val="0"/>
          <w:sz w:val="24"/>
          <w:szCs w:val="24"/>
          <w:lang w:eastAsia="ar-SA"/>
        </w:rPr>
        <w:br/>
        <w:t>в сроки, предусмотренные Контрактом.</w:t>
      </w:r>
    </w:p>
    <w:p w:rsidR="002177CA" w:rsidRDefault="002177CA" w:rsidP="002177CA">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Pr>
          <w:rFonts w:ascii="Times New Roman" w:eastAsia="Times New Roman" w:hAnsi="Times New Roman" w:cs="Times New Roman"/>
          <w:kern w:val="0"/>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177CA" w:rsidRDefault="002177CA" w:rsidP="002177CA">
      <w:pPr>
        <w:widowControl/>
        <w:shd w:val="clear" w:color="auto" w:fill="FFFFFF"/>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Pr>
          <w:rFonts w:ascii="Times New Roman" w:eastAsia="Times New Roman" w:hAnsi="Times New Roman" w:cs="Times New Roman"/>
          <w:kern w:val="0"/>
          <w:sz w:val="24"/>
          <w:szCs w:val="24"/>
          <w:lang w:eastAsia="ar-SA"/>
        </w:rPr>
        <w:br/>
        <w:t xml:space="preserve">и приложенной к нему копии в электронной форме (скан-образа) документа, </w:t>
      </w:r>
      <w:r>
        <w:rPr>
          <w:rFonts w:ascii="Times New Roman" w:eastAsia="Times New Roman" w:hAnsi="Times New Roman" w:cs="Times New Roman"/>
          <w:kern w:val="0"/>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177CA" w:rsidRDefault="002177CA" w:rsidP="002177CA">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14.6. </w:t>
      </w:r>
      <w:r>
        <w:rPr>
          <w:rFonts w:ascii="Times New Roman" w:eastAsia="Times New Roman" w:hAnsi="Times New Roman" w:cs="Times New Roman"/>
          <w:kern w:val="0"/>
          <w:sz w:val="24"/>
          <w:szCs w:val="24"/>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Pr>
          <w:rFonts w:ascii="Times New Roman" w:eastAsia="Times New Roman" w:hAnsi="Times New Roman" w:cs="Times New Roman"/>
          <w:kern w:val="0"/>
          <w:sz w:val="24"/>
          <w:szCs w:val="24"/>
          <w:shd w:val="clear" w:color="auto" w:fill="FFFFFF"/>
          <w:lang w:eastAsia="ar-SA"/>
        </w:rPr>
        <w:br/>
        <w:t>в приложении 3 к Контракту.</w:t>
      </w:r>
    </w:p>
    <w:p w:rsidR="002177CA" w:rsidRDefault="002177CA" w:rsidP="002177CA">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14.7. Получение доступа к ПИК ЕАСУЗ, а также использование ЭДО ПИК ЕАСУЗ, в том числе в целях осуществления электронного документооборота </w:t>
      </w:r>
      <w:r>
        <w:rPr>
          <w:rFonts w:ascii="Times New Roman" w:eastAsia="Times New Roman" w:hAnsi="Times New Roman" w:cs="Times New Roman"/>
          <w:kern w:val="0"/>
          <w:sz w:val="24"/>
          <w:szCs w:val="24"/>
          <w:lang w:eastAsia="ar-SA"/>
        </w:rPr>
        <w:br/>
        <w:t>при исполнении Договора, для Сторон осуществляется безвозмездно.</w:t>
      </w:r>
    </w:p>
    <w:p w:rsidR="002177CA" w:rsidRDefault="002177CA" w:rsidP="002177CA">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15. Приложения</w:t>
      </w:r>
    </w:p>
    <w:p w:rsidR="002177CA" w:rsidRDefault="002177CA" w:rsidP="002177CA">
      <w:pPr>
        <w:shd w:val="clear" w:color="auto" w:fill="FFFFFF"/>
        <w:rPr>
          <w:rFonts w:ascii="Times New Roman" w:hAnsi="Times New Roman" w:cs="Times New Roman"/>
          <w:sz w:val="24"/>
          <w:szCs w:val="24"/>
        </w:rPr>
      </w:pPr>
      <w:r>
        <w:rPr>
          <w:rFonts w:ascii="Times New Roman" w:hAnsi="Times New Roman" w:cs="Times New Roman"/>
          <w:bCs/>
          <w:sz w:val="24"/>
          <w:szCs w:val="24"/>
        </w:rPr>
        <w:t>15.1. Приложения ПИК (Приложения № 1-4)</w:t>
      </w:r>
    </w:p>
    <w:p w:rsidR="002177CA" w:rsidRDefault="002177CA" w:rsidP="002177CA">
      <w:pPr>
        <w:shd w:val="clear" w:color="auto" w:fill="FFFFFF"/>
        <w:rPr>
          <w:rFonts w:ascii="Times New Roman" w:hAnsi="Times New Roman" w:cs="Times New Roman"/>
          <w:sz w:val="24"/>
          <w:szCs w:val="24"/>
        </w:rPr>
      </w:pPr>
      <w:r>
        <w:rPr>
          <w:rFonts w:ascii="Times New Roman" w:hAnsi="Times New Roman" w:cs="Times New Roman"/>
          <w:sz w:val="24"/>
          <w:szCs w:val="24"/>
        </w:rPr>
        <w:t>15.2. Спецификация товара (Приложение №5).</w:t>
      </w:r>
    </w:p>
    <w:p w:rsidR="002177CA" w:rsidRDefault="002177CA" w:rsidP="002177CA">
      <w:pPr>
        <w:shd w:val="clear" w:color="auto" w:fill="FFFFFF"/>
        <w:rPr>
          <w:rFonts w:ascii="Times New Roman" w:hAnsi="Times New Roman" w:cs="Times New Roman"/>
          <w:bCs/>
          <w:sz w:val="24"/>
          <w:szCs w:val="24"/>
        </w:rPr>
      </w:pPr>
      <w:r>
        <w:rPr>
          <w:rFonts w:ascii="Times New Roman" w:hAnsi="Times New Roman" w:cs="Times New Roman"/>
          <w:sz w:val="24"/>
          <w:szCs w:val="24"/>
        </w:rPr>
        <w:t>15.3. График поставки товара (Приложение №6).</w:t>
      </w:r>
    </w:p>
    <w:p w:rsidR="002177CA" w:rsidRDefault="002177CA" w:rsidP="002177CA">
      <w:pPr>
        <w:widowControl/>
        <w:spacing w:after="1" w:line="280" w:lineRule="atLeast"/>
        <w:ind w:firstLine="540"/>
        <w:jc w:val="both"/>
        <w:rPr>
          <w:rFonts w:ascii="Times New Roman" w:eastAsia="Times New Roman" w:hAnsi="Times New Roman" w:cs="Times New Roman"/>
          <w:kern w:val="0"/>
          <w:sz w:val="24"/>
          <w:szCs w:val="24"/>
          <w:lang w:eastAsia="ar-SA"/>
        </w:rPr>
      </w:pPr>
    </w:p>
    <w:p w:rsidR="002177CA" w:rsidRDefault="002177CA" w:rsidP="002177CA">
      <w:pPr>
        <w:pStyle w:val="Standard"/>
        <w:jc w:val="center"/>
        <w:rPr>
          <w:rFonts w:ascii="Times New Roman" w:hAnsi="Times New Roman" w:cs="Times New Roman"/>
          <w:sz w:val="24"/>
          <w:szCs w:val="24"/>
        </w:rPr>
      </w:pPr>
      <w:r>
        <w:rPr>
          <w:rFonts w:ascii="Times New Roman" w:eastAsia="Times New Roman" w:hAnsi="Times New Roman" w:cs="Times New Roman"/>
          <w:b/>
          <w:color w:val="00000A"/>
          <w:sz w:val="24"/>
          <w:szCs w:val="24"/>
        </w:rPr>
        <w:t>16. Адреса, реквизиты и подписи Сторон</w:t>
      </w:r>
    </w:p>
    <w:p w:rsidR="002177CA" w:rsidRDefault="002177CA" w:rsidP="00307E0D">
      <w:pPr>
        <w:shd w:val="clear" w:color="auto" w:fill="FFFFFF"/>
        <w:ind w:left="567" w:firstLine="567"/>
        <w:jc w:val="both"/>
        <w:rPr>
          <w:rFonts w:ascii="Times New Roman" w:hAnsi="Times New Roman" w:cs="Times New Roman"/>
          <w:sz w:val="24"/>
          <w:szCs w:val="24"/>
        </w:rPr>
      </w:pPr>
    </w:p>
    <w:p w:rsidR="00307E0D" w:rsidRDefault="00307E0D" w:rsidP="00307E0D">
      <w:pPr>
        <w:pStyle w:val="Standard"/>
        <w:jc w:val="center"/>
        <w:rPr>
          <w:rFonts w:ascii="Times New Roman" w:eastAsia="Times New Roman" w:hAnsi="Times New Roman" w:cs="Times New Roman"/>
          <w:b/>
          <w:color w:val="00000A"/>
          <w:sz w:val="24"/>
          <w:szCs w:val="24"/>
        </w:rPr>
      </w:pPr>
      <w:bookmarkStart w:id="12" w:name="Par40"/>
      <w:bookmarkEnd w:id="12"/>
    </w:p>
    <w:tbl>
      <w:tblPr>
        <w:tblW w:w="0" w:type="auto"/>
        <w:tblLayout w:type="fixed"/>
        <w:tblLook w:val="04A0" w:firstRow="1" w:lastRow="0" w:firstColumn="1" w:lastColumn="0" w:noHBand="0" w:noVBand="1"/>
      </w:tblPr>
      <w:tblGrid>
        <w:gridCol w:w="5040"/>
        <w:gridCol w:w="4599"/>
      </w:tblGrid>
      <w:tr w:rsidR="00307E0D" w:rsidTr="00307E0D">
        <w:tc>
          <w:tcPr>
            <w:tcW w:w="5040" w:type="dxa"/>
            <w:hideMark/>
          </w:tcPr>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c>
          <w:tcPr>
            <w:tcW w:w="5040"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r>
      <w:tr w:rsidR="00307E0D" w:rsidTr="00307E0D">
        <w:tc>
          <w:tcPr>
            <w:tcW w:w="5040" w:type="dxa"/>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c>
          <w:tcPr>
            <w:tcW w:w="5040" w:type="dxa"/>
          </w:tcPr>
          <w:p w:rsidR="00307E0D" w:rsidRDefault="00307E0D">
            <w:pPr>
              <w:pStyle w:val="31"/>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r>
              <w:rPr>
                <w:rFonts w:ascii="Times New Roman" w:hAnsi="Times New Roman"/>
                <w:i/>
                <w:color w:val="000000"/>
                <w:sz w:val="24"/>
                <w:szCs w:val="24"/>
              </w:rPr>
              <w:t>(при наличии)</w:t>
            </w:r>
          </w:p>
        </w:tc>
        <w:tc>
          <w:tcPr>
            <w:tcW w:w="4599" w:type="dxa"/>
          </w:tcPr>
          <w:p w:rsidR="00307E0D" w:rsidRDefault="00307E0D">
            <w:pPr>
              <w:pStyle w:val="31"/>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(при наличии)</w:t>
            </w:r>
          </w:p>
        </w:tc>
      </w:tr>
      <w:tr w:rsidR="00307E0D" w:rsidTr="00307E0D">
        <w:tc>
          <w:tcPr>
            <w:tcW w:w="5040" w:type="dxa"/>
          </w:tcPr>
          <w:p w:rsidR="00307E0D" w:rsidRDefault="00307E0D">
            <w:pPr>
              <w:pStyle w:val="31"/>
              <w:snapToGrid w:val="0"/>
              <w:rPr>
                <w:iCs/>
                <w:sz w:val="24"/>
                <w:szCs w:val="24"/>
              </w:rPr>
            </w:pPr>
          </w:p>
        </w:tc>
        <w:tc>
          <w:tcPr>
            <w:tcW w:w="4599" w:type="dxa"/>
          </w:tcPr>
          <w:p w:rsidR="00307E0D" w:rsidRDefault="00307E0D">
            <w:pPr>
              <w:pStyle w:val="a5"/>
              <w:snapToGrid w:val="0"/>
              <w:rPr>
                <w:rFonts w:ascii="Times New Roman" w:hAnsi="Times New Roman"/>
                <w:b/>
                <w:color w:val="000000"/>
                <w:sz w:val="24"/>
                <w:szCs w:val="24"/>
              </w:rPr>
            </w:pPr>
          </w:p>
        </w:tc>
      </w:tr>
    </w:tbl>
    <w:p w:rsidR="00307E0D" w:rsidRDefault="00307E0D" w:rsidP="002177CA">
      <w:pPr>
        <w:autoSpaceDE w:val="0"/>
        <w:jc w:val="both"/>
        <w:rPr>
          <w:rFonts w:ascii="Times New Roman" w:hAnsi="Times New Roman" w:cs="Times New Roman"/>
          <w:sz w:val="24"/>
          <w:szCs w:val="24"/>
        </w:rPr>
      </w:pPr>
      <w:bookmarkStart w:id="13" w:name="_GoBack"/>
      <w:bookmarkEnd w:id="13"/>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r>
        <w:rPr>
          <w:rFonts w:ascii="Times New Roman" w:hAnsi="Times New Roman" w:cs="Times New Roman"/>
          <w:sz w:val="24"/>
          <w:szCs w:val="24"/>
        </w:rPr>
        <w:t>Приложение 1</w:t>
      </w:r>
    </w:p>
    <w:p w:rsidR="00307E0D" w:rsidRDefault="00307E0D" w:rsidP="00307E0D">
      <w:pPr>
        <w:autoSpaceDE w:val="0"/>
        <w:ind w:left="6237"/>
        <w:jc w:val="both"/>
        <w:rPr>
          <w:rFonts w:ascii="Times New Roman" w:hAnsi="Times New Roman" w:cs="Times New Roman"/>
          <w:sz w:val="24"/>
          <w:szCs w:val="24"/>
        </w:rPr>
      </w:pPr>
      <w:r>
        <w:rPr>
          <w:rFonts w:ascii="Times New Roman" w:hAnsi="Times New Roman" w:cs="Times New Roman"/>
          <w:sz w:val="24"/>
          <w:szCs w:val="24"/>
        </w:rPr>
        <w:t>к Договору</w:t>
      </w:r>
    </w:p>
    <w:p w:rsidR="00307E0D" w:rsidRDefault="00307E0D" w:rsidP="00307E0D">
      <w:pPr>
        <w:autoSpaceDE w:val="0"/>
        <w:ind w:left="6237"/>
        <w:jc w:val="both"/>
        <w:rPr>
          <w:rFonts w:ascii="Times New Roman" w:hAnsi="Times New Roman" w:cs="Times New Roman"/>
          <w:sz w:val="24"/>
          <w:szCs w:val="24"/>
        </w:rPr>
      </w:pPr>
      <w:r>
        <w:rPr>
          <w:rFonts w:ascii="Times New Roman" w:hAnsi="Times New Roman" w:cs="Times New Roman"/>
          <w:sz w:val="24"/>
          <w:szCs w:val="24"/>
        </w:rPr>
        <w:t>№ ___ от «___» ______ 20__ г.</w:t>
      </w: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jc w:val="center"/>
        <w:rPr>
          <w:rFonts w:ascii="Times New Roman" w:hAnsi="Times New Roman" w:cs="Times New Roman"/>
          <w:sz w:val="24"/>
          <w:szCs w:val="24"/>
        </w:rPr>
      </w:pPr>
      <w:r>
        <w:rPr>
          <w:rFonts w:ascii="Times New Roman" w:hAnsi="Times New Roman" w:cs="Times New Roman"/>
          <w:sz w:val="24"/>
          <w:szCs w:val="24"/>
        </w:rPr>
        <w:t>СВЕДЕНИЯ ОБ ОБЪЕКТЕ ЗАКУПКИ</w:t>
      </w: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rPr>
          <w:rFonts w:ascii="Times New Roman" w:hAnsi="Times New Roman" w:cs="Times New Roman"/>
          <w:sz w:val="24"/>
          <w:szCs w:val="24"/>
        </w:rPr>
      </w:pPr>
    </w:p>
    <w:tbl>
      <w:tblPr>
        <w:tblW w:w="11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3"/>
        <w:gridCol w:w="2267"/>
        <w:gridCol w:w="1842"/>
        <w:gridCol w:w="1558"/>
        <w:gridCol w:w="1808"/>
      </w:tblGrid>
      <w:tr w:rsidR="00307E0D" w:rsidTr="00307E0D">
        <w:trPr>
          <w:cantSplit/>
          <w:trHeight w:val="1059"/>
        </w:trPr>
        <w:tc>
          <w:tcPr>
            <w:tcW w:w="1702"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rPr>
            </w:pPr>
            <w:r>
              <w:rPr>
                <w:rFonts w:ascii="Times New Roman" w:hAnsi="Times New Roman" w:cs="Times New Roman"/>
                <w:sz w:val="24"/>
                <w:szCs w:val="24"/>
              </w:rPr>
              <w:t>ОКПД 2</w:t>
            </w:r>
          </w:p>
        </w:tc>
        <w:tc>
          <w:tcPr>
            <w:tcW w:w="1984"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2268"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vertAlign w:val="superscript"/>
              </w:rPr>
            </w:pPr>
            <w:r>
              <w:rPr>
                <w:rFonts w:ascii="Times New Roman" w:hAnsi="Times New Roman" w:cs="Times New Roman"/>
                <w:sz w:val="24"/>
                <w:szCs w:val="24"/>
              </w:rPr>
              <w:t>Цена единицы, руб.</w:t>
            </w:r>
            <w:r>
              <w:rPr>
                <w:rFonts w:ascii="Times New Roman" w:hAnsi="Times New Roman" w:cs="Times New Roman"/>
                <w:sz w:val="24"/>
                <w:szCs w:val="24"/>
                <w:vertAlign w:val="superscript"/>
              </w:rPr>
              <w:t>31</w:t>
            </w:r>
          </w:p>
        </w:tc>
        <w:tc>
          <w:tcPr>
            <w:tcW w:w="1843"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rPr>
            </w:pPr>
            <w:r>
              <w:rPr>
                <w:rFonts w:ascii="Times New Roman" w:hAnsi="Times New Roman" w:cs="Times New Roman"/>
                <w:sz w:val="24"/>
                <w:szCs w:val="24"/>
              </w:rPr>
              <w:t>Количество</w:t>
            </w:r>
          </w:p>
        </w:tc>
        <w:tc>
          <w:tcPr>
            <w:tcW w:w="1559"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1809"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vertAlign w:val="superscript"/>
              </w:rPr>
            </w:pPr>
            <w:r>
              <w:rPr>
                <w:rFonts w:ascii="Times New Roman" w:hAnsi="Times New Roman" w:cs="Times New Roman"/>
                <w:sz w:val="24"/>
                <w:szCs w:val="24"/>
              </w:rPr>
              <w:t>Общая стоимость, руб.</w:t>
            </w:r>
            <w:r>
              <w:rPr>
                <w:rFonts w:ascii="Times New Roman" w:hAnsi="Times New Roman" w:cs="Times New Roman"/>
                <w:sz w:val="24"/>
                <w:szCs w:val="24"/>
                <w:vertAlign w:val="superscript"/>
              </w:rPr>
              <w:t>32</w:t>
            </w:r>
          </w:p>
        </w:tc>
      </w:tr>
      <w:tr w:rsidR="00307E0D" w:rsidTr="00307E0D">
        <w:trPr>
          <w:cantSplit/>
          <w:trHeight w:val="546"/>
        </w:trPr>
        <w:tc>
          <w:tcPr>
            <w:tcW w:w="1702"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1809"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r>
    </w:tbl>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tbl>
      <w:tblPr>
        <w:tblW w:w="0" w:type="auto"/>
        <w:tblLayout w:type="fixed"/>
        <w:tblLook w:val="04A0" w:firstRow="1" w:lastRow="0" w:firstColumn="1" w:lastColumn="0" w:noHBand="0" w:noVBand="1"/>
      </w:tblPr>
      <w:tblGrid>
        <w:gridCol w:w="5040"/>
        <w:gridCol w:w="4599"/>
      </w:tblGrid>
      <w:tr w:rsidR="00307E0D" w:rsidTr="00307E0D">
        <w:tc>
          <w:tcPr>
            <w:tcW w:w="5040" w:type="dxa"/>
            <w:hideMark/>
          </w:tcPr>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c>
          <w:tcPr>
            <w:tcW w:w="5040"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r>
      <w:tr w:rsidR="00307E0D" w:rsidTr="00307E0D">
        <w:tc>
          <w:tcPr>
            <w:tcW w:w="5040" w:type="dxa"/>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p w:rsidR="00307E0D" w:rsidRDefault="00307E0D">
            <w:pPr>
              <w:rPr>
                <w:rFonts w:ascii="Times New Roman" w:hAnsi="Times New Roman" w:cs="Times New Roman"/>
                <w:sz w:val="24"/>
                <w:szCs w:val="24"/>
              </w:rPr>
            </w:pP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c>
          <w:tcPr>
            <w:tcW w:w="5040" w:type="dxa"/>
          </w:tcPr>
          <w:p w:rsidR="00307E0D" w:rsidRDefault="00307E0D">
            <w:pPr>
              <w:pStyle w:val="31"/>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tcPr>
          <w:p w:rsidR="00307E0D" w:rsidRDefault="00307E0D">
            <w:pPr>
              <w:pStyle w:val="31"/>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r w:rsidR="00307E0D" w:rsidTr="00307E0D">
        <w:trPr>
          <w:trHeight w:val="354"/>
        </w:trPr>
        <w:tc>
          <w:tcPr>
            <w:tcW w:w="5040" w:type="dxa"/>
          </w:tcPr>
          <w:p w:rsidR="00307E0D" w:rsidRDefault="00307E0D">
            <w:pPr>
              <w:pStyle w:val="31"/>
              <w:snapToGrid w:val="0"/>
              <w:rPr>
                <w:iCs/>
                <w:sz w:val="24"/>
                <w:szCs w:val="24"/>
              </w:rPr>
            </w:pPr>
          </w:p>
        </w:tc>
        <w:tc>
          <w:tcPr>
            <w:tcW w:w="4599" w:type="dxa"/>
          </w:tcPr>
          <w:p w:rsidR="00307E0D" w:rsidRDefault="00307E0D">
            <w:pPr>
              <w:pStyle w:val="a5"/>
              <w:snapToGrid w:val="0"/>
              <w:rPr>
                <w:rFonts w:ascii="Times New Roman" w:hAnsi="Times New Roman"/>
                <w:b/>
                <w:color w:val="000000"/>
                <w:sz w:val="24"/>
                <w:szCs w:val="24"/>
              </w:rPr>
            </w:pPr>
          </w:p>
        </w:tc>
      </w:tr>
    </w:tbl>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lang w:val="ru-RU"/>
        </w:rPr>
      </w:pPr>
      <w:r>
        <w:rPr>
          <w:sz w:val="24"/>
          <w:szCs w:val="24"/>
          <w:lang w:val="ru-RU"/>
        </w:rPr>
        <w:t>_______________________________</w:t>
      </w:r>
    </w:p>
    <w:p w:rsidR="00307E0D" w:rsidRDefault="00307E0D" w:rsidP="00307E0D">
      <w:pPr>
        <w:pStyle w:val="a9"/>
        <w:rPr>
          <w:sz w:val="24"/>
          <w:szCs w:val="24"/>
          <w:lang w:val="ru-RU"/>
        </w:rPr>
      </w:pPr>
      <w:r>
        <w:rPr>
          <w:rStyle w:val="a7"/>
          <w:sz w:val="24"/>
          <w:szCs w:val="24"/>
          <w:lang w:val="ru-RU"/>
        </w:rPr>
        <w:t>31</w:t>
      </w:r>
      <w:r>
        <w:rPr>
          <w:sz w:val="24"/>
          <w:szCs w:val="24"/>
          <w:lang w:val="ru-RU"/>
        </w:rPr>
        <w:t xml:space="preserve"> Заполняется при заключении Договора</w:t>
      </w:r>
    </w:p>
    <w:p w:rsidR="00307E0D" w:rsidRDefault="00307E0D" w:rsidP="00307E0D">
      <w:pPr>
        <w:spacing w:after="60"/>
        <w:jc w:val="both"/>
        <w:rPr>
          <w:rFonts w:ascii="Times New Roman" w:hAnsi="Times New Roman" w:cs="Times New Roman"/>
          <w:sz w:val="24"/>
          <w:szCs w:val="24"/>
        </w:rPr>
      </w:pPr>
      <w:r>
        <w:rPr>
          <w:rFonts w:ascii="Times New Roman" w:hAnsi="Times New Roman" w:cs="Times New Roman"/>
          <w:sz w:val="24"/>
          <w:szCs w:val="24"/>
          <w:vertAlign w:val="superscript"/>
        </w:rPr>
        <w:t xml:space="preserve">32 </w:t>
      </w:r>
      <w:r>
        <w:rPr>
          <w:rFonts w:ascii="Times New Roman" w:hAnsi="Times New Roman" w:cs="Times New Roman"/>
          <w:sz w:val="24"/>
          <w:szCs w:val="24"/>
        </w:rPr>
        <w:t>Заполняется при заключении Договора</w:t>
      </w:r>
    </w:p>
    <w:p w:rsidR="00307E0D" w:rsidRDefault="00307E0D" w:rsidP="00307E0D">
      <w:pPr>
        <w:widowControl/>
        <w:suppressAutoHyphens w:val="0"/>
        <w:autoSpaceDN/>
        <w:rPr>
          <w:rFonts w:ascii="Times New Roman" w:hAnsi="Times New Roman" w:cs="Times New Roman"/>
          <w:kern w:val="0"/>
          <w:sz w:val="24"/>
          <w:szCs w:val="24"/>
        </w:rPr>
        <w:sectPr w:rsidR="00307E0D">
          <w:pgSz w:w="11906" w:h="16838"/>
          <w:pgMar w:top="708" w:right="748" w:bottom="709" w:left="1418" w:header="425" w:footer="618" w:gutter="0"/>
          <w:cols w:space="720"/>
        </w:sectPr>
      </w:pPr>
    </w:p>
    <w:p w:rsidR="00307E0D" w:rsidRDefault="00307E0D" w:rsidP="00307E0D">
      <w:pPr>
        <w:autoSpaceDE w:val="0"/>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2</w:t>
      </w:r>
    </w:p>
    <w:p w:rsidR="00307E0D" w:rsidRDefault="00307E0D" w:rsidP="00307E0D">
      <w:pPr>
        <w:autoSpaceDE w:val="0"/>
        <w:jc w:val="right"/>
        <w:rPr>
          <w:rFonts w:ascii="Times New Roman" w:hAnsi="Times New Roman" w:cs="Times New Roman"/>
          <w:sz w:val="24"/>
          <w:szCs w:val="24"/>
        </w:rPr>
      </w:pPr>
      <w:r>
        <w:rPr>
          <w:rFonts w:ascii="Times New Roman" w:hAnsi="Times New Roman" w:cs="Times New Roman"/>
          <w:sz w:val="24"/>
          <w:szCs w:val="24"/>
        </w:rPr>
        <w:t xml:space="preserve">                                                                                                                    к Договору</w:t>
      </w:r>
    </w:p>
    <w:p w:rsidR="00307E0D" w:rsidRDefault="00307E0D" w:rsidP="00307E0D">
      <w:pPr>
        <w:autoSpaceDE w:val="0"/>
        <w:jc w:val="right"/>
        <w:rPr>
          <w:rFonts w:ascii="Times New Roman" w:hAnsi="Times New Roman" w:cs="Times New Roman"/>
          <w:sz w:val="24"/>
          <w:szCs w:val="24"/>
        </w:rPr>
      </w:pPr>
    </w:p>
    <w:p w:rsidR="00307E0D" w:rsidRDefault="00307E0D" w:rsidP="00307E0D">
      <w:pPr>
        <w:autoSpaceDE w:val="0"/>
        <w:jc w:val="right"/>
        <w:rPr>
          <w:rFonts w:ascii="Times New Roman" w:hAnsi="Times New Roman" w:cs="Times New Roman"/>
          <w:sz w:val="24"/>
          <w:szCs w:val="24"/>
        </w:rPr>
      </w:pPr>
      <w:r>
        <w:rPr>
          <w:rFonts w:ascii="Times New Roman" w:hAnsi="Times New Roman" w:cs="Times New Roman"/>
          <w:sz w:val="24"/>
          <w:szCs w:val="24"/>
        </w:rPr>
        <w:t>№ ___ от «___» ______ 20__ г.</w:t>
      </w:r>
    </w:p>
    <w:p w:rsidR="00307E0D" w:rsidRDefault="00307E0D" w:rsidP="00307E0D">
      <w:pPr>
        <w:autoSpaceDE w:val="0"/>
        <w:jc w:val="right"/>
        <w:rPr>
          <w:rFonts w:ascii="Times New Roman" w:eastAsia="Times New Roman" w:hAnsi="Times New Roman" w:cs="Times New Roman"/>
          <w:bCs/>
          <w:color w:val="00000A"/>
          <w:spacing w:val="-4"/>
          <w:sz w:val="24"/>
          <w:szCs w:val="24"/>
        </w:rPr>
      </w:pPr>
    </w:p>
    <w:p w:rsidR="00307E0D" w:rsidRDefault="00307E0D" w:rsidP="00307E0D">
      <w:pPr>
        <w:autoSpaceDE w:val="0"/>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ОБ ОБЯЗАТЕЛЬСТВАХ СТОРОН</w:t>
      </w:r>
    </w:p>
    <w:p w:rsidR="00307E0D" w:rsidRDefault="00307E0D" w:rsidP="00307E0D">
      <w:pPr>
        <w:keepLines/>
        <w:rPr>
          <w:rStyle w:val="a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842"/>
        <w:gridCol w:w="2836"/>
        <w:gridCol w:w="1984"/>
        <w:gridCol w:w="1860"/>
        <w:gridCol w:w="1841"/>
        <w:gridCol w:w="1804"/>
        <w:gridCol w:w="1804"/>
      </w:tblGrid>
      <w:tr w:rsidR="00307E0D" w:rsidTr="00307E0D">
        <w:tc>
          <w:tcPr>
            <w:tcW w:w="276"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w:t>
            </w:r>
          </w:p>
        </w:tc>
        <w:tc>
          <w:tcPr>
            <w:tcW w:w="623"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959"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Объект закупки</w:t>
            </w:r>
          </w:p>
        </w:tc>
        <w:tc>
          <w:tcPr>
            <w:tcW w:w="671"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Начало исчисления срока</w:t>
            </w:r>
          </w:p>
        </w:tc>
        <w:tc>
          <w:tcPr>
            <w:tcW w:w="629"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Окончание исчисления срока</w:t>
            </w:r>
          </w:p>
        </w:tc>
        <w:tc>
          <w:tcPr>
            <w:tcW w:w="622"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Условия предоставления результатов</w:t>
            </w:r>
          </w:p>
        </w:tc>
        <w:tc>
          <w:tcPr>
            <w:tcW w:w="610"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Ответственная сторона</w:t>
            </w:r>
          </w:p>
        </w:tc>
        <w:tc>
          <w:tcPr>
            <w:tcW w:w="610"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Получатель (потребитель)</w:t>
            </w:r>
          </w:p>
        </w:tc>
      </w:tr>
      <w:tr w:rsidR="00307E0D" w:rsidTr="00307E0D">
        <w:tc>
          <w:tcPr>
            <w:tcW w:w="276"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ind w:left="360"/>
              <w:jc w:val="both"/>
              <w:rPr>
                <w:rFonts w:ascii="Times New Roman" w:hAnsi="Times New Roman" w:cs="Times New Roman"/>
                <w:sz w:val="24"/>
                <w:szCs w:val="24"/>
                <w:lang w:val="en-US"/>
              </w:rPr>
            </w:pPr>
          </w:p>
        </w:tc>
        <w:tc>
          <w:tcPr>
            <w:tcW w:w="623"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959" w:type="pct"/>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sz w:val="24"/>
                <w:szCs w:val="24"/>
              </w:rPr>
            </w:pPr>
          </w:p>
        </w:tc>
        <w:tc>
          <w:tcPr>
            <w:tcW w:w="671"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629"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622"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610"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610"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r>
    </w:tbl>
    <w:p w:rsidR="00307E0D" w:rsidRDefault="00307E0D" w:rsidP="00307E0D">
      <w:pPr>
        <w:pStyle w:val="Standard"/>
        <w:jc w:val="center"/>
        <w:rPr>
          <w:rFonts w:ascii="Times New Roman" w:eastAsia="Times New Roman" w:hAnsi="Times New Roman" w:cs="Times New Roman"/>
          <w:bCs/>
          <w:color w:val="00000A"/>
          <w:spacing w:val="-4"/>
          <w:sz w:val="24"/>
          <w:szCs w:val="24"/>
        </w:rPr>
      </w:pPr>
    </w:p>
    <w:p w:rsidR="00307E0D" w:rsidRDefault="00307E0D" w:rsidP="00307E0D">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ОПЛАТЫ</w:t>
      </w:r>
    </w:p>
    <w:p w:rsidR="00307E0D" w:rsidRDefault="00307E0D" w:rsidP="00307E0D">
      <w:pPr>
        <w:pStyle w:val="Standard"/>
        <w:jc w:val="center"/>
        <w:rPr>
          <w:rFonts w:ascii="Times New Roman" w:eastAsia="Times New Roman" w:hAnsi="Times New Roman" w:cs="Times New Roman"/>
          <w:bCs/>
          <w:color w:val="00000A"/>
          <w:spacing w:val="-4"/>
          <w:sz w:val="24"/>
          <w:szCs w:val="24"/>
        </w:rPr>
      </w:pPr>
    </w:p>
    <w:p w:rsidR="00307E0D" w:rsidRDefault="00307E0D" w:rsidP="00307E0D">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18"/>
        <w:gridCol w:w="2893"/>
        <w:gridCol w:w="1706"/>
        <w:gridCol w:w="374"/>
        <w:gridCol w:w="2080"/>
        <w:gridCol w:w="2145"/>
        <w:gridCol w:w="358"/>
      </w:tblGrid>
      <w:tr w:rsidR="00307E0D" w:rsidTr="00307E0D">
        <w:tc>
          <w:tcPr>
            <w:tcW w:w="562" w:type="dxa"/>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w:t>
            </w:r>
          </w:p>
        </w:tc>
        <w:tc>
          <w:tcPr>
            <w:tcW w:w="2080" w:type="dxa"/>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Наименование</w:t>
            </w:r>
          </w:p>
        </w:tc>
        <w:tc>
          <w:tcPr>
            <w:tcW w:w="2080" w:type="dxa"/>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Аванс/Оплата</w:t>
            </w:r>
          </w:p>
        </w:tc>
        <w:tc>
          <w:tcPr>
            <w:tcW w:w="3211" w:type="dxa"/>
            <w:gridSpan w:val="2"/>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Срок</w:t>
            </w:r>
          </w:p>
        </w:tc>
        <w:tc>
          <w:tcPr>
            <w:tcW w:w="2080" w:type="dxa"/>
            <w:gridSpan w:val="2"/>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vertAlign w:val="superscript"/>
              </w:rPr>
            </w:pPr>
            <w:r>
              <w:rPr>
                <w:rFonts w:ascii="Times New Roman" w:hAnsi="Times New Roman" w:cs="Times New Roman"/>
                <w:bCs/>
                <w:color w:val="00000A"/>
                <w:spacing w:val="-4"/>
                <w:sz w:val="24"/>
                <w:szCs w:val="24"/>
              </w:rPr>
              <w:t>Сумма, руб.</w:t>
            </w:r>
            <w:r>
              <w:rPr>
                <w:rFonts w:ascii="Times New Roman" w:hAnsi="Times New Roman" w:cs="Times New Roman"/>
                <w:bCs/>
                <w:color w:val="00000A"/>
                <w:spacing w:val="-4"/>
                <w:sz w:val="24"/>
                <w:szCs w:val="24"/>
                <w:vertAlign w:val="superscript"/>
              </w:rPr>
              <w:t>33</w:t>
            </w:r>
          </w:p>
        </w:tc>
        <w:tc>
          <w:tcPr>
            <w:tcW w:w="2080" w:type="dxa"/>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Сумма в % от ЦК</w:t>
            </w:r>
          </w:p>
        </w:tc>
        <w:tc>
          <w:tcPr>
            <w:tcW w:w="2503" w:type="dxa"/>
            <w:gridSpan w:val="2"/>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Учет неустойки</w:t>
            </w:r>
          </w:p>
        </w:tc>
      </w:tr>
      <w:tr w:rsidR="00307E0D" w:rsidTr="00307E0D">
        <w:tc>
          <w:tcPr>
            <w:tcW w:w="562" w:type="dxa"/>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2080" w:type="dxa"/>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2080" w:type="dxa"/>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3211" w:type="dxa"/>
            <w:gridSpan w:val="2"/>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2080" w:type="dxa"/>
            <w:gridSpan w:val="2"/>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2080" w:type="dxa"/>
            <w:tcBorders>
              <w:top w:val="single" w:sz="4" w:space="0" w:color="auto"/>
              <w:left w:val="single" w:sz="4" w:space="0" w:color="auto"/>
              <w:bottom w:val="single" w:sz="4" w:space="0" w:color="auto"/>
              <w:right w:val="single" w:sz="4" w:space="0" w:color="auto"/>
            </w:tcBorders>
          </w:tcPr>
          <w:p w:rsidR="00307E0D" w:rsidRDefault="00307E0D">
            <w:pPr>
              <w:jc w:val="center"/>
              <w:rPr>
                <w:rFonts w:ascii="Times New Roman" w:hAnsi="Times New Roman" w:cs="Times New Roman"/>
                <w:bCs/>
                <w:color w:val="00000A"/>
                <w:spacing w:val="-4"/>
                <w:sz w:val="24"/>
                <w:szCs w:val="24"/>
              </w:rPr>
            </w:pPr>
          </w:p>
        </w:tc>
        <w:tc>
          <w:tcPr>
            <w:tcW w:w="2503" w:type="dxa"/>
            <w:gridSpan w:val="2"/>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r>
      <w:tr w:rsidR="00307E0D" w:rsidTr="00307E0D">
        <w:trPr>
          <w:gridAfter w:val="1"/>
          <w:wAfter w:w="358" w:type="dxa"/>
        </w:trPr>
        <w:tc>
          <w:tcPr>
            <w:tcW w:w="5040" w:type="dxa"/>
            <w:gridSpan w:val="4"/>
            <w:tcBorders>
              <w:top w:val="nil"/>
              <w:left w:val="nil"/>
              <w:bottom w:val="nil"/>
              <w:right w:val="nil"/>
            </w:tcBorders>
            <w:hideMark/>
          </w:tcPr>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gridSpan w:val="2"/>
            <w:tcBorders>
              <w:top w:val="nil"/>
              <w:left w:val="nil"/>
              <w:bottom w:val="nil"/>
              <w:right w:val="nil"/>
            </w:tcBorders>
            <w:hideMark/>
          </w:tcPr>
          <w:p w:rsidR="00307E0D" w:rsidRDefault="00307E0D">
            <w:pPr>
              <w:suppressAutoHyphens w:val="0"/>
            </w:pPr>
          </w:p>
        </w:tc>
        <w:tc>
          <w:tcPr>
            <w:tcW w:w="4599" w:type="dxa"/>
            <w:gridSpan w:val="3"/>
            <w:tcBorders>
              <w:top w:val="nil"/>
              <w:left w:val="nil"/>
              <w:bottom w:val="nil"/>
              <w:right w:val="nil"/>
            </w:tcBorders>
            <w:hideMark/>
          </w:tcPr>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rPr>
          <w:gridAfter w:val="1"/>
          <w:wAfter w:w="358" w:type="dxa"/>
        </w:trPr>
        <w:tc>
          <w:tcPr>
            <w:tcW w:w="5040" w:type="dxa"/>
            <w:gridSpan w:val="4"/>
            <w:tcBorders>
              <w:top w:val="nil"/>
              <w:left w:val="nil"/>
              <w:bottom w:val="nil"/>
              <w:right w:val="nil"/>
            </w:tcBorders>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gridSpan w:val="2"/>
            <w:tcBorders>
              <w:top w:val="nil"/>
              <w:left w:val="nil"/>
              <w:bottom w:val="nil"/>
              <w:right w:val="nil"/>
            </w:tcBorders>
            <w:hideMark/>
          </w:tcPr>
          <w:p w:rsidR="00307E0D" w:rsidRDefault="00307E0D">
            <w:pPr>
              <w:suppressAutoHyphens w:val="0"/>
            </w:pPr>
          </w:p>
        </w:tc>
        <w:tc>
          <w:tcPr>
            <w:tcW w:w="4599" w:type="dxa"/>
            <w:gridSpan w:val="3"/>
            <w:tcBorders>
              <w:top w:val="nil"/>
              <w:left w:val="nil"/>
              <w:bottom w:val="nil"/>
              <w:right w:val="nil"/>
            </w:tcBorders>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p w:rsidR="00307E0D" w:rsidRDefault="00307E0D">
            <w:pPr>
              <w:rPr>
                <w:rFonts w:ascii="Times New Roman" w:hAnsi="Times New Roman" w:cs="Times New Roman"/>
                <w:sz w:val="24"/>
                <w:szCs w:val="24"/>
              </w:rPr>
            </w:pPr>
          </w:p>
        </w:tc>
      </w:tr>
      <w:tr w:rsidR="00307E0D" w:rsidTr="00307E0D">
        <w:trPr>
          <w:gridAfter w:val="1"/>
          <w:wAfter w:w="358" w:type="dxa"/>
        </w:trPr>
        <w:tc>
          <w:tcPr>
            <w:tcW w:w="5040" w:type="dxa"/>
            <w:gridSpan w:val="4"/>
            <w:tcBorders>
              <w:top w:val="nil"/>
              <w:left w:val="nil"/>
              <w:bottom w:val="nil"/>
              <w:right w:val="nil"/>
            </w:tcBorders>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tc>
        <w:tc>
          <w:tcPr>
            <w:tcW w:w="4599" w:type="dxa"/>
            <w:gridSpan w:val="2"/>
            <w:tcBorders>
              <w:top w:val="nil"/>
              <w:left w:val="nil"/>
              <w:bottom w:val="nil"/>
              <w:right w:val="nil"/>
            </w:tcBorders>
            <w:hideMark/>
          </w:tcPr>
          <w:p w:rsidR="00307E0D" w:rsidRDefault="00307E0D">
            <w:pPr>
              <w:suppressAutoHyphens w:val="0"/>
            </w:pPr>
          </w:p>
        </w:tc>
        <w:tc>
          <w:tcPr>
            <w:tcW w:w="4599" w:type="dxa"/>
            <w:gridSpan w:val="3"/>
            <w:tcBorders>
              <w:top w:val="nil"/>
              <w:left w:val="nil"/>
              <w:bottom w:val="nil"/>
              <w:right w:val="nil"/>
            </w:tcBorders>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rPr>
          <w:gridAfter w:val="1"/>
          <w:wAfter w:w="358" w:type="dxa"/>
        </w:trPr>
        <w:tc>
          <w:tcPr>
            <w:tcW w:w="5040" w:type="dxa"/>
            <w:gridSpan w:val="4"/>
            <w:tcBorders>
              <w:top w:val="nil"/>
              <w:left w:val="nil"/>
              <w:bottom w:val="nil"/>
              <w:right w:val="nil"/>
            </w:tcBorders>
            <w:hideMark/>
          </w:tcPr>
          <w:p w:rsidR="00307E0D" w:rsidRDefault="00307E0D">
            <w:pPr>
              <w:pStyle w:val="31"/>
              <w:jc w:val="left"/>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gridSpan w:val="2"/>
            <w:tcBorders>
              <w:top w:val="nil"/>
              <w:left w:val="nil"/>
              <w:bottom w:val="nil"/>
              <w:right w:val="nil"/>
            </w:tcBorders>
          </w:tcPr>
          <w:p w:rsidR="00307E0D" w:rsidRDefault="00307E0D">
            <w:pPr>
              <w:pStyle w:val="a5"/>
              <w:rPr>
                <w:rFonts w:ascii="Times New Roman" w:hAnsi="Times New Roman"/>
                <w:color w:val="auto"/>
                <w:sz w:val="24"/>
                <w:szCs w:val="24"/>
              </w:rPr>
            </w:pPr>
          </w:p>
        </w:tc>
        <w:tc>
          <w:tcPr>
            <w:tcW w:w="4599" w:type="dxa"/>
            <w:gridSpan w:val="3"/>
            <w:tcBorders>
              <w:top w:val="nil"/>
              <w:left w:val="nil"/>
              <w:bottom w:val="nil"/>
              <w:right w:val="nil"/>
            </w:tcBorders>
            <w:hideMark/>
          </w:tcPr>
          <w:p w:rsidR="00307E0D" w:rsidRDefault="00307E0D">
            <w:pPr>
              <w:pStyle w:val="31"/>
              <w:jc w:val="left"/>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r w:rsidR="00307E0D" w:rsidTr="00307E0D">
        <w:trPr>
          <w:gridAfter w:val="4"/>
          <w:wAfter w:w="4957" w:type="dxa"/>
          <w:trHeight w:val="354"/>
        </w:trPr>
        <w:tc>
          <w:tcPr>
            <w:tcW w:w="5040" w:type="dxa"/>
            <w:gridSpan w:val="4"/>
            <w:tcBorders>
              <w:top w:val="nil"/>
              <w:left w:val="nil"/>
              <w:bottom w:val="nil"/>
              <w:right w:val="nil"/>
            </w:tcBorders>
          </w:tcPr>
          <w:p w:rsidR="00307E0D" w:rsidRDefault="00307E0D">
            <w:pPr>
              <w:autoSpaceDE w:val="0"/>
              <w:rPr>
                <w:rFonts w:ascii="Times New Roman" w:hAnsi="Times New Roman" w:cs="Times New Roman"/>
                <w:sz w:val="24"/>
                <w:szCs w:val="24"/>
              </w:rPr>
            </w:pPr>
            <w:r>
              <w:rPr>
                <w:rFonts w:ascii="Times New Roman" w:hAnsi="Times New Roman" w:cs="Times New Roman"/>
                <w:sz w:val="24"/>
                <w:szCs w:val="24"/>
              </w:rPr>
              <w:t>__________________</w:t>
            </w:r>
          </w:p>
          <w:p w:rsidR="00307E0D" w:rsidRDefault="00307E0D">
            <w:pPr>
              <w:spacing w:after="60"/>
              <w:jc w:val="both"/>
              <w:rPr>
                <w:rFonts w:ascii="Times New Roman" w:hAnsi="Times New Roman" w:cs="Times New Roman"/>
                <w:sz w:val="24"/>
                <w:szCs w:val="24"/>
              </w:rPr>
            </w:pPr>
            <w:r>
              <w:rPr>
                <w:rFonts w:ascii="Times New Roman" w:hAnsi="Times New Roman" w:cs="Times New Roman"/>
                <w:sz w:val="24"/>
                <w:szCs w:val="24"/>
                <w:vertAlign w:val="superscript"/>
              </w:rPr>
              <w:t xml:space="preserve">33 </w:t>
            </w:r>
            <w:r>
              <w:rPr>
                <w:rFonts w:ascii="Times New Roman" w:hAnsi="Times New Roman" w:cs="Times New Roman"/>
                <w:sz w:val="24"/>
                <w:szCs w:val="24"/>
              </w:rPr>
              <w:t>Заполняется при заключении Договора</w:t>
            </w:r>
          </w:p>
          <w:p w:rsidR="00307E0D" w:rsidRDefault="00307E0D">
            <w:pPr>
              <w:pStyle w:val="31"/>
              <w:snapToGrid w:val="0"/>
              <w:rPr>
                <w:iCs/>
                <w:sz w:val="24"/>
                <w:szCs w:val="24"/>
              </w:rPr>
            </w:pPr>
          </w:p>
        </w:tc>
        <w:tc>
          <w:tcPr>
            <w:tcW w:w="4599" w:type="dxa"/>
            <w:gridSpan w:val="2"/>
            <w:tcBorders>
              <w:top w:val="nil"/>
              <w:left w:val="nil"/>
              <w:bottom w:val="nil"/>
              <w:right w:val="nil"/>
            </w:tcBorders>
          </w:tcPr>
          <w:p w:rsidR="00307E0D" w:rsidRDefault="00307E0D">
            <w:pPr>
              <w:pStyle w:val="a5"/>
              <w:snapToGrid w:val="0"/>
              <w:rPr>
                <w:rFonts w:ascii="Times New Roman" w:hAnsi="Times New Roman"/>
                <w:b/>
                <w:color w:val="000000"/>
                <w:sz w:val="24"/>
                <w:szCs w:val="24"/>
              </w:rPr>
            </w:pPr>
          </w:p>
        </w:tc>
      </w:tr>
    </w:tbl>
    <w:p w:rsidR="00307E0D" w:rsidRDefault="00307E0D" w:rsidP="00307E0D">
      <w:pPr>
        <w:ind w:firstLine="6237"/>
        <w:rPr>
          <w:rFonts w:ascii="Times New Roman" w:hAnsi="Times New Roman" w:cs="Times New Roman"/>
          <w:sz w:val="24"/>
          <w:szCs w:val="24"/>
        </w:rPr>
      </w:pPr>
      <w:r>
        <w:rPr>
          <w:rFonts w:ascii="Times New Roman" w:hAnsi="Times New Roman" w:cs="Times New Roman"/>
          <w:sz w:val="24"/>
          <w:szCs w:val="24"/>
        </w:rPr>
        <w:t xml:space="preserve">                                                                                   </w:t>
      </w:r>
    </w:p>
    <w:p w:rsidR="00307E0D" w:rsidRDefault="00307E0D" w:rsidP="00307E0D">
      <w:pPr>
        <w:ind w:firstLine="6237"/>
        <w:rPr>
          <w:rFonts w:ascii="Times New Roman" w:hAnsi="Times New Roman" w:cs="Times New Roman"/>
          <w:sz w:val="24"/>
          <w:szCs w:val="24"/>
        </w:rPr>
      </w:pPr>
    </w:p>
    <w:p w:rsidR="00307E0D" w:rsidRDefault="00307E0D" w:rsidP="00307E0D">
      <w:pPr>
        <w:ind w:firstLine="6237"/>
        <w:rPr>
          <w:rFonts w:ascii="Times New Roman" w:hAnsi="Times New Roman" w:cs="Times New Roman"/>
          <w:sz w:val="24"/>
          <w:szCs w:val="24"/>
        </w:rPr>
      </w:pPr>
    </w:p>
    <w:p w:rsidR="00307E0D" w:rsidRDefault="00307E0D" w:rsidP="00307E0D">
      <w:pPr>
        <w:ind w:firstLine="6237"/>
        <w:rPr>
          <w:rFonts w:ascii="Times New Roman" w:hAnsi="Times New Roman" w:cs="Times New Roman"/>
          <w:sz w:val="24"/>
          <w:szCs w:val="24"/>
        </w:rPr>
      </w:pPr>
    </w:p>
    <w:p w:rsidR="00307E0D" w:rsidRDefault="00307E0D" w:rsidP="00307E0D">
      <w:pPr>
        <w:ind w:firstLine="6237"/>
        <w:rPr>
          <w:rFonts w:ascii="Times New Roman" w:hAnsi="Times New Roman" w:cs="Times New Roman"/>
          <w:sz w:val="24"/>
          <w:szCs w:val="24"/>
        </w:rPr>
      </w:pPr>
    </w:p>
    <w:p w:rsidR="00307E0D" w:rsidRDefault="00307E0D" w:rsidP="00307E0D">
      <w:pPr>
        <w:ind w:firstLine="6237"/>
        <w:rPr>
          <w:rFonts w:ascii="Times New Roman" w:hAnsi="Times New Roman" w:cs="Times New Roman"/>
          <w:sz w:val="24"/>
          <w:szCs w:val="24"/>
        </w:rPr>
      </w:pPr>
    </w:p>
    <w:p w:rsidR="00307E0D" w:rsidRDefault="00307E0D" w:rsidP="00307E0D">
      <w:pPr>
        <w:ind w:firstLine="6237"/>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3</w:t>
      </w:r>
    </w:p>
    <w:p w:rsidR="00307E0D" w:rsidRDefault="00307E0D" w:rsidP="00307E0D">
      <w:pPr>
        <w:autoSpaceDE w:val="0"/>
        <w:adjustRightInd w:val="0"/>
        <w:spacing w:line="276"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                                                                к Договору</w:t>
      </w:r>
    </w:p>
    <w:p w:rsidR="00307E0D" w:rsidRDefault="00307E0D" w:rsidP="00307E0D">
      <w:pPr>
        <w:autoSpaceDE w:val="0"/>
        <w:adjustRightInd w:val="0"/>
        <w:spacing w:line="276"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                                                                от «___» ______ 20__ г. № ___</w:t>
      </w:r>
    </w:p>
    <w:p w:rsidR="00307E0D" w:rsidRDefault="00307E0D" w:rsidP="00307E0D">
      <w:pPr>
        <w:pStyle w:val="Standard"/>
        <w:jc w:val="right"/>
        <w:rPr>
          <w:rFonts w:ascii="Times New Roman" w:eastAsia="Times New Roman" w:hAnsi="Times New Roman" w:cs="Times New Roman"/>
          <w:bCs/>
          <w:color w:val="00000A"/>
          <w:spacing w:val="-4"/>
          <w:sz w:val="24"/>
          <w:szCs w:val="24"/>
        </w:rPr>
      </w:pPr>
    </w:p>
    <w:p w:rsidR="00307E0D" w:rsidRDefault="00307E0D" w:rsidP="00307E0D">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307E0D" w:rsidRDefault="00307E0D" w:rsidP="00307E0D">
      <w:pPr>
        <w:keepLines/>
        <w:rPr>
          <w:rFonts w:ascii="Times New Roman" w:hAnsi="Times New Roman" w:cs="Times New Roman"/>
          <w:sz w:val="24"/>
          <w:szCs w:val="24"/>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5824"/>
        <w:gridCol w:w="2476"/>
        <w:gridCol w:w="1861"/>
        <w:gridCol w:w="2269"/>
      </w:tblGrid>
      <w:tr w:rsidR="00307E0D" w:rsidTr="00307E0D">
        <w:tc>
          <w:tcPr>
            <w:tcW w:w="919"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1912"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Обязательства</w:t>
            </w:r>
          </w:p>
        </w:tc>
        <w:tc>
          <w:tcPr>
            <w:tcW w:w="813"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Ответственность</w:t>
            </w:r>
          </w:p>
        </w:tc>
        <w:tc>
          <w:tcPr>
            <w:tcW w:w="611"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Срок</w:t>
            </w:r>
          </w:p>
        </w:tc>
        <w:tc>
          <w:tcPr>
            <w:tcW w:w="745"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Ответственная сторона</w:t>
            </w:r>
          </w:p>
        </w:tc>
      </w:tr>
      <w:tr w:rsidR="00307E0D" w:rsidTr="00307E0D">
        <w:tc>
          <w:tcPr>
            <w:tcW w:w="919" w:type="pct"/>
            <w:vMerge w:val="restart"/>
            <w:tcBorders>
              <w:top w:val="single" w:sz="4" w:space="0" w:color="auto"/>
              <w:left w:val="single" w:sz="4" w:space="0" w:color="auto"/>
              <w:bottom w:val="single" w:sz="4" w:space="0" w:color="auto"/>
              <w:right w:val="single" w:sz="4" w:space="0" w:color="auto"/>
            </w:tcBorders>
          </w:tcPr>
          <w:p w:rsidR="00307E0D" w:rsidRDefault="00307E0D">
            <w:pPr>
              <w:keepLines/>
              <w:rPr>
                <w:rFonts w:ascii="Times New Roman" w:hAnsi="Times New Roman" w:cs="Times New Roman"/>
                <w:sz w:val="24"/>
                <w:szCs w:val="24"/>
              </w:rPr>
            </w:pPr>
          </w:p>
        </w:tc>
        <w:tc>
          <w:tcPr>
            <w:tcW w:w="1912" w:type="pct"/>
            <w:vMerge w:val="restart"/>
            <w:tcBorders>
              <w:top w:val="single" w:sz="4" w:space="0" w:color="auto"/>
              <w:left w:val="single" w:sz="4" w:space="0" w:color="auto"/>
              <w:bottom w:val="single" w:sz="4" w:space="0" w:color="auto"/>
              <w:right w:val="single" w:sz="4" w:space="0" w:color="auto"/>
            </w:tcBorders>
          </w:tcPr>
          <w:p w:rsidR="00307E0D" w:rsidRDefault="00307E0D">
            <w:pPr>
              <w:keepLines/>
              <w:rPr>
                <w:rFonts w:ascii="Times New Roman" w:hAnsi="Times New Roman" w:cs="Times New Roman"/>
                <w:sz w:val="24"/>
                <w:szCs w:val="24"/>
              </w:rPr>
            </w:pPr>
          </w:p>
        </w:tc>
        <w:tc>
          <w:tcPr>
            <w:tcW w:w="813"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c>
          <w:tcPr>
            <w:tcW w:w="611"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745"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r>
      <w:tr w:rsidR="00307E0D" w:rsidTr="00307E0D">
        <w:tc>
          <w:tcPr>
            <w:tcW w:w="0" w:type="auto"/>
            <w:vMerge/>
            <w:tcBorders>
              <w:top w:val="single" w:sz="4" w:space="0" w:color="auto"/>
              <w:left w:val="single" w:sz="4" w:space="0" w:color="auto"/>
              <w:bottom w:val="single" w:sz="4" w:space="0" w:color="auto"/>
              <w:right w:val="single" w:sz="4" w:space="0" w:color="auto"/>
            </w:tcBorders>
            <w:vAlign w:val="center"/>
            <w:hideMark/>
          </w:tcPr>
          <w:p w:rsidR="00307E0D" w:rsidRDefault="00307E0D">
            <w:pPr>
              <w:widowControl/>
              <w:suppressAutoHyphens w:val="0"/>
              <w:autoSpaceDN/>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E0D" w:rsidRDefault="00307E0D">
            <w:pPr>
              <w:widowControl/>
              <w:suppressAutoHyphens w:val="0"/>
              <w:autoSpaceDN/>
              <w:rPr>
                <w:rFonts w:ascii="Times New Roman" w:hAnsi="Times New Roman" w:cs="Times New Roman"/>
                <w:sz w:val="24"/>
                <w:szCs w:val="24"/>
              </w:rPr>
            </w:pPr>
          </w:p>
        </w:tc>
        <w:tc>
          <w:tcPr>
            <w:tcW w:w="813"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c>
          <w:tcPr>
            <w:tcW w:w="611"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745"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r>
    </w:tbl>
    <w:p w:rsidR="00307E0D" w:rsidRDefault="00307E0D" w:rsidP="00307E0D">
      <w:pPr>
        <w:pStyle w:val="Standard"/>
        <w:rPr>
          <w:rFonts w:ascii="Times New Roman" w:eastAsia="Times New Roman" w:hAnsi="Times New Roman" w:cs="Times New Roman"/>
          <w:bCs/>
          <w:color w:val="00000A"/>
          <w:spacing w:val="-4"/>
          <w:sz w:val="24"/>
          <w:szCs w:val="24"/>
        </w:rPr>
      </w:pPr>
    </w:p>
    <w:p w:rsidR="00307E0D" w:rsidRDefault="00307E0D" w:rsidP="00307E0D">
      <w:pPr>
        <w:pStyle w:val="Standard"/>
        <w:jc w:val="center"/>
        <w:rPr>
          <w:rFonts w:ascii="Times New Roman" w:eastAsia="Times New Roman" w:hAnsi="Times New Roman" w:cs="Times New Roman"/>
          <w:bCs/>
          <w:color w:val="00000A"/>
          <w:spacing w:val="-4"/>
          <w:sz w:val="24"/>
          <w:szCs w:val="24"/>
        </w:rPr>
      </w:pPr>
    </w:p>
    <w:p w:rsidR="00307E0D" w:rsidRDefault="00307E0D" w:rsidP="00307E0D">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307E0D" w:rsidRDefault="00307E0D" w:rsidP="00307E0D">
      <w:pPr>
        <w:keepLines/>
        <w:rPr>
          <w:rFonts w:ascii="Times New Roman" w:hAnsi="Times New Roman" w:cs="Times New Roman"/>
          <w:sz w:val="24"/>
          <w:szCs w:val="24"/>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233"/>
        <w:gridCol w:w="3591"/>
        <w:gridCol w:w="1002"/>
        <w:gridCol w:w="1474"/>
        <w:gridCol w:w="1861"/>
        <w:gridCol w:w="1258"/>
        <w:gridCol w:w="1011"/>
      </w:tblGrid>
      <w:tr w:rsidR="00307E0D" w:rsidTr="00307E0D">
        <w:tc>
          <w:tcPr>
            <w:tcW w:w="919"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1912" w:type="pct"/>
            <w:gridSpan w:val="2"/>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Обязательства</w:t>
            </w:r>
          </w:p>
        </w:tc>
        <w:tc>
          <w:tcPr>
            <w:tcW w:w="813" w:type="pct"/>
            <w:gridSpan w:val="2"/>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Ответственность</w:t>
            </w:r>
          </w:p>
        </w:tc>
        <w:tc>
          <w:tcPr>
            <w:tcW w:w="611"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Срок</w:t>
            </w:r>
          </w:p>
        </w:tc>
        <w:tc>
          <w:tcPr>
            <w:tcW w:w="745" w:type="pct"/>
            <w:gridSpan w:val="2"/>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Ответственная сторона</w:t>
            </w:r>
          </w:p>
        </w:tc>
      </w:tr>
      <w:tr w:rsidR="00307E0D" w:rsidTr="00307E0D">
        <w:tc>
          <w:tcPr>
            <w:tcW w:w="919" w:type="pct"/>
            <w:tcBorders>
              <w:top w:val="single" w:sz="4" w:space="0" w:color="auto"/>
              <w:left w:val="single" w:sz="4" w:space="0" w:color="auto"/>
              <w:bottom w:val="nil"/>
              <w:right w:val="single" w:sz="4" w:space="0" w:color="auto"/>
            </w:tcBorders>
          </w:tcPr>
          <w:p w:rsidR="00307E0D" w:rsidRDefault="00307E0D">
            <w:pPr>
              <w:keepLines/>
              <w:rPr>
                <w:rFonts w:ascii="Times New Roman" w:hAnsi="Times New Roman" w:cs="Times New Roman"/>
                <w:sz w:val="24"/>
                <w:szCs w:val="24"/>
              </w:rPr>
            </w:pPr>
          </w:p>
        </w:tc>
        <w:tc>
          <w:tcPr>
            <w:tcW w:w="1912" w:type="pct"/>
            <w:gridSpan w:val="2"/>
            <w:tcBorders>
              <w:top w:val="single" w:sz="4" w:space="0" w:color="auto"/>
              <w:left w:val="single" w:sz="4" w:space="0" w:color="auto"/>
              <w:bottom w:val="nil"/>
              <w:right w:val="single" w:sz="4" w:space="0" w:color="auto"/>
            </w:tcBorders>
          </w:tcPr>
          <w:p w:rsidR="00307E0D" w:rsidRDefault="00307E0D">
            <w:pPr>
              <w:keepLines/>
              <w:rPr>
                <w:rFonts w:ascii="Times New Roman" w:hAnsi="Times New Roman" w:cs="Times New Roman"/>
                <w:sz w:val="24"/>
                <w:szCs w:val="24"/>
              </w:rPr>
            </w:pPr>
          </w:p>
        </w:tc>
        <w:tc>
          <w:tcPr>
            <w:tcW w:w="813" w:type="pct"/>
            <w:gridSpan w:val="2"/>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c>
          <w:tcPr>
            <w:tcW w:w="611"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745" w:type="pct"/>
            <w:gridSpan w:val="2"/>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r>
      <w:tr w:rsidR="00307E0D" w:rsidTr="00307E0D">
        <w:trPr>
          <w:gridAfter w:val="1"/>
          <w:wAfter w:w="332" w:type="pct"/>
        </w:trPr>
        <w:tc>
          <w:tcPr>
            <w:tcW w:w="1652" w:type="pct"/>
            <w:gridSpan w:val="2"/>
            <w:tcBorders>
              <w:top w:val="nil"/>
              <w:left w:val="nil"/>
              <w:bottom w:val="nil"/>
              <w:right w:val="nil"/>
            </w:tcBorders>
          </w:tcPr>
          <w:p w:rsidR="00307E0D" w:rsidRDefault="00307E0D">
            <w:pPr>
              <w:rPr>
                <w:rFonts w:ascii="Times New Roman" w:hAnsi="Times New Roman" w:cs="Times New Roman"/>
                <w:bCs/>
                <w:sz w:val="24"/>
                <w:szCs w:val="24"/>
              </w:rPr>
            </w:pPr>
          </w:p>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1508" w:type="pct"/>
            <w:gridSpan w:val="2"/>
            <w:tcBorders>
              <w:top w:val="nil"/>
              <w:left w:val="nil"/>
              <w:bottom w:val="nil"/>
              <w:right w:val="nil"/>
            </w:tcBorders>
            <w:hideMark/>
          </w:tcPr>
          <w:p w:rsidR="00307E0D" w:rsidRDefault="00307E0D">
            <w:pPr>
              <w:suppressAutoHyphens w:val="0"/>
            </w:pPr>
          </w:p>
        </w:tc>
        <w:tc>
          <w:tcPr>
            <w:tcW w:w="1508" w:type="pct"/>
            <w:gridSpan w:val="3"/>
            <w:tcBorders>
              <w:top w:val="nil"/>
              <w:left w:val="nil"/>
              <w:bottom w:val="nil"/>
              <w:right w:val="nil"/>
            </w:tcBorders>
          </w:tcPr>
          <w:p w:rsidR="00307E0D" w:rsidRDefault="00307E0D">
            <w:pPr>
              <w:rPr>
                <w:rFonts w:ascii="Times New Roman" w:hAnsi="Times New Roman" w:cs="Times New Roman"/>
                <w:bCs/>
                <w:sz w:val="24"/>
                <w:szCs w:val="24"/>
              </w:rPr>
            </w:pPr>
          </w:p>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rPr>
          <w:gridAfter w:val="1"/>
          <w:wAfter w:w="332" w:type="pct"/>
        </w:trPr>
        <w:tc>
          <w:tcPr>
            <w:tcW w:w="1652" w:type="pct"/>
            <w:gridSpan w:val="2"/>
            <w:tcBorders>
              <w:top w:val="nil"/>
              <w:left w:val="nil"/>
              <w:bottom w:val="nil"/>
              <w:right w:val="nil"/>
            </w:tcBorders>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1508" w:type="pct"/>
            <w:gridSpan w:val="2"/>
            <w:tcBorders>
              <w:top w:val="nil"/>
              <w:left w:val="nil"/>
              <w:bottom w:val="nil"/>
              <w:right w:val="nil"/>
            </w:tcBorders>
            <w:hideMark/>
          </w:tcPr>
          <w:p w:rsidR="00307E0D" w:rsidRDefault="00307E0D">
            <w:pPr>
              <w:suppressAutoHyphens w:val="0"/>
            </w:pPr>
          </w:p>
        </w:tc>
        <w:tc>
          <w:tcPr>
            <w:tcW w:w="1508" w:type="pct"/>
            <w:gridSpan w:val="3"/>
            <w:tcBorders>
              <w:top w:val="nil"/>
              <w:left w:val="nil"/>
              <w:bottom w:val="nil"/>
              <w:right w:val="nil"/>
            </w:tcBorders>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p w:rsidR="00307E0D" w:rsidRDefault="00307E0D">
            <w:pPr>
              <w:rPr>
                <w:rFonts w:ascii="Times New Roman" w:hAnsi="Times New Roman" w:cs="Times New Roman"/>
                <w:sz w:val="24"/>
                <w:szCs w:val="24"/>
              </w:rPr>
            </w:pPr>
          </w:p>
        </w:tc>
      </w:tr>
      <w:tr w:rsidR="00307E0D" w:rsidTr="00307E0D">
        <w:trPr>
          <w:gridAfter w:val="1"/>
          <w:wAfter w:w="332" w:type="pct"/>
        </w:trPr>
        <w:tc>
          <w:tcPr>
            <w:tcW w:w="1652" w:type="pct"/>
            <w:gridSpan w:val="2"/>
            <w:tcBorders>
              <w:top w:val="nil"/>
              <w:left w:val="nil"/>
              <w:bottom w:val="nil"/>
              <w:right w:val="nil"/>
            </w:tcBorders>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tc>
        <w:tc>
          <w:tcPr>
            <w:tcW w:w="1508" w:type="pct"/>
            <w:gridSpan w:val="2"/>
            <w:tcBorders>
              <w:top w:val="nil"/>
              <w:left w:val="nil"/>
              <w:bottom w:val="nil"/>
              <w:right w:val="nil"/>
            </w:tcBorders>
            <w:hideMark/>
          </w:tcPr>
          <w:p w:rsidR="00307E0D" w:rsidRDefault="00307E0D">
            <w:pPr>
              <w:suppressAutoHyphens w:val="0"/>
            </w:pPr>
          </w:p>
        </w:tc>
        <w:tc>
          <w:tcPr>
            <w:tcW w:w="1508" w:type="pct"/>
            <w:gridSpan w:val="3"/>
            <w:tcBorders>
              <w:top w:val="nil"/>
              <w:left w:val="nil"/>
              <w:bottom w:val="nil"/>
              <w:right w:val="nil"/>
            </w:tcBorders>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rPr>
          <w:gridAfter w:val="1"/>
          <w:wAfter w:w="332" w:type="pct"/>
        </w:trPr>
        <w:tc>
          <w:tcPr>
            <w:tcW w:w="1652" w:type="pct"/>
            <w:gridSpan w:val="2"/>
            <w:tcBorders>
              <w:top w:val="nil"/>
              <w:left w:val="nil"/>
              <w:bottom w:val="nil"/>
              <w:right w:val="nil"/>
            </w:tcBorders>
            <w:hideMark/>
          </w:tcPr>
          <w:p w:rsidR="00307E0D" w:rsidRDefault="00307E0D">
            <w:pPr>
              <w:pStyle w:val="31"/>
              <w:jc w:val="left"/>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1508" w:type="pct"/>
            <w:gridSpan w:val="2"/>
            <w:tcBorders>
              <w:top w:val="nil"/>
              <w:left w:val="nil"/>
              <w:bottom w:val="nil"/>
              <w:right w:val="nil"/>
            </w:tcBorders>
          </w:tcPr>
          <w:p w:rsidR="00307E0D" w:rsidRDefault="00307E0D">
            <w:pPr>
              <w:pStyle w:val="a5"/>
              <w:rPr>
                <w:rFonts w:ascii="Times New Roman" w:hAnsi="Times New Roman"/>
                <w:color w:val="auto"/>
                <w:sz w:val="24"/>
                <w:szCs w:val="24"/>
              </w:rPr>
            </w:pPr>
          </w:p>
        </w:tc>
        <w:tc>
          <w:tcPr>
            <w:tcW w:w="1508" w:type="pct"/>
            <w:gridSpan w:val="3"/>
            <w:tcBorders>
              <w:top w:val="nil"/>
              <w:left w:val="nil"/>
              <w:bottom w:val="nil"/>
              <w:right w:val="nil"/>
            </w:tcBorders>
            <w:hideMark/>
          </w:tcPr>
          <w:p w:rsidR="00307E0D" w:rsidRDefault="00307E0D">
            <w:pPr>
              <w:pStyle w:val="31"/>
              <w:jc w:val="left"/>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bl>
    <w:p w:rsidR="00307E0D" w:rsidRDefault="00307E0D" w:rsidP="00307E0D">
      <w:pPr>
        <w:widowControl/>
        <w:suppressAutoHyphens w:val="0"/>
        <w:autoSpaceDN/>
        <w:rPr>
          <w:rFonts w:ascii="Times New Roman" w:hAnsi="Times New Roman" w:cs="Times New Roman"/>
          <w:kern w:val="0"/>
          <w:sz w:val="24"/>
          <w:szCs w:val="24"/>
        </w:rPr>
        <w:sectPr w:rsidR="00307E0D">
          <w:pgSz w:w="16838" w:h="11906" w:orient="landscape"/>
          <w:pgMar w:top="1418" w:right="1134" w:bottom="567" w:left="1134" w:header="720" w:footer="720" w:gutter="0"/>
          <w:cols w:space="720"/>
        </w:sect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r>
        <w:rPr>
          <w:rFonts w:ascii="Times New Roman" w:hAnsi="Times New Roman" w:cs="Times New Roman"/>
          <w:sz w:val="24"/>
          <w:szCs w:val="24"/>
        </w:rPr>
        <w:t xml:space="preserve">                                                                                     Приложение № 4</w:t>
      </w:r>
    </w:p>
    <w:p w:rsidR="00307E0D" w:rsidRDefault="00307E0D" w:rsidP="00307E0D">
      <w:pPr>
        <w:autoSpaceDE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к Договору</w:t>
      </w:r>
    </w:p>
    <w:p w:rsidR="00307E0D" w:rsidRDefault="00307E0D" w:rsidP="00307E0D">
      <w:pPr>
        <w:autoSpaceDE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___ от «___» ______ 20__ г. </w:t>
      </w:r>
    </w:p>
    <w:p w:rsidR="00307E0D" w:rsidRDefault="00307E0D" w:rsidP="00307E0D">
      <w:pPr>
        <w:spacing w:after="60"/>
        <w:jc w:val="both"/>
        <w:rPr>
          <w:rFonts w:ascii="Times New Roman" w:hAnsi="Times New Roman" w:cs="Times New Roman"/>
          <w:sz w:val="24"/>
          <w:szCs w:val="24"/>
        </w:rPr>
      </w:pPr>
    </w:p>
    <w:p w:rsidR="00307E0D" w:rsidRDefault="00307E0D" w:rsidP="00307E0D">
      <w:pPr>
        <w:spacing w:after="60"/>
        <w:jc w:val="center"/>
        <w:rPr>
          <w:rFonts w:ascii="Times New Roman" w:hAnsi="Times New Roman" w:cs="Times New Roman"/>
          <w:sz w:val="24"/>
          <w:szCs w:val="24"/>
        </w:rPr>
      </w:pPr>
      <w:r>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307E0D" w:rsidRDefault="00307E0D" w:rsidP="00307E0D">
      <w:pPr>
        <w:spacing w:after="60"/>
        <w:jc w:val="both"/>
        <w:rPr>
          <w:rFonts w:ascii="Times New Roman" w:hAnsi="Times New Roman" w:cs="Times New Roman"/>
          <w:sz w:val="24"/>
          <w:szCs w:val="24"/>
        </w:rPr>
      </w:pP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В настоящем Регламенте используются следующие понятия и термины:</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lastRenderedPageBreak/>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color w:val="FF0000"/>
          <w:sz w:val="24"/>
          <w:szCs w:val="24"/>
          <w:lang w:val="ru-RU"/>
        </w:rPr>
      </w:pPr>
      <w:r>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Pr>
          <w:rFonts w:ascii="Times New Roman" w:hAnsi="Times New Roman"/>
          <w:sz w:val="24"/>
          <w:szCs w:val="24"/>
        </w:rPr>
        <w:t>http</w:t>
      </w:r>
      <w:r>
        <w:rPr>
          <w:rFonts w:ascii="Times New Roman" w:hAnsi="Times New Roman"/>
          <w:sz w:val="24"/>
          <w:szCs w:val="24"/>
          <w:lang w:val="ru-RU"/>
        </w:rPr>
        <w:t>://</w:t>
      </w:r>
      <w:proofErr w:type="spellStart"/>
      <w:r>
        <w:rPr>
          <w:rFonts w:ascii="Times New Roman" w:hAnsi="Times New Roman"/>
          <w:sz w:val="24"/>
          <w:szCs w:val="24"/>
        </w:rPr>
        <w:t>pik</w:t>
      </w:r>
      <w:proofErr w:type="spellEnd"/>
      <w:r>
        <w:rPr>
          <w:rFonts w:ascii="Times New Roman" w:hAnsi="Times New Roman"/>
          <w:sz w:val="24"/>
          <w:szCs w:val="24"/>
          <w:lang w:val="ru-RU"/>
        </w:rPr>
        <w:t>.</w:t>
      </w:r>
      <w:proofErr w:type="spellStart"/>
      <w:r>
        <w:rPr>
          <w:rFonts w:ascii="Times New Roman" w:hAnsi="Times New Roman"/>
          <w:sz w:val="24"/>
          <w:szCs w:val="24"/>
        </w:rPr>
        <w:t>mosreg</w:t>
      </w:r>
      <w:proofErr w:type="spellEnd"/>
      <w:r>
        <w:rPr>
          <w:rFonts w:ascii="Times New Roman" w:hAnsi="Times New Roman"/>
          <w:sz w:val="24"/>
          <w:szCs w:val="24"/>
          <w:lang w:val="ru-RU"/>
        </w:rPr>
        <w:t>.</w:t>
      </w:r>
      <w:proofErr w:type="spellStart"/>
      <w:r>
        <w:rPr>
          <w:rFonts w:ascii="Times New Roman" w:hAnsi="Times New Roman"/>
          <w:sz w:val="24"/>
          <w:szCs w:val="24"/>
        </w:rPr>
        <w:t>ru</w:t>
      </w:r>
      <w:proofErr w:type="spellEnd"/>
      <w:r>
        <w:rPr>
          <w:rFonts w:ascii="Times New Roman" w:hAnsi="Times New Roman"/>
          <w:sz w:val="24"/>
          <w:szCs w:val="24"/>
          <w:lang w:val="ru-RU"/>
        </w:rPr>
        <w:t>.</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наличие автоматизированного рабочего места (АРМ);</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Pr>
          <w:rFonts w:ascii="Times New Roman" w:hAnsi="Times New Roman"/>
          <w:sz w:val="24"/>
          <w:szCs w:val="24"/>
        </w:rPr>
        <w:t>http</w:t>
      </w:r>
      <w:r>
        <w:rPr>
          <w:rFonts w:ascii="Times New Roman" w:hAnsi="Times New Roman"/>
          <w:sz w:val="24"/>
          <w:szCs w:val="24"/>
          <w:lang w:val="ru-RU"/>
        </w:rPr>
        <w:t>://</w:t>
      </w:r>
      <w:proofErr w:type="spellStart"/>
      <w:r>
        <w:rPr>
          <w:rFonts w:ascii="Times New Roman" w:hAnsi="Times New Roman"/>
          <w:sz w:val="24"/>
          <w:szCs w:val="24"/>
        </w:rPr>
        <w:t>pik</w:t>
      </w:r>
      <w:proofErr w:type="spellEnd"/>
      <w:r>
        <w:rPr>
          <w:rFonts w:ascii="Times New Roman" w:hAnsi="Times New Roman"/>
          <w:sz w:val="24"/>
          <w:szCs w:val="24"/>
          <w:lang w:val="ru-RU"/>
        </w:rPr>
        <w:t>.</w:t>
      </w:r>
      <w:proofErr w:type="spellStart"/>
      <w:r>
        <w:rPr>
          <w:rFonts w:ascii="Times New Roman" w:hAnsi="Times New Roman"/>
          <w:sz w:val="24"/>
          <w:szCs w:val="24"/>
        </w:rPr>
        <w:t>mosreg</w:t>
      </w:r>
      <w:proofErr w:type="spellEnd"/>
      <w:r>
        <w:rPr>
          <w:rFonts w:ascii="Times New Roman" w:hAnsi="Times New Roman"/>
          <w:sz w:val="24"/>
          <w:szCs w:val="24"/>
          <w:lang w:val="ru-RU"/>
        </w:rPr>
        <w:t>.</w:t>
      </w:r>
      <w:proofErr w:type="spellStart"/>
      <w:r>
        <w:rPr>
          <w:rFonts w:ascii="Times New Roman" w:hAnsi="Times New Roman"/>
          <w:sz w:val="24"/>
          <w:szCs w:val="24"/>
        </w:rPr>
        <w:t>ru</w:t>
      </w:r>
      <w:proofErr w:type="spellEnd"/>
      <w:r>
        <w:rPr>
          <w:rFonts w:ascii="Times New Roman" w:hAnsi="Times New Roman"/>
          <w:sz w:val="24"/>
          <w:szCs w:val="24"/>
          <w:lang w:val="ru-RU"/>
        </w:rPr>
        <w:t>);</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наличие регистрации в ЭДО ПИК ЕАСУЗ. Процедура регистрации в ЭДО</w:t>
      </w:r>
      <w:r>
        <w:rPr>
          <w:rFonts w:ascii="Times New Roman" w:hAnsi="Times New Roman"/>
          <w:sz w:val="24"/>
          <w:szCs w:val="24"/>
        </w:rPr>
        <w:t> </w:t>
      </w:r>
      <w:r>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7" w:history="1">
        <w:r>
          <w:rPr>
            <w:rStyle w:val="a3"/>
            <w:color w:val="00000A"/>
            <w:sz w:val="24"/>
            <w:szCs w:val="24"/>
            <w:u w:val="none"/>
          </w:rPr>
          <w:t>http</w:t>
        </w:r>
        <w:r>
          <w:rPr>
            <w:rStyle w:val="a3"/>
            <w:color w:val="00000A"/>
            <w:sz w:val="24"/>
            <w:szCs w:val="24"/>
            <w:u w:val="none"/>
            <w:lang w:val="ru-RU"/>
          </w:rPr>
          <w:t>://</w:t>
        </w:r>
        <w:proofErr w:type="spellStart"/>
        <w:r>
          <w:rPr>
            <w:rStyle w:val="a3"/>
            <w:color w:val="00000A"/>
            <w:sz w:val="24"/>
            <w:szCs w:val="24"/>
            <w:u w:val="none"/>
          </w:rPr>
          <w:t>pik</w:t>
        </w:r>
        <w:proofErr w:type="spellEnd"/>
        <w:r>
          <w:rPr>
            <w:rStyle w:val="a3"/>
            <w:color w:val="00000A"/>
            <w:sz w:val="24"/>
            <w:szCs w:val="24"/>
            <w:u w:val="none"/>
            <w:lang w:val="ru-RU"/>
          </w:rPr>
          <w:t>.</w:t>
        </w:r>
        <w:proofErr w:type="spellStart"/>
        <w:r>
          <w:rPr>
            <w:rStyle w:val="a3"/>
            <w:color w:val="00000A"/>
            <w:sz w:val="24"/>
            <w:szCs w:val="24"/>
            <w:u w:val="none"/>
          </w:rPr>
          <w:t>mosreg</w:t>
        </w:r>
        <w:proofErr w:type="spellEnd"/>
        <w:r>
          <w:rPr>
            <w:rStyle w:val="a3"/>
            <w:color w:val="00000A"/>
            <w:sz w:val="24"/>
            <w:szCs w:val="24"/>
            <w:u w:val="none"/>
            <w:lang w:val="ru-RU"/>
          </w:rPr>
          <w:t>.</w:t>
        </w:r>
        <w:proofErr w:type="spellStart"/>
        <w:r>
          <w:rPr>
            <w:rStyle w:val="a3"/>
            <w:color w:val="00000A"/>
            <w:sz w:val="24"/>
            <w:szCs w:val="24"/>
            <w:u w:val="none"/>
          </w:rPr>
          <w:t>ru</w:t>
        </w:r>
        <w:proofErr w:type="spellEnd"/>
      </w:hyperlink>
      <w:r>
        <w:rPr>
          <w:rFonts w:ascii="Times New Roman" w:hAnsi="Times New Roman"/>
          <w:sz w:val="24"/>
          <w:szCs w:val="24"/>
          <w:lang w:val="ru-RU"/>
        </w:rPr>
        <w:t>);</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 При осуществлении электронного документооборота в ПИК ЕАСУЗ каждая из Сторон Договора несёт следующие обязанности: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3.1.</w:t>
      </w:r>
      <w:r>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3.2.</w:t>
      </w:r>
      <w:r>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3.3.</w:t>
      </w:r>
      <w:r>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Pr>
          <w:rFonts w:ascii="Times New Roman" w:hAnsi="Times New Roman"/>
          <w:sz w:val="24"/>
          <w:szCs w:val="24"/>
        </w:rPr>
        <w:t> </w:t>
      </w:r>
      <w:r>
        <w:rPr>
          <w:rFonts w:ascii="Times New Roman" w:hAnsi="Times New Roman"/>
          <w:sz w:val="24"/>
          <w:szCs w:val="24"/>
          <w:lang w:val="ru-RU"/>
        </w:rPr>
        <w:t>ПИК</w:t>
      </w:r>
      <w:r>
        <w:rPr>
          <w:rFonts w:ascii="Times New Roman" w:hAnsi="Times New Roman"/>
          <w:sz w:val="24"/>
          <w:szCs w:val="24"/>
        </w:rPr>
        <w:t> </w:t>
      </w:r>
      <w:r>
        <w:rPr>
          <w:rFonts w:ascii="Times New Roman" w:hAnsi="Times New Roman"/>
          <w:sz w:val="24"/>
          <w:szCs w:val="24"/>
          <w:lang w:val="ru-RU"/>
        </w:rPr>
        <w:t>ЕАСУЗ, а также за действия, совершенные на основании указанных документов и сведений.</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lastRenderedPageBreak/>
        <w:t>3.4.</w:t>
      </w:r>
      <w:r>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 Основными правилами организации электронного документооборота в ПИК</w:t>
      </w:r>
      <w:r>
        <w:rPr>
          <w:rFonts w:ascii="Times New Roman" w:hAnsi="Times New Roman"/>
          <w:sz w:val="24"/>
          <w:szCs w:val="24"/>
        </w:rPr>
        <w:t> </w:t>
      </w:r>
      <w:r>
        <w:rPr>
          <w:rFonts w:ascii="Times New Roman" w:hAnsi="Times New Roman"/>
          <w:sz w:val="24"/>
          <w:szCs w:val="24"/>
          <w:lang w:val="ru-RU"/>
        </w:rPr>
        <w:t>ЕАСУЗ являются:</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4.1.</w:t>
      </w:r>
      <w:r>
        <w:rPr>
          <w:rFonts w:ascii="Times New Roman" w:hAnsi="Times New Roman"/>
          <w:sz w:val="24"/>
          <w:szCs w:val="24"/>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4.2.</w:t>
      </w:r>
      <w:r>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4.3.</w:t>
      </w:r>
      <w:r>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4.4.</w:t>
      </w:r>
      <w:r>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w:t>
      </w:r>
      <w:r>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4.5.1.</w:t>
      </w:r>
      <w:r>
        <w:rPr>
          <w:rFonts w:ascii="Times New Roman" w:hAnsi="Times New Roman"/>
          <w:sz w:val="24"/>
          <w:szCs w:val="24"/>
          <w:lang w:val="ru-RU"/>
        </w:rPr>
        <w:tab/>
        <w:t xml:space="preserve">Структурированные электронные документы в формате </w:t>
      </w:r>
      <w:r>
        <w:rPr>
          <w:rFonts w:ascii="Times New Roman" w:hAnsi="Times New Roman"/>
          <w:sz w:val="24"/>
          <w:szCs w:val="24"/>
        </w:rPr>
        <w:t>XML</w:t>
      </w:r>
      <w:r>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4.5.2.</w:t>
      </w:r>
      <w:r>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4.5.3.</w:t>
      </w:r>
      <w:r>
        <w:rPr>
          <w:rFonts w:ascii="Times New Roman" w:hAnsi="Times New Roman"/>
          <w:sz w:val="24"/>
          <w:szCs w:val="24"/>
          <w:lang w:val="ru-RU"/>
        </w:rPr>
        <w:tab/>
        <w:t xml:space="preserve">Электронные документы, требования </w:t>
      </w:r>
      <w:proofErr w:type="gramStart"/>
      <w:r>
        <w:rPr>
          <w:rFonts w:ascii="Times New Roman" w:hAnsi="Times New Roman"/>
          <w:sz w:val="24"/>
          <w:szCs w:val="24"/>
          <w:lang w:val="ru-RU"/>
        </w:rPr>
        <w:t>к форматам</w:t>
      </w:r>
      <w:proofErr w:type="gramEnd"/>
      <w:r>
        <w:rPr>
          <w:rFonts w:ascii="Times New Roman" w:hAnsi="Times New Roman"/>
          <w:sz w:val="24"/>
          <w:szCs w:val="24"/>
          <w:lang w:val="ru-RU"/>
        </w:rPr>
        <w:t xml:space="preserve"> которых определены Федеральной налоговой службой.</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w:t>
      </w:r>
      <w:r>
        <w:rPr>
          <w:rFonts w:ascii="Times New Roman" w:hAnsi="Times New Roman"/>
          <w:sz w:val="24"/>
          <w:szCs w:val="24"/>
          <w:lang w:val="ru-RU"/>
        </w:rPr>
        <w:tab/>
        <w:t>Правила формирования для подписания структурированных электронных документов: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4.6.1.</w:t>
      </w:r>
      <w:r>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4.6.1.2. Функционала ПИК ЕАСУЗ по импорту структурированных документов в </w:t>
      </w:r>
      <w:r>
        <w:rPr>
          <w:rFonts w:ascii="Times New Roman" w:hAnsi="Times New Roman"/>
          <w:sz w:val="24"/>
          <w:szCs w:val="24"/>
          <w:lang w:val="ru-RU"/>
        </w:rPr>
        <w:lastRenderedPageBreak/>
        <w:t>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4.6.1</w:t>
      </w:r>
      <w:r>
        <w:rPr>
          <w:rFonts w:ascii="Times New Roman" w:hAnsi="Times New Roman"/>
          <w:sz w:val="24"/>
          <w:szCs w:val="24"/>
          <w:lang w:val="ru-RU"/>
        </w:rPr>
        <w:tab/>
        <w:t>.3. Для направления на подписание структурированного документа в ЭДО</w:t>
      </w:r>
      <w:r>
        <w:rPr>
          <w:rFonts w:ascii="Times New Roman" w:hAnsi="Times New Roman"/>
          <w:sz w:val="24"/>
          <w:szCs w:val="24"/>
        </w:rPr>
        <w:t> </w:t>
      </w:r>
      <w:r>
        <w:rPr>
          <w:rFonts w:ascii="Times New Roman" w:hAnsi="Times New Roman"/>
          <w:sz w:val="24"/>
          <w:szCs w:val="24"/>
          <w:lang w:val="ru-RU"/>
        </w:rPr>
        <w:t xml:space="preserve">ПИК ЕАСУЗ с помощью функционала ПИК ЕАСУЗ необходимо сформировать </w:t>
      </w:r>
      <w:r>
        <w:rPr>
          <w:rFonts w:ascii="Times New Roman" w:hAnsi="Times New Roman"/>
          <w:sz w:val="24"/>
          <w:szCs w:val="24"/>
        </w:rPr>
        <w:t>XML</w:t>
      </w:r>
      <w:r>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4.7.</w:t>
      </w:r>
      <w:r>
        <w:rPr>
          <w:rFonts w:ascii="Times New Roman" w:hAnsi="Times New Roman"/>
          <w:sz w:val="24"/>
          <w:szCs w:val="24"/>
          <w:lang w:val="ru-RU"/>
        </w:rPr>
        <w:tab/>
        <w:t>Правила формирования для подписания неструктурированных электронных документов: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Pr>
          <w:rFonts w:ascii="Times New Roman" w:hAnsi="Times New Roman"/>
          <w:sz w:val="24"/>
          <w:szCs w:val="24"/>
        </w:rPr>
        <w:t>z</w:t>
      </w:r>
      <w:r>
        <w:rPr>
          <w:rFonts w:ascii="Times New Roman" w:hAnsi="Times New Roman"/>
          <w:sz w:val="24"/>
          <w:szCs w:val="24"/>
          <w:lang w:val="ru-RU"/>
        </w:rPr>
        <w:t>, .</w:t>
      </w:r>
      <w:r>
        <w:rPr>
          <w:rFonts w:ascii="Times New Roman" w:hAnsi="Times New Roman"/>
          <w:sz w:val="24"/>
          <w:szCs w:val="24"/>
        </w:rPr>
        <w:t>doc</w:t>
      </w:r>
      <w:r>
        <w:rPr>
          <w:rFonts w:ascii="Times New Roman" w:hAnsi="Times New Roman"/>
          <w:sz w:val="24"/>
          <w:szCs w:val="24"/>
          <w:lang w:val="ru-RU"/>
        </w:rPr>
        <w:t>, .</w:t>
      </w:r>
      <w:proofErr w:type="spellStart"/>
      <w:r>
        <w:rPr>
          <w:rFonts w:ascii="Times New Roman" w:hAnsi="Times New Roman"/>
          <w:sz w:val="24"/>
          <w:szCs w:val="24"/>
        </w:rPr>
        <w:t>docx</w:t>
      </w:r>
      <w:proofErr w:type="spellEnd"/>
      <w:r>
        <w:rPr>
          <w:rFonts w:ascii="Times New Roman" w:hAnsi="Times New Roman"/>
          <w:sz w:val="24"/>
          <w:szCs w:val="24"/>
          <w:lang w:val="ru-RU"/>
        </w:rPr>
        <w:t>, .</w:t>
      </w:r>
      <w:r>
        <w:rPr>
          <w:rFonts w:ascii="Times New Roman" w:hAnsi="Times New Roman"/>
          <w:sz w:val="24"/>
          <w:szCs w:val="24"/>
        </w:rPr>
        <w:t>gif</w:t>
      </w:r>
      <w:r>
        <w:rPr>
          <w:rFonts w:ascii="Times New Roman" w:hAnsi="Times New Roman"/>
          <w:sz w:val="24"/>
          <w:szCs w:val="24"/>
          <w:lang w:val="ru-RU"/>
        </w:rPr>
        <w:t>, .</w:t>
      </w:r>
      <w:r>
        <w:rPr>
          <w:rFonts w:ascii="Times New Roman" w:hAnsi="Times New Roman"/>
          <w:sz w:val="24"/>
          <w:szCs w:val="24"/>
        </w:rPr>
        <w:t>jpg</w:t>
      </w:r>
      <w:r>
        <w:rPr>
          <w:rFonts w:ascii="Times New Roman" w:hAnsi="Times New Roman"/>
          <w:sz w:val="24"/>
          <w:szCs w:val="24"/>
          <w:lang w:val="ru-RU"/>
        </w:rPr>
        <w:t xml:space="preserve">,. </w:t>
      </w:r>
      <w:r>
        <w:rPr>
          <w:rFonts w:ascii="Times New Roman" w:hAnsi="Times New Roman"/>
          <w:sz w:val="24"/>
          <w:szCs w:val="24"/>
        </w:rPr>
        <w:t>jpeg</w:t>
      </w:r>
      <w:r>
        <w:rPr>
          <w:rFonts w:ascii="Times New Roman" w:hAnsi="Times New Roman"/>
          <w:sz w:val="24"/>
          <w:szCs w:val="24"/>
          <w:lang w:val="ru-RU"/>
        </w:rPr>
        <w:t>, .</w:t>
      </w:r>
      <w:proofErr w:type="spellStart"/>
      <w:r>
        <w:rPr>
          <w:rFonts w:ascii="Times New Roman" w:hAnsi="Times New Roman"/>
          <w:sz w:val="24"/>
          <w:szCs w:val="24"/>
        </w:rPr>
        <w:t>ods</w:t>
      </w:r>
      <w:proofErr w:type="spellEnd"/>
      <w:r>
        <w:rPr>
          <w:rFonts w:ascii="Times New Roman" w:hAnsi="Times New Roman"/>
          <w:sz w:val="24"/>
          <w:szCs w:val="24"/>
          <w:lang w:val="ru-RU"/>
        </w:rPr>
        <w:t>, .</w:t>
      </w:r>
      <w:proofErr w:type="spellStart"/>
      <w:r>
        <w:rPr>
          <w:rFonts w:ascii="Times New Roman" w:hAnsi="Times New Roman"/>
          <w:sz w:val="24"/>
          <w:szCs w:val="24"/>
        </w:rPr>
        <w:t>odt</w:t>
      </w:r>
      <w:proofErr w:type="spellEnd"/>
      <w:r>
        <w:rPr>
          <w:rFonts w:ascii="Times New Roman" w:hAnsi="Times New Roman"/>
          <w:sz w:val="24"/>
          <w:szCs w:val="24"/>
          <w:lang w:val="ru-RU"/>
        </w:rPr>
        <w:t>, .</w:t>
      </w:r>
      <w:r>
        <w:rPr>
          <w:rFonts w:ascii="Times New Roman" w:hAnsi="Times New Roman"/>
          <w:sz w:val="24"/>
          <w:szCs w:val="24"/>
        </w:rPr>
        <w:t>pdf</w:t>
      </w:r>
      <w:r>
        <w:rPr>
          <w:rFonts w:ascii="Times New Roman" w:hAnsi="Times New Roman"/>
          <w:sz w:val="24"/>
          <w:szCs w:val="24"/>
          <w:lang w:val="ru-RU"/>
        </w:rPr>
        <w:t>, .</w:t>
      </w:r>
      <w:proofErr w:type="spellStart"/>
      <w:r>
        <w:rPr>
          <w:rFonts w:ascii="Times New Roman" w:hAnsi="Times New Roman"/>
          <w:sz w:val="24"/>
          <w:szCs w:val="24"/>
        </w:rPr>
        <w:t>png</w:t>
      </w:r>
      <w:proofErr w:type="spellEnd"/>
      <w:r>
        <w:rPr>
          <w:rFonts w:ascii="Times New Roman" w:hAnsi="Times New Roman"/>
          <w:sz w:val="24"/>
          <w:szCs w:val="24"/>
          <w:lang w:val="ru-RU"/>
        </w:rPr>
        <w:t>, .</w:t>
      </w:r>
      <w:proofErr w:type="spellStart"/>
      <w:r>
        <w:rPr>
          <w:rFonts w:ascii="Times New Roman" w:hAnsi="Times New Roman"/>
          <w:sz w:val="24"/>
          <w:szCs w:val="24"/>
        </w:rPr>
        <w:t>rar</w:t>
      </w:r>
      <w:proofErr w:type="spellEnd"/>
      <w:r>
        <w:rPr>
          <w:rFonts w:ascii="Times New Roman" w:hAnsi="Times New Roman"/>
          <w:sz w:val="24"/>
          <w:szCs w:val="24"/>
          <w:lang w:val="ru-RU"/>
        </w:rPr>
        <w:t>, .</w:t>
      </w:r>
      <w:r>
        <w:rPr>
          <w:rFonts w:ascii="Times New Roman" w:hAnsi="Times New Roman"/>
          <w:sz w:val="24"/>
          <w:szCs w:val="24"/>
        </w:rPr>
        <w:t>rtf</w:t>
      </w:r>
      <w:r>
        <w:rPr>
          <w:rFonts w:ascii="Times New Roman" w:hAnsi="Times New Roman"/>
          <w:sz w:val="24"/>
          <w:szCs w:val="24"/>
          <w:lang w:val="ru-RU"/>
        </w:rPr>
        <w:t>, .</w:t>
      </w:r>
      <w:proofErr w:type="spellStart"/>
      <w:r>
        <w:rPr>
          <w:rFonts w:ascii="Times New Roman" w:hAnsi="Times New Roman"/>
          <w:sz w:val="24"/>
          <w:szCs w:val="24"/>
        </w:rPr>
        <w:t>tif</w:t>
      </w:r>
      <w:proofErr w:type="spellEnd"/>
      <w:r>
        <w:rPr>
          <w:rFonts w:ascii="Times New Roman" w:hAnsi="Times New Roman"/>
          <w:sz w:val="24"/>
          <w:szCs w:val="24"/>
          <w:lang w:val="ru-RU"/>
        </w:rPr>
        <w:t>, .</w:t>
      </w:r>
      <w:r>
        <w:rPr>
          <w:rFonts w:ascii="Times New Roman" w:hAnsi="Times New Roman"/>
          <w:sz w:val="24"/>
          <w:szCs w:val="24"/>
        </w:rPr>
        <w:t>txt</w:t>
      </w:r>
      <w:r>
        <w:rPr>
          <w:rFonts w:ascii="Times New Roman" w:hAnsi="Times New Roman"/>
          <w:sz w:val="24"/>
          <w:szCs w:val="24"/>
          <w:lang w:val="ru-RU"/>
        </w:rPr>
        <w:t>, .</w:t>
      </w:r>
      <w:proofErr w:type="spellStart"/>
      <w:r>
        <w:rPr>
          <w:rFonts w:ascii="Times New Roman" w:hAnsi="Times New Roman"/>
          <w:sz w:val="24"/>
          <w:szCs w:val="24"/>
        </w:rPr>
        <w:t>xls</w:t>
      </w:r>
      <w:proofErr w:type="spellEnd"/>
      <w:r>
        <w:rPr>
          <w:rFonts w:ascii="Times New Roman" w:hAnsi="Times New Roman"/>
          <w:sz w:val="24"/>
          <w:szCs w:val="24"/>
          <w:lang w:val="ru-RU"/>
        </w:rPr>
        <w:t>, .</w:t>
      </w:r>
      <w:proofErr w:type="spellStart"/>
      <w:r>
        <w:rPr>
          <w:rFonts w:ascii="Times New Roman" w:hAnsi="Times New Roman"/>
          <w:sz w:val="24"/>
          <w:szCs w:val="24"/>
        </w:rPr>
        <w:t>xlsx</w:t>
      </w:r>
      <w:proofErr w:type="spellEnd"/>
      <w:r>
        <w:rPr>
          <w:rFonts w:ascii="Times New Roman" w:hAnsi="Times New Roman"/>
          <w:sz w:val="24"/>
          <w:szCs w:val="24"/>
          <w:lang w:val="ru-RU"/>
        </w:rPr>
        <w:t>, .</w:t>
      </w:r>
      <w:proofErr w:type="spellStart"/>
      <w:r>
        <w:rPr>
          <w:rFonts w:ascii="Times New Roman" w:hAnsi="Times New Roman"/>
          <w:sz w:val="24"/>
          <w:szCs w:val="24"/>
        </w:rPr>
        <w:t>xps</w:t>
      </w:r>
      <w:proofErr w:type="spellEnd"/>
      <w:r>
        <w:rPr>
          <w:rFonts w:ascii="Times New Roman" w:hAnsi="Times New Roman"/>
          <w:sz w:val="24"/>
          <w:szCs w:val="24"/>
          <w:lang w:val="ru-RU"/>
        </w:rPr>
        <w:t>, .</w:t>
      </w:r>
      <w:r>
        <w:rPr>
          <w:rFonts w:ascii="Times New Roman" w:hAnsi="Times New Roman"/>
          <w:sz w:val="24"/>
          <w:szCs w:val="24"/>
        </w:rPr>
        <w:t>zip</w:t>
      </w:r>
      <w:r>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4.7.2. Для направления на подписание неструктурированного документа в ЭДО</w:t>
      </w:r>
      <w:r>
        <w:rPr>
          <w:rFonts w:ascii="Times New Roman" w:hAnsi="Times New Roman"/>
          <w:sz w:val="24"/>
          <w:szCs w:val="24"/>
        </w:rPr>
        <w:t> </w:t>
      </w:r>
      <w:r>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 Правила передачи файлов: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4.8.1.</w:t>
      </w:r>
      <w:r>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4.8.2.</w:t>
      </w:r>
      <w:r>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4.8.3.</w:t>
      </w:r>
      <w:r>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4.9.</w:t>
      </w:r>
      <w:r>
        <w:rPr>
          <w:rFonts w:ascii="Times New Roman" w:hAnsi="Times New Roman"/>
          <w:sz w:val="24"/>
          <w:szCs w:val="24"/>
          <w:lang w:val="ru-RU"/>
        </w:rPr>
        <w:tab/>
        <w:t xml:space="preserve"> Правила передачи электронных документов, требования </w:t>
      </w:r>
      <w:proofErr w:type="gramStart"/>
      <w:r>
        <w:rPr>
          <w:rFonts w:ascii="Times New Roman" w:hAnsi="Times New Roman"/>
          <w:sz w:val="24"/>
          <w:szCs w:val="24"/>
          <w:lang w:val="ru-RU"/>
        </w:rPr>
        <w:t>к форматам</w:t>
      </w:r>
      <w:proofErr w:type="gramEnd"/>
      <w:r>
        <w:rPr>
          <w:rFonts w:ascii="Times New Roman" w:hAnsi="Times New Roman"/>
          <w:sz w:val="24"/>
          <w:szCs w:val="24"/>
          <w:lang w:val="ru-RU"/>
        </w:rPr>
        <w:t xml:space="preserve"> которых определены Федеральной налоговой службой:</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 для передачи в ЭДО ПИК ЕАСУЗ электронных документов, требования </w:t>
      </w:r>
      <w:proofErr w:type="gramStart"/>
      <w:r>
        <w:rPr>
          <w:rFonts w:ascii="Times New Roman" w:hAnsi="Times New Roman"/>
          <w:sz w:val="24"/>
          <w:szCs w:val="24"/>
          <w:lang w:val="ru-RU"/>
        </w:rPr>
        <w:t>к форматам</w:t>
      </w:r>
      <w:proofErr w:type="gramEnd"/>
      <w:r>
        <w:rPr>
          <w:rFonts w:ascii="Times New Roman" w:hAnsi="Times New Roman"/>
          <w:sz w:val="24"/>
          <w:szCs w:val="24"/>
          <w:lang w:val="ru-RU"/>
        </w:rPr>
        <w:t xml:space="preserve"> которых определены Федеральной налоговой службой, используется программное обеспечение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5. Сторона, подписавшая электронный документ, может отозвать данный электронный документ до его подписания Стороной, в адрес которой данный документ </w:t>
      </w:r>
      <w:r>
        <w:rPr>
          <w:rFonts w:ascii="Times New Roman" w:hAnsi="Times New Roman"/>
          <w:sz w:val="24"/>
          <w:szCs w:val="24"/>
          <w:lang w:val="ru-RU"/>
        </w:rPr>
        <w:lastRenderedPageBreak/>
        <w:t>был направлен, в следующем порядке:</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rPr>
        <w:t> </w:t>
      </w:r>
      <w:r>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а) сбой в работе возник в период с 07 00 до 21 00 московского времени в рабочие дни;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Pr>
          <w:rFonts w:ascii="Times New Roman" w:hAnsi="Times New Roman"/>
          <w:sz w:val="24"/>
          <w:szCs w:val="24"/>
          <w:lang w:val="ru-RU"/>
        </w:rPr>
        <w:t>принт-скрина</w:t>
      </w:r>
      <w:proofErr w:type="spellEnd"/>
      <w:r>
        <w:rPr>
          <w:rFonts w:ascii="Times New Roman" w:hAnsi="Times New Roman"/>
          <w:sz w:val="24"/>
          <w:szCs w:val="24"/>
          <w:lang w:val="ru-RU"/>
        </w:rPr>
        <w:t xml:space="preserve"> страницы Портала исполнения Договора, либо портала Оператора ЭДО, содержащего сведения о характере сбоя;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07E0D" w:rsidRDefault="00307E0D" w:rsidP="00307E0D">
      <w:pPr>
        <w:pStyle w:val="a6"/>
        <w:tabs>
          <w:tab w:val="left" w:pos="1134"/>
        </w:tabs>
        <w:ind w:left="0" w:firstLine="567"/>
        <w:jc w:val="center"/>
        <w:rPr>
          <w:rFonts w:ascii="Times New Roman" w:hAnsi="Times New Roman"/>
          <w:sz w:val="24"/>
          <w:szCs w:val="24"/>
          <w:lang w:val="ru-RU"/>
        </w:rPr>
      </w:pPr>
      <w:r>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6638"/>
        <w:gridCol w:w="2292"/>
      </w:tblGrid>
      <w:tr w:rsidR="00307E0D" w:rsidTr="00307E0D">
        <w:trPr>
          <w:cantSplit/>
          <w:tblHeader/>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keepNext/>
              <w:keepLines/>
              <w:spacing w:line="264" w:lineRule="auto"/>
              <w:jc w:val="both"/>
              <w:rPr>
                <w:rFonts w:ascii="Times New Roman" w:hAnsi="Times New Roman" w:cs="Times New Roman"/>
                <w:sz w:val="24"/>
                <w:szCs w:val="24"/>
              </w:rPr>
            </w:pPr>
            <w:r>
              <w:rPr>
                <w:rFonts w:ascii="Times New Roman" w:hAnsi="Times New Roman" w:cs="Times New Roman"/>
                <w:sz w:val="24"/>
                <w:szCs w:val="24"/>
              </w:rPr>
              <w:lastRenderedPageBreak/>
              <w:t>№ п/п</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keepNext/>
              <w:keepLines/>
              <w:spacing w:line="264" w:lineRule="auto"/>
              <w:jc w:val="both"/>
              <w:rPr>
                <w:rFonts w:ascii="Times New Roman" w:hAnsi="Times New Roman" w:cs="Times New Roman"/>
                <w:sz w:val="24"/>
                <w:szCs w:val="24"/>
              </w:rPr>
            </w:pPr>
            <w:r>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keepNext/>
              <w:keepLines/>
              <w:spacing w:line="264"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tabs>
                <w:tab w:val="left" w:pos="412"/>
              </w:tabs>
              <w:spacing w:line="264" w:lineRule="auto"/>
              <w:jc w:val="both"/>
              <w:rPr>
                <w:rFonts w:ascii="Times New Roman" w:hAnsi="Times New Roman" w:cs="Times New Roman"/>
                <w:sz w:val="24"/>
                <w:szCs w:val="24"/>
              </w:rPr>
            </w:pPr>
            <w:r>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jc w:val="both"/>
              <w:rPr>
                <w:rFonts w:ascii="Times New Roman" w:hAnsi="Times New Roman" w:cs="Times New Roman"/>
                <w:sz w:val="24"/>
                <w:szCs w:val="24"/>
              </w:rPr>
            </w:pPr>
            <w:r>
              <w:rPr>
                <w:rFonts w:ascii="Times New Roman" w:hAnsi="Times New Roman" w:cs="Times New Roman"/>
                <w:sz w:val="24"/>
                <w:szCs w:val="24"/>
              </w:rPr>
              <w:t>240 мин.</w:t>
            </w:r>
          </w:p>
        </w:tc>
      </w:tr>
    </w:tbl>
    <w:p w:rsidR="00307E0D" w:rsidRDefault="00307E0D" w:rsidP="00307E0D">
      <w:pPr>
        <w:spacing w:after="60"/>
        <w:jc w:val="both"/>
        <w:rPr>
          <w:rFonts w:ascii="Times New Roman" w:hAnsi="Times New Roman" w:cs="Times New Roman"/>
          <w:sz w:val="24"/>
          <w:szCs w:val="24"/>
          <w:lang w:val="en-US"/>
        </w:rPr>
      </w:pPr>
    </w:p>
    <w:p w:rsidR="00307E0D" w:rsidRDefault="00307E0D" w:rsidP="00307E0D">
      <w:pPr>
        <w:ind w:firstLine="6237"/>
        <w:jc w:val="both"/>
        <w:rPr>
          <w:rFonts w:ascii="Times New Roman" w:hAnsi="Times New Roman" w:cs="Times New Roman"/>
          <w:sz w:val="24"/>
          <w:szCs w:val="24"/>
        </w:rPr>
      </w:pPr>
    </w:p>
    <w:p w:rsidR="00307E0D" w:rsidRDefault="00307E0D" w:rsidP="00307E0D">
      <w:pPr>
        <w:ind w:firstLine="6237"/>
        <w:jc w:val="both"/>
        <w:rPr>
          <w:rFonts w:ascii="Times New Roman" w:hAnsi="Times New Roman" w:cs="Times New Roman"/>
          <w:sz w:val="24"/>
          <w:szCs w:val="24"/>
        </w:rPr>
      </w:pPr>
    </w:p>
    <w:p w:rsidR="00307E0D" w:rsidRDefault="00307E0D" w:rsidP="00307E0D">
      <w:pPr>
        <w:ind w:firstLine="6237"/>
        <w:jc w:val="both"/>
        <w:rPr>
          <w:rFonts w:ascii="Times New Roman" w:hAnsi="Times New Roman" w:cs="Times New Roman"/>
          <w:sz w:val="24"/>
          <w:szCs w:val="24"/>
        </w:rPr>
      </w:pPr>
    </w:p>
    <w:p w:rsidR="00307E0D" w:rsidRDefault="00307E0D" w:rsidP="00307E0D">
      <w:pPr>
        <w:ind w:firstLine="6237"/>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040"/>
        <w:gridCol w:w="4599"/>
      </w:tblGrid>
      <w:tr w:rsidR="00307E0D" w:rsidTr="00307E0D">
        <w:tc>
          <w:tcPr>
            <w:tcW w:w="5040" w:type="dxa"/>
            <w:hideMark/>
          </w:tcPr>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c>
          <w:tcPr>
            <w:tcW w:w="5040"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r>
      <w:tr w:rsidR="00307E0D" w:rsidTr="00307E0D">
        <w:tc>
          <w:tcPr>
            <w:tcW w:w="5040" w:type="dxa"/>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p w:rsidR="00307E0D" w:rsidRDefault="00307E0D">
            <w:pPr>
              <w:rPr>
                <w:rFonts w:ascii="Times New Roman" w:hAnsi="Times New Roman" w:cs="Times New Roman"/>
                <w:sz w:val="24"/>
                <w:szCs w:val="24"/>
              </w:rPr>
            </w:pP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c>
          <w:tcPr>
            <w:tcW w:w="5040" w:type="dxa"/>
          </w:tcPr>
          <w:p w:rsidR="00307E0D" w:rsidRDefault="00307E0D">
            <w:pPr>
              <w:pStyle w:val="31"/>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tcPr>
          <w:p w:rsidR="00307E0D" w:rsidRDefault="00307E0D">
            <w:pPr>
              <w:pStyle w:val="31"/>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r w:rsidR="00307E0D" w:rsidTr="00307E0D">
        <w:trPr>
          <w:trHeight w:val="354"/>
        </w:trPr>
        <w:tc>
          <w:tcPr>
            <w:tcW w:w="5040" w:type="dxa"/>
          </w:tcPr>
          <w:p w:rsidR="00307E0D" w:rsidRDefault="00307E0D">
            <w:pPr>
              <w:pStyle w:val="31"/>
              <w:snapToGrid w:val="0"/>
              <w:rPr>
                <w:iCs/>
                <w:sz w:val="24"/>
                <w:szCs w:val="24"/>
              </w:rPr>
            </w:pPr>
          </w:p>
        </w:tc>
        <w:tc>
          <w:tcPr>
            <w:tcW w:w="4599" w:type="dxa"/>
          </w:tcPr>
          <w:p w:rsidR="00307E0D" w:rsidRDefault="00307E0D">
            <w:pPr>
              <w:pStyle w:val="a5"/>
              <w:snapToGrid w:val="0"/>
              <w:rPr>
                <w:rFonts w:ascii="Times New Roman" w:hAnsi="Times New Roman"/>
                <w:b/>
                <w:color w:val="000000"/>
                <w:sz w:val="24"/>
                <w:szCs w:val="24"/>
              </w:rPr>
            </w:pPr>
          </w:p>
        </w:tc>
      </w:tr>
    </w:tbl>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bookmarkEnd w:id="0"/>
    <w:bookmarkEnd w:id="1"/>
    <w:bookmarkEnd w:id="2"/>
    <w:bookmarkEnd w:id="3"/>
    <w:bookmarkEnd w:id="4"/>
    <w:bookmarkEnd w:id="5"/>
    <w:bookmarkEnd w:id="6"/>
    <w:bookmarkEnd w:id="7"/>
    <w:bookmarkEnd w:id="8"/>
    <w:bookmarkEnd w:id="9"/>
    <w:bookmarkEnd w:id="10"/>
    <w:bookmarkEnd w:id="11"/>
    <w:p w:rsidR="00307E0D" w:rsidRDefault="00307E0D" w:rsidP="00307E0D">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№5</w:t>
      </w:r>
    </w:p>
    <w:p w:rsidR="00307E0D" w:rsidRDefault="00307E0D" w:rsidP="00307E0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307E0D" w:rsidRDefault="00307E0D" w:rsidP="00307E0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307E0D" w:rsidRDefault="00307E0D" w:rsidP="00307E0D">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307E0D" w:rsidRDefault="00307E0D" w:rsidP="00307E0D">
      <w:pPr>
        <w:tabs>
          <w:tab w:val="left" w:pos="9960"/>
        </w:tabs>
        <w:jc w:val="right"/>
        <w:rPr>
          <w:rFonts w:ascii="Times New Roman" w:hAnsi="Times New Roman" w:cs="Times New Roman"/>
          <w:sz w:val="24"/>
          <w:szCs w:val="24"/>
        </w:rPr>
      </w:pPr>
    </w:p>
    <w:p w:rsidR="00307E0D" w:rsidRDefault="00307E0D" w:rsidP="00307E0D">
      <w:pPr>
        <w:keepNext/>
        <w:keepLines/>
        <w:shd w:val="clear" w:color="auto" w:fill="FFFFFF"/>
        <w:tabs>
          <w:tab w:val="left" w:pos="4978"/>
          <w:tab w:val="left" w:pos="7147"/>
        </w:tabs>
        <w:jc w:val="right"/>
        <w:rPr>
          <w:rFonts w:ascii="Times New Roman" w:hAnsi="Times New Roman" w:cs="Times New Roman"/>
          <w:color w:val="FF0000"/>
          <w:sz w:val="24"/>
          <w:szCs w:val="24"/>
        </w:rPr>
      </w:pPr>
    </w:p>
    <w:p w:rsidR="00307E0D" w:rsidRDefault="00307E0D" w:rsidP="00307E0D">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Утверждаю</w:t>
      </w:r>
      <w:proofErr w:type="gramEnd"/>
    </w:p>
    <w:p w:rsidR="00307E0D" w:rsidRDefault="00307E0D" w:rsidP="00307E0D">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307E0D" w:rsidRDefault="00307E0D" w:rsidP="00307E0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307E0D" w:rsidRDefault="00307E0D" w:rsidP="00307E0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307E0D" w:rsidRDefault="00307E0D" w:rsidP="00307E0D">
      <w:pPr>
        <w:pStyle w:val="FR4"/>
        <w:rPr>
          <w:rFonts w:ascii="Times New Roman" w:hAnsi="Times New Roman" w:cs="Times New Roman"/>
          <w:b w:val="0"/>
          <w:sz w:val="24"/>
          <w:szCs w:val="24"/>
          <w:lang w:val="ru-RU"/>
        </w:rPr>
      </w:pPr>
    </w:p>
    <w:p w:rsidR="00307E0D" w:rsidRDefault="00307E0D" w:rsidP="00307E0D">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поставляемых товаров</w:t>
      </w: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p>
    <w:p w:rsidR="00307E0D" w:rsidRDefault="00307E0D" w:rsidP="00307E0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307E0D" w:rsidRDefault="00307E0D" w:rsidP="00307E0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307E0D" w:rsidRDefault="00307E0D" w:rsidP="00307E0D">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307E0D" w:rsidRDefault="00307E0D" w:rsidP="00307E0D">
      <w:pPr>
        <w:tabs>
          <w:tab w:val="left" w:pos="9960"/>
        </w:tabs>
        <w:jc w:val="right"/>
        <w:rPr>
          <w:rFonts w:ascii="Times New Roman" w:hAnsi="Times New Roman" w:cs="Times New Roman"/>
          <w:sz w:val="24"/>
          <w:szCs w:val="24"/>
        </w:rPr>
      </w:pPr>
    </w:p>
    <w:p w:rsidR="00307E0D" w:rsidRDefault="00307E0D" w:rsidP="00307E0D">
      <w:pPr>
        <w:keepNext/>
        <w:keepLines/>
        <w:shd w:val="clear" w:color="auto" w:fill="FFFFFF"/>
        <w:tabs>
          <w:tab w:val="left" w:pos="4978"/>
          <w:tab w:val="left" w:pos="7147"/>
        </w:tabs>
        <w:jc w:val="right"/>
        <w:rPr>
          <w:rFonts w:ascii="Times New Roman" w:hAnsi="Times New Roman" w:cs="Times New Roman"/>
          <w:color w:val="FF0000"/>
          <w:sz w:val="24"/>
          <w:szCs w:val="24"/>
        </w:rPr>
      </w:pPr>
    </w:p>
    <w:p w:rsidR="00307E0D" w:rsidRDefault="00307E0D" w:rsidP="00307E0D">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Утверждаю</w:t>
      </w:r>
      <w:proofErr w:type="gramEnd"/>
    </w:p>
    <w:p w:rsidR="00307E0D" w:rsidRDefault="00307E0D" w:rsidP="00307E0D">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307E0D" w:rsidRDefault="00307E0D" w:rsidP="00307E0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w:t>
      </w:r>
      <w:r>
        <w:rPr>
          <w:rFonts w:ascii="Times New Roman" w:hAnsi="Times New Roman" w:cs="Times New Roman"/>
          <w:b w:val="0"/>
          <w:sz w:val="24"/>
          <w:szCs w:val="24"/>
          <w:lang w:val="ru-RU"/>
        </w:rPr>
        <w:tab/>
        <w:t xml:space="preserve">      </w:t>
      </w:r>
    </w:p>
    <w:p w:rsidR="00307E0D" w:rsidRDefault="00307E0D" w:rsidP="00307E0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307E0D" w:rsidRDefault="00307E0D" w:rsidP="00307E0D">
      <w:pPr>
        <w:pStyle w:val="FR4"/>
        <w:rPr>
          <w:rFonts w:ascii="Times New Roman" w:hAnsi="Times New Roman" w:cs="Times New Roman"/>
          <w:b w:val="0"/>
          <w:sz w:val="24"/>
          <w:szCs w:val="24"/>
          <w:lang w:val="ru-RU"/>
        </w:rPr>
      </w:pPr>
    </w:p>
    <w:p w:rsidR="00307E0D" w:rsidRDefault="00307E0D" w:rsidP="00307E0D">
      <w:pPr>
        <w:pStyle w:val="FR4"/>
        <w:rPr>
          <w:rFonts w:ascii="Times New Roman" w:hAnsi="Times New Roman" w:cs="Times New Roman"/>
          <w:bCs/>
          <w:sz w:val="24"/>
          <w:szCs w:val="24"/>
        </w:rPr>
      </w:pPr>
      <w:r>
        <w:rPr>
          <w:rFonts w:ascii="Times New Roman" w:hAnsi="Times New Roman" w:cs="Times New Roman"/>
          <w:b w:val="0"/>
          <w:sz w:val="24"/>
          <w:szCs w:val="24"/>
          <w:lang w:val="ru-RU"/>
        </w:rPr>
        <w:t xml:space="preserve">___________________(______________)                            ___________________(_______________) </w:t>
      </w:r>
    </w:p>
    <w:p w:rsidR="00307E0D" w:rsidRDefault="00307E0D" w:rsidP="00307E0D">
      <w:pPr>
        <w:shd w:val="clear" w:color="auto" w:fill="FFFFFF"/>
        <w:tabs>
          <w:tab w:val="left" w:pos="5131"/>
        </w:tabs>
        <w:rPr>
          <w:rFonts w:ascii="Times New Roman" w:hAnsi="Times New Roman" w:cs="Times New Roman"/>
          <w:bCs/>
          <w:sz w:val="24"/>
          <w:szCs w:val="24"/>
        </w:rPr>
      </w:pPr>
    </w:p>
    <w:p w:rsidR="00307E0D" w:rsidRDefault="00307E0D" w:rsidP="00307E0D">
      <w:pPr>
        <w:tabs>
          <w:tab w:val="left" w:pos="9960"/>
        </w:tabs>
        <w:rPr>
          <w:rFonts w:ascii="Times New Roman" w:hAnsi="Times New Roman" w:cs="Times New Roman"/>
          <w:sz w:val="24"/>
          <w:szCs w:val="24"/>
        </w:rPr>
      </w:pPr>
    </w:p>
    <w:p w:rsidR="00307E0D" w:rsidRDefault="00307E0D" w:rsidP="00307E0D">
      <w:pPr>
        <w:tabs>
          <w:tab w:val="left" w:pos="9960"/>
        </w:tabs>
        <w:rPr>
          <w:rFonts w:ascii="Times New Roman" w:hAnsi="Times New Roman" w:cs="Times New Roman"/>
          <w:sz w:val="24"/>
          <w:szCs w:val="24"/>
        </w:rPr>
      </w:pPr>
    </w:p>
    <w:p w:rsidR="00307E0D" w:rsidRDefault="00307E0D" w:rsidP="00307E0D">
      <w:pPr>
        <w:rPr>
          <w:rFonts w:ascii="Times New Roman" w:hAnsi="Times New Roman" w:cs="Times New Roman"/>
          <w:sz w:val="24"/>
          <w:szCs w:val="24"/>
        </w:rPr>
      </w:pPr>
    </w:p>
    <w:p w:rsidR="00307E0D" w:rsidRDefault="00307E0D" w:rsidP="00307E0D">
      <w:pPr>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307E0D" w:rsidRDefault="00307E0D" w:rsidP="00307E0D">
      <w:pPr>
        <w:rPr>
          <w:rFonts w:ascii="Times New Roman" w:hAnsi="Times New Roman" w:cs="Times New Roman"/>
          <w:b/>
          <w:bCs/>
          <w:sz w:val="24"/>
          <w:szCs w:val="24"/>
        </w:rPr>
      </w:pPr>
    </w:p>
    <w:p w:rsidR="00307E0D" w:rsidRDefault="00307E0D" w:rsidP="00307E0D">
      <w:pPr>
        <w:rPr>
          <w:rFonts w:ascii="Times New Roman" w:hAnsi="Times New Roman" w:cs="Times New Roman"/>
          <w:b/>
          <w:bCs/>
          <w:sz w:val="24"/>
          <w:szCs w:val="24"/>
        </w:rPr>
      </w:pPr>
    </w:p>
    <w:p w:rsidR="00307E0D" w:rsidRDefault="00307E0D" w:rsidP="00307E0D">
      <w:pPr>
        <w:rPr>
          <w:rFonts w:ascii="Times New Roman" w:hAnsi="Times New Roman" w:cs="Times New Roman"/>
          <w:b/>
          <w:bCs/>
          <w:sz w:val="24"/>
          <w:szCs w:val="24"/>
        </w:rPr>
      </w:pPr>
    </w:p>
    <w:p w:rsidR="00307E0D" w:rsidRDefault="00307E0D" w:rsidP="00307E0D">
      <w:pPr>
        <w:jc w:val="both"/>
        <w:rPr>
          <w:rFonts w:ascii="Times New Roman" w:hAnsi="Times New Roman" w:cs="Times New Roman"/>
          <w:b/>
          <w:bCs/>
          <w:sz w:val="24"/>
          <w:szCs w:val="24"/>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307E0D" w:rsidRDefault="00307E0D" w:rsidP="00307E0D">
      <w:pPr>
        <w:rPr>
          <w:rFonts w:ascii="Times New Roman" w:hAnsi="Times New Roman" w:cs="Times New Roman"/>
          <w:b/>
          <w:bCs/>
          <w:sz w:val="24"/>
          <w:szCs w:val="24"/>
        </w:rPr>
      </w:pPr>
    </w:p>
    <w:p w:rsidR="00307E0D" w:rsidRDefault="00307E0D" w:rsidP="00307E0D"/>
    <w:p w:rsidR="00307E0D" w:rsidRDefault="00307E0D" w:rsidP="00307E0D">
      <w:pPr>
        <w:rPr>
          <w:rFonts w:ascii="Times New Roman" w:hAnsi="Times New Roman" w:cs="Times New Roman"/>
          <w:b/>
          <w:sz w:val="24"/>
          <w:szCs w:val="24"/>
        </w:rPr>
      </w:pPr>
      <w:r>
        <w:rPr>
          <w:rFonts w:ascii="Times New Roman" w:hAnsi="Times New Roman" w:cs="Times New Roman"/>
          <w:sz w:val="24"/>
          <w:szCs w:val="24"/>
        </w:rPr>
        <w:t>С 08.00 ч. до 12.00 ч.</w:t>
      </w:r>
    </w:p>
    <w:p w:rsidR="00307E0D" w:rsidRDefault="00307E0D" w:rsidP="00307E0D">
      <w:pPr>
        <w:rPr>
          <w:rFonts w:ascii="Times New Roman" w:hAnsi="Times New Roman" w:cs="Times New Roman"/>
          <w:b/>
          <w:sz w:val="24"/>
          <w:szCs w:val="24"/>
        </w:rPr>
      </w:pPr>
    </w:p>
    <w:p w:rsidR="00307E0D" w:rsidRDefault="00307E0D" w:rsidP="00307E0D">
      <w:pPr>
        <w:rPr>
          <w:rFonts w:ascii="Times New Roman" w:hAnsi="Times New Roman" w:cs="Times New Roman"/>
          <w:b/>
          <w:bCs/>
          <w:sz w:val="24"/>
          <w:szCs w:val="24"/>
        </w:rPr>
      </w:pPr>
    </w:p>
    <w:p w:rsidR="00307E0D" w:rsidRDefault="00307E0D" w:rsidP="00307E0D">
      <w:pPr>
        <w:rPr>
          <w:rFonts w:ascii="Times New Roman" w:hAnsi="Times New Roman" w:cs="Times New Roman"/>
          <w:sz w:val="24"/>
          <w:szCs w:val="24"/>
        </w:rPr>
      </w:pPr>
    </w:p>
    <w:p w:rsidR="00307E0D" w:rsidRDefault="00307E0D" w:rsidP="00307E0D">
      <w:pPr>
        <w:rPr>
          <w:rFonts w:ascii="Times New Roman" w:hAnsi="Times New Roman" w:cs="Times New Roman"/>
          <w:sz w:val="24"/>
          <w:szCs w:val="24"/>
        </w:rPr>
      </w:pPr>
    </w:p>
    <w:p w:rsidR="00307E0D" w:rsidRDefault="00307E0D" w:rsidP="00307E0D">
      <w:pPr>
        <w:rPr>
          <w:rFonts w:ascii="Times New Roman" w:hAnsi="Times New Roman" w:cs="Times New Roman"/>
          <w:b/>
          <w:bCs/>
          <w:sz w:val="24"/>
          <w:szCs w:val="24"/>
        </w:rPr>
      </w:pPr>
    </w:p>
    <w:p w:rsidR="00307E0D" w:rsidRDefault="00307E0D" w:rsidP="00307E0D">
      <w:pPr>
        <w:rPr>
          <w:rFonts w:ascii="Times New Roman" w:hAnsi="Times New Roman" w:cs="Times New Roman"/>
          <w:sz w:val="24"/>
          <w:szCs w:val="24"/>
        </w:rPr>
      </w:pPr>
    </w:p>
    <w:p w:rsidR="00307E0D" w:rsidRDefault="00307E0D" w:rsidP="00307E0D">
      <w:pPr>
        <w:rPr>
          <w:rFonts w:ascii="Times New Roman" w:hAnsi="Times New Roman" w:cs="Times New Roman"/>
          <w:sz w:val="24"/>
          <w:szCs w:val="24"/>
        </w:rPr>
      </w:pPr>
    </w:p>
    <w:p w:rsidR="005B29AC" w:rsidRDefault="005B29AC"/>
    <w:sectPr w:rsidR="005B29AC" w:rsidSect="005B2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1679D"/>
    <w:multiLevelType w:val="multilevel"/>
    <w:tmpl w:val="AA4CBD32"/>
    <w:lvl w:ilvl="0">
      <w:start w:val="1"/>
      <w:numFmt w:val="decimal"/>
      <w:lvlText w:val="%1."/>
      <w:lvlJc w:val="left"/>
      <w:pPr>
        <w:ind w:left="70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307E0D"/>
    <w:rsid w:val="002177CA"/>
    <w:rsid w:val="00307E0D"/>
    <w:rsid w:val="005B29AC"/>
    <w:rsid w:val="00937D25"/>
    <w:rsid w:val="00AF1FE8"/>
    <w:rsid w:val="00D2123B"/>
    <w:rsid w:val="00E34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21556F-C97B-481C-B5F9-65E4DCBB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E0D"/>
    <w:pPr>
      <w:widowControl w:val="0"/>
      <w:suppressAutoHyphens/>
      <w:autoSpaceDN w:val="0"/>
      <w:spacing w:after="0" w:line="240" w:lineRule="auto"/>
    </w:pPr>
    <w:rPr>
      <w:rFonts w:ascii="Arial Unicode MS" w:eastAsia="Arial Unicode MS" w:hAnsi="Arial Unicode MS" w:cs="Arial Unicode MS"/>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07E0D"/>
    <w:rPr>
      <w:rFonts w:ascii="Times New Roman" w:hAnsi="Times New Roman" w:cs="Times New Roman" w:hint="default"/>
      <w:color w:val="0000FF"/>
      <w:u w:val="single"/>
    </w:rPr>
  </w:style>
  <w:style w:type="paragraph" w:styleId="a4">
    <w:name w:val="No Spacing"/>
    <w:qFormat/>
    <w:rsid w:val="00307E0D"/>
    <w:pPr>
      <w:suppressAutoHyphens/>
      <w:autoSpaceDN w:val="0"/>
      <w:spacing w:after="0" w:line="240" w:lineRule="auto"/>
    </w:pPr>
    <w:rPr>
      <w:rFonts w:ascii="Calibri" w:eastAsia="Calibri" w:hAnsi="Calibri" w:cs="Times New Roman"/>
      <w:kern w:val="3"/>
      <w:lang w:eastAsia="ru-RU"/>
    </w:rPr>
  </w:style>
  <w:style w:type="paragraph" w:customStyle="1" w:styleId="Standard">
    <w:name w:val="Standard"/>
    <w:rsid w:val="00307E0D"/>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5">
    <w:name w:val="Готовый"/>
    <w:basedOn w:val="Standard"/>
    <w:rsid w:val="00307E0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21">
    <w:name w:val="Основной текст с отступом 21"/>
    <w:basedOn w:val="Standard"/>
    <w:rsid w:val="00307E0D"/>
    <w:pPr>
      <w:ind w:firstLine="567"/>
      <w:jc w:val="both"/>
    </w:pPr>
    <w:rPr>
      <w:rFonts w:ascii="Times New Roman" w:eastAsia="Times New Roman" w:hAnsi="Times New Roman" w:cs="Times New Roman"/>
      <w:color w:val="00000A"/>
    </w:rPr>
  </w:style>
  <w:style w:type="paragraph" w:customStyle="1" w:styleId="31">
    <w:name w:val="Основной текст 31"/>
    <w:basedOn w:val="Standard"/>
    <w:rsid w:val="00307E0D"/>
    <w:pPr>
      <w:jc w:val="center"/>
    </w:pPr>
    <w:rPr>
      <w:rFonts w:ascii="Times New Roman" w:eastAsia="Times New Roman" w:hAnsi="Times New Roman" w:cs="Times New Roman"/>
      <w:b/>
      <w:color w:val="00000A"/>
      <w:szCs w:val="20"/>
    </w:rPr>
  </w:style>
  <w:style w:type="paragraph" w:styleId="a6">
    <w:name w:val="List Paragraph"/>
    <w:basedOn w:val="Standard"/>
    <w:uiPriority w:val="34"/>
    <w:qFormat/>
    <w:rsid w:val="00307E0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22">
    <w:name w:val="Основной текст 22"/>
    <w:basedOn w:val="Standard"/>
    <w:rsid w:val="00307E0D"/>
    <w:pPr>
      <w:widowControl/>
      <w:jc w:val="both"/>
    </w:pPr>
    <w:rPr>
      <w:rFonts w:ascii="Times New Roman" w:eastAsia="Times New Roman" w:hAnsi="Times New Roman" w:cs="Times New Roman"/>
      <w:kern w:val="0"/>
      <w:sz w:val="26"/>
      <w:szCs w:val="20"/>
    </w:rPr>
  </w:style>
  <w:style w:type="paragraph" w:customStyle="1" w:styleId="FR4">
    <w:name w:val="FR4"/>
    <w:rsid w:val="00307E0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character" w:styleId="a7">
    <w:name w:val="footnote reference"/>
    <w:semiHidden/>
    <w:unhideWhenUsed/>
    <w:rsid w:val="00307E0D"/>
    <w:rPr>
      <w:rFonts w:ascii="Times New Roman" w:hAnsi="Times New Roman" w:cs="Times New Roman" w:hint="default"/>
      <w:position w:val="0"/>
      <w:vertAlign w:val="superscript"/>
    </w:rPr>
  </w:style>
  <w:style w:type="character" w:styleId="a8">
    <w:name w:val="Placeholder Text"/>
    <w:basedOn w:val="a0"/>
    <w:uiPriority w:val="99"/>
    <w:semiHidden/>
    <w:rsid w:val="00307E0D"/>
    <w:rPr>
      <w:color w:val="808080"/>
    </w:rPr>
  </w:style>
  <w:style w:type="paragraph" w:styleId="a9">
    <w:name w:val="footnote text"/>
    <w:basedOn w:val="Standard"/>
    <w:link w:val="aa"/>
    <w:semiHidden/>
    <w:unhideWhenUsed/>
    <w:rsid w:val="00307E0D"/>
    <w:rPr>
      <w:rFonts w:ascii="Times New Roman" w:eastAsia="Times New Roman" w:hAnsi="Times New Roman" w:cs="Times New Roman"/>
      <w:color w:val="00000A"/>
      <w:sz w:val="20"/>
      <w:szCs w:val="20"/>
      <w:lang w:val="en-US" w:eastAsia="en-US"/>
    </w:rPr>
  </w:style>
  <w:style w:type="character" w:customStyle="1" w:styleId="aa">
    <w:name w:val="Текст сноски Знак"/>
    <w:basedOn w:val="a0"/>
    <w:link w:val="a9"/>
    <w:semiHidden/>
    <w:rsid w:val="00307E0D"/>
    <w:rPr>
      <w:rFonts w:ascii="Times New Roman" w:eastAsia="Times New Roman" w:hAnsi="Times New Roman" w:cs="Times New Roman"/>
      <w:color w:val="00000A"/>
      <w:kern w:val="3"/>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89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A972CD3205DE9B445103EA5DDE2H" TargetMode="External"/><Relationship Id="rId5" Type="http://schemas.openxmlformats.org/officeDocument/2006/relationships/hyperlink" Target="file:///C:\Users\&#1047;&#1105;&#1088;&#1085;&#1099;&#1096;&#1082;&#1086;\Downloads\&#1055;&#1088;&#1086;&#1077;&#1082;&#1090;%20&#1076;&#1086;&#1075;&#1086;&#1074;&#1086;&#1088;&#1072;%20&#1087;&#1080;&#1090;&#1072;&#1085;&#1080;&#1077;%20&#1082;&#1086;&#1085;&#1082;&#1091;&#1088;&#108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6699</Words>
  <Characters>38185</Characters>
  <Application>Microsoft Office Word</Application>
  <DocSecurity>0</DocSecurity>
  <Lines>318</Lines>
  <Paragraphs>89</Paragraphs>
  <ScaleCrop>false</ScaleCrop>
  <Company>Hewlett-Packard Company</Company>
  <LinksUpToDate>false</LinksUpToDate>
  <CharactersWithSpaces>44795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Зёрнышко</dc:creator>
  <cp:keywords/>
  <dc:description/>
  <cp:lastModifiedBy>Windows User</cp:lastModifiedBy>
  <cp:revision>8</cp:revision>
  <dcterms:created xsi:type="dcterms:W3CDTF">2020-11-19T07:29:00Z</dcterms:created>
  <dcterms:modified xsi:type="dcterms:W3CDTF">2020-11-22T14:09:00Z</dcterms:modified>
</cp:coreProperties>
</file>