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«07»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Замена линолеума в блоках Б и В 4 этажа для нужд Муниципального автономного общеобразовательного учреждения Гимназии №6 городского округа Красноармейск Московской области.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Замена линолеума в блоках Б и В 4 этажа для нужд Муниципального автономного общеобразовательного учреждения Гимназии №6 городского округа Красноармейск Московской области.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141292, Московская область, г. Красноармейск, мкр. Северный, дом 24;</w:t>
              <w:br/>
              <w:t>Сроки завершения работы: с 01.07.2021 -10.08.2021года ( по предварительному согласованию с Заказчиком);</w:t>
              <w:br/>
              <w:t>Условия завершения работы: Согласно условий прописанных в: 
проекте договора, техническом задании, локально сметном расчете.</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стоимость работ включены доставка, погрузка, разгрузка необходимых материалов, вывоз мусора</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937 225 (девятьсот тридцать семь тысяч двести двадцать пять) рублей 20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937 225 рублей 20 копеек</w:t>
              <w:br/>
              <w:t/>
              <w:br/>
              <w:t>ОКПД2: 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
              <w:br/>
              <w:t>Код КОЗ: 03.06.06.05.01 Работы по ремонту школы;</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30  дней после подписания акта выполненных работ (форма КС-2).
Оплата оказанных Услуг осуществляется в рублях Российской Федерации в пределах доведенных лимитов бюджетных обязательств, за счет средств:
- бюджета городского округа Красноармейск Московской области;</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«07»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июня 2021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«07»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