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892"/>
        <w:tblW w:w="14519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4"/>
        <w:gridCol w:w="11765"/>
      </w:tblGrid>
      <w:tr w:rsidR="005D12CB" w:rsidRPr="0053298E" w:rsidTr="005D12CB">
        <w:trPr>
          <w:trHeight w:val="848"/>
          <w:tblCellSpacing w:w="15" w:type="dxa"/>
        </w:trPr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12CB" w:rsidRPr="0053298E" w:rsidRDefault="005D12CB" w:rsidP="005D12C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298E">
              <w:rPr>
                <w:rFonts w:ascii="Times New Roman" w:eastAsia="Times New Roman" w:hAnsi="Times New Roman" w:cs="Times New Roman"/>
                <w:lang w:eastAsia="ru-RU"/>
              </w:rPr>
              <w:t>Основные характеристики объекта закупки</w:t>
            </w:r>
          </w:p>
        </w:tc>
        <w:tc>
          <w:tcPr>
            <w:tcW w:w="11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12CB" w:rsidRPr="006A19D7" w:rsidRDefault="005D12CB" w:rsidP="005D12CB">
            <w:pPr>
              <w:tabs>
                <w:tab w:val="left" w:pos="10915"/>
              </w:tabs>
              <w:spacing w:after="120" w:line="340" w:lineRule="auto"/>
              <w:rPr>
                <w:rFonts w:ascii="Times New Roman" w:eastAsia="Arial" w:hAnsi="Times New Roman" w:cs="Times New Roman"/>
                <w:lang w:eastAsia="ru-RU"/>
              </w:rPr>
            </w:pPr>
            <w:r w:rsidRPr="0053298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Наименование закупки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5329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EE5094">
              <w:rPr>
                <w:rFonts w:ascii="Times New Roman" w:eastAsia="Times New Roman" w:hAnsi="Times New Roman" w:cs="Times New Roman"/>
                <w:b/>
                <w:bCs/>
                <w:color w:val="00000A"/>
              </w:rPr>
              <w:t xml:space="preserve"> </w:t>
            </w:r>
            <w:r w:rsidRPr="006A19D7">
              <w:rPr>
                <w:rFonts w:ascii="Times New Roman" w:eastAsia="Times New Roman" w:hAnsi="Times New Roman" w:cs="Times New Roman"/>
                <w:bCs/>
                <w:color w:val="00000A"/>
              </w:rPr>
              <w:t>выполнение работ</w:t>
            </w:r>
            <w:r w:rsidRPr="006A19D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6A19D7">
              <w:rPr>
                <w:rFonts w:ascii="Times New Roman" w:eastAsia="Calibri" w:hAnsi="Times New Roman" w:cs="Times New Roman"/>
                <w:color w:val="000000"/>
              </w:rPr>
              <w:t>по устройству потолка по системе "</w:t>
            </w:r>
            <w:proofErr w:type="spellStart"/>
            <w:r w:rsidRPr="006A19D7">
              <w:rPr>
                <w:rFonts w:ascii="Times New Roman" w:eastAsia="Calibri" w:hAnsi="Times New Roman" w:cs="Times New Roman"/>
                <w:color w:val="000000"/>
              </w:rPr>
              <w:t>Армстронг</w:t>
            </w:r>
            <w:proofErr w:type="spellEnd"/>
            <w:r w:rsidRPr="006A19D7">
              <w:rPr>
                <w:rFonts w:ascii="Times New Roman" w:eastAsia="Calibri" w:hAnsi="Times New Roman" w:cs="Times New Roman"/>
                <w:color w:val="000000"/>
              </w:rPr>
              <w:t>" с заменой светильников</w:t>
            </w:r>
          </w:p>
          <w:p w:rsidR="005D12CB" w:rsidRPr="0053298E" w:rsidRDefault="005D12CB" w:rsidP="005D12CB">
            <w:pPr>
              <w:spacing w:after="120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98E">
              <w:rPr>
                <w:rFonts w:ascii="Times New Roman" w:eastAsia="Times New Roman" w:hAnsi="Times New Roman" w:cs="Times New Roman"/>
                <w:lang w:eastAsia="ru-RU"/>
              </w:rPr>
              <w:t>Срок оказания услуги: с момента з</w:t>
            </w:r>
            <w:r w:rsidR="001C0A3B">
              <w:rPr>
                <w:rFonts w:ascii="Times New Roman" w:eastAsia="Times New Roman" w:hAnsi="Times New Roman" w:cs="Times New Roman"/>
                <w:lang w:eastAsia="ru-RU"/>
              </w:rPr>
              <w:t>аключения договора по 31.</w:t>
            </w:r>
            <w:r w:rsidR="001C0A3B" w:rsidRPr="001C0A3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.2021</w:t>
            </w:r>
            <w:r w:rsidRPr="0053298E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  <w:p w:rsidR="005D12CB" w:rsidRPr="0053298E" w:rsidRDefault="005D12CB" w:rsidP="005D12CB">
            <w:pPr>
              <w:spacing w:after="120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98E">
              <w:rPr>
                <w:rFonts w:ascii="Times New Roman" w:eastAsia="Times New Roman" w:hAnsi="Times New Roman" w:cs="Times New Roman"/>
                <w:lang w:eastAsia="ru-RU"/>
              </w:rPr>
              <w:t>Место поставки: Московская область, г. Красноармейск ул. Горького дом № 4</w:t>
            </w:r>
          </w:p>
        </w:tc>
      </w:tr>
      <w:tr w:rsidR="005D12CB" w:rsidRPr="0053298E" w:rsidTr="005D12CB">
        <w:trPr>
          <w:trHeight w:val="1405"/>
          <w:tblCellSpacing w:w="15" w:type="dxa"/>
        </w:trPr>
        <w:tc>
          <w:tcPr>
            <w:tcW w:w="2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12CB" w:rsidRPr="0053298E" w:rsidRDefault="005D12CB" w:rsidP="005D12C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298E">
              <w:rPr>
                <w:rFonts w:ascii="Times New Roman" w:eastAsia="Times New Roman" w:hAnsi="Times New Roman" w:cs="Times New Roman"/>
                <w:lang w:eastAsia="ru-RU"/>
              </w:rPr>
              <w:t>Используемый метод определения НМЦК с обоснованием:</w:t>
            </w:r>
          </w:p>
        </w:tc>
        <w:tc>
          <w:tcPr>
            <w:tcW w:w="117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D12CB" w:rsidRDefault="005D12CB" w:rsidP="005D12CB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A2B5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етодом сопоставимых рыночных це</w:t>
            </w:r>
            <w:proofErr w:type="gramStart"/>
            <w:r w:rsidRPr="002A2B5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является приоритетным для определения и обоснования НМЦК</w:t>
            </w:r>
          </w:p>
          <w:p w:rsidR="005D12CB" w:rsidRPr="006A19D7" w:rsidRDefault="005D12CB" w:rsidP="005D12CB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98E">
              <w:rPr>
                <w:rFonts w:ascii="Times New Roman" w:eastAsia="Times New Roman" w:hAnsi="Times New Roman" w:cs="Times New Roman"/>
                <w:lang w:eastAsia="ru-RU"/>
              </w:rPr>
              <w:t xml:space="preserve">1. Коммерческое предложение: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ИП Брусникин А.И.</w:t>
            </w:r>
          </w:p>
          <w:p w:rsidR="005D12CB" w:rsidRPr="0053298E" w:rsidRDefault="005D12CB" w:rsidP="005D12CB">
            <w:pPr>
              <w:shd w:val="clear" w:color="auto" w:fill="FFFFFF"/>
              <w:tabs>
                <w:tab w:val="left" w:pos="9325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98E">
              <w:rPr>
                <w:rFonts w:ascii="Times New Roman" w:eastAsia="Times New Roman" w:hAnsi="Times New Roman" w:cs="Times New Roman"/>
                <w:lang w:eastAsia="ru-RU"/>
              </w:rPr>
              <w:t>2. Коммерческое предложение: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ООО «Строй Сервис»</w:t>
            </w:r>
          </w:p>
          <w:p w:rsidR="005D12CB" w:rsidRPr="0053298E" w:rsidRDefault="005D12CB" w:rsidP="005D12CB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98E">
              <w:rPr>
                <w:rFonts w:ascii="Times New Roman" w:eastAsia="Times New Roman" w:hAnsi="Times New Roman" w:cs="Times New Roman"/>
                <w:lang w:eastAsia="ru-RU"/>
              </w:rPr>
              <w:t>3. Коммерческое пр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едложение: ООО «УК «Вектор»</w:t>
            </w:r>
          </w:p>
        </w:tc>
      </w:tr>
      <w:tr w:rsidR="005D12CB" w:rsidRPr="0053298E" w:rsidTr="005D12CB">
        <w:trPr>
          <w:trHeight w:val="1246"/>
          <w:tblCellSpacing w:w="15" w:type="dxa"/>
        </w:trPr>
        <w:tc>
          <w:tcPr>
            <w:tcW w:w="270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D12CB" w:rsidRPr="0053298E" w:rsidRDefault="005D12CB" w:rsidP="005D12C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298E">
              <w:rPr>
                <w:rFonts w:ascii="Times New Roman" w:eastAsia="Times New Roman" w:hAnsi="Times New Roman" w:cs="Times New Roman"/>
                <w:lang w:eastAsia="ru-RU"/>
              </w:rPr>
              <w:t>Расчет НМЦК</w:t>
            </w:r>
          </w:p>
        </w:tc>
        <w:tc>
          <w:tcPr>
            <w:tcW w:w="11720" w:type="dxa"/>
            <w:tcBorders>
              <w:bottom w:val="single" w:sz="4" w:space="0" w:color="auto"/>
              <w:right w:val="single" w:sz="6" w:space="0" w:color="000000"/>
            </w:tcBorders>
            <w:hideMark/>
          </w:tcPr>
          <w:tbl>
            <w:tblPr>
              <w:tblStyle w:val="1"/>
              <w:tblW w:w="12044" w:type="dxa"/>
              <w:tblLayout w:type="fixed"/>
              <w:tblLook w:val="04A0" w:firstRow="1" w:lastRow="0" w:firstColumn="1" w:lastColumn="0" w:noHBand="0" w:noVBand="1"/>
            </w:tblPr>
            <w:tblGrid>
              <w:gridCol w:w="2940"/>
              <w:gridCol w:w="825"/>
              <w:gridCol w:w="751"/>
              <w:gridCol w:w="2567"/>
              <w:gridCol w:w="2551"/>
              <w:gridCol w:w="2410"/>
            </w:tblGrid>
            <w:tr w:rsidR="005D12CB" w:rsidRPr="0053298E" w:rsidTr="001D0423">
              <w:trPr>
                <w:trHeight w:val="2423"/>
              </w:trPr>
              <w:tc>
                <w:tcPr>
                  <w:tcW w:w="2940" w:type="dxa"/>
                </w:tcPr>
                <w:p w:rsidR="005D12CB" w:rsidRPr="006A19D7" w:rsidRDefault="005D12CB" w:rsidP="00161CDA">
                  <w:pPr>
                    <w:framePr w:hSpace="180" w:wrap="around" w:vAnchor="text" w:hAnchor="margin" w:y="892"/>
                    <w:tabs>
                      <w:tab w:val="left" w:pos="10915"/>
                    </w:tabs>
                    <w:spacing w:after="120" w:line="340" w:lineRule="auto"/>
                    <w:rPr>
                      <w:rFonts w:ascii="Times New Roman" w:eastAsia="Arial" w:hAnsi="Times New Roman" w:cs="Times New Roman"/>
                    </w:rPr>
                  </w:pPr>
                  <w:r w:rsidRPr="005329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25807">
                    <w:rPr>
                      <w:rFonts w:ascii="Times New Roman" w:eastAsia="Arial" w:hAnsi="Times New Roman" w:cs="Times New Roman"/>
                    </w:rPr>
                    <w:t xml:space="preserve"> </w:t>
                  </w:r>
                  <w:r w:rsidRPr="001A0B3D">
                    <w:rPr>
                      <w:rFonts w:ascii="Times New Roman" w:hAnsi="Times New Roman" w:cs="Times New Roman"/>
                      <w:bCs/>
                    </w:rPr>
                    <w:t xml:space="preserve"> на</w:t>
                  </w:r>
                  <w:r w:rsidRPr="006A19D7">
                    <w:rPr>
                      <w:rFonts w:ascii="Times New Roman" w:hAnsi="Times New Roman" w:cs="Times New Roman"/>
                      <w:bCs/>
                      <w:color w:val="00000A"/>
                    </w:rPr>
                    <w:t xml:space="preserve"> выполнение работ</w:t>
                  </w:r>
                  <w:r w:rsidRPr="006A19D7">
                    <w:rPr>
                      <w:rFonts w:ascii="Times New Roman" w:hAnsi="Times New Roman" w:cs="Times New Roman"/>
                      <w:lang w:eastAsia="zh-CN"/>
                    </w:rPr>
                    <w:t xml:space="preserve"> </w:t>
                  </w:r>
                  <w:r w:rsidRPr="006A19D7">
                    <w:rPr>
                      <w:rFonts w:ascii="Times New Roman" w:eastAsia="Calibri" w:hAnsi="Times New Roman" w:cs="Times New Roman"/>
                      <w:color w:val="000000"/>
                    </w:rPr>
                    <w:t>по устройству потолка по системе "</w:t>
                  </w:r>
                  <w:proofErr w:type="spellStart"/>
                  <w:r w:rsidRPr="006A19D7">
                    <w:rPr>
                      <w:rFonts w:ascii="Times New Roman" w:eastAsia="Calibri" w:hAnsi="Times New Roman" w:cs="Times New Roman"/>
                      <w:color w:val="000000"/>
                    </w:rPr>
                    <w:t>Армстронг</w:t>
                  </w:r>
                  <w:proofErr w:type="spellEnd"/>
                  <w:r w:rsidRPr="006A19D7">
                    <w:rPr>
                      <w:rFonts w:ascii="Times New Roman" w:eastAsia="Calibri" w:hAnsi="Times New Roman" w:cs="Times New Roman"/>
                      <w:color w:val="000000"/>
                    </w:rPr>
                    <w:t>" с заменой светильников</w:t>
                  </w:r>
                </w:p>
                <w:p w:rsidR="005D12CB" w:rsidRPr="0053298E" w:rsidRDefault="005D12CB" w:rsidP="00161CDA">
                  <w:pPr>
                    <w:framePr w:hSpace="180" w:wrap="around" w:vAnchor="text" w:hAnchor="margin" w:y="892"/>
                    <w:tabs>
                      <w:tab w:val="left" w:pos="10915"/>
                    </w:tabs>
                    <w:spacing w:after="120" w:line="340" w:lineRule="auto"/>
                    <w:rPr>
                      <w:rFonts w:ascii="Times New Roman" w:hAnsi="Times New Roman" w:cs="Times New Roman"/>
                    </w:rPr>
                  </w:pPr>
                  <w:r w:rsidRPr="001A0B3D"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  <w:r w:rsidRPr="00150C66">
                    <w:rPr>
                      <w:rFonts w:ascii="Times New Roman" w:eastAsia="Arial" w:hAnsi="Times New Roman" w:cs="Times New Roman"/>
                      <w:b/>
                    </w:rPr>
                    <w:t xml:space="preserve"> </w:t>
                  </w:r>
                  <w:r w:rsidRPr="00166D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825" w:type="dxa"/>
                  <w:tcBorders>
                    <w:right w:val="single" w:sz="4" w:space="0" w:color="auto"/>
                  </w:tcBorders>
                </w:tcPr>
                <w:p w:rsidR="005D12CB" w:rsidRPr="0053298E" w:rsidRDefault="005D12CB" w:rsidP="00161CDA">
                  <w:pPr>
                    <w:framePr w:hSpace="180" w:wrap="around" w:vAnchor="text" w:hAnchor="margin" w:y="89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9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Ед. измерения</w:t>
                  </w:r>
                </w:p>
              </w:tc>
              <w:tc>
                <w:tcPr>
                  <w:tcW w:w="75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D12CB" w:rsidRPr="0053298E" w:rsidRDefault="005D12CB" w:rsidP="00161CDA">
                  <w:pPr>
                    <w:framePr w:hSpace="180" w:wrap="around" w:vAnchor="text" w:hAnchor="margin" w:y="892"/>
                    <w:rPr>
                      <w:rFonts w:ascii="Times New Roman" w:hAnsi="Times New Roman" w:cs="Times New Roman"/>
                    </w:rPr>
                  </w:pPr>
                  <w:r w:rsidRPr="0053298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Количество </w:t>
                  </w:r>
                </w:p>
              </w:tc>
              <w:tc>
                <w:tcPr>
                  <w:tcW w:w="256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D12CB" w:rsidRPr="0053298E" w:rsidRDefault="005D12CB" w:rsidP="00161CDA">
                  <w:pPr>
                    <w:framePr w:hSpace="180" w:wrap="around" w:vAnchor="text" w:hAnchor="margin" w:y="89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255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D12CB" w:rsidRPr="0053298E" w:rsidRDefault="005D12CB" w:rsidP="00161CDA">
                  <w:pPr>
                    <w:framePr w:hSpace="180" w:wrap="around" w:vAnchor="text" w:hAnchor="margin" w:y="89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ИТОГО:</w:t>
                  </w:r>
                </w:p>
                <w:p w:rsidR="005D12CB" w:rsidRPr="0053298E" w:rsidRDefault="005D12CB" w:rsidP="00161CDA">
                  <w:pPr>
                    <w:framePr w:hSpace="180" w:wrap="around" w:vAnchor="text" w:hAnchor="margin" w:y="89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98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                                        </w:t>
                  </w:r>
                </w:p>
              </w:tc>
              <w:tc>
                <w:tcPr>
                  <w:tcW w:w="2410" w:type="dxa"/>
                  <w:tcBorders>
                    <w:left w:val="single" w:sz="4" w:space="0" w:color="auto"/>
                  </w:tcBorders>
                </w:tcPr>
                <w:p w:rsidR="005D12CB" w:rsidRPr="0053298E" w:rsidRDefault="005D12CB" w:rsidP="00161CDA">
                  <w:pPr>
                    <w:framePr w:hSpace="180" w:wrap="around" w:vAnchor="text" w:hAnchor="margin" w:y="89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ИТОГО:</w:t>
                  </w:r>
                </w:p>
              </w:tc>
            </w:tr>
            <w:tr w:rsidR="005D12CB" w:rsidRPr="0053298E" w:rsidTr="001D0423">
              <w:tc>
                <w:tcPr>
                  <w:tcW w:w="2940" w:type="dxa"/>
                </w:tcPr>
                <w:p w:rsidR="005D12CB" w:rsidRPr="0053298E" w:rsidRDefault="005D12CB" w:rsidP="00161CDA">
                  <w:pPr>
                    <w:framePr w:hSpace="180" w:wrap="around" w:vAnchor="text" w:hAnchor="margin" w:y="892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потолок</w:t>
                  </w:r>
                </w:p>
              </w:tc>
              <w:tc>
                <w:tcPr>
                  <w:tcW w:w="825" w:type="dxa"/>
                  <w:tcBorders>
                    <w:right w:val="single" w:sz="4" w:space="0" w:color="auto"/>
                  </w:tcBorders>
                </w:tcPr>
                <w:p w:rsidR="005D12CB" w:rsidRPr="0053298E" w:rsidRDefault="005D12CB" w:rsidP="00161CDA">
                  <w:pPr>
                    <w:framePr w:hSpace="180" w:wrap="around" w:vAnchor="text" w:hAnchor="margin" w:y="892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м.кв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75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D12CB" w:rsidRPr="0053298E" w:rsidRDefault="005D12CB" w:rsidP="00161CDA">
                  <w:pPr>
                    <w:framePr w:hSpace="180" w:wrap="around" w:vAnchor="text" w:hAnchor="margin" w:y="892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524,6</w:t>
                  </w:r>
                </w:p>
              </w:tc>
              <w:tc>
                <w:tcPr>
                  <w:tcW w:w="256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D12CB" w:rsidRPr="0053298E" w:rsidRDefault="005D12CB" w:rsidP="00161CDA">
                  <w:pPr>
                    <w:framePr w:hSpace="180" w:wrap="around" w:vAnchor="text" w:hAnchor="margin" w:y="892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1 497 500,00</w:t>
                  </w:r>
                </w:p>
              </w:tc>
              <w:tc>
                <w:tcPr>
                  <w:tcW w:w="255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D12CB" w:rsidRPr="0053298E" w:rsidRDefault="005D12CB" w:rsidP="00161CDA">
                  <w:pPr>
                    <w:framePr w:hSpace="180" w:wrap="around" w:vAnchor="text" w:hAnchor="margin" w:y="892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1 459 978,87</w:t>
                  </w:r>
                </w:p>
              </w:tc>
              <w:tc>
                <w:tcPr>
                  <w:tcW w:w="2410" w:type="dxa"/>
                  <w:tcBorders>
                    <w:left w:val="single" w:sz="4" w:space="0" w:color="auto"/>
                  </w:tcBorders>
                </w:tcPr>
                <w:p w:rsidR="005D12CB" w:rsidRPr="0053298E" w:rsidRDefault="005D12CB" w:rsidP="00161CDA">
                  <w:pPr>
                    <w:framePr w:hSpace="180" w:wrap="around" w:vAnchor="text" w:hAnchor="margin" w:y="892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1 480 700,00</w:t>
                  </w:r>
                </w:p>
              </w:tc>
            </w:tr>
            <w:tr w:rsidR="005D12CB" w:rsidRPr="00723338" w:rsidTr="001D0423">
              <w:tc>
                <w:tcPr>
                  <w:tcW w:w="2940" w:type="dxa"/>
                </w:tcPr>
                <w:p w:rsidR="005D12CB" w:rsidRPr="00723338" w:rsidRDefault="005D12CB" w:rsidP="00161CDA">
                  <w:pPr>
                    <w:framePr w:hSpace="180" w:wrap="around" w:vAnchor="text" w:hAnchor="margin" w:y="89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25" w:type="dxa"/>
                  <w:tcBorders>
                    <w:right w:val="single" w:sz="4" w:space="0" w:color="auto"/>
                  </w:tcBorders>
                </w:tcPr>
                <w:p w:rsidR="005D12CB" w:rsidRPr="00723338" w:rsidRDefault="005D12CB" w:rsidP="00161CDA">
                  <w:pPr>
                    <w:framePr w:hSpace="180" w:wrap="around" w:vAnchor="text" w:hAnchor="margin" w:y="89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5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D12CB" w:rsidRPr="00723338" w:rsidRDefault="005D12CB" w:rsidP="00161CDA">
                  <w:pPr>
                    <w:framePr w:hSpace="180" w:wrap="around" w:vAnchor="text" w:hAnchor="margin" w:y="892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6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D12CB" w:rsidRPr="00723338" w:rsidRDefault="005D12CB" w:rsidP="00161CDA">
                  <w:pPr>
                    <w:framePr w:hSpace="180" w:wrap="around" w:vAnchor="text" w:hAnchor="margin" w:y="892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D12CB" w:rsidRPr="00723338" w:rsidRDefault="005D12CB" w:rsidP="00161CDA">
                  <w:pPr>
                    <w:framePr w:hSpace="180" w:wrap="around" w:vAnchor="text" w:hAnchor="margin" w:y="89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10" w:type="dxa"/>
                  <w:tcBorders>
                    <w:left w:val="single" w:sz="4" w:space="0" w:color="auto"/>
                  </w:tcBorders>
                </w:tcPr>
                <w:p w:rsidR="005D12CB" w:rsidRPr="00723338" w:rsidRDefault="005D12CB" w:rsidP="00161CDA">
                  <w:pPr>
                    <w:framePr w:hSpace="180" w:wrap="around" w:vAnchor="text" w:hAnchor="margin" w:y="892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D12CB" w:rsidRPr="00723338" w:rsidTr="001D0423">
              <w:tc>
                <w:tcPr>
                  <w:tcW w:w="2940" w:type="dxa"/>
                </w:tcPr>
                <w:p w:rsidR="005D12CB" w:rsidRPr="00723338" w:rsidRDefault="005D12CB" w:rsidP="00161CDA">
                  <w:pPr>
                    <w:framePr w:hSpace="180" w:wrap="around" w:vAnchor="text" w:hAnchor="margin" w:y="892"/>
                    <w:rPr>
                      <w:rFonts w:ascii="Times New Roman" w:hAnsi="Times New Roman" w:cs="Times New Roman"/>
                      <w:b/>
                    </w:rPr>
                  </w:pPr>
                  <w:r w:rsidRPr="00723338">
                    <w:rPr>
                      <w:rFonts w:ascii="Times New Roman" w:hAnsi="Times New Roman" w:cs="Times New Roman"/>
                      <w:b/>
                    </w:rPr>
                    <w:t>ИТОГО:</w:t>
                  </w:r>
                </w:p>
              </w:tc>
              <w:tc>
                <w:tcPr>
                  <w:tcW w:w="1576" w:type="dxa"/>
                  <w:gridSpan w:val="2"/>
                  <w:tcBorders>
                    <w:right w:val="single" w:sz="4" w:space="0" w:color="auto"/>
                  </w:tcBorders>
                </w:tcPr>
                <w:p w:rsidR="005D12CB" w:rsidRPr="00723338" w:rsidRDefault="005D12CB" w:rsidP="00161CDA">
                  <w:pPr>
                    <w:framePr w:hSpace="180" w:wrap="around" w:vAnchor="text" w:hAnchor="margin" w:y="892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12CB" w:rsidRPr="00723338" w:rsidRDefault="005D12CB" w:rsidP="00161CDA">
                  <w:pPr>
                    <w:framePr w:hSpace="180" w:wrap="around" w:vAnchor="text" w:hAnchor="margin" w:y="89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1 497 500,00</w:t>
                  </w:r>
                </w:p>
              </w:tc>
              <w:tc>
                <w:tcPr>
                  <w:tcW w:w="255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D12CB" w:rsidRPr="00723338" w:rsidRDefault="005D12CB" w:rsidP="00161CDA">
                  <w:pPr>
                    <w:framePr w:hSpace="180" w:wrap="around" w:vAnchor="text" w:hAnchor="margin" w:y="89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1 459 978,87</w:t>
                  </w:r>
                </w:p>
              </w:tc>
              <w:tc>
                <w:tcPr>
                  <w:tcW w:w="2410" w:type="dxa"/>
                  <w:tcBorders>
                    <w:left w:val="single" w:sz="4" w:space="0" w:color="auto"/>
                  </w:tcBorders>
                </w:tcPr>
                <w:p w:rsidR="005D12CB" w:rsidRPr="00723338" w:rsidRDefault="005D12CB" w:rsidP="00161CDA">
                  <w:pPr>
                    <w:framePr w:hSpace="180" w:wrap="around" w:vAnchor="text" w:hAnchor="margin" w:y="892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1 480 700,00</w:t>
                  </w:r>
                </w:p>
              </w:tc>
            </w:tr>
            <w:tr w:rsidR="005D12CB" w:rsidRPr="00723338" w:rsidTr="001D0423">
              <w:tc>
                <w:tcPr>
                  <w:tcW w:w="4516" w:type="dxa"/>
                  <w:gridSpan w:val="3"/>
                  <w:tcBorders>
                    <w:right w:val="single" w:sz="4" w:space="0" w:color="auto"/>
                  </w:tcBorders>
                </w:tcPr>
                <w:p w:rsidR="005D12CB" w:rsidRPr="00723338" w:rsidRDefault="005D12CB" w:rsidP="00161CDA">
                  <w:pPr>
                    <w:framePr w:hSpace="180" w:wrap="around" w:vAnchor="text" w:hAnchor="margin" w:y="892"/>
                    <w:rPr>
                      <w:rFonts w:ascii="Times New Roman" w:hAnsi="Times New Roman" w:cs="Times New Roman"/>
                    </w:rPr>
                  </w:pPr>
                  <w:r w:rsidRPr="00723338">
                    <w:rPr>
                      <w:rFonts w:ascii="Times New Roman" w:hAnsi="Times New Roman" w:cs="Times New Roman"/>
                    </w:rPr>
                    <w:t>Цена контракта принимается по наименьшей цене, предложенной поставщик</w:t>
                  </w:r>
                  <w:r>
                    <w:rPr>
                      <w:rFonts w:ascii="Times New Roman" w:hAnsi="Times New Roman" w:cs="Times New Roman"/>
                    </w:rPr>
                    <w:t>ом:  1 459 978,87</w:t>
                  </w:r>
                </w:p>
              </w:tc>
              <w:tc>
                <w:tcPr>
                  <w:tcW w:w="2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D12CB" w:rsidRPr="00723338" w:rsidRDefault="005D12CB" w:rsidP="00161CDA">
                  <w:pPr>
                    <w:framePr w:hSpace="180" w:wrap="around" w:vAnchor="text" w:hAnchor="margin" w:y="89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5D12CB" w:rsidRPr="00723338" w:rsidRDefault="005D12CB" w:rsidP="00161CDA">
                  <w:pPr>
                    <w:framePr w:hSpace="180" w:wrap="around" w:vAnchor="text" w:hAnchor="margin" w:y="89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10" w:type="dxa"/>
                  <w:tcBorders>
                    <w:left w:val="single" w:sz="4" w:space="0" w:color="auto"/>
                  </w:tcBorders>
                </w:tcPr>
                <w:p w:rsidR="005D12CB" w:rsidRPr="00723338" w:rsidRDefault="005D12CB" w:rsidP="00161CDA">
                  <w:pPr>
                    <w:framePr w:hSpace="180" w:wrap="around" w:vAnchor="text" w:hAnchor="margin" w:y="892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5D12CB" w:rsidRPr="0053298E" w:rsidRDefault="005D12CB" w:rsidP="005D12C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338">
              <w:rPr>
                <w:rFonts w:ascii="Times New Roman" w:eastAsia="Times New Roman" w:hAnsi="Times New Roman" w:cs="Times New Roman"/>
                <w:lang w:eastAsia="ru-RU"/>
              </w:rPr>
              <w:t xml:space="preserve">Дата подготовки обоснования НМЦК: </w:t>
            </w:r>
            <w:r w:rsidR="00161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61CDA" w:rsidRPr="00161C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C0A3B">
              <w:rPr>
                <w:rFonts w:ascii="Times New Roman" w:eastAsia="Times New Roman" w:hAnsi="Times New Roman" w:cs="Times New Roman"/>
                <w:lang w:eastAsia="ru-RU"/>
              </w:rPr>
              <w:t>5.0</w:t>
            </w:r>
            <w:r w:rsidR="001C0A3B" w:rsidRPr="00161C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.2021</w:t>
            </w:r>
            <w:r w:rsidRPr="00723338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</w:tr>
    </w:tbl>
    <w:p w:rsidR="006A19D7" w:rsidRPr="00150C66" w:rsidRDefault="006A19D7" w:rsidP="006A19D7">
      <w:pPr>
        <w:tabs>
          <w:tab w:val="left" w:pos="10915"/>
        </w:tabs>
        <w:spacing w:after="120" w:line="340" w:lineRule="auto"/>
        <w:jc w:val="center"/>
        <w:rPr>
          <w:rFonts w:ascii="Times New Roman" w:eastAsia="Arial" w:hAnsi="Times New Roman" w:cs="Times New Roman"/>
          <w:b/>
          <w:lang w:eastAsia="ru-RU"/>
        </w:rPr>
      </w:pPr>
      <w:r w:rsidRPr="0053298E">
        <w:rPr>
          <w:rFonts w:ascii="Times New Roman" w:eastAsia="Times New Roman" w:hAnsi="Times New Roman" w:cs="Times New Roman"/>
          <w:b/>
          <w:bCs/>
          <w:lang w:eastAsia="ru-RU"/>
        </w:rPr>
        <w:t>Обоснование</w:t>
      </w:r>
      <w:r w:rsidRPr="0053298E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150C66">
        <w:rPr>
          <w:rFonts w:ascii="Times New Roman" w:eastAsia="Times New Roman" w:hAnsi="Times New Roman" w:cs="Times New Roman"/>
          <w:b/>
          <w:bCs/>
          <w:lang w:eastAsia="ru-RU"/>
        </w:rPr>
        <w:t xml:space="preserve">начальной (максимальной) цены контракта на: </w:t>
      </w:r>
      <w:r w:rsidRPr="003A6A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E5094">
        <w:rPr>
          <w:rFonts w:ascii="Times New Roman" w:eastAsia="Times New Roman" w:hAnsi="Times New Roman" w:cs="Times New Roman"/>
          <w:b/>
          <w:bCs/>
          <w:color w:val="00000A"/>
        </w:rPr>
        <w:t>выполнение работ</w:t>
      </w:r>
      <w:r w:rsidRPr="00EE5094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EE5094">
        <w:rPr>
          <w:rFonts w:ascii="Times New Roman" w:eastAsia="Calibri" w:hAnsi="Times New Roman" w:cs="Times New Roman"/>
          <w:b/>
          <w:color w:val="000000"/>
        </w:rPr>
        <w:t>по устройству потолка по системе "</w:t>
      </w:r>
      <w:proofErr w:type="spellStart"/>
      <w:r w:rsidRPr="00EE5094">
        <w:rPr>
          <w:rFonts w:ascii="Times New Roman" w:eastAsia="Calibri" w:hAnsi="Times New Roman" w:cs="Times New Roman"/>
          <w:b/>
          <w:color w:val="000000"/>
        </w:rPr>
        <w:t>Армстронг</w:t>
      </w:r>
      <w:proofErr w:type="spellEnd"/>
      <w:r w:rsidRPr="00EE5094">
        <w:rPr>
          <w:rFonts w:ascii="Times New Roman" w:eastAsia="Calibri" w:hAnsi="Times New Roman" w:cs="Times New Roman"/>
          <w:b/>
          <w:color w:val="000000"/>
        </w:rPr>
        <w:t>" с заменой светильников</w:t>
      </w:r>
      <w:bookmarkStart w:id="0" w:name="_GoBack"/>
      <w:bookmarkEnd w:id="0"/>
    </w:p>
    <w:p w:rsidR="005D12CB" w:rsidRDefault="005D12CB" w:rsidP="006A19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A19D7" w:rsidRPr="0053298E" w:rsidRDefault="006A19D7" w:rsidP="006A19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Директор__________________/Н. Г. Артамонова.</w:t>
      </w:r>
      <w:r w:rsidRPr="0053298E">
        <w:rPr>
          <w:rFonts w:ascii="Times New Roman" w:eastAsia="Times New Roman" w:hAnsi="Times New Roman" w:cs="Times New Roman"/>
          <w:color w:val="000000"/>
          <w:lang w:eastAsia="ru-RU"/>
        </w:rPr>
        <w:t xml:space="preserve">/                                                                                                                                                                                                                </w:t>
      </w:r>
    </w:p>
    <w:p w:rsidR="006A19D7" w:rsidRPr="000A4C29" w:rsidRDefault="006A19D7" w:rsidP="006A19D7">
      <w:pPr>
        <w:rPr>
          <w:rFonts w:ascii="Times New Roman" w:hAnsi="Times New Roman" w:cs="Times New Roman"/>
        </w:rPr>
      </w:pPr>
    </w:p>
    <w:p w:rsidR="006A19D7" w:rsidRDefault="006A19D7" w:rsidP="006A19D7"/>
    <w:p w:rsidR="006A19D7" w:rsidRPr="00166DEE" w:rsidRDefault="006A19D7" w:rsidP="006A19D7">
      <w:pPr>
        <w:rPr>
          <w:rFonts w:ascii="Times New Roman" w:hAnsi="Times New Roman" w:cs="Times New Roman"/>
        </w:rPr>
      </w:pPr>
    </w:p>
    <w:sectPr w:rsidR="006A19D7" w:rsidRPr="00166DEE" w:rsidSect="005D12CB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9D7"/>
    <w:rsid w:val="00161CDA"/>
    <w:rsid w:val="001C0A3B"/>
    <w:rsid w:val="005D12CB"/>
    <w:rsid w:val="006A19D7"/>
    <w:rsid w:val="0094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A19D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6A1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A19D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6A1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2021-03-05T14:43:00Z</cp:lastPrinted>
  <dcterms:created xsi:type="dcterms:W3CDTF">2021-03-05T14:29:00Z</dcterms:created>
  <dcterms:modified xsi:type="dcterms:W3CDTF">2021-06-21T09:41:00Z</dcterms:modified>
</cp:coreProperties>
</file>