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727C4" w14:textId="2B840190" w:rsidR="008775BE" w:rsidRPr="00880B0E" w:rsidRDefault="006D0093" w:rsidP="00665D09">
      <w:pPr>
        <w:widowControl w:val="0"/>
        <w:suppressAutoHyphens/>
        <w:spacing w:after="0" w:line="240" w:lineRule="auto"/>
        <w:ind w:left="-709"/>
        <w:jc w:val="center"/>
        <w:rPr>
          <w:rFonts w:ascii="Times New Roman" w:eastAsia="Times New Roman" w:hAnsi="Times New Roman"/>
          <w:sz w:val="24"/>
          <w:szCs w:val="24"/>
        </w:rPr>
      </w:pPr>
      <w:r w:rsidRPr="006D0093">
        <w:rPr>
          <w:rFonts w:ascii="Times New Roman" w:eastAsia="Times New Roman" w:hAnsi="Times New Roman"/>
          <w:sz w:val="24"/>
          <w:szCs w:val="24"/>
        </w:rPr>
        <w:t xml:space="preserve"> </w:t>
      </w:r>
      <w:r w:rsidRPr="00880B0E">
        <w:rPr>
          <w:rFonts w:ascii="Times New Roman" w:eastAsia="Times New Roman" w:hAnsi="Times New Roman"/>
          <w:sz w:val="24"/>
          <w:szCs w:val="24"/>
        </w:rPr>
        <w:t xml:space="preserve"> </w:t>
      </w:r>
    </w:p>
    <w:p w14:paraId="6FE0C14E" w14:textId="77777777" w:rsidR="00FA1E48" w:rsidRPr="00C10072" w:rsidRDefault="00FA1E48" w:rsidP="00FA1E48">
      <w:pPr>
        <w:widowControl w:val="0"/>
        <w:spacing w:after="0"/>
        <w:jc w:val="right"/>
        <w:rPr>
          <w:rFonts w:ascii="Times New Roman" w:hAnsi="Times New Roman"/>
          <w:sz w:val="24"/>
          <w:szCs w:val="24"/>
        </w:rPr>
      </w:pPr>
      <w:r w:rsidRPr="00C10072">
        <w:rPr>
          <w:rFonts w:ascii="Times New Roman" w:hAnsi="Times New Roman"/>
          <w:sz w:val="24"/>
          <w:szCs w:val="24"/>
        </w:rPr>
        <w:t>УТВЕРЖДАЮ</w:t>
      </w:r>
    </w:p>
    <w:p w14:paraId="1C64AFDF" w14:textId="77777777" w:rsidR="00FA1E48" w:rsidRPr="00C10072" w:rsidRDefault="00FA1E48" w:rsidP="00FA1E48">
      <w:pPr>
        <w:widowControl w:val="0"/>
        <w:spacing w:after="0"/>
        <w:jc w:val="right"/>
        <w:rPr>
          <w:rFonts w:ascii="Times New Roman" w:hAnsi="Times New Roman"/>
          <w:sz w:val="24"/>
          <w:szCs w:val="24"/>
        </w:rPr>
      </w:pPr>
      <w:r w:rsidRPr="00C10072">
        <w:rPr>
          <w:rFonts w:ascii="Times New Roman" w:hAnsi="Times New Roman"/>
          <w:sz w:val="24"/>
          <w:szCs w:val="24"/>
        </w:rPr>
        <w:t xml:space="preserve">Генеральный директор </w:t>
      </w:r>
    </w:p>
    <w:p w14:paraId="5DBBAC17" w14:textId="77777777" w:rsidR="00FA1E48" w:rsidRPr="00C10072" w:rsidRDefault="00FA1E48" w:rsidP="00FA1E48">
      <w:pPr>
        <w:widowControl w:val="0"/>
        <w:spacing w:after="0"/>
        <w:jc w:val="right"/>
        <w:rPr>
          <w:rFonts w:ascii="Times New Roman" w:hAnsi="Times New Roman"/>
          <w:sz w:val="24"/>
          <w:szCs w:val="24"/>
        </w:rPr>
      </w:pPr>
      <w:r w:rsidRPr="00C10072">
        <w:rPr>
          <w:rFonts w:ascii="Times New Roman" w:hAnsi="Times New Roman"/>
          <w:sz w:val="24"/>
          <w:szCs w:val="24"/>
        </w:rPr>
        <w:t>АО «</w:t>
      </w:r>
      <w:proofErr w:type="spellStart"/>
      <w:r w:rsidRPr="00C10072">
        <w:rPr>
          <w:rFonts w:ascii="Times New Roman" w:hAnsi="Times New Roman"/>
          <w:sz w:val="24"/>
          <w:szCs w:val="24"/>
        </w:rPr>
        <w:t>Жилсервис</w:t>
      </w:r>
      <w:proofErr w:type="spellEnd"/>
      <w:r w:rsidRPr="00C10072">
        <w:rPr>
          <w:rFonts w:ascii="Times New Roman" w:hAnsi="Times New Roman"/>
          <w:sz w:val="24"/>
          <w:szCs w:val="24"/>
        </w:rPr>
        <w:t>»</w:t>
      </w:r>
    </w:p>
    <w:p w14:paraId="03C5E366" w14:textId="77777777" w:rsidR="00FA1E48" w:rsidRPr="00C10072" w:rsidRDefault="00FA1E48" w:rsidP="00FA1E48">
      <w:pPr>
        <w:widowControl w:val="0"/>
        <w:spacing w:after="0"/>
        <w:jc w:val="right"/>
        <w:rPr>
          <w:rFonts w:ascii="Times New Roman" w:hAnsi="Times New Roman"/>
          <w:sz w:val="24"/>
          <w:szCs w:val="24"/>
        </w:rPr>
      </w:pPr>
    </w:p>
    <w:p w14:paraId="59B168E4" w14:textId="77777777" w:rsidR="00FA1E48" w:rsidRPr="00C10072" w:rsidRDefault="00FA1E48" w:rsidP="00FA1E48">
      <w:pPr>
        <w:widowControl w:val="0"/>
        <w:spacing w:after="0"/>
        <w:jc w:val="right"/>
        <w:rPr>
          <w:rFonts w:ascii="Times New Roman" w:hAnsi="Times New Roman"/>
          <w:sz w:val="24"/>
          <w:szCs w:val="24"/>
        </w:rPr>
      </w:pPr>
      <w:r w:rsidRPr="00C10072">
        <w:rPr>
          <w:rFonts w:ascii="Times New Roman" w:hAnsi="Times New Roman"/>
          <w:sz w:val="24"/>
          <w:szCs w:val="24"/>
        </w:rPr>
        <w:t>_____________/Е.А. Петров</w:t>
      </w:r>
    </w:p>
    <w:p w14:paraId="0611CC72" w14:textId="77777777" w:rsidR="00FA1E48" w:rsidRPr="00C10072" w:rsidRDefault="00FA1E48" w:rsidP="00FA1E48">
      <w:pPr>
        <w:widowControl w:val="0"/>
        <w:spacing w:after="0"/>
        <w:jc w:val="right"/>
        <w:rPr>
          <w:rFonts w:ascii="Times New Roman" w:hAnsi="Times New Roman"/>
          <w:sz w:val="24"/>
          <w:szCs w:val="24"/>
        </w:rPr>
      </w:pPr>
    </w:p>
    <w:p w14:paraId="73DCEE2E" w14:textId="77777777" w:rsidR="00FA1E48" w:rsidRPr="00C10072" w:rsidRDefault="00FA1E48" w:rsidP="00FA1E48">
      <w:pPr>
        <w:widowControl w:val="0"/>
        <w:spacing w:after="0"/>
        <w:jc w:val="right"/>
        <w:rPr>
          <w:rFonts w:ascii="Times New Roman" w:hAnsi="Times New Roman"/>
          <w:sz w:val="24"/>
          <w:szCs w:val="24"/>
        </w:rPr>
      </w:pPr>
      <w:r w:rsidRPr="00C10072">
        <w:rPr>
          <w:rFonts w:ascii="Times New Roman" w:hAnsi="Times New Roman"/>
          <w:sz w:val="24"/>
          <w:szCs w:val="24"/>
        </w:rPr>
        <w:t xml:space="preserve"> «_</w:t>
      </w:r>
      <w:proofErr w:type="gramStart"/>
      <w:r w:rsidRPr="00C10072">
        <w:rPr>
          <w:rFonts w:ascii="Times New Roman" w:hAnsi="Times New Roman"/>
          <w:sz w:val="24"/>
          <w:szCs w:val="24"/>
        </w:rPr>
        <w:t>_»_</w:t>
      </w:r>
      <w:proofErr w:type="gramEnd"/>
      <w:r w:rsidRPr="00C10072">
        <w:rPr>
          <w:rFonts w:ascii="Times New Roman" w:hAnsi="Times New Roman"/>
          <w:sz w:val="24"/>
          <w:szCs w:val="24"/>
        </w:rPr>
        <w:t>____________2021 г.</w:t>
      </w:r>
    </w:p>
    <w:p w14:paraId="7DAA4076" w14:textId="77777777" w:rsidR="00FA1E48" w:rsidRPr="00C10072" w:rsidRDefault="00FA1E48" w:rsidP="00FA1E48">
      <w:pPr>
        <w:widowControl w:val="0"/>
        <w:suppressAutoHyphens/>
        <w:spacing w:after="0" w:line="240" w:lineRule="auto"/>
        <w:ind w:right="20"/>
        <w:jc w:val="right"/>
        <w:rPr>
          <w:rFonts w:ascii="Times New Roman" w:eastAsia="Courier New" w:hAnsi="Times New Roman"/>
          <w:color w:val="000000"/>
          <w:sz w:val="24"/>
          <w:szCs w:val="24"/>
          <w:highlight w:val="yellow"/>
          <w:lang w:eastAsia="ru-RU"/>
        </w:rPr>
      </w:pPr>
    </w:p>
    <w:p w14:paraId="0777E27C" w14:textId="77777777" w:rsidR="00FA1E48" w:rsidRPr="00C10072" w:rsidRDefault="00FA1E48" w:rsidP="00FA1E48">
      <w:pPr>
        <w:widowControl w:val="0"/>
        <w:suppressAutoHyphens/>
        <w:spacing w:after="0" w:line="240" w:lineRule="auto"/>
        <w:ind w:right="20"/>
        <w:jc w:val="right"/>
        <w:rPr>
          <w:rFonts w:ascii="Times New Roman" w:eastAsia="Courier New" w:hAnsi="Times New Roman"/>
          <w:color w:val="000000"/>
          <w:sz w:val="24"/>
          <w:szCs w:val="24"/>
          <w:lang w:eastAsia="ru-RU"/>
        </w:rPr>
      </w:pPr>
      <w:r w:rsidRPr="00C10072">
        <w:rPr>
          <w:rFonts w:ascii="Times New Roman" w:eastAsia="Courier New" w:hAnsi="Times New Roman"/>
          <w:color w:val="000000"/>
          <w:sz w:val="24"/>
          <w:szCs w:val="24"/>
          <w:lang w:eastAsia="ru-RU"/>
        </w:rPr>
        <w:t>МП</w:t>
      </w:r>
    </w:p>
    <w:p w14:paraId="1D386D04" w14:textId="77777777" w:rsidR="00FA1E48" w:rsidRPr="00C10072" w:rsidRDefault="00FA1E48" w:rsidP="00FA1E48">
      <w:pPr>
        <w:widowControl w:val="0"/>
        <w:suppressAutoHyphens/>
        <w:spacing w:after="0" w:line="240" w:lineRule="auto"/>
        <w:jc w:val="right"/>
        <w:rPr>
          <w:rFonts w:ascii="Times New Roman" w:eastAsia="Courier New" w:hAnsi="Times New Roman"/>
          <w:color w:val="000000"/>
          <w:sz w:val="24"/>
          <w:szCs w:val="24"/>
          <w:highlight w:val="yellow"/>
          <w:lang w:eastAsia="ru-RU"/>
        </w:rPr>
      </w:pPr>
    </w:p>
    <w:p w14:paraId="18BAEE40" w14:textId="77777777" w:rsidR="00FA1E48" w:rsidRPr="00C10072" w:rsidRDefault="00FA1E48" w:rsidP="00FA1E48">
      <w:pPr>
        <w:widowControl w:val="0"/>
        <w:suppressAutoHyphens/>
        <w:spacing w:after="0" w:line="240" w:lineRule="auto"/>
        <w:jc w:val="right"/>
        <w:rPr>
          <w:rFonts w:ascii="Times New Roman" w:eastAsia="Courier New" w:hAnsi="Times New Roman"/>
          <w:color w:val="000000"/>
          <w:sz w:val="24"/>
          <w:szCs w:val="24"/>
          <w:highlight w:val="yellow"/>
          <w:lang w:eastAsia="ru-RU"/>
        </w:rPr>
      </w:pPr>
    </w:p>
    <w:p w14:paraId="2FEC97CA" w14:textId="77777777" w:rsidR="008775BE" w:rsidRPr="00665D09" w:rsidRDefault="008775BE" w:rsidP="00665D09">
      <w:pPr>
        <w:widowControl w:val="0"/>
        <w:suppressAutoHyphens/>
        <w:spacing w:after="0" w:line="240" w:lineRule="auto"/>
        <w:jc w:val="right"/>
        <w:rPr>
          <w:rFonts w:ascii="Times New Roman" w:eastAsia="Courier New" w:hAnsi="Times New Roman"/>
          <w:b/>
          <w:color w:val="000000"/>
          <w:sz w:val="24"/>
          <w:szCs w:val="24"/>
          <w:lang w:eastAsia="ru-RU"/>
        </w:rPr>
      </w:pPr>
    </w:p>
    <w:p w14:paraId="2287ED69" w14:textId="77777777" w:rsidR="008775BE" w:rsidRPr="00665D09" w:rsidRDefault="008775BE" w:rsidP="00665D09">
      <w:pPr>
        <w:widowControl w:val="0"/>
        <w:suppressAutoHyphens/>
        <w:spacing w:after="0" w:line="240" w:lineRule="auto"/>
        <w:jc w:val="right"/>
        <w:rPr>
          <w:rFonts w:ascii="Times New Roman" w:eastAsia="Courier New" w:hAnsi="Times New Roman"/>
          <w:b/>
          <w:color w:val="000000"/>
          <w:sz w:val="24"/>
          <w:szCs w:val="24"/>
          <w:lang w:eastAsia="ru-RU"/>
        </w:rPr>
      </w:pPr>
    </w:p>
    <w:p w14:paraId="53ABA47E" w14:textId="77777777" w:rsidR="008775BE" w:rsidRPr="00665D09" w:rsidRDefault="008775BE" w:rsidP="00665D09">
      <w:pPr>
        <w:widowControl w:val="0"/>
        <w:suppressAutoHyphens/>
        <w:spacing w:after="0" w:line="240" w:lineRule="auto"/>
        <w:rPr>
          <w:rFonts w:ascii="Times New Roman" w:eastAsia="Courier New" w:hAnsi="Times New Roman"/>
          <w:color w:val="000000"/>
          <w:sz w:val="24"/>
          <w:szCs w:val="24"/>
          <w:lang w:eastAsia="ru-RU"/>
        </w:rPr>
      </w:pPr>
    </w:p>
    <w:p w14:paraId="7AD25D52" w14:textId="77777777" w:rsidR="008775BE" w:rsidRPr="00665D09" w:rsidRDefault="008775BE" w:rsidP="00665D09">
      <w:pPr>
        <w:widowControl w:val="0"/>
        <w:suppressAutoHyphens/>
        <w:spacing w:after="0" w:line="240" w:lineRule="auto"/>
        <w:rPr>
          <w:rFonts w:ascii="Times New Roman" w:eastAsia="Courier New" w:hAnsi="Times New Roman"/>
          <w:color w:val="000000"/>
          <w:sz w:val="24"/>
          <w:szCs w:val="24"/>
          <w:lang w:eastAsia="ru-RU"/>
        </w:rPr>
      </w:pPr>
    </w:p>
    <w:p w14:paraId="7353140A" w14:textId="77777777" w:rsidR="008775BE" w:rsidRPr="00665D09" w:rsidRDefault="008775BE" w:rsidP="00665D09">
      <w:pPr>
        <w:widowControl w:val="0"/>
        <w:suppressAutoHyphens/>
        <w:spacing w:after="0" w:line="240" w:lineRule="auto"/>
        <w:rPr>
          <w:rFonts w:ascii="Times New Roman" w:eastAsia="Courier New" w:hAnsi="Times New Roman"/>
          <w:color w:val="000000"/>
          <w:sz w:val="24"/>
          <w:szCs w:val="24"/>
          <w:lang w:eastAsia="ru-RU"/>
        </w:rPr>
      </w:pPr>
    </w:p>
    <w:p w14:paraId="5534AA35" w14:textId="77777777" w:rsidR="00687599" w:rsidRPr="00665D09" w:rsidRDefault="00687599" w:rsidP="00665D09">
      <w:pPr>
        <w:widowControl w:val="0"/>
        <w:suppressAutoHyphens/>
        <w:spacing w:after="0" w:line="240" w:lineRule="auto"/>
        <w:rPr>
          <w:rFonts w:ascii="Times New Roman" w:eastAsia="Courier New" w:hAnsi="Times New Roman"/>
          <w:color w:val="000000"/>
          <w:sz w:val="24"/>
          <w:szCs w:val="24"/>
          <w:lang w:eastAsia="ru-RU"/>
        </w:rPr>
      </w:pPr>
    </w:p>
    <w:p w14:paraId="6072A6B7" w14:textId="77777777" w:rsidR="00687599" w:rsidRPr="00665D09" w:rsidRDefault="00687599" w:rsidP="00665D09">
      <w:pPr>
        <w:widowControl w:val="0"/>
        <w:suppressAutoHyphens/>
        <w:spacing w:after="0" w:line="240" w:lineRule="auto"/>
        <w:rPr>
          <w:rFonts w:ascii="Times New Roman" w:eastAsia="Courier New" w:hAnsi="Times New Roman"/>
          <w:color w:val="000000"/>
          <w:sz w:val="24"/>
          <w:szCs w:val="24"/>
          <w:lang w:eastAsia="ru-RU"/>
        </w:rPr>
      </w:pPr>
    </w:p>
    <w:p w14:paraId="2972B72A" w14:textId="77777777" w:rsidR="008775BE" w:rsidRPr="00665D09" w:rsidRDefault="008775BE" w:rsidP="00665D09">
      <w:pPr>
        <w:widowControl w:val="0"/>
        <w:suppressAutoHyphens/>
        <w:spacing w:after="0" w:line="240" w:lineRule="auto"/>
        <w:rPr>
          <w:rFonts w:ascii="Times New Roman" w:eastAsia="Courier New" w:hAnsi="Times New Roman"/>
          <w:color w:val="000000"/>
          <w:sz w:val="24"/>
          <w:szCs w:val="24"/>
          <w:lang w:eastAsia="ru-RU"/>
        </w:rPr>
      </w:pPr>
    </w:p>
    <w:p w14:paraId="30E98353" w14:textId="77777777" w:rsidR="008775BE" w:rsidRPr="00665D09" w:rsidRDefault="008775BE" w:rsidP="00665D09">
      <w:pPr>
        <w:widowControl w:val="0"/>
        <w:suppressAutoHyphens/>
        <w:spacing w:after="0" w:line="240" w:lineRule="auto"/>
        <w:rPr>
          <w:rFonts w:ascii="Times New Roman" w:eastAsia="Courier New" w:hAnsi="Times New Roman"/>
          <w:color w:val="000000"/>
          <w:sz w:val="24"/>
          <w:szCs w:val="24"/>
          <w:lang w:eastAsia="ru-RU"/>
        </w:rPr>
      </w:pPr>
    </w:p>
    <w:p w14:paraId="586953D3" w14:textId="77777777" w:rsidR="00972AB6" w:rsidRPr="00972AB6" w:rsidRDefault="00972AB6" w:rsidP="00972AB6">
      <w:pPr>
        <w:jc w:val="center"/>
        <w:rPr>
          <w:rFonts w:ascii="Times New Roman" w:hAnsi="Times New Roman"/>
          <w:b/>
          <w:sz w:val="32"/>
        </w:rPr>
      </w:pPr>
      <w:r w:rsidRPr="00972AB6">
        <w:rPr>
          <w:rStyle w:val="-0"/>
          <w:rFonts w:ascii="Times New Roman" w:eastAsia="Calibri" w:hAnsi="Times New Roman"/>
          <w:sz w:val="48"/>
        </w:rPr>
        <w:t>ДОКУМЕНТАЦИЯ О ЗАКУПКЕ</w:t>
      </w:r>
      <w:r w:rsidRPr="00972AB6">
        <w:rPr>
          <w:rFonts w:ascii="Times New Roman" w:hAnsi="Times New Roman"/>
          <w:b/>
          <w:sz w:val="32"/>
        </w:rPr>
        <w:br/>
      </w:r>
    </w:p>
    <w:p w14:paraId="5BC1B345" w14:textId="60053AD0" w:rsidR="00972AB6" w:rsidRPr="00972AB6" w:rsidRDefault="007138BA" w:rsidP="00972AB6">
      <w:pPr>
        <w:jc w:val="center"/>
        <w:rPr>
          <w:rFonts w:ascii="Times New Roman" w:hAnsi="Times New Roman"/>
          <w:b/>
          <w:sz w:val="32"/>
          <w:szCs w:val="32"/>
        </w:rPr>
      </w:pPr>
      <w:r>
        <w:rPr>
          <w:rFonts w:ascii="Times New Roman" w:hAnsi="Times New Roman"/>
          <w:b/>
          <w:sz w:val="32"/>
          <w:szCs w:val="32"/>
        </w:rPr>
        <w:t>Закупка на «Поставку расходного материала для принтеров</w:t>
      </w:r>
      <w:r w:rsidR="00972AB6" w:rsidRPr="00972AB6">
        <w:rPr>
          <w:rFonts w:ascii="Times New Roman" w:hAnsi="Times New Roman"/>
          <w:b/>
          <w:sz w:val="32"/>
          <w:szCs w:val="32"/>
        </w:rPr>
        <w:t xml:space="preserve">» </w:t>
      </w:r>
    </w:p>
    <w:p w14:paraId="3107544E" w14:textId="77777777" w:rsidR="00972AB6" w:rsidRPr="00972AB6" w:rsidRDefault="00972AB6" w:rsidP="00972AB6">
      <w:pPr>
        <w:jc w:val="center"/>
        <w:rPr>
          <w:rFonts w:ascii="Times New Roman" w:hAnsi="Times New Roman"/>
          <w:b/>
          <w:sz w:val="32"/>
          <w:szCs w:val="32"/>
        </w:rPr>
      </w:pPr>
    </w:p>
    <w:p w14:paraId="04D7046B" w14:textId="307C9517" w:rsidR="00687599" w:rsidRPr="00972AB6" w:rsidRDefault="00972AB6" w:rsidP="00972AB6">
      <w:pPr>
        <w:widowControl w:val="0"/>
        <w:suppressAutoHyphens/>
        <w:spacing w:after="0" w:line="240" w:lineRule="auto"/>
        <w:ind w:right="-1"/>
        <w:jc w:val="center"/>
        <w:rPr>
          <w:rFonts w:ascii="Times New Roman" w:eastAsia="Times New Roman" w:hAnsi="Times New Roman"/>
          <w:sz w:val="32"/>
          <w:szCs w:val="32"/>
        </w:rPr>
      </w:pPr>
      <w:r w:rsidRPr="00972AB6">
        <w:rPr>
          <w:rFonts w:ascii="Times New Roman" w:hAnsi="Times New Roman"/>
          <w:b/>
          <w:sz w:val="32"/>
          <w:szCs w:val="32"/>
        </w:rPr>
        <w:t>Запрос предложений</w:t>
      </w:r>
      <w:r w:rsidR="00C07885">
        <w:rPr>
          <w:rFonts w:ascii="Times New Roman" w:hAnsi="Times New Roman"/>
          <w:b/>
          <w:sz w:val="32"/>
          <w:szCs w:val="32"/>
        </w:rPr>
        <w:t xml:space="preserve"> в электронной форме</w:t>
      </w:r>
    </w:p>
    <w:p w14:paraId="47D12C27" w14:textId="77777777" w:rsidR="00687599" w:rsidRPr="00972AB6" w:rsidRDefault="00687599" w:rsidP="00972AB6">
      <w:pPr>
        <w:widowControl w:val="0"/>
        <w:suppressAutoHyphens/>
        <w:spacing w:after="0" w:line="240" w:lineRule="auto"/>
        <w:ind w:right="3860"/>
        <w:jc w:val="center"/>
        <w:rPr>
          <w:rFonts w:ascii="Times New Roman" w:eastAsia="Times New Roman" w:hAnsi="Times New Roman"/>
          <w:sz w:val="32"/>
          <w:szCs w:val="32"/>
        </w:rPr>
      </w:pPr>
    </w:p>
    <w:p w14:paraId="3E979F3F" w14:textId="77777777" w:rsidR="008775BE" w:rsidRPr="00972AB6" w:rsidRDefault="008775BE" w:rsidP="00665D09">
      <w:pPr>
        <w:widowControl w:val="0"/>
        <w:suppressAutoHyphens/>
        <w:spacing w:after="0" w:line="240" w:lineRule="auto"/>
        <w:ind w:left="3260" w:right="3860" w:hanging="300"/>
        <w:rPr>
          <w:rFonts w:ascii="Times New Roman" w:eastAsia="Times New Roman" w:hAnsi="Times New Roman"/>
          <w:sz w:val="32"/>
          <w:szCs w:val="32"/>
        </w:rPr>
      </w:pPr>
    </w:p>
    <w:p w14:paraId="59C50DE0" w14:textId="77777777" w:rsidR="008775BE" w:rsidRPr="00665D09" w:rsidRDefault="008775BE" w:rsidP="00665D09">
      <w:pPr>
        <w:widowControl w:val="0"/>
        <w:suppressAutoHyphens/>
        <w:spacing w:after="0" w:line="240" w:lineRule="auto"/>
        <w:ind w:right="-18"/>
        <w:rPr>
          <w:rFonts w:ascii="Times New Roman" w:eastAsia="Times New Roman" w:hAnsi="Times New Roman"/>
          <w:sz w:val="24"/>
          <w:szCs w:val="24"/>
        </w:rPr>
      </w:pPr>
    </w:p>
    <w:p w14:paraId="77B229FB" w14:textId="77777777" w:rsidR="008775BE" w:rsidRPr="00665D09" w:rsidRDefault="008775BE" w:rsidP="00665D09">
      <w:pPr>
        <w:widowControl w:val="0"/>
        <w:suppressAutoHyphens/>
        <w:spacing w:after="0" w:line="240" w:lineRule="auto"/>
        <w:ind w:right="-18"/>
        <w:rPr>
          <w:rFonts w:ascii="Times New Roman" w:eastAsia="Times New Roman" w:hAnsi="Times New Roman"/>
          <w:sz w:val="24"/>
          <w:szCs w:val="24"/>
        </w:rPr>
      </w:pPr>
    </w:p>
    <w:p w14:paraId="090179B3" w14:textId="77777777" w:rsidR="008775BE" w:rsidRPr="00665D09" w:rsidRDefault="008775BE" w:rsidP="00665D09">
      <w:pPr>
        <w:widowControl w:val="0"/>
        <w:suppressAutoHyphens/>
        <w:spacing w:after="0" w:line="240" w:lineRule="auto"/>
        <w:ind w:right="-18"/>
        <w:rPr>
          <w:rFonts w:ascii="Times New Roman" w:eastAsia="Times New Roman" w:hAnsi="Times New Roman"/>
          <w:sz w:val="24"/>
          <w:szCs w:val="24"/>
        </w:rPr>
      </w:pPr>
    </w:p>
    <w:p w14:paraId="18A670B7" w14:textId="77777777" w:rsidR="00687599" w:rsidRPr="00665D09" w:rsidRDefault="00687599" w:rsidP="00665D09">
      <w:pPr>
        <w:widowControl w:val="0"/>
        <w:suppressAutoHyphens/>
        <w:spacing w:after="0" w:line="240" w:lineRule="auto"/>
        <w:ind w:right="-18"/>
        <w:rPr>
          <w:rFonts w:ascii="Times New Roman" w:eastAsia="Times New Roman" w:hAnsi="Times New Roman"/>
          <w:sz w:val="24"/>
          <w:szCs w:val="24"/>
        </w:rPr>
      </w:pPr>
    </w:p>
    <w:p w14:paraId="443EE828" w14:textId="77777777" w:rsidR="00687599" w:rsidRPr="00665D09" w:rsidRDefault="00687599" w:rsidP="00665D09">
      <w:pPr>
        <w:widowControl w:val="0"/>
        <w:suppressAutoHyphens/>
        <w:spacing w:after="0" w:line="240" w:lineRule="auto"/>
        <w:ind w:right="-18"/>
        <w:rPr>
          <w:rFonts w:ascii="Times New Roman" w:eastAsia="Times New Roman" w:hAnsi="Times New Roman"/>
          <w:sz w:val="24"/>
          <w:szCs w:val="24"/>
        </w:rPr>
      </w:pPr>
    </w:p>
    <w:p w14:paraId="3C5D31E7" w14:textId="77777777" w:rsidR="00B56FE7" w:rsidRPr="00665D09" w:rsidRDefault="00B56FE7" w:rsidP="00665D09">
      <w:pPr>
        <w:widowControl w:val="0"/>
        <w:suppressAutoHyphens/>
        <w:spacing w:after="0" w:line="240" w:lineRule="auto"/>
        <w:ind w:right="-18"/>
        <w:rPr>
          <w:rFonts w:ascii="Times New Roman" w:eastAsia="Times New Roman" w:hAnsi="Times New Roman"/>
          <w:sz w:val="24"/>
          <w:szCs w:val="24"/>
        </w:rPr>
      </w:pPr>
    </w:p>
    <w:p w14:paraId="5E504FEB" w14:textId="77777777" w:rsidR="00B56FE7" w:rsidRPr="00665D09" w:rsidRDefault="00B56FE7" w:rsidP="00665D09">
      <w:pPr>
        <w:widowControl w:val="0"/>
        <w:suppressAutoHyphens/>
        <w:spacing w:after="0" w:line="240" w:lineRule="auto"/>
        <w:ind w:right="-18"/>
        <w:rPr>
          <w:rFonts w:ascii="Times New Roman" w:eastAsia="Times New Roman" w:hAnsi="Times New Roman"/>
          <w:sz w:val="24"/>
          <w:szCs w:val="24"/>
        </w:rPr>
      </w:pPr>
    </w:p>
    <w:p w14:paraId="4A16E4E1" w14:textId="77777777" w:rsidR="00B56FE7" w:rsidRPr="00665D09" w:rsidRDefault="00B56FE7" w:rsidP="00665D09">
      <w:pPr>
        <w:widowControl w:val="0"/>
        <w:suppressAutoHyphens/>
        <w:spacing w:after="0" w:line="240" w:lineRule="auto"/>
        <w:ind w:right="-18"/>
        <w:rPr>
          <w:rFonts w:ascii="Times New Roman" w:eastAsia="Times New Roman" w:hAnsi="Times New Roman"/>
          <w:sz w:val="24"/>
          <w:szCs w:val="24"/>
        </w:rPr>
      </w:pPr>
    </w:p>
    <w:p w14:paraId="6B5764E7" w14:textId="77777777" w:rsidR="00B56FE7" w:rsidRPr="00665D09" w:rsidRDefault="00B56FE7" w:rsidP="00665D09">
      <w:pPr>
        <w:widowControl w:val="0"/>
        <w:suppressAutoHyphens/>
        <w:spacing w:after="0" w:line="240" w:lineRule="auto"/>
        <w:ind w:right="-18"/>
        <w:rPr>
          <w:rFonts w:ascii="Times New Roman" w:eastAsia="Times New Roman" w:hAnsi="Times New Roman"/>
          <w:sz w:val="24"/>
          <w:szCs w:val="24"/>
        </w:rPr>
      </w:pPr>
    </w:p>
    <w:p w14:paraId="12C6D19B" w14:textId="77777777" w:rsidR="008775BE" w:rsidRPr="00665D09" w:rsidRDefault="008775BE" w:rsidP="00665D09">
      <w:pPr>
        <w:widowControl w:val="0"/>
        <w:suppressAutoHyphens/>
        <w:spacing w:after="0" w:line="240" w:lineRule="auto"/>
        <w:ind w:right="-18"/>
        <w:rPr>
          <w:rFonts w:ascii="Times New Roman" w:eastAsia="Times New Roman" w:hAnsi="Times New Roman"/>
          <w:sz w:val="24"/>
          <w:szCs w:val="24"/>
        </w:rPr>
      </w:pPr>
    </w:p>
    <w:p w14:paraId="7063D922" w14:textId="77777777" w:rsidR="008775BE" w:rsidRPr="00665D09" w:rsidRDefault="008775BE" w:rsidP="00665D09">
      <w:pPr>
        <w:widowControl w:val="0"/>
        <w:suppressAutoHyphens/>
        <w:spacing w:after="0" w:line="240" w:lineRule="auto"/>
        <w:ind w:right="-18"/>
        <w:rPr>
          <w:rFonts w:ascii="Times New Roman" w:eastAsia="Times New Roman" w:hAnsi="Times New Roman"/>
          <w:sz w:val="24"/>
          <w:szCs w:val="24"/>
        </w:rPr>
      </w:pPr>
    </w:p>
    <w:p w14:paraId="418DE589" w14:textId="77777777" w:rsidR="0036130F" w:rsidRPr="00665D09" w:rsidRDefault="0036130F" w:rsidP="00665D09">
      <w:pPr>
        <w:widowControl w:val="0"/>
        <w:suppressAutoHyphens/>
        <w:spacing w:after="0" w:line="240" w:lineRule="auto"/>
        <w:ind w:right="-18"/>
        <w:rPr>
          <w:rFonts w:ascii="Times New Roman" w:eastAsia="Times New Roman" w:hAnsi="Times New Roman"/>
          <w:sz w:val="24"/>
          <w:szCs w:val="24"/>
        </w:rPr>
      </w:pPr>
    </w:p>
    <w:p w14:paraId="12AE49D5" w14:textId="25322145" w:rsidR="00687599" w:rsidRPr="00665D09" w:rsidRDefault="00FA1E48" w:rsidP="00FA1E48">
      <w:pPr>
        <w:widowControl w:val="0"/>
        <w:suppressAutoHyphens/>
        <w:spacing w:after="0" w:line="240" w:lineRule="auto"/>
        <w:ind w:right="-18"/>
        <w:jc w:val="center"/>
        <w:rPr>
          <w:rFonts w:ascii="Times New Roman" w:eastAsia="Times New Roman" w:hAnsi="Times New Roman"/>
          <w:sz w:val="24"/>
          <w:szCs w:val="24"/>
        </w:rPr>
      </w:pPr>
      <w:r>
        <w:rPr>
          <w:rFonts w:ascii="Times New Roman" w:eastAsia="Times New Roman" w:hAnsi="Times New Roman"/>
          <w:sz w:val="24"/>
          <w:szCs w:val="24"/>
        </w:rPr>
        <w:t>Королёв</w:t>
      </w:r>
    </w:p>
    <w:p w14:paraId="66881D42" w14:textId="77777777" w:rsidR="0047752E" w:rsidRPr="00665D09" w:rsidRDefault="0047752E" w:rsidP="00665D09">
      <w:pPr>
        <w:widowControl w:val="0"/>
        <w:suppressAutoHyphens/>
        <w:spacing w:after="0" w:line="240" w:lineRule="auto"/>
        <w:ind w:right="-18"/>
        <w:rPr>
          <w:rFonts w:ascii="Times New Roman" w:eastAsia="Times New Roman" w:hAnsi="Times New Roman"/>
          <w:sz w:val="24"/>
          <w:szCs w:val="24"/>
        </w:rPr>
      </w:pPr>
    </w:p>
    <w:p w14:paraId="0ED7634B" w14:textId="43AE28C9" w:rsidR="00E97096" w:rsidRDefault="00CA41B3" w:rsidP="00CA41B3">
      <w:pPr>
        <w:widowControl w:val="0"/>
        <w:suppressAutoHyphens/>
        <w:spacing w:after="0" w:line="240" w:lineRule="auto"/>
        <w:ind w:right="-18"/>
        <w:jc w:val="center"/>
        <w:rPr>
          <w:rFonts w:ascii="Times New Roman" w:eastAsia="Times New Roman" w:hAnsi="Times New Roman"/>
          <w:sz w:val="24"/>
          <w:szCs w:val="24"/>
        </w:rPr>
      </w:pPr>
      <w:r>
        <w:rPr>
          <w:rFonts w:ascii="Times New Roman" w:eastAsia="Times New Roman" w:hAnsi="Times New Roman"/>
          <w:sz w:val="24"/>
          <w:szCs w:val="24"/>
        </w:rPr>
        <w:t>202</w:t>
      </w:r>
      <w:r w:rsidR="00FA1E48">
        <w:rPr>
          <w:rFonts w:ascii="Times New Roman" w:eastAsia="Times New Roman" w:hAnsi="Times New Roman"/>
          <w:sz w:val="24"/>
          <w:szCs w:val="24"/>
        </w:rPr>
        <w:t>1</w:t>
      </w:r>
      <w:r>
        <w:rPr>
          <w:rFonts w:ascii="Times New Roman" w:eastAsia="Times New Roman" w:hAnsi="Times New Roman"/>
          <w:sz w:val="24"/>
          <w:szCs w:val="24"/>
        </w:rPr>
        <w:t xml:space="preserve"> г.</w:t>
      </w:r>
    </w:p>
    <w:p w14:paraId="0B5F7E17" w14:textId="6974EE60" w:rsidR="00D771B9" w:rsidRDefault="00D771B9" w:rsidP="00CA41B3">
      <w:pPr>
        <w:widowControl w:val="0"/>
        <w:suppressAutoHyphens/>
        <w:spacing w:after="0" w:line="240" w:lineRule="auto"/>
        <w:ind w:right="-18"/>
        <w:jc w:val="center"/>
        <w:rPr>
          <w:rFonts w:ascii="Times New Roman" w:eastAsia="Times New Roman" w:hAnsi="Times New Roman"/>
          <w:sz w:val="24"/>
          <w:szCs w:val="24"/>
        </w:rPr>
      </w:pPr>
    </w:p>
    <w:p w14:paraId="45E9D7A7" w14:textId="77777777" w:rsidR="00D771B9" w:rsidRPr="00665D09" w:rsidRDefault="00D771B9" w:rsidP="00CA41B3">
      <w:pPr>
        <w:widowControl w:val="0"/>
        <w:suppressAutoHyphens/>
        <w:spacing w:after="0" w:line="240" w:lineRule="auto"/>
        <w:ind w:right="-18"/>
        <w:jc w:val="center"/>
        <w:rPr>
          <w:rFonts w:ascii="Times New Roman" w:eastAsia="Times New Roman" w:hAnsi="Times New Roman"/>
          <w:sz w:val="24"/>
          <w:szCs w:val="24"/>
        </w:rPr>
      </w:pPr>
    </w:p>
    <w:p w14:paraId="472303F2" w14:textId="77777777" w:rsidR="008775BE" w:rsidRPr="00665D09" w:rsidRDefault="0047752E" w:rsidP="00665D09">
      <w:pPr>
        <w:widowControl w:val="0"/>
        <w:spacing w:after="0" w:line="240" w:lineRule="auto"/>
        <w:jc w:val="center"/>
        <w:rPr>
          <w:rFonts w:ascii="Times New Roman" w:hAnsi="Times New Roman"/>
          <w:b/>
          <w:sz w:val="24"/>
          <w:szCs w:val="24"/>
          <w:lang w:eastAsia="ru-RU"/>
        </w:rPr>
      </w:pPr>
      <w:bookmarkStart w:id="0" w:name="_Toc289933996"/>
      <w:r w:rsidRPr="00665D09">
        <w:rPr>
          <w:rFonts w:ascii="Times New Roman" w:hAnsi="Times New Roman"/>
          <w:b/>
          <w:sz w:val="24"/>
          <w:szCs w:val="24"/>
          <w:lang w:eastAsia="ru-RU"/>
        </w:rPr>
        <w:lastRenderedPageBreak/>
        <w:t>ОБЩИЕ ПОЛОЖЕНИЯ</w:t>
      </w:r>
    </w:p>
    <w:p w14:paraId="255B458A" w14:textId="77777777" w:rsidR="0047752E" w:rsidRPr="00665D09" w:rsidRDefault="0047752E" w:rsidP="00665D09">
      <w:pPr>
        <w:widowControl w:val="0"/>
        <w:spacing w:after="0" w:line="240" w:lineRule="auto"/>
        <w:jc w:val="center"/>
        <w:rPr>
          <w:rFonts w:ascii="Times New Roman" w:hAnsi="Times New Roman"/>
          <w:b/>
          <w:sz w:val="24"/>
          <w:szCs w:val="24"/>
          <w:lang w:eastAsia="ru-RU"/>
        </w:rPr>
      </w:pPr>
    </w:p>
    <w:p w14:paraId="398784D1" w14:textId="77777777" w:rsidR="008775BE" w:rsidRPr="00665D09" w:rsidRDefault="008775BE" w:rsidP="00665D09">
      <w:pPr>
        <w:pStyle w:val="30"/>
        <w:keepNext w:val="0"/>
        <w:widowControl w:val="0"/>
        <w:spacing w:before="0" w:after="0"/>
        <w:ind w:firstLine="709"/>
        <w:jc w:val="both"/>
        <w:rPr>
          <w:rFonts w:ascii="Times New Roman" w:hAnsi="Times New Roman"/>
          <w:color w:val="000000"/>
          <w:sz w:val="24"/>
          <w:szCs w:val="24"/>
        </w:rPr>
      </w:pPr>
      <w:bookmarkStart w:id="1" w:name="_Toc424112996"/>
      <w:r w:rsidRPr="00665D09">
        <w:rPr>
          <w:rFonts w:ascii="Times New Roman" w:hAnsi="Times New Roman"/>
          <w:color w:val="000000"/>
          <w:sz w:val="24"/>
          <w:szCs w:val="24"/>
        </w:rPr>
        <w:t>1</w:t>
      </w:r>
      <w:r w:rsidRPr="00665D09">
        <w:rPr>
          <w:rStyle w:val="s101"/>
          <w:rFonts w:ascii="Times New Roman" w:eastAsia="Calibri" w:hAnsi="Times New Roman"/>
          <w:color w:val="000000"/>
          <w:sz w:val="24"/>
          <w:szCs w:val="24"/>
        </w:rPr>
        <w:t>. </w:t>
      </w:r>
      <w:r w:rsidRPr="00665D09">
        <w:rPr>
          <w:rFonts w:ascii="Times New Roman" w:hAnsi="Times New Roman"/>
          <w:color w:val="000000"/>
          <w:sz w:val="24"/>
          <w:szCs w:val="24"/>
        </w:rPr>
        <w:t>Запрос предложений</w:t>
      </w:r>
      <w:bookmarkEnd w:id="0"/>
      <w:bookmarkEnd w:id="1"/>
    </w:p>
    <w:p w14:paraId="1EFF1CEB" w14:textId="77777777" w:rsidR="008775BE" w:rsidRPr="00665D09" w:rsidRDefault="008775BE" w:rsidP="00665D09">
      <w:pPr>
        <w:widowControl w:val="0"/>
        <w:spacing w:after="0" w:line="240" w:lineRule="auto"/>
        <w:ind w:firstLine="709"/>
        <w:jc w:val="both"/>
        <w:rPr>
          <w:rFonts w:ascii="Times New Roman" w:hAnsi="Times New Roman"/>
          <w:sz w:val="24"/>
          <w:szCs w:val="24"/>
          <w:lang w:eastAsia="ru-RU"/>
        </w:rPr>
      </w:pPr>
      <w:r w:rsidRPr="00665D09">
        <w:rPr>
          <w:rFonts w:ascii="Times New Roman" w:hAnsi="Times New Roman"/>
          <w:color w:val="000000"/>
          <w:sz w:val="24"/>
          <w:szCs w:val="24"/>
        </w:rPr>
        <w:t>1.1. Под запросом предложений</w:t>
      </w:r>
      <w:r w:rsidR="00656E99" w:rsidRPr="00665D09">
        <w:rPr>
          <w:rFonts w:ascii="Times New Roman" w:hAnsi="Times New Roman"/>
          <w:color w:val="000000"/>
          <w:sz w:val="24"/>
          <w:szCs w:val="24"/>
        </w:rPr>
        <w:t xml:space="preserve"> в электронной форме</w:t>
      </w:r>
      <w:r w:rsidRPr="00665D09">
        <w:rPr>
          <w:rFonts w:ascii="Times New Roman" w:hAnsi="Times New Roman"/>
          <w:color w:val="000000"/>
          <w:sz w:val="24"/>
          <w:szCs w:val="24"/>
        </w:rPr>
        <w:t xml:space="preserve"> понимается процедура закупки, при которой Комиссия по закупкам на основании критериев и порядка оценки, установленных в тексте запроса предложений, определяет участника процедуры закупки, предложившего лучшие условия выполнения договора на поставку продукции, выполнение работ, оказание услуг.</w:t>
      </w:r>
      <w:r w:rsidRPr="00665D09">
        <w:rPr>
          <w:rFonts w:ascii="Times New Roman" w:hAnsi="Times New Roman"/>
          <w:sz w:val="24"/>
          <w:szCs w:val="24"/>
          <w:lang w:eastAsia="ru-RU"/>
        </w:rPr>
        <w:t xml:space="preserve"> </w:t>
      </w:r>
    </w:p>
    <w:p w14:paraId="3C0538CA" w14:textId="77777777" w:rsidR="00DB0268" w:rsidRPr="00665D09" w:rsidRDefault="00DB0268" w:rsidP="00665D09">
      <w:pPr>
        <w:widowControl w:val="0"/>
        <w:spacing w:after="0" w:line="240" w:lineRule="auto"/>
        <w:ind w:firstLine="709"/>
        <w:jc w:val="both"/>
        <w:rPr>
          <w:rFonts w:ascii="Times New Roman" w:hAnsi="Times New Roman"/>
          <w:sz w:val="24"/>
          <w:szCs w:val="24"/>
          <w:lang w:eastAsia="ru-RU"/>
        </w:rPr>
      </w:pPr>
      <w:r w:rsidRPr="00665D09">
        <w:rPr>
          <w:rFonts w:ascii="Times New Roman" w:hAnsi="Times New Roman"/>
          <w:sz w:val="24"/>
          <w:szCs w:val="24"/>
          <w:lang w:eastAsia="ru-RU"/>
        </w:rPr>
        <w:t>1.2. Заказчик вправе на любом этапе, до выбора победителя, отказаться от проведения запроса предложений, разместив соответствующее извещение об отмене проведения закупки в ЕИС.</w:t>
      </w:r>
    </w:p>
    <w:p w14:paraId="2F6079EC" w14:textId="77777777" w:rsidR="00DB0268" w:rsidRPr="00665D09" w:rsidRDefault="00DB0268" w:rsidP="00665D09">
      <w:pPr>
        <w:widowControl w:val="0"/>
        <w:spacing w:after="0" w:line="240" w:lineRule="auto"/>
        <w:ind w:firstLine="709"/>
        <w:jc w:val="both"/>
        <w:rPr>
          <w:rFonts w:ascii="Times New Roman" w:hAnsi="Times New Roman"/>
          <w:sz w:val="24"/>
          <w:szCs w:val="24"/>
          <w:lang w:eastAsia="ru-RU"/>
        </w:rPr>
      </w:pPr>
      <w:r w:rsidRPr="00665D09">
        <w:rPr>
          <w:rFonts w:ascii="Times New Roman" w:hAnsi="Times New Roman"/>
          <w:sz w:val="24"/>
          <w:szCs w:val="24"/>
          <w:lang w:eastAsia="ru-RU"/>
        </w:rPr>
        <w:t>Заказчик вправе отказаться от заключения договора, по результатам проведения запроса предложений, в случаях:</w:t>
      </w:r>
    </w:p>
    <w:p w14:paraId="233212BA" w14:textId="77777777" w:rsidR="00DB0268" w:rsidRPr="00665D09" w:rsidRDefault="00DB0268" w:rsidP="00665D09">
      <w:pPr>
        <w:widowControl w:val="0"/>
        <w:spacing w:after="0" w:line="240" w:lineRule="auto"/>
        <w:ind w:firstLine="709"/>
        <w:jc w:val="both"/>
        <w:rPr>
          <w:rFonts w:ascii="Times New Roman" w:hAnsi="Times New Roman"/>
          <w:sz w:val="24"/>
          <w:szCs w:val="24"/>
          <w:lang w:eastAsia="ru-RU"/>
        </w:rPr>
      </w:pPr>
      <w:r w:rsidRPr="00665D09">
        <w:rPr>
          <w:rFonts w:ascii="Times New Roman" w:hAnsi="Times New Roman"/>
          <w:sz w:val="24"/>
          <w:szCs w:val="24"/>
          <w:lang w:eastAsia="ru-RU"/>
        </w:rPr>
        <w:t>- изменения/отсутствия потребности в поставке товаров, выполнении работ, оказании услуг;</w:t>
      </w:r>
    </w:p>
    <w:p w14:paraId="530521B1" w14:textId="77777777" w:rsidR="00DB0268" w:rsidRPr="00665D09" w:rsidRDefault="00DB0268" w:rsidP="00665D09">
      <w:pPr>
        <w:widowControl w:val="0"/>
        <w:spacing w:after="0" w:line="240" w:lineRule="auto"/>
        <w:ind w:firstLine="709"/>
        <w:jc w:val="both"/>
        <w:rPr>
          <w:rFonts w:ascii="Times New Roman" w:hAnsi="Times New Roman"/>
          <w:sz w:val="24"/>
          <w:szCs w:val="24"/>
          <w:lang w:eastAsia="ru-RU"/>
        </w:rPr>
      </w:pPr>
      <w:r w:rsidRPr="00665D09">
        <w:rPr>
          <w:rFonts w:ascii="Times New Roman" w:hAnsi="Times New Roman"/>
          <w:sz w:val="24"/>
          <w:szCs w:val="24"/>
          <w:lang w:eastAsia="ru-RU"/>
        </w:rPr>
        <w:t>- изменения/отсутствия финансирования;</w:t>
      </w:r>
    </w:p>
    <w:p w14:paraId="06EA5F04" w14:textId="77777777" w:rsidR="00DB0268" w:rsidRPr="00665D09" w:rsidRDefault="00DB0268" w:rsidP="00665D09">
      <w:pPr>
        <w:widowControl w:val="0"/>
        <w:spacing w:after="0" w:line="240" w:lineRule="auto"/>
        <w:ind w:firstLine="709"/>
        <w:jc w:val="both"/>
        <w:rPr>
          <w:rFonts w:ascii="Times New Roman" w:hAnsi="Times New Roman"/>
          <w:sz w:val="24"/>
          <w:szCs w:val="24"/>
          <w:lang w:eastAsia="ru-RU"/>
        </w:rPr>
      </w:pPr>
      <w:r w:rsidRPr="00665D09">
        <w:rPr>
          <w:rFonts w:ascii="Times New Roman" w:hAnsi="Times New Roman"/>
          <w:sz w:val="24"/>
          <w:szCs w:val="24"/>
          <w:lang w:eastAsia="ru-RU"/>
        </w:rPr>
        <w:t>- в случае установления недостоверной информации, содержащейся в составе заявки;</w:t>
      </w:r>
    </w:p>
    <w:p w14:paraId="684BDC84" w14:textId="77777777" w:rsidR="00DB0268" w:rsidRPr="00665D09" w:rsidRDefault="00DB0268" w:rsidP="00665D09">
      <w:pPr>
        <w:widowControl w:val="0"/>
        <w:spacing w:after="0" w:line="240" w:lineRule="auto"/>
        <w:ind w:firstLine="709"/>
        <w:jc w:val="both"/>
        <w:rPr>
          <w:rFonts w:ascii="Times New Roman" w:hAnsi="Times New Roman"/>
          <w:sz w:val="24"/>
          <w:szCs w:val="24"/>
          <w:lang w:eastAsia="ru-RU"/>
        </w:rPr>
      </w:pPr>
      <w:r w:rsidRPr="00665D09">
        <w:rPr>
          <w:rFonts w:ascii="Times New Roman" w:hAnsi="Times New Roman"/>
          <w:sz w:val="24"/>
          <w:szCs w:val="24"/>
          <w:lang w:eastAsia="ru-RU"/>
        </w:rPr>
        <w:t>- в иных случаях, обусловленных невозможностью заключения договора.</w:t>
      </w:r>
    </w:p>
    <w:p w14:paraId="41579968" w14:textId="77777777" w:rsidR="00DB0268" w:rsidRPr="00665D09" w:rsidRDefault="00DB0268" w:rsidP="00665D09">
      <w:pPr>
        <w:widowControl w:val="0"/>
        <w:spacing w:after="0" w:line="240" w:lineRule="auto"/>
        <w:ind w:firstLine="709"/>
        <w:jc w:val="both"/>
        <w:rPr>
          <w:rFonts w:ascii="Times New Roman" w:hAnsi="Times New Roman"/>
          <w:color w:val="000000"/>
          <w:sz w:val="24"/>
          <w:szCs w:val="24"/>
        </w:rPr>
      </w:pPr>
      <w:r w:rsidRPr="00665D09">
        <w:rPr>
          <w:rFonts w:ascii="Times New Roman" w:hAnsi="Times New Roman"/>
          <w:sz w:val="24"/>
          <w:szCs w:val="24"/>
          <w:lang w:eastAsia="ru-RU"/>
        </w:rPr>
        <w:t>В случае отказа Заказчика от заключения договора, Заказчик не возмещает участнику понесенные им расходы в связи с участием в процедуре закупки.</w:t>
      </w:r>
    </w:p>
    <w:p w14:paraId="58A5025F" w14:textId="77777777" w:rsidR="008775BE" w:rsidRPr="00665D09" w:rsidRDefault="008775BE" w:rsidP="00665D09">
      <w:pPr>
        <w:widowControl w:val="0"/>
        <w:spacing w:after="0" w:line="240" w:lineRule="auto"/>
        <w:ind w:firstLine="709"/>
        <w:jc w:val="both"/>
        <w:rPr>
          <w:rFonts w:ascii="Times New Roman" w:hAnsi="Times New Roman"/>
          <w:color w:val="000000"/>
          <w:sz w:val="24"/>
          <w:szCs w:val="24"/>
        </w:rPr>
      </w:pPr>
    </w:p>
    <w:p w14:paraId="4D58DD50" w14:textId="77777777" w:rsidR="008775BE" w:rsidRPr="00665D09" w:rsidRDefault="008775BE" w:rsidP="00665D09">
      <w:pPr>
        <w:pStyle w:val="30"/>
        <w:keepNext w:val="0"/>
        <w:widowControl w:val="0"/>
        <w:spacing w:before="0" w:after="0"/>
        <w:ind w:firstLine="709"/>
        <w:jc w:val="both"/>
        <w:rPr>
          <w:rFonts w:ascii="Times New Roman" w:hAnsi="Times New Roman"/>
          <w:color w:val="000000"/>
          <w:sz w:val="24"/>
          <w:szCs w:val="24"/>
        </w:rPr>
      </w:pPr>
      <w:bookmarkStart w:id="2" w:name="_Toc289933997"/>
      <w:bookmarkStart w:id="3" w:name="_Toc424112997"/>
      <w:r w:rsidRPr="00665D09">
        <w:rPr>
          <w:rFonts w:ascii="Times New Roman" w:hAnsi="Times New Roman"/>
          <w:color w:val="000000"/>
          <w:sz w:val="24"/>
          <w:szCs w:val="24"/>
        </w:rPr>
        <w:t>2</w:t>
      </w:r>
      <w:r w:rsidRPr="00665D09">
        <w:rPr>
          <w:rStyle w:val="s101"/>
          <w:rFonts w:ascii="Times New Roman" w:eastAsia="Calibri" w:hAnsi="Times New Roman"/>
          <w:color w:val="000000"/>
          <w:sz w:val="24"/>
          <w:szCs w:val="24"/>
        </w:rPr>
        <w:t>.</w:t>
      </w:r>
      <w:r w:rsidRPr="00665D09">
        <w:rPr>
          <w:rFonts w:ascii="Times New Roman" w:hAnsi="Times New Roman"/>
          <w:color w:val="000000"/>
          <w:sz w:val="24"/>
          <w:szCs w:val="24"/>
        </w:rPr>
        <w:t> Требования, предъявляемые к запросу предложений</w:t>
      </w:r>
      <w:bookmarkEnd w:id="2"/>
      <w:bookmarkEnd w:id="3"/>
    </w:p>
    <w:p w14:paraId="652F27FE" w14:textId="77777777" w:rsidR="00656E99" w:rsidRPr="00665D09" w:rsidRDefault="008775BE" w:rsidP="00665D09">
      <w:pPr>
        <w:widowControl w:val="0"/>
        <w:spacing w:after="0" w:line="240" w:lineRule="auto"/>
        <w:ind w:firstLine="709"/>
        <w:jc w:val="both"/>
        <w:rPr>
          <w:rFonts w:ascii="Times New Roman" w:hAnsi="Times New Roman"/>
          <w:color w:val="000000"/>
          <w:sz w:val="24"/>
          <w:szCs w:val="24"/>
        </w:rPr>
      </w:pPr>
      <w:r w:rsidRPr="00665D09">
        <w:rPr>
          <w:rFonts w:ascii="Times New Roman" w:hAnsi="Times New Roman"/>
          <w:color w:val="000000"/>
          <w:sz w:val="24"/>
          <w:szCs w:val="24"/>
        </w:rPr>
        <w:t>2.1. </w:t>
      </w:r>
      <w:r w:rsidR="00656E99" w:rsidRPr="00665D09">
        <w:rPr>
          <w:rFonts w:ascii="Times New Roman" w:hAnsi="Times New Roman"/>
          <w:color w:val="000000"/>
          <w:sz w:val="24"/>
          <w:szCs w:val="24"/>
        </w:rPr>
        <w:t>В запросе предложений может принять участие любое лицо, своевременно подавшее надлежащим образом оформленное Предложение по предмету запроса предложений (далее - предложение) и документы согласно размещенным на официальном сайте и на сайте электронной торговой площадке извещению и документации о проведении запроса предложений в электронной форме (далее – документации).</w:t>
      </w:r>
    </w:p>
    <w:p w14:paraId="5D1E249F" w14:textId="77777777" w:rsidR="008775BE" w:rsidRPr="00665D09" w:rsidRDefault="008775BE" w:rsidP="00665D09">
      <w:pPr>
        <w:widowControl w:val="0"/>
        <w:spacing w:after="0" w:line="240" w:lineRule="auto"/>
        <w:ind w:firstLine="709"/>
        <w:jc w:val="both"/>
        <w:rPr>
          <w:rFonts w:ascii="Times New Roman" w:hAnsi="Times New Roman"/>
          <w:color w:val="000000"/>
          <w:sz w:val="24"/>
          <w:szCs w:val="24"/>
        </w:rPr>
      </w:pPr>
      <w:r w:rsidRPr="00665D09">
        <w:rPr>
          <w:rFonts w:ascii="Times New Roman" w:hAnsi="Times New Roman"/>
          <w:color w:val="000000"/>
          <w:sz w:val="24"/>
          <w:szCs w:val="24"/>
        </w:rPr>
        <w:t xml:space="preserve">2.2. Документация размещается </w:t>
      </w:r>
      <w:r w:rsidR="00656E99" w:rsidRPr="00665D09">
        <w:rPr>
          <w:rFonts w:ascii="Times New Roman" w:hAnsi="Times New Roman"/>
          <w:color w:val="000000"/>
          <w:sz w:val="24"/>
          <w:szCs w:val="24"/>
        </w:rPr>
        <w:t xml:space="preserve">на сайте электронной торговой </w:t>
      </w:r>
      <w:r w:rsidR="00AF5EF9" w:rsidRPr="00665D09">
        <w:rPr>
          <w:rFonts w:ascii="Times New Roman" w:hAnsi="Times New Roman"/>
          <w:color w:val="000000"/>
          <w:sz w:val="24"/>
          <w:szCs w:val="24"/>
        </w:rPr>
        <w:t>площадки одновременно</w:t>
      </w:r>
      <w:r w:rsidRPr="00665D09">
        <w:rPr>
          <w:rFonts w:ascii="Times New Roman" w:hAnsi="Times New Roman"/>
          <w:color w:val="000000"/>
          <w:sz w:val="24"/>
          <w:szCs w:val="24"/>
        </w:rPr>
        <w:t xml:space="preserve"> с извещением (Приложение №1 к Документации о</w:t>
      </w:r>
      <w:r w:rsidR="001955FB" w:rsidRPr="00665D09">
        <w:rPr>
          <w:rFonts w:ascii="Times New Roman" w:hAnsi="Times New Roman"/>
          <w:color w:val="000000"/>
          <w:sz w:val="24"/>
          <w:szCs w:val="24"/>
        </w:rPr>
        <w:t xml:space="preserve"> проведении </w:t>
      </w:r>
      <w:r w:rsidRPr="00665D09">
        <w:rPr>
          <w:rFonts w:ascii="Times New Roman" w:hAnsi="Times New Roman"/>
          <w:color w:val="000000"/>
          <w:sz w:val="24"/>
          <w:szCs w:val="24"/>
        </w:rPr>
        <w:t>запрос</w:t>
      </w:r>
      <w:r w:rsidR="001955FB" w:rsidRPr="00665D09">
        <w:rPr>
          <w:rFonts w:ascii="Times New Roman" w:hAnsi="Times New Roman"/>
          <w:color w:val="000000"/>
          <w:sz w:val="24"/>
          <w:szCs w:val="24"/>
        </w:rPr>
        <w:t>а</w:t>
      </w:r>
      <w:r w:rsidRPr="00665D09">
        <w:rPr>
          <w:rFonts w:ascii="Times New Roman" w:hAnsi="Times New Roman"/>
          <w:color w:val="000000"/>
          <w:sz w:val="24"/>
          <w:szCs w:val="24"/>
        </w:rPr>
        <w:t xml:space="preserve"> предложений).</w:t>
      </w:r>
    </w:p>
    <w:p w14:paraId="686FD06F" w14:textId="2463DD6F" w:rsidR="008775BE" w:rsidRPr="00665D09" w:rsidRDefault="008775BE" w:rsidP="00665D09">
      <w:pPr>
        <w:widowControl w:val="0"/>
        <w:spacing w:after="0" w:line="240" w:lineRule="auto"/>
        <w:ind w:firstLine="709"/>
        <w:jc w:val="both"/>
        <w:rPr>
          <w:rFonts w:ascii="Times New Roman" w:hAnsi="Times New Roman"/>
          <w:color w:val="000000"/>
          <w:sz w:val="24"/>
          <w:szCs w:val="24"/>
        </w:rPr>
      </w:pPr>
      <w:r w:rsidRPr="00665D09">
        <w:rPr>
          <w:rFonts w:ascii="Times New Roman" w:hAnsi="Times New Roman"/>
          <w:sz w:val="24"/>
          <w:szCs w:val="24"/>
        </w:rPr>
        <w:t>2.3. Документация предоставляется в электронной форме на сайте</w:t>
      </w:r>
      <w:r w:rsidR="00C33DD8">
        <w:rPr>
          <w:rFonts w:ascii="Times New Roman" w:hAnsi="Times New Roman"/>
          <w:sz w:val="24"/>
          <w:szCs w:val="24"/>
        </w:rPr>
        <w:t xml:space="preserve"> </w:t>
      </w:r>
      <w:hyperlink w:history="1">
        <w:r w:rsidR="00D771B9" w:rsidRPr="00962A56">
          <w:rPr>
            <w:rStyle w:val="ac"/>
            <w:rFonts w:ascii="Times New Roman" w:hAnsi="Times New Roman"/>
            <w:sz w:val="24"/>
            <w:szCs w:val="24"/>
          </w:rPr>
          <w:t>http://zakupki.gov.</w:t>
        </w:r>
        <w:r w:rsidR="00D771B9" w:rsidRPr="00962A56">
          <w:rPr>
            <w:rStyle w:val="ac"/>
          </w:rPr>
          <w:t xml:space="preserve">  </w:t>
        </w:r>
      </w:hyperlink>
      <w:r w:rsidR="00D771B9" w:rsidRPr="00D771B9">
        <w:t xml:space="preserve"> </w:t>
      </w:r>
      <w:hyperlink r:id="rId8" w:history="1">
        <w:r w:rsidR="00D771B9" w:rsidRPr="00962A56">
          <w:rPr>
            <w:rStyle w:val="ac"/>
            <w:rFonts w:ascii="Times New Roman" w:hAnsi="Times New Roman"/>
            <w:sz w:val="24"/>
            <w:szCs w:val="24"/>
          </w:rPr>
          <w:t>http://estp.ru/</w:t>
        </w:r>
      </w:hyperlink>
      <w:r w:rsidR="00C33DD8" w:rsidRPr="00D771B9">
        <w:rPr>
          <w:rStyle w:val="ac"/>
          <w:rFonts w:ascii="Times New Roman" w:hAnsi="Times New Roman"/>
          <w:color w:val="auto"/>
          <w:sz w:val="24"/>
          <w:szCs w:val="24"/>
          <w:u w:val="none"/>
        </w:rPr>
        <w:t>,</w:t>
      </w:r>
      <w:r w:rsidR="00D771B9">
        <w:rPr>
          <w:rStyle w:val="ac"/>
          <w:rFonts w:ascii="Times New Roman" w:hAnsi="Times New Roman"/>
          <w:color w:val="auto"/>
          <w:sz w:val="24"/>
          <w:szCs w:val="24"/>
          <w:u w:val="none"/>
        </w:rPr>
        <w:t xml:space="preserve"> </w:t>
      </w:r>
      <w:r w:rsidRPr="00665D09">
        <w:rPr>
          <w:rFonts w:ascii="Times New Roman" w:hAnsi="Times New Roman"/>
          <w:sz w:val="24"/>
          <w:szCs w:val="24"/>
        </w:rPr>
        <w:t xml:space="preserve"> а так же в письменной форме</w:t>
      </w:r>
      <w:r w:rsidRPr="00665D09">
        <w:rPr>
          <w:rFonts w:ascii="Times New Roman" w:hAnsi="Times New Roman"/>
          <w:color w:val="000000"/>
          <w:sz w:val="24"/>
          <w:szCs w:val="24"/>
        </w:rPr>
        <w:t xml:space="preserve"> по запросам участников запроса предложений, направляемым в письменной форме Заказчику. </w:t>
      </w:r>
    </w:p>
    <w:p w14:paraId="249C2903" w14:textId="77777777" w:rsidR="008775BE" w:rsidRPr="00665D09" w:rsidRDefault="008775BE" w:rsidP="00665D09">
      <w:pPr>
        <w:widowControl w:val="0"/>
        <w:spacing w:after="0" w:line="240" w:lineRule="auto"/>
        <w:ind w:firstLine="709"/>
        <w:jc w:val="both"/>
        <w:rPr>
          <w:rFonts w:ascii="Times New Roman" w:hAnsi="Times New Roman"/>
          <w:color w:val="000000"/>
          <w:sz w:val="24"/>
          <w:szCs w:val="24"/>
        </w:rPr>
      </w:pPr>
      <w:r w:rsidRPr="00665D09">
        <w:rPr>
          <w:rFonts w:ascii="Times New Roman" w:hAnsi="Times New Roman"/>
          <w:color w:val="000000"/>
          <w:sz w:val="24"/>
          <w:szCs w:val="24"/>
        </w:rPr>
        <w:t>Участники, получившие документацию о проведени</w:t>
      </w:r>
      <w:r w:rsidR="001955FB" w:rsidRPr="00665D09">
        <w:rPr>
          <w:rFonts w:ascii="Times New Roman" w:hAnsi="Times New Roman"/>
          <w:color w:val="000000"/>
          <w:sz w:val="24"/>
          <w:szCs w:val="24"/>
        </w:rPr>
        <w:t>и</w:t>
      </w:r>
      <w:r w:rsidRPr="00665D09">
        <w:rPr>
          <w:rFonts w:ascii="Times New Roman" w:hAnsi="Times New Roman"/>
          <w:color w:val="000000"/>
          <w:sz w:val="24"/>
          <w:szCs w:val="24"/>
        </w:rPr>
        <w:t xml:space="preserve"> запроса предложений в письменной форме, подлежат регистрации в соответствующем журнале выдачи документации.</w:t>
      </w:r>
    </w:p>
    <w:p w14:paraId="15DE2724" w14:textId="77777777" w:rsidR="008775BE" w:rsidRPr="00665D09" w:rsidRDefault="008775BE" w:rsidP="00665D09">
      <w:pPr>
        <w:widowControl w:val="0"/>
        <w:spacing w:after="0" w:line="240" w:lineRule="auto"/>
        <w:ind w:firstLine="709"/>
        <w:jc w:val="both"/>
        <w:rPr>
          <w:rFonts w:ascii="Times New Roman" w:hAnsi="Times New Roman"/>
          <w:color w:val="000000"/>
          <w:sz w:val="24"/>
          <w:szCs w:val="24"/>
        </w:rPr>
      </w:pPr>
      <w:r w:rsidRPr="00665D09">
        <w:rPr>
          <w:rFonts w:ascii="Times New Roman" w:hAnsi="Times New Roman"/>
          <w:color w:val="000000"/>
          <w:sz w:val="24"/>
          <w:szCs w:val="24"/>
        </w:rPr>
        <w:t>2.4. </w:t>
      </w:r>
      <w:r w:rsidR="00656E99" w:rsidRPr="00665D09">
        <w:rPr>
          <w:rFonts w:ascii="Times New Roman" w:hAnsi="Times New Roman"/>
          <w:color w:val="000000"/>
          <w:sz w:val="24"/>
          <w:szCs w:val="24"/>
        </w:rPr>
        <w:t xml:space="preserve">Заказчиком может быть принято решение о внесении изменений в извещение и документацию к запросу предложений в электронной форме до окончания приема предложений к участию в запросе предложений в электронной форме. При внесении Заказчиком изменений в извещение и документацию к запросу предложений в электронной форме, срок подачи предложений на участие в запросе предложений в электронной форме продлевается таким образом, чтобы до окончания срока подачи предложений оставалось не менее трех рабочих дней. </w:t>
      </w:r>
    </w:p>
    <w:p w14:paraId="06905BC2" w14:textId="77777777" w:rsidR="00A60B97" w:rsidRPr="00BF02E1" w:rsidRDefault="00A60B97" w:rsidP="00665D09">
      <w:pPr>
        <w:widowControl w:val="0"/>
        <w:spacing w:after="0" w:line="240" w:lineRule="auto"/>
        <w:ind w:firstLine="709"/>
        <w:jc w:val="both"/>
        <w:rPr>
          <w:rFonts w:ascii="Times New Roman" w:hAnsi="Times New Roman"/>
          <w:color w:val="000000"/>
          <w:sz w:val="24"/>
          <w:szCs w:val="24"/>
        </w:rPr>
      </w:pPr>
      <w:r w:rsidRPr="00665D09">
        <w:rPr>
          <w:rFonts w:ascii="Times New Roman" w:hAnsi="Times New Roman"/>
          <w:color w:val="000000"/>
          <w:sz w:val="24"/>
          <w:szCs w:val="24"/>
        </w:rPr>
        <w:t>2.5. Любой участник процедуры закупки вправе направить Заказчику запрос о разъяснении положений документации о проведении запроса предложений не позднее, чем за день до дня окончания подачи заявок на участие в процедуре закупки. В течение одного дня со дня получения вышеуказанного запроса разъяснение должно быть размещено организатором закупок на официальном сайте с содержанием запроса на разъяснение положений документации, без указания участника процедуры закупки, от которого поступил запрос. Разъяснение положений документации не должно изменять ее суть</w:t>
      </w:r>
      <w:r w:rsidR="00650827" w:rsidRPr="00BF02E1">
        <w:rPr>
          <w:rFonts w:ascii="Times New Roman" w:hAnsi="Times New Roman"/>
          <w:color w:val="000000"/>
          <w:sz w:val="24"/>
          <w:szCs w:val="24"/>
        </w:rPr>
        <w:t>/</w:t>
      </w:r>
    </w:p>
    <w:p w14:paraId="6B1CE67C" w14:textId="77777777" w:rsidR="008775BE" w:rsidRPr="00665D09" w:rsidRDefault="008775BE" w:rsidP="00665D09">
      <w:pPr>
        <w:pStyle w:val="afb"/>
        <w:widowControl w:val="0"/>
        <w:tabs>
          <w:tab w:val="left" w:pos="1080"/>
        </w:tabs>
        <w:spacing w:line="240" w:lineRule="auto"/>
        <w:ind w:firstLine="709"/>
        <w:rPr>
          <w:snapToGrid/>
          <w:color w:val="000000"/>
          <w:sz w:val="24"/>
          <w:szCs w:val="24"/>
        </w:rPr>
      </w:pPr>
    </w:p>
    <w:p w14:paraId="4EC3080D" w14:textId="77777777" w:rsidR="000232CA" w:rsidRPr="00665D09" w:rsidRDefault="000232CA" w:rsidP="00665D09">
      <w:pPr>
        <w:pStyle w:val="30"/>
        <w:keepNext w:val="0"/>
        <w:widowControl w:val="0"/>
        <w:spacing w:before="0" w:after="0"/>
        <w:ind w:firstLine="709"/>
        <w:jc w:val="both"/>
        <w:rPr>
          <w:rFonts w:ascii="Times New Roman" w:hAnsi="Times New Roman"/>
          <w:color w:val="000000"/>
          <w:sz w:val="24"/>
          <w:szCs w:val="24"/>
        </w:rPr>
      </w:pPr>
      <w:bookmarkStart w:id="4" w:name="_Toc289933998"/>
      <w:bookmarkStart w:id="5" w:name="_Toc424112998"/>
      <w:r w:rsidRPr="00665D09">
        <w:rPr>
          <w:rFonts w:ascii="Times New Roman" w:hAnsi="Times New Roman"/>
          <w:color w:val="000000"/>
          <w:sz w:val="24"/>
          <w:szCs w:val="24"/>
        </w:rPr>
        <w:lastRenderedPageBreak/>
        <w:t>3</w:t>
      </w:r>
      <w:r w:rsidRPr="00665D09">
        <w:rPr>
          <w:rStyle w:val="s101"/>
          <w:rFonts w:ascii="Times New Roman" w:eastAsia="Calibri" w:hAnsi="Times New Roman"/>
          <w:color w:val="000000"/>
          <w:sz w:val="24"/>
          <w:szCs w:val="24"/>
        </w:rPr>
        <w:t>.</w:t>
      </w:r>
      <w:r w:rsidRPr="00665D09">
        <w:rPr>
          <w:rFonts w:ascii="Times New Roman" w:hAnsi="Times New Roman"/>
          <w:b w:val="0"/>
          <w:color w:val="000000"/>
          <w:sz w:val="24"/>
          <w:szCs w:val="24"/>
        </w:rPr>
        <w:t> </w:t>
      </w:r>
      <w:r w:rsidRPr="00665D09">
        <w:rPr>
          <w:rFonts w:ascii="Times New Roman" w:hAnsi="Times New Roman"/>
          <w:color w:val="000000"/>
          <w:sz w:val="24"/>
          <w:szCs w:val="24"/>
        </w:rPr>
        <w:t>Требования, предъявляемые к предложению</w:t>
      </w:r>
      <w:bookmarkEnd w:id="4"/>
      <w:r w:rsidRPr="00665D09">
        <w:rPr>
          <w:rFonts w:ascii="Times New Roman" w:hAnsi="Times New Roman"/>
          <w:color w:val="000000"/>
          <w:sz w:val="24"/>
          <w:szCs w:val="24"/>
        </w:rPr>
        <w:t xml:space="preserve"> участников запроса предложений</w:t>
      </w:r>
      <w:bookmarkEnd w:id="5"/>
    </w:p>
    <w:p w14:paraId="2B18AEDE" w14:textId="77777777" w:rsidR="00656E99" w:rsidRPr="00665D09" w:rsidRDefault="000232CA" w:rsidP="00665D09">
      <w:pPr>
        <w:pStyle w:val="34"/>
        <w:tabs>
          <w:tab w:val="clear" w:pos="788"/>
        </w:tabs>
        <w:ind w:left="0" w:firstLine="709"/>
        <w:rPr>
          <w:color w:val="000000"/>
          <w:szCs w:val="24"/>
        </w:rPr>
      </w:pPr>
      <w:r w:rsidRPr="00665D09">
        <w:rPr>
          <w:color w:val="000000"/>
          <w:szCs w:val="24"/>
        </w:rPr>
        <w:t>3.1. </w:t>
      </w:r>
      <w:r w:rsidR="00656E99" w:rsidRPr="00665D09">
        <w:rPr>
          <w:color w:val="000000"/>
          <w:szCs w:val="24"/>
        </w:rPr>
        <w:t>Для участия в запросе предложений в электронной форме любое лицо подает свое предложение на электронную торговую площадку в виде электронного документа в формате *.</w:t>
      </w:r>
      <w:proofErr w:type="spellStart"/>
      <w:r w:rsidR="00656E99" w:rsidRPr="00665D09">
        <w:rPr>
          <w:color w:val="000000"/>
          <w:szCs w:val="24"/>
        </w:rPr>
        <w:t>doc</w:t>
      </w:r>
      <w:proofErr w:type="spellEnd"/>
      <w:r w:rsidR="00656E99" w:rsidRPr="00665D09">
        <w:rPr>
          <w:color w:val="000000"/>
          <w:szCs w:val="24"/>
        </w:rPr>
        <w:t>, *</w:t>
      </w:r>
      <w:proofErr w:type="spellStart"/>
      <w:r w:rsidR="00656E99" w:rsidRPr="00665D09">
        <w:rPr>
          <w:color w:val="000000"/>
          <w:szCs w:val="24"/>
        </w:rPr>
        <w:t>pdf</w:t>
      </w:r>
      <w:proofErr w:type="spellEnd"/>
      <w:r w:rsidR="00656E99" w:rsidRPr="00665D09">
        <w:rPr>
          <w:color w:val="000000"/>
          <w:szCs w:val="24"/>
        </w:rPr>
        <w:t xml:space="preserve"> в установленный срок </w:t>
      </w:r>
      <w:r w:rsidR="00AF5EF9" w:rsidRPr="00665D09">
        <w:rPr>
          <w:color w:val="000000"/>
          <w:szCs w:val="24"/>
        </w:rPr>
        <w:t>и оформленное</w:t>
      </w:r>
      <w:r w:rsidR="00656E99" w:rsidRPr="00665D09">
        <w:rPr>
          <w:color w:val="000000"/>
          <w:szCs w:val="24"/>
        </w:rPr>
        <w:t xml:space="preserve"> согласно извещению и документации о проведении запроса предложений в электронной форме; </w:t>
      </w:r>
    </w:p>
    <w:p w14:paraId="6CF953D0" w14:textId="77777777" w:rsidR="000232CA" w:rsidRPr="00665D09" w:rsidRDefault="000232CA" w:rsidP="00665D09">
      <w:pPr>
        <w:pStyle w:val="34"/>
        <w:tabs>
          <w:tab w:val="clear" w:pos="788"/>
        </w:tabs>
        <w:ind w:left="0" w:firstLine="709"/>
        <w:rPr>
          <w:color w:val="000000"/>
          <w:szCs w:val="24"/>
        </w:rPr>
      </w:pPr>
      <w:r w:rsidRPr="00665D09">
        <w:rPr>
          <w:color w:val="000000"/>
          <w:szCs w:val="24"/>
        </w:rPr>
        <w:t xml:space="preserve">3.2. Прием предложений от участников осуществляется в течение </w:t>
      </w:r>
      <w:r w:rsidR="00AF5EF9" w:rsidRPr="00665D09">
        <w:rPr>
          <w:color w:val="000000"/>
          <w:szCs w:val="24"/>
        </w:rPr>
        <w:t>срока,</w:t>
      </w:r>
      <w:r w:rsidRPr="00665D09">
        <w:rPr>
          <w:color w:val="000000"/>
          <w:szCs w:val="24"/>
        </w:rPr>
        <w:t xml:space="preserve"> указанного в извещении (Приложение №1 к документации о проведении запроса предложений – далее Извещение).</w:t>
      </w:r>
    </w:p>
    <w:p w14:paraId="3411323F" w14:textId="77777777" w:rsidR="000232CA" w:rsidRPr="00665D09" w:rsidRDefault="000232CA" w:rsidP="00665D09">
      <w:pPr>
        <w:widowControl w:val="0"/>
        <w:spacing w:after="0" w:line="240" w:lineRule="auto"/>
        <w:ind w:firstLine="708"/>
        <w:jc w:val="both"/>
        <w:rPr>
          <w:rFonts w:ascii="Times New Roman" w:eastAsia="Times New Roman" w:hAnsi="Times New Roman"/>
          <w:sz w:val="24"/>
          <w:szCs w:val="24"/>
          <w:lang w:eastAsia="ru-RU"/>
        </w:rPr>
      </w:pPr>
      <w:r w:rsidRPr="00665D09">
        <w:rPr>
          <w:rFonts w:ascii="Times New Roman" w:hAnsi="Times New Roman"/>
          <w:color w:val="000000"/>
          <w:sz w:val="24"/>
          <w:szCs w:val="24"/>
        </w:rPr>
        <w:t xml:space="preserve">3.3. </w:t>
      </w:r>
      <w:r w:rsidRPr="00665D09">
        <w:rPr>
          <w:rFonts w:ascii="Times New Roman" w:eastAsia="Times New Roman" w:hAnsi="Times New Roman"/>
          <w:sz w:val="24"/>
          <w:szCs w:val="24"/>
          <w:lang w:eastAsia="ru-RU"/>
        </w:rPr>
        <w:t>Общеобязательные требования к участникам закупок:</w:t>
      </w:r>
    </w:p>
    <w:p w14:paraId="12C17315" w14:textId="77777777" w:rsidR="000232CA" w:rsidRPr="00665D09" w:rsidRDefault="000232CA" w:rsidP="00665D09">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14:paraId="22689817" w14:textId="77777777" w:rsidR="000232CA" w:rsidRPr="00665D09" w:rsidRDefault="000232CA" w:rsidP="00665D09">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 xml:space="preserve">2) </w:t>
      </w:r>
      <w:r w:rsidR="009167AD" w:rsidRPr="00665D09">
        <w:rPr>
          <w:rFonts w:ascii="Times New Roman" w:eastAsia="Times New Roman" w:hAnsi="Times New Roman"/>
          <w:sz w:val="24"/>
          <w:szCs w:val="24"/>
          <w:lang w:eastAsia="ru-RU"/>
        </w:rPr>
        <w:t>не проведение</w:t>
      </w:r>
      <w:r w:rsidRPr="00665D09">
        <w:rPr>
          <w:rFonts w:ascii="Times New Roman" w:eastAsia="Times New Roman" w:hAnsi="Times New Roman"/>
          <w:sz w:val="24"/>
          <w:szCs w:val="24"/>
          <w:lang w:eastAsia="ru-RU"/>
        </w:rPr>
        <w:t xml:space="preserve">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p w14:paraId="219F6B52" w14:textId="77777777" w:rsidR="000232CA" w:rsidRPr="00665D09" w:rsidRDefault="000232CA" w:rsidP="00665D09">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 xml:space="preserve">3) </w:t>
      </w:r>
      <w:r w:rsidR="009167AD" w:rsidRPr="00665D09">
        <w:rPr>
          <w:rFonts w:ascii="Times New Roman" w:eastAsia="Times New Roman" w:hAnsi="Times New Roman"/>
          <w:sz w:val="24"/>
          <w:szCs w:val="24"/>
          <w:lang w:eastAsia="ru-RU"/>
        </w:rPr>
        <w:t>не приостановление</w:t>
      </w:r>
      <w:r w:rsidRPr="00665D09">
        <w:rPr>
          <w:rFonts w:ascii="Times New Roman" w:eastAsia="Times New Roman" w:hAnsi="Times New Roman"/>
          <w:sz w:val="24"/>
          <w:szCs w:val="24"/>
          <w:lang w:eastAsia="ru-RU"/>
        </w:rPr>
        <w:t xml:space="preserve">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14:paraId="7BE4EEC5" w14:textId="77777777" w:rsidR="000232CA" w:rsidRPr="00665D09" w:rsidRDefault="000232CA" w:rsidP="00665D09">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p>
    <w:p w14:paraId="18A8EE6F" w14:textId="77777777" w:rsidR="000232CA" w:rsidRPr="00665D09" w:rsidRDefault="000232CA" w:rsidP="00665D09">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 xml:space="preserve">3.4. </w:t>
      </w:r>
      <w:r w:rsidRPr="00665D09">
        <w:rPr>
          <w:rFonts w:ascii="Times New Roman" w:hAnsi="Times New Roman"/>
          <w:sz w:val="24"/>
          <w:szCs w:val="24"/>
        </w:rPr>
        <w:t>Заказчик вправе установить в документации процедуры закупки требование об отсутствии сведений об участнике процедуры закупки в реестре недобросовестных поставщиков (далее – федеральный реестр недобросовестных поставщиков), который ведется в соответствии с Федеральным законом от 05.04.2013 № 44-ФЗ «</w:t>
      </w:r>
      <w:r w:rsidRPr="00665D09">
        <w:rPr>
          <w:rFonts w:ascii="Times New Roman" w:hAnsi="Times New Roman"/>
          <w:bCs/>
          <w:sz w:val="24"/>
          <w:szCs w:val="24"/>
        </w:rPr>
        <w:t>О контрактной системе в сфере закупок товаров, работ, услуг для обеспечения государственных и муниципальных нужд»</w:t>
      </w:r>
      <w:r w:rsidRPr="00665D09">
        <w:rPr>
          <w:rFonts w:ascii="Times New Roman" w:hAnsi="Times New Roman"/>
          <w:sz w:val="24"/>
          <w:szCs w:val="24"/>
        </w:rPr>
        <w:t xml:space="preserve">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p w14:paraId="23CFDD56" w14:textId="77777777" w:rsidR="000232CA" w:rsidRPr="00665D09" w:rsidRDefault="000232CA" w:rsidP="00665D09">
      <w:pPr>
        <w:pStyle w:val="42"/>
        <w:shd w:val="clear" w:color="auto" w:fill="auto"/>
        <w:tabs>
          <w:tab w:val="left" w:pos="426"/>
          <w:tab w:val="left" w:pos="1225"/>
        </w:tabs>
        <w:suppressAutoHyphens/>
        <w:spacing w:after="0" w:line="240" w:lineRule="auto"/>
        <w:ind w:right="20" w:firstLine="709"/>
        <w:jc w:val="both"/>
        <w:rPr>
          <w:sz w:val="24"/>
          <w:szCs w:val="24"/>
        </w:rPr>
      </w:pPr>
      <w:r w:rsidRPr="00665D09">
        <w:rPr>
          <w:sz w:val="24"/>
          <w:szCs w:val="24"/>
        </w:rPr>
        <w:t>3.5. Требования к участникам процедуры закупки, а также требования к работам, являющимся предметом закупки, могут быть также установлены Заказчиком к соисполнителям (субподрядчикам, субпоставщикам), привлекаемым участником процедуры закупки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 если предполагаемый объем таких поставок, работ, услуг составляет более 5% от общей цены заявки участника процедуры закупки. В этом случае в составе заявки участник процедуры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оказания услуг и срокам.</w:t>
      </w:r>
    </w:p>
    <w:p w14:paraId="786AEAE1" w14:textId="77777777" w:rsidR="000232CA" w:rsidRPr="00665D09" w:rsidRDefault="000232CA" w:rsidP="00665D09">
      <w:pPr>
        <w:suppressAutoHyphens/>
        <w:spacing w:after="0" w:line="240" w:lineRule="auto"/>
        <w:ind w:firstLine="709"/>
        <w:jc w:val="both"/>
        <w:rPr>
          <w:rFonts w:ascii="Times New Roman" w:hAnsi="Times New Roman"/>
          <w:sz w:val="24"/>
          <w:szCs w:val="24"/>
        </w:rPr>
      </w:pPr>
      <w:r w:rsidRPr="00665D09">
        <w:rPr>
          <w:rFonts w:ascii="Times New Roman" w:hAnsi="Times New Roman"/>
          <w:sz w:val="24"/>
          <w:szCs w:val="24"/>
        </w:rPr>
        <w:t>Ответственность за соответствие всех привлекаемых субпоставщиков (субподрядчиков, соисполнителей), независимо от выполняемого ими объема выполнения работ, несет участник процедуры закупки.</w:t>
      </w:r>
    </w:p>
    <w:p w14:paraId="38C1B43F" w14:textId="77777777" w:rsidR="000232CA" w:rsidRPr="00665D09" w:rsidRDefault="000232CA" w:rsidP="00665D09">
      <w:pPr>
        <w:suppressAutoHyphens/>
        <w:spacing w:after="0" w:line="240" w:lineRule="auto"/>
        <w:ind w:firstLine="689"/>
        <w:jc w:val="both"/>
        <w:rPr>
          <w:rFonts w:ascii="Times New Roman" w:hAnsi="Times New Roman"/>
          <w:sz w:val="24"/>
          <w:szCs w:val="24"/>
        </w:rPr>
      </w:pPr>
      <w:r w:rsidRPr="00665D09">
        <w:rPr>
          <w:rFonts w:ascii="Times New Roman" w:hAnsi="Times New Roman"/>
          <w:sz w:val="24"/>
          <w:szCs w:val="24"/>
        </w:rPr>
        <w:lastRenderedPageBreak/>
        <w:t xml:space="preserve">В случае если Заказчик установил данное требование, то сведения об этом содержатся в </w:t>
      </w:r>
      <w:r w:rsidRPr="00665D09">
        <w:rPr>
          <w:rFonts w:ascii="Times New Roman" w:hAnsi="Times New Roman"/>
          <w:color w:val="000000"/>
          <w:sz w:val="24"/>
          <w:szCs w:val="24"/>
        </w:rPr>
        <w:t>Извещении о проведении запроса предложений (Приложение № 1 к Документации о проведении запроса предложений)</w:t>
      </w:r>
      <w:r w:rsidRPr="00665D09">
        <w:rPr>
          <w:rFonts w:ascii="Times New Roman" w:hAnsi="Times New Roman"/>
          <w:sz w:val="24"/>
          <w:szCs w:val="24"/>
        </w:rPr>
        <w:t>.</w:t>
      </w:r>
    </w:p>
    <w:p w14:paraId="7A2CAE20" w14:textId="77777777" w:rsidR="000232CA" w:rsidRPr="00665D09" w:rsidRDefault="000232CA" w:rsidP="00665D09">
      <w:pPr>
        <w:suppressAutoHyphens/>
        <w:spacing w:after="0" w:line="240" w:lineRule="auto"/>
        <w:ind w:firstLine="689"/>
        <w:jc w:val="both"/>
        <w:rPr>
          <w:rFonts w:ascii="Times New Roman" w:hAnsi="Times New Roman"/>
          <w:sz w:val="24"/>
          <w:szCs w:val="24"/>
        </w:rPr>
      </w:pPr>
      <w:r w:rsidRPr="00665D09">
        <w:rPr>
          <w:rFonts w:ascii="Times New Roman" w:hAnsi="Times New Roman"/>
          <w:sz w:val="24"/>
          <w:szCs w:val="24"/>
        </w:rPr>
        <w:t>3.6. При проведении настоящего запроса предложений</w:t>
      </w:r>
      <w:r w:rsidR="006A7FDA" w:rsidRPr="00665D09">
        <w:rPr>
          <w:rFonts w:ascii="Times New Roman" w:hAnsi="Times New Roman"/>
          <w:sz w:val="24"/>
          <w:szCs w:val="24"/>
        </w:rPr>
        <w:t xml:space="preserve"> в электронной </w:t>
      </w:r>
      <w:r w:rsidR="00654988" w:rsidRPr="00665D09">
        <w:rPr>
          <w:rFonts w:ascii="Times New Roman" w:hAnsi="Times New Roman"/>
          <w:sz w:val="24"/>
          <w:szCs w:val="24"/>
        </w:rPr>
        <w:t>форме также</w:t>
      </w:r>
      <w:r w:rsidRPr="00665D09">
        <w:rPr>
          <w:rFonts w:ascii="Times New Roman" w:hAnsi="Times New Roman"/>
          <w:sz w:val="24"/>
          <w:szCs w:val="24"/>
        </w:rPr>
        <w:t xml:space="preserve"> могут предъявляться дополнительные требования к Участникам процедуры закупки:</w:t>
      </w:r>
    </w:p>
    <w:p w14:paraId="1F20E847" w14:textId="77777777" w:rsidR="000232CA" w:rsidRPr="00665D09" w:rsidRDefault="000232CA" w:rsidP="00665D09">
      <w:pPr>
        <w:pStyle w:val="42"/>
        <w:tabs>
          <w:tab w:val="left" w:pos="1252"/>
        </w:tabs>
        <w:suppressAutoHyphens/>
        <w:spacing w:after="0" w:line="240" w:lineRule="auto"/>
        <w:ind w:right="23" w:firstLine="709"/>
        <w:jc w:val="both"/>
        <w:rPr>
          <w:sz w:val="24"/>
          <w:szCs w:val="24"/>
        </w:rPr>
      </w:pPr>
      <w:r w:rsidRPr="00665D09">
        <w:rPr>
          <w:sz w:val="24"/>
          <w:szCs w:val="24"/>
        </w:rPr>
        <w:t>- требования к наличию опыта выполнения аналогичных проектов (к примеру, количество ранее выполненных договоров, аналогичных по объему поставки товаров, по видам оказываемых услуг и т.п.), в том числе за определенный промежуток времени;</w:t>
      </w:r>
    </w:p>
    <w:p w14:paraId="4C7BBFF0" w14:textId="77777777" w:rsidR="000232CA" w:rsidRPr="00665D09" w:rsidRDefault="000232CA" w:rsidP="00665D09">
      <w:pPr>
        <w:pStyle w:val="42"/>
        <w:tabs>
          <w:tab w:val="left" w:pos="1252"/>
        </w:tabs>
        <w:suppressAutoHyphens/>
        <w:spacing w:after="0" w:line="240" w:lineRule="auto"/>
        <w:ind w:right="23" w:firstLine="709"/>
        <w:jc w:val="both"/>
        <w:rPr>
          <w:sz w:val="24"/>
          <w:szCs w:val="24"/>
        </w:rPr>
      </w:pPr>
      <w:r w:rsidRPr="00665D09">
        <w:rPr>
          <w:sz w:val="24"/>
          <w:szCs w:val="24"/>
        </w:rPr>
        <w:t xml:space="preserve">- требования к наличию производственных (в </w:t>
      </w:r>
      <w:proofErr w:type="spellStart"/>
      <w:r w:rsidRPr="00665D09">
        <w:rPr>
          <w:sz w:val="24"/>
          <w:szCs w:val="24"/>
        </w:rPr>
        <w:t>т.ч</w:t>
      </w:r>
      <w:proofErr w:type="spellEnd"/>
      <w:r w:rsidRPr="00665D09">
        <w:rPr>
          <w:sz w:val="24"/>
          <w:szCs w:val="24"/>
        </w:rPr>
        <w:t>. складских) помещений 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и т.п.);</w:t>
      </w:r>
    </w:p>
    <w:p w14:paraId="427F335A" w14:textId="77777777" w:rsidR="000232CA" w:rsidRPr="00665D09" w:rsidRDefault="000232CA" w:rsidP="00665D09">
      <w:pPr>
        <w:pStyle w:val="42"/>
        <w:tabs>
          <w:tab w:val="left" w:pos="1252"/>
        </w:tabs>
        <w:suppressAutoHyphens/>
        <w:spacing w:after="0" w:line="240" w:lineRule="auto"/>
        <w:ind w:right="23" w:firstLine="709"/>
        <w:jc w:val="both"/>
        <w:rPr>
          <w:sz w:val="24"/>
          <w:szCs w:val="24"/>
        </w:rPr>
      </w:pPr>
      <w:r w:rsidRPr="00665D09">
        <w:rPr>
          <w:sz w:val="24"/>
          <w:szCs w:val="24"/>
        </w:rPr>
        <w:t>- требование к наличию трудовых ресурсов (наличие в штате или работающих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 и т.п.);</w:t>
      </w:r>
    </w:p>
    <w:p w14:paraId="24E1E361" w14:textId="77777777" w:rsidR="000232CA" w:rsidRPr="00665D09" w:rsidRDefault="000232CA" w:rsidP="00665D09">
      <w:pPr>
        <w:pStyle w:val="42"/>
        <w:tabs>
          <w:tab w:val="left" w:pos="1252"/>
        </w:tabs>
        <w:suppressAutoHyphens/>
        <w:spacing w:after="0" w:line="240" w:lineRule="auto"/>
        <w:ind w:right="23" w:firstLine="709"/>
        <w:jc w:val="both"/>
        <w:rPr>
          <w:sz w:val="24"/>
          <w:szCs w:val="24"/>
        </w:rPr>
      </w:pPr>
      <w:r w:rsidRPr="00665D09">
        <w:rPr>
          <w:sz w:val="24"/>
          <w:szCs w:val="24"/>
        </w:rPr>
        <w:t>- требование к наличию соответствующих финансовых ресурсов (наличие денежных средств на счетах, денежных средств, отраженных по данным бухгалтерской отчетности и т.п.).</w:t>
      </w:r>
    </w:p>
    <w:p w14:paraId="08DCD85C" w14:textId="77777777" w:rsidR="000232CA" w:rsidRPr="00665D09" w:rsidRDefault="000232CA" w:rsidP="00665D09">
      <w:pPr>
        <w:pStyle w:val="42"/>
        <w:shd w:val="clear" w:color="auto" w:fill="auto"/>
        <w:tabs>
          <w:tab w:val="left" w:pos="1252"/>
        </w:tabs>
        <w:suppressAutoHyphens/>
        <w:spacing w:after="0" w:line="240" w:lineRule="auto"/>
        <w:ind w:right="23" w:firstLine="709"/>
        <w:jc w:val="both"/>
        <w:rPr>
          <w:sz w:val="24"/>
          <w:szCs w:val="24"/>
        </w:rPr>
      </w:pPr>
      <w:r w:rsidRPr="00665D09">
        <w:rPr>
          <w:sz w:val="24"/>
          <w:szCs w:val="24"/>
        </w:rPr>
        <w:t>- требование о наличии действующей системы менеджмента качества (управления, обеспечения и контроля качества) у участника процедуры закупки (привлекаемого субподрядчика/соисполнителя) и/или учреждения-изготовителя товара, право на поставку которого, является предметом закупки. При этом в документации процедуры закупки должен быть указан стандарт, которому должна соответствовать система менеджмента качества (со ссылкой «либо аналог</w:t>
      </w:r>
      <w:proofErr w:type="gramStart"/>
      <w:r w:rsidRPr="00665D09">
        <w:rPr>
          <w:sz w:val="24"/>
          <w:szCs w:val="24"/>
        </w:rPr>
        <w:t>»</w:t>
      </w:r>
      <w:proofErr w:type="gramEnd"/>
      <w:r w:rsidRPr="00665D09">
        <w:rPr>
          <w:sz w:val="24"/>
          <w:szCs w:val="24"/>
        </w:rPr>
        <w:t xml:space="preserve"> либо «или эквивалент») или должны быть изложены основные требования к такой системе.</w:t>
      </w:r>
    </w:p>
    <w:p w14:paraId="1B64E5EA" w14:textId="77777777" w:rsidR="00E97096" w:rsidRPr="00665D09" w:rsidRDefault="000232CA" w:rsidP="00665D09">
      <w:pPr>
        <w:pStyle w:val="42"/>
        <w:shd w:val="clear" w:color="auto" w:fill="auto"/>
        <w:tabs>
          <w:tab w:val="left" w:pos="1252"/>
        </w:tabs>
        <w:suppressAutoHyphens/>
        <w:spacing w:after="0" w:line="240" w:lineRule="auto"/>
        <w:ind w:right="23" w:firstLine="709"/>
        <w:jc w:val="both"/>
        <w:rPr>
          <w:sz w:val="24"/>
          <w:szCs w:val="24"/>
        </w:rPr>
      </w:pPr>
      <w:r w:rsidRPr="00665D09">
        <w:rPr>
          <w:sz w:val="24"/>
          <w:szCs w:val="24"/>
        </w:rPr>
        <w:t>В случае если Заказчик установил данные требования, то сведения об этом содержатся в Извещении о проведении запроса предложений</w:t>
      </w:r>
      <w:r w:rsidR="006A7FDA" w:rsidRPr="00665D09">
        <w:rPr>
          <w:sz w:val="24"/>
          <w:szCs w:val="24"/>
        </w:rPr>
        <w:t xml:space="preserve"> </w:t>
      </w:r>
      <w:r w:rsidR="00207D45" w:rsidRPr="00665D09">
        <w:rPr>
          <w:sz w:val="24"/>
          <w:szCs w:val="24"/>
        </w:rPr>
        <w:t>в электронной форме.</w:t>
      </w:r>
    </w:p>
    <w:p w14:paraId="08D50718" w14:textId="77777777" w:rsidR="008775BE" w:rsidRPr="00665D09" w:rsidRDefault="00E97096" w:rsidP="00665D09">
      <w:pPr>
        <w:pStyle w:val="42"/>
        <w:shd w:val="clear" w:color="auto" w:fill="auto"/>
        <w:tabs>
          <w:tab w:val="left" w:pos="1252"/>
        </w:tabs>
        <w:suppressAutoHyphens/>
        <w:spacing w:after="0" w:line="240" w:lineRule="auto"/>
        <w:ind w:right="23" w:firstLine="709"/>
        <w:jc w:val="both"/>
        <w:rPr>
          <w:color w:val="000000"/>
          <w:sz w:val="24"/>
          <w:szCs w:val="24"/>
        </w:rPr>
      </w:pPr>
      <w:r w:rsidRPr="00665D09">
        <w:rPr>
          <w:color w:val="000000"/>
          <w:sz w:val="24"/>
          <w:szCs w:val="24"/>
        </w:rPr>
        <w:t>3.7. Заказчик вправе перепроверить соответствие Участников требованиям, установленным закупочной документацией, на любом этапе проведения процедуры закупки. При выявлении факта несоответствия Участника, Победителя процедуры закупки такой Участник или Победитель отстраняется от дальнейшего участия в процедуре закупки на любом этапе проведения процедуры закупки, включая этап заключения Договора.</w:t>
      </w:r>
    </w:p>
    <w:p w14:paraId="6F7DE953" w14:textId="77777777" w:rsidR="00E97096" w:rsidRPr="00665D09" w:rsidRDefault="00E97096" w:rsidP="00665D09">
      <w:pPr>
        <w:pStyle w:val="34"/>
        <w:tabs>
          <w:tab w:val="clear" w:pos="788"/>
          <w:tab w:val="left" w:pos="7230"/>
        </w:tabs>
        <w:ind w:left="0" w:firstLine="709"/>
        <w:rPr>
          <w:color w:val="000000"/>
          <w:szCs w:val="24"/>
        </w:rPr>
      </w:pPr>
    </w:p>
    <w:p w14:paraId="37D84A05" w14:textId="77777777" w:rsidR="00AA73F3" w:rsidRDefault="008775BE" w:rsidP="00AA73F3">
      <w:pPr>
        <w:pStyle w:val="30"/>
        <w:keepNext w:val="0"/>
        <w:widowControl w:val="0"/>
        <w:spacing w:before="0" w:after="0"/>
        <w:ind w:firstLine="709"/>
        <w:jc w:val="both"/>
        <w:rPr>
          <w:rFonts w:ascii="Times New Roman" w:hAnsi="Times New Roman"/>
          <w:color w:val="000000"/>
          <w:sz w:val="24"/>
          <w:szCs w:val="24"/>
        </w:rPr>
      </w:pPr>
      <w:bookmarkStart w:id="6" w:name="_Toc289933999"/>
      <w:bookmarkStart w:id="7" w:name="_Toc424112999"/>
      <w:r w:rsidRPr="00665D09">
        <w:rPr>
          <w:rStyle w:val="s101"/>
          <w:rFonts w:ascii="Times New Roman" w:eastAsia="Calibri" w:hAnsi="Times New Roman"/>
          <w:b/>
          <w:color w:val="000000"/>
          <w:sz w:val="24"/>
          <w:szCs w:val="24"/>
        </w:rPr>
        <w:t>4.</w:t>
      </w:r>
      <w:r w:rsidRPr="00665D09">
        <w:rPr>
          <w:rFonts w:ascii="Times New Roman" w:hAnsi="Times New Roman"/>
          <w:color w:val="000000"/>
          <w:sz w:val="24"/>
          <w:szCs w:val="24"/>
        </w:rPr>
        <w:t> </w:t>
      </w:r>
      <w:bookmarkStart w:id="8" w:name="_Ref56229451"/>
      <w:bookmarkEnd w:id="6"/>
      <w:bookmarkEnd w:id="7"/>
      <w:r w:rsidR="00AA73F3" w:rsidRPr="00AA73F3">
        <w:rPr>
          <w:rFonts w:ascii="Times New Roman" w:hAnsi="Times New Roman"/>
          <w:color w:val="000000"/>
          <w:sz w:val="24"/>
          <w:szCs w:val="24"/>
        </w:rPr>
        <w:t xml:space="preserve">Подача предложений </w:t>
      </w:r>
    </w:p>
    <w:p w14:paraId="459B1104" w14:textId="7F9C773B" w:rsidR="00AA73F3" w:rsidRPr="00AA73F3" w:rsidRDefault="00AA73F3" w:rsidP="00AA73F3">
      <w:pPr>
        <w:pStyle w:val="30"/>
        <w:keepNext w:val="0"/>
        <w:widowControl w:val="0"/>
        <w:spacing w:before="0" w:after="0"/>
        <w:ind w:firstLine="709"/>
        <w:jc w:val="both"/>
        <w:rPr>
          <w:rFonts w:ascii="Times New Roman" w:hAnsi="Times New Roman"/>
          <w:b w:val="0"/>
          <w:color w:val="000000"/>
          <w:sz w:val="24"/>
          <w:szCs w:val="24"/>
        </w:rPr>
      </w:pPr>
      <w:r w:rsidRPr="00AA73F3">
        <w:rPr>
          <w:rFonts w:ascii="Times New Roman" w:hAnsi="Times New Roman"/>
          <w:b w:val="0"/>
          <w:color w:val="000000"/>
          <w:sz w:val="24"/>
          <w:szCs w:val="24"/>
        </w:rPr>
        <w:t>4.1. </w:t>
      </w:r>
      <w:bookmarkStart w:id="9" w:name="_Ref56221287"/>
      <w:bookmarkEnd w:id="8"/>
      <w:r w:rsidRPr="00AA73F3">
        <w:rPr>
          <w:rFonts w:ascii="Times New Roman" w:hAnsi="Times New Roman"/>
          <w:b w:val="0"/>
          <w:color w:val="000000"/>
          <w:sz w:val="24"/>
          <w:szCs w:val="24"/>
        </w:rPr>
        <w:t xml:space="preserve">Предложение подается в электронной форме в срок, указанный в извещении о проведении запроса предложений в электронной форме. </w:t>
      </w:r>
    </w:p>
    <w:p w14:paraId="68E89E31" w14:textId="77777777" w:rsidR="00AA73F3" w:rsidRPr="0047752E" w:rsidRDefault="00AA73F3" w:rsidP="00AA73F3">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AA73F3">
        <w:rPr>
          <w:rFonts w:ascii="Times New Roman" w:hAnsi="Times New Roman"/>
          <w:color w:val="000000"/>
          <w:sz w:val="24"/>
          <w:szCs w:val="24"/>
        </w:rPr>
        <w:t>4.2. Участники подают свои предложения в электронной форме</w:t>
      </w:r>
      <w:r w:rsidRPr="006A7FDA">
        <w:rPr>
          <w:rFonts w:ascii="Times New Roman" w:hAnsi="Times New Roman"/>
          <w:color w:val="000000"/>
          <w:sz w:val="24"/>
          <w:szCs w:val="24"/>
        </w:rPr>
        <w:t xml:space="preserve"> оператору электронной торговой площадки.</w:t>
      </w:r>
    </w:p>
    <w:p w14:paraId="3F09B28A" w14:textId="77777777" w:rsidR="00AA73F3" w:rsidRDefault="00AA73F3" w:rsidP="00AA73F3">
      <w:pPr>
        <w:widowControl w:val="0"/>
        <w:shd w:val="clear" w:color="auto" w:fill="FFFFFF"/>
        <w:tabs>
          <w:tab w:val="left" w:pos="0"/>
        </w:tabs>
        <w:spacing w:after="0" w:line="240" w:lineRule="auto"/>
        <w:ind w:firstLine="709"/>
        <w:jc w:val="both"/>
        <w:rPr>
          <w:rFonts w:ascii="Times New Roman" w:hAnsi="Times New Roman"/>
          <w:color w:val="000000"/>
          <w:sz w:val="24"/>
          <w:szCs w:val="24"/>
        </w:rPr>
      </w:pPr>
      <w:bookmarkStart w:id="10" w:name="_Ref55307583"/>
      <w:bookmarkEnd w:id="9"/>
      <w:r w:rsidRPr="0047752E">
        <w:rPr>
          <w:rFonts w:ascii="Times New Roman" w:hAnsi="Times New Roman"/>
          <w:color w:val="000000"/>
          <w:sz w:val="24"/>
          <w:szCs w:val="24"/>
        </w:rPr>
        <w:t>4.3. </w:t>
      </w:r>
      <w:bookmarkEnd w:id="10"/>
      <w:r w:rsidRPr="006A7FDA">
        <w:rPr>
          <w:rFonts w:ascii="Times New Roman" w:hAnsi="Times New Roman"/>
          <w:color w:val="000000"/>
          <w:sz w:val="24"/>
          <w:szCs w:val="24"/>
        </w:rPr>
        <w:t>Время окончания приема предложений Организатором закупок указывается в извещении и документации. Предложения, полученные позже установленного в извещении и документации срока, не рассматриваются, независимо от причин опоздания.</w:t>
      </w:r>
    </w:p>
    <w:p w14:paraId="721331D2" w14:textId="77777777" w:rsidR="00AA73F3" w:rsidRPr="0047752E" w:rsidRDefault="00AA73F3" w:rsidP="00AA73F3">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47752E">
        <w:rPr>
          <w:rFonts w:ascii="Times New Roman" w:hAnsi="Times New Roman"/>
          <w:color w:val="000000"/>
          <w:sz w:val="24"/>
          <w:szCs w:val="24"/>
        </w:rPr>
        <w:t>4.4. </w:t>
      </w:r>
      <w:r w:rsidRPr="006A7FDA">
        <w:rPr>
          <w:rFonts w:ascii="Times New Roman" w:hAnsi="Times New Roman"/>
          <w:color w:val="000000"/>
          <w:sz w:val="24"/>
          <w:szCs w:val="24"/>
        </w:rPr>
        <w:t>Участник имеет право подать только одно предложение на участие в запросе предложений в электронной форме. В случае если участник подал более одного Предложения на участие в запросе предложений в электронной форме, все предложения данного Участника отклоняются без рассмотрения комиссией.</w:t>
      </w:r>
      <w:r>
        <w:rPr>
          <w:rFonts w:ascii="Times New Roman" w:hAnsi="Times New Roman"/>
          <w:color w:val="000000"/>
          <w:sz w:val="24"/>
          <w:szCs w:val="24"/>
        </w:rPr>
        <w:t xml:space="preserve"> </w:t>
      </w:r>
    </w:p>
    <w:p w14:paraId="656B2F63" w14:textId="77777777" w:rsidR="00AA73F3" w:rsidRDefault="00AA73F3" w:rsidP="00AA73F3">
      <w:pPr>
        <w:widowControl w:val="0"/>
        <w:shd w:val="clear" w:color="auto" w:fill="FFFFFF"/>
        <w:tabs>
          <w:tab w:val="left" w:pos="0"/>
        </w:tabs>
        <w:spacing w:after="0" w:line="240" w:lineRule="auto"/>
        <w:ind w:firstLine="709"/>
        <w:jc w:val="both"/>
        <w:rPr>
          <w:rFonts w:ascii="Times New Roman" w:hAnsi="Times New Roman"/>
          <w:color w:val="000000"/>
          <w:sz w:val="24"/>
          <w:szCs w:val="24"/>
        </w:rPr>
      </w:pPr>
      <w:r w:rsidRPr="0047752E">
        <w:rPr>
          <w:rFonts w:ascii="Times New Roman" w:hAnsi="Times New Roman"/>
          <w:color w:val="000000"/>
          <w:sz w:val="24"/>
          <w:szCs w:val="24"/>
        </w:rPr>
        <w:t>4.</w:t>
      </w:r>
      <w:r>
        <w:rPr>
          <w:rFonts w:ascii="Times New Roman" w:hAnsi="Times New Roman"/>
          <w:color w:val="000000"/>
          <w:sz w:val="24"/>
          <w:szCs w:val="24"/>
        </w:rPr>
        <w:t>5</w:t>
      </w:r>
      <w:r w:rsidRPr="0047752E">
        <w:rPr>
          <w:rFonts w:ascii="Times New Roman" w:hAnsi="Times New Roman"/>
          <w:color w:val="000000"/>
          <w:sz w:val="24"/>
          <w:szCs w:val="24"/>
        </w:rPr>
        <w:t>. Участник вправе изменить или отозвать свое предложение на участие в запросе предложений</w:t>
      </w:r>
      <w:r>
        <w:rPr>
          <w:rFonts w:ascii="Times New Roman" w:hAnsi="Times New Roman"/>
          <w:color w:val="000000"/>
          <w:sz w:val="24"/>
          <w:szCs w:val="24"/>
        </w:rPr>
        <w:t xml:space="preserve"> в электронной форме</w:t>
      </w:r>
      <w:r w:rsidRPr="0047752E">
        <w:rPr>
          <w:rFonts w:ascii="Times New Roman" w:hAnsi="Times New Roman"/>
          <w:color w:val="000000"/>
          <w:sz w:val="24"/>
          <w:szCs w:val="24"/>
        </w:rPr>
        <w:t xml:space="preserve"> после его подачи в любое время до истечения срока предоставления предложений на участие в запросе предложений</w:t>
      </w:r>
      <w:r>
        <w:rPr>
          <w:rFonts w:ascii="Times New Roman" w:hAnsi="Times New Roman"/>
          <w:color w:val="000000"/>
          <w:sz w:val="24"/>
          <w:szCs w:val="24"/>
        </w:rPr>
        <w:t xml:space="preserve"> в электронной форме в соответствии с регламентом ЭТП</w:t>
      </w:r>
      <w:r w:rsidRPr="0047752E">
        <w:rPr>
          <w:rFonts w:ascii="Times New Roman" w:hAnsi="Times New Roman"/>
          <w:color w:val="000000"/>
          <w:sz w:val="24"/>
          <w:szCs w:val="24"/>
        </w:rPr>
        <w:t xml:space="preserve">. </w:t>
      </w:r>
    </w:p>
    <w:p w14:paraId="5C05CA98" w14:textId="77777777" w:rsidR="00AA73F3" w:rsidRPr="0047752E" w:rsidRDefault="00AA73F3" w:rsidP="00AA73F3">
      <w:pPr>
        <w:widowControl w:val="0"/>
        <w:shd w:val="clear" w:color="auto" w:fill="FFFFFF"/>
        <w:tabs>
          <w:tab w:val="left" w:pos="0"/>
        </w:tabs>
        <w:spacing w:after="0" w:line="240" w:lineRule="auto"/>
        <w:ind w:firstLine="709"/>
        <w:jc w:val="both"/>
        <w:rPr>
          <w:rFonts w:ascii="Times New Roman" w:hAnsi="Times New Roman"/>
          <w:color w:val="000000"/>
          <w:sz w:val="24"/>
          <w:szCs w:val="24"/>
        </w:rPr>
      </w:pPr>
    </w:p>
    <w:p w14:paraId="15F0C69C" w14:textId="77777777" w:rsidR="00AA73F3" w:rsidRPr="0047752E" w:rsidRDefault="00AA73F3" w:rsidP="00AA73F3">
      <w:pPr>
        <w:widowControl w:val="0"/>
        <w:shd w:val="clear" w:color="auto" w:fill="FFFFFF"/>
        <w:tabs>
          <w:tab w:val="left" w:pos="426"/>
          <w:tab w:val="left" w:pos="1210"/>
        </w:tabs>
        <w:spacing w:after="0" w:line="240" w:lineRule="auto"/>
        <w:ind w:firstLine="709"/>
        <w:jc w:val="both"/>
        <w:rPr>
          <w:rFonts w:ascii="Times New Roman" w:eastAsia="Times New Roman" w:hAnsi="Times New Roman"/>
          <w:b/>
          <w:bCs/>
          <w:color w:val="000000"/>
          <w:sz w:val="24"/>
          <w:szCs w:val="24"/>
          <w:lang w:eastAsia="ru-RU"/>
        </w:rPr>
      </w:pPr>
      <w:bookmarkStart w:id="11" w:name="_Toc289934001"/>
      <w:r w:rsidRPr="0047752E">
        <w:rPr>
          <w:rFonts w:ascii="Times New Roman" w:eastAsia="Times New Roman" w:hAnsi="Times New Roman"/>
          <w:b/>
          <w:bCs/>
          <w:color w:val="000000"/>
          <w:sz w:val="24"/>
          <w:szCs w:val="24"/>
          <w:lang w:eastAsia="ru-RU"/>
        </w:rPr>
        <w:t>5. Рассмотрение, критерии, порядок оценки и сопоставления предложений. Выбор победителя</w:t>
      </w:r>
    </w:p>
    <w:p w14:paraId="50FFFB2E"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color w:val="000000"/>
          <w:sz w:val="24"/>
          <w:szCs w:val="24"/>
        </w:rPr>
        <w:lastRenderedPageBreak/>
        <w:t>5.1. </w:t>
      </w:r>
      <w:r w:rsidRPr="0047752E">
        <w:rPr>
          <w:rFonts w:ascii="Times New Roman" w:hAnsi="Times New Roman"/>
          <w:sz w:val="24"/>
          <w:szCs w:val="24"/>
        </w:rPr>
        <w:t>Рассмотрение и оценка поступивших Предложений проводится Комиссией в период, указанный в извещении, и проходит в две стадии: стадию рассмотрения предложений и стадию оценки и сопоставления предложений.</w:t>
      </w:r>
    </w:p>
    <w:p w14:paraId="0753E982"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5.2. В рамках стадии рассмотрения предложений участников Комиссия проверяет:</w:t>
      </w:r>
    </w:p>
    <w:p w14:paraId="3931D2E1" w14:textId="77777777" w:rsidR="00AA73F3" w:rsidRDefault="00AA73F3" w:rsidP="00AA73F3">
      <w:pPr>
        <w:pStyle w:val="14"/>
        <w:widowControl w:val="0"/>
        <w:spacing w:after="0" w:line="240" w:lineRule="auto"/>
        <w:ind w:left="0" w:firstLine="709"/>
        <w:jc w:val="both"/>
        <w:rPr>
          <w:rFonts w:ascii="Times New Roman" w:hAnsi="Times New Roman"/>
          <w:sz w:val="24"/>
          <w:szCs w:val="24"/>
        </w:rPr>
      </w:pPr>
      <w:r w:rsidRPr="0047752E">
        <w:rPr>
          <w:rFonts w:ascii="Times New Roman" w:hAnsi="Times New Roman"/>
          <w:sz w:val="24"/>
          <w:szCs w:val="24"/>
        </w:rPr>
        <w:t>- правильность оформления предложений и их соответствие требованиям документации;</w:t>
      </w:r>
    </w:p>
    <w:p w14:paraId="4773D37C" w14:textId="77777777" w:rsidR="00AA73F3" w:rsidRPr="0047752E" w:rsidRDefault="00AA73F3" w:rsidP="00AA73F3">
      <w:pPr>
        <w:pStyle w:val="14"/>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-соответствие предложений Техническому заданию Заказчика;</w:t>
      </w:r>
    </w:p>
    <w:p w14:paraId="41851C68"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 соответствие участников, а также привлеченных ими соисполнителей (субподрядчиков, субпоставщиков) для исполнения договора требованиям документации (если требования к соисполнителям (субподрядчикам, субпоставщикам) были установлены в документации).</w:t>
      </w:r>
    </w:p>
    <w:p w14:paraId="2A9F8BE3"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bookmarkStart w:id="12" w:name="_Ref55304419"/>
      <w:bookmarkStart w:id="13" w:name="_Ref55307002"/>
      <w:r w:rsidRPr="0047752E">
        <w:rPr>
          <w:rFonts w:ascii="Times New Roman" w:hAnsi="Times New Roman"/>
          <w:sz w:val="24"/>
          <w:szCs w:val="24"/>
        </w:rPr>
        <w:t>5.3. По результатам проведения рассмотрения предложений комиссия имеет право отклонить предложения, которые:</w:t>
      </w:r>
      <w:bookmarkEnd w:id="12"/>
      <w:bookmarkEnd w:id="13"/>
    </w:p>
    <w:p w14:paraId="45C64F98"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 не отвечают требованиям по оформлению и составу предложения;</w:t>
      </w:r>
    </w:p>
    <w:p w14:paraId="63E842AC"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 не отвечают требованиям документации;</w:t>
      </w:r>
    </w:p>
    <w:p w14:paraId="6052B31F"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 содержат предложения, по существу, не отвечающие коммерческим или договорным требованиям документации;</w:t>
      </w:r>
    </w:p>
    <w:p w14:paraId="5FAEA904"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 подавшие их участники, а также указанные в заявке соисполнители (субподрядчики, субпоставщики) в том случае, если заказчиком допускается привлечение участником процедуры закупки соисполнителей (субподрядчиков, субпоставщиков) для исполнения договора, не соответствуют требованиям документации (если требования к соисполнителям (субподрядчикам, субпоставщикам) были установлены в документации).</w:t>
      </w:r>
    </w:p>
    <w:p w14:paraId="4A96E8DA" w14:textId="77777777" w:rsidR="00AA73F3"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 xml:space="preserve">5.4. В рамках стадии оценки и сопоставления предложений Комиссия оценивает и сопоставляет предложения и проводит </w:t>
      </w:r>
      <w:r>
        <w:rPr>
          <w:rFonts w:ascii="Times New Roman" w:hAnsi="Times New Roman"/>
          <w:sz w:val="24"/>
          <w:szCs w:val="24"/>
        </w:rPr>
        <w:t>подсчет баллов</w:t>
      </w:r>
      <w:r w:rsidRPr="0047752E">
        <w:rPr>
          <w:rFonts w:ascii="Times New Roman" w:hAnsi="Times New Roman"/>
          <w:sz w:val="24"/>
          <w:szCs w:val="24"/>
        </w:rPr>
        <w:t xml:space="preserve"> в соответствии с критериями и порядком оценки, установленными в извещении.</w:t>
      </w:r>
    </w:p>
    <w:p w14:paraId="1A6FCA57"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5.</w:t>
      </w:r>
      <w:r>
        <w:rPr>
          <w:rFonts w:ascii="Times New Roman" w:hAnsi="Times New Roman"/>
          <w:sz w:val="24"/>
          <w:szCs w:val="24"/>
        </w:rPr>
        <w:t>5</w:t>
      </w:r>
      <w:r w:rsidRPr="0047752E">
        <w:rPr>
          <w:rFonts w:ascii="Times New Roman" w:hAnsi="Times New Roman"/>
          <w:sz w:val="24"/>
          <w:szCs w:val="24"/>
        </w:rPr>
        <w:t>. По результатам оценки и сопоставления Предложений Комиссия принимает решение о выборе победителя.</w:t>
      </w:r>
    </w:p>
    <w:p w14:paraId="4DB22899"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5.</w:t>
      </w:r>
      <w:r>
        <w:rPr>
          <w:rFonts w:ascii="Times New Roman" w:hAnsi="Times New Roman"/>
          <w:sz w:val="24"/>
          <w:szCs w:val="24"/>
        </w:rPr>
        <w:t>6</w:t>
      </w:r>
      <w:r w:rsidRPr="0047752E">
        <w:rPr>
          <w:rFonts w:ascii="Times New Roman" w:hAnsi="Times New Roman"/>
          <w:sz w:val="24"/>
          <w:szCs w:val="24"/>
        </w:rPr>
        <w:t>. Решение комиссии о результатах рассмотрения и оценки Предложений оформляется протоколом рассмотрения и оценки Предложений, в котором приводятся:</w:t>
      </w:r>
    </w:p>
    <w:p w14:paraId="46CC49E0"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1) сведения о месте, дате, времени проведения рассмотрения и оценки Предложений;</w:t>
      </w:r>
    </w:p>
    <w:p w14:paraId="263AFD7A"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2) сведения об участниках, Предложения которых были рассмотрены;</w:t>
      </w:r>
    </w:p>
    <w:p w14:paraId="401B08C3"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3) перечень участников, Предложения которых были отклонены Комиссией на стадии рассмотрения Предложений с указанием оснований для отклонения;</w:t>
      </w:r>
    </w:p>
    <w:p w14:paraId="682BF9B4"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4) сведения о порядке оценки и сопоставления Предложений участников;</w:t>
      </w:r>
    </w:p>
    <w:p w14:paraId="7A175890"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5) сведения о решении комиссии о присвоении Предложениям участников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запроса предложений решении о присвоении Предложениям порядковых номеров;</w:t>
      </w:r>
    </w:p>
    <w:p w14:paraId="6CAD74E9"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6) наименование (для юридических лиц), фамилия, имя, отчество (для физических лиц</w:t>
      </w:r>
      <w:r>
        <w:rPr>
          <w:rFonts w:ascii="Times New Roman" w:hAnsi="Times New Roman"/>
          <w:sz w:val="24"/>
          <w:szCs w:val="24"/>
        </w:rPr>
        <w:t xml:space="preserve"> – индивидуальных предпринимателей</w:t>
      </w:r>
      <w:r w:rsidRPr="0047752E">
        <w:rPr>
          <w:rFonts w:ascii="Times New Roman" w:hAnsi="Times New Roman"/>
          <w:sz w:val="24"/>
          <w:szCs w:val="24"/>
        </w:rPr>
        <w:t>) и почтовый адрес участника запроса предложений, который был признан победителем, а также участника Предложению, которого было присвоено второе место.</w:t>
      </w:r>
    </w:p>
    <w:p w14:paraId="556AFE5D" w14:textId="77777777"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5.</w:t>
      </w:r>
      <w:r>
        <w:rPr>
          <w:rFonts w:ascii="Times New Roman" w:hAnsi="Times New Roman"/>
          <w:sz w:val="24"/>
          <w:szCs w:val="24"/>
        </w:rPr>
        <w:t>7</w:t>
      </w:r>
      <w:r w:rsidRPr="0047752E">
        <w:rPr>
          <w:rFonts w:ascii="Times New Roman" w:hAnsi="Times New Roman"/>
          <w:sz w:val="24"/>
          <w:szCs w:val="24"/>
        </w:rPr>
        <w:t xml:space="preserve">. Протокол рассмотрения и оценки Предложений участников запроса предложений подписывается всеми членами Комиссии, участвовавшими в рассмотрении и оценке не позднее следующего дня за днем проведения процедуры оценки и сопоставлении Предложений. </w:t>
      </w:r>
    </w:p>
    <w:p w14:paraId="634C6C1E" w14:textId="77777777" w:rsidR="00AA73F3"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Указанный протокол размещается на официальном сайте организатором закупок, специализированной организацией не позднее чем через три дня со дня его подписания.</w:t>
      </w:r>
    </w:p>
    <w:p w14:paraId="04AD0909" w14:textId="4BFB5863" w:rsidR="00AA73F3" w:rsidRPr="0047752E" w:rsidRDefault="00AA73F3" w:rsidP="00AA73F3">
      <w:pPr>
        <w:pStyle w:val="14"/>
        <w:widowControl w:val="0"/>
        <w:tabs>
          <w:tab w:val="left" w:pos="993"/>
        </w:tabs>
        <w:spacing w:after="0" w:line="240" w:lineRule="auto"/>
        <w:ind w:left="0" w:firstLine="709"/>
        <w:jc w:val="both"/>
        <w:rPr>
          <w:rFonts w:ascii="Times New Roman" w:hAnsi="Times New Roman"/>
          <w:sz w:val="24"/>
          <w:szCs w:val="24"/>
        </w:rPr>
      </w:pPr>
      <w:r w:rsidRPr="0047752E">
        <w:rPr>
          <w:rFonts w:ascii="Times New Roman" w:hAnsi="Times New Roman"/>
          <w:sz w:val="24"/>
          <w:szCs w:val="24"/>
        </w:rPr>
        <w:t>5.</w:t>
      </w:r>
      <w:r>
        <w:rPr>
          <w:rFonts w:ascii="Times New Roman" w:hAnsi="Times New Roman"/>
          <w:sz w:val="24"/>
          <w:szCs w:val="24"/>
        </w:rPr>
        <w:t>8</w:t>
      </w:r>
      <w:r w:rsidRPr="0047752E">
        <w:rPr>
          <w:rFonts w:ascii="Times New Roman" w:hAnsi="Times New Roman"/>
          <w:sz w:val="24"/>
          <w:szCs w:val="24"/>
        </w:rPr>
        <w:t>. В случае отказа либо уклонения победителя запроса предложений</w:t>
      </w:r>
      <w:r>
        <w:rPr>
          <w:rFonts w:ascii="Times New Roman" w:hAnsi="Times New Roman"/>
          <w:sz w:val="24"/>
          <w:szCs w:val="24"/>
        </w:rPr>
        <w:t xml:space="preserve"> в электронной форме </w:t>
      </w:r>
      <w:r w:rsidRPr="0047752E">
        <w:rPr>
          <w:rFonts w:ascii="Times New Roman" w:hAnsi="Times New Roman"/>
          <w:sz w:val="24"/>
          <w:szCs w:val="24"/>
        </w:rPr>
        <w:t>от заключения договора с Заказчиком, Заказчик вправе заключить договор с участником, занявшим при проведении запроса предложений</w:t>
      </w:r>
      <w:r>
        <w:rPr>
          <w:rFonts w:ascii="Times New Roman" w:hAnsi="Times New Roman"/>
          <w:sz w:val="24"/>
          <w:szCs w:val="24"/>
        </w:rPr>
        <w:t xml:space="preserve"> в электронной форме</w:t>
      </w:r>
      <w:r w:rsidRPr="0047752E">
        <w:rPr>
          <w:rFonts w:ascii="Times New Roman" w:hAnsi="Times New Roman"/>
          <w:sz w:val="24"/>
          <w:szCs w:val="24"/>
        </w:rPr>
        <w:t xml:space="preserve"> второе место. При этом сведения об участнике, признанном уклонившимся от заключения </w:t>
      </w:r>
      <w:r w:rsidRPr="0047752E">
        <w:rPr>
          <w:rFonts w:ascii="Times New Roman" w:hAnsi="Times New Roman"/>
          <w:sz w:val="24"/>
          <w:szCs w:val="24"/>
        </w:rPr>
        <w:lastRenderedPageBreak/>
        <w:t>договора, могут быть внесены Заказчиком в реестр недобросовестных поставщиков.</w:t>
      </w:r>
    </w:p>
    <w:p w14:paraId="75C80E49" w14:textId="77777777" w:rsidR="009B5400" w:rsidRDefault="009B5400" w:rsidP="009B5400">
      <w:pPr>
        <w:pStyle w:val="ConsPlusNormal"/>
        <w:jc w:val="center"/>
        <w:outlineLvl w:val="1"/>
        <w:rPr>
          <w:rFonts w:ascii="Times New Roman" w:hAnsi="Times New Roman" w:cs="Times New Roman"/>
          <w:sz w:val="24"/>
          <w:szCs w:val="24"/>
        </w:rPr>
      </w:pPr>
    </w:p>
    <w:p w14:paraId="03CE6E85" w14:textId="77777777" w:rsidR="008775BE" w:rsidRPr="00665D09" w:rsidRDefault="008775BE" w:rsidP="00665D09">
      <w:pPr>
        <w:pStyle w:val="14"/>
        <w:widowControl w:val="0"/>
        <w:tabs>
          <w:tab w:val="left" w:pos="993"/>
        </w:tabs>
        <w:spacing w:after="0" w:line="240" w:lineRule="auto"/>
        <w:ind w:left="0" w:firstLine="709"/>
        <w:jc w:val="both"/>
        <w:rPr>
          <w:rFonts w:ascii="Times New Roman" w:hAnsi="Times New Roman"/>
          <w:b/>
          <w:sz w:val="24"/>
          <w:szCs w:val="24"/>
        </w:rPr>
      </w:pPr>
      <w:r w:rsidRPr="00665D09">
        <w:rPr>
          <w:rFonts w:ascii="Times New Roman" w:hAnsi="Times New Roman"/>
          <w:b/>
          <w:sz w:val="24"/>
          <w:szCs w:val="24"/>
        </w:rPr>
        <w:t>6. Заключение договора по итогам проведения запроса предложений</w:t>
      </w:r>
      <w:bookmarkEnd w:id="11"/>
    </w:p>
    <w:p w14:paraId="217283DD" w14:textId="77777777" w:rsidR="00BC569A" w:rsidRPr="00665D09" w:rsidRDefault="008775BE" w:rsidP="00665D09">
      <w:pPr>
        <w:pStyle w:val="14"/>
        <w:widowControl w:val="0"/>
        <w:tabs>
          <w:tab w:val="left" w:pos="993"/>
        </w:tabs>
        <w:spacing w:after="0" w:line="240" w:lineRule="auto"/>
        <w:ind w:left="0" w:firstLine="709"/>
        <w:jc w:val="both"/>
        <w:rPr>
          <w:rFonts w:ascii="Times New Roman" w:hAnsi="Times New Roman"/>
          <w:sz w:val="24"/>
          <w:szCs w:val="24"/>
        </w:rPr>
      </w:pPr>
      <w:bookmarkStart w:id="14" w:name="_Ref56222958"/>
      <w:r w:rsidRPr="00665D09">
        <w:rPr>
          <w:rFonts w:ascii="Times New Roman" w:hAnsi="Times New Roman"/>
          <w:sz w:val="24"/>
          <w:szCs w:val="24"/>
        </w:rPr>
        <w:t>6.1. </w:t>
      </w:r>
      <w:bookmarkEnd w:id="14"/>
      <w:r w:rsidR="00BC569A" w:rsidRPr="00665D09">
        <w:rPr>
          <w:rFonts w:ascii="Times New Roman" w:hAnsi="Times New Roman"/>
          <w:sz w:val="24"/>
          <w:szCs w:val="24"/>
        </w:rPr>
        <w:t xml:space="preserve">Договор между Заказчиком и победителем запроса предложений в электронной форме должен быть заключен </w:t>
      </w:r>
      <w:r w:rsidR="009400B2" w:rsidRPr="00665D09">
        <w:rPr>
          <w:rFonts w:ascii="Times New Roman" w:hAnsi="Times New Roman"/>
          <w:sz w:val="24"/>
          <w:szCs w:val="24"/>
        </w:rPr>
        <w:t>не ранее, чем через</w:t>
      </w:r>
      <w:r w:rsidR="00BC569A" w:rsidRPr="00665D09">
        <w:rPr>
          <w:rFonts w:ascii="Times New Roman" w:hAnsi="Times New Roman"/>
          <w:sz w:val="24"/>
          <w:szCs w:val="24"/>
        </w:rPr>
        <w:t xml:space="preserve"> 10 рабочих дней со дня подписания протокола об оценке и сопоставлении предложений участников запроса предложений в электронной форме. </w:t>
      </w:r>
    </w:p>
    <w:p w14:paraId="41397AD2" w14:textId="77777777" w:rsidR="008775BE" w:rsidRPr="00665D09" w:rsidRDefault="008775BE" w:rsidP="00665D09">
      <w:pPr>
        <w:pStyle w:val="14"/>
        <w:widowControl w:val="0"/>
        <w:tabs>
          <w:tab w:val="left" w:pos="993"/>
        </w:tabs>
        <w:spacing w:after="0" w:line="240" w:lineRule="auto"/>
        <w:ind w:left="0" w:firstLine="709"/>
        <w:jc w:val="both"/>
        <w:rPr>
          <w:rFonts w:ascii="Times New Roman" w:hAnsi="Times New Roman"/>
          <w:sz w:val="24"/>
          <w:szCs w:val="24"/>
        </w:rPr>
      </w:pPr>
      <w:r w:rsidRPr="00665D09">
        <w:rPr>
          <w:rFonts w:ascii="Times New Roman" w:hAnsi="Times New Roman"/>
          <w:sz w:val="24"/>
          <w:szCs w:val="24"/>
        </w:rPr>
        <w:t>6.2. </w:t>
      </w:r>
      <w:r w:rsidR="00BC569A" w:rsidRPr="00665D09">
        <w:rPr>
          <w:rFonts w:ascii="Times New Roman" w:hAnsi="Times New Roman"/>
          <w:sz w:val="24"/>
          <w:szCs w:val="24"/>
        </w:rPr>
        <w:t>Условия договора определяются в соответствии с требованиями Заказчика, указанными в документации и сведениями, содержащимися в Предложении участника запроса предложений.</w:t>
      </w:r>
    </w:p>
    <w:p w14:paraId="55299358" w14:textId="77777777" w:rsidR="00BC569A" w:rsidRPr="00665D09" w:rsidRDefault="008775BE" w:rsidP="00665D09">
      <w:pPr>
        <w:pStyle w:val="14"/>
        <w:widowControl w:val="0"/>
        <w:tabs>
          <w:tab w:val="left" w:pos="993"/>
        </w:tabs>
        <w:spacing w:after="0" w:line="240" w:lineRule="auto"/>
        <w:ind w:left="0" w:firstLine="709"/>
        <w:jc w:val="both"/>
        <w:rPr>
          <w:rFonts w:ascii="Times New Roman" w:hAnsi="Times New Roman"/>
          <w:sz w:val="24"/>
          <w:szCs w:val="24"/>
        </w:rPr>
      </w:pPr>
      <w:r w:rsidRPr="00665D09">
        <w:rPr>
          <w:rFonts w:ascii="Times New Roman" w:hAnsi="Times New Roman"/>
          <w:sz w:val="24"/>
          <w:szCs w:val="24"/>
        </w:rPr>
        <w:t>6.3. </w:t>
      </w:r>
      <w:r w:rsidR="00BC569A" w:rsidRPr="00665D09">
        <w:rPr>
          <w:rFonts w:ascii="Times New Roman" w:hAnsi="Times New Roman"/>
          <w:sz w:val="24"/>
          <w:szCs w:val="24"/>
        </w:rPr>
        <w:t>Заказчик вправе без объяснения причин отказаться от заключения договора, не возмещая участнику понесенные им расходы в связи с участием в процедуре запроса предложений в электронной форме.</w:t>
      </w:r>
    </w:p>
    <w:p w14:paraId="370674A1" w14:textId="77777777" w:rsidR="00104C44" w:rsidRPr="00665D09" w:rsidRDefault="008775BE" w:rsidP="00665D09">
      <w:pPr>
        <w:pStyle w:val="14"/>
        <w:widowControl w:val="0"/>
        <w:tabs>
          <w:tab w:val="left" w:pos="993"/>
        </w:tabs>
        <w:spacing w:after="0" w:line="240" w:lineRule="auto"/>
        <w:ind w:left="0" w:firstLine="709"/>
        <w:jc w:val="both"/>
        <w:rPr>
          <w:rFonts w:ascii="Times New Roman" w:hAnsi="Times New Roman"/>
          <w:sz w:val="24"/>
          <w:szCs w:val="24"/>
        </w:rPr>
      </w:pPr>
      <w:r w:rsidRPr="00665D09">
        <w:rPr>
          <w:rFonts w:ascii="Times New Roman" w:hAnsi="Times New Roman"/>
          <w:sz w:val="24"/>
          <w:szCs w:val="24"/>
        </w:rPr>
        <w:t>6.4. </w:t>
      </w:r>
      <w:r w:rsidR="00BC569A" w:rsidRPr="00665D09">
        <w:rPr>
          <w:rFonts w:ascii="Times New Roman" w:hAnsi="Times New Roman"/>
          <w:sz w:val="24"/>
          <w:szCs w:val="24"/>
        </w:rPr>
        <w:t xml:space="preserve">В случае отказа Заказчика от заключения договора с победителем запроса предложений в электронной форме и участником, занявшим второе место, Организатор закупок публикует извещение о </w:t>
      </w:r>
      <w:r w:rsidR="00207D45" w:rsidRPr="00665D09">
        <w:rPr>
          <w:rFonts w:ascii="Times New Roman" w:hAnsi="Times New Roman"/>
          <w:sz w:val="24"/>
          <w:szCs w:val="24"/>
        </w:rPr>
        <w:t>признании запроса</w:t>
      </w:r>
      <w:r w:rsidR="00BC569A" w:rsidRPr="00665D09">
        <w:rPr>
          <w:rFonts w:ascii="Times New Roman" w:hAnsi="Times New Roman"/>
          <w:sz w:val="24"/>
          <w:szCs w:val="24"/>
        </w:rPr>
        <w:t xml:space="preserve"> предложений в электронной форме несостоявшимся на официальном сайте и на электронной торговой площадке.</w:t>
      </w:r>
    </w:p>
    <w:p w14:paraId="0DB52047" w14:textId="77777777" w:rsidR="00BC569A" w:rsidRPr="00665D09" w:rsidRDefault="00BC569A" w:rsidP="00665D09">
      <w:pPr>
        <w:pStyle w:val="14"/>
        <w:widowControl w:val="0"/>
        <w:tabs>
          <w:tab w:val="left" w:pos="993"/>
        </w:tabs>
        <w:spacing w:after="0" w:line="240" w:lineRule="auto"/>
        <w:ind w:left="0" w:firstLine="709"/>
        <w:jc w:val="both"/>
        <w:rPr>
          <w:rFonts w:ascii="Times New Roman" w:hAnsi="Times New Roman"/>
          <w:sz w:val="24"/>
          <w:szCs w:val="24"/>
        </w:rPr>
      </w:pPr>
    </w:p>
    <w:p w14:paraId="78A40AD2" w14:textId="77777777" w:rsidR="008775BE" w:rsidRPr="00665D09" w:rsidRDefault="008775BE" w:rsidP="00665D09">
      <w:pPr>
        <w:widowControl w:val="0"/>
        <w:shd w:val="clear" w:color="auto" w:fill="FFFFFF"/>
        <w:tabs>
          <w:tab w:val="left" w:pos="0"/>
        </w:tabs>
        <w:spacing w:after="0" w:line="240" w:lineRule="auto"/>
        <w:ind w:firstLine="709"/>
        <w:jc w:val="both"/>
        <w:rPr>
          <w:rFonts w:ascii="Times New Roman" w:hAnsi="Times New Roman"/>
          <w:b/>
          <w:color w:val="000000"/>
          <w:sz w:val="24"/>
          <w:szCs w:val="24"/>
        </w:rPr>
      </w:pPr>
      <w:r w:rsidRPr="00665D09">
        <w:rPr>
          <w:rFonts w:ascii="Times New Roman" w:hAnsi="Times New Roman"/>
          <w:b/>
          <w:sz w:val="24"/>
          <w:szCs w:val="24"/>
        </w:rPr>
        <w:t xml:space="preserve">7. </w:t>
      </w:r>
      <w:r w:rsidRPr="00665D09">
        <w:rPr>
          <w:rFonts w:ascii="Times New Roman" w:hAnsi="Times New Roman"/>
          <w:b/>
          <w:color w:val="000000"/>
          <w:sz w:val="24"/>
          <w:szCs w:val="24"/>
        </w:rPr>
        <w:t>Запрос предложений</w:t>
      </w:r>
      <w:r w:rsidR="00BC569A" w:rsidRPr="00665D09">
        <w:rPr>
          <w:rFonts w:ascii="Times New Roman" w:hAnsi="Times New Roman"/>
          <w:b/>
          <w:color w:val="000000"/>
          <w:sz w:val="24"/>
          <w:szCs w:val="24"/>
        </w:rPr>
        <w:t xml:space="preserve"> в электронной форме</w:t>
      </w:r>
      <w:r w:rsidRPr="00665D09">
        <w:rPr>
          <w:rFonts w:ascii="Times New Roman" w:hAnsi="Times New Roman"/>
          <w:b/>
          <w:color w:val="000000"/>
          <w:sz w:val="24"/>
          <w:szCs w:val="24"/>
        </w:rPr>
        <w:t xml:space="preserve"> признается несостоявшимся в следующих случаях:</w:t>
      </w:r>
    </w:p>
    <w:p w14:paraId="484021FC" w14:textId="77777777" w:rsidR="008775BE" w:rsidRPr="00665D09" w:rsidRDefault="008775BE" w:rsidP="00665D09">
      <w:pPr>
        <w:pStyle w:val="14"/>
        <w:widowControl w:val="0"/>
        <w:tabs>
          <w:tab w:val="left" w:pos="993"/>
        </w:tabs>
        <w:spacing w:after="0" w:line="240" w:lineRule="auto"/>
        <w:ind w:left="0" w:firstLine="709"/>
        <w:jc w:val="both"/>
        <w:rPr>
          <w:rFonts w:ascii="Times New Roman" w:hAnsi="Times New Roman"/>
          <w:color w:val="000000"/>
          <w:sz w:val="24"/>
          <w:szCs w:val="24"/>
        </w:rPr>
      </w:pPr>
      <w:r w:rsidRPr="00665D09">
        <w:rPr>
          <w:rFonts w:ascii="Times New Roman" w:hAnsi="Times New Roman"/>
          <w:color w:val="000000"/>
          <w:sz w:val="24"/>
          <w:szCs w:val="24"/>
        </w:rPr>
        <w:t>1) подано только одно Предложение на участие в запросе предложений</w:t>
      </w:r>
      <w:r w:rsidR="00BC569A" w:rsidRPr="00665D09">
        <w:rPr>
          <w:rFonts w:ascii="Times New Roman" w:hAnsi="Times New Roman"/>
          <w:color w:val="000000"/>
          <w:sz w:val="24"/>
          <w:szCs w:val="24"/>
        </w:rPr>
        <w:t xml:space="preserve"> в электронной форме</w:t>
      </w:r>
      <w:r w:rsidRPr="00665D09">
        <w:rPr>
          <w:rFonts w:ascii="Times New Roman" w:hAnsi="Times New Roman"/>
          <w:color w:val="000000"/>
          <w:sz w:val="24"/>
          <w:szCs w:val="24"/>
        </w:rPr>
        <w:t xml:space="preserve"> или на основании результатов рассмотрения </w:t>
      </w:r>
      <w:proofErr w:type="gramStart"/>
      <w:r w:rsidRPr="00665D09">
        <w:rPr>
          <w:rFonts w:ascii="Times New Roman" w:hAnsi="Times New Roman"/>
          <w:color w:val="000000"/>
          <w:sz w:val="24"/>
          <w:szCs w:val="24"/>
        </w:rPr>
        <w:t>Предложений  участников</w:t>
      </w:r>
      <w:proofErr w:type="gramEnd"/>
      <w:r w:rsidRPr="00665D09">
        <w:rPr>
          <w:rFonts w:ascii="Times New Roman" w:hAnsi="Times New Roman"/>
          <w:color w:val="000000"/>
          <w:sz w:val="24"/>
          <w:szCs w:val="24"/>
        </w:rPr>
        <w:t xml:space="preserve"> </w:t>
      </w:r>
      <w:r w:rsidR="0013516A" w:rsidRPr="00665D09">
        <w:rPr>
          <w:rFonts w:ascii="Times New Roman" w:hAnsi="Times New Roman"/>
          <w:color w:val="000000"/>
          <w:sz w:val="24"/>
          <w:szCs w:val="24"/>
        </w:rPr>
        <w:t xml:space="preserve">Комиссией </w:t>
      </w:r>
      <w:r w:rsidRPr="00665D09">
        <w:rPr>
          <w:rFonts w:ascii="Times New Roman" w:hAnsi="Times New Roman"/>
          <w:color w:val="000000"/>
          <w:sz w:val="24"/>
          <w:szCs w:val="24"/>
        </w:rPr>
        <w:t>принято решение о допуске к участию в запросе предложений</w:t>
      </w:r>
      <w:r w:rsidR="00BC569A" w:rsidRPr="00665D09">
        <w:rPr>
          <w:rFonts w:ascii="Times New Roman" w:hAnsi="Times New Roman"/>
          <w:color w:val="000000"/>
          <w:sz w:val="24"/>
          <w:szCs w:val="24"/>
        </w:rPr>
        <w:t xml:space="preserve"> в электронной форме</w:t>
      </w:r>
      <w:r w:rsidRPr="00665D09">
        <w:rPr>
          <w:rFonts w:ascii="Times New Roman" w:hAnsi="Times New Roman"/>
          <w:color w:val="000000"/>
          <w:sz w:val="24"/>
          <w:szCs w:val="24"/>
        </w:rPr>
        <w:t xml:space="preserve"> только одного участника из всех подавших Предложения. В таком случае Заказчик вправе заключить договор с единственным участником запроса предложений, заявка которого соответствует требованиям документации запроса предложений;</w:t>
      </w:r>
      <w:r w:rsidR="00BC569A" w:rsidRPr="00665D09">
        <w:rPr>
          <w:rFonts w:ascii="Times New Roman" w:hAnsi="Times New Roman"/>
          <w:color w:val="000000"/>
          <w:sz w:val="24"/>
          <w:szCs w:val="24"/>
        </w:rPr>
        <w:t xml:space="preserve"> </w:t>
      </w:r>
    </w:p>
    <w:p w14:paraId="5F649896" w14:textId="77777777" w:rsidR="008775BE" w:rsidRPr="00665D09" w:rsidRDefault="008775BE" w:rsidP="00665D09">
      <w:pPr>
        <w:pStyle w:val="14"/>
        <w:widowControl w:val="0"/>
        <w:tabs>
          <w:tab w:val="left" w:pos="993"/>
        </w:tabs>
        <w:spacing w:after="0" w:line="240" w:lineRule="auto"/>
        <w:ind w:left="0" w:firstLine="709"/>
        <w:jc w:val="both"/>
        <w:rPr>
          <w:rFonts w:ascii="Times New Roman" w:hAnsi="Times New Roman"/>
          <w:color w:val="000000"/>
          <w:sz w:val="24"/>
          <w:szCs w:val="24"/>
        </w:rPr>
      </w:pPr>
      <w:r w:rsidRPr="00665D09">
        <w:rPr>
          <w:rFonts w:ascii="Times New Roman" w:hAnsi="Times New Roman"/>
          <w:color w:val="000000"/>
          <w:sz w:val="24"/>
          <w:szCs w:val="24"/>
        </w:rPr>
        <w:t>2) не подано ни одного Предложения на участие в запросе предложений;</w:t>
      </w:r>
    </w:p>
    <w:p w14:paraId="313E9CBE" w14:textId="77777777" w:rsidR="008775BE" w:rsidRPr="00665D09" w:rsidRDefault="008775BE" w:rsidP="00665D09">
      <w:pPr>
        <w:pStyle w:val="14"/>
        <w:widowControl w:val="0"/>
        <w:tabs>
          <w:tab w:val="left" w:pos="993"/>
        </w:tabs>
        <w:spacing w:after="0" w:line="240" w:lineRule="auto"/>
        <w:ind w:left="0" w:firstLine="720"/>
        <w:jc w:val="both"/>
        <w:rPr>
          <w:rFonts w:ascii="Times New Roman" w:hAnsi="Times New Roman"/>
          <w:color w:val="000000"/>
          <w:sz w:val="24"/>
          <w:szCs w:val="24"/>
        </w:rPr>
      </w:pPr>
      <w:r w:rsidRPr="00665D09">
        <w:rPr>
          <w:rFonts w:ascii="Times New Roman" w:hAnsi="Times New Roman"/>
          <w:color w:val="000000"/>
          <w:sz w:val="24"/>
          <w:szCs w:val="24"/>
        </w:rPr>
        <w:t xml:space="preserve">3) на основании результатов рассмотрения Предложений </w:t>
      </w:r>
      <w:r w:rsidR="0013516A" w:rsidRPr="00665D09">
        <w:rPr>
          <w:rFonts w:ascii="Times New Roman" w:hAnsi="Times New Roman"/>
          <w:color w:val="000000"/>
          <w:sz w:val="24"/>
          <w:szCs w:val="24"/>
        </w:rPr>
        <w:t xml:space="preserve">Комиссией </w:t>
      </w:r>
      <w:r w:rsidRPr="00665D09">
        <w:rPr>
          <w:rFonts w:ascii="Times New Roman" w:hAnsi="Times New Roman"/>
          <w:color w:val="000000"/>
          <w:sz w:val="24"/>
          <w:szCs w:val="24"/>
        </w:rPr>
        <w:t>принято решение об отклонении всех Предложений на участие в запросе предложений.</w:t>
      </w:r>
    </w:p>
    <w:p w14:paraId="4A0FEE3A" w14:textId="77777777" w:rsidR="008775BE" w:rsidRPr="00665D09" w:rsidRDefault="008775BE" w:rsidP="00665D09">
      <w:pPr>
        <w:pStyle w:val="14"/>
        <w:widowControl w:val="0"/>
        <w:tabs>
          <w:tab w:val="left" w:pos="993"/>
        </w:tabs>
        <w:spacing w:after="0" w:line="240" w:lineRule="auto"/>
        <w:ind w:left="0" w:firstLine="709"/>
        <w:jc w:val="both"/>
        <w:rPr>
          <w:rFonts w:ascii="Times New Roman" w:hAnsi="Times New Roman"/>
          <w:color w:val="000000"/>
          <w:sz w:val="24"/>
          <w:szCs w:val="24"/>
        </w:rPr>
      </w:pPr>
      <w:r w:rsidRPr="00665D09">
        <w:rPr>
          <w:rFonts w:ascii="Times New Roman" w:hAnsi="Times New Roman"/>
          <w:color w:val="000000"/>
          <w:sz w:val="24"/>
          <w:szCs w:val="24"/>
        </w:rPr>
        <w:t xml:space="preserve">В случаях, если запрос предложений признается несостоявшимся по </w:t>
      </w:r>
      <w:r w:rsidR="00207D45" w:rsidRPr="00665D09">
        <w:rPr>
          <w:rFonts w:ascii="Times New Roman" w:hAnsi="Times New Roman"/>
          <w:color w:val="000000"/>
          <w:sz w:val="24"/>
          <w:szCs w:val="24"/>
        </w:rPr>
        <w:t>пунктам 2 и 3 настоящей части, З</w:t>
      </w:r>
      <w:r w:rsidRPr="00665D09">
        <w:rPr>
          <w:rFonts w:ascii="Times New Roman" w:hAnsi="Times New Roman"/>
          <w:color w:val="000000"/>
          <w:sz w:val="24"/>
          <w:szCs w:val="24"/>
        </w:rPr>
        <w:t>аказчик вправе:</w:t>
      </w:r>
    </w:p>
    <w:p w14:paraId="603312AA" w14:textId="77777777" w:rsidR="008775BE" w:rsidRPr="00665D09" w:rsidRDefault="0047752E" w:rsidP="00665D09">
      <w:pPr>
        <w:pStyle w:val="14"/>
        <w:widowControl w:val="0"/>
        <w:tabs>
          <w:tab w:val="left" w:pos="993"/>
        </w:tabs>
        <w:spacing w:after="0" w:line="240" w:lineRule="auto"/>
        <w:ind w:left="0" w:firstLine="709"/>
        <w:jc w:val="both"/>
        <w:rPr>
          <w:rFonts w:ascii="Times New Roman" w:hAnsi="Times New Roman"/>
          <w:color w:val="000000"/>
          <w:sz w:val="24"/>
          <w:szCs w:val="24"/>
        </w:rPr>
      </w:pPr>
      <w:r w:rsidRPr="00665D09">
        <w:rPr>
          <w:rFonts w:ascii="Times New Roman" w:hAnsi="Times New Roman"/>
          <w:color w:val="000000"/>
          <w:sz w:val="24"/>
          <w:szCs w:val="24"/>
        </w:rPr>
        <w:t xml:space="preserve">- </w:t>
      </w:r>
      <w:r w:rsidR="008775BE" w:rsidRPr="00665D09">
        <w:rPr>
          <w:rFonts w:ascii="Times New Roman" w:hAnsi="Times New Roman"/>
          <w:color w:val="000000"/>
          <w:sz w:val="24"/>
          <w:szCs w:val="24"/>
        </w:rPr>
        <w:t>отказаться от проведения повторной процедуры закупки;</w:t>
      </w:r>
    </w:p>
    <w:p w14:paraId="225FFDAB" w14:textId="77777777" w:rsidR="008775BE" w:rsidRPr="00665D09" w:rsidRDefault="0047752E" w:rsidP="00665D09">
      <w:pPr>
        <w:pStyle w:val="14"/>
        <w:widowControl w:val="0"/>
        <w:tabs>
          <w:tab w:val="left" w:pos="993"/>
        </w:tabs>
        <w:spacing w:after="0" w:line="240" w:lineRule="auto"/>
        <w:ind w:left="0" w:firstLine="709"/>
        <w:jc w:val="both"/>
        <w:rPr>
          <w:rFonts w:ascii="Times New Roman" w:hAnsi="Times New Roman"/>
          <w:color w:val="000000"/>
          <w:sz w:val="24"/>
          <w:szCs w:val="24"/>
        </w:rPr>
      </w:pPr>
      <w:r w:rsidRPr="00665D09">
        <w:rPr>
          <w:rFonts w:ascii="Times New Roman" w:hAnsi="Times New Roman"/>
          <w:color w:val="000000"/>
          <w:sz w:val="24"/>
          <w:szCs w:val="24"/>
        </w:rPr>
        <w:t xml:space="preserve">- </w:t>
      </w:r>
      <w:r w:rsidR="008775BE" w:rsidRPr="00665D09">
        <w:rPr>
          <w:rFonts w:ascii="Times New Roman" w:hAnsi="Times New Roman"/>
          <w:color w:val="000000"/>
          <w:sz w:val="24"/>
          <w:szCs w:val="24"/>
        </w:rPr>
        <w:t>объявить о проведении повторн</w:t>
      </w:r>
      <w:r w:rsidR="00BC569A" w:rsidRPr="00665D09">
        <w:rPr>
          <w:rFonts w:ascii="Times New Roman" w:hAnsi="Times New Roman"/>
          <w:color w:val="000000"/>
          <w:sz w:val="24"/>
          <w:szCs w:val="24"/>
        </w:rPr>
        <w:t>ой</w:t>
      </w:r>
      <w:r w:rsidR="008775BE" w:rsidRPr="00665D09">
        <w:rPr>
          <w:rFonts w:ascii="Times New Roman" w:hAnsi="Times New Roman"/>
          <w:color w:val="000000"/>
          <w:sz w:val="24"/>
          <w:szCs w:val="24"/>
        </w:rPr>
        <w:t xml:space="preserve"> </w:t>
      </w:r>
      <w:r w:rsidR="00BC569A" w:rsidRPr="00665D09">
        <w:rPr>
          <w:rFonts w:ascii="Times New Roman" w:hAnsi="Times New Roman"/>
          <w:color w:val="000000"/>
          <w:sz w:val="24"/>
          <w:szCs w:val="24"/>
        </w:rPr>
        <w:t>процедуре закупки</w:t>
      </w:r>
      <w:r w:rsidR="008775BE" w:rsidRPr="00665D09">
        <w:rPr>
          <w:rFonts w:ascii="Times New Roman" w:hAnsi="Times New Roman"/>
          <w:color w:val="000000"/>
          <w:sz w:val="24"/>
          <w:szCs w:val="24"/>
        </w:rPr>
        <w:t xml:space="preserve">. При этом заказчик, организатор осуществления закупок вправе изменить условия </w:t>
      </w:r>
      <w:r w:rsidR="00BC569A" w:rsidRPr="00665D09">
        <w:rPr>
          <w:rFonts w:ascii="Times New Roman" w:hAnsi="Times New Roman"/>
          <w:color w:val="000000"/>
          <w:sz w:val="24"/>
          <w:szCs w:val="24"/>
        </w:rPr>
        <w:t>процедуры</w:t>
      </w:r>
      <w:r w:rsidR="008775BE" w:rsidRPr="00665D09">
        <w:rPr>
          <w:rFonts w:ascii="Times New Roman" w:hAnsi="Times New Roman"/>
          <w:color w:val="000000"/>
          <w:sz w:val="24"/>
          <w:szCs w:val="24"/>
        </w:rPr>
        <w:t>;</w:t>
      </w:r>
    </w:p>
    <w:p w14:paraId="579350E7" w14:textId="77777777" w:rsidR="00207D45" w:rsidRPr="00665D09" w:rsidRDefault="0047752E" w:rsidP="00665D09">
      <w:pPr>
        <w:pStyle w:val="14"/>
        <w:widowControl w:val="0"/>
        <w:tabs>
          <w:tab w:val="left" w:pos="993"/>
        </w:tabs>
        <w:spacing w:after="0" w:line="240" w:lineRule="auto"/>
        <w:ind w:left="0" w:firstLine="709"/>
        <w:jc w:val="both"/>
        <w:rPr>
          <w:rFonts w:ascii="Times New Roman" w:hAnsi="Times New Roman"/>
          <w:color w:val="000000"/>
          <w:sz w:val="24"/>
          <w:szCs w:val="24"/>
        </w:rPr>
      </w:pPr>
      <w:r w:rsidRPr="00665D09">
        <w:rPr>
          <w:rFonts w:ascii="Times New Roman" w:hAnsi="Times New Roman"/>
          <w:color w:val="000000"/>
          <w:sz w:val="24"/>
          <w:szCs w:val="24"/>
        </w:rPr>
        <w:t xml:space="preserve">- </w:t>
      </w:r>
      <w:r w:rsidR="008775BE" w:rsidRPr="00665D09">
        <w:rPr>
          <w:rFonts w:ascii="Times New Roman" w:hAnsi="Times New Roman"/>
          <w:color w:val="000000"/>
          <w:sz w:val="24"/>
          <w:szCs w:val="24"/>
        </w:rPr>
        <w:t>заключить договор с единственным поставщик</w:t>
      </w:r>
      <w:bookmarkStart w:id="15" w:name="bookmark8"/>
      <w:r w:rsidR="00826B56" w:rsidRPr="00665D09">
        <w:rPr>
          <w:rFonts w:ascii="Times New Roman" w:hAnsi="Times New Roman"/>
          <w:color w:val="000000"/>
          <w:sz w:val="24"/>
          <w:szCs w:val="24"/>
        </w:rPr>
        <w:t>ом (исполнителем, подрядчиком).</w:t>
      </w:r>
    </w:p>
    <w:p w14:paraId="49938835" w14:textId="77777777" w:rsidR="00207D45" w:rsidRPr="00665D09" w:rsidRDefault="00207D45" w:rsidP="00665D09">
      <w:pPr>
        <w:pStyle w:val="14"/>
        <w:widowControl w:val="0"/>
        <w:tabs>
          <w:tab w:val="left" w:pos="993"/>
        </w:tabs>
        <w:spacing w:after="0" w:line="240" w:lineRule="auto"/>
        <w:ind w:left="0" w:firstLine="709"/>
        <w:jc w:val="both"/>
        <w:rPr>
          <w:rFonts w:ascii="Times New Roman" w:hAnsi="Times New Roman"/>
          <w:color w:val="000000"/>
          <w:sz w:val="24"/>
          <w:szCs w:val="24"/>
        </w:rPr>
      </w:pPr>
    </w:p>
    <w:p w14:paraId="3BDD2E5F" w14:textId="77777777" w:rsidR="00826B56" w:rsidRPr="00665D09" w:rsidRDefault="00826B56" w:rsidP="00665D09">
      <w:pPr>
        <w:pStyle w:val="14"/>
        <w:widowControl w:val="0"/>
        <w:tabs>
          <w:tab w:val="left" w:pos="993"/>
        </w:tabs>
        <w:spacing w:after="0" w:line="240" w:lineRule="auto"/>
        <w:ind w:left="0" w:firstLine="709"/>
        <w:jc w:val="both"/>
        <w:rPr>
          <w:rFonts w:ascii="Times New Roman" w:eastAsia="Times New Roman" w:hAnsi="Times New Roman"/>
          <w:b/>
          <w:sz w:val="24"/>
          <w:szCs w:val="24"/>
          <w:lang w:eastAsia="ru-RU"/>
        </w:rPr>
      </w:pPr>
      <w:r w:rsidRPr="00665D09">
        <w:rPr>
          <w:rFonts w:ascii="Times New Roman" w:eastAsia="Times New Roman" w:hAnsi="Times New Roman"/>
          <w:b/>
          <w:sz w:val="24"/>
          <w:szCs w:val="24"/>
          <w:lang w:eastAsia="ru-RU"/>
        </w:rPr>
        <w:t>8. Обеспечение заявки</w:t>
      </w:r>
      <w:bookmarkEnd w:id="15"/>
    </w:p>
    <w:p w14:paraId="2F48D98A" w14:textId="77777777" w:rsidR="00826B56" w:rsidRPr="00665D09" w:rsidRDefault="00826B56" w:rsidP="00665D09">
      <w:pPr>
        <w:pStyle w:val="14"/>
        <w:widowControl w:val="0"/>
        <w:tabs>
          <w:tab w:val="left" w:pos="993"/>
        </w:tabs>
        <w:spacing w:after="0" w:line="240" w:lineRule="auto"/>
        <w:ind w:left="0" w:firstLine="709"/>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8.1.</w:t>
      </w:r>
      <w:r w:rsidRPr="00665D09">
        <w:rPr>
          <w:rFonts w:ascii="Times New Roman" w:eastAsia="Times New Roman" w:hAnsi="Times New Roman"/>
          <w:b/>
          <w:sz w:val="24"/>
          <w:szCs w:val="24"/>
          <w:lang w:eastAsia="ru-RU"/>
        </w:rPr>
        <w:t xml:space="preserve"> </w:t>
      </w:r>
      <w:r w:rsidRPr="00665D09">
        <w:rPr>
          <w:rFonts w:ascii="Times New Roman" w:eastAsia="Times New Roman" w:hAnsi="Times New Roman"/>
          <w:sz w:val="24"/>
          <w:szCs w:val="24"/>
          <w:lang w:eastAsia="ru-RU"/>
        </w:rPr>
        <w:t xml:space="preserve">Информация о размере обеспечения Заявки, указана </w:t>
      </w:r>
      <w:r w:rsidRPr="00665D09">
        <w:rPr>
          <w:rFonts w:ascii="Times New Roman" w:eastAsia="Times New Roman" w:hAnsi="Times New Roman"/>
          <w:color w:val="000000"/>
          <w:sz w:val="24"/>
          <w:szCs w:val="24"/>
          <w:shd w:val="clear" w:color="auto" w:fill="FFFFFF"/>
          <w:lang w:eastAsia="ru-RU"/>
        </w:rPr>
        <w:t xml:space="preserve">в </w:t>
      </w:r>
      <w:r w:rsidR="00C24699" w:rsidRPr="00665D09">
        <w:rPr>
          <w:rFonts w:ascii="Times New Roman" w:eastAsia="Times New Roman" w:hAnsi="Times New Roman"/>
          <w:sz w:val="24"/>
          <w:szCs w:val="24"/>
          <w:lang w:eastAsia="ru-RU"/>
        </w:rPr>
        <w:t>Извещении о проведении</w:t>
      </w:r>
      <w:r w:rsidRPr="00665D09">
        <w:rPr>
          <w:rFonts w:ascii="Times New Roman" w:eastAsia="Times New Roman" w:hAnsi="Times New Roman"/>
          <w:sz w:val="24"/>
          <w:szCs w:val="24"/>
          <w:lang w:eastAsia="ru-RU"/>
        </w:rPr>
        <w:t xml:space="preserve"> запроса предложений</w:t>
      </w:r>
      <w:r w:rsidR="00C24699" w:rsidRPr="00665D09">
        <w:rPr>
          <w:rFonts w:ascii="Times New Roman" w:eastAsia="Times New Roman" w:hAnsi="Times New Roman"/>
          <w:sz w:val="24"/>
          <w:szCs w:val="24"/>
          <w:lang w:eastAsia="ru-RU"/>
        </w:rPr>
        <w:t xml:space="preserve"> (приложение №1 к Документации о проведении запроса предложений)</w:t>
      </w:r>
      <w:r w:rsidRPr="00665D09">
        <w:rPr>
          <w:rFonts w:ascii="Times New Roman" w:eastAsia="Times New Roman" w:hAnsi="Times New Roman"/>
          <w:sz w:val="24"/>
          <w:szCs w:val="24"/>
          <w:lang w:eastAsia="ru-RU"/>
        </w:rPr>
        <w:t>.</w:t>
      </w:r>
      <w:r w:rsidR="00BC569A" w:rsidRPr="00665D09">
        <w:rPr>
          <w:rFonts w:ascii="Times New Roman" w:eastAsia="Times New Roman" w:hAnsi="Times New Roman"/>
          <w:sz w:val="24"/>
          <w:szCs w:val="24"/>
          <w:lang w:eastAsia="ru-RU"/>
        </w:rPr>
        <w:t xml:space="preserve"> </w:t>
      </w:r>
    </w:p>
    <w:p w14:paraId="18CE539C" w14:textId="77777777" w:rsidR="00826B56" w:rsidRPr="00665D09" w:rsidRDefault="00826B56" w:rsidP="00665D09">
      <w:pPr>
        <w:pStyle w:val="14"/>
        <w:widowControl w:val="0"/>
        <w:tabs>
          <w:tab w:val="left" w:pos="993"/>
        </w:tabs>
        <w:spacing w:after="0" w:line="240" w:lineRule="auto"/>
        <w:ind w:left="0" w:firstLine="709"/>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8.2.</w:t>
      </w:r>
      <w:r w:rsidRPr="00665D09">
        <w:rPr>
          <w:rFonts w:ascii="Times New Roman" w:eastAsia="Times New Roman" w:hAnsi="Times New Roman"/>
          <w:b/>
          <w:sz w:val="24"/>
          <w:szCs w:val="24"/>
          <w:lang w:eastAsia="ru-RU"/>
        </w:rPr>
        <w:t xml:space="preserve"> </w:t>
      </w:r>
      <w:r w:rsidRPr="00665D09">
        <w:rPr>
          <w:rFonts w:ascii="Times New Roman" w:eastAsia="Times New Roman" w:hAnsi="Times New Roman"/>
          <w:sz w:val="24"/>
          <w:szCs w:val="24"/>
          <w:lang w:eastAsia="ru-RU"/>
        </w:rPr>
        <w:t>В случае, если было установлено требование обеспечения заявки на участие в запросе предложений</w:t>
      </w:r>
      <w:r w:rsidR="00BC569A" w:rsidRPr="00665D09">
        <w:rPr>
          <w:rFonts w:ascii="Times New Roman" w:eastAsia="Times New Roman" w:hAnsi="Times New Roman"/>
          <w:sz w:val="24"/>
          <w:szCs w:val="24"/>
          <w:lang w:eastAsia="ru-RU"/>
        </w:rPr>
        <w:t xml:space="preserve"> </w:t>
      </w:r>
      <w:r w:rsidR="00BC569A" w:rsidRPr="00665D09">
        <w:rPr>
          <w:rFonts w:ascii="Times New Roman" w:hAnsi="Times New Roman"/>
          <w:color w:val="000000"/>
          <w:sz w:val="24"/>
          <w:szCs w:val="24"/>
        </w:rPr>
        <w:t>в электронной форме</w:t>
      </w:r>
      <w:r w:rsidRPr="00665D09">
        <w:rPr>
          <w:rFonts w:ascii="Times New Roman" w:eastAsia="Times New Roman" w:hAnsi="Times New Roman"/>
          <w:sz w:val="24"/>
          <w:szCs w:val="24"/>
          <w:lang w:eastAsia="ru-RU"/>
        </w:rPr>
        <w:t xml:space="preserve">, </w:t>
      </w:r>
      <w:r w:rsidR="00BC569A" w:rsidRPr="00665D09">
        <w:rPr>
          <w:rFonts w:ascii="Times New Roman" w:eastAsia="Times New Roman" w:hAnsi="Times New Roman"/>
          <w:sz w:val="24"/>
          <w:szCs w:val="24"/>
          <w:lang w:eastAsia="ru-RU"/>
        </w:rPr>
        <w:t xml:space="preserve">такое обеспечение возвращается участнику в соответствии с регламентом ЭТП (если способ обеспечения был </w:t>
      </w:r>
      <w:r w:rsidR="00355784" w:rsidRPr="00665D09">
        <w:rPr>
          <w:rFonts w:ascii="Times New Roman" w:eastAsia="Times New Roman" w:hAnsi="Times New Roman"/>
          <w:sz w:val="24"/>
          <w:szCs w:val="24"/>
          <w:lang w:eastAsia="ru-RU"/>
        </w:rPr>
        <w:t>установлен</w:t>
      </w:r>
      <w:r w:rsidR="00BC569A" w:rsidRPr="00665D09">
        <w:rPr>
          <w:rFonts w:ascii="Times New Roman" w:eastAsia="Times New Roman" w:hAnsi="Times New Roman"/>
          <w:sz w:val="24"/>
          <w:szCs w:val="24"/>
          <w:lang w:eastAsia="ru-RU"/>
        </w:rPr>
        <w:t xml:space="preserve"> путем блокирование денежных средств на электронной торговой площадки) или</w:t>
      </w:r>
      <w:r w:rsidRPr="00665D09">
        <w:rPr>
          <w:rFonts w:ascii="Times New Roman" w:eastAsia="Times New Roman" w:hAnsi="Times New Roman"/>
          <w:sz w:val="24"/>
          <w:szCs w:val="24"/>
          <w:lang w:eastAsia="ru-RU"/>
        </w:rPr>
        <w:t xml:space="preserve"> в течение 20 (двадцати) рабочих дней</w:t>
      </w:r>
      <w:r w:rsidR="00BC569A" w:rsidRPr="00665D09">
        <w:rPr>
          <w:rFonts w:ascii="Times New Roman" w:eastAsia="Times New Roman" w:hAnsi="Times New Roman"/>
          <w:sz w:val="24"/>
          <w:szCs w:val="24"/>
          <w:lang w:eastAsia="ru-RU"/>
        </w:rPr>
        <w:t xml:space="preserve"> (если способ обеспечения был </w:t>
      </w:r>
      <w:r w:rsidR="00355784" w:rsidRPr="00665D09">
        <w:rPr>
          <w:rFonts w:ascii="Times New Roman" w:eastAsia="Times New Roman" w:hAnsi="Times New Roman"/>
          <w:sz w:val="24"/>
          <w:szCs w:val="24"/>
          <w:lang w:eastAsia="ru-RU"/>
        </w:rPr>
        <w:t>установлен</w:t>
      </w:r>
      <w:r w:rsidR="00BC569A" w:rsidRPr="00665D09">
        <w:rPr>
          <w:rFonts w:ascii="Times New Roman" w:eastAsia="Times New Roman" w:hAnsi="Times New Roman"/>
          <w:sz w:val="24"/>
          <w:szCs w:val="24"/>
          <w:lang w:eastAsia="ru-RU"/>
        </w:rPr>
        <w:t xml:space="preserve"> путем </w:t>
      </w:r>
      <w:r w:rsidR="00355784" w:rsidRPr="00665D09">
        <w:rPr>
          <w:rFonts w:ascii="Times New Roman" w:eastAsia="Times New Roman" w:hAnsi="Times New Roman"/>
          <w:sz w:val="24"/>
          <w:szCs w:val="24"/>
          <w:lang w:eastAsia="ru-RU"/>
        </w:rPr>
        <w:t>перевода</w:t>
      </w:r>
      <w:r w:rsidR="00BC569A" w:rsidRPr="00665D09">
        <w:rPr>
          <w:rFonts w:ascii="Times New Roman" w:eastAsia="Times New Roman" w:hAnsi="Times New Roman"/>
          <w:sz w:val="24"/>
          <w:szCs w:val="24"/>
          <w:lang w:eastAsia="ru-RU"/>
        </w:rPr>
        <w:t xml:space="preserve"> денежных средств на </w:t>
      </w:r>
      <w:r w:rsidR="00355784" w:rsidRPr="00665D09">
        <w:rPr>
          <w:rFonts w:ascii="Times New Roman" w:eastAsia="Times New Roman" w:hAnsi="Times New Roman"/>
          <w:sz w:val="24"/>
          <w:szCs w:val="24"/>
          <w:lang w:eastAsia="ru-RU"/>
        </w:rPr>
        <w:t>расчетный счет Заказчика</w:t>
      </w:r>
      <w:r w:rsidR="00BC569A" w:rsidRPr="00665D09">
        <w:rPr>
          <w:rFonts w:ascii="Times New Roman" w:eastAsia="Times New Roman" w:hAnsi="Times New Roman"/>
          <w:sz w:val="24"/>
          <w:szCs w:val="24"/>
          <w:lang w:eastAsia="ru-RU"/>
        </w:rPr>
        <w:t>)</w:t>
      </w:r>
      <w:r w:rsidRPr="00665D09">
        <w:rPr>
          <w:rFonts w:ascii="Times New Roman" w:eastAsia="Times New Roman" w:hAnsi="Times New Roman"/>
          <w:sz w:val="24"/>
          <w:szCs w:val="24"/>
          <w:lang w:eastAsia="ru-RU"/>
        </w:rPr>
        <w:t xml:space="preserve"> со дня:</w:t>
      </w:r>
    </w:p>
    <w:p w14:paraId="3E6A3E4C" w14:textId="77777777" w:rsidR="00826B56" w:rsidRPr="00665D09" w:rsidRDefault="00826B56" w:rsidP="00665D09">
      <w:pPr>
        <w:widowControl w:val="0"/>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1) принятия Заказчиком решения об отказе от проведения процедуры закупки участнику, подавшему заявку на участие в процедуре закупки;</w:t>
      </w:r>
    </w:p>
    <w:p w14:paraId="0CE4AD0C" w14:textId="77777777" w:rsidR="00826B56" w:rsidRPr="00665D09" w:rsidRDefault="00826B56" w:rsidP="00665D09">
      <w:pPr>
        <w:widowControl w:val="0"/>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2) поступления Заказчику уведомления об отзыве заявки на участие в процедуре закупки - участнику, подавшему уведомление;</w:t>
      </w:r>
    </w:p>
    <w:p w14:paraId="3BCF6B1E" w14:textId="77777777" w:rsidR="00826B56" w:rsidRPr="00665D09" w:rsidRDefault="00826B56" w:rsidP="00665D09">
      <w:pPr>
        <w:widowControl w:val="0"/>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3) подписания протокола рассмотрения и оценки заявок на участие в процедуре закупки – участнику, подавшему заявку после окончания срока их приема;</w:t>
      </w:r>
    </w:p>
    <w:p w14:paraId="1F4D3BDC" w14:textId="77777777" w:rsidR="00826B56" w:rsidRPr="00665D09" w:rsidRDefault="00826B56" w:rsidP="00665D09">
      <w:pPr>
        <w:widowControl w:val="0"/>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lastRenderedPageBreak/>
        <w:t>4) подписания протокола рассмотрения и оценки заявок на участие в процедуре закупки – участнику, подавшему заявку на участие и не допущенному к участию в процедуре закупки;</w:t>
      </w:r>
    </w:p>
    <w:p w14:paraId="70FE3837" w14:textId="77777777" w:rsidR="00826B56" w:rsidRPr="00665D09" w:rsidRDefault="00826B56" w:rsidP="00665D09">
      <w:pPr>
        <w:widowControl w:val="0"/>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5) подписания протокола рассмотрения и оценки заявок на участие в процедуре закупки участникам процедуры закупки, которые участвовали, но не стали победителями процедуры закупки, кроме участника, сделавшего предложение, следующее за предложением победителя процедуры закупки, заявке которого был присвоен второй номер;</w:t>
      </w:r>
    </w:p>
    <w:p w14:paraId="63BF9941" w14:textId="77777777" w:rsidR="00826B56" w:rsidRPr="00665D09" w:rsidRDefault="00826B56" w:rsidP="00665D09">
      <w:pPr>
        <w:widowControl w:val="0"/>
        <w:shd w:val="clear" w:color="auto" w:fill="FFFFFF"/>
        <w:suppressAutoHyphens/>
        <w:spacing w:after="0" w:line="240" w:lineRule="auto"/>
        <w:ind w:firstLine="709"/>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6) принятия решения о несоответствии заявки на участие в процедуре закупки – единственному участнику процедуры закупки, заявка которого была признана комиссией по осуществлению закупки не соответствующей требованиям документации процедуры закупки;</w:t>
      </w:r>
    </w:p>
    <w:p w14:paraId="48673572" w14:textId="77777777" w:rsidR="00826B56" w:rsidRPr="00665D09" w:rsidRDefault="00826B56" w:rsidP="00665D09">
      <w:pPr>
        <w:widowControl w:val="0"/>
        <w:suppressAutoHyphens/>
        <w:spacing w:after="0" w:line="240" w:lineRule="auto"/>
        <w:ind w:firstLine="709"/>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Победителю процедуры закупки и участнику, занявшему второе место, возврат обеспечения заявки осуществляется в течение десяти рабочих дней со дня заключения договора.</w:t>
      </w:r>
    </w:p>
    <w:p w14:paraId="3A7A204B" w14:textId="77777777" w:rsidR="00826B56" w:rsidRPr="00665D09" w:rsidRDefault="00826B56" w:rsidP="00665D09">
      <w:pPr>
        <w:widowControl w:val="0"/>
        <w:suppressAutoHyphens/>
        <w:spacing w:after="0" w:line="240" w:lineRule="auto"/>
        <w:ind w:firstLine="709"/>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8.3. Денежные средства, внесенные в качестве обеспечения заявки на участие в запросе предложений</w:t>
      </w:r>
      <w:r w:rsidR="00355784" w:rsidRPr="00665D09">
        <w:rPr>
          <w:rFonts w:ascii="Times New Roman" w:eastAsia="Times New Roman" w:hAnsi="Times New Roman"/>
          <w:sz w:val="24"/>
          <w:szCs w:val="24"/>
          <w:lang w:eastAsia="ru-RU"/>
        </w:rPr>
        <w:t xml:space="preserve"> в электронной форме</w:t>
      </w:r>
      <w:r w:rsidRPr="00665D09">
        <w:rPr>
          <w:rFonts w:ascii="Times New Roman" w:eastAsia="Times New Roman" w:hAnsi="Times New Roman"/>
          <w:sz w:val="24"/>
          <w:szCs w:val="24"/>
          <w:lang w:eastAsia="ru-RU"/>
        </w:rPr>
        <w:t>, не возвращаются и удерживаются в пользу Заказчика в следующих случаях:</w:t>
      </w:r>
    </w:p>
    <w:p w14:paraId="7A35BAD4" w14:textId="77777777" w:rsidR="00826B56" w:rsidRPr="00665D09" w:rsidRDefault="00826B56" w:rsidP="00665D09">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sz w:val="24"/>
          <w:szCs w:val="24"/>
        </w:rPr>
      </w:pPr>
      <w:r w:rsidRPr="00665D09">
        <w:rPr>
          <w:rFonts w:ascii="Times New Roman" w:eastAsia="Times New Roman" w:hAnsi="Times New Roman"/>
          <w:sz w:val="24"/>
          <w:szCs w:val="24"/>
        </w:rPr>
        <w:t>в случае уклонения победителя процедуры закупки от заключения договора;</w:t>
      </w:r>
    </w:p>
    <w:p w14:paraId="7A4D5232" w14:textId="77777777" w:rsidR="00826B56" w:rsidRPr="00665D09" w:rsidRDefault="00826B56" w:rsidP="00665D09">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sz w:val="24"/>
          <w:szCs w:val="24"/>
        </w:rPr>
      </w:pPr>
      <w:r w:rsidRPr="00665D09">
        <w:rPr>
          <w:rFonts w:ascii="Times New Roman" w:eastAsia="Times New Roman" w:hAnsi="Times New Roman"/>
          <w:sz w:val="24"/>
          <w:szCs w:val="24"/>
        </w:rPr>
        <w:t xml:space="preserve">в случае уклонения участника процедуры закупки от заключения договора, заявке </w:t>
      </w:r>
      <w:r w:rsidR="00C24699" w:rsidRPr="00665D09">
        <w:rPr>
          <w:rFonts w:ascii="Times New Roman" w:eastAsia="Times New Roman" w:hAnsi="Times New Roman"/>
          <w:sz w:val="24"/>
          <w:szCs w:val="24"/>
        </w:rPr>
        <w:t>которого, присвоен второй номер</w:t>
      </w:r>
      <w:r w:rsidRPr="00665D09">
        <w:rPr>
          <w:rFonts w:ascii="Times New Roman" w:eastAsia="Times New Roman" w:hAnsi="Times New Roman"/>
          <w:sz w:val="24"/>
          <w:szCs w:val="24"/>
        </w:rPr>
        <w:t xml:space="preserve">; </w:t>
      </w:r>
    </w:p>
    <w:p w14:paraId="035739AF" w14:textId="77777777" w:rsidR="00826B56" w:rsidRPr="00665D09" w:rsidRDefault="00826B56" w:rsidP="00665D09">
      <w:pPr>
        <w:numPr>
          <w:ilvl w:val="0"/>
          <w:numId w:val="3"/>
        </w:numPr>
        <w:tabs>
          <w:tab w:val="left" w:pos="0"/>
          <w:tab w:val="left" w:pos="993"/>
        </w:tabs>
        <w:spacing w:after="0" w:line="240" w:lineRule="auto"/>
        <w:ind w:left="0" w:firstLine="709"/>
        <w:contextualSpacing/>
        <w:jc w:val="both"/>
        <w:rPr>
          <w:rFonts w:ascii="Times New Roman" w:eastAsia="Times New Roman" w:hAnsi="Times New Roman"/>
          <w:sz w:val="24"/>
          <w:szCs w:val="24"/>
        </w:rPr>
      </w:pPr>
      <w:r w:rsidRPr="00665D09">
        <w:rPr>
          <w:rFonts w:ascii="Times New Roman" w:eastAsia="Times New Roman" w:hAnsi="Times New Roman"/>
          <w:sz w:val="24"/>
          <w:szCs w:val="24"/>
        </w:rPr>
        <w:t xml:space="preserve">в случае уклонения от заключения договора единственного допущенного Комиссией участника процедуры закупки либо единственного участника процедуры закупки, принявшего участие в </w:t>
      </w:r>
      <w:r w:rsidR="00C24699" w:rsidRPr="00665D09">
        <w:rPr>
          <w:rFonts w:ascii="Times New Roman" w:eastAsia="Times New Roman" w:hAnsi="Times New Roman"/>
          <w:sz w:val="24"/>
          <w:szCs w:val="24"/>
        </w:rPr>
        <w:t>запросе предложений</w:t>
      </w:r>
      <w:r w:rsidRPr="00665D09">
        <w:rPr>
          <w:rFonts w:ascii="Times New Roman" w:eastAsia="Times New Roman" w:hAnsi="Times New Roman"/>
          <w:sz w:val="24"/>
          <w:szCs w:val="24"/>
        </w:rPr>
        <w:t>.</w:t>
      </w:r>
    </w:p>
    <w:p w14:paraId="444CA93E" w14:textId="77777777" w:rsidR="00826B56" w:rsidRPr="00665D09" w:rsidRDefault="00826B56" w:rsidP="00665D09">
      <w:pPr>
        <w:widowControl w:val="0"/>
        <w:spacing w:after="0" w:line="240" w:lineRule="auto"/>
        <w:rPr>
          <w:rFonts w:ascii="Times New Roman" w:hAnsi="Times New Roman"/>
          <w:sz w:val="24"/>
          <w:szCs w:val="24"/>
        </w:rPr>
      </w:pPr>
    </w:p>
    <w:p w14:paraId="4C0591FB" w14:textId="77777777" w:rsidR="007C25B9" w:rsidRPr="00665D09" w:rsidRDefault="00C24699" w:rsidP="00665D09">
      <w:pPr>
        <w:widowControl w:val="0"/>
        <w:autoSpaceDE w:val="0"/>
        <w:autoSpaceDN w:val="0"/>
        <w:adjustRightInd w:val="0"/>
        <w:spacing w:after="0" w:line="240" w:lineRule="auto"/>
        <w:ind w:right="-20" w:firstLine="709"/>
        <w:rPr>
          <w:rFonts w:ascii="Times New Roman" w:eastAsia="Times New Roman" w:hAnsi="Times New Roman"/>
          <w:b/>
          <w:bCs/>
          <w:sz w:val="24"/>
          <w:szCs w:val="24"/>
          <w:lang w:eastAsia="ru-RU"/>
        </w:rPr>
      </w:pPr>
      <w:r w:rsidRPr="00665D09">
        <w:rPr>
          <w:rFonts w:ascii="Times New Roman" w:hAnsi="Times New Roman"/>
          <w:b/>
          <w:sz w:val="24"/>
          <w:szCs w:val="24"/>
        </w:rPr>
        <w:t>9</w:t>
      </w:r>
      <w:r w:rsidR="007C25B9" w:rsidRPr="00665D09">
        <w:rPr>
          <w:rFonts w:ascii="Times New Roman" w:hAnsi="Times New Roman"/>
          <w:b/>
          <w:sz w:val="24"/>
          <w:szCs w:val="24"/>
        </w:rPr>
        <w:t>.</w:t>
      </w:r>
      <w:r w:rsidR="00826B56" w:rsidRPr="00665D09">
        <w:rPr>
          <w:rFonts w:ascii="Times New Roman" w:hAnsi="Times New Roman"/>
          <w:b/>
          <w:sz w:val="24"/>
          <w:szCs w:val="24"/>
        </w:rPr>
        <w:t xml:space="preserve"> О</w:t>
      </w:r>
      <w:r w:rsidR="00826B56" w:rsidRPr="00665D09">
        <w:rPr>
          <w:rFonts w:ascii="Times New Roman" w:eastAsia="Times New Roman" w:hAnsi="Times New Roman"/>
          <w:b/>
          <w:bCs/>
          <w:sz w:val="24"/>
          <w:szCs w:val="24"/>
          <w:lang w:eastAsia="ru-RU"/>
        </w:rPr>
        <w:t>беспечение исполнения договора</w:t>
      </w:r>
    </w:p>
    <w:p w14:paraId="0CBE1797" w14:textId="77777777" w:rsidR="007C25B9" w:rsidRPr="00665D09" w:rsidRDefault="00C24699" w:rsidP="00665D09">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665D09">
        <w:rPr>
          <w:rFonts w:ascii="Times New Roman" w:eastAsia="Times New Roman" w:hAnsi="Times New Roman"/>
          <w:bCs/>
          <w:sz w:val="24"/>
          <w:szCs w:val="24"/>
          <w:lang w:eastAsia="ru-RU"/>
        </w:rPr>
        <w:t>9</w:t>
      </w:r>
      <w:r w:rsidR="007C25B9" w:rsidRPr="00665D09">
        <w:rPr>
          <w:rFonts w:ascii="Times New Roman" w:eastAsia="Times New Roman" w:hAnsi="Times New Roman"/>
          <w:bCs/>
          <w:sz w:val="24"/>
          <w:szCs w:val="24"/>
          <w:lang w:eastAsia="ru-RU"/>
        </w:rPr>
        <w:t xml:space="preserve">.1. Заказчик вправе установить в документации </w:t>
      </w:r>
      <w:r w:rsidRPr="00665D09">
        <w:rPr>
          <w:rFonts w:ascii="Times New Roman" w:eastAsia="Times New Roman" w:hAnsi="Times New Roman"/>
          <w:bCs/>
          <w:sz w:val="24"/>
          <w:szCs w:val="24"/>
          <w:lang w:eastAsia="ru-RU"/>
        </w:rPr>
        <w:t>о проведении запроса предложений</w:t>
      </w:r>
      <w:r w:rsidR="007C25B9" w:rsidRPr="00665D09">
        <w:rPr>
          <w:rFonts w:ascii="Times New Roman" w:eastAsia="Times New Roman" w:hAnsi="Times New Roman"/>
          <w:bCs/>
          <w:sz w:val="24"/>
          <w:szCs w:val="24"/>
          <w:lang w:eastAsia="ru-RU"/>
        </w:rPr>
        <w:t xml:space="preserve"> требовани</w:t>
      </w:r>
      <w:r w:rsidRPr="00665D09">
        <w:rPr>
          <w:rFonts w:ascii="Times New Roman" w:eastAsia="Times New Roman" w:hAnsi="Times New Roman"/>
          <w:bCs/>
          <w:sz w:val="24"/>
          <w:szCs w:val="24"/>
          <w:lang w:eastAsia="ru-RU"/>
        </w:rPr>
        <w:t xml:space="preserve">е </w:t>
      </w:r>
      <w:r w:rsidR="007C25B9" w:rsidRPr="00665D09">
        <w:rPr>
          <w:rFonts w:ascii="Times New Roman" w:eastAsia="Times New Roman" w:hAnsi="Times New Roman"/>
          <w:bCs/>
          <w:sz w:val="24"/>
          <w:szCs w:val="24"/>
          <w:lang w:eastAsia="ru-RU"/>
        </w:rPr>
        <w:t xml:space="preserve">об обеспечении исполнения договора, заключаемого по результатам </w:t>
      </w:r>
      <w:r w:rsidRPr="00665D09">
        <w:rPr>
          <w:rFonts w:ascii="Times New Roman" w:eastAsia="Times New Roman" w:hAnsi="Times New Roman"/>
          <w:bCs/>
          <w:sz w:val="24"/>
          <w:szCs w:val="24"/>
          <w:lang w:eastAsia="ru-RU"/>
        </w:rPr>
        <w:t>запроса предложений</w:t>
      </w:r>
      <w:r w:rsidR="00355784" w:rsidRPr="00665D09">
        <w:rPr>
          <w:rFonts w:ascii="Times New Roman" w:eastAsia="Times New Roman" w:hAnsi="Times New Roman"/>
          <w:bCs/>
          <w:sz w:val="24"/>
          <w:szCs w:val="24"/>
          <w:lang w:eastAsia="ru-RU"/>
        </w:rPr>
        <w:t xml:space="preserve"> в электронной форме</w:t>
      </w:r>
      <w:r w:rsidR="007C25B9" w:rsidRPr="00665D09">
        <w:rPr>
          <w:rFonts w:ascii="Times New Roman" w:eastAsia="Times New Roman" w:hAnsi="Times New Roman"/>
          <w:bCs/>
          <w:sz w:val="24"/>
          <w:szCs w:val="24"/>
          <w:lang w:eastAsia="ru-RU"/>
        </w:rPr>
        <w:t xml:space="preserve">, размер которого может быть в пределах от пяти до двадцати пяти процентов цены договора (цены лота), предложенной победителем </w:t>
      </w:r>
      <w:r w:rsidRPr="00665D09">
        <w:rPr>
          <w:rFonts w:ascii="Times New Roman" w:eastAsia="Times New Roman" w:hAnsi="Times New Roman"/>
          <w:bCs/>
          <w:sz w:val="24"/>
          <w:szCs w:val="24"/>
          <w:lang w:eastAsia="ru-RU"/>
        </w:rPr>
        <w:t>запроса предложений</w:t>
      </w:r>
      <w:r w:rsidR="007C25B9" w:rsidRPr="00665D09">
        <w:rPr>
          <w:rFonts w:ascii="Times New Roman" w:eastAsia="Times New Roman" w:hAnsi="Times New Roman"/>
          <w:bCs/>
          <w:sz w:val="24"/>
          <w:szCs w:val="24"/>
          <w:lang w:eastAsia="ru-RU"/>
        </w:rPr>
        <w:t>. Срок обеспечения исполнения договора должен быть равен сроку исполнения обязательств по договору поставщиком (подрядчиком, исполнителем) плюс не менее 30 дней.</w:t>
      </w:r>
    </w:p>
    <w:p w14:paraId="739BA151" w14:textId="77777777" w:rsidR="007C25B9" w:rsidRDefault="00C24699" w:rsidP="00665D09">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665D09">
        <w:rPr>
          <w:rFonts w:ascii="Times New Roman" w:eastAsia="Times New Roman" w:hAnsi="Times New Roman"/>
          <w:bCs/>
          <w:sz w:val="24"/>
          <w:szCs w:val="24"/>
          <w:lang w:eastAsia="ru-RU"/>
        </w:rPr>
        <w:t xml:space="preserve">9.2. </w:t>
      </w:r>
      <w:r w:rsidR="007C25B9" w:rsidRPr="00665D09">
        <w:rPr>
          <w:rFonts w:ascii="Times New Roman" w:eastAsia="Times New Roman" w:hAnsi="Times New Roman"/>
          <w:bCs/>
          <w:sz w:val="24"/>
          <w:szCs w:val="24"/>
          <w:lang w:eastAsia="ru-RU"/>
        </w:rPr>
        <w:t xml:space="preserve">В случае установления требования об обеспечении исполнения договора, такое обеспечение должно быть предоставлено участником </w:t>
      </w:r>
      <w:r w:rsidR="007C25B9" w:rsidRPr="00665D09">
        <w:rPr>
          <w:rFonts w:ascii="Times New Roman" w:eastAsia="Courier New" w:hAnsi="Times New Roman"/>
          <w:bCs/>
          <w:color w:val="000000"/>
          <w:sz w:val="24"/>
          <w:szCs w:val="24"/>
          <w:lang w:eastAsia="ru-RU"/>
        </w:rPr>
        <w:t>процедуры закупки</w:t>
      </w:r>
      <w:r w:rsidR="007C25B9" w:rsidRPr="00665D09">
        <w:rPr>
          <w:rFonts w:ascii="Times New Roman" w:eastAsia="Times New Roman" w:hAnsi="Times New Roman"/>
          <w:bCs/>
          <w:sz w:val="24"/>
          <w:szCs w:val="24"/>
          <w:lang w:eastAsia="ru-RU"/>
        </w:rPr>
        <w:t xml:space="preserve"> до заключения договора, в соответствии с требованиями, установленными в </w:t>
      </w:r>
      <w:r w:rsidRPr="00665D09">
        <w:rPr>
          <w:rFonts w:ascii="Times New Roman" w:eastAsia="Times New Roman" w:hAnsi="Times New Roman"/>
          <w:bCs/>
          <w:sz w:val="24"/>
          <w:szCs w:val="24"/>
          <w:lang w:eastAsia="ru-RU"/>
        </w:rPr>
        <w:t xml:space="preserve">Извещении о проведении запроса предложений </w:t>
      </w:r>
      <w:r w:rsidRPr="00665D09">
        <w:rPr>
          <w:rFonts w:ascii="Times New Roman" w:eastAsia="Times New Roman" w:hAnsi="Times New Roman"/>
          <w:sz w:val="24"/>
          <w:szCs w:val="24"/>
          <w:lang w:eastAsia="ru-RU"/>
        </w:rPr>
        <w:t>(приложение №1 к Документации о проведении запроса предложений</w:t>
      </w:r>
      <w:r w:rsidR="00355784" w:rsidRPr="00665D09">
        <w:rPr>
          <w:rFonts w:ascii="Times New Roman" w:eastAsia="Times New Roman" w:hAnsi="Times New Roman"/>
          <w:sz w:val="24"/>
          <w:szCs w:val="24"/>
          <w:lang w:eastAsia="ru-RU"/>
        </w:rPr>
        <w:t xml:space="preserve"> </w:t>
      </w:r>
      <w:r w:rsidR="00355784" w:rsidRPr="00665D09">
        <w:rPr>
          <w:rFonts w:ascii="Times New Roman" w:eastAsia="Times New Roman" w:hAnsi="Times New Roman"/>
          <w:bCs/>
          <w:sz w:val="24"/>
          <w:szCs w:val="24"/>
          <w:lang w:eastAsia="ru-RU"/>
        </w:rPr>
        <w:t>в электронной форме</w:t>
      </w:r>
      <w:r w:rsidRPr="00665D09">
        <w:rPr>
          <w:rFonts w:ascii="Times New Roman" w:eastAsia="Times New Roman" w:hAnsi="Times New Roman"/>
          <w:sz w:val="24"/>
          <w:szCs w:val="24"/>
          <w:lang w:eastAsia="ru-RU"/>
        </w:rPr>
        <w:t>)</w:t>
      </w:r>
      <w:r w:rsidR="00355784" w:rsidRPr="00665D09">
        <w:rPr>
          <w:rFonts w:ascii="Times New Roman" w:eastAsia="Times New Roman" w:hAnsi="Times New Roman"/>
          <w:bCs/>
          <w:sz w:val="24"/>
          <w:szCs w:val="24"/>
          <w:lang w:eastAsia="ru-RU"/>
        </w:rPr>
        <w:t>.</w:t>
      </w:r>
    </w:p>
    <w:p w14:paraId="5B4D44E6" w14:textId="77777777" w:rsidR="00EE4955" w:rsidRDefault="00EE4955" w:rsidP="00665D09">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p>
    <w:p w14:paraId="0701D87F" w14:textId="494630DA" w:rsidR="00EE4955" w:rsidRPr="006E7AE0" w:rsidRDefault="00EE4955" w:rsidP="00EE4955">
      <w:pPr>
        <w:pStyle w:val="3"/>
        <w:numPr>
          <w:ilvl w:val="0"/>
          <w:numId w:val="0"/>
        </w:numPr>
        <w:ind w:firstLine="851"/>
        <w:rPr>
          <w:rFonts w:ascii="Times New Roman" w:eastAsia="MS Gothic" w:hAnsi="Times New Roman"/>
          <w:sz w:val="24"/>
          <w:szCs w:val="24"/>
        </w:rPr>
      </w:pPr>
      <w:bookmarkStart w:id="16" w:name="_Ref414020464"/>
      <w:bookmarkStart w:id="17" w:name="_Toc415874672"/>
      <w:bookmarkStart w:id="18" w:name="_Toc534641120"/>
      <w:bookmarkStart w:id="19" w:name="_Toc269472549"/>
      <w:r>
        <w:rPr>
          <w:rFonts w:ascii="Times New Roman" w:eastAsia="MS Gothic" w:hAnsi="Times New Roman"/>
          <w:sz w:val="24"/>
          <w:szCs w:val="24"/>
        </w:rPr>
        <w:t xml:space="preserve">10. </w:t>
      </w:r>
      <w:r w:rsidRPr="006E7AE0">
        <w:rPr>
          <w:rFonts w:ascii="Times New Roman" w:eastAsia="MS Gothic" w:hAnsi="Times New Roman"/>
          <w:sz w:val="24"/>
          <w:szCs w:val="24"/>
        </w:rPr>
        <w:t xml:space="preserve">Открытие доступа к </w:t>
      </w:r>
      <w:bookmarkEnd w:id="16"/>
      <w:bookmarkEnd w:id="17"/>
      <w:bookmarkEnd w:id="18"/>
      <w:r>
        <w:rPr>
          <w:rFonts w:ascii="Times New Roman" w:eastAsia="MS Gothic" w:hAnsi="Times New Roman"/>
          <w:sz w:val="24"/>
          <w:szCs w:val="24"/>
        </w:rPr>
        <w:t>первым частям заявок</w:t>
      </w:r>
    </w:p>
    <w:p w14:paraId="6CDB2380" w14:textId="0E0F09D7" w:rsidR="00EE4955" w:rsidRDefault="00EE4955" w:rsidP="00EE4955">
      <w:pPr>
        <w:pStyle w:val="4"/>
        <w:numPr>
          <w:ilvl w:val="0"/>
          <w:numId w:val="0"/>
        </w:numPr>
        <w:spacing w:before="0"/>
        <w:ind w:firstLine="709"/>
        <w:rPr>
          <w:rFonts w:ascii="Times New Roman" w:hAnsi="Times New Roman"/>
          <w:sz w:val="24"/>
          <w:szCs w:val="24"/>
        </w:rPr>
      </w:pPr>
      <w:bookmarkStart w:id="20" w:name="_Ref125771274"/>
      <w:r>
        <w:rPr>
          <w:rFonts w:ascii="Times New Roman" w:eastAsia="MS Gothic" w:hAnsi="Times New Roman"/>
          <w:sz w:val="24"/>
          <w:szCs w:val="24"/>
        </w:rPr>
        <w:t xml:space="preserve">10.1. </w:t>
      </w:r>
      <w:r w:rsidRPr="006E7AE0">
        <w:rPr>
          <w:rFonts w:ascii="Times New Roman" w:eastAsia="MS Gothic" w:hAnsi="Times New Roman"/>
          <w:sz w:val="24"/>
          <w:szCs w:val="24"/>
        </w:rPr>
        <w:t>Открытие</w:t>
      </w:r>
      <w:r w:rsidRPr="006E7AE0">
        <w:rPr>
          <w:rFonts w:ascii="Times New Roman" w:hAnsi="Times New Roman"/>
          <w:sz w:val="24"/>
          <w:szCs w:val="24"/>
        </w:rPr>
        <w:t xml:space="preserve"> доступа к </w:t>
      </w:r>
      <w:r>
        <w:rPr>
          <w:rFonts w:ascii="Times New Roman" w:hAnsi="Times New Roman"/>
          <w:sz w:val="24"/>
          <w:szCs w:val="24"/>
        </w:rPr>
        <w:t>первым частям заявок</w:t>
      </w:r>
      <w:r w:rsidRPr="006E7AE0">
        <w:rPr>
          <w:rFonts w:ascii="Times New Roman" w:hAnsi="Times New Roman"/>
          <w:sz w:val="24"/>
          <w:szCs w:val="24"/>
        </w:rPr>
        <w:t xml:space="preserve"> осуществляется</w:t>
      </w:r>
      <w:r>
        <w:rPr>
          <w:rFonts w:ascii="Times New Roman" w:hAnsi="Times New Roman"/>
          <w:sz w:val="24"/>
          <w:szCs w:val="24"/>
        </w:rPr>
        <w:t xml:space="preserve"> одновременно</w:t>
      </w:r>
      <w:r w:rsidRPr="006E7AE0">
        <w:rPr>
          <w:rFonts w:ascii="Times New Roman" w:hAnsi="Times New Roman"/>
          <w:sz w:val="24"/>
          <w:szCs w:val="24"/>
        </w:rPr>
        <w:t xml:space="preserve"> в отношении всех </w:t>
      </w:r>
      <w:r>
        <w:rPr>
          <w:rFonts w:ascii="Times New Roman" w:hAnsi="Times New Roman"/>
          <w:sz w:val="24"/>
          <w:szCs w:val="24"/>
        </w:rPr>
        <w:t xml:space="preserve">первых частей </w:t>
      </w:r>
      <w:r w:rsidRPr="006E7AE0">
        <w:rPr>
          <w:rFonts w:ascii="Times New Roman" w:hAnsi="Times New Roman"/>
          <w:sz w:val="24"/>
          <w:szCs w:val="24"/>
        </w:rPr>
        <w:t>поданных заявок</w:t>
      </w:r>
      <w:r>
        <w:rPr>
          <w:rFonts w:ascii="Times New Roman" w:hAnsi="Times New Roman"/>
          <w:sz w:val="24"/>
          <w:szCs w:val="24"/>
        </w:rPr>
        <w:t>.</w:t>
      </w:r>
    </w:p>
    <w:p w14:paraId="2DEDDB83" w14:textId="71F9378C" w:rsidR="00EE4955" w:rsidRPr="006E7AE0" w:rsidRDefault="00EE4955" w:rsidP="00EE4955">
      <w:pPr>
        <w:pStyle w:val="4"/>
        <w:numPr>
          <w:ilvl w:val="0"/>
          <w:numId w:val="0"/>
        </w:numPr>
        <w:spacing w:before="0"/>
        <w:ind w:firstLine="709"/>
        <w:rPr>
          <w:rFonts w:ascii="Times New Roman" w:hAnsi="Times New Roman"/>
          <w:sz w:val="24"/>
          <w:szCs w:val="24"/>
        </w:rPr>
      </w:pPr>
      <w:r>
        <w:rPr>
          <w:rFonts w:ascii="Times New Roman" w:hAnsi="Times New Roman"/>
          <w:sz w:val="24"/>
          <w:szCs w:val="24"/>
        </w:rPr>
        <w:t xml:space="preserve">10.2. </w:t>
      </w:r>
      <w:r w:rsidRPr="00982B4A">
        <w:rPr>
          <w:rFonts w:ascii="Times New Roman" w:hAnsi="Times New Roman"/>
          <w:sz w:val="24"/>
          <w:szCs w:val="24"/>
        </w:rPr>
        <w:t>Открытие доступа к первым частям заявок не является публичной процедурой и осуществляется автоматически путем направления Оператором ЭТП с использованием программно-аппаратных средств ЭТП Организатору закупки первых частей заявок, заседание ЗК при этом не проводится. Организатору закупки посредством программно-аппаратных средств ЭТП предоставляется доступ одновременно ко всем поданным первым частям заявок. При этом оператор ЭТП обеспечивает конфиденциальность сведений о наименовании участников процедуры закупки, в том числе сведений, указанных в сертификатах ключей ЭП, которыми подписаны заявки и входящие в них электронные документы.</w:t>
      </w:r>
    </w:p>
    <w:p w14:paraId="190B0DBA" w14:textId="00D4E9C7" w:rsidR="00EE4955" w:rsidRPr="006E7AE0" w:rsidRDefault="00EE4955" w:rsidP="00EE4955">
      <w:pPr>
        <w:pStyle w:val="4"/>
        <w:numPr>
          <w:ilvl w:val="0"/>
          <w:numId w:val="0"/>
        </w:numPr>
        <w:spacing w:before="0"/>
        <w:ind w:firstLine="709"/>
        <w:rPr>
          <w:rFonts w:ascii="Times New Roman" w:hAnsi="Times New Roman"/>
          <w:sz w:val="24"/>
          <w:szCs w:val="24"/>
        </w:rPr>
      </w:pPr>
      <w:r>
        <w:rPr>
          <w:rFonts w:ascii="Times New Roman" w:hAnsi="Times New Roman"/>
          <w:sz w:val="24"/>
          <w:szCs w:val="24"/>
        </w:rPr>
        <w:lastRenderedPageBreak/>
        <w:t xml:space="preserve">10.3 </w:t>
      </w:r>
      <w:r w:rsidRPr="00982B4A">
        <w:rPr>
          <w:rFonts w:ascii="Times New Roman" w:hAnsi="Times New Roman"/>
          <w:sz w:val="24"/>
          <w:szCs w:val="24"/>
        </w:rPr>
        <w:t>По результатам открытия доступа к поданным первым частям заявок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рассмотрения первых частей заявок вносится соответствующая информация</w:t>
      </w:r>
      <w:r>
        <w:rPr>
          <w:rFonts w:ascii="Times New Roman" w:hAnsi="Times New Roman"/>
          <w:sz w:val="24"/>
          <w:szCs w:val="24"/>
        </w:rPr>
        <w:t>.</w:t>
      </w:r>
    </w:p>
    <w:p w14:paraId="581A69F1" w14:textId="03192AC6" w:rsidR="00EE4955" w:rsidRPr="00E86205" w:rsidRDefault="00EE4955" w:rsidP="00EE4955">
      <w:pPr>
        <w:pStyle w:val="4"/>
        <w:numPr>
          <w:ilvl w:val="0"/>
          <w:numId w:val="0"/>
        </w:numPr>
        <w:spacing w:before="0"/>
        <w:ind w:firstLine="709"/>
        <w:rPr>
          <w:rFonts w:ascii="Times New Roman" w:hAnsi="Times New Roman"/>
          <w:sz w:val="24"/>
          <w:szCs w:val="24"/>
        </w:rPr>
      </w:pPr>
      <w:r>
        <w:rPr>
          <w:rFonts w:ascii="Times New Roman" w:hAnsi="Times New Roman"/>
          <w:sz w:val="24"/>
          <w:szCs w:val="24"/>
        </w:rPr>
        <w:t xml:space="preserve">10.4 </w:t>
      </w:r>
      <w:proofErr w:type="gramStart"/>
      <w:r w:rsidRPr="00D335D3">
        <w:rPr>
          <w:rFonts w:ascii="Times New Roman" w:hAnsi="Times New Roman"/>
          <w:sz w:val="24"/>
          <w:szCs w:val="24"/>
        </w:rPr>
        <w:t>В</w:t>
      </w:r>
      <w:proofErr w:type="gramEnd"/>
      <w:r w:rsidRPr="00D335D3">
        <w:rPr>
          <w:rFonts w:ascii="Times New Roman" w:hAnsi="Times New Roman"/>
          <w:sz w:val="24"/>
          <w:szCs w:val="24"/>
        </w:rPr>
        <w:t xml:space="preserve"> случае если закупка признана несостоявшейся в связи с тем, что до окончания срока подачи заявок была подана только одна заявка, дальнейшее проведение процедуры закупки обеспечивается оператором ЭТП в общем порядке, с учетом особенностей, предусмотренных регламентом ЭТП.</w:t>
      </w:r>
    </w:p>
    <w:p w14:paraId="085F266F" w14:textId="47EAA961" w:rsidR="00EE4955" w:rsidRPr="006E7AE0" w:rsidRDefault="00EE4955" w:rsidP="00EE4955">
      <w:pPr>
        <w:pStyle w:val="3"/>
        <w:numPr>
          <w:ilvl w:val="0"/>
          <w:numId w:val="0"/>
        </w:numPr>
        <w:ind w:firstLine="709"/>
        <w:rPr>
          <w:rFonts w:ascii="Times New Roman" w:eastAsia="MS Gothic" w:hAnsi="Times New Roman"/>
          <w:sz w:val="24"/>
          <w:szCs w:val="24"/>
        </w:rPr>
      </w:pPr>
      <w:bookmarkStart w:id="21" w:name="_Toc312338870"/>
      <w:bookmarkStart w:id="22" w:name="_Ref415833947"/>
      <w:bookmarkStart w:id="23" w:name="_Toc415874673"/>
      <w:bookmarkStart w:id="24" w:name="_Ref314266065"/>
      <w:bookmarkStart w:id="25" w:name="_Toc534641121"/>
      <w:bookmarkStart w:id="26" w:name="_Ref535413747"/>
      <w:bookmarkStart w:id="27" w:name="_Ref535938111"/>
      <w:bookmarkEnd w:id="19"/>
      <w:bookmarkEnd w:id="20"/>
      <w:r>
        <w:rPr>
          <w:rFonts w:ascii="Times New Roman" w:eastAsia="MS Gothic" w:hAnsi="Times New Roman"/>
          <w:sz w:val="24"/>
          <w:szCs w:val="24"/>
        </w:rPr>
        <w:t xml:space="preserve">11. </w:t>
      </w:r>
      <w:r w:rsidRPr="006E7AE0">
        <w:rPr>
          <w:rFonts w:ascii="Times New Roman" w:eastAsia="MS Gothic" w:hAnsi="Times New Roman"/>
          <w:sz w:val="24"/>
          <w:szCs w:val="24"/>
        </w:rPr>
        <w:t xml:space="preserve">Рассмотрение </w:t>
      </w:r>
      <w:r>
        <w:rPr>
          <w:rFonts w:ascii="Times New Roman" w:eastAsia="MS Gothic" w:hAnsi="Times New Roman"/>
          <w:sz w:val="24"/>
          <w:szCs w:val="24"/>
        </w:rPr>
        <w:t xml:space="preserve">первых частей </w:t>
      </w:r>
      <w:r w:rsidRPr="006E7AE0">
        <w:rPr>
          <w:rFonts w:ascii="Times New Roman" w:eastAsia="MS Gothic" w:hAnsi="Times New Roman"/>
          <w:sz w:val="24"/>
          <w:szCs w:val="24"/>
        </w:rPr>
        <w:t>заявок</w:t>
      </w:r>
      <w:bookmarkEnd w:id="21"/>
      <w:bookmarkEnd w:id="22"/>
      <w:bookmarkEnd w:id="23"/>
      <w:bookmarkEnd w:id="24"/>
      <w:bookmarkEnd w:id="25"/>
      <w:bookmarkEnd w:id="26"/>
      <w:bookmarkEnd w:id="27"/>
    </w:p>
    <w:p w14:paraId="455228AC" w14:textId="6BE428E7" w:rsidR="00EE4955" w:rsidRPr="006E7AE0" w:rsidRDefault="00EE4955" w:rsidP="00E52CBD">
      <w:pPr>
        <w:pStyle w:val="4"/>
        <w:numPr>
          <w:ilvl w:val="0"/>
          <w:numId w:val="0"/>
        </w:numPr>
        <w:tabs>
          <w:tab w:val="left" w:pos="426"/>
          <w:tab w:val="left" w:pos="1134"/>
          <w:tab w:val="left" w:pos="1276"/>
          <w:tab w:val="left" w:pos="1418"/>
        </w:tabs>
        <w:spacing w:before="0"/>
        <w:ind w:firstLine="709"/>
        <w:rPr>
          <w:rFonts w:ascii="Times New Roman" w:hAnsi="Times New Roman"/>
          <w:sz w:val="24"/>
          <w:szCs w:val="24"/>
        </w:rPr>
      </w:pPr>
      <w:r>
        <w:rPr>
          <w:rFonts w:ascii="Times New Roman" w:hAnsi="Times New Roman"/>
          <w:sz w:val="24"/>
          <w:szCs w:val="24"/>
        </w:rPr>
        <w:t>11.1. Рассмотрение</w:t>
      </w:r>
      <w:r w:rsidRPr="006E7AE0">
        <w:rPr>
          <w:rFonts w:ascii="Times New Roman" w:hAnsi="Times New Roman"/>
          <w:sz w:val="24"/>
          <w:szCs w:val="24"/>
        </w:rPr>
        <w:t xml:space="preserve"> </w:t>
      </w:r>
      <w:r>
        <w:rPr>
          <w:rFonts w:ascii="Times New Roman" w:hAnsi="Times New Roman"/>
          <w:sz w:val="24"/>
          <w:szCs w:val="24"/>
        </w:rPr>
        <w:t>первых частей заявок</w:t>
      </w:r>
      <w:r w:rsidRPr="006E7AE0">
        <w:rPr>
          <w:rFonts w:ascii="Times New Roman" w:hAnsi="Times New Roman"/>
          <w:sz w:val="24"/>
          <w:szCs w:val="24"/>
        </w:rPr>
        <w:t xml:space="preserve"> осуществляется в сроки, установленные </w:t>
      </w:r>
      <w:r>
        <w:rPr>
          <w:rFonts w:ascii="Times New Roman" w:hAnsi="Times New Roman"/>
          <w:sz w:val="24"/>
          <w:szCs w:val="24"/>
        </w:rPr>
        <w:t>в Извещении.</w:t>
      </w:r>
    </w:p>
    <w:p w14:paraId="7BEF18BC" w14:textId="4A36857E" w:rsidR="00EE4955" w:rsidRPr="006E7AE0" w:rsidRDefault="00EE4955" w:rsidP="00E52CBD">
      <w:pPr>
        <w:pStyle w:val="4"/>
        <w:numPr>
          <w:ilvl w:val="0"/>
          <w:numId w:val="0"/>
        </w:numPr>
        <w:tabs>
          <w:tab w:val="left" w:pos="426"/>
          <w:tab w:val="left" w:pos="1134"/>
          <w:tab w:val="left" w:pos="1276"/>
          <w:tab w:val="left" w:pos="1418"/>
        </w:tabs>
        <w:spacing w:before="0"/>
        <w:ind w:firstLine="709"/>
        <w:rPr>
          <w:rFonts w:ascii="Times New Roman" w:hAnsi="Times New Roman"/>
          <w:sz w:val="24"/>
          <w:szCs w:val="24"/>
        </w:rPr>
      </w:pPr>
      <w:r>
        <w:rPr>
          <w:rFonts w:ascii="Times New Roman" w:hAnsi="Times New Roman"/>
          <w:sz w:val="24"/>
          <w:szCs w:val="24"/>
        </w:rPr>
        <w:t xml:space="preserve">11.2. </w:t>
      </w:r>
      <w:r w:rsidRPr="006E7AE0">
        <w:rPr>
          <w:rFonts w:ascii="Times New Roman" w:hAnsi="Times New Roman"/>
          <w:sz w:val="24"/>
          <w:szCs w:val="24"/>
        </w:rPr>
        <w:t xml:space="preserve">рамках рассмотрения </w:t>
      </w:r>
      <w:r>
        <w:rPr>
          <w:rFonts w:ascii="Times New Roman" w:hAnsi="Times New Roman"/>
          <w:sz w:val="24"/>
          <w:szCs w:val="24"/>
        </w:rPr>
        <w:t>первых частей заявок</w:t>
      </w:r>
      <w:r w:rsidRPr="006E7AE0">
        <w:rPr>
          <w:rFonts w:ascii="Times New Roman" w:hAnsi="Times New Roman"/>
          <w:sz w:val="24"/>
          <w:szCs w:val="24"/>
        </w:rPr>
        <w:t xml:space="preserve"> КЗ принимает решение о признании заявок соответствующими либо не соответствующими требованиям</w:t>
      </w:r>
      <w:r>
        <w:rPr>
          <w:rFonts w:ascii="Times New Roman" w:hAnsi="Times New Roman"/>
          <w:sz w:val="24"/>
          <w:szCs w:val="24"/>
        </w:rPr>
        <w:t xml:space="preserve"> документации о закупке на основании установленных в документации требованиям.</w:t>
      </w:r>
    </w:p>
    <w:p w14:paraId="1E94E4BA" w14:textId="650783BD" w:rsidR="00EE4955" w:rsidRPr="006E7AE0" w:rsidRDefault="00EE4955" w:rsidP="00E52CBD">
      <w:pPr>
        <w:pStyle w:val="4"/>
        <w:numPr>
          <w:ilvl w:val="0"/>
          <w:numId w:val="0"/>
        </w:numPr>
        <w:tabs>
          <w:tab w:val="left" w:pos="426"/>
          <w:tab w:val="left" w:pos="1134"/>
          <w:tab w:val="left" w:pos="1276"/>
          <w:tab w:val="left" w:pos="1418"/>
        </w:tabs>
        <w:spacing w:before="0"/>
        <w:ind w:firstLine="709"/>
        <w:rPr>
          <w:rFonts w:ascii="Times New Roman" w:hAnsi="Times New Roman"/>
          <w:sz w:val="24"/>
          <w:szCs w:val="24"/>
        </w:rPr>
      </w:pPr>
      <w:r>
        <w:rPr>
          <w:rFonts w:ascii="Times New Roman" w:hAnsi="Times New Roman"/>
          <w:sz w:val="24"/>
          <w:szCs w:val="24"/>
        </w:rPr>
        <w:t xml:space="preserve">11.3. </w:t>
      </w:r>
      <w:r w:rsidRPr="006E7AE0">
        <w:rPr>
          <w:rFonts w:ascii="Times New Roman" w:hAnsi="Times New Roman"/>
          <w:sz w:val="24"/>
          <w:szCs w:val="24"/>
        </w:rPr>
        <w:t xml:space="preserve">Участники процедуры закупки, </w:t>
      </w:r>
      <w:r>
        <w:rPr>
          <w:rFonts w:ascii="Times New Roman" w:hAnsi="Times New Roman"/>
          <w:sz w:val="24"/>
          <w:szCs w:val="24"/>
        </w:rPr>
        <w:t>первые части заявок</w:t>
      </w:r>
      <w:r w:rsidRPr="006E7AE0">
        <w:rPr>
          <w:rFonts w:ascii="Times New Roman" w:hAnsi="Times New Roman"/>
          <w:sz w:val="24"/>
          <w:szCs w:val="24"/>
        </w:rPr>
        <w:t xml:space="preserve"> которых признаны соответствующими требованиям документации о закупке, допускаются к </w:t>
      </w:r>
      <w:r>
        <w:rPr>
          <w:rFonts w:ascii="Times New Roman" w:hAnsi="Times New Roman"/>
          <w:sz w:val="24"/>
          <w:szCs w:val="24"/>
        </w:rPr>
        <w:t>дальнейшему участию в процедуре закупки</w:t>
      </w:r>
      <w:r w:rsidRPr="006E7AE0">
        <w:rPr>
          <w:rFonts w:ascii="Times New Roman" w:hAnsi="Times New Roman"/>
          <w:sz w:val="24"/>
          <w:szCs w:val="24"/>
        </w:rPr>
        <w:t xml:space="preserve">. Участники процедуры закупки, </w:t>
      </w:r>
      <w:r>
        <w:rPr>
          <w:rFonts w:ascii="Times New Roman" w:hAnsi="Times New Roman"/>
          <w:sz w:val="24"/>
          <w:szCs w:val="24"/>
        </w:rPr>
        <w:t>первые части заявок</w:t>
      </w:r>
      <w:r w:rsidRPr="006E7AE0">
        <w:rPr>
          <w:rFonts w:ascii="Times New Roman" w:hAnsi="Times New Roman"/>
          <w:sz w:val="24"/>
          <w:szCs w:val="24"/>
        </w:rPr>
        <w:t xml:space="preserve"> которых признаны не соответствующими требованиям документации о закупке, в дальнейшей процедуре закупки не участвуют.</w:t>
      </w:r>
    </w:p>
    <w:p w14:paraId="511773EF" w14:textId="6C55E72A" w:rsidR="00EE4955" w:rsidRPr="006E7AE0" w:rsidRDefault="00EE4955" w:rsidP="00EE4955">
      <w:pPr>
        <w:pStyle w:val="4"/>
        <w:numPr>
          <w:ilvl w:val="0"/>
          <w:numId w:val="0"/>
        </w:numPr>
        <w:tabs>
          <w:tab w:val="left" w:pos="426"/>
          <w:tab w:val="left" w:pos="1134"/>
          <w:tab w:val="left" w:pos="1276"/>
        </w:tabs>
        <w:spacing w:before="0"/>
        <w:ind w:firstLine="709"/>
        <w:rPr>
          <w:rFonts w:ascii="Times New Roman" w:hAnsi="Times New Roman"/>
          <w:sz w:val="24"/>
          <w:szCs w:val="24"/>
        </w:rPr>
      </w:pPr>
      <w:r>
        <w:rPr>
          <w:rFonts w:ascii="Times New Roman" w:hAnsi="Times New Roman"/>
          <w:sz w:val="24"/>
          <w:szCs w:val="24"/>
        </w:rPr>
        <w:t xml:space="preserve">11.4. </w:t>
      </w:r>
      <w:r w:rsidRPr="006E7AE0">
        <w:rPr>
          <w:rFonts w:ascii="Times New Roman" w:hAnsi="Times New Roman"/>
          <w:sz w:val="24"/>
          <w:szCs w:val="24"/>
        </w:rPr>
        <w:t>Рассмотрение</w:t>
      </w:r>
      <w:r>
        <w:rPr>
          <w:rFonts w:ascii="Times New Roman" w:hAnsi="Times New Roman"/>
          <w:sz w:val="24"/>
          <w:szCs w:val="24"/>
        </w:rPr>
        <w:t xml:space="preserve"> первых частей </w:t>
      </w:r>
      <w:r w:rsidRPr="006E7AE0">
        <w:rPr>
          <w:rFonts w:ascii="Times New Roman" w:hAnsi="Times New Roman"/>
          <w:sz w:val="24"/>
          <w:szCs w:val="24"/>
        </w:rPr>
        <w:t>заявок производится КЗ только на основании анализа представленных в составе заявок документов и сведений.</w:t>
      </w:r>
    </w:p>
    <w:p w14:paraId="0BC772CA" w14:textId="3692199D" w:rsidR="00EE4955" w:rsidRPr="006E7AE0" w:rsidRDefault="00EE4955" w:rsidP="00EE4955">
      <w:pPr>
        <w:pStyle w:val="4"/>
        <w:numPr>
          <w:ilvl w:val="0"/>
          <w:numId w:val="0"/>
        </w:numPr>
        <w:tabs>
          <w:tab w:val="left" w:pos="426"/>
          <w:tab w:val="left" w:pos="1134"/>
          <w:tab w:val="left" w:pos="1276"/>
        </w:tabs>
        <w:spacing w:before="0"/>
        <w:ind w:firstLine="709"/>
        <w:rPr>
          <w:rFonts w:ascii="Times New Roman" w:hAnsi="Times New Roman"/>
          <w:sz w:val="24"/>
          <w:szCs w:val="24"/>
        </w:rPr>
      </w:pPr>
      <w:r>
        <w:rPr>
          <w:rFonts w:ascii="Times New Roman" w:eastAsia="Calibri" w:hAnsi="Times New Roman"/>
          <w:sz w:val="24"/>
          <w:szCs w:val="24"/>
          <w:lang w:eastAsia="en-US"/>
        </w:rPr>
        <w:t xml:space="preserve">11.5. </w:t>
      </w:r>
      <w:r w:rsidRPr="00E21971">
        <w:rPr>
          <w:rFonts w:ascii="Times New Roman" w:eastAsia="Calibri" w:hAnsi="Times New Roman"/>
          <w:sz w:val="24"/>
          <w:szCs w:val="24"/>
          <w:lang w:eastAsia="en-US"/>
        </w:rPr>
        <w:t>В ходе рассмотрения первых частей заявок</w:t>
      </w:r>
      <w:r>
        <w:rPr>
          <w:rFonts w:ascii="Times New Roman" w:eastAsia="Calibri" w:hAnsi="Times New Roman"/>
          <w:sz w:val="24"/>
          <w:szCs w:val="24"/>
          <w:lang w:eastAsia="en-US"/>
        </w:rPr>
        <w:t xml:space="preserve"> КЗ</w:t>
      </w:r>
      <w:r w:rsidRPr="006E7AE0">
        <w:rPr>
          <w:rFonts w:ascii="Times New Roman" w:hAnsi="Times New Roman"/>
          <w:sz w:val="24"/>
          <w:szCs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D8B767D" w14:textId="1DED707B" w:rsidR="00EE4955" w:rsidRPr="006E7AE0" w:rsidRDefault="00EE4955" w:rsidP="00EE4955">
      <w:pPr>
        <w:pStyle w:val="4"/>
        <w:numPr>
          <w:ilvl w:val="0"/>
          <w:numId w:val="0"/>
        </w:numPr>
        <w:tabs>
          <w:tab w:val="left" w:pos="426"/>
          <w:tab w:val="left" w:pos="1134"/>
          <w:tab w:val="left" w:pos="1276"/>
        </w:tabs>
        <w:spacing w:before="0"/>
        <w:ind w:firstLine="709"/>
        <w:rPr>
          <w:rFonts w:ascii="Times New Roman" w:hAnsi="Times New Roman"/>
          <w:sz w:val="24"/>
          <w:szCs w:val="24"/>
        </w:rPr>
      </w:pPr>
      <w:r>
        <w:rPr>
          <w:rFonts w:ascii="Times New Roman" w:hAnsi="Times New Roman"/>
          <w:sz w:val="24"/>
          <w:szCs w:val="24"/>
        </w:rPr>
        <w:t xml:space="preserve">11.6. </w:t>
      </w:r>
      <w:r w:rsidRPr="006E7AE0">
        <w:rPr>
          <w:rFonts w:ascii="Times New Roman" w:hAnsi="Times New Roman"/>
          <w:sz w:val="24"/>
          <w:szCs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6A4D81B5" w14:textId="3900ED5C" w:rsidR="00EE4955" w:rsidRPr="006E7AE0" w:rsidRDefault="00EE4955" w:rsidP="00EE4955">
      <w:pPr>
        <w:pStyle w:val="4"/>
        <w:keepNext/>
        <w:numPr>
          <w:ilvl w:val="0"/>
          <w:numId w:val="0"/>
        </w:numPr>
        <w:tabs>
          <w:tab w:val="left" w:pos="426"/>
          <w:tab w:val="left" w:pos="1134"/>
          <w:tab w:val="left" w:pos="1276"/>
        </w:tabs>
        <w:spacing w:before="0"/>
        <w:ind w:firstLine="709"/>
        <w:rPr>
          <w:rFonts w:ascii="Times New Roman" w:hAnsi="Times New Roman"/>
          <w:sz w:val="24"/>
          <w:szCs w:val="24"/>
        </w:rPr>
      </w:pPr>
      <w:bookmarkStart w:id="28" w:name="_Ref300579486"/>
      <w:r>
        <w:rPr>
          <w:rFonts w:ascii="Times New Roman" w:hAnsi="Times New Roman"/>
          <w:sz w:val="24"/>
          <w:szCs w:val="24"/>
        </w:rPr>
        <w:t xml:space="preserve">11.7. </w:t>
      </w:r>
      <w:r w:rsidRPr="006E7AE0">
        <w:rPr>
          <w:rFonts w:ascii="Times New Roman" w:hAnsi="Times New Roman"/>
          <w:sz w:val="24"/>
          <w:szCs w:val="24"/>
        </w:rPr>
        <w:t>В ходе проведения процедуры рассмотрения</w:t>
      </w:r>
      <w:r>
        <w:rPr>
          <w:rFonts w:ascii="Times New Roman" w:hAnsi="Times New Roman"/>
          <w:sz w:val="24"/>
          <w:szCs w:val="24"/>
        </w:rPr>
        <w:t xml:space="preserve"> первых частей</w:t>
      </w:r>
      <w:r w:rsidRPr="006E7AE0">
        <w:rPr>
          <w:rFonts w:ascii="Times New Roman" w:hAnsi="Times New Roman"/>
          <w:sz w:val="24"/>
          <w:szCs w:val="24"/>
        </w:rPr>
        <w:t xml:space="preserve"> заявок КЗ в отношении каждой поступившей заявки осуществляет следующие действия:</w:t>
      </w:r>
    </w:p>
    <w:p w14:paraId="3A75F6F6"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6E7AE0">
        <w:rPr>
          <w:rFonts w:ascii="Times New Roman" w:hAnsi="Times New Roman"/>
          <w:sz w:val="24"/>
          <w:szCs w:val="24"/>
        </w:rPr>
        <w:t xml:space="preserve">проверку содержания </w:t>
      </w:r>
      <w:r>
        <w:rPr>
          <w:rFonts w:ascii="Times New Roman" w:hAnsi="Times New Roman"/>
          <w:sz w:val="24"/>
          <w:szCs w:val="24"/>
        </w:rPr>
        <w:t xml:space="preserve">и оформления первой части </w:t>
      </w:r>
      <w:r w:rsidRPr="006E7AE0">
        <w:rPr>
          <w:rFonts w:ascii="Times New Roman" w:hAnsi="Times New Roman"/>
          <w:sz w:val="24"/>
          <w:szCs w:val="24"/>
        </w:rPr>
        <w:t>заявки на соответствие требованиям;</w:t>
      </w:r>
    </w:p>
    <w:p w14:paraId="5A901F05"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bookmarkStart w:id="29" w:name="_Ref293497338"/>
      <w:r w:rsidRPr="006E7AE0">
        <w:rPr>
          <w:rFonts w:ascii="Times New Roman" w:hAnsi="Times New Roman"/>
          <w:sz w:val="24"/>
          <w:szCs w:val="24"/>
        </w:rPr>
        <w:t>проверку соответствия предлагаемой продукции и условий исполнения договора требованиям;</w:t>
      </w:r>
      <w:bookmarkEnd w:id="29"/>
    </w:p>
    <w:p w14:paraId="6602F2FB"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6E7AE0">
        <w:rPr>
          <w:rFonts w:ascii="Times New Roman" w:hAnsi="Times New Roman"/>
          <w:sz w:val="24"/>
          <w:szCs w:val="24"/>
        </w:rPr>
        <w:t xml:space="preserve">проверку соблюдения порядка описания продукции, предлагаемой к поставке в составе </w:t>
      </w:r>
      <w:r>
        <w:rPr>
          <w:rFonts w:ascii="Times New Roman" w:hAnsi="Times New Roman"/>
          <w:sz w:val="24"/>
          <w:szCs w:val="24"/>
        </w:rPr>
        <w:t xml:space="preserve">первой части </w:t>
      </w:r>
      <w:r w:rsidRPr="006E7AE0">
        <w:rPr>
          <w:rFonts w:ascii="Times New Roman" w:hAnsi="Times New Roman"/>
          <w:sz w:val="24"/>
          <w:szCs w:val="24"/>
        </w:rPr>
        <w:t xml:space="preserve">заявки на участие в закупке, на соответствие требованиям, установленным </w:t>
      </w:r>
      <w:r>
        <w:rPr>
          <w:rFonts w:ascii="Times New Roman" w:hAnsi="Times New Roman"/>
          <w:sz w:val="24"/>
          <w:szCs w:val="24"/>
        </w:rPr>
        <w:t>в документации</w:t>
      </w:r>
      <w:r w:rsidRPr="006E7AE0">
        <w:rPr>
          <w:rFonts w:ascii="Times New Roman" w:hAnsi="Times New Roman"/>
          <w:sz w:val="24"/>
          <w:szCs w:val="24"/>
        </w:rPr>
        <w:t>;</w:t>
      </w:r>
    </w:p>
    <w:p w14:paraId="1A30842B"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6E7AE0">
        <w:rPr>
          <w:rFonts w:ascii="Times New Roman" w:hAnsi="Times New Roman"/>
          <w:sz w:val="24"/>
          <w:szCs w:val="24"/>
        </w:rPr>
        <w:t xml:space="preserve">принятие решения о допуске или об отказе в допуске к дальнейшему участию в </w:t>
      </w:r>
      <w:r>
        <w:rPr>
          <w:rFonts w:ascii="Times New Roman" w:hAnsi="Times New Roman"/>
          <w:sz w:val="24"/>
          <w:szCs w:val="24"/>
        </w:rPr>
        <w:t>процедуре закупки</w:t>
      </w:r>
      <w:r w:rsidRPr="006E7AE0">
        <w:rPr>
          <w:rFonts w:ascii="Times New Roman" w:hAnsi="Times New Roman"/>
          <w:sz w:val="24"/>
          <w:szCs w:val="24"/>
        </w:rPr>
        <w:t xml:space="preserve"> в соответствии с </w:t>
      </w:r>
      <w:r>
        <w:rPr>
          <w:rFonts w:ascii="Times New Roman" w:hAnsi="Times New Roman"/>
          <w:sz w:val="24"/>
          <w:szCs w:val="24"/>
        </w:rPr>
        <w:t>требованиями, установленными в документации.</w:t>
      </w:r>
    </w:p>
    <w:p w14:paraId="524B1832" w14:textId="739EB19E" w:rsidR="00EE4955" w:rsidRPr="006E7AE0" w:rsidRDefault="00EE4955" w:rsidP="00EE4955">
      <w:pPr>
        <w:pStyle w:val="4"/>
        <w:keepNext/>
        <w:numPr>
          <w:ilvl w:val="0"/>
          <w:numId w:val="0"/>
        </w:numPr>
        <w:tabs>
          <w:tab w:val="left" w:pos="426"/>
          <w:tab w:val="left" w:pos="1134"/>
          <w:tab w:val="left" w:pos="1276"/>
        </w:tabs>
        <w:spacing w:before="0"/>
        <w:ind w:firstLine="709"/>
        <w:rPr>
          <w:rFonts w:ascii="Times New Roman" w:hAnsi="Times New Roman"/>
          <w:sz w:val="24"/>
          <w:szCs w:val="24"/>
        </w:rPr>
      </w:pPr>
      <w:bookmarkStart w:id="30" w:name="_Ref409636113"/>
      <w:r>
        <w:rPr>
          <w:rFonts w:ascii="Times New Roman" w:hAnsi="Times New Roman"/>
          <w:sz w:val="24"/>
          <w:szCs w:val="24"/>
        </w:rPr>
        <w:t xml:space="preserve">11.8. </w:t>
      </w:r>
      <w:r w:rsidRPr="006E7AE0">
        <w:rPr>
          <w:rFonts w:ascii="Times New Roman" w:hAnsi="Times New Roman"/>
          <w:sz w:val="24"/>
          <w:szCs w:val="24"/>
        </w:rPr>
        <w:t>КЗ отклоняет заявку участника процедуры закупки по следующим основаниям:</w:t>
      </w:r>
      <w:bookmarkEnd w:id="30"/>
    </w:p>
    <w:p w14:paraId="25EC274F" w14:textId="77777777" w:rsidR="00EE4955"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7D5E86">
        <w:rPr>
          <w:rFonts w:ascii="Times New Roman" w:hAnsi="Times New Roman"/>
          <w:sz w:val="24"/>
          <w:szCs w:val="24"/>
        </w:rPr>
        <w:t xml:space="preserve">непредставление в составе первой части заявки документов и сведений, (за исключением сведений и копий документов, требующихся исключительно для целей оценки и сопоставления заявок); нарушение требований документации о закупке к содержанию и оформлению первой части заявки, </w:t>
      </w:r>
    </w:p>
    <w:p w14:paraId="6FACBFD0" w14:textId="77777777" w:rsidR="00EE4955" w:rsidRPr="007D5E86" w:rsidRDefault="00EE4955" w:rsidP="00EE4955">
      <w:pPr>
        <w:pStyle w:val="5"/>
        <w:tabs>
          <w:tab w:val="left" w:pos="426"/>
          <w:tab w:val="left" w:pos="1134"/>
          <w:tab w:val="left" w:pos="1276"/>
        </w:tabs>
        <w:spacing w:before="0"/>
        <w:ind w:left="0" w:firstLine="709"/>
        <w:rPr>
          <w:rStyle w:val="FontStyle19"/>
          <w:b w:val="0"/>
          <w:bCs w:val="0"/>
          <w:sz w:val="24"/>
          <w:szCs w:val="24"/>
        </w:rPr>
      </w:pPr>
      <w:r w:rsidRPr="007D5E86">
        <w:rPr>
          <w:rStyle w:val="FontStyle19"/>
          <w:sz w:val="24"/>
          <w:szCs w:val="24"/>
        </w:rPr>
        <w:t xml:space="preserve">несоответствие предлагаемой продукции и/или условий исполнения договора требованиям </w:t>
      </w:r>
    </w:p>
    <w:p w14:paraId="51477EA8"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6E7AE0">
        <w:rPr>
          <w:rFonts w:ascii="Times New Roman" w:hAnsi="Times New Roman"/>
          <w:sz w:val="24"/>
          <w:szCs w:val="24"/>
        </w:rPr>
        <w:t>несоблюдение требований</w:t>
      </w:r>
      <w:r>
        <w:rPr>
          <w:rFonts w:ascii="Times New Roman" w:hAnsi="Times New Roman"/>
          <w:sz w:val="24"/>
          <w:szCs w:val="24"/>
        </w:rPr>
        <w:t xml:space="preserve"> </w:t>
      </w:r>
      <w:r w:rsidRPr="006E7AE0">
        <w:rPr>
          <w:rFonts w:ascii="Times New Roman" w:hAnsi="Times New Roman"/>
          <w:sz w:val="24"/>
          <w:szCs w:val="24"/>
        </w:rPr>
        <w:t>к описанию продукции, предлагаемой к поставке в составе</w:t>
      </w:r>
      <w:r w:rsidRPr="00F92687">
        <w:rPr>
          <w:rFonts w:ascii="Times New Roman" w:hAnsi="Times New Roman"/>
          <w:sz w:val="24"/>
          <w:szCs w:val="24"/>
        </w:rPr>
        <w:t xml:space="preserve"> </w:t>
      </w:r>
      <w:r>
        <w:rPr>
          <w:rFonts w:ascii="Times New Roman" w:hAnsi="Times New Roman"/>
          <w:sz w:val="24"/>
          <w:szCs w:val="24"/>
        </w:rPr>
        <w:t>первой части</w:t>
      </w:r>
      <w:r w:rsidRPr="006E7AE0">
        <w:rPr>
          <w:rFonts w:ascii="Times New Roman" w:hAnsi="Times New Roman"/>
          <w:sz w:val="24"/>
          <w:szCs w:val="24"/>
        </w:rPr>
        <w:t xml:space="preserve"> заявки;</w:t>
      </w:r>
    </w:p>
    <w:p w14:paraId="3ED2C2AE" w14:textId="77777777" w:rsidR="00EE4955" w:rsidRDefault="00EE4955" w:rsidP="00EE4955">
      <w:pPr>
        <w:pStyle w:val="5"/>
        <w:tabs>
          <w:tab w:val="left" w:pos="426"/>
          <w:tab w:val="left" w:pos="1134"/>
          <w:tab w:val="left" w:pos="1276"/>
        </w:tabs>
        <w:spacing w:before="0"/>
        <w:ind w:left="0" w:firstLine="709"/>
        <w:rPr>
          <w:rStyle w:val="FontStyle19"/>
          <w:b w:val="0"/>
          <w:sz w:val="24"/>
          <w:szCs w:val="24"/>
        </w:rPr>
      </w:pPr>
      <w:r w:rsidRPr="006E7AE0">
        <w:rPr>
          <w:rStyle w:val="FontStyle19"/>
          <w:sz w:val="24"/>
          <w:szCs w:val="24"/>
        </w:rPr>
        <w:t xml:space="preserve">наличие в составе </w:t>
      </w:r>
      <w:r>
        <w:rPr>
          <w:rFonts w:ascii="Times New Roman" w:hAnsi="Times New Roman"/>
          <w:sz w:val="24"/>
          <w:szCs w:val="24"/>
        </w:rPr>
        <w:t xml:space="preserve">первой части </w:t>
      </w:r>
      <w:r w:rsidRPr="006E7AE0">
        <w:rPr>
          <w:rStyle w:val="FontStyle19"/>
          <w:sz w:val="24"/>
          <w:szCs w:val="24"/>
        </w:rPr>
        <w:t>заявки недостоверных сведений</w:t>
      </w:r>
      <w:r w:rsidRPr="00F92687">
        <w:rPr>
          <w:rStyle w:val="FontStyle19"/>
          <w:sz w:val="24"/>
          <w:szCs w:val="24"/>
        </w:rPr>
        <w:t>;</w:t>
      </w:r>
    </w:p>
    <w:p w14:paraId="36836A46" w14:textId="77777777" w:rsidR="00EE4955" w:rsidRPr="00F92687" w:rsidRDefault="00EE4955" w:rsidP="00EE4955">
      <w:pPr>
        <w:pStyle w:val="5"/>
        <w:tabs>
          <w:tab w:val="left" w:pos="426"/>
          <w:tab w:val="left" w:pos="1134"/>
          <w:tab w:val="left" w:pos="1276"/>
        </w:tabs>
        <w:spacing w:before="0"/>
        <w:ind w:left="0" w:firstLine="709"/>
        <w:rPr>
          <w:rFonts w:ascii="Times New Roman" w:hAnsi="Times New Roman"/>
          <w:bCs/>
          <w:sz w:val="24"/>
          <w:szCs w:val="24"/>
        </w:rPr>
      </w:pPr>
      <w:r>
        <w:rPr>
          <w:rStyle w:val="FontStyle19"/>
          <w:sz w:val="24"/>
          <w:szCs w:val="24"/>
        </w:rPr>
        <w:t xml:space="preserve">наличие в составе </w:t>
      </w:r>
      <w:r>
        <w:rPr>
          <w:rFonts w:ascii="Times New Roman" w:hAnsi="Times New Roman"/>
          <w:sz w:val="24"/>
          <w:szCs w:val="24"/>
        </w:rPr>
        <w:t>первой части заявки сведений и документов, позволяющих идентифицировать наименование участника закупки, подавшего такую заявку</w:t>
      </w:r>
      <w:r w:rsidRPr="00F92687">
        <w:rPr>
          <w:rFonts w:ascii="Times New Roman" w:hAnsi="Times New Roman"/>
          <w:sz w:val="24"/>
          <w:szCs w:val="24"/>
        </w:rPr>
        <w:t>;</w:t>
      </w:r>
    </w:p>
    <w:p w14:paraId="6A90C9D5" w14:textId="77777777" w:rsidR="00EE4955" w:rsidRPr="006E7AE0" w:rsidRDefault="00EE4955" w:rsidP="00EE4955">
      <w:pPr>
        <w:pStyle w:val="5"/>
        <w:tabs>
          <w:tab w:val="left" w:pos="426"/>
          <w:tab w:val="left" w:pos="1134"/>
          <w:tab w:val="left" w:pos="1276"/>
        </w:tabs>
        <w:spacing w:before="0"/>
        <w:ind w:left="0" w:firstLine="709"/>
        <w:rPr>
          <w:rStyle w:val="FontStyle19"/>
          <w:b w:val="0"/>
          <w:sz w:val="24"/>
          <w:szCs w:val="24"/>
        </w:rPr>
      </w:pPr>
      <w:r>
        <w:rPr>
          <w:rStyle w:val="FontStyle19"/>
          <w:sz w:val="24"/>
          <w:szCs w:val="24"/>
        </w:rPr>
        <w:lastRenderedPageBreak/>
        <w:t>наличие в составе первой части заявки сведений о ценовом предложении участника закупки, подавшего такую заявку.</w:t>
      </w:r>
    </w:p>
    <w:p w14:paraId="4F9BD861" w14:textId="2A10FA61" w:rsidR="00EE4955" w:rsidRPr="006E7AE0" w:rsidRDefault="00EE4955" w:rsidP="00EE4955">
      <w:pPr>
        <w:pStyle w:val="a0"/>
        <w:tabs>
          <w:tab w:val="left" w:pos="426"/>
          <w:tab w:val="left" w:pos="1134"/>
          <w:tab w:val="left" w:pos="1276"/>
        </w:tabs>
        <w:spacing w:before="0"/>
        <w:ind w:left="0" w:firstLine="709"/>
        <w:rPr>
          <w:rFonts w:ascii="Times New Roman" w:hAnsi="Times New Roman"/>
          <w:sz w:val="24"/>
          <w:szCs w:val="24"/>
        </w:rPr>
      </w:pPr>
      <w:r>
        <w:rPr>
          <w:rFonts w:ascii="Times New Roman" w:hAnsi="Times New Roman"/>
          <w:sz w:val="24"/>
          <w:szCs w:val="24"/>
        </w:rPr>
        <w:t xml:space="preserve">11.9. </w:t>
      </w:r>
      <w:r w:rsidRPr="006E7AE0">
        <w:rPr>
          <w:rFonts w:ascii="Times New Roman" w:hAnsi="Times New Roman"/>
          <w:sz w:val="24"/>
          <w:szCs w:val="24"/>
        </w:rPr>
        <w:t>Отклонение заявки участника процедуры закупки по иным основаниям не допускается.</w:t>
      </w:r>
      <w:r>
        <w:rPr>
          <w:rFonts w:ascii="Times New Roman" w:hAnsi="Times New Roman"/>
          <w:sz w:val="24"/>
          <w:szCs w:val="24"/>
        </w:rPr>
        <w:t xml:space="preserve"> </w:t>
      </w:r>
      <w:r w:rsidRPr="00892FBA">
        <w:rPr>
          <w:rFonts w:ascii="Times New Roman" w:hAnsi="Times New Roman"/>
          <w:sz w:val="24"/>
          <w:szCs w:val="24"/>
        </w:rPr>
        <w:t>Не допускается отклонение заявки в связи с несоответствием предложения участника в отношении предмета закупки, подготовленного в соответствии с требованиями к описанию продукции в случае, если из содержания первой части заявки участника закупки представляется возможным установить соответствие предложения участника в отношении предмета закупки требованиям документации о закупке.</w:t>
      </w:r>
    </w:p>
    <w:p w14:paraId="28C8DF93" w14:textId="68621801" w:rsidR="00EE4955" w:rsidRPr="006E7AE0" w:rsidRDefault="00EE4955" w:rsidP="00EE4955">
      <w:pPr>
        <w:pStyle w:val="4"/>
        <w:keepNext/>
        <w:numPr>
          <w:ilvl w:val="0"/>
          <w:numId w:val="0"/>
        </w:numPr>
        <w:tabs>
          <w:tab w:val="left" w:pos="426"/>
          <w:tab w:val="left" w:pos="1134"/>
          <w:tab w:val="left" w:pos="1276"/>
        </w:tabs>
        <w:spacing w:before="0"/>
        <w:ind w:firstLine="709"/>
        <w:rPr>
          <w:rFonts w:ascii="Times New Roman" w:hAnsi="Times New Roman"/>
          <w:sz w:val="24"/>
          <w:szCs w:val="24"/>
        </w:rPr>
      </w:pPr>
      <w:bookmarkStart w:id="31" w:name="_Ref534416997"/>
      <w:r>
        <w:rPr>
          <w:rFonts w:ascii="Times New Roman" w:hAnsi="Times New Roman"/>
          <w:sz w:val="24"/>
          <w:szCs w:val="24"/>
        </w:rPr>
        <w:t xml:space="preserve">11.10. </w:t>
      </w:r>
      <w:r w:rsidRPr="006E7AE0">
        <w:rPr>
          <w:rFonts w:ascii="Times New Roman" w:hAnsi="Times New Roman"/>
          <w:sz w:val="24"/>
          <w:szCs w:val="24"/>
        </w:rPr>
        <w:t>В ходе проведения рассмотрения</w:t>
      </w:r>
      <w:r>
        <w:rPr>
          <w:rFonts w:ascii="Times New Roman" w:hAnsi="Times New Roman"/>
          <w:sz w:val="24"/>
          <w:szCs w:val="24"/>
        </w:rPr>
        <w:t xml:space="preserve"> первых частей</w:t>
      </w:r>
      <w:r w:rsidRPr="006E7AE0">
        <w:rPr>
          <w:rFonts w:ascii="Times New Roman" w:hAnsi="Times New Roman"/>
          <w:sz w:val="24"/>
          <w:szCs w:val="24"/>
        </w:rPr>
        <w:t xml:space="preserve"> заявок проводится заседание КЗ, итоги которого оформляются протоколом рассмотрения</w:t>
      </w:r>
      <w:r>
        <w:rPr>
          <w:rFonts w:ascii="Times New Roman" w:hAnsi="Times New Roman"/>
          <w:sz w:val="24"/>
          <w:szCs w:val="24"/>
        </w:rPr>
        <w:t xml:space="preserve"> первых частей</w:t>
      </w:r>
      <w:r w:rsidRPr="006E7AE0">
        <w:rPr>
          <w:rFonts w:ascii="Times New Roman" w:hAnsi="Times New Roman"/>
          <w:sz w:val="24"/>
          <w:szCs w:val="24"/>
        </w:rPr>
        <w:t xml:space="preserve"> заявок. В этот протокол включаются следующие сведения:</w:t>
      </w:r>
      <w:bookmarkEnd w:id="31"/>
    </w:p>
    <w:p w14:paraId="3D35D82E"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bookmarkStart w:id="32" w:name="_Ref503641588"/>
      <w:bookmarkStart w:id="33" w:name="_Ref411862370"/>
      <w:r w:rsidRPr="006E7AE0">
        <w:rPr>
          <w:rFonts w:ascii="Times New Roman" w:hAnsi="Times New Roman"/>
          <w:sz w:val="24"/>
          <w:szCs w:val="24"/>
        </w:rPr>
        <w:t xml:space="preserve">дата подписания протокола; </w:t>
      </w:r>
    </w:p>
    <w:p w14:paraId="55B32504"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6E7AE0">
        <w:rPr>
          <w:rFonts w:ascii="Times New Roman" w:hAnsi="Times New Roman"/>
          <w:sz w:val="24"/>
          <w:szCs w:val="24"/>
        </w:rPr>
        <w:t xml:space="preserve">номер протокола; </w:t>
      </w:r>
    </w:p>
    <w:p w14:paraId="549FEF28"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6E7AE0">
        <w:rPr>
          <w:rFonts w:ascii="Times New Roman" w:hAnsi="Times New Roman"/>
          <w:sz w:val="24"/>
          <w:szCs w:val="24"/>
        </w:rPr>
        <w:t>наименование предмета закупки;</w:t>
      </w:r>
    </w:p>
    <w:p w14:paraId="16A6B02B"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6E7AE0">
        <w:rPr>
          <w:rFonts w:ascii="Times New Roman" w:hAnsi="Times New Roman"/>
          <w:sz w:val="24"/>
          <w:szCs w:val="24"/>
        </w:rPr>
        <w:t xml:space="preserve">дата и время проведения процедуры рассмотрения </w:t>
      </w:r>
      <w:r>
        <w:rPr>
          <w:rFonts w:ascii="Times New Roman" w:hAnsi="Times New Roman"/>
          <w:sz w:val="24"/>
          <w:szCs w:val="24"/>
        </w:rPr>
        <w:t xml:space="preserve">первых частей </w:t>
      </w:r>
      <w:r w:rsidRPr="006E7AE0">
        <w:rPr>
          <w:rFonts w:ascii="Times New Roman" w:hAnsi="Times New Roman"/>
          <w:sz w:val="24"/>
          <w:szCs w:val="24"/>
        </w:rPr>
        <w:t>заявок;</w:t>
      </w:r>
    </w:p>
    <w:p w14:paraId="13C124E9"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6E7AE0">
        <w:rPr>
          <w:rFonts w:ascii="Times New Roman" w:hAnsi="Times New Roman"/>
          <w:sz w:val="24"/>
          <w:szCs w:val="24"/>
        </w:rPr>
        <w:t>наименование и адрес ЭТП в информационно-телекоммуникационной сети «Интернет», с использованием которой проводится закупка;</w:t>
      </w:r>
    </w:p>
    <w:p w14:paraId="73B1B677"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6E7AE0">
        <w:rPr>
          <w:rFonts w:ascii="Times New Roman" w:hAnsi="Times New Roman"/>
          <w:sz w:val="24"/>
          <w:szCs w:val="24"/>
        </w:rPr>
        <w:t>наименование КЗ, количество членов КЗ и количество присутствующих членов КЗ, наличие кворума для принятия решений;</w:t>
      </w:r>
    </w:p>
    <w:p w14:paraId="03B1D970"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6E7AE0">
        <w:rPr>
          <w:rFonts w:ascii="Times New Roman" w:hAnsi="Times New Roman"/>
          <w:sz w:val="24"/>
          <w:szCs w:val="24"/>
        </w:rPr>
        <w:t xml:space="preserve">количество </w:t>
      </w:r>
      <w:proofErr w:type="gramStart"/>
      <w:r>
        <w:rPr>
          <w:rFonts w:ascii="Times New Roman" w:hAnsi="Times New Roman"/>
          <w:sz w:val="24"/>
          <w:szCs w:val="24"/>
        </w:rPr>
        <w:t>первых частей</w:t>
      </w:r>
      <w:proofErr w:type="gramEnd"/>
      <w:r>
        <w:rPr>
          <w:rFonts w:ascii="Times New Roman" w:hAnsi="Times New Roman"/>
          <w:sz w:val="24"/>
          <w:szCs w:val="24"/>
        </w:rPr>
        <w:t xml:space="preserve"> </w:t>
      </w:r>
      <w:r w:rsidRPr="006E7AE0">
        <w:rPr>
          <w:rFonts w:ascii="Times New Roman" w:hAnsi="Times New Roman"/>
          <w:sz w:val="24"/>
          <w:szCs w:val="24"/>
        </w:rPr>
        <w:t xml:space="preserve">поданных на участие в закупке заявок, а также дата и время регистрации каждой </w:t>
      </w:r>
      <w:r>
        <w:rPr>
          <w:rFonts w:ascii="Times New Roman" w:hAnsi="Times New Roman"/>
          <w:sz w:val="24"/>
          <w:szCs w:val="24"/>
        </w:rPr>
        <w:t>заявки</w:t>
      </w:r>
      <w:r w:rsidRPr="006E7AE0">
        <w:rPr>
          <w:rFonts w:ascii="Times New Roman" w:hAnsi="Times New Roman"/>
          <w:sz w:val="24"/>
          <w:szCs w:val="24"/>
        </w:rPr>
        <w:t>;</w:t>
      </w:r>
    </w:p>
    <w:p w14:paraId="58EF47DF"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6E7AE0">
        <w:rPr>
          <w:rFonts w:ascii="Times New Roman" w:hAnsi="Times New Roman"/>
          <w:sz w:val="24"/>
          <w:szCs w:val="24"/>
        </w:rPr>
        <w:t xml:space="preserve">сведения об идентификационных номерах участников процедуры закупки, </w:t>
      </w:r>
      <w:r>
        <w:rPr>
          <w:rFonts w:ascii="Times New Roman" w:hAnsi="Times New Roman"/>
          <w:sz w:val="24"/>
          <w:szCs w:val="24"/>
        </w:rPr>
        <w:t>первые части заявок</w:t>
      </w:r>
      <w:r w:rsidRPr="006E7AE0">
        <w:rPr>
          <w:rFonts w:ascii="Times New Roman" w:hAnsi="Times New Roman"/>
          <w:sz w:val="24"/>
          <w:szCs w:val="24"/>
        </w:rPr>
        <w:t xml:space="preserve"> которых были рассмотрены;</w:t>
      </w:r>
    </w:p>
    <w:p w14:paraId="6EA519F7"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6E7AE0">
        <w:rPr>
          <w:rFonts w:ascii="Times New Roman" w:hAnsi="Times New Roman"/>
          <w:sz w:val="24"/>
          <w:szCs w:val="24"/>
        </w:rPr>
        <w:t xml:space="preserve">результаты рассмотрения </w:t>
      </w:r>
      <w:r>
        <w:rPr>
          <w:rFonts w:ascii="Times New Roman" w:hAnsi="Times New Roman"/>
          <w:sz w:val="24"/>
          <w:szCs w:val="24"/>
        </w:rPr>
        <w:t xml:space="preserve">первых частей </w:t>
      </w:r>
      <w:r w:rsidRPr="006E7AE0">
        <w:rPr>
          <w:rFonts w:ascii="Times New Roman" w:hAnsi="Times New Roman"/>
          <w:sz w:val="24"/>
          <w:szCs w:val="24"/>
        </w:rPr>
        <w:t>заявок на участие в закупке с указанием в том числе:</w:t>
      </w:r>
    </w:p>
    <w:p w14:paraId="4EE1FE68" w14:textId="77777777" w:rsidR="00EE4955" w:rsidRPr="006E7AE0" w:rsidRDefault="00EE4955" w:rsidP="00EE4955">
      <w:pPr>
        <w:pStyle w:val="5"/>
        <w:numPr>
          <w:ilvl w:val="0"/>
          <w:numId w:val="0"/>
        </w:numPr>
        <w:tabs>
          <w:tab w:val="left" w:pos="426"/>
          <w:tab w:val="left" w:pos="1134"/>
          <w:tab w:val="left" w:pos="1276"/>
        </w:tabs>
        <w:spacing w:before="0"/>
        <w:ind w:firstLine="709"/>
        <w:rPr>
          <w:rFonts w:ascii="Times New Roman" w:hAnsi="Times New Roman"/>
          <w:sz w:val="24"/>
          <w:szCs w:val="24"/>
        </w:rPr>
      </w:pPr>
      <w:r w:rsidRPr="006E7AE0">
        <w:rPr>
          <w:rFonts w:ascii="Times New Roman" w:hAnsi="Times New Roman"/>
          <w:sz w:val="24"/>
          <w:szCs w:val="24"/>
        </w:rPr>
        <w:t>а)</w:t>
      </w:r>
      <w:r w:rsidRPr="006E7AE0">
        <w:rPr>
          <w:rFonts w:ascii="Times New Roman" w:hAnsi="Times New Roman"/>
          <w:sz w:val="24"/>
          <w:szCs w:val="24"/>
        </w:rPr>
        <w:tab/>
        <w:t xml:space="preserve">количества заявок на участие в закупке, которые </w:t>
      </w:r>
      <w:r>
        <w:rPr>
          <w:rFonts w:ascii="Times New Roman" w:hAnsi="Times New Roman"/>
          <w:sz w:val="24"/>
          <w:szCs w:val="24"/>
        </w:rPr>
        <w:t xml:space="preserve">были </w:t>
      </w:r>
      <w:r w:rsidRPr="006E7AE0">
        <w:rPr>
          <w:rFonts w:ascii="Times New Roman" w:hAnsi="Times New Roman"/>
          <w:sz w:val="24"/>
          <w:szCs w:val="24"/>
        </w:rPr>
        <w:t>отклонены;</w:t>
      </w:r>
    </w:p>
    <w:p w14:paraId="4EE9C85A" w14:textId="77777777" w:rsidR="00EE4955" w:rsidRPr="006E7AE0" w:rsidRDefault="00EE4955" w:rsidP="00EE4955">
      <w:pPr>
        <w:pStyle w:val="5"/>
        <w:numPr>
          <w:ilvl w:val="0"/>
          <w:numId w:val="0"/>
        </w:numPr>
        <w:tabs>
          <w:tab w:val="left" w:pos="426"/>
          <w:tab w:val="left" w:pos="1134"/>
          <w:tab w:val="left" w:pos="1276"/>
        </w:tabs>
        <w:spacing w:before="0"/>
        <w:ind w:firstLine="709"/>
        <w:rPr>
          <w:rFonts w:ascii="Times New Roman" w:hAnsi="Times New Roman"/>
          <w:sz w:val="24"/>
          <w:szCs w:val="24"/>
        </w:rPr>
      </w:pPr>
      <w:r w:rsidRPr="006E7AE0">
        <w:rPr>
          <w:rFonts w:ascii="Times New Roman" w:hAnsi="Times New Roman"/>
          <w:sz w:val="24"/>
          <w:szCs w:val="24"/>
        </w:rPr>
        <w:t>б)</w:t>
      </w:r>
      <w:r w:rsidRPr="006E7AE0">
        <w:rPr>
          <w:rFonts w:ascii="Times New Roman" w:hAnsi="Times New Roman"/>
          <w:sz w:val="24"/>
          <w:szCs w:val="24"/>
        </w:rPr>
        <w:tab/>
        <w:t xml:space="preserve">оснований отклонения каждой заявки на участие в закупке с указанием положений документации о закупке, которым не соответствует такая заявка; </w:t>
      </w:r>
    </w:p>
    <w:p w14:paraId="79B80619"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6E7AE0">
        <w:rPr>
          <w:rFonts w:ascii="Times New Roman" w:hAnsi="Times New Roman"/>
          <w:sz w:val="24"/>
          <w:szCs w:val="24"/>
        </w:rPr>
        <w:t>сведения о признании процедуры закупки несостоявшейся с указанием основания (причины) такого признания;</w:t>
      </w:r>
    </w:p>
    <w:p w14:paraId="23CEF262"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6E7AE0">
        <w:rPr>
          <w:rFonts w:ascii="Times New Roman" w:hAnsi="Times New Roman"/>
          <w:sz w:val="24"/>
          <w:szCs w:val="24"/>
        </w:rPr>
        <w:t>результаты голосования членов КЗ, принявших участие в голосовании;</w:t>
      </w:r>
    </w:p>
    <w:p w14:paraId="55355279" w14:textId="77777777" w:rsidR="00EE4955" w:rsidRPr="006E7AE0" w:rsidRDefault="00EE4955" w:rsidP="00EE4955">
      <w:pPr>
        <w:pStyle w:val="5"/>
        <w:tabs>
          <w:tab w:val="left" w:pos="426"/>
          <w:tab w:val="left" w:pos="1134"/>
          <w:tab w:val="left" w:pos="1276"/>
        </w:tabs>
        <w:spacing w:before="0"/>
        <w:ind w:left="0" w:firstLine="709"/>
        <w:rPr>
          <w:rFonts w:ascii="Times New Roman" w:hAnsi="Times New Roman"/>
          <w:sz w:val="24"/>
          <w:szCs w:val="24"/>
        </w:rPr>
      </w:pPr>
      <w:r w:rsidRPr="006E7AE0">
        <w:rPr>
          <w:rFonts w:ascii="Times New Roman" w:hAnsi="Times New Roman"/>
          <w:sz w:val="24"/>
          <w:szCs w:val="24"/>
        </w:rPr>
        <w:t>иные сведения, которые КЗ сочтет нужным указать.</w:t>
      </w:r>
    </w:p>
    <w:bookmarkEnd w:id="32"/>
    <w:bookmarkEnd w:id="33"/>
    <w:p w14:paraId="79A9C09F" w14:textId="27538000" w:rsidR="00EE4955" w:rsidRPr="006E7AE0" w:rsidRDefault="00EE4955" w:rsidP="00EE4955">
      <w:pPr>
        <w:pStyle w:val="4"/>
        <w:numPr>
          <w:ilvl w:val="0"/>
          <w:numId w:val="0"/>
        </w:numPr>
        <w:tabs>
          <w:tab w:val="left" w:pos="426"/>
          <w:tab w:val="left" w:pos="1134"/>
          <w:tab w:val="left" w:pos="1276"/>
        </w:tabs>
        <w:spacing w:before="0"/>
        <w:ind w:firstLine="709"/>
        <w:rPr>
          <w:rFonts w:ascii="Times New Roman" w:hAnsi="Times New Roman"/>
          <w:sz w:val="24"/>
          <w:szCs w:val="24"/>
        </w:rPr>
      </w:pPr>
      <w:r>
        <w:rPr>
          <w:rFonts w:ascii="Times New Roman" w:hAnsi="Times New Roman"/>
          <w:sz w:val="24"/>
          <w:szCs w:val="24"/>
        </w:rPr>
        <w:t xml:space="preserve">11.11. </w:t>
      </w:r>
      <w:r w:rsidRPr="006E7AE0">
        <w:rPr>
          <w:rFonts w:ascii="Times New Roman" w:hAnsi="Times New Roman"/>
          <w:sz w:val="24"/>
          <w:szCs w:val="24"/>
        </w:rPr>
        <w:t>По результатам рассмотрения</w:t>
      </w:r>
      <w:r>
        <w:rPr>
          <w:rFonts w:ascii="Times New Roman" w:hAnsi="Times New Roman"/>
          <w:sz w:val="24"/>
          <w:szCs w:val="24"/>
        </w:rPr>
        <w:t xml:space="preserve"> первых частей</w:t>
      </w:r>
      <w:r w:rsidRPr="006E7AE0">
        <w:rPr>
          <w:rFonts w:ascii="Times New Roman" w:hAnsi="Times New Roman"/>
          <w:sz w:val="24"/>
          <w:szCs w:val="24"/>
        </w:rPr>
        <w:t xml:space="preserve"> заявок процедура закупки признается несостоявшейся в случае, если </w:t>
      </w:r>
      <w:r>
        <w:rPr>
          <w:rFonts w:ascii="Times New Roman" w:hAnsi="Times New Roman"/>
          <w:sz w:val="24"/>
          <w:szCs w:val="24"/>
        </w:rPr>
        <w:t>КЗ</w:t>
      </w:r>
      <w:r w:rsidRPr="006E7AE0">
        <w:rPr>
          <w:rFonts w:ascii="Times New Roman" w:hAnsi="Times New Roman"/>
          <w:sz w:val="24"/>
          <w:szCs w:val="24"/>
        </w:rPr>
        <w:t xml:space="preserve"> принято решение о признании менее 2 (двух) </w:t>
      </w:r>
      <w:r>
        <w:rPr>
          <w:rFonts w:ascii="Times New Roman" w:hAnsi="Times New Roman"/>
          <w:sz w:val="24"/>
          <w:szCs w:val="24"/>
        </w:rPr>
        <w:t xml:space="preserve">первых частей </w:t>
      </w:r>
      <w:r w:rsidRPr="006E7AE0">
        <w:rPr>
          <w:rFonts w:ascii="Times New Roman" w:hAnsi="Times New Roman"/>
          <w:sz w:val="24"/>
          <w:szCs w:val="24"/>
        </w:rPr>
        <w:t xml:space="preserve">заявок соответствующими требованиям документации о закупке. </w:t>
      </w:r>
    </w:p>
    <w:p w14:paraId="004F9DB5" w14:textId="77777777" w:rsidR="00EE4955" w:rsidRDefault="00EE4955" w:rsidP="00EE4955">
      <w:pPr>
        <w:pStyle w:val="4"/>
        <w:numPr>
          <w:ilvl w:val="0"/>
          <w:numId w:val="0"/>
        </w:numPr>
        <w:tabs>
          <w:tab w:val="left" w:pos="426"/>
          <w:tab w:val="left" w:pos="1134"/>
          <w:tab w:val="left" w:pos="1276"/>
        </w:tabs>
        <w:spacing w:before="0"/>
        <w:ind w:firstLine="709"/>
        <w:rPr>
          <w:rFonts w:ascii="Times New Roman" w:hAnsi="Times New Roman"/>
          <w:sz w:val="24"/>
          <w:szCs w:val="24"/>
        </w:rPr>
      </w:pPr>
      <w:r w:rsidRPr="006E7AE0">
        <w:rPr>
          <w:rFonts w:ascii="Times New Roman" w:hAnsi="Times New Roman"/>
          <w:sz w:val="24"/>
          <w:szCs w:val="24"/>
        </w:rPr>
        <w:t>Протокол рассмотрения</w:t>
      </w:r>
      <w:r>
        <w:rPr>
          <w:rFonts w:ascii="Times New Roman" w:hAnsi="Times New Roman"/>
          <w:sz w:val="24"/>
          <w:szCs w:val="24"/>
        </w:rPr>
        <w:t xml:space="preserve"> первых частей</w:t>
      </w:r>
      <w:r w:rsidRPr="006E7AE0">
        <w:rPr>
          <w:rFonts w:ascii="Times New Roman" w:hAnsi="Times New Roman"/>
          <w:sz w:val="24"/>
          <w:szCs w:val="24"/>
        </w:rPr>
        <w:t xml:space="preserve"> заявок официально размещается в срок не позднее 3 (трех) дней со дня подписания такого протокола.</w:t>
      </w:r>
    </w:p>
    <w:p w14:paraId="0961EBAB" w14:textId="275036FC" w:rsidR="00EE4955" w:rsidRPr="00550BD0" w:rsidRDefault="00EE4955" w:rsidP="00EE4955">
      <w:pPr>
        <w:pStyle w:val="3"/>
        <w:numPr>
          <w:ilvl w:val="0"/>
          <w:numId w:val="0"/>
        </w:numPr>
        <w:ind w:firstLine="709"/>
        <w:jc w:val="both"/>
        <w:rPr>
          <w:rFonts w:ascii="Times New Roman" w:hAnsi="Times New Roman"/>
          <w:sz w:val="24"/>
          <w:szCs w:val="24"/>
        </w:rPr>
      </w:pPr>
      <w:bookmarkStart w:id="34" w:name="_Ref525636277"/>
      <w:bookmarkStart w:id="35" w:name="_Toc527557343"/>
      <w:bookmarkStart w:id="36" w:name="_Ref419904112"/>
      <w:bookmarkStart w:id="37" w:name="_Toc518556055"/>
      <w:r>
        <w:rPr>
          <w:rFonts w:ascii="Times New Roman" w:hAnsi="Times New Roman"/>
          <w:sz w:val="24"/>
          <w:szCs w:val="24"/>
          <w:lang w:val="ru"/>
        </w:rPr>
        <w:t xml:space="preserve">12. </w:t>
      </w:r>
      <w:r w:rsidRPr="00550BD0">
        <w:rPr>
          <w:rFonts w:ascii="Times New Roman" w:hAnsi="Times New Roman"/>
          <w:sz w:val="24"/>
          <w:szCs w:val="24"/>
          <w:lang w:val="ru"/>
        </w:rPr>
        <w:t>Рассмотрение вторых частей заявок</w:t>
      </w:r>
      <w:bookmarkEnd w:id="34"/>
      <w:bookmarkEnd w:id="35"/>
      <w:r>
        <w:rPr>
          <w:rFonts w:ascii="Times New Roman" w:hAnsi="Times New Roman"/>
          <w:sz w:val="24"/>
          <w:szCs w:val="24"/>
          <w:lang w:val="ru"/>
        </w:rPr>
        <w:t xml:space="preserve">. </w:t>
      </w:r>
      <w:r w:rsidRPr="006F6D86">
        <w:rPr>
          <w:rFonts w:ascii="Times New Roman" w:hAnsi="Times New Roman"/>
          <w:sz w:val="24"/>
          <w:szCs w:val="24"/>
          <w:lang w:val="ru"/>
        </w:rPr>
        <w:t>Квалификационный отбор участников закупки.</w:t>
      </w:r>
    </w:p>
    <w:p w14:paraId="0C9ABA78" w14:textId="517C6FF0" w:rsidR="00EE4955" w:rsidRPr="00D335D3" w:rsidRDefault="00EE4955" w:rsidP="0046793B">
      <w:pPr>
        <w:pStyle w:val="4"/>
        <w:numPr>
          <w:ilvl w:val="0"/>
          <w:numId w:val="0"/>
        </w:numPr>
        <w:tabs>
          <w:tab w:val="left" w:pos="993"/>
        </w:tabs>
        <w:spacing w:before="0"/>
        <w:ind w:firstLine="709"/>
        <w:rPr>
          <w:rFonts w:ascii="Times New Roman" w:hAnsi="Times New Roman"/>
          <w:sz w:val="24"/>
          <w:szCs w:val="24"/>
        </w:rPr>
      </w:pPr>
      <w:bookmarkStart w:id="38" w:name="_Toc525591743"/>
      <w:bookmarkStart w:id="39" w:name="_Toc525650862"/>
      <w:bookmarkStart w:id="40" w:name="_Toc525915604"/>
      <w:bookmarkStart w:id="41" w:name="_Toc525917721"/>
      <w:bookmarkStart w:id="42" w:name="_Toc525918021"/>
      <w:bookmarkStart w:id="43" w:name="_Toc525918322"/>
      <w:bookmarkStart w:id="44" w:name="_Toc526259079"/>
      <w:bookmarkEnd w:id="36"/>
      <w:bookmarkEnd w:id="37"/>
      <w:bookmarkEnd w:id="38"/>
      <w:bookmarkEnd w:id="39"/>
      <w:bookmarkEnd w:id="40"/>
      <w:bookmarkEnd w:id="41"/>
      <w:bookmarkEnd w:id="42"/>
      <w:bookmarkEnd w:id="43"/>
      <w:bookmarkEnd w:id="44"/>
      <w:r>
        <w:rPr>
          <w:rFonts w:ascii="Times New Roman" w:hAnsi="Times New Roman"/>
          <w:sz w:val="24"/>
          <w:szCs w:val="24"/>
        </w:rPr>
        <w:t xml:space="preserve">12.1. </w:t>
      </w:r>
      <w:r w:rsidRPr="00D335D3">
        <w:rPr>
          <w:rFonts w:ascii="Times New Roman" w:hAnsi="Times New Roman"/>
          <w:sz w:val="24"/>
          <w:szCs w:val="24"/>
        </w:rPr>
        <w:t>После официального размещения протокола рас</w:t>
      </w:r>
      <w:r>
        <w:rPr>
          <w:rFonts w:ascii="Times New Roman" w:hAnsi="Times New Roman"/>
          <w:sz w:val="24"/>
          <w:szCs w:val="24"/>
        </w:rPr>
        <w:t>смотрения первых частей заявок О</w:t>
      </w:r>
      <w:r w:rsidRPr="00D335D3">
        <w:rPr>
          <w:rFonts w:ascii="Times New Roman" w:hAnsi="Times New Roman"/>
          <w:sz w:val="24"/>
          <w:szCs w:val="24"/>
        </w:rPr>
        <w:t>ператор ЭТП направляет (открывает доступ)</w:t>
      </w:r>
      <w:r>
        <w:rPr>
          <w:rFonts w:ascii="Times New Roman" w:hAnsi="Times New Roman"/>
          <w:sz w:val="24"/>
          <w:szCs w:val="24"/>
        </w:rPr>
        <w:t xml:space="preserve"> О</w:t>
      </w:r>
      <w:r w:rsidRPr="00D335D3">
        <w:rPr>
          <w:rFonts w:ascii="Times New Roman" w:hAnsi="Times New Roman"/>
          <w:sz w:val="24"/>
          <w:szCs w:val="24"/>
        </w:rPr>
        <w:t>рганизатору закупки вторые части заявок участников</w:t>
      </w:r>
      <w:r>
        <w:rPr>
          <w:rFonts w:ascii="Times New Roman" w:hAnsi="Times New Roman"/>
          <w:sz w:val="24"/>
          <w:szCs w:val="24"/>
        </w:rPr>
        <w:t xml:space="preserve"> процедуры закупки</w:t>
      </w:r>
      <w:r w:rsidRPr="00D335D3">
        <w:rPr>
          <w:rFonts w:ascii="Times New Roman" w:hAnsi="Times New Roman"/>
          <w:sz w:val="24"/>
          <w:szCs w:val="24"/>
        </w:rPr>
        <w:t xml:space="preserve">. Вторые части заявок участников, чьи первые части заявок были отклонены от участия в закупке, остаются конфиденциальными и </w:t>
      </w:r>
      <w:r>
        <w:rPr>
          <w:rFonts w:ascii="Times New Roman" w:hAnsi="Times New Roman"/>
          <w:sz w:val="24"/>
          <w:szCs w:val="24"/>
        </w:rPr>
        <w:t>не направляются оператором ЭТП О</w:t>
      </w:r>
      <w:r w:rsidRPr="00D335D3">
        <w:rPr>
          <w:rFonts w:ascii="Times New Roman" w:hAnsi="Times New Roman"/>
          <w:sz w:val="24"/>
          <w:szCs w:val="24"/>
        </w:rPr>
        <w:t xml:space="preserve">рганизатору закупки. </w:t>
      </w:r>
    </w:p>
    <w:p w14:paraId="26F04A0E" w14:textId="2DDF1B30" w:rsidR="00EE4955" w:rsidRDefault="00EE4955" w:rsidP="0046793B">
      <w:pPr>
        <w:pStyle w:val="4"/>
        <w:numPr>
          <w:ilvl w:val="0"/>
          <w:numId w:val="0"/>
        </w:numPr>
        <w:tabs>
          <w:tab w:val="left" w:pos="993"/>
        </w:tabs>
        <w:spacing w:before="0"/>
        <w:ind w:firstLine="709"/>
        <w:rPr>
          <w:rFonts w:ascii="Times New Roman" w:hAnsi="Times New Roman"/>
          <w:sz w:val="24"/>
          <w:szCs w:val="24"/>
        </w:rPr>
      </w:pPr>
      <w:r>
        <w:rPr>
          <w:rFonts w:ascii="Times New Roman" w:hAnsi="Times New Roman"/>
          <w:sz w:val="24"/>
          <w:szCs w:val="24"/>
        </w:rPr>
        <w:t xml:space="preserve">12.2. </w:t>
      </w:r>
      <w:r w:rsidRPr="00385D16">
        <w:rPr>
          <w:rFonts w:ascii="Times New Roman" w:hAnsi="Times New Roman"/>
          <w:sz w:val="24"/>
          <w:szCs w:val="24"/>
        </w:rPr>
        <w:t xml:space="preserve">Рассмотрение </w:t>
      </w:r>
      <w:r>
        <w:rPr>
          <w:rFonts w:ascii="Times New Roman" w:hAnsi="Times New Roman"/>
          <w:sz w:val="24"/>
          <w:szCs w:val="24"/>
        </w:rPr>
        <w:t>вторых</w:t>
      </w:r>
      <w:r w:rsidRPr="00385D16">
        <w:rPr>
          <w:rFonts w:ascii="Times New Roman" w:hAnsi="Times New Roman"/>
          <w:sz w:val="24"/>
          <w:szCs w:val="24"/>
        </w:rPr>
        <w:t xml:space="preserve"> частей заявок осуществляется в сроки, установленные</w:t>
      </w:r>
      <w:r>
        <w:rPr>
          <w:rFonts w:ascii="Times New Roman" w:hAnsi="Times New Roman"/>
          <w:sz w:val="24"/>
          <w:szCs w:val="24"/>
        </w:rPr>
        <w:t xml:space="preserve"> извещением и документацией.</w:t>
      </w:r>
      <w:r w:rsidRPr="00385D16">
        <w:rPr>
          <w:rFonts w:ascii="Times New Roman" w:hAnsi="Times New Roman"/>
          <w:sz w:val="24"/>
          <w:szCs w:val="24"/>
        </w:rPr>
        <w:t xml:space="preserve"> </w:t>
      </w:r>
      <w:r w:rsidRPr="006E7AE0">
        <w:rPr>
          <w:rFonts w:ascii="Times New Roman" w:hAnsi="Times New Roman"/>
          <w:sz w:val="24"/>
          <w:szCs w:val="24"/>
        </w:rPr>
        <w:t xml:space="preserve">В рамках рассмотрения </w:t>
      </w:r>
      <w:r>
        <w:rPr>
          <w:rFonts w:ascii="Times New Roman" w:hAnsi="Times New Roman"/>
          <w:sz w:val="24"/>
          <w:szCs w:val="24"/>
        </w:rPr>
        <w:t>вторых частей заявок</w:t>
      </w:r>
      <w:r w:rsidRPr="006E7AE0">
        <w:rPr>
          <w:rFonts w:ascii="Times New Roman" w:hAnsi="Times New Roman"/>
          <w:sz w:val="24"/>
          <w:szCs w:val="24"/>
        </w:rPr>
        <w:t xml:space="preserve"> КЗ принимает решение о признании заявок соответствующими либо не соответствующими требованиям</w:t>
      </w:r>
      <w:r>
        <w:rPr>
          <w:rFonts w:ascii="Times New Roman" w:hAnsi="Times New Roman"/>
          <w:sz w:val="24"/>
          <w:szCs w:val="24"/>
        </w:rPr>
        <w:t>.</w:t>
      </w:r>
    </w:p>
    <w:p w14:paraId="6B55B5B5" w14:textId="6322C179" w:rsidR="00EE4955" w:rsidRPr="007C64CE" w:rsidRDefault="00EE4955" w:rsidP="0046793B">
      <w:pPr>
        <w:pStyle w:val="4"/>
        <w:numPr>
          <w:ilvl w:val="0"/>
          <w:numId w:val="0"/>
        </w:numPr>
        <w:tabs>
          <w:tab w:val="left" w:pos="993"/>
        </w:tabs>
        <w:spacing w:before="0"/>
        <w:ind w:firstLine="709"/>
        <w:rPr>
          <w:rFonts w:ascii="Times New Roman" w:hAnsi="Times New Roman"/>
          <w:sz w:val="24"/>
          <w:szCs w:val="24"/>
        </w:rPr>
      </w:pPr>
      <w:r>
        <w:rPr>
          <w:rFonts w:ascii="Times New Roman" w:hAnsi="Times New Roman"/>
          <w:sz w:val="24"/>
          <w:szCs w:val="24"/>
        </w:rPr>
        <w:t xml:space="preserve">12.3. </w:t>
      </w:r>
      <w:r w:rsidRPr="006E7AE0">
        <w:rPr>
          <w:rFonts w:ascii="Times New Roman" w:hAnsi="Times New Roman"/>
          <w:sz w:val="24"/>
          <w:szCs w:val="24"/>
        </w:rPr>
        <w:t xml:space="preserve">Участники процедуры закупки, </w:t>
      </w:r>
      <w:r>
        <w:rPr>
          <w:rFonts w:ascii="Times New Roman" w:hAnsi="Times New Roman"/>
          <w:sz w:val="24"/>
          <w:szCs w:val="24"/>
        </w:rPr>
        <w:t>вторые части заявок</w:t>
      </w:r>
      <w:r w:rsidRPr="006E7AE0">
        <w:rPr>
          <w:rFonts w:ascii="Times New Roman" w:hAnsi="Times New Roman"/>
          <w:sz w:val="24"/>
          <w:szCs w:val="24"/>
        </w:rPr>
        <w:t xml:space="preserve"> которых признаны соответствующими требованиям документации о закупке, допускаются к </w:t>
      </w:r>
      <w:r>
        <w:rPr>
          <w:rFonts w:ascii="Times New Roman" w:hAnsi="Times New Roman"/>
          <w:sz w:val="24"/>
          <w:szCs w:val="24"/>
        </w:rPr>
        <w:t>дальнейшему участию в процедуре закупки</w:t>
      </w:r>
      <w:r w:rsidRPr="006E7AE0">
        <w:rPr>
          <w:rFonts w:ascii="Times New Roman" w:hAnsi="Times New Roman"/>
          <w:sz w:val="24"/>
          <w:szCs w:val="24"/>
        </w:rPr>
        <w:t xml:space="preserve">. Участники процедуры закупки, </w:t>
      </w:r>
      <w:r>
        <w:rPr>
          <w:rFonts w:ascii="Times New Roman" w:hAnsi="Times New Roman"/>
          <w:sz w:val="24"/>
          <w:szCs w:val="24"/>
        </w:rPr>
        <w:t>вторые части заявок</w:t>
      </w:r>
      <w:r w:rsidRPr="006E7AE0">
        <w:rPr>
          <w:rFonts w:ascii="Times New Roman" w:hAnsi="Times New Roman"/>
          <w:sz w:val="24"/>
          <w:szCs w:val="24"/>
        </w:rPr>
        <w:t xml:space="preserve"> которых </w:t>
      </w:r>
      <w:r w:rsidRPr="006E7AE0">
        <w:rPr>
          <w:rFonts w:ascii="Times New Roman" w:hAnsi="Times New Roman"/>
          <w:sz w:val="24"/>
          <w:szCs w:val="24"/>
        </w:rPr>
        <w:lastRenderedPageBreak/>
        <w:t>признаны не соответствующими требованиям документации о закупке, в дальнейшей процедуре закупки не участвую</w:t>
      </w:r>
      <w:r>
        <w:rPr>
          <w:rFonts w:ascii="Times New Roman" w:hAnsi="Times New Roman"/>
          <w:sz w:val="24"/>
          <w:szCs w:val="24"/>
        </w:rPr>
        <w:t>т.</w:t>
      </w:r>
    </w:p>
    <w:p w14:paraId="5228C3A9" w14:textId="77777777" w:rsidR="00EE4955" w:rsidRPr="00D335D3" w:rsidRDefault="00EE4955" w:rsidP="0046793B">
      <w:pPr>
        <w:pStyle w:val="4"/>
        <w:numPr>
          <w:ilvl w:val="0"/>
          <w:numId w:val="0"/>
        </w:numPr>
        <w:tabs>
          <w:tab w:val="left" w:pos="993"/>
        </w:tabs>
        <w:spacing w:before="0"/>
        <w:ind w:firstLine="709"/>
        <w:rPr>
          <w:rFonts w:ascii="Times New Roman" w:hAnsi="Times New Roman"/>
          <w:sz w:val="24"/>
          <w:szCs w:val="24"/>
        </w:rPr>
      </w:pPr>
      <w:r w:rsidRPr="00D335D3">
        <w:rPr>
          <w:rFonts w:ascii="Times New Roman" w:hAnsi="Times New Roman"/>
          <w:sz w:val="24"/>
          <w:szCs w:val="24"/>
        </w:rPr>
        <w:t xml:space="preserve">Рассмотрение вторых частей </w:t>
      </w:r>
      <w:r>
        <w:rPr>
          <w:rFonts w:ascii="Times New Roman" w:hAnsi="Times New Roman"/>
          <w:sz w:val="24"/>
          <w:szCs w:val="24"/>
        </w:rPr>
        <w:t>заявок производится КЗ</w:t>
      </w:r>
      <w:r w:rsidRPr="00D335D3">
        <w:rPr>
          <w:rFonts w:ascii="Times New Roman" w:hAnsi="Times New Roman"/>
          <w:sz w:val="24"/>
          <w:szCs w:val="24"/>
        </w:rPr>
        <w:t xml:space="preserve"> только на основании анализа представленных в составе вторых частей заявок документов и сведений.</w:t>
      </w:r>
    </w:p>
    <w:p w14:paraId="00E6FB3F" w14:textId="47653246" w:rsidR="00EE4955" w:rsidRPr="00D335D3" w:rsidRDefault="00EE4955" w:rsidP="0046793B">
      <w:pPr>
        <w:pStyle w:val="4"/>
        <w:numPr>
          <w:ilvl w:val="0"/>
          <w:numId w:val="0"/>
        </w:numPr>
        <w:tabs>
          <w:tab w:val="left" w:pos="993"/>
        </w:tabs>
        <w:spacing w:before="0"/>
        <w:ind w:firstLine="709"/>
        <w:rPr>
          <w:rFonts w:ascii="Times New Roman" w:hAnsi="Times New Roman"/>
          <w:sz w:val="24"/>
          <w:szCs w:val="24"/>
        </w:rPr>
      </w:pPr>
      <w:r>
        <w:rPr>
          <w:rFonts w:ascii="Times New Roman" w:hAnsi="Times New Roman"/>
          <w:sz w:val="24"/>
          <w:szCs w:val="24"/>
        </w:rPr>
        <w:t xml:space="preserve">12.4. </w:t>
      </w:r>
      <w:r w:rsidRPr="00D335D3">
        <w:rPr>
          <w:rFonts w:ascii="Times New Roman" w:hAnsi="Times New Roman"/>
          <w:sz w:val="24"/>
          <w:szCs w:val="24"/>
        </w:rPr>
        <w:t xml:space="preserve">В ходе рассмотрения вторых частей </w:t>
      </w:r>
      <w:r>
        <w:rPr>
          <w:rFonts w:ascii="Times New Roman" w:hAnsi="Times New Roman"/>
          <w:sz w:val="24"/>
          <w:szCs w:val="24"/>
        </w:rPr>
        <w:t>заявок КЗ</w:t>
      </w:r>
      <w:r w:rsidRPr="00D335D3">
        <w:rPr>
          <w:rFonts w:ascii="Times New Roman" w:hAnsi="Times New Roman"/>
          <w:sz w:val="24"/>
          <w:szCs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384152FD" w14:textId="18049C87" w:rsidR="00EE4955" w:rsidRPr="00385D16" w:rsidRDefault="0046793B" w:rsidP="0046793B">
      <w:pPr>
        <w:pStyle w:val="4"/>
        <w:numPr>
          <w:ilvl w:val="0"/>
          <w:numId w:val="0"/>
        </w:numPr>
        <w:tabs>
          <w:tab w:val="left" w:pos="993"/>
        </w:tabs>
        <w:spacing w:before="0"/>
        <w:ind w:firstLine="709"/>
        <w:rPr>
          <w:rFonts w:ascii="Times New Roman" w:hAnsi="Times New Roman"/>
          <w:sz w:val="24"/>
          <w:szCs w:val="24"/>
        </w:rPr>
      </w:pPr>
      <w:r>
        <w:rPr>
          <w:rFonts w:ascii="Times New Roman" w:hAnsi="Times New Roman"/>
          <w:sz w:val="24"/>
          <w:szCs w:val="24"/>
        </w:rPr>
        <w:t xml:space="preserve">12.5. </w:t>
      </w:r>
      <w:r w:rsidR="00EE4955" w:rsidRPr="00D335D3">
        <w:rPr>
          <w:rFonts w:ascii="Times New Roman" w:hAnsi="Times New Roman"/>
          <w:sz w:val="24"/>
          <w:szCs w:val="24"/>
        </w:rPr>
        <w:t>Участники закупки не вправе каким-либо способом влиять</w:t>
      </w:r>
      <w:r w:rsidR="00EE4955" w:rsidRPr="00385D16">
        <w:rPr>
          <w:rFonts w:ascii="Times New Roman" w:hAnsi="Times New Roman"/>
          <w:sz w:val="24"/>
          <w:szCs w:val="24"/>
        </w:rPr>
        <w:t xml:space="preserve">, участвовать или присутствовать при рассмотрении заявок, а также вступать в контакты с лицами, выполняющими экспертизу заявок. </w:t>
      </w:r>
    </w:p>
    <w:p w14:paraId="3D19891B" w14:textId="03F5AAB5" w:rsidR="00EE4955" w:rsidRPr="00385D16" w:rsidRDefault="0046793B" w:rsidP="0046793B">
      <w:pPr>
        <w:pStyle w:val="4"/>
        <w:numPr>
          <w:ilvl w:val="0"/>
          <w:numId w:val="0"/>
        </w:numPr>
        <w:tabs>
          <w:tab w:val="left" w:pos="993"/>
        </w:tabs>
        <w:spacing w:before="0"/>
        <w:ind w:firstLine="709"/>
        <w:rPr>
          <w:rFonts w:ascii="Times New Roman" w:hAnsi="Times New Roman"/>
          <w:sz w:val="24"/>
          <w:szCs w:val="24"/>
        </w:rPr>
      </w:pPr>
      <w:r>
        <w:rPr>
          <w:rFonts w:ascii="Times New Roman" w:hAnsi="Times New Roman"/>
          <w:sz w:val="24"/>
          <w:szCs w:val="24"/>
        </w:rPr>
        <w:t xml:space="preserve">12.6. </w:t>
      </w:r>
      <w:r w:rsidR="00EE4955" w:rsidRPr="00385D16">
        <w:rPr>
          <w:rFonts w:ascii="Times New Roman" w:hAnsi="Times New Roman"/>
          <w:sz w:val="24"/>
          <w:szCs w:val="24"/>
        </w:rPr>
        <w:t>В ходе проведения процедуры рас</w:t>
      </w:r>
      <w:r w:rsidR="00EE4955">
        <w:rPr>
          <w:rFonts w:ascii="Times New Roman" w:hAnsi="Times New Roman"/>
          <w:sz w:val="24"/>
          <w:szCs w:val="24"/>
        </w:rPr>
        <w:t xml:space="preserve">смотрения вторых частей заявок </w:t>
      </w:r>
      <w:r w:rsidR="00EE4955" w:rsidRPr="00385D16">
        <w:rPr>
          <w:rFonts w:ascii="Times New Roman" w:hAnsi="Times New Roman"/>
          <w:sz w:val="24"/>
          <w:szCs w:val="24"/>
        </w:rPr>
        <w:t>К</w:t>
      </w:r>
      <w:r w:rsidR="00EE4955">
        <w:rPr>
          <w:rFonts w:ascii="Times New Roman" w:hAnsi="Times New Roman"/>
          <w:sz w:val="24"/>
          <w:szCs w:val="24"/>
        </w:rPr>
        <w:t>З</w:t>
      </w:r>
      <w:r w:rsidR="00EE4955" w:rsidRPr="00385D16">
        <w:rPr>
          <w:rFonts w:ascii="Times New Roman" w:hAnsi="Times New Roman"/>
          <w:sz w:val="24"/>
          <w:szCs w:val="24"/>
        </w:rPr>
        <w:t xml:space="preserve"> в отношении каждой поступившей заявки осуществляет следующие действия:</w:t>
      </w:r>
    </w:p>
    <w:p w14:paraId="17ADA3E8" w14:textId="77777777" w:rsidR="00EE4955" w:rsidRPr="00385D16" w:rsidRDefault="00EE4955" w:rsidP="0046793B">
      <w:pPr>
        <w:pStyle w:val="4"/>
        <w:numPr>
          <w:ilvl w:val="0"/>
          <w:numId w:val="0"/>
        </w:numPr>
        <w:tabs>
          <w:tab w:val="left" w:pos="993"/>
        </w:tabs>
        <w:spacing w:before="0"/>
        <w:ind w:firstLine="709"/>
        <w:rPr>
          <w:rFonts w:ascii="Times New Roman" w:hAnsi="Times New Roman"/>
          <w:sz w:val="24"/>
          <w:szCs w:val="24"/>
        </w:rPr>
      </w:pPr>
      <w:r w:rsidRPr="00385D16">
        <w:rPr>
          <w:rFonts w:ascii="Times New Roman" w:hAnsi="Times New Roman"/>
          <w:sz w:val="24"/>
          <w:szCs w:val="24"/>
        </w:rPr>
        <w:t>проверку содержания</w:t>
      </w:r>
      <w:r>
        <w:rPr>
          <w:rFonts w:ascii="Times New Roman" w:hAnsi="Times New Roman"/>
          <w:sz w:val="24"/>
          <w:szCs w:val="24"/>
        </w:rPr>
        <w:t xml:space="preserve"> и оформления</w:t>
      </w:r>
      <w:r w:rsidRPr="00385D16">
        <w:rPr>
          <w:rFonts w:ascii="Times New Roman" w:hAnsi="Times New Roman"/>
          <w:sz w:val="24"/>
          <w:szCs w:val="24"/>
        </w:rPr>
        <w:t xml:space="preserve"> второй части заявки на соответствие требованиям;</w:t>
      </w:r>
    </w:p>
    <w:p w14:paraId="7B75BF9D" w14:textId="02A2960F" w:rsidR="00EE4955" w:rsidRPr="00EC1213" w:rsidRDefault="0046793B" w:rsidP="0046793B">
      <w:pPr>
        <w:pStyle w:val="4"/>
        <w:numPr>
          <w:ilvl w:val="0"/>
          <w:numId w:val="0"/>
        </w:numPr>
        <w:tabs>
          <w:tab w:val="left" w:pos="993"/>
        </w:tabs>
        <w:spacing w:before="0"/>
        <w:ind w:firstLine="709"/>
        <w:rPr>
          <w:rFonts w:ascii="Times New Roman" w:hAnsi="Times New Roman"/>
          <w:sz w:val="24"/>
          <w:szCs w:val="24"/>
        </w:rPr>
      </w:pPr>
      <w:r>
        <w:rPr>
          <w:rFonts w:ascii="Times New Roman" w:hAnsi="Times New Roman"/>
          <w:sz w:val="24"/>
          <w:szCs w:val="24"/>
        </w:rPr>
        <w:t xml:space="preserve">12.7. </w:t>
      </w:r>
      <w:r w:rsidR="00EE4955" w:rsidRPr="00EC1213">
        <w:rPr>
          <w:rFonts w:ascii="Times New Roman" w:hAnsi="Times New Roman"/>
          <w:sz w:val="24"/>
          <w:szCs w:val="24"/>
        </w:rPr>
        <w:t xml:space="preserve">Этап квалификационного отбора проводится однократно. В ходе проведения квалификационного отбора участник процедуры закупки должен подтвердить свое соответствие </w:t>
      </w:r>
      <w:proofErr w:type="gramStart"/>
      <w:r w:rsidR="00EE4955" w:rsidRPr="00EC1213">
        <w:rPr>
          <w:rFonts w:ascii="Times New Roman" w:hAnsi="Times New Roman"/>
          <w:sz w:val="24"/>
          <w:szCs w:val="24"/>
        </w:rPr>
        <w:t>квалификационным требованиям</w:t>
      </w:r>
      <w:proofErr w:type="gramEnd"/>
      <w:r w:rsidR="00EE4955">
        <w:rPr>
          <w:rFonts w:ascii="Times New Roman" w:hAnsi="Times New Roman"/>
          <w:sz w:val="24"/>
          <w:szCs w:val="24"/>
        </w:rPr>
        <w:t xml:space="preserve"> запрашиваемым в документации</w:t>
      </w:r>
    </w:p>
    <w:p w14:paraId="6F44DD0C" w14:textId="77777777" w:rsidR="00EE4955" w:rsidRPr="00D335D3" w:rsidRDefault="00EE4955" w:rsidP="0046793B">
      <w:pPr>
        <w:pStyle w:val="4"/>
        <w:numPr>
          <w:ilvl w:val="0"/>
          <w:numId w:val="0"/>
        </w:numPr>
        <w:tabs>
          <w:tab w:val="left" w:pos="993"/>
        </w:tabs>
        <w:spacing w:before="0"/>
        <w:ind w:firstLine="709"/>
        <w:rPr>
          <w:rFonts w:ascii="Times New Roman" w:hAnsi="Times New Roman"/>
          <w:sz w:val="24"/>
          <w:szCs w:val="24"/>
        </w:rPr>
      </w:pPr>
      <w:r w:rsidRPr="00EC1213">
        <w:rPr>
          <w:rFonts w:ascii="Times New Roman" w:hAnsi="Times New Roman"/>
          <w:sz w:val="24"/>
          <w:szCs w:val="24"/>
        </w:rPr>
        <w:t>Квалификационный отбор проводится в рамках рассмотрения вторых частей заявок и информация о соответствии (несоответствии) участника квалификационным требованиям указывается в протоколе рассмотрения вторых частей заявок.</w:t>
      </w:r>
    </w:p>
    <w:p w14:paraId="3FE10EAB" w14:textId="326368AF" w:rsidR="00EE4955" w:rsidRPr="00D335D3" w:rsidRDefault="0046793B" w:rsidP="0046793B">
      <w:pPr>
        <w:pStyle w:val="4"/>
        <w:numPr>
          <w:ilvl w:val="0"/>
          <w:numId w:val="0"/>
        </w:numPr>
        <w:tabs>
          <w:tab w:val="left" w:pos="993"/>
        </w:tabs>
        <w:spacing w:before="0"/>
        <w:ind w:firstLine="709"/>
        <w:rPr>
          <w:rFonts w:ascii="Times New Roman" w:hAnsi="Times New Roman"/>
          <w:sz w:val="24"/>
          <w:szCs w:val="24"/>
        </w:rPr>
      </w:pPr>
      <w:r>
        <w:rPr>
          <w:rFonts w:ascii="Times New Roman" w:hAnsi="Times New Roman"/>
          <w:sz w:val="24"/>
          <w:szCs w:val="24"/>
        </w:rPr>
        <w:t xml:space="preserve">12.8. </w:t>
      </w:r>
      <w:r w:rsidR="00EE4955">
        <w:rPr>
          <w:rFonts w:ascii="Times New Roman" w:hAnsi="Times New Roman"/>
          <w:sz w:val="24"/>
          <w:szCs w:val="24"/>
        </w:rPr>
        <w:t>КЗ</w:t>
      </w:r>
      <w:r w:rsidR="00EE4955" w:rsidRPr="00D335D3">
        <w:rPr>
          <w:rFonts w:ascii="Times New Roman" w:hAnsi="Times New Roman"/>
          <w:sz w:val="24"/>
          <w:szCs w:val="24"/>
        </w:rPr>
        <w:t xml:space="preserve"> отклоняет заявку участника закупки по следующим основаниям:</w:t>
      </w:r>
    </w:p>
    <w:p w14:paraId="37FC92F5" w14:textId="77777777" w:rsidR="00EE4955" w:rsidRDefault="00EE4955" w:rsidP="0046793B">
      <w:pPr>
        <w:pStyle w:val="4"/>
        <w:numPr>
          <w:ilvl w:val="0"/>
          <w:numId w:val="0"/>
        </w:numPr>
        <w:tabs>
          <w:tab w:val="left" w:pos="993"/>
        </w:tabs>
        <w:spacing w:before="0"/>
        <w:ind w:firstLine="709"/>
        <w:rPr>
          <w:rFonts w:ascii="Times New Roman" w:hAnsi="Times New Roman"/>
          <w:sz w:val="24"/>
          <w:szCs w:val="24"/>
        </w:rPr>
      </w:pPr>
      <w:r w:rsidRPr="00D335D3">
        <w:rPr>
          <w:rFonts w:ascii="Times New Roman" w:hAnsi="Times New Roman"/>
          <w:sz w:val="24"/>
          <w:szCs w:val="24"/>
        </w:rPr>
        <w:t xml:space="preserve">непредставление в составе второй части заявки документов и сведений, предусмотренных </w:t>
      </w:r>
      <w:r>
        <w:rPr>
          <w:rFonts w:ascii="Times New Roman" w:hAnsi="Times New Roman"/>
          <w:sz w:val="24"/>
          <w:szCs w:val="24"/>
        </w:rPr>
        <w:t>документацией</w:t>
      </w:r>
    </w:p>
    <w:p w14:paraId="6F9E9CDD" w14:textId="77777777" w:rsidR="00EE4955" w:rsidRPr="00C7104B" w:rsidRDefault="00EE4955" w:rsidP="0046793B">
      <w:pPr>
        <w:pStyle w:val="4"/>
        <w:numPr>
          <w:ilvl w:val="0"/>
          <w:numId w:val="0"/>
        </w:numPr>
        <w:tabs>
          <w:tab w:val="left" w:pos="993"/>
        </w:tabs>
        <w:spacing w:before="0"/>
        <w:ind w:firstLine="709"/>
        <w:rPr>
          <w:rFonts w:ascii="Times New Roman" w:hAnsi="Times New Roman"/>
          <w:sz w:val="24"/>
          <w:szCs w:val="24"/>
        </w:rPr>
      </w:pPr>
      <w:r w:rsidRPr="00385D16">
        <w:rPr>
          <w:rFonts w:ascii="Times New Roman" w:hAnsi="Times New Roman"/>
          <w:sz w:val="24"/>
          <w:szCs w:val="24"/>
        </w:rPr>
        <w:t>наличие в составе второй част</w:t>
      </w:r>
      <w:r>
        <w:rPr>
          <w:rFonts w:ascii="Times New Roman" w:hAnsi="Times New Roman"/>
          <w:sz w:val="24"/>
          <w:szCs w:val="24"/>
        </w:rPr>
        <w:t>и заявки недостоверных сведений</w:t>
      </w:r>
      <w:r w:rsidRPr="00C7104B">
        <w:rPr>
          <w:rFonts w:ascii="Times New Roman" w:hAnsi="Times New Roman"/>
          <w:sz w:val="24"/>
          <w:szCs w:val="24"/>
        </w:rPr>
        <w:t>;</w:t>
      </w:r>
    </w:p>
    <w:p w14:paraId="32F4BEA6" w14:textId="77777777" w:rsidR="00EE4955" w:rsidRPr="00385D16" w:rsidRDefault="00EE4955" w:rsidP="0046793B">
      <w:pPr>
        <w:pStyle w:val="4"/>
        <w:numPr>
          <w:ilvl w:val="0"/>
          <w:numId w:val="0"/>
        </w:numPr>
        <w:tabs>
          <w:tab w:val="left" w:pos="993"/>
        </w:tabs>
        <w:spacing w:before="0"/>
        <w:ind w:firstLine="709"/>
        <w:rPr>
          <w:rFonts w:ascii="Times New Roman" w:hAnsi="Times New Roman"/>
          <w:sz w:val="24"/>
          <w:szCs w:val="24"/>
        </w:rPr>
      </w:pPr>
      <w:r>
        <w:rPr>
          <w:rFonts w:ascii="Times New Roman" w:hAnsi="Times New Roman"/>
          <w:sz w:val="24"/>
          <w:szCs w:val="24"/>
        </w:rPr>
        <w:t>наличие в составе второй части заявки сведений о ценовом предложении участника закупки, подавшем такую заявку.</w:t>
      </w:r>
    </w:p>
    <w:p w14:paraId="7242C396" w14:textId="77777777" w:rsidR="00EE4955" w:rsidRDefault="00EE4955" w:rsidP="0046793B">
      <w:pPr>
        <w:pStyle w:val="4"/>
        <w:numPr>
          <w:ilvl w:val="0"/>
          <w:numId w:val="0"/>
        </w:numPr>
        <w:tabs>
          <w:tab w:val="left" w:pos="993"/>
        </w:tabs>
        <w:spacing w:before="0"/>
        <w:ind w:firstLine="709"/>
        <w:rPr>
          <w:rFonts w:ascii="Times New Roman" w:hAnsi="Times New Roman"/>
          <w:sz w:val="24"/>
          <w:szCs w:val="24"/>
        </w:rPr>
      </w:pPr>
      <w:r w:rsidRPr="00385D16">
        <w:rPr>
          <w:rFonts w:ascii="Times New Roman" w:hAnsi="Times New Roman"/>
          <w:sz w:val="24"/>
          <w:szCs w:val="24"/>
        </w:rPr>
        <w:t>Отклонение заявки участника закупки по иным основаниям не допускается.</w:t>
      </w:r>
    </w:p>
    <w:p w14:paraId="0656572B" w14:textId="2AB3D400" w:rsidR="00EE4955" w:rsidRPr="00ED195D" w:rsidRDefault="0046793B" w:rsidP="0046793B">
      <w:pPr>
        <w:pStyle w:val="4"/>
        <w:numPr>
          <w:ilvl w:val="0"/>
          <w:numId w:val="0"/>
        </w:numPr>
        <w:tabs>
          <w:tab w:val="left" w:pos="993"/>
        </w:tabs>
        <w:spacing w:before="0"/>
        <w:ind w:firstLine="709"/>
        <w:rPr>
          <w:rFonts w:ascii="Times New Roman" w:hAnsi="Times New Roman"/>
          <w:sz w:val="24"/>
          <w:szCs w:val="24"/>
        </w:rPr>
      </w:pPr>
      <w:bookmarkStart w:id="45" w:name="_Ref525214403"/>
      <w:r>
        <w:rPr>
          <w:rFonts w:ascii="Times New Roman" w:hAnsi="Times New Roman"/>
          <w:sz w:val="24"/>
          <w:szCs w:val="24"/>
        </w:rPr>
        <w:t xml:space="preserve">12.9. </w:t>
      </w:r>
      <w:r w:rsidR="00EE4955" w:rsidRPr="00ED195D">
        <w:rPr>
          <w:rFonts w:ascii="Times New Roman" w:hAnsi="Times New Roman"/>
          <w:sz w:val="24"/>
          <w:szCs w:val="24"/>
        </w:rPr>
        <w:t>В ходе рассмотрения вторых частей заявок на участие в</w:t>
      </w:r>
      <w:r w:rsidR="00EE4955">
        <w:rPr>
          <w:rFonts w:ascii="Times New Roman" w:hAnsi="Times New Roman"/>
          <w:sz w:val="24"/>
          <w:szCs w:val="24"/>
        </w:rPr>
        <w:t xml:space="preserve"> закупке проводится заседание КЗ, итоги которого </w:t>
      </w:r>
      <w:r w:rsidR="00EE4955" w:rsidRPr="00ED195D">
        <w:rPr>
          <w:rFonts w:ascii="Times New Roman" w:hAnsi="Times New Roman"/>
          <w:sz w:val="24"/>
          <w:szCs w:val="24"/>
        </w:rPr>
        <w:t>оформляются протоколом рассмотрения вторых частей заявок, в который включаются следующие сведения:</w:t>
      </w:r>
      <w:bookmarkEnd w:id="45"/>
    </w:p>
    <w:p w14:paraId="395AC1E5" w14:textId="77777777" w:rsidR="00EE4955" w:rsidRPr="006E7AE0" w:rsidRDefault="00EE4955" w:rsidP="0046793B">
      <w:pPr>
        <w:pStyle w:val="5"/>
        <w:numPr>
          <w:ilvl w:val="0"/>
          <w:numId w:val="0"/>
        </w:numPr>
        <w:tabs>
          <w:tab w:val="left" w:pos="993"/>
        </w:tabs>
        <w:spacing w:before="0"/>
        <w:ind w:firstLine="709"/>
        <w:rPr>
          <w:rFonts w:ascii="Times New Roman" w:hAnsi="Times New Roman"/>
          <w:sz w:val="24"/>
          <w:szCs w:val="24"/>
        </w:rPr>
      </w:pPr>
      <w:r w:rsidRPr="006E7AE0">
        <w:rPr>
          <w:rFonts w:ascii="Times New Roman" w:hAnsi="Times New Roman"/>
          <w:sz w:val="24"/>
          <w:szCs w:val="24"/>
        </w:rPr>
        <w:t xml:space="preserve">дата подписания протокола; </w:t>
      </w:r>
    </w:p>
    <w:p w14:paraId="69CD4DA6" w14:textId="77777777" w:rsidR="00EE4955" w:rsidRPr="006E7AE0" w:rsidRDefault="00EE4955" w:rsidP="0046793B">
      <w:pPr>
        <w:pStyle w:val="5"/>
        <w:numPr>
          <w:ilvl w:val="0"/>
          <w:numId w:val="0"/>
        </w:numPr>
        <w:tabs>
          <w:tab w:val="left" w:pos="993"/>
        </w:tabs>
        <w:spacing w:before="0"/>
        <w:ind w:firstLine="709"/>
        <w:rPr>
          <w:rFonts w:ascii="Times New Roman" w:hAnsi="Times New Roman"/>
          <w:sz w:val="24"/>
          <w:szCs w:val="24"/>
        </w:rPr>
      </w:pPr>
      <w:r w:rsidRPr="006E7AE0">
        <w:rPr>
          <w:rFonts w:ascii="Times New Roman" w:hAnsi="Times New Roman"/>
          <w:sz w:val="24"/>
          <w:szCs w:val="24"/>
        </w:rPr>
        <w:t xml:space="preserve">номер протокола; </w:t>
      </w:r>
    </w:p>
    <w:p w14:paraId="0428C2E2" w14:textId="77777777" w:rsidR="00EE4955" w:rsidRPr="006E7AE0" w:rsidRDefault="00EE4955" w:rsidP="0046793B">
      <w:pPr>
        <w:pStyle w:val="5"/>
        <w:numPr>
          <w:ilvl w:val="0"/>
          <w:numId w:val="0"/>
        </w:numPr>
        <w:tabs>
          <w:tab w:val="left" w:pos="993"/>
        </w:tabs>
        <w:spacing w:before="0"/>
        <w:ind w:firstLine="709"/>
        <w:rPr>
          <w:rFonts w:ascii="Times New Roman" w:hAnsi="Times New Roman"/>
          <w:sz w:val="24"/>
          <w:szCs w:val="24"/>
        </w:rPr>
      </w:pPr>
      <w:r>
        <w:rPr>
          <w:rFonts w:ascii="Times New Roman" w:hAnsi="Times New Roman"/>
          <w:sz w:val="24"/>
          <w:szCs w:val="24"/>
        </w:rPr>
        <w:t>н</w:t>
      </w:r>
      <w:r w:rsidRPr="006E7AE0">
        <w:rPr>
          <w:rFonts w:ascii="Times New Roman" w:hAnsi="Times New Roman"/>
          <w:sz w:val="24"/>
          <w:szCs w:val="24"/>
        </w:rPr>
        <w:t>аименование предмета закупки;</w:t>
      </w:r>
    </w:p>
    <w:p w14:paraId="2AC908F5" w14:textId="77777777" w:rsidR="00EE4955" w:rsidRPr="006E7AE0" w:rsidRDefault="00EE4955" w:rsidP="0046793B">
      <w:pPr>
        <w:pStyle w:val="5"/>
        <w:numPr>
          <w:ilvl w:val="0"/>
          <w:numId w:val="0"/>
        </w:numPr>
        <w:tabs>
          <w:tab w:val="left" w:pos="993"/>
        </w:tabs>
        <w:spacing w:before="0"/>
        <w:ind w:firstLine="709"/>
        <w:rPr>
          <w:rFonts w:ascii="Times New Roman" w:hAnsi="Times New Roman"/>
          <w:sz w:val="24"/>
          <w:szCs w:val="24"/>
        </w:rPr>
      </w:pPr>
      <w:r w:rsidRPr="006E7AE0">
        <w:rPr>
          <w:rFonts w:ascii="Times New Roman" w:hAnsi="Times New Roman"/>
          <w:sz w:val="24"/>
          <w:szCs w:val="24"/>
        </w:rPr>
        <w:t xml:space="preserve">дата и время проведения процедуры рассмотрения </w:t>
      </w:r>
      <w:r>
        <w:rPr>
          <w:rFonts w:ascii="Times New Roman" w:hAnsi="Times New Roman"/>
          <w:sz w:val="24"/>
          <w:szCs w:val="24"/>
        </w:rPr>
        <w:t xml:space="preserve">вторых частей </w:t>
      </w:r>
      <w:r w:rsidRPr="006E7AE0">
        <w:rPr>
          <w:rFonts w:ascii="Times New Roman" w:hAnsi="Times New Roman"/>
          <w:sz w:val="24"/>
          <w:szCs w:val="24"/>
        </w:rPr>
        <w:t>заявок;</w:t>
      </w:r>
    </w:p>
    <w:p w14:paraId="7D6962F6" w14:textId="77777777" w:rsidR="00EE4955" w:rsidRPr="006E7AE0" w:rsidRDefault="00EE4955" w:rsidP="0046793B">
      <w:pPr>
        <w:pStyle w:val="5"/>
        <w:numPr>
          <w:ilvl w:val="0"/>
          <w:numId w:val="0"/>
        </w:numPr>
        <w:tabs>
          <w:tab w:val="left" w:pos="993"/>
        </w:tabs>
        <w:spacing w:before="0"/>
        <w:ind w:firstLine="709"/>
        <w:rPr>
          <w:rFonts w:ascii="Times New Roman" w:hAnsi="Times New Roman"/>
          <w:sz w:val="24"/>
          <w:szCs w:val="24"/>
        </w:rPr>
      </w:pPr>
      <w:r w:rsidRPr="006E7AE0">
        <w:rPr>
          <w:rFonts w:ascii="Times New Roman" w:hAnsi="Times New Roman"/>
          <w:sz w:val="24"/>
          <w:szCs w:val="24"/>
        </w:rPr>
        <w:t>наименование и адрес ЭТП в информационно-телекоммуникационной сети «Интернет», с использованием которой проводится закупка;</w:t>
      </w:r>
    </w:p>
    <w:p w14:paraId="4F066DE7" w14:textId="77777777" w:rsidR="00EE4955" w:rsidRPr="006E7AE0" w:rsidRDefault="00EE4955" w:rsidP="0046793B">
      <w:pPr>
        <w:pStyle w:val="5"/>
        <w:numPr>
          <w:ilvl w:val="0"/>
          <w:numId w:val="0"/>
        </w:numPr>
        <w:tabs>
          <w:tab w:val="left" w:pos="993"/>
        </w:tabs>
        <w:spacing w:before="0"/>
        <w:ind w:firstLine="709"/>
        <w:rPr>
          <w:rFonts w:ascii="Times New Roman" w:hAnsi="Times New Roman"/>
          <w:sz w:val="24"/>
          <w:szCs w:val="24"/>
        </w:rPr>
      </w:pPr>
      <w:r w:rsidRPr="006E7AE0">
        <w:rPr>
          <w:rFonts w:ascii="Times New Roman" w:hAnsi="Times New Roman"/>
          <w:sz w:val="24"/>
          <w:szCs w:val="24"/>
        </w:rPr>
        <w:t>наименование КЗ, количество членов КЗ и количество присутствующих членов КЗ, наличие кворума для принятия решений;</w:t>
      </w:r>
    </w:p>
    <w:p w14:paraId="44B31E8B" w14:textId="77777777" w:rsidR="00EE4955" w:rsidRPr="006E7AE0" w:rsidRDefault="00EE4955" w:rsidP="0046793B">
      <w:pPr>
        <w:pStyle w:val="5"/>
        <w:numPr>
          <w:ilvl w:val="0"/>
          <w:numId w:val="0"/>
        </w:numPr>
        <w:tabs>
          <w:tab w:val="left" w:pos="993"/>
        </w:tabs>
        <w:spacing w:before="0"/>
        <w:ind w:firstLine="709"/>
        <w:rPr>
          <w:rFonts w:ascii="Times New Roman" w:hAnsi="Times New Roman"/>
          <w:sz w:val="24"/>
          <w:szCs w:val="24"/>
        </w:rPr>
      </w:pPr>
      <w:r w:rsidRPr="006E7AE0">
        <w:rPr>
          <w:rFonts w:ascii="Times New Roman" w:hAnsi="Times New Roman"/>
          <w:sz w:val="24"/>
          <w:szCs w:val="24"/>
        </w:rPr>
        <w:t xml:space="preserve">количество </w:t>
      </w:r>
      <w:r>
        <w:rPr>
          <w:rFonts w:ascii="Times New Roman" w:hAnsi="Times New Roman"/>
          <w:sz w:val="24"/>
          <w:szCs w:val="24"/>
        </w:rPr>
        <w:t xml:space="preserve">вторых частей </w:t>
      </w:r>
      <w:r w:rsidRPr="006E7AE0">
        <w:rPr>
          <w:rFonts w:ascii="Times New Roman" w:hAnsi="Times New Roman"/>
          <w:sz w:val="24"/>
          <w:szCs w:val="24"/>
        </w:rPr>
        <w:t>поданных на участие в закупке заявок, а также дата и время регистрации каждой заявки;</w:t>
      </w:r>
    </w:p>
    <w:p w14:paraId="26A79C5B" w14:textId="77777777" w:rsidR="00EE4955" w:rsidRPr="006E7AE0" w:rsidRDefault="00EE4955" w:rsidP="0046793B">
      <w:pPr>
        <w:pStyle w:val="5"/>
        <w:numPr>
          <w:ilvl w:val="0"/>
          <w:numId w:val="0"/>
        </w:numPr>
        <w:tabs>
          <w:tab w:val="left" w:pos="993"/>
        </w:tabs>
        <w:spacing w:before="0"/>
        <w:ind w:firstLine="709"/>
        <w:rPr>
          <w:rFonts w:ascii="Times New Roman" w:hAnsi="Times New Roman"/>
          <w:sz w:val="24"/>
          <w:szCs w:val="24"/>
        </w:rPr>
      </w:pPr>
      <w:r w:rsidRPr="006E7AE0">
        <w:rPr>
          <w:rFonts w:ascii="Times New Roman" w:hAnsi="Times New Roman"/>
          <w:sz w:val="24"/>
          <w:szCs w:val="24"/>
        </w:rPr>
        <w:t xml:space="preserve">сведения об идентификационных номерах участников процедуры закупки, </w:t>
      </w:r>
      <w:r>
        <w:rPr>
          <w:rFonts w:ascii="Times New Roman" w:hAnsi="Times New Roman"/>
          <w:sz w:val="24"/>
          <w:szCs w:val="24"/>
        </w:rPr>
        <w:t>вторые части заявок</w:t>
      </w:r>
      <w:r w:rsidRPr="006E7AE0">
        <w:rPr>
          <w:rFonts w:ascii="Times New Roman" w:hAnsi="Times New Roman"/>
          <w:sz w:val="24"/>
          <w:szCs w:val="24"/>
        </w:rPr>
        <w:t xml:space="preserve"> которых были рассмотрены;</w:t>
      </w:r>
    </w:p>
    <w:p w14:paraId="07260B14" w14:textId="77777777" w:rsidR="00EE4955" w:rsidRPr="006E7AE0" w:rsidRDefault="00EE4955" w:rsidP="0046793B">
      <w:pPr>
        <w:pStyle w:val="5"/>
        <w:numPr>
          <w:ilvl w:val="0"/>
          <w:numId w:val="0"/>
        </w:numPr>
        <w:tabs>
          <w:tab w:val="left" w:pos="993"/>
        </w:tabs>
        <w:spacing w:before="0"/>
        <w:ind w:firstLine="709"/>
        <w:rPr>
          <w:rFonts w:ascii="Times New Roman" w:hAnsi="Times New Roman"/>
          <w:sz w:val="24"/>
          <w:szCs w:val="24"/>
        </w:rPr>
      </w:pPr>
      <w:r w:rsidRPr="006E7AE0">
        <w:rPr>
          <w:rFonts w:ascii="Times New Roman" w:hAnsi="Times New Roman"/>
          <w:sz w:val="24"/>
          <w:szCs w:val="24"/>
        </w:rPr>
        <w:t xml:space="preserve">результаты рассмотрения </w:t>
      </w:r>
      <w:r>
        <w:rPr>
          <w:rFonts w:ascii="Times New Roman" w:hAnsi="Times New Roman"/>
          <w:sz w:val="24"/>
          <w:szCs w:val="24"/>
        </w:rPr>
        <w:t xml:space="preserve">вторых частей </w:t>
      </w:r>
      <w:r w:rsidRPr="006E7AE0">
        <w:rPr>
          <w:rFonts w:ascii="Times New Roman" w:hAnsi="Times New Roman"/>
          <w:sz w:val="24"/>
          <w:szCs w:val="24"/>
        </w:rPr>
        <w:t>заявок на участие в закупке с указанием в том числе:</w:t>
      </w:r>
    </w:p>
    <w:p w14:paraId="5983C4B2" w14:textId="77777777" w:rsidR="00EE4955" w:rsidRPr="006E7AE0" w:rsidRDefault="00EE4955" w:rsidP="0046793B">
      <w:pPr>
        <w:pStyle w:val="5"/>
        <w:numPr>
          <w:ilvl w:val="0"/>
          <w:numId w:val="0"/>
        </w:numPr>
        <w:tabs>
          <w:tab w:val="left" w:pos="993"/>
        </w:tabs>
        <w:spacing w:before="0"/>
        <w:ind w:firstLine="709"/>
        <w:rPr>
          <w:rFonts w:ascii="Times New Roman" w:hAnsi="Times New Roman"/>
          <w:sz w:val="24"/>
          <w:szCs w:val="24"/>
        </w:rPr>
      </w:pPr>
      <w:r w:rsidRPr="006E7AE0">
        <w:rPr>
          <w:rFonts w:ascii="Times New Roman" w:hAnsi="Times New Roman"/>
          <w:sz w:val="24"/>
          <w:szCs w:val="24"/>
        </w:rPr>
        <w:t>а)</w:t>
      </w:r>
      <w:r w:rsidRPr="006E7AE0">
        <w:rPr>
          <w:rFonts w:ascii="Times New Roman" w:hAnsi="Times New Roman"/>
          <w:sz w:val="24"/>
          <w:szCs w:val="24"/>
        </w:rPr>
        <w:tab/>
        <w:t xml:space="preserve">количества заявок на участие в закупке, которые </w:t>
      </w:r>
      <w:r>
        <w:rPr>
          <w:rFonts w:ascii="Times New Roman" w:hAnsi="Times New Roman"/>
          <w:sz w:val="24"/>
          <w:szCs w:val="24"/>
        </w:rPr>
        <w:t xml:space="preserve">были </w:t>
      </w:r>
      <w:r w:rsidRPr="006E7AE0">
        <w:rPr>
          <w:rFonts w:ascii="Times New Roman" w:hAnsi="Times New Roman"/>
          <w:sz w:val="24"/>
          <w:szCs w:val="24"/>
        </w:rPr>
        <w:t>отклонены;</w:t>
      </w:r>
    </w:p>
    <w:p w14:paraId="2F1DD6FA" w14:textId="77777777" w:rsidR="00EE4955" w:rsidRPr="006E7AE0" w:rsidRDefault="00EE4955" w:rsidP="0046793B">
      <w:pPr>
        <w:pStyle w:val="5"/>
        <w:numPr>
          <w:ilvl w:val="0"/>
          <w:numId w:val="0"/>
        </w:numPr>
        <w:tabs>
          <w:tab w:val="left" w:pos="993"/>
        </w:tabs>
        <w:spacing w:before="0"/>
        <w:ind w:firstLine="709"/>
        <w:rPr>
          <w:rFonts w:ascii="Times New Roman" w:hAnsi="Times New Roman"/>
          <w:sz w:val="24"/>
          <w:szCs w:val="24"/>
        </w:rPr>
      </w:pPr>
      <w:r w:rsidRPr="006E7AE0">
        <w:rPr>
          <w:rFonts w:ascii="Times New Roman" w:hAnsi="Times New Roman"/>
          <w:sz w:val="24"/>
          <w:szCs w:val="24"/>
        </w:rPr>
        <w:t>б)</w:t>
      </w:r>
      <w:r w:rsidRPr="006E7AE0">
        <w:rPr>
          <w:rFonts w:ascii="Times New Roman" w:hAnsi="Times New Roman"/>
          <w:sz w:val="24"/>
          <w:szCs w:val="24"/>
        </w:rPr>
        <w:tab/>
        <w:t xml:space="preserve">оснований отклонения каждой заявки на участие в закупке с указанием положений документации о закупке, которым не соответствует такая заявка; </w:t>
      </w:r>
    </w:p>
    <w:p w14:paraId="26CD0765" w14:textId="77777777" w:rsidR="00EE4955" w:rsidRPr="006E7AE0" w:rsidRDefault="00EE4955" w:rsidP="0046793B">
      <w:pPr>
        <w:pStyle w:val="5"/>
        <w:numPr>
          <w:ilvl w:val="0"/>
          <w:numId w:val="0"/>
        </w:numPr>
        <w:tabs>
          <w:tab w:val="left" w:pos="993"/>
        </w:tabs>
        <w:spacing w:before="0"/>
        <w:ind w:firstLine="709"/>
        <w:rPr>
          <w:rFonts w:ascii="Times New Roman" w:hAnsi="Times New Roman"/>
          <w:sz w:val="24"/>
          <w:szCs w:val="24"/>
        </w:rPr>
      </w:pPr>
      <w:r w:rsidRPr="006E7AE0">
        <w:rPr>
          <w:rFonts w:ascii="Times New Roman" w:hAnsi="Times New Roman"/>
          <w:sz w:val="24"/>
          <w:szCs w:val="24"/>
        </w:rPr>
        <w:t>сведения о признании процедуры закупки несостоявшейся с указанием основания (причины) такого признания;</w:t>
      </w:r>
    </w:p>
    <w:p w14:paraId="22A1679D" w14:textId="77777777" w:rsidR="00EE4955" w:rsidRPr="006E7AE0" w:rsidRDefault="00EE4955" w:rsidP="0046793B">
      <w:pPr>
        <w:pStyle w:val="5"/>
        <w:numPr>
          <w:ilvl w:val="0"/>
          <w:numId w:val="0"/>
        </w:numPr>
        <w:tabs>
          <w:tab w:val="left" w:pos="993"/>
        </w:tabs>
        <w:spacing w:before="0"/>
        <w:ind w:firstLine="709"/>
        <w:rPr>
          <w:rFonts w:ascii="Times New Roman" w:hAnsi="Times New Roman"/>
          <w:sz w:val="24"/>
          <w:szCs w:val="24"/>
        </w:rPr>
      </w:pPr>
      <w:r w:rsidRPr="006E7AE0">
        <w:rPr>
          <w:rFonts w:ascii="Times New Roman" w:hAnsi="Times New Roman"/>
          <w:sz w:val="24"/>
          <w:szCs w:val="24"/>
        </w:rPr>
        <w:t>результаты голосования членов КЗ, принявших участие в голосовании;</w:t>
      </w:r>
    </w:p>
    <w:p w14:paraId="2510B52C" w14:textId="77777777" w:rsidR="00EE4955" w:rsidRPr="006E7AE0" w:rsidRDefault="00EE4955" w:rsidP="0046793B">
      <w:pPr>
        <w:pStyle w:val="5"/>
        <w:numPr>
          <w:ilvl w:val="0"/>
          <w:numId w:val="0"/>
        </w:numPr>
        <w:tabs>
          <w:tab w:val="left" w:pos="993"/>
        </w:tabs>
        <w:spacing w:before="0"/>
        <w:ind w:firstLine="709"/>
        <w:rPr>
          <w:rFonts w:ascii="Times New Roman" w:hAnsi="Times New Roman"/>
          <w:sz w:val="24"/>
          <w:szCs w:val="24"/>
        </w:rPr>
      </w:pPr>
      <w:r w:rsidRPr="006E7AE0">
        <w:rPr>
          <w:rFonts w:ascii="Times New Roman" w:hAnsi="Times New Roman"/>
          <w:sz w:val="24"/>
          <w:szCs w:val="24"/>
        </w:rPr>
        <w:t>иные сведения, которые КЗ сочтет нужным указать.</w:t>
      </w:r>
    </w:p>
    <w:p w14:paraId="5102FAF4" w14:textId="77777777" w:rsidR="0046793B" w:rsidRDefault="0046793B" w:rsidP="0046793B">
      <w:pPr>
        <w:pStyle w:val="4"/>
        <w:numPr>
          <w:ilvl w:val="0"/>
          <w:numId w:val="0"/>
        </w:numPr>
        <w:tabs>
          <w:tab w:val="left" w:pos="993"/>
        </w:tabs>
        <w:spacing w:before="0"/>
        <w:ind w:firstLine="709"/>
        <w:rPr>
          <w:rFonts w:ascii="Times New Roman" w:hAnsi="Times New Roman"/>
          <w:sz w:val="24"/>
          <w:szCs w:val="24"/>
        </w:rPr>
      </w:pPr>
      <w:r>
        <w:rPr>
          <w:rFonts w:ascii="Times New Roman" w:hAnsi="Times New Roman"/>
          <w:sz w:val="24"/>
          <w:szCs w:val="24"/>
        </w:rPr>
        <w:lastRenderedPageBreak/>
        <w:t xml:space="preserve">12.10. </w:t>
      </w:r>
      <w:r w:rsidR="00EE4955" w:rsidRPr="006E7AE0">
        <w:rPr>
          <w:rFonts w:ascii="Times New Roman" w:hAnsi="Times New Roman"/>
          <w:sz w:val="24"/>
          <w:szCs w:val="24"/>
        </w:rPr>
        <w:t>По результатам рассмотрения</w:t>
      </w:r>
      <w:r w:rsidR="00EE4955">
        <w:rPr>
          <w:rFonts w:ascii="Times New Roman" w:hAnsi="Times New Roman"/>
          <w:sz w:val="24"/>
          <w:szCs w:val="24"/>
        </w:rPr>
        <w:t xml:space="preserve"> вторых частей</w:t>
      </w:r>
      <w:r w:rsidR="00EE4955" w:rsidRPr="006E7AE0">
        <w:rPr>
          <w:rFonts w:ascii="Times New Roman" w:hAnsi="Times New Roman"/>
          <w:sz w:val="24"/>
          <w:szCs w:val="24"/>
        </w:rPr>
        <w:t xml:space="preserve"> заявок процедура закупки признается</w:t>
      </w:r>
      <w:r w:rsidR="00EE4955">
        <w:rPr>
          <w:rFonts w:ascii="Times New Roman" w:hAnsi="Times New Roman"/>
          <w:sz w:val="24"/>
          <w:szCs w:val="24"/>
        </w:rPr>
        <w:t xml:space="preserve"> несостоявшейся в случае, если </w:t>
      </w:r>
      <w:r w:rsidR="00EE4955" w:rsidRPr="006E7AE0">
        <w:rPr>
          <w:rFonts w:ascii="Times New Roman" w:hAnsi="Times New Roman"/>
          <w:sz w:val="24"/>
          <w:szCs w:val="24"/>
        </w:rPr>
        <w:t>К</w:t>
      </w:r>
      <w:r w:rsidR="00EE4955">
        <w:rPr>
          <w:rFonts w:ascii="Times New Roman" w:hAnsi="Times New Roman"/>
          <w:sz w:val="24"/>
          <w:szCs w:val="24"/>
        </w:rPr>
        <w:t>З</w:t>
      </w:r>
      <w:r w:rsidR="00EE4955" w:rsidRPr="006E7AE0">
        <w:rPr>
          <w:rFonts w:ascii="Times New Roman" w:hAnsi="Times New Roman"/>
          <w:sz w:val="24"/>
          <w:szCs w:val="24"/>
        </w:rPr>
        <w:t xml:space="preserve"> принято решение о признании менее 2 (двух) </w:t>
      </w:r>
      <w:r w:rsidR="00EE4955">
        <w:rPr>
          <w:rFonts w:ascii="Times New Roman" w:hAnsi="Times New Roman"/>
          <w:sz w:val="24"/>
          <w:szCs w:val="24"/>
        </w:rPr>
        <w:t xml:space="preserve">вторых частей </w:t>
      </w:r>
      <w:r w:rsidR="00EE4955" w:rsidRPr="006E7AE0">
        <w:rPr>
          <w:rFonts w:ascii="Times New Roman" w:hAnsi="Times New Roman"/>
          <w:sz w:val="24"/>
          <w:szCs w:val="24"/>
        </w:rPr>
        <w:t>заявок соответствующими треб</w:t>
      </w:r>
      <w:r>
        <w:rPr>
          <w:rFonts w:ascii="Times New Roman" w:hAnsi="Times New Roman"/>
          <w:sz w:val="24"/>
          <w:szCs w:val="24"/>
        </w:rPr>
        <w:t>ованиям документации о закупке.</w:t>
      </w:r>
    </w:p>
    <w:p w14:paraId="4D51AAE1" w14:textId="295A6275" w:rsidR="00EE4955" w:rsidRDefault="0046793B" w:rsidP="0046793B">
      <w:pPr>
        <w:pStyle w:val="4"/>
        <w:numPr>
          <w:ilvl w:val="0"/>
          <w:numId w:val="0"/>
        </w:numPr>
        <w:tabs>
          <w:tab w:val="left" w:pos="993"/>
        </w:tabs>
        <w:spacing w:before="0"/>
        <w:ind w:firstLine="709"/>
        <w:rPr>
          <w:rFonts w:ascii="Times New Roman" w:hAnsi="Times New Roman"/>
          <w:sz w:val="24"/>
          <w:szCs w:val="24"/>
        </w:rPr>
      </w:pPr>
      <w:r>
        <w:rPr>
          <w:rFonts w:ascii="Times New Roman" w:hAnsi="Times New Roman"/>
          <w:sz w:val="24"/>
          <w:szCs w:val="24"/>
        </w:rPr>
        <w:t xml:space="preserve">12.11. </w:t>
      </w:r>
      <w:r w:rsidR="00EE4955" w:rsidRPr="006E7AE0">
        <w:rPr>
          <w:rFonts w:ascii="Times New Roman" w:hAnsi="Times New Roman"/>
          <w:sz w:val="24"/>
          <w:szCs w:val="24"/>
        </w:rPr>
        <w:t>Протокол рассмотрения</w:t>
      </w:r>
      <w:r w:rsidR="00EE4955">
        <w:rPr>
          <w:rFonts w:ascii="Times New Roman" w:hAnsi="Times New Roman"/>
          <w:sz w:val="24"/>
          <w:szCs w:val="24"/>
        </w:rPr>
        <w:t xml:space="preserve"> вторых частей</w:t>
      </w:r>
      <w:r w:rsidR="00EE4955" w:rsidRPr="006E7AE0">
        <w:rPr>
          <w:rFonts w:ascii="Times New Roman" w:hAnsi="Times New Roman"/>
          <w:sz w:val="24"/>
          <w:szCs w:val="24"/>
        </w:rPr>
        <w:t xml:space="preserve"> заявок официально размещается в срок не позднее 3 (трех) дней со дня подписания такого протокола.</w:t>
      </w:r>
    </w:p>
    <w:p w14:paraId="51154989" w14:textId="33FAC10A" w:rsidR="00EE4955" w:rsidRPr="00C7104B" w:rsidRDefault="0046793B" w:rsidP="0046793B">
      <w:pPr>
        <w:pStyle w:val="3"/>
        <w:numPr>
          <w:ilvl w:val="0"/>
          <w:numId w:val="0"/>
        </w:numPr>
        <w:ind w:firstLine="709"/>
        <w:rPr>
          <w:rFonts w:ascii="Times New Roman" w:hAnsi="Times New Roman"/>
          <w:sz w:val="24"/>
          <w:szCs w:val="24"/>
        </w:rPr>
      </w:pPr>
      <w:bookmarkStart w:id="46" w:name="_Ref525636403"/>
      <w:bookmarkStart w:id="47" w:name="_Toc527557344"/>
      <w:r>
        <w:rPr>
          <w:rFonts w:ascii="Times New Roman" w:hAnsi="Times New Roman"/>
          <w:sz w:val="24"/>
          <w:szCs w:val="24"/>
        </w:rPr>
        <w:t xml:space="preserve">13. </w:t>
      </w:r>
      <w:r w:rsidR="00EE4955" w:rsidRPr="00C7104B">
        <w:rPr>
          <w:rFonts w:ascii="Times New Roman" w:hAnsi="Times New Roman"/>
          <w:sz w:val="24"/>
          <w:szCs w:val="24"/>
        </w:rPr>
        <w:t>Открытие доступа к ценовым предложениям</w:t>
      </w:r>
      <w:bookmarkEnd w:id="46"/>
      <w:bookmarkEnd w:id="47"/>
      <w:r w:rsidR="00EE4955" w:rsidRPr="00C7104B">
        <w:rPr>
          <w:rFonts w:ascii="Times New Roman" w:hAnsi="Times New Roman"/>
          <w:sz w:val="24"/>
          <w:szCs w:val="24"/>
        </w:rPr>
        <w:t xml:space="preserve"> </w:t>
      </w:r>
    </w:p>
    <w:p w14:paraId="38B2F7C5" w14:textId="399F67EE" w:rsidR="00EE4955" w:rsidRDefault="0046793B" w:rsidP="0046793B">
      <w:pPr>
        <w:pStyle w:val="4"/>
        <w:numPr>
          <w:ilvl w:val="0"/>
          <w:numId w:val="0"/>
        </w:numPr>
        <w:spacing w:before="0"/>
        <w:ind w:firstLine="709"/>
        <w:rPr>
          <w:rFonts w:ascii="Times New Roman" w:hAnsi="Times New Roman"/>
          <w:sz w:val="24"/>
          <w:szCs w:val="24"/>
        </w:rPr>
      </w:pPr>
      <w:r>
        <w:rPr>
          <w:rFonts w:ascii="Times New Roman" w:hAnsi="Times New Roman"/>
          <w:sz w:val="24"/>
          <w:szCs w:val="24"/>
        </w:rPr>
        <w:t xml:space="preserve">13.1. </w:t>
      </w:r>
      <w:r w:rsidR="00EE4955" w:rsidRPr="002B777A">
        <w:rPr>
          <w:rFonts w:ascii="Times New Roman" w:hAnsi="Times New Roman"/>
          <w:sz w:val="24"/>
          <w:szCs w:val="24"/>
        </w:rPr>
        <w:t>После официального размещения протокола рассмотрения вторых частей заявок оператор ЭТП направляет (открывает доступ) организатору закупки информацию о ценовых предложениях участников, чьи заявки не были отклонены по результатам рассмотрения вторых частей заявок. Информация о ценовых предложениях участников закупки направляется (открывае</w:t>
      </w:r>
      <w:r w:rsidR="00EE4955">
        <w:rPr>
          <w:rFonts w:ascii="Times New Roman" w:hAnsi="Times New Roman"/>
          <w:sz w:val="24"/>
          <w:szCs w:val="24"/>
        </w:rPr>
        <w:t>тся доступ к такой информации) О</w:t>
      </w:r>
      <w:r w:rsidR="00EE4955" w:rsidRPr="002B777A">
        <w:rPr>
          <w:rFonts w:ascii="Times New Roman" w:hAnsi="Times New Roman"/>
          <w:sz w:val="24"/>
          <w:szCs w:val="24"/>
        </w:rPr>
        <w:t>ператором ЭТП путем использования программно-аппаратных средств ЭТП и в порядке, предусмотренном регламентом ЭТП.</w:t>
      </w:r>
    </w:p>
    <w:p w14:paraId="44D802BA" w14:textId="77777777" w:rsidR="00EE4955" w:rsidRPr="00D335D3" w:rsidRDefault="00EE4955" w:rsidP="00EE4955">
      <w:pPr>
        <w:pStyle w:val="4"/>
        <w:numPr>
          <w:ilvl w:val="0"/>
          <w:numId w:val="0"/>
        </w:numPr>
        <w:rPr>
          <w:rFonts w:ascii="Times New Roman" w:hAnsi="Times New Roman"/>
          <w:sz w:val="24"/>
          <w:szCs w:val="24"/>
        </w:rPr>
      </w:pPr>
    </w:p>
    <w:p w14:paraId="777E9E21" w14:textId="77777777" w:rsidR="00701712" w:rsidRPr="00665D09" w:rsidRDefault="00701712" w:rsidP="00665D09">
      <w:pPr>
        <w:widowControl w:val="0"/>
        <w:suppressAutoHyphens/>
        <w:autoSpaceDE w:val="0"/>
        <w:spacing w:after="0" w:line="240" w:lineRule="auto"/>
        <w:jc w:val="center"/>
        <w:outlineLvl w:val="0"/>
        <w:rPr>
          <w:rFonts w:ascii="Times New Roman" w:hAnsi="Times New Roman"/>
          <w:b/>
          <w:sz w:val="24"/>
          <w:szCs w:val="24"/>
        </w:rPr>
      </w:pPr>
      <w:bookmarkStart w:id="48" w:name="_Toc424113000"/>
      <w:bookmarkEnd w:id="28"/>
      <w:r w:rsidRPr="00665D09">
        <w:rPr>
          <w:rFonts w:ascii="Times New Roman" w:hAnsi="Times New Roman"/>
          <w:b/>
          <w:sz w:val="24"/>
          <w:szCs w:val="24"/>
        </w:rPr>
        <w:t>Перечень приложений:</w:t>
      </w:r>
      <w:bookmarkEnd w:id="48"/>
    </w:p>
    <w:p w14:paraId="4F855A37" w14:textId="77777777" w:rsidR="00701712" w:rsidRPr="00665D09" w:rsidRDefault="00701712" w:rsidP="00665D09">
      <w:pPr>
        <w:pStyle w:val="28"/>
        <w:shd w:val="clear" w:color="auto" w:fill="auto"/>
        <w:suppressAutoHyphens/>
        <w:spacing w:before="0" w:line="240" w:lineRule="auto"/>
        <w:ind w:firstLine="709"/>
        <w:jc w:val="left"/>
        <w:rPr>
          <w:b w:val="0"/>
          <w:sz w:val="24"/>
          <w:szCs w:val="24"/>
          <w:lang w:eastAsia="ru-RU"/>
        </w:rPr>
      </w:pPr>
      <w:r w:rsidRPr="00665D09">
        <w:rPr>
          <w:b w:val="0"/>
          <w:sz w:val="24"/>
          <w:szCs w:val="24"/>
        </w:rPr>
        <w:t xml:space="preserve">Приложение № 1 - </w:t>
      </w:r>
      <w:r w:rsidRPr="00665D09">
        <w:rPr>
          <w:b w:val="0"/>
          <w:bCs w:val="0"/>
          <w:sz w:val="24"/>
          <w:szCs w:val="24"/>
          <w:lang w:eastAsia="ar-SA"/>
        </w:rPr>
        <w:t xml:space="preserve">Извещение о проведении </w:t>
      </w:r>
      <w:r w:rsidR="00A60B97" w:rsidRPr="00665D09">
        <w:rPr>
          <w:b w:val="0"/>
          <w:sz w:val="24"/>
          <w:szCs w:val="24"/>
          <w:lang w:eastAsia="ru-RU"/>
        </w:rPr>
        <w:t>запроса предложений.</w:t>
      </w:r>
    </w:p>
    <w:p w14:paraId="49E2BE21" w14:textId="77777777" w:rsidR="00701712" w:rsidRDefault="00701712" w:rsidP="00665D09">
      <w:pPr>
        <w:pStyle w:val="28"/>
        <w:shd w:val="clear" w:color="auto" w:fill="auto"/>
        <w:suppressAutoHyphens/>
        <w:spacing w:before="0" w:line="240" w:lineRule="auto"/>
        <w:ind w:left="40" w:firstLine="669"/>
        <w:jc w:val="left"/>
        <w:rPr>
          <w:b w:val="0"/>
          <w:bCs w:val="0"/>
          <w:color w:val="000000"/>
          <w:sz w:val="24"/>
          <w:szCs w:val="24"/>
        </w:rPr>
      </w:pPr>
      <w:r w:rsidRPr="00665D09">
        <w:rPr>
          <w:b w:val="0"/>
          <w:sz w:val="24"/>
          <w:szCs w:val="24"/>
          <w:lang w:eastAsia="ru-RU"/>
        </w:rPr>
        <w:t xml:space="preserve">Приложение № 2 - </w:t>
      </w:r>
      <w:r w:rsidRPr="00665D09">
        <w:rPr>
          <w:b w:val="0"/>
          <w:bCs w:val="0"/>
          <w:color w:val="000000"/>
          <w:sz w:val="24"/>
          <w:szCs w:val="24"/>
        </w:rPr>
        <w:t>Проект договора</w:t>
      </w:r>
      <w:r w:rsidR="00A60B97" w:rsidRPr="00665D09">
        <w:rPr>
          <w:b w:val="0"/>
          <w:bCs w:val="0"/>
          <w:color w:val="000000"/>
          <w:sz w:val="24"/>
          <w:szCs w:val="24"/>
        </w:rPr>
        <w:t>.</w:t>
      </w:r>
    </w:p>
    <w:p w14:paraId="1AA4E323" w14:textId="77777777" w:rsidR="00701712" w:rsidRPr="00665D09" w:rsidRDefault="00701712" w:rsidP="00665D09">
      <w:pPr>
        <w:widowControl w:val="0"/>
        <w:spacing w:after="0" w:line="240" w:lineRule="auto"/>
        <w:ind w:firstLine="709"/>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 xml:space="preserve">Приложение № </w:t>
      </w:r>
      <w:r w:rsidR="00BF02E1">
        <w:rPr>
          <w:rFonts w:ascii="Times New Roman" w:eastAsia="Times New Roman" w:hAnsi="Times New Roman"/>
          <w:sz w:val="24"/>
          <w:szCs w:val="24"/>
          <w:lang w:eastAsia="ru-RU"/>
        </w:rPr>
        <w:t>3</w:t>
      </w:r>
      <w:r w:rsidRPr="00665D09">
        <w:rPr>
          <w:rFonts w:ascii="Times New Roman" w:eastAsia="Times New Roman" w:hAnsi="Times New Roman"/>
          <w:sz w:val="24"/>
          <w:szCs w:val="24"/>
          <w:lang w:eastAsia="ru-RU"/>
        </w:rPr>
        <w:t xml:space="preserve"> - Техническое задание</w:t>
      </w:r>
      <w:r w:rsidR="00A60B97" w:rsidRPr="00665D09">
        <w:rPr>
          <w:rFonts w:ascii="Times New Roman" w:eastAsia="Times New Roman" w:hAnsi="Times New Roman"/>
          <w:sz w:val="24"/>
          <w:szCs w:val="24"/>
          <w:lang w:eastAsia="ru-RU"/>
        </w:rPr>
        <w:t>.</w:t>
      </w:r>
    </w:p>
    <w:p w14:paraId="42AA85D0" w14:textId="77777777" w:rsidR="000377CB" w:rsidRPr="00665D09" w:rsidRDefault="000377CB" w:rsidP="00665D09">
      <w:pPr>
        <w:pStyle w:val="28"/>
        <w:shd w:val="clear" w:color="auto" w:fill="auto"/>
        <w:suppressAutoHyphens/>
        <w:spacing w:before="0" w:line="240" w:lineRule="auto"/>
        <w:ind w:left="5670"/>
        <w:jc w:val="left"/>
        <w:rPr>
          <w:b w:val="0"/>
          <w:sz w:val="24"/>
          <w:szCs w:val="24"/>
        </w:rPr>
      </w:pPr>
    </w:p>
    <w:p w14:paraId="0A03725B"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4146D032"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54ADDE69"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2D3A5097"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313280A8"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797E71AA"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02DB6F49"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374905FB"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07774C73"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06BC8F3A"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0ACF676F"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51BFCC1D"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4606569E"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7C35BC51"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34867639"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257239DB"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2A225589"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7D3B818E" w14:textId="77777777" w:rsidR="00560803" w:rsidRDefault="00560803" w:rsidP="00665D09">
      <w:pPr>
        <w:pStyle w:val="28"/>
        <w:shd w:val="clear" w:color="auto" w:fill="auto"/>
        <w:suppressAutoHyphens/>
        <w:spacing w:before="0" w:line="240" w:lineRule="auto"/>
        <w:ind w:left="5103"/>
        <w:jc w:val="left"/>
        <w:rPr>
          <w:b w:val="0"/>
          <w:sz w:val="24"/>
          <w:szCs w:val="24"/>
        </w:rPr>
      </w:pPr>
    </w:p>
    <w:p w14:paraId="6EE60ED5" w14:textId="77777777" w:rsidR="00560803" w:rsidRDefault="00560803" w:rsidP="00665D09">
      <w:pPr>
        <w:pStyle w:val="28"/>
        <w:shd w:val="clear" w:color="auto" w:fill="auto"/>
        <w:suppressAutoHyphens/>
        <w:spacing w:before="0" w:line="240" w:lineRule="auto"/>
        <w:ind w:left="5103"/>
        <w:jc w:val="left"/>
        <w:rPr>
          <w:b w:val="0"/>
          <w:sz w:val="24"/>
          <w:szCs w:val="24"/>
        </w:rPr>
      </w:pPr>
    </w:p>
    <w:p w14:paraId="0AD3F11A" w14:textId="77777777" w:rsidR="00560803" w:rsidRDefault="00560803" w:rsidP="00665D09">
      <w:pPr>
        <w:pStyle w:val="28"/>
        <w:shd w:val="clear" w:color="auto" w:fill="auto"/>
        <w:suppressAutoHyphens/>
        <w:spacing w:before="0" w:line="240" w:lineRule="auto"/>
        <w:ind w:left="5103"/>
        <w:jc w:val="left"/>
        <w:rPr>
          <w:b w:val="0"/>
          <w:sz w:val="24"/>
          <w:szCs w:val="24"/>
        </w:rPr>
      </w:pPr>
    </w:p>
    <w:p w14:paraId="7FD51F53" w14:textId="77777777" w:rsidR="00560803" w:rsidRDefault="00560803" w:rsidP="00665D09">
      <w:pPr>
        <w:pStyle w:val="28"/>
        <w:shd w:val="clear" w:color="auto" w:fill="auto"/>
        <w:suppressAutoHyphens/>
        <w:spacing w:before="0" w:line="240" w:lineRule="auto"/>
        <w:ind w:left="5103"/>
        <w:jc w:val="left"/>
        <w:rPr>
          <w:b w:val="0"/>
          <w:sz w:val="24"/>
          <w:szCs w:val="24"/>
        </w:rPr>
      </w:pPr>
    </w:p>
    <w:p w14:paraId="2E1FABCA" w14:textId="77777777" w:rsidR="00560803" w:rsidRDefault="00560803" w:rsidP="00665D09">
      <w:pPr>
        <w:pStyle w:val="28"/>
        <w:shd w:val="clear" w:color="auto" w:fill="auto"/>
        <w:suppressAutoHyphens/>
        <w:spacing w:before="0" w:line="240" w:lineRule="auto"/>
        <w:ind w:left="5103"/>
        <w:jc w:val="left"/>
        <w:rPr>
          <w:b w:val="0"/>
          <w:sz w:val="24"/>
          <w:szCs w:val="24"/>
        </w:rPr>
      </w:pPr>
    </w:p>
    <w:p w14:paraId="100E28F2" w14:textId="77777777" w:rsidR="00560803" w:rsidRDefault="00560803" w:rsidP="00665D09">
      <w:pPr>
        <w:pStyle w:val="28"/>
        <w:shd w:val="clear" w:color="auto" w:fill="auto"/>
        <w:suppressAutoHyphens/>
        <w:spacing w:before="0" w:line="240" w:lineRule="auto"/>
        <w:ind w:left="5103"/>
        <w:jc w:val="left"/>
        <w:rPr>
          <w:b w:val="0"/>
          <w:sz w:val="24"/>
          <w:szCs w:val="24"/>
        </w:rPr>
      </w:pPr>
    </w:p>
    <w:p w14:paraId="0A45871C" w14:textId="77777777" w:rsidR="00560803" w:rsidRDefault="00560803" w:rsidP="00665D09">
      <w:pPr>
        <w:pStyle w:val="28"/>
        <w:shd w:val="clear" w:color="auto" w:fill="auto"/>
        <w:suppressAutoHyphens/>
        <w:spacing w:before="0" w:line="240" w:lineRule="auto"/>
        <w:ind w:left="5103"/>
        <w:jc w:val="left"/>
        <w:rPr>
          <w:b w:val="0"/>
          <w:sz w:val="24"/>
          <w:szCs w:val="24"/>
        </w:rPr>
      </w:pPr>
    </w:p>
    <w:p w14:paraId="285D03AE" w14:textId="77777777" w:rsidR="00560803" w:rsidRDefault="00560803" w:rsidP="00665D09">
      <w:pPr>
        <w:pStyle w:val="28"/>
        <w:shd w:val="clear" w:color="auto" w:fill="auto"/>
        <w:suppressAutoHyphens/>
        <w:spacing w:before="0" w:line="240" w:lineRule="auto"/>
        <w:ind w:left="5103"/>
        <w:jc w:val="left"/>
        <w:rPr>
          <w:b w:val="0"/>
          <w:sz w:val="24"/>
          <w:szCs w:val="24"/>
        </w:rPr>
      </w:pPr>
    </w:p>
    <w:p w14:paraId="13630121" w14:textId="77777777" w:rsidR="00560803" w:rsidRDefault="00560803" w:rsidP="00665D09">
      <w:pPr>
        <w:pStyle w:val="28"/>
        <w:shd w:val="clear" w:color="auto" w:fill="auto"/>
        <w:suppressAutoHyphens/>
        <w:spacing w:before="0" w:line="240" w:lineRule="auto"/>
        <w:ind w:left="5103"/>
        <w:jc w:val="left"/>
        <w:rPr>
          <w:b w:val="0"/>
          <w:sz w:val="24"/>
          <w:szCs w:val="24"/>
        </w:rPr>
      </w:pPr>
    </w:p>
    <w:p w14:paraId="582F1D70" w14:textId="77777777" w:rsidR="00560803" w:rsidRDefault="00560803" w:rsidP="00665D09">
      <w:pPr>
        <w:pStyle w:val="28"/>
        <w:shd w:val="clear" w:color="auto" w:fill="auto"/>
        <w:suppressAutoHyphens/>
        <w:spacing w:before="0" w:line="240" w:lineRule="auto"/>
        <w:ind w:left="5103"/>
        <w:jc w:val="left"/>
        <w:rPr>
          <w:b w:val="0"/>
          <w:sz w:val="24"/>
          <w:szCs w:val="24"/>
        </w:rPr>
      </w:pPr>
    </w:p>
    <w:p w14:paraId="02382D7C"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403590D0"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62016031"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69D42678"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0AD4AE4D" w14:textId="77777777" w:rsidR="0046793B" w:rsidRDefault="0046793B" w:rsidP="00665D09">
      <w:pPr>
        <w:pStyle w:val="28"/>
        <w:shd w:val="clear" w:color="auto" w:fill="auto"/>
        <w:suppressAutoHyphens/>
        <w:spacing w:before="0" w:line="240" w:lineRule="auto"/>
        <w:ind w:left="5103"/>
        <w:jc w:val="left"/>
        <w:rPr>
          <w:b w:val="0"/>
          <w:sz w:val="24"/>
          <w:szCs w:val="24"/>
        </w:rPr>
      </w:pPr>
    </w:p>
    <w:p w14:paraId="4F6B6D05" w14:textId="77777777" w:rsidR="008775BE" w:rsidRPr="00665D09" w:rsidRDefault="008775BE" w:rsidP="00665D09">
      <w:pPr>
        <w:pStyle w:val="28"/>
        <w:shd w:val="clear" w:color="auto" w:fill="auto"/>
        <w:suppressAutoHyphens/>
        <w:spacing w:before="0" w:line="240" w:lineRule="auto"/>
        <w:ind w:left="5103"/>
        <w:jc w:val="left"/>
        <w:rPr>
          <w:b w:val="0"/>
          <w:sz w:val="24"/>
          <w:szCs w:val="24"/>
        </w:rPr>
      </w:pPr>
      <w:r w:rsidRPr="00665D09">
        <w:rPr>
          <w:b w:val="0"/>
          <w:sz w:val="24"/>
          <w:szCs w:val="24"/>
        </w:rPr>
        <w:lastRenderedPageBreak/>
        <w:t>Приложение № 1</w:t>
      </w:r>
    </w:p>
    <w:p w14:paraId="67424396" w14:textId="77777777" w:rsidR="008D7117" w:rsidRPr="00665D09" w:rsidRDefault="008775BE" w:rsidP="00665D09">
      <w:pPr>
        <w:pStyle w:val="28"/>
        <w:shd w:val="clear" w:color="auto" w:fill="auto"/>
        <w:suppressAutoHyphens/>
        <w:spacing w:before="0" w:line="240" w:lineRule="auto"/>
        <w:ind w:left="5103"/>
        <w:jc w:val="left"/>
        <w:rPr>
          <w:b w:val="0"/>
          <w:sz w:val="24"/>
          <w:szCs w:val="24"/>
        </w:rPr>
      </w:pPr>
      <w:r w:rsidRPr="00665D09">
        <w:rPr>
          <w:b w:val="0"/>
          <w:sz w:val="24"/>
          <w:szCs w:val="24"/>
        </w:rPr>
        <w:t xml:space="preserve">к Документации </w:t>
      </w:r>
      <w:r w:rsidRPr="00665D09">
        <w:rPr>
          <w:b w:val="0"/>
          <w:color w:val="000000"/>
          <w:spacing w:val="-5"/>
          <w:sz w:val="24"/>
          <w:szCs w:val="24"/>
        </w:rPr>
        <w:t xml:space="preserve">о </w:t>
      </w:r>
      <w:r w:rsidR="00416755" w:rsidRPr="00665D09">
        <w:rPr>
          <w:b w:val="0"/>
          <w:color w:val="000000"/>
          <w:spacing w:val="-5"/>
          <w:sz w:val="24"/>
          <w:szCs w:val="24"/>
        </w:rPr>
        <w:t>проведении запроса</w:t>
      </w:r>
      <w:r w:rsidRPr="00665D09">
        <w:rPr>
          <w:b w:val="0"/>
          <w:color w:val="000000"/>
          <w:spacing w:val="-5"/>
          <w:sz w:val="24"/>
          <w:szCs w:val="24"/>
        </w:rPr>
        <w:t xml:space="preserve"> предложений</w:t>
      </w:r>
      <w:r w:rsidR="008D7117" w:rsidRPr="00665D09">
        <w:rPr>
          <w:b w:val="0"/>
          <w:color w:val="000000"/>
          <w:spacing w:val="-5"/>
          <w:sz w:val="24"/>
          <w:szCs w:val="24"/>
        </w:rPr>
        <w:t xml:space="preserve"> в электронной форме</w:t>
      </w:r>
    </w:p>
    <w:p w14:paraId="7427CB79" w14:textId="77777777" w:rsidR="008775BE" w:rsidRPr="00665D09" w:rsidRDefault="008775BE" w:rsidP="00665D09">
      <w:pPr>
        <w:pStyle w:val="28"/>
        <w:shd w:val="clear" w:color="auto" w:fill="auto"/>
        <w:suppressAutoHyphens/>
        <w:spacing w:before="0" w:line="240" w:lineRule="auto"/>
        <w:ind w:left="5103"/>
        <w:jc w:val="left"/>
        <w:rPr>
          <w:b w:val="0"/>
          <w:sz w:val="24"/>
          <w:szCs w:val="24"/>
        </w:rPr>
      </w:pPr>
    </w:p>
    <w:p w14:paraId="35B5D612" w14:textId="77777777" w:rsidR="008775BE" w:rsidRPr="00665D09" w:rsidRDefault="008775BE" w:rsidP="00665D09">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bookmarkStart w:id="49" w:name="_Toc327528133"/>
      <w:bookmarkStart w:id="50" w:name="_Toc327528748"/>
      <w:bookmarkEnd w:id="49"/>
      <w:bookmarkEnd w:id="50"/>
    </w:p>
    <w:p w14:paraId="1BE246C9" w14:textId="77777777" w:rsidR="00F83BA8" w:rsidRPr="00665D09" w:rsidRDefault="00F83BA8" w:rsidP="00665D09">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p>
    <w:p w14:paraId="52C2431E" w14:textId="77777777" w:rsidR="00F83BA8" w:rsidRPr="00665D09" w:rsidRDefault="00F83BA8" w:rsidP="00665D09">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p>
    <w:p w14:paraId="0195B549" w14:textId="77777777" w:rsidR="008775BE" w:rsidRPr="00665D09" w:rsidRDefault="008775BE" w:rsidP="00665D09">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bookmarkStart w:id="51" w:name="_Toc424113001"/>
      <w:r w:rsidRPr="00665D09">
        <w:rPr>
          <w:rFonts w:ascii="Times New Roman" w:eastAsia="Times New Roman" w:hAnsi="Times New Roman"/>
          <w:b/>
          <w:bCs/>
          <w:sz w:val="24"/>
          <w:szCs w:val="24"/>
          <w:lang w:eastAsia="ar-SA"/>
        </w:rPr>
        <w:t>ИЗВЕЩЕНИЕ О ПРОВЕДЕНИИ</w:t>
      </w:r>
      <w:bookmarkEnd w:id="51"/>
    </w:p>
    <w:p w14:paraId="67586DC3" w14:textId="77777777" w:rsidR="008775BE" w:rsidRPr="00665D09" w:rsidRDefault="008775BE" w:rsidP="00665D09">
      <w:pPr>
        <w:widowControl w:val="0"/>
        <w:suppressAutoHyphens/>
        <w:spacing w:after="0" w:line="240" w:lineRule="auto"/>
        <w:jc w:val="center"/>
        <w:rPr>
          <w:rFonts w:ascii="Times New Roman" w:eastAsia="Times New Roman" w:hAnsi="Times New Roman"/>
          <w:b/>
          <w:sz w:val="24"/>
          <w:szCs w:val="24"/>
          <w:lang w:eastAsia="ru-RU"/>
        </w:rPr>
      </w:pPr>
      <w:r w:rsidRPr="00665D09">
        <w:rPr>
          <w:rFonts w:ascii="Times New Roman" w:eastAsia="Times New Roman" w:hAnsi="Times New Roman"/>
          <w:b/>
          <w:sz w:val="24"/>
          <w:szCs w:val="24"/>
          <w:lang w:eastAsia="ru-RU"/>
        </w:rPr>
        <w:t xml:space="preserve">ЗАПРОСА ПРЕДЛОЖЕНИЙ </w:t>
      </w:r>
      <w:r w:rsidR="0013516A" w:rsidRPr="00665D09">
        <w:rPr>
          <w:rFonts w:ascii="Times New Roman" w:eastAsia="Times New Roman" w:hAnsi="Times New Roman"/>
          <w:b/>
          <w:sz w:val="24"/>
          <w:szCs w:val="24"/>
          <w:lang w:eastAsia="ru-RU"/>
        </w:rPr>
        <w:t>В ЭЛЕКТРОННОЙ ФОРМЕ</w:t>
      </w:r>
    </w:p>
    <w:p w14:paraId="4677AD2E" w14:textId="77777777" w:rsidR="0013516A" w:rsidRPr="00665D09" w:rsidRDefault="0013516A" w:rsidP="00665D09">
      <w:pPr>
        <w:widowControl w:val="0"/>
        <w:suppressAutoHyphens/>
        <w:spacing w:after="0" w:line="240" w:lineRule="auto"/>
        <w:jc w:val="center"/>
        <w:rPr>
          <w:rFonts w:ascii="Times New Roman" w:eastAsia="Times New Roman" w:hAnsi="Times New Roman"/>
          <w:b/>
          <w:sz w:val="24"/>
          <w:szCs w:val="24"/>
          <w:lang w:eastAsia="ru-RU"/>
        </w:rPr>
      </w:pPr>
    </w:p>
    <w:tbl>
      <w:tblPr>
        <w:tblW w:w="9884" w:type="dxa"/>
        <w:tblLayout w:type="fixed"/>
        <w:tblLook w:val="0000" w:firstRow="0" w:lastRow="0" w:firstColumn="0" w:lastColumn="0" w:noHBand="0" w:noVBand="0"/>
      </w:tblPr>
      <w:tblGrid>
        <w:gridCol w:w="709"/>
        <w:gridCol w:w="2263"/>
        <w:gridCol w:w="6912"/>
      </w:tblGrid>
      <w:tr w:rsidR="008775BE" w:rsidRPr="00665D09" w14:paraId="680CFBE5" w14:textId="77777777" w:rsidTr="004A7C3D">
        <w:trPr>
          <w:trHeight w:val="611"/>
        </w:trPr>
        <w:tc>
          <w:tcPr>
            <w:tcW w:w="709" w:type="dxa"/>
            <w:tcBorders>
              <w:top w:val="single" w:sz="4" w:space="0" w:color="auto"/>
              <w:left w:val="single" w:sz="4" w:space="0" w:color="auto"/>
              <w:bottom w:val="single" w:sz="4" w:space="0" w:color="auto"/>
              <w:right w:val="single" w:sz="4" w:space="0" w:color="auto"/>
            </w:tcBorders>
            <w:vAlign w:val="center"/>
          </w:tcPr>
          <w:p w14:paraId="783B8CC2" w14:textId="77777777" w:rsidR="008775BE" w:rsidRPr="00665D09" w:rsidRDefault="00F83BA8" w:rsidP="00665D09">
            <w:pPr>
              <w:widowControl w:val="0"/>
              <w:spacing w:after="0" w:line="240" w:lineRule="auto"/>
              <w:jc w:val="center"/>
              <w:rPr>
                <w:rFonts w:ascii="Times New Roman" w:eastAsia="Times New Roman" w:hAnsi="Times New Roman"/>
                <w:b/>
                <w:sz w:val="24"/>
                <w:szCs w:val="24"/>
                <w:lang w:eastAsia="ru-RU"/>
              </w:rPr>
            </w:pPr>
            <w:r w:rsidRPr="00665D09">
              <w:rPr>
                <w:rFonts w:ascii="Times New Roman" w:eastAsia="Times New Roman" w:hAnsi="Times New Roman"/>
                <w:b/>
                <w:sz w:val="24"/>
                <w:szCs w:val="24"/>
                <w:lang w:eastAsia="ru-RU"/>
              </w:rPr>
              <w:t>№</w:t>
            </w:r>
          </w:p>
        </w:tc>
        <w:tc>
          <w:tcPr>
            <w:tcW w:w="2263" w:type="dxa"/>
            <w:tcBorders>
              <w:top w:val="single" w:sz="4" w:space="0" w:color="auto"/>
              <w:left w:val="single" w:sz="4" w:space="0" w:color="auto"/>
              <w:bottom w:val="single" w:sz="4" w:space="0" w:color="auto"/>
              <w:right w:val="single" w:sz="4" w:space="0" w:color="auto"/>
            </w:tcBorders>
            <w:vAlign w:val="center"/>
          </w:tcPr>
          <w:p w14:paraId="1F93E085" w14:textId="77777777" w:rsidR="008775BE" w:rsidRPr="00665D09" w:rsidRDefault="008775BE" w:rsidP="00665D09">
            <w:pPr>
              <w:widowControl w:val="0"/>
              <w:suppressLineNumbers/>
              <w:suppressAutoHyphens/>
              <w:spacing w:after="0" w:line="240" w:lineRule="auto"/>
              <w:contextualSpacing/>
              <w:jc w:val="center"/>
              <w:rPr>
                <w:rFonts w:ascii="Times New Roman" w:eastAsia="Times New Roman" w:hAnsi="Times New Roman"/>
                <w:b/>
                <w:sz w:val="24"/>
                <w:szCs w:val="24"/>
                <w:lang w:eastAsia="ru-RU"/>
              </w:rPr>
            </w:pPr>
            <w:r w:rsidRPr="00665D09">
              <w:rPr>
                <w:rFonts w:ascii="Times New Roman" w:eastAsia="Times New Roman" w:hAnsi="Times New Roman"/>
                <w:b/>
                <w:sz w:val="24"/>
                <w:szCs w:val="24"/>
                <w:lang w:eastAsia="ru-RU"/>
              </w:rPr>
              <w:t>Наименование</w:t>
            </w:r>
          </w:p>
        </w:tc>
        <w:tc>
          <w:tcPr>
            <w:tcW w:w="6912" w:type="dxa"/>
            <w:tcBorders>
              <w:top w:val="single" w:sz="4" w:space="0" w:color="auto"/>
              <w:left w:val="single" w:sz="4" w:space="0" w:color="auto"/>
              <w:bottom w:val="single" w:sz="4" w:space="0" w:color="auto"/>
              <w:right w:val="single" w:sz="4" w:space="0" w:color="auto"/>
            </w:tcBorders>
            <w:vAlign w:val="center"/>
          </w:tcPr>
          <w:p w14:paraId="0719137B" w14:textId="77777777" w:rsidR="008775BE" w:rsidRPr="00665D09" w:rsidRDefault="008775BE" w:rsidP="00665D09">
            <w:pPr>
              <w:widowControl w:val="0"/>
              <w:suppressLineNumbers/>
              <w:suppressAutoHyphens/>
              <w:spacing w:after="0" w:line="240" w:lineRule="auto"/>
              <w:contextualSpacing/>
              <w:jc w:val="center"/>
              <w:rPr>
                <w:rFonts w:ascii="Times New Roman" w:eastAsia="Times New Roman" w:hAnsi="Times New Roman"/>
                <w:b/>
                <w:sz w:val="24"/>
                <w:szCs w:val="24"/>
                <w:lang w:eastAsia="ru-RU"/>
              </w:rPr>
            </w:pPr>
            <w:r w:rsidRPr="00665D09">
              <w:rPr>
                <w:rFonts w:ascii="Times New Roman" w:eastAsia="Times New Roman" w:hAnsi="Times New Roman"/>
                <w:b/>
                <w:sz w:val="24"/>
                <w:szCs w:val="24"/>
                <w:lang w:eastAsia="ru-RU"/>
              </w:rPr>
              <w:t>Информация</w:t>
            </w:r>
          </w:p>
        </w:tc>
      </w:tr>
      <w:tr w:rsidR="008775BE" w:rsidRPr="00665D09" w14:paraId="2BFE3CFF" w14:textId="77777777" w:rsidTr="00E45F79">
        <w:trPr>
          <w:trHeight w:val="2559"/>
        </w:trPr>
        <w:tc>
          <w:tcPr>
            <w:tcW w:w="709" w:type="dxa"/>
            <w:tcBorders>
              <w:top w:val="single" w:sz="4" w:space="0" w:color="auto"/>
              <w:left w:val="single" w:sz="4" w:space="0" w:color="auto"/>
              <w:bottom w:val="single" w:sz="4" w:space="0" w:color="auto"/>
              <w:right w:val="single" w:sz="4" w:space="0" w:color="auto"/>
            </w:tcBorders>
          </w:tcPr>
          <w:p w14:paraId="55287275" w14:textId="77777777" w:rsidR="008775BE" w:rsidRPr="00665D09" w:rsidRDefault="008775BE" w:rsidP="00665D09">
            <w:pPr>
              <w:widowControl w:val="0"/>
              <w:spacing w:after="0" w:line="240" w:lineRule="auto"/>
              <w:contextualSpacing/>
              <w:jc w:val="center"/>
              <w:outlineLvl w:val="2"/>
              <w:rPr>
                <w:rFonts w:ascii="Times New Roman" w:eastAsia="Times New Roman" w:hAnsi="Times New Roman"/>
                <w:b/>
                <w:sz w:val="24"/>
                <w:szCs w:val="24"/>
                <w:lang w:eastAsia="ru-RU"/>
              </w:rPr>
            </w:pPr>
            <w:bookmarkStart w:id="52" w:name="_Ref166267282"/>
            <w:bookmarkStart w:id="53" w:name="_Toc327528134"/>
            <w:bookmarkStart w:id="54" w:name="_Toc327528526"/>
            <w:bookmarkStart w:id="55" w:name="_Toc327528749"/>
            <w:bookmarkStart w:id="56" w:name="_Toc424113002"/>
            <w:r w:rsidRPr="00665D09">
              <w:rPr>
                <w:rFonts w:ascii="Times New Roman" w:eastAsia="Times New Roman" w:hAnsi="Times New Roman"/>
                <w:b/>
                <w:sz w:val="24"/>
                <w:szCs w:val="24"/>
                <w:lang w:eastAsia="ru-RU"/>
              </w:rPr>
              <w:t>1</w:t>
            </w:r>
            <w:bookmarkEnd w:id="52"/>
            <w:bookmarkEnd w:id="53"/>
            <w:bookmarkEnd w:id="54"/>
            <w:bookmarkEnd w:id="55"/>
            <w:bookmarkEnd w:id="56"/>
          </w:p>
        </w:tc>
        <w:tc>
          <w:tcPr>
            <w:tcW w:w="2263" w:type="dxa"/>
            <w:tcBorders>
              <w:top w:val="single" w:sz="4" w:space="0" w:color="auto"/>
              <w:left w:val="single" w:sz="4" w:space="0" w:color="auto"/>
              <w:bottom w:val="single" w:sz="4" w:space="0" w:color="auto"/>
              <w:right w:val="single" w:sz="4" w:space="0" w:color="auto"/>
            </w:tcBorders>
          </w:tcPr>
          <w:p w14:paraId="0BBBCC6C" w14:textId="77777777" w:rsidR="008775BE" w:rsidRPr="00665D09" w:rsidRDefault="008775BE" w:rsidP="00665D09">
            <w:pPr>
              <w:widowControl w:val="0"/>
              <w:suppressLineNumbers/>
              <w:suppressAutoHyphens/>
              <w:spacing w:after="0" w:line="240" w:lineRule="auto"/>
              <w:contextualSpacing/>
              <w:rPr>
                <w:rFonts w:ascii="Times New Roman" w:eastAsia="Times New Roman" w:hAnsi="Times New Roman"/>
                <w:b/>
                <w:sz w:val="24"/>
                <w:szCs w:val="24"/>
                <w:lang w:eastAsia="ru-RU"/>
              </w:rPr>
            </w:pPr>
            <w:r w:rsidRPr="00665D09">
              <w:rPr>
                <w:rFonts w:ascii="Times New Roman" w:eastAsia="Times New Roman" w:hAnsi="Times New Roman"/>
                <w:b/>
                <w:sz w:val="24"/>
                <w:szCs w:val="24"/>
                <w:lang w:eastAsia="ru-RU"/>
              </w:rPr>
              <w:t>Наименование Заказчика, контактная информация</w:t>
            </w:r>
          </w:p>
        </w:tc>
        <w:tc>
          <w:tcPr>
            <w:tcW w:w="6912" w:type="dxa"/>
            <w:tcBorders>
              <w:top w:val="single" w:sz="4" w:space="0" w:color="auto"/>
              <w:left w:val="single" w:sz="4" w:space="0" w:color="auto"/>
              <w:bottom w:val="single" w:sz="4" w:space="0" w:color="auto"/>
              <w:right w:val="single" w:sz="4" w:space="0" w:color="auto"/>
            </w:tcBorders>
          </w:tcPr>
          <w:p w14:paraId="3E9DFD83" w14:textId="77777777" w:rsidR="008775BE" w:rsidRPr="00665D09" w:rsidRDefault="008775BE" w:rsidP="00665D09">
            <w:pPr>
              <w:widowControl w:val="0"/>
              <w:tabs>
                <w:tab w:val="left" w:pos="0"/>
              </w:tabs>
              <w:autoSpaceDE w:val="0"/>
              <w:autoSpaceDN w:val="0"/>
              <w:adjustRightInd w:val="0"/>
              <w:spacing w:after="0" w:line="240" w:lineRule="auto"/>
              <w:ind w:right="-8" w:firstLine="425"/>
              <w:jc w:val="both"/>
              <w:rPr>
                <w:rFonts w:ascii="Times New Roman" w:hAnsi="Times New Roman"/>
                <w:b/>
                <w:color w:val="000000"/>
                <w:spacing w:val="-5"/>
                <w:sz w:val="24"/>
                <w:szCs w:val="24"/>
              </w:rPr>
            </w:pPr>
            <w:r w:rsidRPr="00665D09">
              <w:rPr>
                <w:rFonts w:ascii="Times New Roman" w:eastAsia="Times New Roman" w:hAnsi="Times New Roman"/>
                <w:b/>
                <w:sz w:val="24"/>
                <w:szCs w:val="24"/>
                <w:lang w:eastAsia="ru-RU"/>
              </w:rPr>
              <w:t xml:space="preserve">Заказчик: </w:t>
            </w:r>
            <w:r w:rsidR="00F17A1F" w:rsidRPr="00665D09">
              <w:rPr>
                <w:rFonts w:ascii="Times New Roman" w:eastAsia="Times New Roman" w:hAnsi="Times New Roman"/>
                <w:b/>
                <w:sz w:val="24"/>
                <w:szCs w:val="24"/>
                <w:lang w:eastAsia="ru-RU"/>
              </w:rPr>
              <w:t>А</w:t>
            </w:r>
            <w:r w:rsidR="00207D45" w:rsidRPr="00665D09">
              <w:rPr>
                <w:rFonts w:ascii="Times New Roman" w:eastAsia="Times New Roman" w:hAnsi="Times New Roman"/>
                <w:b/>
                <w:sz w:val="24"/>
                <w:szCs w:val="24"/>
                <w:lang w:eastAsia="ru-RU"/>
              </w:rPr>
              <w:t>кционерное общество «</w:t>
            </w:r>
            <w:proofErr w:type="spellStart"/>
            <w:r w:rsidR="00207D45" w:rsidRPr="00665D09">
              <w:rPr>
                <w:rFonts w:ascii="Times New Roman" w:eastAsia="Times New Roman" w:hAnsi="Times New Roman"/>
                <w:b/>
                <w:sz w:val="24"/>
                <w:szCs w:val="24"/>
                <w:lang w:eastAsia="ru-RU"/>
              </w:rPr>
              <w:t>Жилсервис</w:t>
            </w:r>
            <w:proofErr w:type="spellEnd"/>
            <w:r w:rsidR="00207D45" w:rsidRPr="00665D09">
              <w:rPr>
                <w:rFonts w:ascii="Times New Roman" w:eastAsia="Times New Roman" w:hAnsi="Times New Roman"/>
                <w:b/>
                <w:sz w:val="24"/>
                <w:szCs w:val="24"/>
                <w:lang w:eastAsia="ru-RU"/>
              </w:rPr>
              <w:t>»</w:t>
            </w:r>
          </w:p>
          <w:p w14:paraId="4E135FDC" w14:textId="77777777" w:rsidR="008775BE" w:rsidRPr="00665D09" w:rsidRDefault="008775BE" w:rsidP="00665D09">
            <w:pPr>
              <w:widowControl w:val="0"/>
              <w:spacing w:after="0" w:line="240" w:lineRule="auto"/>
              <w:ind w:firstLine="425"/>
              <w:jc w:val="both"/>
              <w:rPr>
                <w:rFonts w:ascii="Times New Roman" w:eastAsia="Times New Roman" w:hAnsi="Times New Roman"/>
                <w:bCs/>
                <w:sz w:val="24"/>
                <w:szCs w:val="24"/>
                <w:lang w:eastAsia="ru-RU"/>
              </w:rPr>
            </w:pPr>
            <w:r w:rsidRPr="00665D09">
              <w:rPr>
                <w:rFonts w:ascii="Times New Roman" w:eastAsia="Times New Roman" w:hAnsi="Times New Roman"/>
                <w:b/>
                <w:bCs/>
                <w:sz w:val="24"/>
                <w:szCs w:val="24"/>
                <w:lang w:eastAsia="ru-RU"/>
              </w:rPr>
              <w:t>Адрес местонахождения Заказчика</w:t>
            </w:r>
            <w:r w:rsidRPr="00665D09">
              <w:rPr>
                <w:rFonts w:ascii="Times New Roman" w:eastAsia="Times New Roman" w:hAnsi="Times New Roman"/>
                <w:bCs/>
                <w:sz w:val="24"/>
                <w:szCs w:val="24"/>
                <w:lang w:eastAsia="ru-RU"/>
              </w:rPr>
              <w:t xml:space="preserve">: </w:t>
            </w:r>
            <w:r w:rsidR="00207D45" w:rsidRPr="00665D09">
              <w:rPr>
                <w:rFonts w:ascii="Times New Roman" w:eastAsia="Times New Roman" w:hAnsi="Times New Roman"/>
                <w:bCs/>
                <w:sz w:val="24"/>
                <w:szCs w:val="24"/>
                <w:lang w:eastAsia="ru-RU"/>
              </w:rPr>
              <w:t>141070, Московская область, г. Королёв, ул. Суворова, д.16</w:t>
            </w:r>
          </w:p>
          <w:p w14:paraId="58514985" w14:textId="77777777" w:rsidR="008775BE" w:rsidRPr="00665D09" w:rsidRDefault="008775BE" w:rsidP="00665D09">
            <w:pPr>
              <w:widowControl w:val="0"/>
              <w:spacing w:after="0" w:line="240" w:lineRule="auto"/>
              <w:ind w:firstLine="425"/>
              <w:jc w:val="both"/>
              <w:rPr>
                <w:rFonts w:ascii="Times New Roman" w:eastAsia="Times New Roman" w:hAnsi="Times New Roman"/>
                <w:bCs/>
                <w:sz w:val="24"/>
                <w:szCs w:val="24"/>
                <w:lang w:eastAsia="ru-RU"/>
              </w:rPr>
            </w:pPr>
            <w:r w:rsidRPr="00665D09">
              <w:rPr>
                <w:rFonts w:ascii="Times New Roman" w:eastAsia="Times New Roman" w:hAnsi="Times New Roman"/>
                <w:b/>
                <w:bCs/>
                <w:sz w:val="24"/>
                <w:szCs w:val="24"/>
                <w:lang w:eastAsia="ru-RU"/>
              </w:rPr>
              <w:t xml:space="preserve">Почтовый адрес Заказчика: </w:t>
            </w:r>
            <w:r w:rsidR="00207D45" w:rsidRPr="00665D09">
              <w:rPr>
                <w:rFonts w:ascii="Times New Roman" w:eastAsia="Times New Roman" w:hAnsi="Times New Roman"/>
                <w:bCs/>
                <w:sz w:val="24"/>
                <w:szCs w:val="24"/>
                <w:lang w:eastAsia="ru-RU"/>
              </w:rPr>
              <w:t>141070, Московская область, г. Королёв, ул. Суворова, д.16</w:t>
            </w:r>
          </w:p>
          <w:p w14:paraId="417E61E9" w14:textId="0886813A" w:rsidR="008775BE" w:rsidRPr="00665D09" w:rsidRDefault="008775BE" w:rsidP="00665D09">
            <w:pPr>
              <w:widowControl w:val="0"/>
              <w:spacing w:after="0" w:line="240" w:lineRule="auto"/>
              <w:ind w:firstLine="425"/>
              <w:jc w:val="both"/>
              <w:rPr>
                <w:rFonts w:ascii="Times New Roman" w:eastAsia="Courier New" w:hAnsi="Times New Roman"/>
                <w:sz w:val="24"/>
                <w:szCs w:val="24"/>
                <w:lang w:eastAsia="ru-RU"/>
              </w:rPr>
            </w:pPr>
            <w:r w:rsidRPr="00665D09">
              <w:rPr>
                <w:rFonts w:ascii="Times New Roman" w:eastAsia="Times New Roman" w:hAnsi="Times New Roman"/>
                <w:sz w:val="24"/>
                <w:szCs w:val="24"/>
                <w:lang w:eastAsia="ru-RU"/>
              </w:rPr>
              <w:t xml:space="preserve">Контактное лицо: </w:t>
            </w:r>
            <w:r w:rsidR="00E47910">
              <w:rPr>
                <w:rFonts w:ascii="Times New Roman" w:eastAsia="Times New Roman" w:hAnsi="Times New Roman"/>
                <w:sz w:val="24"/>
                <w:szCs w:val="24"/>
                <w:lang w:eastAsia="ru-RU"/>
              </w:rPr>
              <w:t>Захарова Екатерина</w:t>
            </w:r>
            <w:r w:rsidR="00207D45" w:rsidRPr="00665D09">
              <w:rPr>
                <w:rFonts w:ascii="Times New Roman" w:eastAsia="Times New Roman" w:hAnsi="Times New Roman"/>
                <w:sz w:val="24"/>
                <w:szCs w:val="24"/>
                <w:lang w:eastAsia="ru-RU"/>
              </w:rPr>
              <w:t xml:space="preserve"> </w:t>
            </w:r>
            <w:r w:rsidRPr="00665D09">
              <w:rPr>
                <w:rFonts w:ascii="Times New Roman" w:eastAsia="Times New Roman" w:hAnsi="Times New Roman"/>
                <w:sz w:val="24"/>
                <w:szCs w:val="24"/>
                <w:lang w:eastAsia="ru-RU"/>
              </w:rPr>
              <w:t xml:space="preserve">Телефон: </w:t>
            </w:r>
            <w:r w:rsidR="00207D45" w:rsidRPr="00665D09">
              <w:rPr>
                <w:rFonts w:ascii="Times New Roman" w:eastAsia="Times New Roman" w:hAnsi="Times New Roman"/>
                <w:sz w:val="24"/>
                <w:szCs w:val="24"/>
                <w:lang w:eastAsia="ru-RU"/>
              </w:rPr>
              <w:t>8 (495)511-50-20</w:t>
            </w:r>
          </w:p>
          <w:p w14:paraId="287F0562" w14:textId="5872DB51" w:rsidR="008775BE" w:rsidRPr="00665D09" w:rsidRDefault="00F83BA8" w:rsidP="00E47910">
            <w:pPr>
              <w:widowControl w:val="0"/>
              <w:spacing w:after="0" w:line="240" w:lineRule="auto"/>
              <w:ind w:firstLine="425"/>
              <w:jc w:val="both"/>
              <w:rPr>
                <w:rFonts w:ascii="Times New Roman" w:eastAsia="Times New Roman" w:hAnsi="Times New Roman"/>
                <w:sz w:val="24"/>
                <w:szCs w:val="24"/>
                <w:lang w:eastAsia="ru-RU"/>
              </w:rPr>
            </w:pPr>
            <w:r w:rsidRPr="00665D09">
              <w:rPr>
                <w:rFonts w:ascii="Times New Roman" w:eastAsia="Times New Roman" w:hAnsi="Times New Roman"/>
                <w:sz w:val="24"/>
                <w:szCs w:val="24"/>
                <w:lang w:eastAsia="ru-RU"/>
              </w:rPr>
              <w:t>А</w:t>
            </w:r>
            <w:r w:rsidR="008775BE" w:rsidRPr="00665D09">
              <w:rPr>
                <w:rFonts w:ascii="Times New Roman" w:eastAsia="Times New Roman" w:hAnsi="Times New Roman"/>
                <w:sz w:val="24"/>
                <w:szCs w:val="24"/>
                <w:lang w:eastAsia="ru-RU"/>
              </w:rPr>
              <w:t>дрес эл</w:t>
            </w:r>
            <w:r w:rsidRPr="00665D09">
              <w:rPr>
                <w:rFonts w:ascii="Times New Roman" w:eastAsia="Times New Roman" w:hAnsi="Times New Roman"/>
                <w:sz w:val="24"/>
                <w:szCs w:val="24"/>
                <w:lang w:eastAsia="ru-RU"/>
              </w:rPr>
              <w:t xml:space="preserve">ектронной почты: </w:t>
            </w:r>
            <w:proofErr w:type="spellStart"/>
            <w:r w:rsidR="00E47910">
              <w:rPr>
                <w:rStyle w:val="ac"/>
                <w:rFonts w:ascii="Times New Roman" w:eastAsia="Times New Roman" w:hAnsi="Times New Roman"/>
                <w:sz w:val="24"/>
                <w:szCs w:val="24"/>
                <w:lang w:val="en-US" w:eastAsia="ru-RU"/>
              </w:rPr>
              <w:t>zkozs</w:t>
            </w:r>
            <w:proofErr w:type="spellEnd"/>
            <w:r w:rsidR="00E47910" w:rsidRPr="00E47910">
              <w:rPr>
                <w:rStyle w:val="ac"/>
                <w:rFonts w:ascii="Times New Roman" w:eastAsia="Times New Roman" w:hAnsi="Times New Roman"/>
                <w:sz w:val="24"/>
                <w:szCs w:val="24"/>
                <w:lang w:eastAsia="ru-RU"/>
              </w:rPr>
              <w:t>@</w:t>
            </w:r>
            <w:proofErr w:type="spellStart"/>
            <w:r w:rsidR="00E47910">
              <w:rPr>
                <w:rStyle w:val="ac"/>
                <w:rFonts w:ascii="Times New Roman" w:eastAsia="Times New Roman" w:hAnsi="Times New Roman"/>
                <w:sz w:val="24"/>
                <w:szCs w:val="24"/>
                <w:lang w:val="en-US" w:eastAsia="ru-RU"/>
              </w:rPr>
              <w:t>yandex</w:t>
            </w:r>
            <w:proofErr w:type="spellEnd"/>
            <w:r w:rsidR="00E47910" w:rsidRPr="00E47910">
              <w:rPr>
                <w:rStyle w:val="ac"/>
                <w:rFonts w:ascii="Times New Roman" w:eastAsia="Times New Roman" w:hAnsi="Times New Roman"/>
                <w:sz w:val="24"/>
                <w:szCs w:val="24"/>
                <w:lang w:eastAsia="ru-RU"/>
              </w:rPr>
              <w:t>.</w:t>
            </w:r>
            <w:proofErr w:type="spellStart"/>
            <w:r w:rsidR="00E47910">
              <w:rPr>
                <w:rStyle w:val="ac"/>
                <w:rFonts w:ascii="Times New Roman" w:eastAsia="Times New Roman" w:hAnsi="Times New Roman"/>
                <w:sz w:val="24"/>
                <w:szCs w:val="24"/>
                <w:lang w:val="en-US" w:eastAsia="ru-RU"/>
              </w:rPr>
              <w:t>ru</w:t>
            </w:r>
            <w:proofErr w:type="spellEnd"/>
          </w:p>
        </w:tc>
      </w:tr>
      <w:tr w:rsidR="008775BE" w:rsidRPr="00665D09" w14:paraId="5314FBF0" w14:textId="77777777" w:rsidTr="004A7C3D">
        <w:trPr>
          <w:trHeight w:val="1235"/>
        </w:trPr>
        <w:tc>
          <w:tcPr>
            <w:tcW w:w="709" w:type="dxa"/>
            <w:tcBorders>
              <w:top w:val="single" w:sz="4" w:space="0" w:color="auto"/>
              <w:left w:val="single" w:sz="4" w:space="0" w:color="auto"/>
              <w:bottom w:val="single" w:sz="4" w:space="0" w:color="auto"/>
              <w:right w:val="single" w:sz="4" w:space="0" w:color="auto"/>
            </w:tcBorders>
          </w:tcPr>
          <w:p w14:paraId="5376C58C" w14:textId="77777777" w:rsidR="008775BE" w:rsidRPr="00665D09" w:rsidRDefault="008775BE" w:rsidP="00665D09">
            <w:pPr>
              <w:widowControl w:val="0"/>
              <w:spacing w:after="0" w:line="240" w:lineRule="auto"/>
              <w:contextualSpacing/>
              <w:jc w:val="center"/>
              <w:outlineLvl w:val="2"/>
              <w:rPr>
                <w:rFonts w:ascii="Times New Roman" w:eastAsia="Times New Roman" w:hAnsi="Times New Roman"/>
                <w:b/>
                <w:sz w:val="24"/>
                <w:szCs w:val="24"/>
                <w:lang w:eastAsia="ru-RU"/>
              </w:rPr>
            </w:pPr>
            <w:bookmarkStart w:id="57" w:name="_Toc327528135"/>
            <w:bookmarkStart w:id="58" w:name="_Toc327528527"/>
            <w:bookmarkStart w:id="59" w:name="_Toc327528750"/>
            <w:bookmarkStart w:id="60" w:name="_Toc424113003"/>
            <w:r w:rsidRPr="00665D09">
              <w:rPr>
                <w:rFonts w:ascii="Times New Roman" w:eastAsia="Times New Roman" w:hAnsi="Times New Roman"/>
                <w:b/>
                <w:sz w:val="24"/>
                <w:szCs w:val="24"/>
                <w:lang w:eastAsia="ru-RU"/>
              </w:rPr>
              <w:t>2</w:t>
            </w:r>
            <w:bookmarkEnd w:id="57"/>
            <w:bookmarkEnd w:id="58"/>
            <w:bookmarkEnd w:id="59"/>
            <w:bookmarkEnd w:id="60"/>
          </w:p>
        </w:tc>
        <w:tc>
          <w:tcPr>
            <w:tcW w:w="2263" w:type="dxa"/>
            <w:tcBorders>
              <w:top w:val="single" w:sz="4" w:space="0" w:color="auto"/>
              <w:left w:val="single" w:sz="4" w:space="0" w:color="auto"/>
              <w:bottom w:val="single" w:sz="4" w:space="0" w:color="auto"/>
              <w:right w:val="single" w:sz="4" w:space="0" w:color="auto"/>
            </w:tcBorders>
          </w:tcPr>
          <w:p w14:paraId="0E856D92" w14:textId="77777777" w:rsidR="008775BE" w:rsidRPr="00665D09" w:rsidRDefault="008775BE" w:rsidP="00665D09">
            <w:pPr>
              <w:widowControl w:val="0"/>
              <w:suppressLineNumbers/>
              <w:suppressAutoHyphens/>
              <w:spacing w:after="0" w:line="240" w:lineRule="auto"/>
              <w:contextualSpacing/>
              <w:rPr>
                <w:rFonts w:ascii="Times New Roman" w:eastAsia="Times New Roman" w:hAnsi="Times New Roman"/>
                <w:b/>
                <w:sz w:val="24"/>
                <w:szCs w:val="24"/>
                <w:lang w:eastAsia="ru-RU"/>
              </w:rPr>
            </w:pPr>
            <w:r w:rsidRPr="00665D09">
              <w:rPr>
                <w:rFonts w:ascii="Times New Roman" w:eastAsia="Times New Roman" w:hAnsi="Times New Roman"/>
                <w:b/>
                <w:sz w:val="24"/>
                <w:szCs w:val="24"/>
                <w:lang w:eastAsia="ru-RU"/>
              </w:rPr>
              <w:t>Предмет запроса предложений</w:t>
            </w:r>
            <w:r w:rsidR="008D7117" w:rsidRPr="00665D09">
              <w:rPr>
                <w:rFonts w:ascii="Times New Roman" w:eastAsia="Times New Roman" w:hAnsi="Times New Roman"/>
                <w:b/>
                <w:sz w:val="24"/>
                <w:szCs w:val="24"/>
                <w:lang w:eastAsia="ru-RU"/>
              </w:rPr>
              <w:t xml:space="preserve"> в электронной форме</w:t>
            </w:r>
            <w:r w:rsidRPr="00665D09">
              <w:rPr>
                <w:rFonts w:ascii="Times New Roman" w:eastAsia="Times New Roman" w:hAnsi="Times New Roman"/>
                <w:b/>
                <w:sz w:val="24"/>
                <w:szCs w:val="24"/>
                <w:lang w:eastAsia="ru-RU"/>
              </w:rPr>
              <w:t xml:space="preserve"> </w:t>
            </w:r>
          </w:p>
        </w:tc>
        <w:tc>
          <w:tcPr>
            <w:tcW w:w="6912" w:type="dxa"/>
            <w:tcBorders>
              <w:top w:val="single" w:sz="4" w:space="0" w:color="auto"/>
              <w:left w:val="single" w:sz="4" w:space="0" w:color="auto"/>
              <w:bottom w:val="single" w:sz="4" w:space="0" w:color="auto"/>
              <w:right w:val="single" w:sz="4" w:space="0" w:color="auto"/>
            </w:tcBorders>
          </w:tcPr>
          <w:p w14:paraId="2FC9281F" w14:textId="5C90CBF4" w:rsidR="008775BE" w:rsidRPr="00665D09" w:rsidRDefault="00CE6632" w:rsidP="00665D09">
            <w:pPr>
              <w:spacing w:after="0" w:line="240" w:lineRule="auto"/>
              <w:ind w:firstLine="425"/>
              <w:jc w:val="both"/>
              <w:rPr>
                <w:rFonts w:ascii="Times New Roman" w:eastAsia="Times New Roman" w:hAnsi="Times New Roman"/>
                <w:sz w:val="24"/>
                <w:szCs w:val="24"/>
                <w:lang w:eastAsia="ru-RU"/>
              </w:rPr>
            </w:pPr>
            <w:r w:rsidRPr="00665D09">
              <w:rPr>
                <w:rFonts w:ascii="Times New Roman" w:hAnsi="Times New Roman"/>
                <w:b/>
                <w:bCs/>
                <w:sz w:val="24"/>
                <w:szCs w:val="24"/>
                <w:lang w:eastAsia="ru-RU"/>
              </w:rPr>
              <w:t xml:space="preserve">Наименование закупки: </w:t>
            </w:r>
            <w:r w:rsidR="009C4B25">
              <w:rPr>
                <w:rFonts w:ascii="Times New Roman" w:hAnsi="Times New Roman"/>
                <w:bCs/>
                <w:sz w:val="24"/>
                <w:szCs w:val="24"/>
              </w:rPr>
              <w:t>Поставка расходных материалов для принтеров</w:t>
            </w:r>
          </w:p>
        </w:tc>
      </w:tr>
      <w:tr w:rsidR="008775BE" w:rsidRPr="00665D09" w14:paraId="6EFD36F1" w14:textId="77777777" w:rsidTr="004A7C3D">
        <w:trPr>
          <w:trHeight w:val="1809"/>
        </w:trPr>
        <w:tc>
          <w:tcPr>
            <w:tcW w:w="709" w:type="dxa"/>
            <w:tcBorders>
              <w:top w:val="single" w:sz="4" w:space="0" w:color="auto"/>
              <w:left w:val="single" w:sz="4" w:space="0" w:color="auto"/>
              <w:bottom w:val="single" w:sz="4" w:space="0" w:color="auto"/>
              <w:right w:val="single" w:sz="4" w:space="0" w:color="auto"/>
            </w:tcBorders>
          </w:tcPr>
          <w:p w14:paraId="6711F562" w14:textId="77777777" w:rsidR="008775BE" w:rsidRPr="00665D09" w:rsidRDefault="008775BE" w:rsidP="00665D09">
            <w:pPr>
              <w:widowControl w:val="0"/>
              <w:spacing w:after="0" w:line="240" w:lineRule="auto"/>
              <w:contextualSpacing/>
              <w:jc w:val="center"/>
              <w:outlineLvl w:val="2"/>
              <w:rPr>
                <w:rFonts w:ascii="Times New Roman" w:eastAsia="Times New Roman" w:hAnsi="Times New Roman"/>
                <w:b/>
                <w:sz w:val="24"/>
                <w:szCs w:val="24"/>
                <w:lang w:eastAsia="ru-RU"/>
              </w:rPr>
            </w:pPr>
            <w:bookmarkStart w:id="61" w:name="_Toc424113004"/>
            <w:r w:rsidRPr="00665D09">
              <w:rPr>
                <w:rFonts w:ascii="Times New Roman" w:eastAsia="Times New Roman" w:hAnsi="Times New Roman"/>
                <w:b/>
                <w:sz w:val="24"/>
                <w:szCs w:val="24"/>
                <w:lang w:eastAsia="ru-RU"/>
              </w:rPr>
              <w:t>3</w:t>
            </w:r>
            <w:bookmarkEnd w:id="61"/>
          </w:p>
        </w:tc>
        <w:tc>
          <w:tcPr>
            <w:tcW w:w="2263" w:type="dxa"/>
            <w:tcBorders>
              <w:top w:val="single" w:sz="4" w:space="0" w:color="auto"/>
              <w:left w:val="single" w:sz="4" w:space="0" w:color="auto"/>
              <w:bottom w:val="single" w:sz="4" w:space="0" w:color="auto"/>
              <w:right w:val="single" w:sz="4" w:space="0" w:color="auto"/>
            </w:tcBorders>
          </w:tcPr>
          <w:p w14:paraId="36FFB094" w14:textId="77777777" w:rsidR="008775BE" w:rsidRPr="00665D09" w:rsidRDefault="008775BE" w:rsidP="00665D09">
            <w:pPr>
              <w:widowControl w:val="0"/>
              <w:suppressLineNumbers/>
              <w:suppressAutoHyphens/>
              <w:spacing w:after="0" w:line="240" w:lineRule="auto"/>
              <w:contextualSpacing/>
              <w:rPr>
                <w:rFonts w:ascii="Times New Roman" w:eastAsia="Times New Roman" w:hAnsi="Times New Roman"/>
                <w:b/>
                <w:sz w:val="24"/>
                <w:szCs w:val="24"/>
                <w:lang w:eastAsia="ru-RU"/>
              </w:rPr>
            </w:pPr>
            <w:r w:rsidRPr="00665D09">
              <w:rPr>
                <w:rFonts w:ascii="Times New Roman" w:eastAsia="Times New Roman" w:hAnsi="Times New Roman"/>
                <w:b/>
                <w:sz w:val="24"/>
                <w:szCs w:val="24"/>
                <w:lang w:eastAsia="ru-RU"/>
              </w:rPr>
              <w:t>Место и сроки поставки товара</w:t>
            </w:r>
            <w:r w:rsidR="00625996" w:rsidRPr="00665D09">
              <w:rPr>
                <w:rFonts w:ascii="Times New Roman" w:eastAsia="Times New Roman" w:hAnsi="Times New Roman"/>
                <w:b/>
                <w:sz w:val="24"/>
                <w:szCs w:val="24"/>
                <w:lang w:eastAsia="ru-RU"/>
              </w:rPr>
              <w:t>, о</w:t>
            </w:r>
            <w:r w:rsidR="0005747D" w:rsidRPr="00665D09">
              <w:rPr>
                <w:rFonts w:ascii="Times New Roman" w:eastAsia="Times New Roman" w:hAnsi="Times New Roman"/>
                <w:b/>
                <w:sz w:val="24"/>
                <w:szCs w:val="24"/>
                <w:lang w:eastAsia="ru-RU"/>
              </w:rPr>
              <w:t>казание услуг, выполнения работ</w:t>
            </w:r>
          </w:p>
        </w:tc>
        <w:tc>
          <w:tcPr>
            <w:tcW w:w="6912" w:type="dxa"/>
            <w:tcBorders>
              <w:top w:val="single" w:sz="4" w:space="0" w:color="auto"/>
              <w:left w:val="single" w:sz="4" w:space="0" w:color="auto"/>
              <w:bottom w:val="single" w:sz="4" w:space="0" w:color="auto"/>
              <w:right w:val="single" w:sz="4" w:space="0" w:color="auto"/>
            </w:tcBorders>
          </w:tcPr>
          <w:p w14:paraId="43D94FAB" w14:textId="77777777" w:rsidR="00E47910" w:rsidRPr="00665D09" w:rsidRDefault="00E47910" w:rsidP="00E47910">
            <w:pPr>
              <w:widowControl w:val="0"/>
              <w:spacing w:after="0" w:line="240" w:lineRule="auto"/>
              <w:ind w:firstLine="425"/>
              <w:jc w:val="both"/>
              <w:rPr>
                <w:rFonts w:ascii="Times New Roman" w:eastAsia="Times New Roman" w:hAnsi="Times New Roman"/>
                <w:bCs/>
                <w:sz w:val="24"/>
                <w:szCs w:val="24"/>
                <w:lang w:eastAsia="ru-RU"/>
              </w:rPr>
            </w:pPr>
            <w:r w:rsidRPr="00665D09">
              <w:rPr>
                <w:rFonts w:ascii="Times New Roman" w:eastAsia="Times New Roman" w:hAnsi="Times New Roman"/>
                <w:bCs/>
                <w:sz w:val="24"/>
                <w:szCs w:val="24"/>
                <w:lang w:eastAsia="ru-RU"/>
              </w:rPr>
              <w:t>141070, Московская область, г. Королёв, ул. Суворова, д.16</w:t>
            </w:r>
          </w:p>
          <w:p w14:paraId="0A2600E6" w14:textId="4A9EA97F" w:rsidR="008775BE" w:rsidRPr="00665D09" w:rsidRDefault="008775BE" w:rsidP="00665D09">
            <w:pPr>
              <w:widowControl w:val="0"/>
              <w:spacing w:after="0" w:line="240" w:lineRule="auto"/>
              <w:ind w:firstLine="425"/>
              <w:contextualSpacing/>
              <w:jc w:val="both"/>
              <w:rPr>
                <w:rFonts w:ascii="Times New Roman" w:eastAsia="Times New Roman" w:hAnsi="Times New Roman"/>
                <w:sz w:val="24"/>
                <w:szCs w:val="24"/>
                <w:lang w:eastAsia="ru-RU"/>
              </w:rPr>
            </w:pPr>
          </w:p>
        </w:tc>
      </w:tr>
      <w:tr w:rsidR="008775BE" w:rsidRPr="00CA41B3" w14:paraId="4A80ECCB" w14:textId="77777777" w:rsidTr="004A7C3D">
        <w:trPr>
          <w:trHeight w:val="861"/>
        </w:trPr>
        <w:tc>
          <w:tcPr>
            <w:tcW w:w="709" w:type="dxa"/>
            <w:tcBorders>
              <w:top w:val="single" w:sz="4" w:space="0" w:color="auto"/>
              <w:left w:val="single" w:sz="4" w:space="0" w:color="auto"/>
              <w:bottom w:val="single" w:sz="4" w:space="0" w:color="auto"/>
              <w:right w:val="single" w:sz="4" w:space="0" w:color="auto"/>
            </w:tcBorders>
          </w:tcPr>
          <w:p w14:paraId="0331AF05" w14:textId="77777777" w:rsidR="008775BE" w:rsidRPr="00665D09" w:rsidRDefault="008775BE" w:rsidP="00665D09">
            <w:pPr>
              <w:widowControl w:val="0"/>
              <w:spacing w:after="0" w:line="240" w:lineRule="auto"/>
              <w:contextualSpacing/>
              <w:jc w:val="center"/>
              <w:outlineLvl w:val="2"/>
              <w:rPr>
                <w:rFonts w:ascii="Times New Roman" w:eastAsia="Times New Roman" w:hAnsi="Times New Roman"/>
                <w:b/>
                <w:sz w:val="24"/>
                <w:szCs w:val="24"/>
                <w:lang w:eastAsia="ru-RU"/>
              </w:rPr>
            </w:pPr>
            <w:bookmarkStart w:id="62" w:name="_Toc424113005"/>
            <w:r w:rsidRPr="00665D09">
              <w:rPr>
                <w:rFonts w:ascii="Times New Roman" w:eastAsia="Times New Roman" w:hAnsi="Times New Roman"/>
                <w:b/>
                <w:sz w:val="24"/>
                <w:szCs w:val="24"/>
                <w:lang w:eastAsia="ru-RU"/>
              </w:rPr>
              <w:t>4</w:t>
            </w:r>
            <w:bookmarkEnd w:id="62"/>
          </w:p>
        </w:tc>
        <w:tc>
          <w:tcPr>
            <w:tcW w:w="2263" w:type="dxa"/>
            <w:tcBorders>
              <w:top w:val="single" w:sz="4" w:space="0" w:color="auto"/>
              <w:left w:val="single" w:sz="4" w:space="0" w:color="auto"/>
              <w:bottom w:val="single" w:sz="4" w:space="0" w:color="auto"/>
              <w:right w:val="single" w:sz="4" w:space="0" w:color="auto"/>
            </w:tcBorders>
          </w:tcPr>
          <w:p w14:paraId="241402D9" w14:textId="77777777" w:rsidR="008775BE" w:rsidRPr="00665D09" w:rsidRDefault="008775BE" w:rsidP="00665D09">
            <w:pPr>
              <w:widowControl w:val="0"/>
              <w:suppressLineNumbers/>
              <w:suppressAutoHyphens/>
              <w:spacing w:after="0" w:line="240" w:lineRule="auto"/>
              <w:contextualSpacing/>
              <w:rPr>
                <w:rFonts w:ascii="Times New Roman" w:eastAsia="Times New Roman" w:hAnsi="Times New Roman"/>
                <w:b/>
                <w:sz w:val="24"/>
                <w:szCs w:val="24"/>
                <w:lang w:eastAsia="ru-RU"/>
              </w:rPr>
            </w:pPr>
            <w:r w:rsidRPr="00665D09">
              <w:rPr>
                <w:rFonts w:ascii="Times New Roman" w:eastAsia="Times New Roman" w:hAnsi="Times New Roman"/>
                <w:b/>
                <w:sz w:val="24"/>
                <w:szCs w:val="24"/>
                <w:lang w:eastAsia="ru-RU"/>
              </w:rPr>
              <w:t>Начальная (максимальная) цена договора</w:t>
            </w:r>
          </w:p>
        </w:tc>
        <w:tc>
          <w:tcPr>
            <w:tcW w:w="6912" w:type="dxa"/>
            <w:tcBorders>
              <w:top w:val="single" w:sz="4" w:space="0" w:color="auto"/>
              <w:left w:val="single" w:sz="4" w:space="0" w:color="auto"/>
              <w:bottom w:val="single" w:sz="4" w:space="0" w:color="auto"/>
              <w:right w:val="single" w:sz="4" w:space="0" w:color="auto"/>
            </w:tcBorders>
          </w:tcPr>
          <w:p w14:paraId="19285995" w14:textId="77777777" w:rsidR="00D234E9" w:rsidRDefault="005B7F22" w:rsidP="00665D09">
            <w:pPr>
              <w:widowControl w:val="0"/>
              <w:spacing w:after="0" w:line="240" w:lineRule="auto"/>
              <w:ind w:left="459"/>
              <w:jc w:val="both"/>
              <w:rPr>
                <w:rFonts w:ascii="Times New Roman" w:hAnsi="Times New Roman"/>
                <w:sz w:val="24"/>
                <w:szCs w:val="24"/>
              </w:rPr>
            </w:pPr>
            <w:r w:rsidRPr="005B7F22">
              <w:rPr>
                <w:rFonts w:ascii="Times New Roman" w:hAnsi="Times New Roman"/>
                <w:b/>
                <w:sz w:val="24"/>
                <w:szCs w:val="24"/>
              </w:rPr>
              <w:t>574 732,02</w:t>
            </w:r>
            <w:r>
              <w:rPr>
                <w:rFonts w:ascii="Times New Roman" w:hAnsi="Times New Roman"/>
                <w:sz w:val="24"/>
                <w:szCs w:val="24"/>
              </w:rPr>
              <w:t xml:space="preserve"> рублей (Пятьсот семьдесят четыре тысячи семьсот тридцать два рубля) 02 копейки</w:t>
            </w:r>
          </w:p>
          <w:p w14:paraId="43039446" w14:textId="77777777" w:rsidR="005B7F22" w:rsidRPr="005B7F22" w:rsidRDefault="005B7F22" w:rsidP="005B7F22">
            <w:pPr>
              <w:widowControl w:val="0"/>
              <w:spacing w:after="0" w:line="240" w:lineRule="auto"/>
              <w:ind w:left="459"/>
              <w:jc w:val="both"/>
              <w:rPr>
                <w:rFonts w:ascii="Times New Roman" w:hAnsi="Times New Roman"/>
                <w:sz w:val="24"/>
                <w:szCs w:val="24"/>
              </w:rPr>
            </w:pPr>
            <w:r w:rsidRPr="005B7F22">
              <w:rPr>
                <w:rFonts w:ascii="Times New Roman" w:hAnsi="Times New Roman"/>
                <w:sz w:val="24"/>
                <w:szCs w:val="24"/>
              </w:rPr>
              <w:t>В стоимость включены затраты на транспортировку до места поставки, доставки, погрузку, страхование, НДС, прочие налоги и другие платежи.</w:t>
            </w:r>
          </w:p>
          <w:p w14:paraId="2EBE02DF" w14:textId="7B5C21C9" w:rsidR="005B7F22" w:rsidRPr="005B7F22" w:rsidRDefault="005B7F22" w:rsidP="005B7F22">
            <w:pPr>
              <w:widowControl w:val="0"/>
              <w:spacing w:after="0" w:line="240" w:lineRule="auto"/>
              <w:ind w:left="459"/>
              <w:jc w:val="both"/>
              <w:rPr>
                <w:rFonts w:ascii="Times New Roman" w:hAnsi="Times New Roman"/>
                <w:sz w:val="24"/>
                <w:szCs w:val="24"/>
              </w:rPr>
            </w:pPr>
            <w:r w:rsidRPr="005B7F22">
              <w:rPr>
                <w:rFonts w:ascii="Times New Roman" w:hAnsi="Times New Roman"/>
                <w:sz w:val="24"/>
                <w:szCs w:val="24"/>
              </w:rPr>
              <w:t>Обоснование начальной (максимальной) цены договора приведено в приложении к протоколу согласования начальной (максимальной) цены договора.</w:t>
            </w:r>
          </w:p>
        </w:tc>
      </w:tr>
      <w:tr w:rsidR="00DD7051" w:rsidRPr="00CA41B3" w14:paraId="6E1FE383" w14:textId="77777777" w:rsidTr="004A7C3D">
        <w:trPr>
          <w:trHeight w:val="861"/>
        </w:trPr>
        <w:tc>
          <w:tcPr>
            <w:tcW w:w="709" w:type="dxa"/>
            <w:tcBorders>
              <w:top w:val="single" w:sz="4" w:space="0" w:color="auto"/>
              <w:left w:val="single" w:sz="4" w:space="0" w:color="auto"/>
              <w:bottom w:val="single" w:sz="4" w:space="0" w:color="auto"/>
              <w:right w:val="single" w:sz="4" w:space="0" w:color="auto"/>
            </w:tcBorders>
          </w:tcPr>
          <w:p w14:paraId="3B64B467" w14:textId="69E97711" w:rsidR="00DD7051" w:rsidRPr="00665D09" w:rsidRDefault="00DD7051" w:rsidP="00665D09">
            <w:pPr>
              <w:widowControl w:val="0"/>
              <w:spacing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2263" w:type="dxa"/>
            <w:tcBorders>
              <w:top w:val="single" w:sz="4" w:space="0" w:color="auto"/>
              <w:left w:val="single" w:sz="4" w:space="0" w:color="auto"/>
              <w:bottom w:val="single" w:sz="4" w:space="0" w:color="auto"/>
              <w:right w:val="single" w:sz="4" w:space="0" w:color="auto"/>
            </w:tcBorders>
          </w:tcPr>
          <w:p w14:paraId="2169A10C" w14:textId="2CA5A64C" w:rsidR="00DD7051" w:rsidRPr="00665D09" w:rsidRDefault="00DD7051" w:rsidP="00665D09">
            <w:pPr>
              <w:widowControl w:val="0"/>
              <w:suppressLineNumbers/>
              <w:suppressAutoHyphens/>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Преференции</w:t>
            </w:r>
          </w:p>
        </w:tc>
        <w:tc>
          <w:tcPr>
            <w:tcW w:w="6912" w:type="dxa"/>
            <w:tcBorders>
              <w:top w:val="single" w:sz="4" w:space="0" w:color="auto"/>
              <w:left w:val="single" w:sz="4" w:space="0" w:color="auto"/>
              <w:bottom w:val="single" w:sz="4" w:space="0" w:color="auto"/>
              <w:right w:val="single" w:sz="4" w:space="0" w:color="auto"/>
            </w:tcBorders>
          </w:tcPr>
          <w:p w14:paraId="6C5403BA" w14:textId="0700FB40" w:rsidR="00DD7051" w:rsidRPr="00806C1B" w:rsidRDefault="002C4DF1" w:rsidP="00665D09">
            <w:pPr>
              <w:widowControl w:val="0"/>
              <w:spacing w:after="0" w:line="240" w:lineRule="auto"/>
              <w:ind w:left="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предусмотрено</w:t>
            </w:r>
            <w:bookmarkStart w:id="63" w:name="_GoBack"/>
            <w:bookmarkEnd w:id="63"/>
          </w:p>
        </w:tc>
      </w:tr>
      <w:tr w:rsidR="008775BE" w:rsidRPr="00665D09" w14:paraId="550354BF" w14:textId="77777777" w:rsidTr="004A7C3D">
        <w:trPr>
          <w:trHeight w:val="904"/>
        </w:trPr>
        <w:tc>
          <w:tcPr>
            <w:tcW w:w="709" w:type="dxa"/>
            <w:tcBorders>
              <w:top w:val="single" w:sz="4" w:space="0" w:color="auto"/>
              <w:left w:val="single" w:sz="4" w:space="0" w:color="auto"/>
              <w:bottom w:val="single" w:sz="4" w:space="0" w:color="auto"/>
              <w:right w:val="single" w:sz="4" w:space="0" w:color="auto"/>
            </w:tcBorders>
          </w:tcPr>
          <w:p w14:paraId="4F090209" w14:textId="09236EE9" w:rsidR="008775BE" w:rsidRPr="00665D09" w:rsidRDefault="00DD7051" w:rsidP="00665D09">
            <w:pPr>
              <w:widowControl w:val="0"/>
              <w:spacing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2263" w:type="dxa"/>
            <w:tcBorders>
              <w:top w:val="single" w:sz="4" w:space="0" w:color="auto"/>
              <w:left w:val="single" w:sz="4" w:space="0" w:color="auto"/>
              <w:bottom w:val="single" w:sz="4" w:space="0" w:color="auto"/>
              <w:right w:val="single" w:sz="4" w:space="0" w:color="auto"/>
            </w:tcBorders>
          </w:tcPr>
          <w:p w14:paraId="279FE864" w14:textId="77777777" w:rsidR="008775BE" w:rsidRPr="00665D09" w:rsidRDefault="008775BE" w:rsidP="00665D09">
            <w:pPr>
              <w:widowControl w:val="0"/>
              <w:suppressLineNumbers/>
              <w:suppressAutoHyphens/>
              <w:spacing w:after="0" w:line="240" w:lineRule="auto"/>
              <w:contextualSpacing/>
              <w:rPr>
                <w:rFonts w:ascii="Times New Roman" w:eastAsia="Times New Roman" w:hAnsi="Times New Roman"/>
                <w:b/>
                <w:sz w:val="24"/>
                <w:szCs w:val="24"/>
                <w:lang w:eastAsia="ru-RU"/>
              </w:rPr>
            </w:pPr>
            <w:r w:rsidRPr="00665D09">
              <w:rPr>
                <w:rFonts w:ascii="Times New Roman" w:eastAsia="Times New Roman" w:hAnsi="Times New Roman"/>
                <w:b/>
                <w:snapToGrid w:val="0"/>
                <w:sz w:val="24"/>
                <w:szCs w:val="24"/>
                <w:lang w:eastAsia="ru-RU"/>
              </w:rPr>
              <w:t>Преференции</w:t>
            </w:r>
          </w:p>
        </w:tc>
        <w:tc>
          <w:tcPr>
            <w:tcW w:w="6912" w:type="dxa"/>
            <w:tcBorders>
              <w:top w:val="single" w:sz="4" w:space="0" w:color="auto"/>
              <w:left w:val="single" w:sz="4" w:space="0" w:color="auto"/>
              <w:bottom w:val="single" w:sz="4" w:space="0" w:color="auto"/>
              <w:right w:val="single" w:sz="4" w:space="0" w:color="auto"/>
            </w:tcBorders>
          </w:tcPr>
          <w:p w14:paraId="3CA304FE" w14:textId="77777777" w:rsidR="008775BE" w:rsidRPr="00665D09" w:rsidRDefault="00CE6632" w:rsidP="00665D09">
            <w:pPr>
              <w:widowControl w:val="0"/>
              <w:spacing w:after="0" w:line="240" w:lineRule="auto"/>
              <w:ind w:firstLine="425"/>
              <w:jc w:val="both"/>
              <w:rPr>
                <w:rFonts w:ascii="Times New Roman" w:eastAsia="Times New Roman" w:hAnsi="Times New Roman"/>
                <w:bCs/>
                <w:sz w:val="24"/>
                <w:szCs w:val="24"/>
                <w:lang w:eastAsia="ru-RU"/>
              </w:rPr>
            </w:pPr>
            <w:r w:rsidRPr="00665D09">
              <w:rPr>
                <w:rFonts w:ascii="Times New Roman" w:eastAsia="Times New Roman" w:hAnsi="Times New Roman"/>
                <w:bCs/>
                <w:sz w:val="24"/>
                <w:szCs w:val="24"/>
                <w:lang w:eastAsia="ru-RU"/>
              </w:rPr>
              <w:t>нет</w:t>
            </w:r>
          </w:p>
        </w:tc>
      </w:tr>
      <w:tr w:rsidR="008775BE" w:rsidRPr="00665D09" w14:paraId="3088A641" w14:textId="77777777" w:rsidTr="004A7C3D">
        <w:trPr>
          <w:trHeight w:val="70"/>
        </w:trPr>
        <w:tc>
          <w:tcPr>
            <w:tcW w:w="709" w:type="dxa"/>
            <w:tcBorders>
              <w:top w:val="single" w:sz="4" w:space="0" w:color="auto"/>
              <w:left w:val="single" w:sz="4" w:space="0" w:color="auto"/>
              <w:bottom w:val="single" w:sz="4" w:space="0" w:color="auto"/>
              <w:right w:val="single" w:sz="4" w:space="0" w:color="auto"/>
            </w:tcBorders>
          </w:tcPr>
          <w:p w14:paraId="7BD7005F" w14:textId="74159837" w:rsidR="008775BE" w:rsidRPr="00665D09" w:rsidRDefault="00DD7051" w:rsidP="00665D09">
            <w:pPr>
              <w:widowControl w:val="0"/>
              <w:spacing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2263" w:type="dxa"/>
            <w:tcBorders>
              <w:top w:val="single" w:sz="4" w:space="0" w:color="auto"/>
              <w:left w:val="single" w:sz="4" w:space="0" w:color="auto"/>
              <w:bottom w:val="single" w:sz="4" w:space="0" w:color="auto"/>
              <w:right w:val="single" w:sz="4" w:space="0" w:color="auto"/>
            </w:tcBorders>
          </w:tcPr>
          <w:p w14:paraId="02362651" w14:textId="77777777" w:rsidR="008775BE" w:rsidRPr="00665D09" w:rsidRDefault="008775BE" w:rsidP="00665D09">
            <w:pPr>
              <w:widowControl w:val="0"/>
              <w:suppressLineNumbers/>
              <w:suppressAutoHyphens/>
              <w:spacing w:after="0" w:line="240" w:lineRule="auto"/>
              <w:contextualSpacing/>
              <w:rPr>
                <w:rFonts w:ascii="Times New Roman" w:eastAsia="Times New Roman" w:hAnsi="Times New Roman"/>
                <w:b/>
                <w:sz w:val="24"/>
                <w:szCs w:val="24"/>
                <w:lang w:eastAsia="ru-RU"/>
              </w:rPr>
            </w:pPr>
            <w:r w:rsidRPr="00665D09">
              <w:rPr>
                <w:rFonts w:ascii="Times New Roman" w:eastAsia="Times New Roman" w:hAnsi="Times New Roman"/>
                <w:b/>
                <w:sz w:val="24"/>
                <w:szCs w:val="24"/>
                <w:lang w:eastAsia="ru-RU"/>
              </w:rPr>
              <w:t xml:space="preserve">Сроки и порядок оплаты </w:t>
            </w:r>
          </w:p>
        </w:tc>
        <w:tc>
          <w:tcPr>
            <w:tcW w:w="6912" w:type="dxa"/>
            <w:tcBorders>
              <w:top w:val="single" w:sz="4" w:space="0" w:color="auto"/>
              <w:left w:val="single" w:sz="4" w:space="0" w:color="auto"/>
              <w:bottom w:val="single" w:sz="4" w:space="0" w:color="auto"/>
              <w:right w:val="single" w:sz="4" w:space="0" w:color="auto"/>
            </w:tcBorders>
          </w:tcPr>
          <w:p w14:paraId="726890D1" w14:textId="00B8781A" w:rsidR="00E50A77" w:rsidRPr="00665D09" w:rsidRDefault="004A7C3D" w:rsidP="005B7F22">
            <w:pPr>
              <w:widowControl w:val="0"/>
              <w:spacing w:after="0" w:line="240" w:lineRule="auto"/>
              <w:ind w:firstLine="425"/>
              <w:contextualSpacing/>
              <w:jc w:val="both"/>
              <w:rPr>
                <w:rFonts w:ascii="Times New Roman" w:eastAsia="Times New Roman" w:hAnsi="Times New Roman"/>
                <w:snapToGrid w:val="0"/>
                <w:sz w:val="24"/>
                <w:szCs w:val="24"/>
                <w:lang w:eastAsia="ru-RU"/>
              </w:rPr>
            </w:pPr>
            <w:r w:rsidRPr="00665D09">
              <w:rPr>
                <w:rFonts w:ascii="Times New Roman" w:eastAsia="Times New Roman" w:hAnsi="Times New Roman"/>
                <w:snapToGrid w:val="0"/>
                <w:sz w:val="24"/>
                <w:szCs w:val="24"/>
                <w:lang w:eastAsia="ru-RU"/>
              </w:rPr>
              <w:t xml:space="preserve">Согласно </w:t>
            </w:r>
            <w:r w:rsidR="005B7F22">
              <w:rPr>
                <w:rFonts w:ascii="Times New Roman" w:eastAsia="Times New Roman" w:hAnsi="Times New Roman"/>
                <w:snapToGrid w:val="0"/>
                <w:sz w:val="24"/>
                <w:szCs w:val="24"/>
                <w:lang w:eastAsia="ru-RU"/>
              </w:rPr>
              <w:t>условиям</w:t>
            </w:r>
            <w:r w:rsidRPr="00665D09">
              <w:rPr>
                <w:rFonts w:ascii="Times New Roman" w:eastAsia="Times New Roman" w:hAnsi="Times New Roman"/>
                <w:snapToGrid w:val="0"/>
                <w:sz w:val="24"/>
                <w:szCs w:val="24"/>
                <w:lang w:eastAsia="ru-RU"/>
              </w:rPr>
              <w:t xml:space="preserve"> договора.</w:t>
            </w:r>
          </w:p>
        </w:tc>
      </w:tr>
      <w:tr w:rsidR="008775BE" w:rsidRPr="00665D09" w14:paraId="0A1AB664" w14:textId="77777777" w:rsidTr="004A7C3D">
        <w:trPr>
          <w:trHeight w:val="70"/>
        </w:trPr>
        <w:tc>
          <w:tcPr>
            <w:tcW w:w="709" w:type="dxa"/>
            <w:tcBorders>
              <w:top w:val="single" w:sz="4" w:space="0" w:color="auto"/>
              <w:left w:val="single" w:sz="4" w:space="0" w:color="auto"/>
              <w:bottom w:val="single" w:sz="4" w:space="0" w:color="auto"/>
              <w:right w:val="single" w:sz="4" w:space="0" w:color="auto"/>
            </w:tcBorders>
          </w:tcPr>
          <w:p w14:paraId="055ECDA1" w14:textId="15A1EC9E" w:rsidR="008775BE" w:rsidRPr="00665D09" w:rsidRDefault="00DD7051" w:rsidP="00665D09">
            <w:pPr>
              <w:widowControl w:val="0"/>
              <w:spacing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2263" w:type="dxa"/>
            <w:tcBorders>
              <w:top w:val="single" w:sz="4" w:space="0" w:color="auto"/>
              <w:left w:val="single" w:sz="4" w:space="0" w:color="auto"/>
              <w:bottom w:val="single" w:sz="4" w:space="0" w:color="auto"/>
              <w:right w:val="single" w:sz="4" w:space="0" w:color="auto"/>
            </w:tcBorders>
          </w:tcPr>
          <w:p w14:paraId="21034DF1" w14:textId="77777777" w:rsidR="008775BE" w:rsidRPr="00665D09" w:rsidRDefault="008775BE" w:rsidP="00665D09">
            <w:pPr>
              <w:widowControl w:val="0"/>
              <w:suppressLineNumbers/>
              <w:suppressAutoHyphens/>
              <w:spacing w:after="0" w:line="240" w:lineRule="auto"/>
              <w:contextualSpacing/>
              <w:rPr>
                <w:rFonts w:ascii="Times New Roman" w:eastAsia="Times New Roman" w:hAnsi="Times New Roman"/>
                <w:sz w:val="24"/>
                <w:szCs w:val="24"/>
                <w:lang w:eastAsia="ru-RU"/>
              </w:rPr>
            </w:pPr>
            <w:r w:rsidRPr="00665D09">
              <w:rPr>
                <w:rFonts w:ascii="Times New Roman" w:eastAsia="Times New Roman" w:hAnsi="Times New Roman"/>
                <w:b/>
                <w:sz w:val="24"/>
                <w:szCs w:val="24"/>
                <w:lang w:eastAsia="ru-RU"/>
              </w:rPr>
              <w:t>Требования к поставляемому товару</w:t>
            </w:r>
            <w:r w:rsidR="0005747D" w:rsidRPr="00665D09">
              <w:rPr>
                <w:rFonts w:ascii="Times New Roman" w:eastAsia="Times New Roman" w:hAnsi="Times New Roman"/>
                <w:b/>
                <w:sz w:val="24"/>
                <w:szCs w:val="24"/>
                <w:lang w:eastAsia="ru-RU"/>
              </w:rPr>
              <w:t xml:space="preserve">, </w:t>
            </w:r>
            <w:r w:rsidR="0005747D" w:rsidRPr="00665D09">
              <w:rPr>
                <w:rFonts w:ascii="Times New Roman" w:eastAsia="Times New Roman" w:hAnsi="Times New Roman"/>
                <w:b/>
                <w:sz w:val="24"/>
                <w:szCs w:val="24"/>
                <w:lang w:eastAsia="ru-RU"/>
              </w:rPr>
              <w:lastRenderedPageBreak/>
              <w:t>выполняемым работам, оказываемым услугам</w:t>
            </w:r>
          </w:p>
        </w:tc>
        <w:tc>
          <w:tcPr>
            <w:tcW w:w="6912" w:type="dxa"/>
            <w:tcBorders>
              <w:top w:val="single" w:sz="4" w:space="0" w:color="auto"/>
              <w:left w:val="single" w:sz="4" w:space="0" w:color="auto"/>
              <w:bottom w:val="single" w:sz="4" w:space="0" w:color="auto"/>
              <w:right w:val="single" w:sz="4" w:space="0" w:color="auto"/>
            </w:tcBorders>
          </w:tcPr>
          <w:p w14:paraId="16D1CFB9" w14:textId="77777777" w:rsidR="008775BE" w:rsidRPr="00665D09" w:rsidRDefault="00FA493D" w:rsidP="00665D09">
            <w:pPr>
              <w:widowControl w:val="0"/>
              <w:spacing w:after="0" w:line="240" w:lineRule="auto"/>
              <w:ind w:firstLine="425"/>
              <w:contextualSpacing/>
              <w:jc w:val="both"/>
              <w:rPr>
                <w:rFonts w:ascii="Times New Roman" w:hAnsi="Times New Roman"/>
                <w:spacing w:val="-2"/>
                <w:sz w:val="24"/>
                <w:szCs w:val="24"/>
              </w:rPr>
            </w:pPr>
            <w:r w:rsidRPr="00665D09">
              <w:rPr>
                <w:rFonts w:ascii="Times New Roman" w:hAnsi="Times New Roman"/>
                <w:spacing w:val="-2"/>
                <w:sz w:val="24"/>
                <w:szCs w:val="24"/>
              </w:rPr>
              <w:lastRenderedPageBreak/>
              <w:t xml:space="preserve">Согласно </w:t>
            </w:r>
            <w:r w:rsidRPr="00665D09">
              <w:rPr>
                <w:rFonts w:ascii="Times New Roman" w:eastAsia="Times New Roman" w:hAnsi="Times New Roman"/>
                <w:sz w:val="24"/>
                <w:szCs w:val="24"/>
                <w:lang w:eastAsia="ru-RU"/>
              </w:rPr>
              <w:t>Технического задания и проекта договора.</w:t>
            </w:r>
            <w:r w:rsidRPr="00665D09">
              <w:rPr>
                <w:rFonts w:ascii="Times New Roman" w:hAnsi="Times New Roman"/>
                <w:spacing w:val="-2"/>
                <w:sz w:val="24"/>
                <w:szCs w:val="24"/>
              </w:rPr>
              <w:t xml:space="preserve"> </w:t>
            </w:r>
          </w:p>
        </w:tc>
      </w:tr>
      <w:tr w:rsidR="008775BE" w:rsidRPr="00665D09" w14:paraId="6E418A2B" w14:textId="77777777" w:rsidTr="004A7C3D">
        <w:trPr>
          <w:trHeight w:val="70"/>
        </w:trPr>
        <w:tc>
          <w:tcPr>
            <w:tcW w:w="709" w:type="dxa"/>
            <w:tcBorders>
              <w:top w:val="single" w:sz="4" w:space="0" w:color="auto"/>
              <w:left w:val="single" w:sz="4" w:space="0" w:color="auto"/>
              <w:bottom w:val="single" w:sz="4" w:space="0" w:color="auto"/>
              <w:right w:val="single" w:sz="4" w:space="0" w:color="auto"/>
            </w:tcBorders>
          </w:tcPr>
          <w:p w14:paraId="3DD3C710" w14:textId="796B0A63" w:rsidR="008775BE" w:rsidRPr="00665D09" w:rsidRDefault="00DD7051" w:rsidP="00665D09">
            <w:pPr>
              <w:widowControl w:val="0"/>
              <w:spacing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p>
        </w:tc>
        <w:tc>
          <w:tcPr>
            <w:tcW w:w="2263" w:type="dxa"/>
            <w:tcBorders>
              <w:top w:val="single" w:sz="4" w:space="0" w:color="auto"/>
              <w:left w:val="single" w:sz="4" w:space="0" w:color="auto"/>
              <w:bottom w:val="single" w:sz="4" w:space="0" w:color="auto"/>
              <w:right w:val="single" w:sz="4" w:space="0" w:color="auto"/>
            </w:tcBorders>
          </w:tcPr>
          <w:p w14:paraId="00887527" w14:textId="77777777" w:rsidR="008775BE" w:rsidRPr="00665D09" w:rsidRDefault="008775BE" w:rsidP="00ED3963">
            <w:pPr>
              <w:pStyle w:val="30"/>
              <w:keepNext w:val="0"/>
              <w:widowControl w:val="0"/>
              <w:suppressLineNumbers/>
              <w:tabs>
                <w:tab w:val="left" w:pos="1260"/>
              </w:tabs>
              <w:suppressAutoHyphens/>
              <w:spacing w:before="0" w:after="0"/>
              <w:rPr>
                <w:rFonts w:ascii="Times New Roman" w:hAnsi="Times New Roman"/>
                <w:color w:val="000000"/>
                <w:sz w:val="24"/>
                <w:szCs w:val="24"/>
              </w:rPr>
            </w:pPr>
            <w:bookmarkStart w:id="64" w:name="_Toc424113010"/>
            <w:r w:rsidRPr="00665D09">
              <w:rPr>
                <w:rFonts w:ascii="Times New Roman" w:hAnsi="Times New Roman"/>
                <w:color w:val="000000"/>
                <w:sz w:val="24"/>
                <w:szCs w:val="24"/>
              </w:rPr>
              <w:t>Место и время подачи предложений:</w:t>
            </w:r>
            <w:bookmarkEnd w:id="64"/>
          </w:p>
        </w:tc>
        <w:tc>
          <w:tcPr>
            <w:tcW w:w="6912" w:type="dxa"/>
            <w:tcBorders>
              <w:top w:val="single" w:sz="4" w:space="0" w:color="auto"/>
              <w:left w:val="single" w:sz="4" w:space="0" w:color="auto"/>
              <w:bottom w:val="single" w:sz="4" w:space="0" w:color="auto"/>
              <w:right w:val="single" w:sz="4" w:space="0" w:color="auto"/>
            </w:tcBorders>
          </w:tcPr>
          <w:p w14:paraId="0E02FF76" w14:textId="6805964D" w:rsidR="008775BE" w:rsidRDefault="00355784" w:rsidP="00665D09">
            <w:pPr>
              <w:widowControl w:val="0"/>
              <w:spacing w:after="0" w:line="240" w:lineRule="auto"/>
              <w:ind w:firstLine="425"/>
              <w:contextualSpacing/>
              <w:jc w:val="both"/>
              <w:rPr>
                <w:rFonts w:ascii="Times New Roman" w:hAnsi="Times New Roman"/>
              </w:rPr>
            </w:pPr>
            <w:r w:rsidRPr="00665D09">
              <w:rPr>
                <w:rFonts w:ascii="Times New Roman" w:hAnsi="Times New Roman"/>
                <w:sz w:val="24"/>
                <w:szCs w:val="24"/>
              </w:rPr>
              <w:t xml:space="preserve">Место подачи предложения ЭТП </w:t>
            </w:r>
            <w:r w:rsidR="00D771B9" w:rsidRPr="00D771B9">
              <w:rPr>
                <w:rStyle w:val="ac"/>
                <w:rFonts w:ascii="Times New Roman" w:hAnsi="Times New Roman"/>
              </w:rPr>
              <w:t>http://estp.ru/</w:t>
            </w:r>
          </w:p>
          <w:p w14:paraId="0359013E" w14:textId="77777777" w:rsidR="00DD7051" w:rsidRPr="00665D09" w:rsidRDefault="00DD7051" w:rsidP="00665D09">
            <w:pPr>
              <w:widowControl w:val="0"/>
              <w:spacing w:after="0" w:line="240" w:lineRule="auto"/>
              <w:ind w:firstLine="425"/>
              <w:contextualSpacing/>
              <w:jc w:val="both"/>
              <w:rPr>
                <w:rFonts w:ascii="Times New Roman" w:hAnsi="Times New Roman"/>
                <w:sz w:val="24"/>
                <w:szCs w:val="24"/>
              </w:rPr>
            </w:pPr>
          </w:p>
          <w:p w14:paraId="240EFE61" w14:textId="77777777" w:rsidR="00D92577" w:rsidRPr="00665D09" w:rsidRDefault="00D92577" w:rsidP="00665D09">
            <w:pPr>
              <w:widowControl w:val="0"/>
              <w:spacing w:after="0" w:line="240" w:lineRule="auto"/>
              <w:ind w:firstLine="425"/>
              <w:contextualSpacing/>
              <w:jc w:val="both"/>
              <w:rPr>
                <w:rFonts w:ascii="Times New Roman" w:eastAsia="Times New Roman" w:hAnsi="Times New Roman"/>
                <w:sz w:val="24"/>
                <w:szCs w:val="24"/>
                <w:lang w:eastAsia="ru-RU"/>
              </w:rPr>
            </w:pPr>
          </w:p>
        </w:tc>
      </w:tr>
      <w:tr w:rsidR="008775BE" w:rsidRPr="00665D09" w14:paraId="40C785B7" w14:textId="77777777" w:rsidTr="004A7C3D">
        <w:trPr>
          <w:trHeight w:val="70"/>
        </w:trPr>
        <w:tc>
          <w:tcPr>
            <w:tcW w:w="709" w:type="dxa"/>
            <w:tcBorders>
              <w:top w:val="single" w:sz="4" w:space="0" w:color="auto"/>
              <w:left w:val="single" w:sz="4" w:space="0" w:color="auto"/>
              <w:bottom w:val="single" w:sz="4" w:space="0" w:color="auto"/>
              <w:right w:val="single" w:sz="4" w:space="0" w:color="auto"/>
            </w:tcBorders>
          </w:tcPr>
          <w:p w14:paraId="635E7B48" w14:textId="78198B5E" w:rsidR="008775BE" w:rsidRPr="00665D09" w:rsidRDefault="00DD7051" w:rsidP="00665D09">
            <w:pPr>
              <w:widowControl w:val="0"/>
              <w:spacing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2263" w:type="dxa"/>
            <w:tcBorders>
              <w:top w:val="single" w:sz="4" w:space="0" w:color="auto"/>
              <w:left w:val="single" w:sz="4" w:space="0" w:color="auto"/>
              <w:bottom w:val="single" w:sz="4" w:space="0" w:color="auto"/>
              <w:right w:val="single" w:sz="4" w:space="0" w:color="auto"/>
            </w:tcBorders>
          </w:tcPr>
          <w:p w14:paraId="3AAC71B7" w14:textId="77777777" w:rsidR="008775BE" w:rsidRPr="00665D09" w:rsidRDefault="008775BE" w:rsidP="00665D09">
            <w:pPr>
              <w:widowControl w:val="0"/>
              <w:suppressLineNumbers/>
              <w:suppressAutoHyphens/>
              <w:spacing w:after="0" w:line="240" w:lineRule="auto"/>
              <w:contextualSpacing/>
              <w:rPr>
                <w:rFonts w:ascii="Times New Roman" w:eastAsia="Times New Roman" w:hAnsi="Times New Roman"/>
                <w:b/>
                <w:sz w:val="24"/>
                <w:szCs w:val="24"/>
                <w:lang w:eastAsia="ru-RU"/>
              </w:rPr>
            </w:pPr>
            <w:r w:rsidRPr="00665D09">
              <w:rPr>
                <w:rFonts w:ascii="Times New Roman" w:eastAsia="Times New Roman" w:hAnsi="Times New Roman"/>
                <w:b/>
                <w:sz w:val="24"/>
                <w:szCs w:val="24"/>
                <w:lang w:eastAsia="ru-RU"/>
              </w:rPr>
              <w:t>Срок подачи Предложений</w:t>
            </w:r>
          </w:p>
        </w:tc>
        <w:tc>
          <w:tcPr>
            <w:tcW w:w="6912" w:type="dxa"/>
            <w:tcBorders>
              <w:top w:val="single" w:sz="4" w:space="0" w:color="auto"/>
              <w:left w:val="single" w:sz="4" w:space="0" w:color="auto"/>
              <w:bottom w:val="single" w:sz="4" w:space="0" w:color="auto"/>
              <w:right w:val="single" w:sz="4" w:space="0" w:color="auto"/>
            </w:tcBorders>
          </w:tcPr>
          <w:p w14:paraId="04935D4A" w14:textId="27A50088" w:rsidR="008775BE" w:rsidRPr="005B7F22" w:rsidRDefault="00934A78" w:rsidP="00665D09">
            <w:pPr>
              <w:widowControl w:val="0"/>
              <w:spacing w:after="0" w:line="240" w:lineRule="auto"/>
              <w:ind w:firstLine="425"/>
              <w:contextualSpacing/>
              <w:jc w:val="both"/>
              <w:rPr>
                <w:rFonts w:ascii="Times New Roman" w:hAnsi="Times New Roman"/>
                <w:sz w:val="24"/>
                <w:szCs w:val="24"/>
              </w:rPr>
            </w:pPr>
            <w:r w:rsidRPr="005B7F22">
              <w:rPr>
                <w:rFonts w:ascii="Times New Roman" w:hAnsi="Times New Roman"/>
                <w:sz w:val="24"/>
                <w:szCs w:val="24"/>
              </w:rPr>
              <w:t xml:space="preserve">Дата начала подачи предложений </w:t>
            </w:r>
            <w:r w:rsidR="005B7F22" w:rsidRPr="005B7F22">
              <w:rPr>
                <w:rFonts w:ascii="Times New Roman" w:hAnsi="Times New Roman"/>
                <w:color w:val="000000" w:themeColor="text1"/>
                <w:sz w:val="24"/>
                <w:szCs w:val="24"/>
              </w:rPr>
              <w:t>с момента размещения извещения о закупке в ЕИС</w:t>
            </w:r>
            <w:r w:rsidR="00CE014D">
              <w:rPr>
                <w:rFonts w:ascii="Times New Roman" w:hAnsi="Times New Roman"/>
                <w:color w:val="000000" w:themeColor="text1"/>
                <w:sz w:val="24"/>
                <w:szCs w:val="24"/>
              </w:rPr>
              <w:t>: 20.09.2021г</w:t>
            </w:r>
          </w:p>
          <w:p w14:paraId="246E9143" w14:textId="20CEDB3D" w:rsidR="00934A78" w:rsidRPr="00665D09" w:rsidRDefault="00934A78" w:rsidP="00576CB8">
            <w:pPr>
              <w:widowControl w:val="0"/>
              <w:spacing w:after="0" w:line="240" w:lineRule="auto"/>
              <w:ind w:firstLine="425"/>
              <w:contextualSpacing/>
              <w:jc w:val="both"/>
              <w:rPr>
                <w:rFonts w:ascii="Times New Roman" w:eastAsia="Times New Roman" w:hAnsi="Times New Roman"/>
                <w:sz w:val="24"/>
                <w:szCs w:val="24"/>
                <w:lang w:eastAsia="ru-RU"/>
              </w:rPr>
            </w:pPr>
            <w:r w:rsidRPr="005B7F22">
              <w:rPr>
                <w:rFonts w:ascii="Times New Roman" w:hAnsi="Times New Roman"/>
                <w:sz w:val="24"/>
                <w:szCs w:val="24"/>
              </w:rPr>
              <w:t xml:space="preserve">Дата окончания подачи </w:t>
            </w:r>
            <w:r w:rsidRPr="005B7F22">
              <w:rPr>
                <w:rFonts w:ascii="Times New Roman" w:hAnsi="Times New Roman"/>
                <w:color w:val="000000" w:themeColor="text1"/>
                <w:sz w:val="24"/>
                <w:szCs w:val="24"/>
              </w:rPr>
              <w:t xml:space="preserve">предложений </w:t>
            </w:r>
            <w:r w:rsidR="005B7F22" w:rsidRPr="005B7F22">
              <w:rPr>
                <w:rFonts w:ascii="Times New Roman" w:hAnsi="Times New Roman"/>
                <w:color w:val="000000" w:themeColor="text1"/>
                <w:sz w:val="24"/>
                <w:szCs w:val="24"/>
              </w:rPr>
              <w:t>согласно извещению о закупке</w:t>
            </w:r>
            <w:r w:rsidR="0094408F">
              <w:rPr>
                <w:rFonts w:ascii="Times New Roman" w:hAnsi="Times New Roman"/>
                <w:color w:val="000000" w:themeColor="text1"/>
                <w:sz w:val="24"/>
                <w:szCs w:val="24"/>
              </w:rPr>
              <w:t xml:space="preserve"> 29</w:t>
            </w:r>
            <w:r w:rsidR="00CE014D">
              <w:rPr>
                <w:rFonts w:ascii="Times New Roman" w:hAnsi="Times New Roman"/>
                <w:color w:val="000000" w:themeColor="text1"/>
                <w:sz w:val="24"/>
                <w:szCs w:val="24"/>
              </w:rPr>
              <w:t>.09.2021г. 18:00</w:t>
            </w:r>
          </w:p>
        </w:tc>
      </w:tr>
      <w:tr w:rsidR="008775BE" w:rsidRPr="00665D09" w14:paraId="2AC4BE1C" w14:textId="77777777" w:rsidTr="004A7C3D">
        <w:trPr>
          <w:trHeight w:val="70"/>
        </w:trPr>
        <w:tc>
          <w:tcPr>
            <w:tcW w:w="709" w:type="dxa"/>
            <w:tcBorders>
              <w:top w:val="single" w:sz="4" w:space="0" w:color="auto"/>
              <w:left w:val="single" w:sz="4" w:space="0" w:color="auto"/>
              <w:bottom w:val="single" w:sz="4" w:space="0" w:color="auto"/>
              <w:right w:val="single" w:sz="4" w:space="0" w:color="auto"/>
            </w:tcBorders>
          </w:tcPr>
          <w:p w14:paraId="4161972B" w14:textId="36E354BC" w:rsidR="008775BE" w:rsidRPr="00665D09" w:rsidRDefault="008775BE" w:rsidP="00665D09">
            <w:pPr>
              <w:widowControl w:val="0"/>
              <w:spacing w:after="0" w:line="240" w:lineRule="auto"/>
              <w:contextualSpacing/>
              <w:jc w:val="center"/>
              <w:outlineLvl w:val="2"/>
              <w:rPr>
                <w:rFonts w:ascii="Times New Roman" w:eastAsia="Times New Roman" w:hAnsi="Times New Roman"/>
                <w:b/>
                <w:sz w:val="24"/>
                <w:szCs w:val="24"/>
                <w:lang w:eastAsia="ru-RU"/>
              </w:rPr>
            </w:pPr>
            <w:bookmarkStart w:id="65" w:name="_Toc424113012"/>
            <w:r w:rsidRPr="00665D09">
              <w:rPr>
                <w:rFonts w:ascii="Times New Roman" w:eastAsia="Times New Roman" w:hAnsi="Times New Roman"/>
                <w:b/>
                <w:sz w:val="24"/>
                <w:szCs w:val="24"/>
                <w:lang w:eastAsia="ru-RU"/>
              </w:rPr>
              <w:t>1</w:t>
            </w:r>
            <w:bookmarkEnd w:id="65"/>
            <w:r w:rsidR="00E52CBD">
              <w:rPr>
                <w:rFonts w:ascii="Times New Roman" w:eastAsia="Times New Roman" w:hAnsi="Times New Roman"/>
                <w:b/>
                <w:sz w:val="24"/>
                <w:szCs w:val="24"/>
                <w:lang w:eastAsia="ru-RU"/>
              </w:rPr>
              <w:t>1</w:t>
            </w:r>
          </w:p>
        </w:tc>
        <w:tc>
          <w:tcPr>
            <w:tcW w:w="2263" w:type="dxa"/>
            <w:tcBorders>
              <w:top w:val="single" w:sz="4" w:space="0" w:color="auto"/>
              <w:left w:val="single" w:sz="4" w:space="0" w:color="auto"/>
              <w:bottom w:val="single" w:sz="4" w:space="0" w:color="auto"/>
              <w:right w:val="single" w:sz="4" w:space="0" w:color="auto"/>
            </w:tcBorders>
          </w:tcPr>
          <w:p w14:paraId="57F136B8" w14:textId="77777777" w:rsidR="008775BE" w:rsidRPr="00665D09" w:rsidRDefault="008775BE" w:rsidP="00665D09">
            <w:pPr>
              <w:pStyle w:val="30"/>
              <w:keepNext w:val="0"/>
              <w:widowControl w:val="0"/>
              <w:suppressLineNumbers/>
              <w:tabs>
                <w:tab w:val="left" w:pos="1260"/>
              </w:tabs>
              <w:suppressAutoHyphens/>
              <w:spacing w:before="0" w:after="0"/>
              <w:rPr>
                <w:rFonts w:ascii="Times New Roman" w:hAnsi="Times New Roman"/>
                <w:color w:val="000000"/>
                <w:sz w:val="24"/>
                <w:szCs w:val="24"/>
              </w:rPr>
            </w:pPr>
            <w:bookmarkStart w:id="66" w:name="_Toc424113013"/>
            <w:r w:rsidRPr="00665D09">
              <w:rPr>
                <w:rFonts w:ascii="Times New Roman" w:hAnsi="Times New Roman"/>
                <w:snapToGrid w:val="0"/>
                <w:sz w:val="24"/>
                <w:szCs w:val="24"/>
                <w:lang w:eastAsia="ru-RU"/>
              </w:rPr>
              <w:t>Срок, место</w:t>
            </w:r>
            <w:r w:rsidR="0005747D" w:rsidRPr="00665D09">
              <w:rPr>
                <w:rFonts w:ascii="Times New Roman" w:hAnsi="Times New Roman"/>
                <w:snapToGrid w:val="0"/>
                <w:sz w:val="24"/>
                <w:szCs w:val="24"/>
                <w:lang w:eastAsia="ru-RU"/>
              </w:rPr>
              <w:t xml:space="preserve"> и</w:t>
            </w:r>
            <w:r w:rsidRPr="00665D09">
              <w:rPr>
                <w:rFonts w:ascii="Times New Roman" w:hAnsi="Times New Roman"/>
                <w:snapToGrid w:val="0"/>
                <w:sz w:val="24"/>
                <w:szCs w:val="24"/>
                <w:lang w:eastAsia="ru-RU"/>
              </w:rPr>
              <w:t xml:space="preserve"> порядок предоставления документации </w:t>
            </w:r>
            <w:r w:rsidR="0005747D" w:rsidRPr="00665D09">
              <w:rPr>
                <w:rFonts w:ascii="Times New Roman" w:hAnsi="Times New Roman"/>
                <w:snapToGrid w:val="0"/>
                <w:sz w:val="24"/>
                <w:szCs w:val="24"/>
                <w:lang w:eastAsia="ru-RU"/>
              </w:rPr>
              <w:t xml:space="preserve">о проведении </w:t>
            </w:r>
            <w:r w:rsidRPr="00665D09">
              <w:rPr>
                <w:rFonts w:ascii="Times New Roman" w:hAnsi="Times New Roman"/>
                <w:snapToGrid w:val="0"/>
                <w:sz w:val="24"/>
                <w:szCs w:val="24"/>
                <w:lang w:eastAsia="ru-RU"/>
              </w:rPr>
              <w:t>запрос</w:t>
            </w:r>
            <w:r w:rsidR="0005747D" w:rsidRPr="00665D09">
              <w:rPr>
                <w:rFonts w:ascii="Times New Roman" w:hAnsi="Times New Roman"/>
                <w:snapToGrid w:val="0"/>
                <w:sz w:val="24"/>
                <w:szCs w:val="24"/>
                <w:lang w:eastAsia="ru-RU"/>
              </w:rPr>
              <w:t>а</w:t>
            </w:r>
            <w:r w:rsidRPr="00665D09">
              <w:rPr>
                <w:rFonts w:ascii="Times New Roman" w:hAnsi="Times New Roman"/>
                <w:snapToGrid w:val="0"/>
                <w:sz w:val="24"/>
                <w:szCs w:val="24"/>
                <w:lang w:eastAsia="ru-RU"/>
              </w:rPr>
              <w:t xml:space="preserve"> предложений</w:t>
            </w:r>
            <w:bookmarkEnd w:id="66"/>
            <w:r w:rsidR="008D7117" w:rsidRPr="00665D09">
              <w:rPr>
                <w:rFonts w:ascii="Times New Roman" w:hAnsi="Times New Roman"/>
                <w:snapToGrid w:val="0"/>
                <w:sz w:val="24"/>
                <w:szCs w:val="24"/>
                <w:lang w:eastAsia="ru-RU"/>
              </w:rPr>
              <w:t xml:space="preserve"> в электронной форме</w:t>
            </w:r>
          </w:p>
        </w:tc>
        <w:tc>
          <w:tcPr>
            <w:tcW w:w="6912" w:type="dxa"/>
            <w:tcBorders>
              <w:top w:val="single" w:sz="4" w:space="0" w:color="auto"/>
              <w:left w:val="single" w:sz="4" w:space="0" w:color="auto"/>
              <w:bottom w:val="single" w:sz="4" w:space="0" w:color="auto"/>
              <w:right w:val="single" w:sz="4" w:space="0" w:color="auto"/>
            </w:tcBorders>
          </w:tcPr>
          <w:p w14:paraId="5BCD1279" w14:textId="148B28B7" w:rsidR="008D5D7A" w:rsidRPr="00665D09" w:rsidRDefault="008775BE" w:rsidP="00665D09">
            <w:pPr>
              <w:widowControl w:val="0"/>
              <w:spacing w:after="0" w:line="240" w:lineRule="auto"/>
              <w:ind w:firstLine="425"/>
              <w:contextualSpacing/>
              <w:jc w:val="both"/>
              <w:rPr>
                <w:rFonts w:ascii="Times New Roman" w:hAnsi="Times New Roman"/>
                <w:sz w:val="24"/>
                <w:szCs w:val="24"/>
              </w:rPr>
            </w:pPr>
            <w:r w:rsidRPr="00665D09">
              <w:rPr>
                <w:rFonts w:ascii="Times New Roman" w:hAnsi="Times New Roman"/>
                <w:sz w:val="24"/>
                <w:szCs w:val="24"/>
              </w:rPr>
              <w:t>Документация предоставляется в электронной форме на сайте</w:t>
            </w:r>
            <w:r w:rsidR="00576CB8" w:rsidRPr="00AF5EF9">
              <w:rPr>
                <w:rFonts w:ascii="Times New Roman" w:hAnsi="Times New Roman"/>
              </w:rPr>
              <w:t xml:space="preserve"> </w:t>
            </w:r>
            <w:hyperlink r:id="rId9" w:history="1">
              <w:r w:rsidR="00576CB8" w:rsidRPr="009148B0">
                <w:rPr>
                  <w:rStyle w:val="ac"/>
                  <w:rFonts w:ascii="Times New Roman" w:hAnsi="Times New Roman"/>
                </w:rPr>
                <w:t>http://zakupki.gov.ru</w:t>
              </w:r>
            </w:hyperlink>
            <w:r w:rsidR="00576CB8">
              <w:rPr>
                <w:rFonts w:ascii="Times New Roman" w:hAnsi="Times New Roman"/>
              </w:rPr>
              <w:t xml:space="preserve">, </w:t>
            </w:r>
            <w:r w:rsidRPr="00665D09">
              <w:rPr>
                <w:rFonts w:ascii="Times New Roman" w:hAnsi="Times New Roman"/>
                <w:sz w:val="24"/>
                <w:szCs w:val="24"/>
              </w:rPr>
              <w:t xml:space="preserve"> </w:t>
            </w:r>
            <w:hyperlink r:id="rId10" w:history="1">
              <w:r w:rsidR="00D771B9" w:rsidRPr="00962A56">
                <w:rPr>
                  <w:rStyle w:val="ac"/>
                </w:rPr>
                <w:t>http://estp.ru/</w:t>
              </w:r>
            </w:hyperlink>
            <w:r w:rsidR="00D771B9">
              <w:t xml:space="preserve"> </w:t>
            </w:r>
          </w:p>
          <w:p w14:paraId="654A9FCB" w14:textId="77777777" w:rsidR="00DC110D" w:rsidRPr="00665D09" w:rsidRDefault="00DC110D" w:rsidP="00665D09">
            <w:pPr>
              <w:widowControl w:val="0"/>
              <w:spacing w:after="0" w:line="240" w:lineRule="auto"/>
              <w:ind w:firstLine="425"/>
              <w:contextualSpacing/>
              <w:jc w:val="both"/>
              <w:rPr>
                <w:rStyle w:val="ac"/>
                <w:rFonts w:ascii="Times New Roman" w:hAnsi="Times New Roman"/>
                <w:color w:val="auto"/>
                <w:sz w:val="24"/>
                <w:szCs w:val="24"/>
                <w:u w:val="none"/>
              </w:rPr>
            </w:pPr>
          </w:p>
          <w:p w14:paraId="7AE127E7" w14:textId="71702502" w:rsidR="006E078F" w:rsidRPr="00665D09" w:rsidRDefault="006E078F" w:rsidP="00576CB8">
            <w:pPr>
              <w:widowControl w:val="0"/>
              <w:spacing w:after="0" w:line="240" w:lineRule="auto"/>
              <w:contextualSpacing/>
              <w:jc w:val="both"/>
              <w:rPr>
                <w:rFonts w:ascii="Times New Roman" w:hAnsi="Times New Roman"/>
                <w:color w:val="000000"/>
                <w:sz w:val="24"/>
                <w:szCs w:val="24"/>
              </w:rPr>
            </w:pPr>
          </w:p>
        </w:tc>
      </w:tr>
      <w:tr w:rsidR="008775BE" w:rsidRPr="00665D09" w14:paraId="0722E885" w14:textId="77777777" w:rsidTr="004A7C3D">
        <w:trPr>
          <w:trHeight w:val="70"/>
        </w:trPr>
        <w:tc>
          <w:tcPr>
            <w:tcW w:w="709" w:type="dxa"/>
            <w:tcBorders>
              <w:top w:val="single" w:sz="4" w:space="0" w:color="auto"/>
              <w:left w:val="single" w:sz="4" w:space="0" w:color="auto"/>
              <w:bottom w:val="single" w:sz="4" w:space="0" w:color="auto"/>
              <w:right w:val="single" w:sz="4" w:space="0" w:color="auto"/>
            </w:tcBorders>
          </w:tcPr>
          <w:p w14:paraId="58BDEEF1" w14:textId="70DE622D" w:rsidR="008775BE" w:rsidRPr="00665D09" w:rsidRDefault="008775BE" w:rsidP="00657136">
            <w:pPr>
              <w:widowControl w:val="0"/>
              <w:spacing w:after="0" w:line="240" w:lineRule="auto"/>
              <w:contextualSpacing/>
              <w:jc w:val="center"/>
              <w:outlineLvl w:val="2"/>
              <w:rPr>
                <w:rFonts w:ascii="Times New Roman" w:eastAsia="Times New Roman" w:hAnsi="Times New Roman"/>
                <w:b/>
                <w:sz w:val="24"/>
                <w:szCs w:val="24"/>
                <w:lang w:eastAsia="ru-RU"/>
              </w:rPr>
            </w:pPr>
            <w:bookmarkStart w:id="67" w:name="_Toc424113014"/>
            <w:r w:rsidRPr="00665D09">
              <w:rPr>
                <w:rFonts w:ascii="Times New Roman" w:eastAsia="Times New Roman" w:hAnsi="Times New Roman"/>
                <w:b/>
                <w:sz w:val="24"/>
                <w:szCs w:val="24"/>
                <w:lang w:eastAsia="ru-RU"/>
              </w:rPr>
              <w:t>1</w:t>
            </w:r>
            <w:bookmarkEnd w:id="67"/>
            <w:r w:rsidR="00657136">
              <w:rPr>
                <w:rFonts w:ascii="Times New Roman" w:eastAsia="Times New Roman" w:hAnsi="Times New Roman"/>
                <w:b/>
                <w:sz w:val="24"/>
                <w:szCs w:val="24"/>
                <w:lang w:eastAsia="ru-RU"/>
              </w:rPr>
              <w:t>2</w:t>
            </w:r>
          </w:p>
        </w:tc>
        <w:tc>
          <w:tcPr>
            <w:tcW w:w="2263" w:type="dxa"/>
            <w:tcBorders>
              <w:top w:val="single" w:sz="4" w:space="0" w:color="auto"/>
              <w:left w:val="single" w:sz="4" w:space="0" w:color="auto"/>
              <w:bottom w:val="single" w:sz="4" w:space="0" w:color="auto"/>
              <w:right w:val="single" w:sz="4" w:space="0" w:color="auto"/>
            </w:tcBorders>
          </w:tcPr>
          <w:p w14:paraId="09848B4A" w14:textId="77777777" w:rsidR="008775BE" w:rsidRPr="00665D09" w:rsidRDefault="008775BE" w:rsidP="00665D09">
            <w:pPr>
              <w:widowControl w:val="0"/>
              <w:suppressLineNumbers/>
              <w:suppressAutoHyphens/>
              <w:spacing w:after="0" w:line="240" w:lineRule="auto"/>
              <w:contextualSpacing/>
              <w:rPr>
                <w:rFonts w:ascii="Times New Roman" w:eastAsia="Times New Roman" w:hAnsi="Times New Roman"/>
                <w:b/>
                <w:sz w:val="24"/>
                <w:szCs w:val="24"/>
                <w:lang w:eastAsia="ru-RU"/>
              </w:rPr>
            </w:pPr>
            <w:r w:rsidRPr="00665D09">
              <w:rPr>
                <w:rFonts w:ascii="Times New Roman" w:eastAsia="Times New Roman" w:hAnsi="Times New Roman"/>
                <w:b/>
                <w:sz w:val="24"/>
                <w:szCs w:val="24"/>
                <w:lang w:eastAsia="ru-RU"/>
              </w:rPr>
              <w:t xml:space="preserve">Документы, входящие в состав предложения к участию в запросе предложений </w:t>
            </w:r>
            <w:r w:rsidR="008D7117" w:rsidRPr="00665D09">
              <w:rPr>
                <w:rFonts w:ascii="Times New Roman" w:eastAsia="Times New Roman" w:hAnsi="Times New Roman"/>
                <w:b/>
                <w:sz w:val="24"/>
                <w:szCs w:val="24"/>
                <w:lang w:eastAsia="ru-RU"/>
              </w:rPr>
              <w:t xml:space="preserve"> в электронной форме</w:t>
            </w:r>
          </w:p>
        </w:tc>
        <w:tc>
          <w:tcPr>
            <w:tcW w:w="6912" w:type="dxa"/>
            <w:tcBorders>
              <w:top w:val="single" w:sz="4" w:space="0" w:color="auto"/>
              <w:left w:val="single" w:sz="4" w:space="0" w:color="auto"/>
              <w:bottom w:val="single" w:sz="4" w:space="0" w:color="auto"/>
              <w:right w:val="single" w:sz="4" w:space="0" w:color="auto"/>
            </w:tcBorders>
          </w:tcPr>
          <w:p w14:paraId="3CE05366" w14:textId="6FB9F404" w:rsidR="008775BE" w:rsidRPr="007E0EE1" w:rsidRDefault="00934A78" w:rsidP="004B076C">
            <w:pPr>
              <w:pStyle w:val="afb"/>
              <w:widowControl w:val="0"/>
              <w:numPr>
                <w:ilvl w:val="0"/>
                <w:numId w:val="18"/>
              </w:numPr>
              <w:tabs>
                <w:tab w:val="left" w:pos="540"/>
              </w:tabs>
              <w:spacing w:line="240" w:lineRule="auto"/>
              <w:ind w:left="34" w:firstLine="308"/>
              <w:rPr>
                <w:b/>
                <w:snapToGrid/>
                <w:sz w:val="24"/>
                <w:szCs w:val="24"/>
              </w:rPr>
            </w:pPr>
            <w:r w:rsidRPr="007E0EE1">
              <w:rPr>
                <w:b/>
                <w:snapToGrid/>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r w:rsidR="008775BE" w:rsidRPr="007E0EE1">
              <w:rPr>
                <w:b/>
                <w:snapToGrid/>
                <w:sz w:val="24"/>
                <w:szCs w:val="24"/>
              </w:rPr>
              <w:t>:</w:t>
            </w:r>
          </w:p>
          <w:p w14:paraId="04EC4EC5" w14:textId="77777777" w:rsidR="00934A78" w:rsidRPr="007E0EE1" w:rsidRDefault="00934A78" w:rsidP="004B076C">
            <w:pPr>
              <w:pStyle w:val="af5"/>
              <w:spacing w:after="0" w:line="240" w:lineRule="auto"/>
              <w:ind w:left="34" w:firstLine="308"/>
              <w:jc w:val="both"/>
              <w:rPr>
                <w:rFonts w:ascii="Times New Roman" w:hAnsi="Times New Roman"/>
                <w:sz w:val="24"/>
                <w:szCs w:val="24"/>
              </w:rPr>
            </w:pPr>
            <w:r w:rsidRPr="007E0EE1">
              <w:rPr>
                <w:rFonts w:ascii="Times New Roman" w:hAnsi="Times New Roman"/>
                <w:sz w:val="24"/>
                <w:szCs w:val="24"/>
              </w:rPr>
              <w:t>Первая часть заявки на участие в запросе предложений в электронной форме должна содержать:</w:t>
            </w:r>
          </w:p>
          <w:p w14:paraId="78967F74" w14:textId="28BF17DD" w:rsidR="00934A78" w:rsidRPr="007E0EE1" w:rsidRDefault="00550C23" w:rsidP="004B076C">
            <w:pPr>
              <w:pStyle w:val="af5"/>
              <w:spacing w:after="0" w:line="240" w:lineRule="auto"/>
              <w:ind w:left="34" w:firstLine="308"/>
              <w:jc w:val="both"/>
              <w:rPr>
                <w:rFonts w:ascii="Times New Roman" w:hAnsi="Times New Roman"/>
                <w:sz w:val="24"/>
                <w:szCs w:val="24"/>
              </w:rPr>
            </w:pPr>
            <w:r w:rsidRPr="007E0EE1">
              <w:rPr>
                <w:rFonts w:ascii="Times New Roman" w:hAnsi="Times New Roman"/>
                <w:sz w:val="24"/>
                <w:szCs w:val="24"/>
              </w:rPr>
              <w:t>1</w:t>
            </w:r>
            <w:r w:rsidR="00934A78" w:rsidRPr="007E0EE1">
              <w:rPr>
                <w:rFonts w:ascii="Times New Roman" w:hAnsi="Times New Roman"/>
                <w:sz w:val="24"/>
                <w:szCs w:val="24"/>
              </w:rPr>
              <w:t xml:space="preserve">.1. </w:t>
            </w:r>
            <w:bookmarkStart w:id="68" w:name="_Hlk51331915"/>
            <w:r w:rsidR="00934A78" w:rsidRPr="0077510C">
              <w:rPr>
                <w:rFonts w:ascii="Times New Roman" w:hAnsi="Times New Roman"/>
                <w:sz w:val="24"/>
                <w:szCs w:val="24"/>
                <w:u w:val="single"/>
              </w:rPr>
              <w:t>Согласие участника запроса предложений</w:t>
            </w:r>
            <w:bookmarkEnd w:id="68"/>
            <w:r w:rsidR="00934A78" w:rsidRPr="007E0EE1">
              <w:rPr>
                <w:rFonts w:ascii="Times New Roman" w:hAnsi="Times New Roman"/>
                <w:sz w:val="24"/>
                <w:szCs w:val="24"/>
              </w:rPr>
              <w:t xml:space="preserve">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r w:rsidR="009F1065" w:rsidRPr="007E0EE1">
              <w:rPr>
                <w:rFonts w:ascii="Times New Roman" w:hAnsi="Times New Roman"/>
                <w:sz w:val="24"/>
                <w:szCs w:val="24"/>
              </w:rPr>
              <w:t xml:space="preserve"> </w:t>
            </w:r>
            <w:r w:rsidR="009F1065">
              <w:rPr>
                <w:rFonts w:ascii="Times New Roman" w:hAnsi="Times New Roman"/>
                <w:sz w:val="24"/>
                <w:szCs w:val="24"/>
              </w:rPr>
              <w:t>(</w:t>
            </w:r>
            <w:r w:rsidR="009F1065" w:rsidRPr="007E0EE1">
              <w:rPr>
                <w:rFonts w:ascii="Times New Roman" w:hAnsi="Times New Roman"/>
                <w:sz w:val="24"/>
                <w:szCs w:val="24"/>
              </w:rPr>
              <w:t xml:space="preserve">Приложение к документации о проведении запроса предложений форма </w:t>
            </w:r>
            <w:r w:rsidR="009F1065">
              <w:rPr>
                <w:rFonts w:ascii="Times New Roman" w:hAnsi="Times New Roman"/>
                <w:sz w:val="24"/>
                <w:szCs w:val="24"/>
              </w:rPr>
              <w:t>1)</w:t>
            </w:r>
            <w:r w:rsidR="00934A78" w:rsidRPr="007E0EE1">
              <w:rPr>
                <w:rFonts w:ascii="Times New Roman" w:hAnsi="Times New Roman"/>
                <w:sz w:val="24"/>
                <w:szCs w:val="24"/>
              </w:rPr>
              <w:t>.</w:t>
            </w:r>
          </w:p>
          <w:p w14:paraId="02A4F268" w14:textId="46D185C5" w:rsidR="00934A78" w:rsidRPr="007E0EE1" w:rsidRDefault="00550C23" w:rsidP="004B076C">
            <w:pPr>
              <w:pStyle w:val="af5"/>
              <w:spacing w:after="0" w:line="240" w:lineRule="auto"/>
              <w:ind w:left="34" w:firstLine="308"/>
              <w:jc w:val="both"/>
              <w:rPr>
                <w:rFonts w:ascii="Times New Roman" w:hAnsi="Times New Roman"/>
                <w:sz w:val="24"/>
                <w:szCs w:val="24"/>
              </w:rPr>
            </w:pPr>
            <w:r w:rsidRPr="007E0EE1">
              <w:rPr>
                <w:rFonts w:ascii="Times New Roman" w:hAnsi="Times New Roman"/>
                <w:sz w:val="24"/>
                <w:szCs w:val="24"/>
              </w:rPr>
              <w:t>1</w:t>
            </w:r>
            <w:r w:rsidR="00934A78" w:rsidRPr="007E0EE1">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0CF43462" w14:textId="77777777" w:rsidR="00934A78" w:rsidRPr="007E0EE1" w:rsidRDefault="00934A78" w:rsidP="004B076C">
            <w:pPr>
              <w:pStyle w:val="af5"/>
              <w:spacing w:after="0" w:line="240" w:lineRule="auto"/>
              <w:ind w:left="34" w:firstLine="308"/>
              <w:jc w:val="both"/>
              <w:rPr>
                <w:rFonts w:ascii="Times New Roman" w:hAnsi="Times New Roman"/>
                <w:sz w:val="24"/>
                <w:szCs w:val="24"/>
              </w:rPr>
            </w:pPr>
            <w:r w:rsidRPr="007E0EE1">
              <w:rPr>
                <w:rFonts w:ascii="Times New Roman" w:hAnsi="Times New Roman"/>
                <w:sz w:val="24"/>
                <w:szCs w:val="24"/>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0F8A5AB7" w14:textId="77777777" w:rsidR="00934A78" w:rsidRPr="007E0EE1" w:rsidRDefault="00934A78" w:rsidP="004B076C">
            <w:pPr>
              <w:widowControl w:val="0"/>
              <w:shd w:val="clear" w:color="auto" w:fill="FFFFFF"/>
              <w:tabs>
                <w:tab w:val="left" w:pos="0"/>
              </w:tabs>
              <w:spacing w:after="0" w:line="240" w:lineRule="auto"/>
              <w:ind w:left="34" w:firstLine="308"/>
              <w:jc w:val="both"/>
              <w:rPr>
                <w:rFonts w:ascii="Times New Roman" w:hAnsi="Times New Roman"/>
                <w:color w:val="000000"/>
                <w:sz w:val="24"/>
                <w:szCs w:val="24"/>
              </w:rPr>
            </w:pPr>
            <w:r w:rsidRPr="007E0EE1">
              <w:rPr>
                <w:rFonts w:ascii="Times New Roman" w:hAnsi="Times New Roman"/>
                <w:sz w:val="24"/>
                <w:szCs w:val="24"/>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r w:rsidRPr="007E0EE1">
              <w:rPr>
                <w:rFonts w:ascii="Times New Roman" w:hAnsi="Times New Roman"/>
                <w:color w:val="000000"/>
                <w:sz w:val="24"/>
                <w:szCs w:val="24"/>
              </w:rPr>
              <w:t xml:space="preserve"> </w:t>
            </w:r>
          </w:p>
          <w:p w14:paraId="49C6D10C" w14:textId="60C1448E" w:rsidR="00934A78" w:rsidRPr="007E0EE1" w:rsidRDefault="00934A78" w:rsidP="004B076C">
            <w:pPr>
              <w:widowControl w:val="0"/>
              <w:shd w:val="clear" w:color="auto" w:fill="FFFFFF"/>
              <w:tabs>
                <w:tab w:val="left" w:pos="0"/>
              </w:tabs>
              <w:spacing w:after="0" w:line="240" w:lineRule="auto"/>
              <w:ind w:left="34" w:firstLine="308"/>
              <w:jc w:val="both"/>
              <w:rPr>
                <w:rFonts w:ascii="Times New Roman" w:hAnsi="Times New Roman"/>
                <w:sz w:val="24"/>
                <w:szCs w:val="24"/>
              </w:rPr>
            </w:pPr>
            <w:r w:rsidRPr="007E0EE1">
              <w:rPr>
                <w:rFonts w:ascii="Times New Roman" w:hAnsi="Times New Roman"/>
                <w:sz w:val="24"/>
                <w:szCs w:val="24"/>
              </w:rPr>
              <w:t xml:space="preserve">Первая часть заявки на участие в запросе предложений в </w:t>
            </w:r>
            <w:r w:rsidRPr="007E0EE1">
              <w:rPr>
                <w:rFonts w:ascii="Times New Roman" w:hAnsi="Times New Roman"/>
                <w:sz w:val="24"/>
                <w:szCs w:val="24"/>
              </w:rPr>
              <w:lastRenderedPageBreak/>
              <w:t>электронной форме может содержать эскиз, рисунок, чертеж, фотографию, иное изображение товара, закупка которого осуществляется</w:t>
            </w:r>
          </w:p>
          <w:p w14:paraId="6B4E9B40" w14:textId="77777777" w:rsidR="00934A78" w:rsidRPr="007E0EE1" w:rsidRDefault="00550C23" w:rsidP="00934A78">
            <w:pPr>
              <w:pStyle w:val="af5"/>
              <w:spacing w:after="0" w:line="240" w:lineRule="auto"/>
              <w:ind w:left="0" w:firstLine="709"/>
              <w:jc w:val="both"/>
              <w:rPr>
                <w:rFonts w:ascii="Times New Roman" w:hAnsi="Times New Roman"/>
                <w:sz w:val="24"/>
                <w:szCs w:val="24"/>
              </w:rPr>
            </w:pPr>
            <w:r w:rsidRPr="007E0EE1">
              <w:rPr>
                <w:rFonts w:ascii="Times New Roman" w:hAnsi="Times New Roman"/>
                <w:b/>
                <w:sz w:val="24"/>
                <w:szCs w:val="24"/>
              </w:rPr>
              <w:t>2</w:t>
            </w:r>
            <w:r w:rsidR="00934A78" w:rsidRPr="007E0EE1">
              <w:rPr>
                <w:rFonts w:ascii="Times New Roman" w:hAnsi="Times New Roman"/>
                <w:b/>
                <w:sz w:val="24"/>
                <w:szCs w:val="24"/>
              </w:rPr>
              <w:t xml:space="preserve"> 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r w:rsidR="00934A78" w:rsidRPr="007E0EE1">
              <w:rPr>
                <w:rFonts w:ascii="Times New Roman" w:hAnsi="Times New Roman"/>
                <w:sz w:val="24"/>
                <w:szCs w:val="24"/>
              </w:rPr>
              <w:t>:</w:t>
            </w:r>
          </w:p>
          <w:p w14:paraId="41A6DF56" w14:textId="27B2E157" w:rsidR="00934A78" w:rsidRPr="007E0EE1" w:rsidRDefault="00550C23" w:rsidP="00934A78">
            <w:pPr>
              <w:pStyle w:val="af5"/>
              <w:spacing w:after="0" w:line="240" w:lineRule="auto"/>
              <w:ind w:left="0" w:firstLine="709"/>
              <w:jc w:val="both"/>
              <w:rPr>
                <w:rFonts w:ascii="Times New Roman" w:hAnsi="Times New Roman"/>
                <w:sz w:val="24"/>
                <w:szCs w:val="24"/>
              </w:rPr>
            </w:pPr>
            <w:r w:rsidRPr="007E0EE1">
              <w:rPr>
                <w:rFonts w:ascii="Times New Roman" w:hAnsi="Times New Roman"/>
                <w:sz w:val="24"/>
                <w:szCs w:val="24"/>
              </w:rPr>
              <w:t>2</w:t>
            </w:r>
            <w:r w:rsidR="00934A78" w:rsidRPr="007E0EE1">
              <w:rPr>
                <w:rFonts w:ascii="Times New Roman" w:hAnsi="Times New Roman"/>
                <w:sz w:val="24"/>
                <w:szCs w:val="24"/>
              </w:rPr>
              <w:t xml:space="preserve">.1. </w:t>
            </w:r>
            <w:r w:rsidR="004167F5" w:rsidRPr="007E0EE1">
              <w:rPr>
                <w:rFonts w:ascii="Times New Roman" w:hAnsi="Times New Roman"/>
                <w:sz w:val="24"/>
                <w:szCs w:val="24"/>
                <w:u w:val="single"/>
              </w:rPr>
              <w:t>Анкет</w:t>
            </w:r>
            <w:r w:rsidR="00225CB7">
              <w:rPr>
                <w:rFonts w:ascii="Times New Roman" w:hAnsi="Times New Roman"/>
                <w:sz w:val="24"/>
                <w:szCs w:val="24"/>
                <w:u w:val="single"/>
              </w:rPr>
              <w:t>у, включающую</w:t>
            </w:r>
            <w:r w:rsidR="004167F5" w:rsidRPr="007E0EE1">
              <w:rPr>
                <w:rFonts w:ascii="Times New Roman" w:hAnsi="Times New Roman"/>
                <w:sz w:val="24"/>
                <w:szCs w:val="24"/>
                <w:u w:val="single"/>
              </w:rPr>
              <w:t>:</w:t>
            </w:r>
            <w:r w:rsidR="004167F5" w:rsidRPr="007E0EE1">
              <w:rPr>
                <w:rFonts w:ascii="Times New Roman" w:hAnsi="Times New Roman"/>
                <w:sz w:val="24"/>
                <w:szCs w:val="24"/>
              </w:rPr>
              <w:t xml:space="preserve"> н</w:t>
            </w:r>
            <w:r w:rsidR="00934A78" w:rsidRPr="007E0EE1">
              <w:rPr>
                <w:rFonts w:ascii="Times New Roman" w:hAnsi="Times New Roman"/>
                <w:sz w:val="24"/>
                <w:szCs w:val="24"/>
              </w:rPr>
              <w:t>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r w:rsidR="0077510C">
              <w:t xml:space="preserve"> </w:t>
            </w:r>
            <w:r w:rsidR="0077510C" w:rsidRPr="0077510C">
              <w:rPr>
                <w:rFonts w:ascii="Times New Roman" w:hAnsi="Times New Roman"/>
                <w:sz w:val="24"/>
                <w:szCs w:val="24"/>
              </w:rPr>
              <w:t xml:space="preserve">(Приложение к документации о проведении запроса предложений форма </w:t>
            </w:r>
            <w:r w:rsidR="0077510C">
              <w:rPr>
                <w:rFonts w:ascii="Times New Roman" w:hAnsi="Times New Roman"/>
                <w:sz w:val="24"/>
                <w:szCs w:val="24"/>
              </w:rPr>
              <w:t>2</w:t>
            </w:r>
            <w:r w:rsidR="0077510C" w:rsidRPr="0077510C">
              <w:rPr>
                <w:rFonts w:ascii="Times New Roman" w:hAnsi="Times New Roman"/>
                <w:sz w:val="24"/>
                <w:szCs w:val="24"/>
              </w:rPr>
              <w:t>)</w:t>
            </w:r>
            <w:r w:rsidR="0077510C">
              <w:rPr>
                <w:rFonts w:ascii="Times New Roman" w:hAnsi="Times New Roman"/>
                <w:sz w:val="24"/>
                <w:szCs w:val="24"/>
              </w:rPr>
              <w:t>.</w:t>
            </w:r>
            <w:r w:rsidR="0077510C" w:rsidRPr="0077510C">
              <w:rPr>
                <w:rFonts w:ascii="Times New Roman" w:hAnsi="Times New Roman"/>
                <w:sz w:val="24"/>
                <w:szCs w:val="24"/>
              </w:rPr>
              <w:t xml:space="preserve">  </w:t>
            </w:r>
          </w:p>
          <w:p w14:paraId="18934F61" w14:textId="17A91DB7" w:rsidR="001B2D75" w:rsidRPr="007E0EE1" w:rsidRDefault="001B2D75" w:rsidP="00934A78">
            <w:pPr>
              <w:pStyle w:val="af5"/>
              <w:spacing w:after="0" w:line="240" w:lineRule="auto"/>
              <w:ind w:left="0" w:firstLine="709"/>
              <w:jc w:val="both"/>
              <w:rPr>
                <w:rFonts w:ascii="Times New Roman" w:hAnsi="Times New Roman"/>
                <w:sz w:val="24"/>
                <w:szCs w:val="24"/>
              </w:rPr>
            </w:pPr>
            <w:r w:rsidRPr="007E0EE1">
              <w:rPr>
                <w:rFonts w:ascii="Times New Roman" w:hAnsi="Times New Roman"/>
                <w:sz w:val="24"/>
                <w:szCs w:val="24"/>
              </w:rPr>
              <w:t xml:space="preserve">2.2. </w:t>
            </w:r>
            <w:r w:rsidRPr="007E0EE1">
              <w:rPr>
                <w:rFonts w:ascii="Times New Roman" w:hAnsi="Times New Roman"/>
                <w:sz w:val="24"/>
                <w:szCs w:val="24"/>
                <w:u w:val="single"/>
              </w:rPr>
              <w:t>Заявку о подаче предложения по форме и в соответствии с требованиями документации</w:t>
            </w:r>
            <w:r w:rsidRPr="007E0EE1">
              <w:rPr>
                <w:rFonts w:ascii="Times New Roman" w:hAnsi="Times New Roman"/>
                <w:sz w:val="24"/>
                <w:szCs w:val="24"/>
              </w:rPr>
              <w:t xml:space="preserve"> (Приложение к документации о проведении запроса предложений форма </w:t>
            </w:r>
            <w:r w:rsidR="00C33D9B">
              <w:rPr>
                <w:rFonts w:ascii="Times New Roman" w:hAnsi="Times New Roman"/>
                <w:sz w:val="24"/>
                <w:szCs w:val="24"/>
              </w:rPr>
              <w:t>3</w:t>
            </w:r>
            <w:r w:rsidRPr="007E0EE1">
              <w:rPr>
                <w:rFonts w:ascii="Times New Roman" w:hAnsi="Times New Roman"/>
                <w:sz w:val="24"/>
                <w:szCs w:val="24"/>
              </w:rPr>
              <w:t xml:space="preserve">) – форма заявки изменениям не подлежит;  </w:t>
            </w:r>
          </w:p>
          <w:p w14:paraId="39D2AE19" w14:textId="36B516BF" w:rsidR="00934A78" w:rsidRPr="007E0EE1" w:rsidRDefault="00550C23" w:rsidP="00934A78">
            <w:pPr>
              <w:pStyle w:val="ConsPlusNormal"/>
              <w:ind w:firstLine="709"/>
              <w:jc w:val="both"/>
              <w:rPr>
                <w:rFonts w:ascii="Times New Roman" w:hAnsi="Times New Roman" w:cs="Times New Roman"/>
                <w:sz w:val="24"/>
                <w:szCs w:val="24"/>
              </w:rPr>
            </w:pPr>
            <w:r w:rsidRPr="007E0EE1">
              <w:rPr>
                <w:rFonts w:ascii="Times New Roman" w:hAnsi="Times New Roman" w:cs="Times New Roman"/>
                <w:sz w:val="24"/>
                <w:szCs w:val="24"/>
              </w:rPr>
              <w:t>2</w:t>
            </w:r>
            <w:r w:rsidR="00934A78" w:rsidRPr="007E0EE1">
              <w:rPr>
                <w:rFonts w:ascii="Times New Roman" w:hAnsi="Times New Roman" w:cs="Times New Roman"/>
                <w:sz w:val="24"/>
                <w:szCs w:val="24"/>
              </w:rPr>
              <w:t>.</w:t>
            </w:r>
            <w:r w:rsidR="001B2D75" w:rsidRPr="007E0EE1">
              <w:rPr>
                <w:rFonts w:ascii="Times New Roman" w:hAnsi="Times New Roman" w:cs="Times New Roman"/>
                <w:sz w:val="24"/>
                <w:szCs w:val="24"/>
              </w:rPr>
              <w:t>3</w:t>
            </w:r>
            <w:r w:rsidR="00934A78" w:rsidRPr="007E0EE1">
              <w:rPr>
                <w:rFonts w:ascii="Times New Roman" w:hAnsi="Times New Roman" w:cs="Times New Roman"/>
                <w:sz w:val="24"/>
                <w:szCs w:val="24"/>
              </w:rPr>
              <w:t>. Полученную не ранее чем за 6 месяцев до дня размещения в Единой информационной системе извещения о проведении запроса предложений в электронной форме</w:t>
            </w:r>
            <w:r w:rsidR="00934A78" w:rsidRPr="007E0EE1">
              <w:rPr>
                <w:rFonts w:ascii="Times New Roman" w:hAnsi="Times New Roman" w:cs="Times New Roman"/>
                <w:sz w:val="24"/>
                <w:szCs w:val="24"/>
                <w:u w:val="single"/>
              </w:rPr>
              <w:t xml:space="preserve"> выписку из Единого государственного реестра юридических лиц</w:t>
            </w:r>
            <w:r w:rsidR="00934A78" w:rsidRPr="007E0EE1">
              <w:rPr>
                <w:rFonts w:ascii="Times New Roman" w:hAnsi="Times New Roman" w:cs="Times New Roman"/>
                <w:sz w:val="24"/>
                <w:szCs w:val="24"/>
              </w:rPr>
              <w:t xml:space="preserve">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626DD656" w14:textId="313535FC" w:rsidR="00934A78" w:rsidRPr="007E0EE1" w:rsidRDefault="00550C23" w:rsidP="00934A78">
            <w:pPr>
              <w:pStyle w:val="ConsPlusNormal"/>
              <w:ind w:firstLine="709"/>
              <w:jc w:val="both"/>
              <w:rPr>
                <w:rFonts w:ascii="Times New Roman" w:hAnsi="Times New Roman" w:cs="Times New Roman"/>
                <w:sz w:val="24"/>
                <w:szCs w:val="24"/>
              </w:rPr>
            </w:pPr>
            <w:r w:rsidRPr="007E0EE1">
              <w:rPr>
                <w:rFonts w:ascii="Times New Roman" w:hAnsi="Times New Roman" w:cs="Times New Roman"/>
                <w:sz w:val="24"/>
                <w:szCs w:val="24"/>
              </w:rPr>
              <w:t>2</w:t>
            </w:r>
            <w:r w:rsidR="00934A78" w:rsidRPr="007E0EE1">
              <w:rPr>
                <w:rFonts w:ascii="Times New Roman" w:hAnsi="Times New Roman" w:cs="Times New Roman"/>
                <w:sz w:val="24"/>
                <w:szCs w:val="24"/>
              </w:rPr>
              <w:t>.</w:t>
            </w:r>
            <w:r w:rsidR="001B2D75" w:rsidRPr="007E0EE1">
              <w:rPr>
                <w:rFonts w:ascii="Times New Roman" w:hAnsi="Times New Roman" w:cs="Times New Roman"/>
                <w:sz w:val="24"/>
                <w:szCs w:val="24"/>
              </w:rPr>
              <w:t>4</w:t>
            </w:r>
            <w:r w:rsidR="00934A78" w:rsidRPr="007E0EE1">
              <w:rPr>
                <w:rFonts w:ascii="Times New Roman" w:hAnsi="Times New Roman" w:cs="Times New Roman"/>
                <w:sz w:val="24"/>
                <w:szCs w:val="24"/>
              </w:rPr>
              <w:t xml:space="preserve"> </w:t>
            </w:r>
            <w:r w:rsidR="00934A78" w:rsidRPr="007E0EE1">
              <w:rPr>
                <w:rFonts w:ascii="Times New Roman" w:hAnsi="Times New Roman" w:cs="Times New Roman"/>
                <w:sz w:val="24"/>
                <w:szCs w:val="24"/>
                <w:u w:val="single"/>
              </w:rPr>
              <w:t>Документы, подтверждающие полномочия лица</w:t>
            </w:r>
            <w:r w:rsidR="00934A78" w:rsidRPr="007E0EE1">
              <w:rPr>
                <w:rFonts w:ascii="Times New Roman" w:hAnsi="Times New Roman" w:cs="Times New Roman"/>
                <w:sz w:val="24"/>
                <w:szCs w:val="24"/>
              </w:rPr>
              <w:t xml:space="preserve">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w:t>
            </w:r>
            <w:r w:rsidR="00934A78" w:rsidRPr="007E0EE1">
              <w:rPr>
                <w:rFonts w:ascii="Times New Roman" w:hAnsi="Times New Roman" w:cs="Times New Roman"/>
                <w:sz w:val="24"/>
                <w:szCs w:val="24"/>
              </w:rPr>
              <w:lastRenderedPageBreak/>
              <w:t>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2AC4989B" w14:textId="7313ABE5" w:rsidR="00934A78" w:rsidRPr="007E0EE1" w:rsidRDefault="00550C23" w:rsidP="00934A78">
            <w:pPr>
              <w:pStyle w:val="ConsPlusNormal"/>
              <w:ind w:firstLine="709"/>
              <w:jc w:val="both"/>
              <w:rPr>
                <w:rFonts w:ascii="Times New Roman" w:hAnsi="Times New Roman" w:cs="Times New Roman"/>
                <w:sz w:val="24"/>
                <w:szCs w:val="24"/>
                <w:u w:val="single"/>
              </w:rPr>
            </w:pPr>
            <w:r w:rsidRPr="007E0EE1">
              <w:rPr>
                <w:rFonts w:ascii="Times New Roman" w:hAnsi="Times New Roman" w:cs="Times New Roman"/>
                <w:sz w:val="24"/>
                <w:szCs w:val="24"/>
              </w:rPr>
              <w:t>2</w:t>
            </w:r>
            <w:r w:rsidR="00934A78" w:rsidRPr="007E0EE1">
              <w:rPr>
                <w:rFonts w:ascii="Times New Roman" w:hAnsi="Times New Roman" w:cs="Times New Roman"/>
                <w:sz w:val="24"/>
                <w:szCs w:val="24"/>
              </w:rPr>
              <w:t>.</w:t>
            </w:r>
            <w:r w:rsidR="001B2D75" w:rsidRPr="007E0EE1">
              <w:rPr>
                <w:rFonts w:ascii="Times New Roman" w:hAnsi="Times New Roman" w:cs="Times New Roman"/>
                <w:sz w:val="24"/>
                <w:szCs w:val="24"/>
              </w:rPr>
              <w:t>5</w:t>
            </w:r>
            <w:r w:rsidR="00934A78" w:rsidRPr="007E0EE1">
              <w:rPr>
                <w:rFonts w:ascii="Times New Roman" w:hAnsi="Times New Roman" w:cs="Times New Roman"/>
                <w:sz w:val="24"/>
                <w:szCs w:val="24"/>
              </w:rPr>
              <w:t xml:space="preserve">. </w:t>
            </w:r>
            <w:r w:rsidR="00934A78" w:rsidRPr="007E0EE1">
              <w:rPr>
                <w:rFonts w:ascii="Times New Roman" w:hAnsi="Times New Roman" w:cs="Times New Roman"/>
                <w:sz w:val="24"/>
                <w:szCs w:val="24"/>
                <w:u w:val="single"/>
              </w:rPr>
              <w:t>Копии учредительных документов участника запроса предложений в электронной форме (для юридических лиц).</w:t>
            </w:r>
          </w:p>
          <w:p w14:paraId="531F3358" w14:textId="48A48ADD" w:rsidR="00934A78" w:rsidRPr="007E0EE1" w:rsidRDefault="00550C23" w:rsidP="00934A78">
            <w:pPr>
              <w:pStyle w:val="ConsPlusNormal"/>
              <w:ind w:firstLine="709"/>
              <w:jc w:val="both"/>
              <w:rPr>
                <w:rFonts w:ascii="Times New Roman" w:hAnsi="Times New Roman" w:cs="Times New Roman"/>
                <w:sz w:val="24"/>
                <w:szCs w:val="24"/>
              </w:rPr>
            </w:pPr>
            <w:r w:rsidRPr="007E0EE1">
              <w:rPr>
                <w:rFonts w:ascii="Times New Roman" w:hAnsi="Times New Roman" w:cs="Times New Roman"/>
                <w:sz w:val="24"/>
                <w:szCs w:val="24"/>
                <w:u w:val="single"/>
              </w:rPr>
              <w:t>2</w:t>
            </w:r>
            <w:r w:rsidR="00934A78" w:rsidRPr="007E0EE1">
              <w:rPr>
                <w:rFonts w:ascii="Times New Roman" w:hAnsi="Times New Roman" w:cs="Times New Roman"/>
                <w:sz w:val="24"/>
                <w:szCs w:val="24"/>
                <w:u w:val="single"/>
              </w:rPr>
              <w:t>.</w:t>
            </w:r>
            <w:r w:rsidR="001B2D75" w:rsidRPr="007E0EE1">
              <w:rPr>
                <w:rFonts w:ascii="Times New Roman" w:hAnsi="Times New Roman" w:cs="Times New Roman"/>
                <w:sz w:val="24"/>
                <w:szCs w:val="24"/>
                <w:u w:val="single"/>
              </w:rPr>
              <w:t>6</w:t>
            </w:r>
            <w:r w:rsidR="00934A78" w:rsidRPr="007E0EE1">
              <w:rPr>
                <w:rFonts w:ascii="Times New Roman" w:hAnsi="Times New Roman" w:cs="Times New Roman"/>
                <w:sz w:val="24"/>
                <w:szCs w:val="24"/>
                <w:u w:val="single"/>
              </w:rPr>
              <w:t>. Решение об одобрении или о совершении сделки (в том числе крупной)</w:t>
            </w:r>
            <w:r w:rsidR="00934A78" w:rsidRPr="007E0EE1">
              <w:rPr>
                <w:rFonts w:ascii="Times New Roman" w:hAnsi="Times New Roman" w:cs="Times New Roman"/>
                <w:sz w:val="24"/>
                <w:szCs w:val="24"/>
              </w:rPr>
              <w:t xml:space="preserve">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D2F2CB3" w14:textId="77777777" w:rsidR="007E0EE1" w:rsidRPr="007E0EE1" w:rsidRDefault="00550C23" w:rsidP="007E0EE1">
            <w:pPr>
              <w:pStyle w:val="ConsPlusNormal"/>
              <w:ind w:firstLine="709"/>
              <w:jc w:val="both"/>
              <w:rPr>
                <w:rFonts w:ascii="Times New Roman" w:hAnsi="Times New Roman" w:cs="Times New Roman"/>
                <w:sz w:val="24"/>
                <w:szCs w:val="24"/>
              </w:rPr>
            </w:pPr>
            <w:r w:rsidRPr="007E0EE1">
              <w:rPr>
                <w:rFonts w:ascii="Times New Roman" w:hAnsi="Times New Roman" w:cs="Times New Roman"/>
                <w:sz w:val="24"/>
                <w:szCs w:val="24"/>
              </w:rPr>
              <w:t>2</w:t>
            </w:r>
            <w:r w:rsidR="00934A78" w:rsidRPr="007E0EE1">
              <w:rPr>
                <w:rFonts w:ascii="Times New Roman" w:hAnsi="Times New Roman" w:cs="Times New Roman"/>
                <w:sz w:val="24"/>
                <w:szCs w:val="24"/>
              </w:rPr>
              <w:t>.</w:t>
            </w:r>
            <w:r w:rsidR="001B2D75" w:rsidRPr="007E0EE1">
              <w:rPr>
                <w:rFonts w:ascii="Times New Roman" w:hAnsi="Times New Roman" w:cs="Times New Roman"/>
                <w:sz w:val="24"/>
                <w:szCs w:val="24"/>
              </w:rPr>
              <w:t>7</w:t>
            </w:r>
            <w:r w:rsidR="00934A78" w:rsidRPr="007E0EE1">
              <w:rPr>
                <w:rFonts w:ascii="Times New Roman" w:hAnsi="Times New Roman" w:cs="Times New Roman"/>
                <w:sz w:val="24"/>
                <w:szCs w:val="24"/>
              </w:rPr>
              <w:t xml:space="preserve">. </w:t>
            </w:r>
            <w:r w:rsidR="00934A78" w:rsidRPr="007E0EE1">
              <w:rPr>
                <w:rFonts w:ascii="Times New Roman" w:hAnsi="Times New Roman" w:cs="Times New Roman"/>
                <w:sz w:val="24"/>
                <w:szCs w:val="24"/>
                <w:u w:val="single"/>
              </w:rPr>
              <w:t>Решение об одобрении или о совершении сделки (в том числе крупной)</w:t>
            </w:r>
            <w:r w:rsidR="00934A78" w:rsidRPr="007E0EE1">
              <w:rPr>
                <w:rFonts w:ascii="Times New Roman" w:hAnsi="Times New Roman" w:cs="Times New Roman"/>
                <w:sz w:val="24"/>
                <w:szCs w:val="24"/>
              </w:rPr>
              <w:t xml:space="preserve">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w:t>
            </w:r>
            <w:r w:rsidR="007E0EE1" w:rsidRPr="007E0EE1">
              <w:rPr>
                <w:rFonts w:ascii="Times New Roman" w:hAnsi="Times New Roman" w:cs="Times New Roman"/>
                <w:sz w:val="24"/>
                <w:szCs w:val="24"/>
              </w:rPr>
              <w:t xml:space="preserve"> одобрении или о ее совершении.</w:t>
            </w:r>
          </w:p>
          <w:p w14:paraId="0D4EF8C2" w14:textId="77777777" w:rsidR="007E0EE1" w:rsidRPr="007E0EE1" w:rsidRDefault="007E0EE1" w:rsidP="007E0EE1">
            <w:pPr>
              <w:pStyle w:val="ConsPlusNormal"/>
              <w:ind w:firstLine="709"/>
              <w:jc w:val="both"/>
              <w:rPr>
                <w:rFonts w:ascii="Times New Roman" w:hAnsi="Times New Roman" w:cs="Times New Roman"/>
                <w:sz w:val="24"/>
                <w:szCs w:val="24"/>
              </w:rPr>
            </w:pPr>
            <w:r w:rsidRPr="007E0EE1">
              <w:rPr>
                <w:rFonts w:ascii="Times New Roman" w:hAnsi="Times New Roman" w:cs="Times New Roman"/>
                <w:sz w:val="24"/>
                <w:szCs w:val="24"/>
              </w:rPr>
              <w:t>2.8. </w:t>
            </w:r>
            <w:r w:rsidRPr="007E0EE1">
              <w:rPr>
                <w:rFonts w:ascii="Times New Roman" w:hAnsi="Times New Roman" w:cs="Times New Roman"/>
                <w:sz w:val="24"/>
                <w:szCs w:val="24"/>
                <w:u w:val="single"/>
              </w:rPr>
              <w:t>Копии</w:t>
            </w:r>
            <w:r w:rsidRPr="007E0EE1">
              <w:rPr>
                <w:rFonts w:ascii="Times New Roman" w:hAnsi="Times New Roman" w:cs="Times New Roman"/>
                <w:sz w:val="24"/>
                <w:szCs w:val="24"/>
              </w:rPr>
              <w:t xml:space="preserve"> </w:t>
            </w:r>
            <w:r w:rsidRPr="007E0EE1">
              <w:rPr>
                <w:rFonts w:ascii="Times New Roman" w:hAnsi="Times New Roman" w:cs="Times New Roman"/>
                <w:sz w:val="24"/>
                <w:szCs w:val="24"/>
                <w:u w:val="single"/>
              </w:rPr>
              <w:t>документов, подтверждающих соответствие участников требования</w:t>
            </w:r>
            <w:r w:rsidRPr="007E0EE1">
              <w:rPr>
                <w:rFonts w:ascii="Times New Roman" w:hAnsi="Times New Roman" w:cs="Times New Roman"/>
                <w:sz w:val="24"/>
                <w:szCs w:val="24"/>
              </w:rPr>
              <w:t xml:space="preserve">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запроса предложений, в случае если в соответствии с законодательством установлены такие требования (копии лицензий и иных разрешительных документов);  </w:t>
            </w:r>
          </w:p>
          <w:p w14:paraId="10638A19" w14:textId="77777777" w:rsidR="007E0EE1" w:rsidRPr="007E0EE1" w:rsidRDefault="007E0EE1" w:rsidP="00657136">
            <w:pPr>
              <w:pStyle w:val="ConsPlusNormal"/>
              <w:tabs>
                <w:tab w:val="left" w:pos="950"/>
                <w:tab w:val="left" w:pos="1205"/>
                <w:tab w:val="left" w:pos="1355"/>
                <w:tab w:val="left" w:pos="1520"/>
              </w:tabs>
              <w:ind w:firstLine="709"/>
              <w:jc w:val="both"/>
              <w:rPr>
                <w:rFonts w:ascii="Times New Roman" w:hAnsi="Times New Roman" w:cs="Times New Roman"/>
                <w:sz w:val="24"/>
                <w:szCs w:val="24"/>
              </w:rPr>
            </w:pPr>
            <w:r w:rsidRPr="007E0EE1">
              <w:rPr>
                <w:rFonts w:ascii="Times New Roman" w:hAnsi="Times New Roman" w:cs="Times New Roman"/>
                <w:sz w:val="24"/>
                <w:szCs w:val="24"/>
              </w:rPr>
              <w:t xml:space="preserve">2.9. </w:t>
            </w:r>
            <w:r w:rsidRPr="007E0EE1">
              <w:rPr>
                <w:rFonts w:ascii="Times New Roman" w:hAnsi="Times New Roman" w:cs="Times New Roman"/>
                <w:sz w:val="24"/>
                <w:szCs w:val="24"/>
                <w:u w:val="single"/>
              </w:rPr>
              <w:t>Копии баланса вместе с отчетом о прибылях и убытках за последний завершенный финансовый год и последний отчетный период, предшествующий подаче Предложения</w:t>
            </w:r>
            <w:r w:rsidRPr="007E0EE1">
              <w:rPr>
                <w:rFonts w:ascii="Times New Roman" w:hAnsi="Times New Roman" w:cs="Times New Roman"/>
                <w:sz w:val="24"/>
                <w:szCs w:val="24"/>
              </w:rPr>
              <w:t xml:space="preserve">, или копии налоговых деклараций по налогу, уплачиваемому в связи с </w:t>
            </w:r>
            <w:r w:rsidRPr="007E0EE1">
              <w:rPr>
                <w:rFonts w:ascii="Times New Roman" w:hAnsi="Times New Roman" w:cs="Times New Roman"/>
                <w:sz w:val="24"/>
                <w:szCs w:val="24"/>
              </w:rPr>
              <w:lastRenderedPageBreak/>
              <w:t>применением упрощенной системы налогообложения, с отметкой налогового органа о приеме, за аналогичный период, копию информационного письма налогового органа, указывающего дату представления участником заявления о переходе на упрощенную систему налогообложения, в случае если участник применяет упрощенную систему налогообложения, заверенные печатью и подписью уполномоченного лица Участника;</w:t>
            </w:r>
          </w:p>
          <w:p w14:paraId="6853A739" w14:textId="77777777" w:rsidR="007E0EE1" w:rsidRPr="007E0EE1" w:rsidRDefault="007E0EE1" w:rsidP="00657136">
            <w:pPr>
              <w:pStyle w:val="ConsPlusNormal"/>
              <w:tabs>
                <w:tab w:val="left" w:pos="950"/>
                <w:tab w:val="left" w:pos="1205"/>
                <w:tab w:val="left" w:pos="1355"/>
                <w:tab w:val="left" w:pos="1520"/>
              </w:tabs>
              <w:ind w:firstLine="709"/>
              <w:jc w:val="both"/>
              <w:rPr>
                <w:rFonts w:ascii="Times New Roman" w:hAnsi="Times New Roman" w:cs="Times New Roman"/>
                <w:sz w:val="24"/>
                <w:szCs w:val="24"/>
              </w:rPr>
            </w:pPr>
            <w:r w:rsidRPr="007E0EE1">
              <w:rPr>
                <w:rFonts w:ascii="Times New Roman" w:hAnsi="Times New Roman" w:cs="Times New Roman"/>
                <w:sz w:val="24"/>
                <w:szCs w:val="24"/>
              </w:rPr>
              <w:t xml:space="preserve">2.10. Документы, подтверждающие соответствие участника процедуры закупки требованиям </w:t>
            </w:r>
            <w:proofErr w:type="spellStart"/>
            <w:r w:rsidRPr="007E0EE1">
              <w:rPr>
                <w:rFonts w:ascii="Times New Roman" w:hAnsi="Times New Roman" w:cs="Times New Roman"/>
                <w:sz w:val="24"/>
                <w:szCs w:val="24"/>
              </w:rPr>
              <w:t>пп</w:t>
            </w:r>
            <w:proofErr w:type="spellEnd"/>
            <w:r w:rsidRPr="007E0EE1">
              <w:rPr>
                <w:rFonts w:ascii="Times New Roman" w:hAnsi="Times New Roman" w:cs="Times New Roman"/>
                <w:sz w:val="24"/>
                <w:szCs w:val="24"/>
              </w:rPr>
              <w:t xml:space="preserve"> 3.3 п. 3 Общих </w:t>
            </w:r>
            <w:proofErr w:type="gramStart"/>
            <w:r w:rsidRPr="007E0EE1">
              <w:rPr>
                <w:rFonts w:ascii="Times New Roman" w:hAnsi="Times New Roman" w:cs="Times New Roman"/>
                <w:sz w:val="24"/>
                <w:szCs w:val="24"/>
              </w:rPr>
              <w:t>положений  документации</w:t>
            </w:r>
            <w:proofErr w:type="gramEnd"/>
            <w:r w:rsidRPr="007E0EE1">
              <w:rPr>
                <w:rFonts w:ascii="Times New Roman" w:hAnsi="Times New Roman" w:cs="Times New Roman"/>
                <w:sz w:val="24"/>
                <w:szCs w:val="24"/>
              </w:rPr>
              <w:t xml:space="preserve"> о проведении запроса предложений;</w:t>
            </w:r>
          </w:p>
          <w:p w14:paraId="62B1294C" w14:textId="38190AE0" w:rsidR="007E0EE1" w:rsidRPr="007E0EE1" w:rsidRDefault="007E0EE1" w:rsidP="00657136">
            <w:pPr>
              <w:pStyle w:val="ConsPlusNormal"/>
              <w:tabs>
                <w:tab w:val="left" w:pos="950"/>
                <w:tab w:val="left" w:pos="1205"/>
                <w:tab w:val="left" w:pos="1355"/>
                <w:tab w:val="left" w:pos="1520"/>
              </w:tabs>
              <w:ind w:firstLine="709"/>
              <w:jc w:val="both"/>
              <w:rPr>
                <w:rFonts w:ascii="Times New Roman" w:hAnsi="Times New Roman" w:cs="Times New Roman"/>
                <w:sz w:val="24"/>
                <w:szCs w:val="24"/>
              </w:rPr>
            </w:pPr>
            <w:r w:rsidRPr="007E0EE1">
              <w:rPr>
                <w:rFonts w:ascii="Times New Roman" w:hAnsi="Times New Roman" w:cs="Times New Roman"/>
                <w:sz w:val="24"/>
                <w:szCs w:val="24"/>
              </w:rPr>
              <w:t xml:space="preserve">2.11. Документы, подтверждающие соответствие участника процедуры закупки требованиям </w:t>
            </w:r>
            <w:proofErr w:type="spellStart"/>
            <w:r w:rsidRPr="007E0EE1">
              <w:rPr>
                <w:rFonts w:ascii="Times New Roman" w:hAnsi="Times New Roman" w:cs="Times New Roman"/>
                <w:sz w:val="24"/>
                <w:szCs w:val="24"/>
              </w:rPr>
              <w:t>пп</w:t>
            </w:r>
            <w:proofErr w:type="spellEnd"/>
            <w:r w:rsidRPr="007E0EE1">
              <w:rPr>
                <w:rFonts w:ascii="Times New Roman" w:hAnsi="Times New Roman" w:cs="Times New Roman"/>
                <w:sz w:val="24"/>
                <w:szCs w:val="24"/>
              </w:rPr>
              <w:t xml:space="preserve"> 3.4 п. 3 Общих </w:t>
            </w:r>
            <w:proofErr w:type="gramStart"/>
            <w:r w:rsidRPr="007E0EE1">
              <w:rPr>
                <w:rFonts w:ascii="Times New Roman" w:hAnsi="Times New Roman" w:cs="Times New Roman"/>
                <w:sz w:val="24"/>
                <w:szCs w:val="24"/>
              </w:rPr>
              <w:t>положений  документации</w:t>
            </w:r>
            <w:proofErr w:type="gramEnd"/>
            <w:r w:rsidRPr="007E0EE1">
              <w:rPr>
                <w:rFonts w:ascii="Times New Roman" w:hAnsi="Times New Roman" w:cs="Times New Roman"/>
                <w:sz w:val="24"/>
                <w:szCs w:val="24"/>
              </w:rPr>
              <w:t xml:space="preserve"> о проведении запроса предложений, в случае если такие требования были установлены </w:t>
            </w:r>
            <w:r w:rsidR="00657136">
              <w:rPr>
                <w:rFonts w:ascii="Times New Roman" w:hAnsi="Times New Roman" w:cs="Times New Roman"/>
                <w:sz w:val="24"/>
                <w:szCs w:val="24"/>
              </w:rPr>
              <w:t>в</w:t>
            </w:r>
            <w:r w:rsidRPr="007E0EE1">
              <w:rPr>
                <w:rFonts w:ascii="Times New Roman" w:hAnsi="Times New Roman" w:cs="Times New Roman"/>
                <w:sz w:val="24"/>
                <w:szCs w:val="24"/>
              </w:rPr>
              <w:t xml:space="preserve"> </w:t>
            </w:r>
            <w:r w:rsidR="001B6B10">
              <w:rPr>
                <w:rFonts w:ascii="Times New Roman" w:hAnsi="Times New Roman" w:cs="Times New Roman"/>
                <w:sz w:val="24"/>
                <w:szCs w:val="24"/>
              </w:rPr>
              <w:t>п. 1</w:t>
            </w:r>
            <w:r w:rsidR="00BB323F">
              <w:rPr>
                <w:rFonts w:ascii="Times New Roman" w:hAnsi="Times New Roman" w:cs="Times New Roman"/>
                <w:sz w:val="24"/>
                <w:szCs w:val="24"/>
              </w:rPr>
              <w:t>8</w:t>
            </w:r>
            <w:r w:rsidR="001B6B10">
              <w:rPr>
                <w:rFonts w:ascii="Times New Roman" w:hAnsi="Times New Roman" w:cs="Times New Roman"/>
                <w:sz w:val="24"/>
                <w:szCs w:val="24"/>
              </w:rPr>
              <w:t xml:space="preserve"> </w:t>
            </w:r>
            <w:r w:rsidRPr="007E0EE1">
              <w:rPr>
                <w:rFonts w:ascii="Times New Roman" w:hAnsi="Times New Roman" w:cs="Times New Roman"/>
                <w:sz w:val="24"/>
                <w:szCs w:val="24"/>
              </w:rPr>
              <w:t>Извещени</w:t>
            </w:r>
            <w:r w:rsidR="00657136">
              <w:rPr>
                <w:rFonts w:ascii="Times New Roman" w:hAnsi="Times New Roman" w:cs="Times New Roman"/>
                <w:sz w:val="24"/>
                <w:szCs w:val="24"/>
              </w:rPr>
              <w:t>и</w:t>
            </w:r>
            <w:r w:rsidRPr="007E0EE1">
              <w:rPr>
                <w:rFonts w:ascii="Times New Roman" w:hAnsi="Times New Roman" w:cs="Times New Roman"/>
                <w:sz w:val="24"/>
                <w:szCs w:val="24"/>
              </w:rPr>
              <w:t xml:space="preserve"> о проведении запроса предложений;</w:t>
            </w:r>
          </w:p>
          <w:p w14:paraId="39B0B0FA" w14:textId="5BD90289" w:rsidR="007E0EE1" w:rsidRPr="007E0EE1" w:rsidRDefault="007E0EE1" w:rsidP="00657136">
            <w:pPr>
              <w:pStyle w:val="ConsPlusNormal"/>
              <w:tabs>
                <w:tab w:val="left" w:pos="950"/>
                <w:tab w:val="left" w:pos="1205"/>
                <w:tab w:val="left" w:pos="1355"/>
                <w:tab w:val="left" w:pos="1520"/>
              </w:tabs>
              <w:ind w:firstLine="709"/>
              <w:jc w:val="both"/>
              <w:rPr>
                <w:rFonts w:ascii="Times New Roman" w:hAnsi="Times New Roman" w:cs="Times New Roman"/>
                <w:sz w:val="24"/>
                <w:szCs w:val="24"/>
              </w:rPr>
            </w:pPr>
            <w:r w:rsidRPr="007E0EE1">
              <w:rPr>
                <w:rFonts w:ascii="Times New Roman" w:hAnsi="Times New Roman" w:cs="Times New Roman"/>
                <w:sz w:val="24"/>
                <w:szCs w:val="24"/>
              </w:rPr>
              <w:t>2.1</w:t>
            </w:r>
            <w:r w:rsidR="00657136">
              <w:rPr>
                <w:rFonts w:ascii="Times New Roman" w:hAnsi="Times New Roman" w:cs="Times New Roman"/>
                <w:sz w:val="24"/>
                <w:szCs w:val="24"/>
              </w:rPr>
              <w:t>2</w:t>
            </w:r>
            <w:r w:rsidRPr="007E0EE1">
              <w:rPr>
                <w:rFonts w:ascii="Times New Roman" w:hAnsi="Times New Roman" w:cs="Times New Roman"/>
                <w:sz w:val="24"/>
                <w:szCs w:val="24"/>
              </w:rPr>
              <w:t>. Иные документы, которые, по мнению участника, подтверждают его соответствие установленным требованиям или критериям оценки, с соответствующими комментариями, разъясняющими цель предоставления этих документов.</w:t>
            </w:r>
          </w:p>
          <w:p w14:paraId="7FA56B83" w14:textId="59F0C722" w:rsidR="007E0EE1" w:rsidRPr="007E0EE1" w:rsidRDefault="007E0EE1" w:rsidP="007E0EE1">
            <w:pPr>
              <w:pStyle w:val="ConsPlusNormal"/>
              <w:ind w:firstLine="709"/>
              <w:jc w:val="both"/>
              <w:rPr>
                <w:rFonts w:ascii="Times New Roman" w:hAnsi="Times New Roman" w:cs="Times New Roman"/>
                <w:sz w:val="24"/>
                <w:szCs w:val="24"/>
                <w:u w:val="single"/>
              </w:rPr>
            </w:pPr>
            <w:r w:rsidRPr="007E0EE1">
              <w:rPr>
                <w:rFonts w:ascii="Times New Roman" w:hAnsi="Times New Roman" w:cs="Times New Roman"/>
                <w:sz w:val="24"/>
                <w:szCs w:val="24"/>
              </w:rPr>
              <w:t>2.1</w:t>
            </w:r>
            <w:r w:rsidR="00657136">
              <w:rPr>
                <w:rFonts w:ascii="Times New Roman" w:hAnsi="Times New Roman" w:cs="Times New Roman"/>
                <w:sz w:val="24"/>
                <w:szCs w:val="24"/>
              </w:rPr>
              <w:t>3</w:t>
            </w:r>
            <w:r w:rsidRPr="007E0EE1">
              <w:rPr>
                <w:rFonts w:ascii="Times New Roman" w:hAnsi="Times New Roman" w:cs="Times New Roman"/>
                <w:sz w:val="24"/>
                <w:szCs w:val="24"/>
              </w:rPr>
              <w:t xml:space="preserve">. </w:t>
            </w:r>
            <w:r w:rsidRPr="007E0EE1">
              <w:rPr>
                <w:rFonts w:ascii="Times New Roman" w:hAnsi="Times New Roman" w:cs="Times New Roman"/>
                <w:sz w:val="24"/>
                <w:szCs w:val="24"/>
                <w:u w:val="single"/>
              </w:rPr>
              <w:t>Документ, подтверждающий принадлежность участника процедуры закупки к субъектам малого и среднего предпринимательства</w:t>
            </w:r>
            <w:r w:rsidRPr="007E0EE1">
              <w:rPr>
                <w:rFonts w:ascii="Times New Roman" w:hAnsi="Times New Roman" w:cs="Times New Roman"/>
                <w:sz w:val="24"/>
                <w:szCs w:val="24"/>
              </w:rPr>
              <w:t xml:space="preserve"> (</w:t>
            </w:r>
            <w:r w:rsidRPr="007E0EE1">
              <w:rPr>
                <w:rFonts w:ascii="Times New Roman" w:hAnsi="Times New Roman" w:cs="Times New Roman"/>
                <w:snapToGrid w:val="0"/>
                <w:sz w:val="24"/>
                <w:szCs w:val="24"/>
              </w:rPr>
              <w:t xml:space="preserve">Приложение к документации о </w:t>
            </w:r>
            <w:r w:rsidRPr="007E0EE1">
              <w:rPr>
                <w:rFonts w:ascii="Times New Roman" w:hAnsi="Times New Roman" w:cs="Times New Roman"/>
                <w:snapToGrid w:val="0"/>
                <w:sz w:val="24"/>
                <w:szCs w:val="24"/>
                <w:u w:val="single"/>
              </w:rPr>
              <w:t xml:space="preserve">проведении запроса предложений </w:t>
            </w:r>
            <w:r w:rsidRPr="007E0EE1">
              <w:rPr>
                <w:rFonts w:ascii="Times New Roman" w:hAnsi="Times New Roman" w:cs="Times New Roman"/>
                <w:sz w:val="24"/>
                <w:szCs w:val="24"/>
                <w:u w:val="single"/>
              </w:rPr>
              <w:t xml:space="preserve">форма </w:t>
            </w:r>
            <w:r w:rsidR="00DB7FE0">
              <w:rPr>
                <w:rFonts w:ascii="Times New Roman" w:hAnsi="Times New Roman" w:cs="Times New Roman"/>
                <w:sz w:val="24"/>
                <w:szCs w:val="24"/>
                <w:u w:val="single"/>
              </w:rPr>
              <w:t>5</w:t>
            </w:r>
            <w:r w:rsidRPr="007E0EE1">
              <w:rPr>
                <w:rFonts w:ascii="Times New Roman" w:hAnsi="Times New Roman" w:cs="Times New Roman"/>
                <w:sz w:val="24"/>
                <w:szCs w:val="24"/>
                <w:u w:val="single"/>
              </w:rPr>
              <w:t>).</w:t>
            </w:r>
          </w:p>
          <w:p w14:paraId="609F0260" w14:textId="319A13E1" w:rsidR="007E0EE1" w:rsidRPr="007E0EE1" w:rsidRDefault="007E0EE1" w:rsidP="007E0EE1">
            <w:pPr>
              <w:pStyle w:val="ConsPlusNormal"/>
              <w:ind w:firstLine="709"/>
              <w:jc w:val="both"/>
              <w:rPr>
                <w:rFonts w:ascii="Times New Roman" w:hAnsi="Times New Roman" w:cs="Times New Roman"/>
                <w:sz w:val="24"/>
                <w:szCs w:val="24"/>
              </w:rPr>
            </w:pPr>
            <w:r w:rsidRPr="007E0EE1">
              <w:rPr>
                <w:rFonts w:ascii="Times New Roman" w:hAnsi="Times New Roman" w:cs="Times New Roman"/>
                <w:sz w:val="24"/>
                <w:szCs w:val="24"/>
              </w:rPr>
              <w:t>2.1</w:t>
            </w:r>
            <w:r w:rsidR="00657136">
              <w:rPr>
                <w:rFonts w:ascii="Times New Roman" w:hAnsi="Times New Roman" w:cs="Times New Roman"/>
                <w:sz w:val="24"/>
                <w:szCs w:val="24"/>
              </w:rPr>
              <w:t>4</w:t>
            </w:r>
            <w:r w:rsidRPr="007E0EE1">
              <w:rPr>
                <w:rFonts w:ascii="Times New Roman" w:hAnsi="Times New Roman" w:cs="Times New Roman"/>
                <w:sz w:val="24"/>
                <w:szCs w:val="24"/>
              </w:rPr>
              <w:t xml:space="preserve">. </w:t>
            </w:r>
            <w:r w:rsidRPr="00821771">
              <w:rPr>
                <w:rFonts w:ascii="Times New Roman" w:hAnsi="Times New Roman" w:cs="Times New Roman"/>
                <w:sz w:val="24"/>
                <w:szCs w:val="24"/>
                <w:u w:val="single"/>
              </w:rPr>
              <w:t>Согласие на обработку персональных данных в соответствии</w:t>
            </w:r>
            <w:r w:rsidRPr="007E0EE1">
              <w:rPr>
                <w:rFonts w:ascii="Times New Roman" w:hAnsi="Times New Roman" w:cs="Times New Roman"/>
                <w:sz w:val="24"/>
                <w:szCs w:val="24"/>
              </w:rPr>
              <w:t xml:space="preserve"> со ст.9 гл.2 </w:t>
            </w:r>
            <w:r w:rsidRPr="007E0EE1">
              <w:rPr>
                <w:rFonts w:ascii="Times New Roman" w:hAnsi="Times New Roman" w:cs="Times New Roman"/>
                <w:bCs/>
                <w:sz w:val="24"/>
                <w:szCs w:val="24"/>
              </w:rPr>
              <w:t>Федерального закона РФ "О</w:t>
            </w:r>
            <w:r w:rsidR="00657136">
              <w:rPr>
                <w:rFonts w:ascii="Times New Roman" w:hAnsi="Times New Roman" w:cs="Times New Roman"/>
                <w:bCs/>
                <w:sz w:val="24"/>
                <w:szCs w:val="24"/>
              </w:rPr>
              <w:t> </w:t>
            </w:r>
            <w:r w:rsidRPr="007E0EE1">
              <w:rPr>
                <w:rFonts w:ascii="Times New Roman" w:hAnsi="Times New Roman" w:cs="Times New Roman"/>
                <w:bCs/>
                <w:sz w:val="24"/>
                <w:szCs w:val="24"/>
              </w:rPr>
              <w:t>персональных данных", N 152-ФЗ для всех лиц, чьи данные будут предоставлены в составе предложения.</w:t>
            </w:r>
          </w:p>
          <w:p w14:paraId="3DD78132" w14:textId="1E82A55D" w:rsidR="007E0EE1" w:rsidRPr="007E0EE1" w:rsidRDefault="001B6B10" w:rsidP="001B6B10">
            <w:pPr>
              <w:pStyle w:val="text-1"/>
              <w:widowControl w:val="0"/>
              <w:spacing w:before="0" w:beforeAutospacing="0" w:after="0" w:afterAutospacing="0"/>
              <w:ind w:firstLine="743"/>
              <w:jc w:val="both"/>
              <w:rPr>
                <w:b/>
              </w:rPr>
            </w:pPr>
            <w:r>
              <w:rPr>
                <w:b/>
              </w:rPr>
              <w:t xml:space="preserve">2.15. </w:t>
            </w:r>
            <w:r w:rsidR="007E0EE1" w:rsidRPr="007E0EE1">
              <w:rPr>
                <w:b/>
              </w:rPr>
              <w:t>Предложения частников.</w:t>
            </w:r>
          </w:p>
          <w:p w14:paraId="0F843BD3" w14:textId="065C588F" w:rsidR="007E0EE1" w:rsidRPr="007E0EE1" w:rsidRDefault="007E0EE1" w:rsidP="001B6B10">
            <w:pPr>
              <w:pStyle w:val="text-1"/>
              <w:widowControl w:val="0"/>
              <w:spacing w:before="0" w:beforeAutospacing="0" w:after="0" w:afterAutospacing="0"/>
              <w:ind w:firstLine="743"/>
              <w:jc w:val="both"/>
              <w:rPr>
                <w:bCs/>
              </w:rPr>
            </w:pPr>
            <w:r w:rsidRPr="007E0EE1">
              <w:rPr>
                <w:bCs/>
              </w:rPr>
              <w:t>Предложения участников должны состоять из ценового предложения и файлов с ценами</w:t>
            </w:r>
            <w:r w:rsidR="00DB7FE0">
              <w:t xml:space="preserve"> </w:t>
            </w:r>
            <w:r w:rsidR="00DB7FE0" w:rsidRPr="00DB7FE0">
              <w:rPr>
                <w:bCs/>
              </w:rPr>
              <w:t>(Приложение к документации о проведении запроса предложений форма</w:t>
            </w:r>
            <w:r w:rsidR="00DB7FE0">
              <w:rPr>
                <w:bCs/>
              </w:rPr>
              <w:t xml:space="preserve"> 4</w:t>
            </w:r>
            <w:r w:rsidR="00DB7FE0" w:rsidRPr="00DB7FE0">
              <w:rPr>
                <w:bCs/>
              </w:rPr>
              <w:t>)</w:t>
            </w:r>
          </w:p>
          <w:p w14:paraId="5F5626FF" w14:textId="7C35C205" w:rsidR="008775BE" w:rsidRPr="007E0EE1" w:rsidRDefault="008775BE" w:rsidP="00665D09">
            <w:pPr>
              <w:widowControl w:val="0"/>
              <w:tabs>
                <w:tab w:val="left" w:pos="0"/>
                <w:tab w:val="left" w:pos="709"/>
                <w:tab w:val="left" w:pos="2834"/>
              </w:tabs>
              <w:autoSpaceDE w:val="0"/>
              <w:autoSpaceDN w:val="0"/>
              <w:adjustRightInd w:val="0"/>
              <w:spacing w:after="0" w:line="240" w:lineRule="auto"/>
              <w:ind w:right="-8" w:firstLine="425"/>
              <w:jc w:val="both"/>
              <w:rPr>
                <w:rFonts w:ascii="Times New Roman" w:hAnsi="Times New Roman"/>
                <w:color w:val="000000"/>
                <w:sz w:val="24"/>
                <w:szCs w:val="24"/>
              </w:rPr>
            </w:pPr>
          </w:p>
        </w:tc>
      </w:tr>
      <w:tr w:rsidR="008775BE" w:rsidRPr="00665D09" w14:paraId="6D3C76DB" w14:textId="77777777" w:rsidTr="004A7C3D">
        <w:trPr>
          <w:trHeight w:val="70"/>
        </w:trPr>
        <w:tc>
          <w:tcPr>
            <w:tcW w:w="709" w:type="dxa"/>
            <w:tcBorders>
              <w:top w:val="single" w:sz="4" w:space="0" w:color="auto"/>
              <w:left w:val="single" w:sz="4" w:space="0" w:color="auto"/>
              <w:bottom w:val="single" w:sz="4" w:space="0" w:color="auto"/>
              <w:right w:val="single" w:sz="4" w:space="0" w:color="auto"/>
            </w:tcBorders>
          </w:tcPr>
          <w:p w14:paraId="613EEEA9" w14:textId="77777777" w:rsidR="008775BE" w:rsidRPr="00665D09" w:rsidRDefault="008775BE" w:rsidP="00665D09">
            <w:pPr>
              <w:widowControl w:val="0"/>
              <w:spacing w:after="0" w:line="240" w:lineRule="auto"/>
              <w:contextualSpacing/>
              <w:jc w:val="center"/>
              <w:outlineLvl w:val="2"/>
              <w:rPr>
                <w:rFonts w:ascii="Times New Roman" w:eastAsia="Times New Roman" w:hAnsi="Times New Roman"/>
                <w:b/>
                <w:sz w:val="24"/>
                <w:szCs w:val="24"/>
                <w:lang w:eastAsia="ru-RU"/>
              </w:rPr>
            </w:pPr>
            <w:bookmarkStart w:id="69" w:name="_Toc424113015"/>
            <w:r w:rsidRPr="00665D09">
              <w:rPr>
                <w:rFonts w:ascii="Times New Roman" w:eastAsia="Times New Roman" w:hAnsi="Times New Roman"/>
                <w:b/>
                <w:sz w:val="24"/>
                <w:szCs w:val="24"/>
                <w:lang w:eastAsia="ru-RU"/>
              </w:rPr>
              <w:lastRenderedPageBreak/>
              <w:t>12</w:t>
            </w:r>
            <w:bookmarkEnd w:id="69"/>
          </w:p>
        </w:tc>
        <w:tc>
          <w:tcPr>
            <w:tcW w:w="2263" w:type="dxa"/>
            <w:tcBorders>
              <w:top w:val="single" w:sz="4" w:space="0" w:color="auto"/>
              <w:left w:val="single" w:sz="4" w:space="0" w:color="auto"/>
              <w:bottom w:val="single" w:sz="4" w:space="0" w:color="auto"/>
              <w:right w:val="single" w:sz="4" w:space="0" w:color="auto"/>
            </w:tcBorders>
          </w:tcPr>
          <w:p w14:paraId="4656BA03" w14:textId="77777777" w:rsidR="008775BE" w:rsidRPr="00665D09" w:rsidRDefault="008775BE" w:rsidP="00665D09">
            <w:pPr>
              <w:widowControl w:val="0"/>
              <w:suppressLineNumbers/>
              <w:suppressAutoHyphens/>
              <w:spacing w:after="0" w:line="240" w:lineRule="auto"/>
              <w:contextualSpacing/>
              <w:rPr>
                <w:rFonts w:ascii="Times New Roman" w:eastAsia="Times New Roman" w:hAnsi="Times New Roman"/>
                <w:sz w:val="24"/>
                <w:szCs w:val="24"/>
                <w:lang w:eastAsia="ru-RU"/>
              </w:rPr>
            </w:pPr>
            <w:r w:rsidRPr="00665D09">
              <w:rPr>
                <w:rFonts w:ascii="Times New Roman" w:eastAsia="Times New Roman" w:hAnsi="Times New Roman"/>
                <w:b/>
                <w:sz w:val="24"/>
                <w:szCs w:val="24"/>
                <w:lang w:eastAsia="ru-RU"/>
              </w:rPr>
              <w:t>Место, день и время рассмотрения предложений</w:t>
            </w:r>
          </w:p>
        </w:tc>
        <w:tc>
          <w:tcPr>
            <w:tcW w:w="6912" w:type="dxa"/>
            <w:tcBorders>
              <w:top w:val="single" w:sz="4" w:space="0" w:color="auto"/>
              <w:left w:val="single" w:sz="4" w:space="0" w:color="auto"/>
              <w:bottom w:val="single" w:sz="4" w:space="0" w:color="auto"/>
              <w:right w:val="single" w:sz="4" w:space="0" w:color="auto"/>
            </w:tcBorders>
          </w:tcPr>
          <w:p w14:paraId="6FBFC1BE" w14:textId="5179ACBB" w:rsidR="008775BE" w:rsidRPr="007E0EE1" w:rsidRDefault="00550C23" w:rsidP="00550C23">
            <w:pPr>
              <w:widowControl w:val="0"/>
              <w:suppressLineNumbers/>
              <w:suppressAutoHyphens/>
              <w:spacing w:after="0" w:line="240" w:lineRule="auto"/>
              <w:ind w:firstLine="425"/>
              <w:jc w:val="both"/>
              <w:rPr>
                <w:rFonts w:ascii="Times New Roman" w:hAnsi="Times New Roman"/>
                <w:sz w:val="24"/>
                <w:szCs w:val="24"/>
              </w:rPr>
            </w:pPr>
            <w:r w:rsidRPr="007E0EE1">
              <w:rPr>
                <w:rFonts w:ascii="Times New Roman" w:hAnsi="Times New Roman"/>
                <w:sz w:val="24"/>
                <w:szCs w:val="24"/>
              </w:rPr>
              <w:t>Рассмотрение и оценка заявок на участие</w:t>
            </w:r>
            <w:r w:rsidR="007B00A7" w:rsidRPr="007E0EE1">
              <w:rPr>
                <w:rFonts w:ascii="Times New Roman" w:hAnsi="Times New Roman"/>
                <w:sz w:val="24"/>
                <w:szCs w:val="24"/>
              </w:rPr>
              <w:t xml:space="preserve"> </w:t>
            </w:r>
            <w:r w:rsidRPr="007E0EE1">
              <w:rPr>
                <w:rFonts w:ascii="Times New Roman" w:hAnsi="Times New Roman"/>
                <w:sz w:val="24"/>
                <w:szCs w:val="24"/>
              </w:rPr>
              <w:t>в запросе предложений в электронной форме</w:t>
            </w:r>
            <w:r w:rsidR="008775BE" w:rsidRPr="007E0EE1">
              <w:rPr>
                <w:rFonts w:ascii="Times New Roman" w:hAnsi="Times New Roman"/>
                <w:sz w:val="24"/>
                <w:szCs w:val="24"/>
              </w:rPr>
              <w:t xml:space="preserve"> состоится по адресу: </w:t>
            </w:r>
            <w:r w:rsidR="004C534B" w:rsidRPr="007E0EE1">
              <w:rPr>
                <w:rStyle w:val="16"/>
                <w:rFonts w:eastAsia="Calibri"/>
                <w:sz w:val="24"/>
                <w:szCs w:val="24"/>
              </w:rPr>
              <w:t>141070, Московская область, г. Королёв, ул. Суворова, д.16</w:t>
            </w:r>
            <w:r w:rsidR="00C478D1" w:rsidRPr="007E0EE1">
              <w:rPr>
                <w:rStyle w:val="16"/>
                <w:rFonts w:eastAsia="Calibri"/>
                <w:sz w:val="24"/>
                <w:szCs w:val="24"/>
              </w:rPr>
              <w:t xml:space="preserve">, а также на  </w:t>
            </w:r>
            <w:hyperlink r:id="rId11" w:history="1">
              <w:r w:rsidR="00D771B9" w:rsidRPr="00962A56">
                <w:rPr>
                  <w:rStyle w:val="ac"/>
                </w:rPr>
                <w:t>http://estp.ru/</w:t>
              </w:r>
            </w:hyperlink>
            <w:r w:rsidR="00D771B9">
              <w:t xml:space="preserve"> </w:t>
            </w:r>
          </w:p>
          <w:p w14:paraId="7866F960" w14:textId="5FEB46CF" w:rsidR="00CE014D" w:rsidRDefault="006053CC" w:rsidP="00665D09">
            <w:pPr>
              <w:widowControl w:val="0"/>
              <w:suppressLineNumbers/>
              <w:suppressAutoHyphens/>
              <w:spacing w:after="0" w:line="240" w:lineRule="auto"/>
              <w:ind w:firstLine="425"/>
              <w:jc w:val="both"/>
              <w:rPr>
                <w:rFonts w:ascii="Times New Roman" w:hAnsi="Times New Roman"/>
                <w:sz w:val="24"/>
                <w:szCs w:val="24"/>
              </w:rPr>
            </w:pPr>
            <w:r w:rsidRPr="009C4B25">
              <w:rPr>
                <w:rFonts w:ascii="Times New Roman" w:hAnsi="Times New Roman"/>
                <w:b/>
                <w:bCs/>
                <w:sz w:val="24"/>
                <w:szCs w:val="24"/>
              </w:rPr>
              <w:t>Первая часть заявки</w:t>
            </w:r>
            <w:r w:rsidRPr="009C4B25">
              <w:rPr>
                <w:rFonts w:ascii="Times New Roman" w:hAnsi="Times New Roman"/>
                <w:sz w:val="24"/>
                <w:szCs w:val="24"/>
              </w:rPr>
              <w:t xml:space="preserve">. </w:t>
            </w:r>
            <w:r w:rsidR="009C4B25" w:rsidRPr="009C4B25">
              <w:rPr>
                <w:rFonts w:ascii="Times New Roman" w:hAnsi="Times New Roman"/>
                <w:sz w:val="24"/>
                <w:szCs w:val="24"/>
              </w:rPr>
              <w:t>согласно извещению о закупке</w:t>
            </w:r>
            <w:r w:rsidR="0094408F">
              <w:rPr>
                <w:rFonts w:ascii="Times New Roman" w:hAnsi="Times New Roman"/>
                <w:sz w:val="24"/>
                <w:szCs w:val="24"/>
              </w:rPr>
              <w:t xml:space="preserve"> 30</w:t>
            </w:r>
            <w:r w:rsidR="00CE014D">
              <w:rPr>
                <w:rFonts w:ascii="Times New Roman" w:hAnsi="Times New Roman"/>
                <w:sz w:val="24"/>
                <w:szCs w:val="24"/>
              </w:rPr>
              <w:t>.09.2021г. 10:00-11:00</w:t>
            </w:r>
          </w:p>
          <w:p w14:paraId="2A78896A" w14:textId="5ED87B2A" w:rsidR="008775BE" w:rsidRPr="007E0EE1" w:rsidRDefault="009C4B25" w:rsidP="00665D09">
            <w:pPr>
              <w:widowControl w:val="0"/>
              <w:suppressLineNumbers/>
              <w:suppressAutoHyphens/>
              <w:spacing w:after="0" w:line="240" w:lineRule="auto"/>
              <w:ind w:firstLine="425"/>
              <w:jc w:val="both"/>
              <w:rPr>
                <w:rFonts w:ascii="Times New Roman" w:hAnsi="Times New Roman"/>
                <w:color w:val="FF0000"/>
                <w:sz w:val="24"/>
                <w:szCs w:val="24"/>
              </w:rPr>
            </w:pPr>
            <w:r w:rsidRPr="009C4B25">
              <w:rPr>
                <w:rFonts w:ascii="Times New Roman" w:hAnsi="Times New Roman"/>
                <w:sz w:val="24"/>
                <w:szCs w:val="24"/>
              </w:rPr>
              <w:t xml:space="preserve"> </w:t>
            </w:r>
            <w:r w:rsidR="006053CC" w:rsidRPr="009C4B25">
              <w:rPr>
                <w:rFonts w:ascii="Times New Roman" w:hAnsi="Times New Roman"/>
                <w:b/>
                <w:bCs/>
                <w:sz w:val="24"/>
                <w:szCs w:val="24"/>
              </w:rPr>
              <w:t>Вторая часть заявки</w:t>
            </w:r>
            <w:r w:rsidR="006053CC" w:rsidRPr="009C4B25">
              <w:rPr>
                <w:rFonts w:ascii="Times New Roman" w:hAnsi="Times New Roman"/>
                <w:sz w:val="24"/>
                <w:szCs w:val="24"/>
              </w:rPr>
              <w:t xml:space="preserve">.  </w:t>
            </w:r>
            <w:r w:rsidRPr="009C4B25">
              <w:rPr>
                <w:rFonts w:ascii="Times New Roman" w:hAnsi="Times New Roman"/>
                <w:sz w:val="24"/>
                <w:szCs w:val="24"/>
              </w:rPr>
              <w:t xml:space="preserve">согласно извещению о закупке </w:t>
            </w:r>
            <w:r w:rsidR="0094408F">
              <w:rPr>
                <w:rFonts w:ascii="Times New Roman" w:hAnsi="Times New Roman"/>
                <w:sz w:val="24"/>
                <w:szCs w:val="24"/>
              </w:rPr>
              <w:t>30</w:t>
            </w:r>
            <w:r w:rsidR="00CE014D">
              <w:rPr>
                <w:rFonts w:ascii="Times New Roman" w:hAnsi="Times New Roman"/>
                <w:sz w:val="24"/>
                <w:szCs w:val="24"/>
              </w:rPr>
              <w:t>.09.2021г. 11:00-12:00</w:t>
            </w:r>
          </w:p>
        </w:tc>
      </w:tr>
      <w:tr w:rsidR="00550C23" w:rsidRPr="00665D09" w14:paraId="12FBC37C" w14:textId="77777777" w:rsidTr="004A7C3D">
        <w:trPr>
          <w:trHeight w:val="70"/>
        </w:trPr>
        <w:tc>
          <w:tcPr>
            <w:tcW w:w="709" w:type="dxa"/>
            <w:tcBorders>
              <w:top w:val="single" w:sz="4" w:space="0" w:color="auto"/>
              <w:left w:val="single" w:sz="4" w:space="0" w:color="auto"/>
              <w:bottom w:val="single" w:sz="4" w:space="0" w:color="auto"/>
              <w:right w:val="single" w:sz="4" w:space="0" w:color="auto"/>
            </w:tcBorders>
          </w:tcPr>
          <w:p w14:paraId="43A8971C" w14:textId="77777777" w:rsidR="00550C23" w:rsidRPr="00665D09" w:rsidRDefault="00550C23" w:rsidP="00665D09">
            <w:pPr>
              <w:widowControl w:val="0"/>
              <w:spacing w:after="0" w:line="240" w:lineRule="auto"/>
              <w:contextualSpacing/>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p>
        </w:tc>
        <w:tc>
          <w:tcPr>
            <w:tcW w:w="2263" w:type="dxa"/>
            <w:tcBorders>
              <w:top w:val="single" w:sz="4" w:space="0" w:color="auto"/>
              <w:left w:val="single" w:sz="4" w:space="0" w:color="auto"/>
              <w:bottom w:val="single" w:sz="4" w:space="0" w:color="auto"/>
              <w:right w:val="single" w:sz="4" w:space="0" w:color="auto"/>
            </w:tcBorders>
          </w:tcPr>
          <w:p w14:paraId="35B9E836" w14:textId="757B260D" w:rsidR="00550C23" w:rsidRPr="00665D09" w:rsidRDefault="00550C23" w:rsidP="00665D09">
            <w:pPr>
              <w:widowControl w:val="0"/>
              <w:suppressLineNumbers/>
              <w:suppressAutoHyphens/>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Дата </w:t>
            </w:r>
            <w:r w:rsidR="00425081">
              <w:rPr>
                <w:rFonts w:ascii="Times New Roman" w:eastAsia="Times New Roman" w:hAnsi="Times New Roman"/>
                <w:b/>
                <w:sz w:val="24"/>
                <w:szCs w:val="24"/>
                <w:lang w:eastAsia="ru-RU"/>
              </w:rPr>
              <w:t>подведения итогов</w:t>
            </w:r>
            <w:r>
              <w:rPr>
                <w:rFonts w:ascii="Times New Roman" w:eastAsia="Times New Roman" w:hAnsi="Times New Roman"/>
                <w:b/>
                <w:sz w:val="24"/>
                <w:szCs w:val="24"/>
                <w:lang w:eastAsia="ru-RU"/>
              </w:rPr>
              <w:t xml:space="preserve"> </w:t>
            </w:r>
          </w:p>
        </w:tc>
        <w:tc>
          <w:tcPr>
            <w:tcW w:w="6912" w:type="dxa"/>
            <w:tcBorders>
              <w:top w:val="single" w:sz="4" w:space="0" w:color="auto"/>
              <w:left w:val="single" w:sz="4" w:space="0" w:color="auto"/>
              <w:bottom w:val="single" w:sz="4" w:space="0" w:color="auto"/>
              <w:right w:val="single" w:sz="4" w:space="0" w:color="auto"/>
            </w:tcBorders>
          </w:tcPr>
          <w:p w14:paraId="063F9967" w14:textId="77777777" w:rsidR="00550C23" w:rsidRDefault="00425081" w:rsidP="009C4B25">
            <w:pPr>
              <w:widowControl w:val="0"/>
              <w:suppressLineNumbers/>
              <w:suppressAutoHyphens/>
              <w:spacing w:after="0" w:line="240" w:lineRule="auto"/>
              <w:ind w:firstLine="425"/>
              <w:jc w:val="both"/>
              <w:rPr>
                <w:rFonts w:ascii="Times New Roman" w:hAnsi="Times New Roman"/>
                <w:sz w:val="24"/>
                <w:szCs w:val="24"/>
              </w:rPr>
            </w:pPr>
            <w:r w:rsidRPr="009C4B25">
              <w:rPr>
                <w:rFonts w:ascii="Times New Roman" w:hAnsi="Times New Roman"/>
                <w:sz w:val="24"/>
                <w:szCs w:val="24"/>
              </w:rPr>
              <w:t>Подведение итогов</w:t>
            </w:r>
            <w:r w:rsidR="00550C23" w:rsidRPr="009C4B25">
              <w:rPr>
                <w:rFonts w:ascii="Times New Roman" w:hAnsi="Times New Roman"/>
                <w:sz w:val="24"/>
                <w:szCs w:val="24"/>
              </w:rPr>
              <w:t xml:space="preserve"> состоится</w:t>
            </w:r>
            <w:r w:rsidRPr="009C4B25">
              <w:rPr>
                <w:rFonts w:ascii="Times New Roman" w:hAnsi="Times New Roman"/>
                <w:sz w:val="24"/>
                <w:szCs w:val="24"/>
              </w:rPr>
              <w:t xml:space="preserve"> </w:t>
            </w:r>
            <w:r w:rsidR="009C4B25" w:rsidRPr="009C4B25">
              <w:rPr>
                <w:rFonts w:ascii="Times New Roman" w:hAnsi="Times New Roman"/>
                <w:sz w:val="24"/>
                <w:szCs w:val="24"/>
              </w:rPr>
              <w:t>согласно извещению о закупке</w:t>
            </w:r>
          </w:p>
          <w:p w14:paraId="380E2DB1" w14:textId="2E60FDBE" w:rsidR="00CE014D" w:rsidRPr="007E0EE1" w:rsidRDefault="0094408F" w:rsidP="009C4B25">
            <w:pPr>
              <w:widowControl w:val="0"/>
              <w:suppressLineNumbers/>
              <w:suppressAutoHyphens/>
              <w:spacing w:after="0" w:line="240" w:lineRule="auto"/>
              <w:ind w:firstLine="425"/>
              <w:jc w:val="both"/>
              <w:rPr>
                <w:rFonts w:ascii="Times New Roman" w:hAnsi="Times New Roman"/>
                <w:sz w:val="24"/>
                <w:szCs w:val="24"/>
              </w:rPr>
            </w:pPr>
            <w:r>
              <w:rPr>
                <w:rFonts w:ascii="Times New Roman" w:hAnsi="Times New Roman"/>
                <w:sz w:val="24"/>
                <w:szCs w:val="24"/>
              </w:rPr>
              <w:t>30</w:t>
            </w:r>
            <w:r w:rsidR="00CE014D">
              <w:rPr>
                <w:rFonts w:ascii="Times New Roman" w:hAnsi="Times New Roman"/>
                <w:sz w:val="24"/>
                <w:szCs w:val="24"/>
              </w:rPr>
              <w:t>.09.2021г.</w:t>
            </w:r>
          </w:p>
        </w:tc>
      </w:tr>
      <w:tr w:rsidR="008775BE" w:rsidRPr="00665D09" w14:paraId="4410E6F2" w14:textId="77777777" w:rsidTr="004A7C3D">
        <w:trPr>
          <w:trHeight w:val="739"/>
        </w:trPr>
        <w:tc>
          <w:tcPr>
            <w:tcW w:w="709" w:type="dxa"/>
            <w:tcBorders>
              <w:top w:val="single" w:sz="4" w:space="0" w:color="auto"/>
              <w:left w:val="single" w:sz="4" w:space="0" w:color="auto"/>
              <w:bottom w:val="single" w:sz="4" w:space="0" w:color="auto"/>
              <w:right w:val="single" w:sz="4" w:space="0" w:color="auto"/>
            </w:tcBorders>
          </w:tcPr>
          <w:p w14:paraId="5F8719E7" w14:textId="18C1F924" w:rsidR="008775BE" w:rsidRPr="00665D09" w:rsidRDefault="008775BE" w:rsidP="00C4450D">
            <w:pPr>
              <w:widowControl w:val="0"/>
              <w:spacing w:after="0" w:line="240" w:lineRule="auto"/>
              <w:contextualSpacing/>
              <w:jc w:val="center"/>
              <w:outlineLvl w:val="2"/>
              <w:rPr>
                <w:rFonts w:ascii="Times New Roman" w:eastAsia="Times New Roman" w:hAnsi="Times New Roman"/>
                <w:b/>
                <w:sz w:val="24"/>
                <w:szCs w:val="24"/>
                <w:lang w:eastAsia="ru-RU"/>
              </w:rPr>
            </w:pPr>
            <w:bookmarkStart w:id="70" w:name="_Toc424113016"/>
            <w:r w:rsidRPr="00665D09">
              <w:rPr>
                <w:rFonts w:ascii="Times New Roman" w:eastAsia="Times New Roman" w:hAnsi="Times New Roman"/>
                <w:b/>
                <w:sz w:val="24"/>
                <w:szCs w:val="24"/>
                <w:lang w:eastAsia="ru-RU"/>
              </w:rPr>
              <w:t>1</w:t>
            </w:r>
            <w:bookmarkEnd w:id="70"/>
            <w:r w:rsidR="00C4450D">
              <w:rPr>
                <w:rFonts w:ascii="Times New Roman" w:eastAsia="Times New Roman" w:hAnsi="Times New Roman"/>
                <w:b/>
                <w:sz w:val="24"/>
                <w:szCs w:val="24"/>
                <w:lang w:eastAsia="ru-RU"/>
              </w:rPr>
              <w:t>4</w:t>
            </w:r>
          </w:p>
        </w:tc>
        <w:tc>
          <w:tcPr>
            <w:tcW w:w="2263" w:type="dxa"/>
            <w:tcBorders>
              <w:top w:val="single" w:sz="4" w:space="0" w:color="auto"/>
              <w:left w:val="single" w:sz="4" w:space="0" w:color="auto"/>
              <w:bottom w:val="single" w:sz="4" w:space="0" w:color="auto"/>
              <w:right w:val="single" w:sz="4" w:space="0" w:color="auto"/>
            </w:tcBorders>
          </w:tcPr>
          <w:p w14:paraId="5CF9930D" w14:textId="77777777" w:rsidR="008775BE" w:rsidRPr="00665D09" w:rsidRDefault="008775BE" w:rsidP="00665D09">
            <w:pPr>
              <w:widowControl w:val="0"/>
              <w:suppressLineNumbers/>
              <w:suppressAutoHyphens/>
              <w:spacing w:after="0" w:line="240" w:lineRule="auto"/>
              <w:contextualSpacing/>
              <w:rPr>
                <w:rFonts w:ascii="Times New Roman" w:eastAsia="Times New Roman" w:hAnsi="Times New Roman"/>
                <w:b/>
                <w:sz w:val="24"/>
                <w:szCs w:val="24"/>
                <w:lang w:eastAsia="ru-RU"/>
              </w:rPr>
            </w:pPr>
            <w:r w:rsidRPr="00665D09">
              <w:rPr>
                <w:rFonts w:ascii="Times New Roman" w:eastAsia="Times New Roman" w:hAnsi="Times New Roman"/>
                <w:b/>
                <w:sz w:val="24"/>
                <w:szCs w:val="24"/>
                <w:lang w:eastAsia="ru-RU"/>
              </w:rPr>
              <w:t>Критерии, порядок оценки и сопоставления заявок на участие в запросе предложений</w:t>
            </w:r>
            <w:r w:rsidR="004F6A17" w:rsidRPr="00665D09">
              <w:rPr>
                <w:rFonts w:ascii="Times New Roman" w:eastAsia="Times New Roman" w:hAnsi="Times New Roman"/>
                <w:b/>
                <w:sz w:val="24"/>
                <w:szCs w:val="24"/>
                <w:lang w:eastAsia="ru-RU"/>
              </w:rPr>
              <w:t>,</w:t>
            </w:r>
            <w:r w:rsidR="00615784" w:rsidRPr="00665D09">
              <w:rPr>
                <w:rFonts w:ascii="Times New Roman" w:eastAsia="Times New Roman" w:hAnsi="Times New Roman"/>
                <w:b/>
                <w:sz w:val="24"/>
                <w:szCs w:val="24"/>
                <w:lang w:eastAsia="ru-RU"/>
              </w:rPr>
              <w:t xml:space="preserve"> </w:t>
            </w:r>
            <w:r w:rsidRPr="00665D09">
              <w:rPr>
                <w:rFonts w:ascii="Times New Roman" w:eastAsia="Times New Roman" w:hAnsi="Times New Roman"/>
                <w:b/>
                <w:sz w:val="24"/>
                <w:szCs w:val="24"/>
                <w:lang w:eastAsia="ru-RU"/>
              </w:rPr>
              <w:t>их содержание и значимость</w:t>
            </w:r>
          </w:p>
        </w:tc>
        <w:tc>
          <w:tcPr>
            <w:tcW w:w="6912" w:type="dxa"/>
            <w:tcBorders>
              <w:top w:val="single" w:sz="4" w:space="0" w:color="auto"/>
              <w:left w:val="single" w:sz="4" w:space="0" w:color="auto"/>
              <w:bottom w:val="single" w:sz="4" w:space="0" w:color="auto"/>
              <w:right w:val="single" w:sz="4" w:space="0" w:color="auto"/>
            </w:tcBorders>
          </w:tcPr>
          <w:p w14:paraId="6D8B3548" w14:textId="77777777" w:rsidR="008775BE" w:rsidRPr="007E0EE1" w:rsidRDefault="008775BE" w:rsidP="00665D09">
            <w:pPr>
              <w:pStyle w:val="14"/>
              <w:widowControl w:val="0"/>
              <w:tabs>
                <w:tab w:val="left" w:pos="993"/>
              </w:tabs>
              <w:spacing w:after="0" w:line="240" w:lineRule="auto"/>
              <w:ind w:left="0" w:firstLine="425"/>
              <w:jc w:val="both"/>
              <w:rPr>
                <w:rFonts w:ascii="Times New Roman" w:hAnsi="Times New Roman"/>
                <w:sz w:val="24"/>
                <w:szCs w:val="24"/>
              </w:rPr>
            </w:pPr>
            <w:r w:rsidRPr="007E0EE1">
              <w:rPr>
                <w:rFonts w:ascii="Times New Roman" w:hAnsi="Times New Roman"/>
                <w:sz w:val="24"/>
                <w:szCs w:val="24"/>
              </w:rPr>
              <w:t>При оценке предложений заказчиком применяется следующая балльная система оценки заявок с учетом следующих показателей (критериев):</w:t>
            </w:r>
          </w:p>
          <w:p w14:paraId="10880A03" w14:textId="77777777" w:rsidR="00211ADE" w:rsidRPr="007E0EE1" w:rsidRDefault="00211ADE" w:rsidP="00665D09">
            <w:pPr>
              <w:pStyle w:val="14"/>
              <w:widowControl w:val="0"/>
              <w:tabs>
                <w:tab w:val="left" w:pos="993"/>
              </w:tabs>
              <w:spacing w:after="0" w:line="240" w:lineRule="auto"/>
              <w:ind w:left="0" w:firstLine="425"/>
              <w:jc w:val="both"/>
              <w:rPr>
                <w:rFonts w:ascii="Times New Roman" w:hAnsi="Times New Roman"/>
                <w:sz w:val="24"/>
                <w:szCs w:val="24"/>
              </w:rPr>
            </w:pPr>
          </w:p>
          <w:p w14:paraId="4DF4DC7F" w14:textId="77777777" w:rsidR="008775BE" w:rsidRPr="007E0EE1" w:rsidRDefault="008775BE" w:rsidP="00665D09">
            <w:pPr>
              <w:widowControl w:val="0"/>
              <w:spacing w:after="0" w:line="240" w:lineRule="auto"/>
              <w:ind w:firstLine="567"/>
              <w:contextualSpacing/>
              <w:jc w:val="both"/>
              <w:rPr>
                <w:rFonts w:ascii="Times New Roman" w:eastAsia="Times New Roman" w:hAnsi="Times New Roman"/>
                <w:sz w:val="24"/>
                <w:szCs w:val="24"/>
                <w:lang w:eastAsia="ru-RU"/>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16"/>
              <w:gridCol w:w="2404"/>
              <w:gridCol w:w="3118"/>
            </w:tblGrid>
            <w:tr w:rsidR="00654988" w:rsidRPr="007E0EE1" w14:paraId="2A13A45C" w14:textId="77777777" w:rsidTr="00654988">
              <w:trPr>
                <w:cantSplit/>
                <w:tblHeader/>
              </w:trPr>
              <w:tc>
                <w:tcPr>
                  <w:tcW w:w="1016" w:type="dxa"/>
                  <w:vAlign w:val="center"/>
                </w:tcPr>
                <w:p w14:paraId="45BBD1F2" w14:textId="77777777" w:rsidR="00654988" w:rsidRPr="007E0EE1" w:rsidRDefault="00654988" w:rsidP="00665D09">
                  <w:pPr>
                    <w:autoSpaceDE w:val="0"/>
                    <w:autoSpaceDN w:val="0"/>
                    <w:adjustRightInd w:val="0"/>
                    <w:spacing w:after="0" w:line="240" w:lineRule="auto"/>
                    <w:jc w:val="center"/>
                    <w:rPr>
                      <w:rFonts w:ascii="Times New Roman" w:hAnsi="Times New Roman"/>
                      <w:bCs/>
                      <w:color w:val="000000"/>
                      <w:sz w:val="24"/>
                      <w:szCs w:val="24"/>
                    </w:rPr>
                  </w:pPr>
                  <w:r w:rsidRPr="007E0EE1">
                    <w:rPr>
                      <w:rFonts w:ascii="Times New Roman" w:hAnsi="Times New Roman"/>
                      <w:bCs/>
                      <w:color w:val="000000"/>
                      <w:sz w:val="24"/>
                      <w:szCs w:val="24"/>
                    </w:rPr>
                    <w:lastRenderedPageBreak/>
                    <w:t>Номер критерия</w:t>
                  </w:r>
                </w:p>
              </w:tc>
              <w:tc>
                <w:tcPr>
                  <w:tcW w:w="2404" w:type="dxa"/>
                  <w:vAlign w:val="center"/>
                </w:tcPr>
                <w:p w14:paraId="51721AA3" w14:textId="77777777" w:rsidR="00654988" w:rsidRPr="007E0EE1" w:rsidRDefault="00654988" w:rsidP="00665D09">
                  <w:pPr>
                    <w:autoSpaceDE w:val="0"/>
                    <w:autoSpaceDN w:val="0"/>
                    <w:adjustRightInd w:val="0"/>
                    <w:spacing w:after="0" w:line="240" w:lineRule="auto"/>
                    <w:jc w:val="center"/>
                    <w:rPr>
                      <w:rFonts w:ascii="Times New Roman" w:hAnsi="Times New Roman"/>
                      <w:bCs/>
                      <w:color w:val="000000"/>
                      <w:sz w:val="24"/>
                      <w:szCs w:val="24"/>
                    </w:rPr>
                  </w:pPr>
                  <w:r w:rsidRPr="007E0EE1">
                    <w:rPr>
                      <w:rFonts w:ascii="Times New Roman" w:hAnsi="Times New Roman"/>
                      <w:bCs/>
                      <w:color w:val="000000"/>
                      <w:sz w:val="24"/>
                      <w:szCs w:val="24"/>
                    </w:rPr>
                    <w:t>Критерии оценки заявок</w:t>
                  </w:r>
                </w:p>
              </w:tc>
              <w:tc>
                <w:tcPr>
                  <w:tcW w:w="3118" w:type="dxa"/>
                  <w:vAlign w:val="center"/>
                </w:tcPr>
                <w:p w14:paraId="2174C45F" w14:textId="77777777" w:rsidR="00654988" w:rsidRPr="007E0EE1" w:rsidRDefault="00654988" w:rsidP="00665D09">
                  <w:pPr>
                    <w:autoSpaceDE w:val="0"/>
                    <w:autoSpaceDN w:val="0"/>
                    <w:adjustRightInd w:val="0"/>
                    <w:spacing w:after="0" w:line="240" w:lineRule="auto"/>
                    <w:jc w:val="center"/>
                    <w:rPr>
                      <w:rFonts w:ascii="Times New Roman" w:hAnsi="Times New Roman"/>
                      <w:bCs/>
                      <w:color w:val="000000"/>
                      <w:sz w:val="24"/>
                      <w:szCs w:val="24"/>
                    </w:rPr>
                  </w:pPr>
                  <w:r w:rsidRPr="007E0EE1">
                    <w:rPr>
                      <w:rFonts w:ascii="Times New Roman" w:hAnsi="Times New Roman"/>
                      <w:bCs/>
                      <w:color w:val="000000"/>
                      <w:sz w:val="24"/>
                      <w:szCs w:val="24"/>
                    </w:rPr>
                    <w:t>Для проведения оценки</w:t>
                  </w:r>
                </w:p>
                <w:p w14:paraId="179E2C3B" w14:textId="77777777" w:rsidR="00654988" w:rsidRPr="007E0EE1" w:rsidRDefault="00654988" w:rsidP="00665D09">
                  <w:pPr>
                    <w:autoSpaceDE w:val="0"/>
                    <w:autoSpaceDN w:val="0"/>
                    <w:adjustRightInd w:val="0"/>
                    <w:spacing w:after="0" w:line="240" w:lineRule="auto"/>
                    <w:ind w:firstLine="446"/>
                    <w:jc w:val="center"/>
                    <w:rPr>
                      <w:rFonts w:ascii="Times New Roman" w:hAnsi="Times New Roman"/>
                      <w:bCs/>
                      <w:color w:val="000000"/>
                      <w:sz w:val="24"/>
                      <w:szCs w:val="24"/>
                    </w:rPr>
                  </w:pPr>
                  <w:r w:rsidRPr="007E0EE1">
                    <w:rPr>
                      <w:rFonts w:ascii="Times New Roman" w:hAnsi="Times New Roman"/>
                      <w:bCs/>
                      <w:color w:val="000000"/>
                      <w:sz w:val="24"/>
                      <w:szCs w:val="24"/>
                    </w:rPr>
                    <w:t>в документации установлено:</w:t>
                  </w:r>
                </w:p>
              </w:tc>
            </w:tr>
            <w:tr w:rsidR="00654988" w:rsidRPr="007E0EE1" w14:paraId="2C17D1F0" w14:textId="77777777" w:rsidTr="00F75B3B">
              <w:trPr>
                <w:cantSplit/>
                <w:trHeight w:val="1009"/>
              </w:trPr>
              <w:tc>
                <w:tcPr>
                  <w:tcW w:w="1016" w:type="dxa"/>
                  <w:vAlign w:val="center"/>
                </w:tcPr>
                <w:p w14:paraId="4E95177E" w14:textId="77777777" w:rsidR="00654988" w:rsidRPr="007E0EE1" w:rsidRDefault="00654988" w:rsidP="000900F6">
                  <w:pPr>
                    <w:pStyle w:val="af5"/>
                    <w:numPr>
                      <w:ilvl w:val="0"/>
                      <w:numId w:val="10"/>
                    </w:numPr>
                    <w:autoSpaceDE w:val="0"/>
                    <w:autoSpaceDN w:val="0"/>
                    <w:adjustRightInd w:val="0"/>
                    <w:spacing w:after="0" w:line="240" w:lineRule="auto"/>
                    <w:jc w:val="both"/>
                    <w:rPr>
                      <w:rFonts w:ascii="Times New Roman" w:hAnsi="Times New Roman"/>
                      <w:color w:val="000000"/>
                      <w:sz w:val="24"/>
                      <w:szCs w:val="24"/>
                    </w:rPr>
                  </w:pPr>
                </w:p>
              </w:tc>
              <w:tc>
                <w:tcPr>
                  <w:tcW w:w="2404" w:type="dxa"/>
                  <w:vAlign w:val="center"/>
                </w:tcPr>
                <w:p w14:paraId="48B30DD8" w14:textId="77777777" w:rsidR="00654988" w:rsidRPr="007E0EE1" w:rsidRDefault="00654988" w:rsidP="00665D09">
                  <w:pPr>
                    <w:autoSpaceDE w:val="0"/>
                    <w:autoSpaceDN w:val="0"/>
                    <w:adjustRightInd w:val="0"/>
                    <w:spacing w:after="0" w:line="240" w:lineRule="auto"/>
                    <w:rPr>
                      <w:rFonts w:ascii="Times New Roman" w:hAnsi="Times New Roman"/>
                      <w:color w:val="000000"/>
                      <w:sz w:val="24"/>
                      <w:szCs w:val="24"/>
                    </w:rPr>
                  </w:pPr>
                  <w:r w:rsidRPr="007E0EE1">
                    <w:rPr>
                      <w:rFonts w:ascii="Times New Roman" w:hAnsi="Times New Roman"/>
                      <w:color w:val="000000"/>
                      <w:sz w:val="24"/>
                      <w:szCs w:val="24"/>
                    </w:rPr>
                    <w:t>Цена договора</w:t>
                  </w:r>
                  <w:r w:rsidR="00F75B3B" w:rsidRPr="007E0EE1">
                    <w:rPr>
                      <w:rFonts w:ascii="Times New Roman" w:hAnsi="Times New Roman"/>
                      <w:color w:val="000000"/>
                      <w:sz w:val="24"/>
                      <w:szCs w:val="24"/>
                    </w:rPr>
                    <w:t xml:space="preserve"> (</w:t>
                  </w:r>
                  <w:r w:rsidR="00AD2906" w:rsidRPr="007E0EE1">
                    <w:rPr>
                      <w:rFonts w:ascii="Times New Roman" w:hAnsi="Times New Roman"/>
                      <w:color w:val="000000"/>
                      <w:sz w:val="24"/>
                      <w:szCs w:val="24"/>
                    </w:rPr>
                    <w:t>7</w:t>
                  </w:r>
                  <w:r w:rsidR="00F75B3B" w:rsidRPr="007E0EE1">
                    <w:rPr>
                      <w:rFonts w:ascii="Times New Roman" w:hAnsi="Times New Roman"/>
                      <w:color w:val="000000"/>
                      <w:sz w:val="24"/>
                      <w:szCs w:val="24"/>
                    </w:rPr>
                    <w:t>0%)</w:t>
                  </w:r>
                </w:p>
              </w:tc>
              <w:tc>
                <w:tcPr>
                  <w:tcW w:w="3118" w:type="dxa"/>
                  <w:vAlign w:val="center"/>
                </w:tcPr>
                <w:p w14:paraId="182705D7" w14:textId="77777777" w:rsidR="00654988" w:rsidRPr="007E0EE1" w:rsidRDefault="00654988" w:rsidP="00665D09">
                  <w:pPr>
                    <w:autoSpaceDE w:val="0"/>
                    <w:autoSpaceDN w:val="0"/>
                    <w:adjustRightInd w:val="0"/>
                    <w:spacing w:after="0" w:line="240" w:lineRule="auto"/>
                    <w:rPr>
                      <w:rFonts w:ascii="Times New Roman" w:hAnsi="Times New Roman"/>
                      <w:color w:val="000000"/>
                      <w:sz w:val="24"/>
                      <w:szCs w:val="24"/>
                    </w:rPr>
                  </w:pPr>
                  <w:r w:rsidRPr="007E0EE1">
                    <w:rPr>
                      <w:rFonts w:ascii="Times New Roman" w:hAnsi="Times New Roman"/>
                      <w:color w:val="000000"/>
                      <w:sz w:val="24"/>
                      <w:szCs w:val="24"/>
                    </w:rPr>
                    <w:t>Максимальный балл - 100 присваивается заявке с лучшими показателями по данному критерию</w:t>
                  </w:r>
                </w:p>
              </w:tc>
            </w:tr>
            <w:tr w:rsidR="00654988" w:rsidRPr="007E0EE1" w14:paraId="62C4FB81" w14:textId="77777777" w:rsidTr="00506140">
              <w:trPr>
                <w:cantSplit/>
                <w:trHeight w:val="1040"/>
              </w:trPr>
              <w:tc>
                <w:tcPr>
                  <w:tcW w:w="1016" w:type="dxa"/>
                  <w:vAlign w:val="center"/>
                </w:tcPr>
                <w:p w14:paraId="28DDACF2" w14:textId="77777777" w:rsidR="00654988" w:rsidRPr="007E0EE1" w:rsidRDefault="00654988" w:rsidP="000900F6">
                  <w:pPr>
                    <w:pStyle w:val="af5"/>
                    <w:numPr>
                      <w:ilvl w:val="0"/>
                      <w:numId w:val="10"/>
                    </w:numPr>
                    <w:autoSpaceDE w:val="0"/>
                    <w:autoSpaceDN w:val="0"/>
                    <w:adjustRightInd w:val="0"/>
                    <w:spacing w:after="0" w:line="240" w:lineRule="auto"/>
                    <w:jc w:val="both"/>
                    <w:rPr>
                      <w:rFonts w:ascii="Times New Roman" w:hAnsi="Times New Roman"/>
                      <w:color w:val="000000"/>
                      <w:sz w:val="24"/>
                      <w:szCs w:val="24"/>
                    </w:rPr>
                  </w:pPr>
                </w:p>
              </w:tc>
              <w:tc>
                <w:tcPr>
                  <w:tcW w:w="2404" w:type="dxa"/>
                  <w:vAlign w:val="center"/>
                </w:tcPr>
                <w:p w14:paraId="5B4081B3" w14:textId="6984E9F4" w:rsidR="00654988" w:rsidRPr="007E0EE1" w:rsidRDefault="00267B67" w:rsidP="00665D09">
                  <w:pPr>
                    <w:autoSpaceDE w:val="0"/>
                    <w:autoSpaceDN w:val="0"/>
                    <w:adjustRightInd w:val="0"/>
                    <w:spacing w:after="0" w:line="240" w:lineRule="auto"/>
                    <w:rPr>
                      <w:rFonts w:ascii="Times New Roman" w:hAnsi="Times New Roman"/>
                      <w:color w:val="000000"/>
                      <w:sz w:val="24"/>
                      <w:szCs w:val="24"/>
                    </w:rPr>
                  </w:pPr>
                  <w:r w:rsidRPr="007E0EE1">
                    <w:rPr>
                      <w:rFonts w:ascii="Times New Roman" w:hAnsi="Times New Roman"/>
                      <w:sz w:val="24"/>
                      <w:szCs w:val="24"/>
                    </w:rPr>
                    <w:t>Срок поставки партии согласно Заявки</w:t>
                  </w:r>
                  <w:r w:rsidR="00BB117C" w:rsidRPr="007E0EE1">
                    <w:rPr>
                      <w:rFonts w:ascii="Times New Roman" w:hAnsi="Times New Roman"/>
                      <w:sz w:val="24"/>
                      <w:szCs w:val="24"/>
                    </w:rPr>
                    <w:t xml:space="preserve">: </w:t>
                  </w:r>
                  <w:r w:rsidR="002A7881" w:rsidRPr="007E0EE1">
                    <w:rPr>
                      <w:rFonts w:ascii="Times New Roman" w:hAnsi="Times New Roman"/>
                      <w:sz w:val="24"/>
                      <w:szCs w:val="24"/>
                    </w:rPr>
                    <w:t>(</w:t>
                  </w:r>
                  <w:r w:rsidR="00AD2906" w:rsidRPr="007E0EE1">
                    <w:rPr>
                      <w:rFonts w:ascii="Times New Roman" w:hAnsi="Times New Roman"/>
                      <w:sz w:val="24"/>
                      <w:szCs w:val="24"/>
                    </w:rPr>
                    <w:t>2</w:t>
                  </w:r>
                  <w:r w:rsidR="002A7881" w:rsidRPr="007E0EE1">
                    <w:rPr>
                      <w:rFonts w:ascii="Times New Roman" w:hAnsi="Times New Roman"/>
                      <w:sz w:val="24"/>
                      <w:szCs w:val="24"/>
                    </w:rPr>
                    <w:t>0%)</w:t>
                  </w:r>
                </w:p>
              </w:tc>
              <w:tc>
                <w:tcPr>
                  <w:tcW w:w="3118" w:type="dxa"/>
                  <w:vAlign w:val="center"/>
                </w:tcPr>
                <w:p w14:paraId="078A848B" w14:textId="77777777" w:rsidR="00267B67" w:rsidRPr="007E0EE1" w:rsidRDefault="00654988" w:rsidP="00267B67">
                  <w:pPr>
                    <w:autoSpaceDE w:val="0"/>
                    <w:autoSpaceDN w:val="0"/>
                    <w:adjustRightInd w:val="0"/>
                    <w:spacing w:after="0" w:line="240" w:lineRule="auto"/>
                    <w:rPr>
                      <w:rFonts w:ascii="Times New Roman" w:hAnsi="Times New Roman"/>
                      <w:color w:val="000000"/>
                      <w:sz w:val="24"/>
                      <w:szCs w:val="24"/>
                    </w:rPr>
                  </w:pPr>
                  <w:r w:rsidRPr="007E0EE1">
                    <w:rPr>
                      <w:rFonts w:ascii="Times New Roman" w:hAnsi="Times New Roman"/>
                      <w:color w:val="000000"/>
                      <w:sz w:val="24"/>
                      <w:szCs w:val="24"/>
                    </w:rPr>
                    <w:t xml:space="preserve"> </w:t>
                  </w:r>
                  <w:r w:rsidR="00267B67" w:rsidRPr="007E0EE1">
                    <w:rPr>
                      <w:rFonts w:ascii="Times New Roman" w:hAnsi="Times New Roman"/>
                      <w:color w:val="000000"/>
                      <w:sz w:val="24"/>
                      <w:szCs w:val="24"/>
                    </w:rPr>
                    <w:t>Поставка партии в 3-5 –</w:t>
                  </w:r>
                  <w:proofErr w:type="spellStart"/>
                  <w:r w:rsidR="00267B67" w:rsidRPr="007E0EE1">
                    <w:rPr>
                      <w:rFonts w:ascii="Times New Roman" w:hAnsi="Times New Roman"/>
                      <w:color w:val="000000"/>
                      <w:sz w:val="24"/>
                      <w:szCs w:val="24"/>
                    </w:rPr>
                    <w:t>дневный</w:t>
                  </w:r>
                  <w:proofErr w:type="spellEnd"/>
                  <w:r w:rsidR="00267B67" w:rsidRPr="007E0EE1">
                    <w:rPr>
                      <w:rFonts w:ascii="Times New Roman" w:hAnsi="Times New Roman"/>
                      <w:color w:val="000000"/>
                      <w:sz w:val="24"/>
                      <w:szCs w:val="24"/>
                    </w:rPr>
                    <w:t xml:space="preserve"> период – 100 баллов</w:t>
                  </w:r>
                </w:p>
                <w:p w14:paraId="680B80EA" w14:textId="77777777" w:rsidR="00267B67" w:rsidRPr="007E0EE1" w:rsidRDefault="00267B67" w:rsidP="00267B67">
                  <w:pPr>
                    <w:autoSpaceDE w:val="0"/>
                    <w:autoSpaceDN w:val="0"/>
                    <w:adjustRightInd w:val="0"/>
                    <w:spacing w:after="0" w:line="240" w:lineRule="auto"/>
                    <w:rPr>
                      <w:rFonts w:ascii="Times New Roman" w:hAnsi="Times New Roman"/>
                      <w:color w:val="000000"/>
                      <w:sz w:val="24"/>
                      <w:szCs w:val="24"/>
                    </w:rPr>
                  </w:pPr>
                  <w:r w:rsidRPr="007E0EE1">
                    <w:rPr>
                      <w:rFonts w:ascii="Times New Roman" w:hAnsi="Times New Roman"/>
                      <w:color w:val="000000"/>
                      <w:sz w:val="24"/>
                      <w:szCs w:val="24"/>
                    </w:rPr>
                    <w:t>Поставка партии в 6-8 –</w:t>
                  </w:r>
                  <w:proofErr w:type="spellStart"/>
                  <w:r w:rsidRPr="007E0EE1">
                    <w:rPr>
                      <w:rFonts w:ascii="Times New Roman" w:hAnsi="Times New Roman"/>
                      <w:color w:val="000000"/>
                      <w:sz w:val="24"/>
                      <w:szCs w:val="24"/>
                    </w:rPr>
                    <w:t>дневный</w:t>
                  </w:r>
                  <w:proofErr w:type="spellEnd"/>
                  <w:r w:rsidRPr="007E0EE1">
                    <w:rPr>
                      <w:rFonts w:ascii="Times New Roman" w:hAnsi="Times New Roman"/>
                      <w:color w:val="000000"/>
                      <w:sz w:val="24"/>
                      <w:szCs w:val="24"/>
                    </w:rPr>
                    <w:t xml:space="preserve"> период – 50 баллов</w:t>
                  </w:r>
                </w:p>
                <w:p w14:paraId="54BC9C4C" w14:textId="166212AE" w:rsidR="00654988" w:rsidRPr="007E0EE1" w:rsidRDefault="00267B67" w:rsidP="00267B67">
                  <w:pPr>
                    <w:autoSpaceDE w:val="0"/>
                    <w:autoSpaceDN w:val="0"/>
                    <w:adjustRightInd w:val="0"/>
                    <w:spacing w:after="0" w:line="240" w:lineRule="auto"/>
                    <w:rPr>
                      <w:rFonts w:ascii="Times New Roman" w:hAnsi="Times New Roman"/>
                      <w:color w:val="000000"/>
                      <w:sz w:val="24"/>
                      <w:szCs w:val="24"/>
                    </w:rPr>
                  </w:pPr>
                  <w:r w:rsidRPr="007E0EE1">
                    <w:rPr>
                      <w:rFonts w:ascii="Times New Roman" w:hAnsi="Times New Roman"/>
                      <w:color w:val="000000"/>
                      <w:sz w:val="24"/>
                      <w:szCs w:val="24"/>
                    </w:rPr>
                    <w:t>Поставка партии в 9 и более –</w:t>
                  </w:r>
                  <w:proofErr w:type="spellStart"/>
                  <w:r w:rsidRPr="007E0EE1">
                    <w:rPr>
                      <w:rFonts w:ascii="Times New Roman" w:hAnsi="Times New Roman"/>
                      <w:color w:val="000000"/>
                      <w:sz w:val="24"/>
                      <w:szCs w:val="24"/>
                    </w:rPr>
                    <w:t>дневный</w:t>
                  </w:r>
                  <w:proofErr w:type="spellEnd"/>
                  <w:r w:rsidRPr="007E0EE1">
                    <w:rPr>
                      <w:rFonts w:ascii="Times New Roman" w:hAnsi="Times New Roman"/>
                      <w:color w:val="000000"/>
                      <w:sz w:val="24"/>
                      <w:szCs w:val="24"/>
                    </w:rPr>
                    <w:t xml:space="preserve"> период – 0 баллов</w:t>
                  </w:r>
                </w:p>
              </w:tc>
            </w:tr>
            <w:tr w:rsidR="00654988" w:rsidRPr="007E0EE1" w14:paraId="0D2263F6" w14:textId="77777777" w:rsidTr="00F75B3B">
              <w:trPr>
                <w:cantSplit/>
                <w:trHeight w:val="3478"/>
              </w:trPr>
              <w:tc>
                <w:tcPr>
                  <w:tcW w:w="1016" w:type="dxa"/>
                  <w:vAlign w:val="center"/>
                </w:tcPr>
                <w:p w14:paraId="39F17348" w14:textId="77777777" w:rsidR="00654988" w:rsidRPr="007E0EE1" w:rsidRDefault="00654988" w:rsidP="000900F6">
                  <w:pPr>
                    <w:pStyle w:val="af5"/>
                    <w:numPr>
                      <w:ilvl w:val="0"/>
                      <w:numId w:val="10"/>
                    </w:numPr>
                    <w:autoSpaceDE w:val="0"/>
                    <w:autoSpaceDN w:val="0"/>
                    <w:adjustRightInd w:val="0"/>
                    <w:spacing w:after="0" w:line="240" w:lineRule="auto"/>
                    <w:jc w:val="both"/>
                    <w:rPr>
                      <w:rFonts w:ascii="Times New Roman" w:hAnsi="Times New Roman"/>
                      <w:color w:val="000000"/>
                      <w:sz w:val="24"/>
                      <w:szCs w:val="24"/>
                    </w:rPr>
                  </w:pPr>
                </w:p>
              </w:tc>
              <w:tc>
                <w:tcPr>
                  <w:tcW w:w="2404" w:type="dxa"/>
                  <w:vAlign w:val="center"/>
                </w:tcPr>
                <w:p w14:paraId="7EE06ED0" w14:textId="77777777" w:rsidR="00654988" w:rsidRPr="007E0EE1" w:rsidRDefault="00654988" w:rsidP="00665D09">
                  <w:pPr>
                    <w:autoSpaceDE w:val="0"/>
                    <w:autoSpaceDN w:val="0"/>
                    <w:adjustRightInd w:val="0"/>
                    <w:spacing w:after="0" w:line="240" w:lineRule="auto"/>
                    <w:rPr>
                      <w:rFonts w:ascii="Times New Roman" w:hAnsi="Times New Roman"/>
                      <w:sz w:val="24"/>
                      <w:szCs w:val="24"/>
                    </w:rPr>
                  </w:pPr>
                  <w:r w:rsidRPr="007E0EE1">
                    <w:rPr>
                      <w:rFonts w:ascii="Times New Roman" w:hAnsi="Times New Roman"/>
                      <w:sz w:val="24"/>
                      <w:szCs w:val="24"/>
                    </w:rPr>
                    <w:t>Наличие опыта оказания соответствующих услуг</w:t>
                  </w:r>
                  <w:r w:rsidR="00F75B3B" w:rsidRPr="007E0EE1">
                    <w:rPr>
                      <w:rFonts w:ascii="Times New Roman" w:hAnsi="Times New Roman"/>
                      <w:sz w:val="24"/>
                      <w:szCs w:val="24"/>
                    </w:rPr>
                    <w:t xml:space="preserve"> (10%)</w:t>
                  </w:r>
                </w:p>
              </w:tc>
              <w:tc>
                <w:tcPr>
                  <w:tcW w:w="3118" w:type="dxa"/>
                  <w:vAlign w:val="center"/>
                </w:tcPr>
                <w:p w14:paraId="030823B8" w14:textId="77777777" w:rsidR="00654988" w:rsidRPr="007E0EE1" w:rsidRDefault="00654988" w:rsidP="00665D09">
                  <w:pPr>
                    <w:autoSpaceDE w:val="0"/>
                    <w:autoSpaceDN w:val="0"/>
                    <w:adjustRightInd w:val="0"/>
                    <w:spacing w:after="0" w:line="240" w:lineRule="auto"/>
                    <w:rPr>
                      <w:rFonts w:ascii="Times New Roman" w:hAnsi="Times New Roman"/>
                      <w:color w:val="000000"/>
                      <w:sz w:val="24"/>
                      <w:szCs w:val="24"/>
                    </w:rPr>
                  </w:pPr>
                  <w:r w:rsidRPr="007E0EE1">
                    <w:rPr>
                      <w:rFonts w:ascii="Times New Roman" w:hAnsi="Times New Roman"/>
                      <w:color w:val="000000"/>
                      <w:sz w:val="24"/>
                      <w:szCs w:val="24"/>
                    </w:rPr>
                    <w:t>Наличие подтверждающих документов в количестве 4-5 штук</w:t>
                  </w:r>
                  <w:r w:rsidR="009F0F1D" w:rsidRPr="007E0EE1">
                    <w:rPr>
                      <w:rFonts w:ascii="Times New Roman" w:hAnsi="Times New Roman"/>
                      <w:color w:val="000000"/>
                      <w:sz w:val="24"/>
                      <w:szCs w:val="24"/>
                    </w:rPr>
                    <w:t xml:space="preserve"> </w:t>
                  </w:r>
                  <w:r w:rsidR="00163A60" w:rsidRPr="007E0EE1">
                    <w:rPr>
                      <w:rFonts w:ascii="Times New Roman" w:hAnsi="Times New Roman"/>
                      <w:color w:val="000000"/>
                      <w:sz w:val="24"/>
                      <w:szCs w:val="24"/>
                    </w:rPr>
                    <w:t>(договоры, акты</w:t>
                  </w:r>
                  <w:r w:rsidR="009F0F1D" w:rsidRPr="007E0EE1">
                    <w:rPr>
                      <w:rFonts w:ascii="Times New Roman" w:hAnsi="Times New Roman"/>
                      <w:color w:val="000000"/>
                      <w:sz w:val="24"/>
                      <w:szCs w:val="24"/>
                    </w:rPr>
                    <w:t>,</w:t>
                  </w:r>
                  <w:r w:rsidR="00163A60" w:rsidRPr="007E0EE1">
                    <w:rPr>
                      <w:rFonts w:ascii="Times New Roman" w:hAnsi="Times New Roman"/>
                      <w:color w:val="000000"/>
                      <w:sz w:val="24"/>
                      <w:szCs w:val="24"/>
                    </w:rPr>
                    <w:t xml:space="preserve"> </w:t>
                  </w:r>
                  <w:r w:rsidR="009F0F1D" w:rsidRPr="007E0EE1">
                    <w:rPr>
                      <w:rFonts w:ascii="Times New Roman" w:hAnsi="Times New Roman"/>
                      <w:color w:val="000000"/>
                      <w:sz w:val="24"/>
                      <w:szCs w:val="24"/>
                    </w:rPr>
                    <w:t>иные подтверждающие документы) –</w:t>
                  </w:r>
                  <w:r w:rsidRPr="007E0EE1">
                    <w:rPr>
                      <w:rFonts w:ascii="Times New Roman" w:hAnsi="Times New Roman"/>
                      <w:color w:val="000000"/>
                      <w:sz w:val="24"/>
                      <w:szCs w:val="24"/>
                    </w:rPr>
                    <w:t xml:space="preserve"> 100 баллов</w:t>
                  </w:r>
                </w:p>
                <w:p w14:paraId="6A4EEA96" w14:textId="77777777" w:rsidR="00654988" w:rsidRPr="007E0EE1" w:rsidRDefault="00654988" w:rsidP="00665D09">
                  <w:pPr>
                    <w:autoSpaceDE w:val="0"/>
                    <w:autoSpaceDN w:val="0"/>
                    <w:adjustRightInd w:val="0"/>
                    <w:spacing w:after="0" w:line="240" w:lineRule="auto"/>
                    <w:rPr>
                      <w:rFonts w:ascii="Times New Roman" w:hAnsi="Times New Roman"/>
                      <w:color w:val="000000"/>
                      <w:sz w:val="24"/>
                      <w:szCs w:val="24"/>
                    </w:rPr>
                  </w:pPr>
                  <w:r w:rsidRPr="007E0EE1">
                    <w:rPr>
                      <w:rFonts w:ascii="Times New Roman" w:hAnsi="Times New Roman"/>
                      <w:color w:val="000000"/>
                      <w:sz w:val="24"/>
                      <w:szCs w:val="24"/>
                    </w:rPr>
                    <w:t>Наличие подтверждающих документов в количестве 2-3 штук – 50 баллов</w:t>
                  </w:r>
                </w:p>
                <w:p w14:paraId="708A64CB" w14:textId="77777777" w:rsidR="00654988" w:rsidRPr="007E0EE1" w:rsidRDefault="00654988" w:rsidP="00665D09">
                  <w:pPr>
                    <w:autoSpaceDE w:val="0"/>
                    <w:autoSpaceDN w:val="0"/>
                    <w:adjustRightInd w:val="0"/>
                    <w:spacing w:after="0" w:line="240" w:lineRule="auto"/>
                    <w:rPr>
                      <w:rFonts w:ascii="Times New Roman" w:hAnsi="Times New Roman"/>
                      <w:color w:val="000000"/>
                      <w:sz w:val="24"/>
                      <w:szCs w:val="24"/>
                    </w:rPr>
                  </w:pPr>
                  <w:r w:rsidRPr="007E0EE1">
                    <w:rPr>
                      <w:rFonts w:ascii="Times New Roman" w:hAnsi="Times New Roman"/>
                      <w:color w:val="000000"/>
                      <w:sz w:val="24"/>
                      <w:szCs w:val="24"/>
                    </w:rPr>
                    <w:t>Наличие подтверждающих документов в количестве 1 штуки – 25 баллов</w:t>
                  </w:r>
                </w:p>
                <w:p w14:paraId="0849AA99" w14:textId="77777777" w:rsidR="00654988" w:rsidRPr="007E0EE1" w:rsidRDefault="00654988" w:rsidP="00665D09">
                  <w:pPr>
                    <w:autoSpaceDE w:val="0"/>
                    <w:autoSpaceDN w:val="0"/>
                    <w:adjustRightInd w:val="0"/>
                    <w:spacing w:after="0" w:line="240" w:lineRule="auto"/>
                    <w:rPr>
                      <w:rFonts w:ascii="Times New Roman" w:hAnsi="Times New Roman"/>
                      <w:color w:val="000000"/>
                      <w:sz w:val="24"/>
                      <w:szCs w:val="24"/>
                    </w:rPr>
                  </w:pPr>
                  <w:r w:rsidRPr="007E0EE1">
                    <w:rPr>
                      <w:rFonts w:ascii="Times New Roman" w:hAnsi="Times New Roman"/>
                      <w:color w:val="000000"/>
                      <w:sz w:val="24"/>
                      <w:szCs w:val="24"/>
                    </w:rPr>
                    <w:t>Отсутствие подтверждающих документов – 0 баллов</w:t>
                  </w:r>
                </w:p>
              </w:tc>
            </w:tr>
          </w:tbl>
          <w:p w14:paraId="7B618691" w14:textId="77777777" w:rsidR="00635CC8" w:rsidRPr="007E0EE1" w:rsidRDefault="00635CC8" w:rsidP="00665D09">
            <w:pPr>
              <w:widowControl w:val="0"/>
              <w:shd w:val="clear" w:color="auto" w:fill="FFFFFF"/>
              <w:tabs>
                <w:tab w:val="left" w:pos="426"/>
                <w:tab w:val="left" w:pos="993"/>
                <w:tab w:val="left" w:pos="1210"/>
              </w:tabs>
              <w:spacing w:after="0" w:line="240" w:lineRule="auto"/>
              <w:ind w:firstLine="425"/>
              <w:jc w:val="both"/>
              <w:rPr>
                <w:rFonts w:ascii="Times New Roman" w:hAnsi="Times New Roman"/>
                <w:color w:val="000000"/>
                <w:sz w:val="24"/>
                <w:szCs w:val="24"/>
              </w:rPr>
            </w:pPr>
          </w:p>
          <w:p w14:paraId="67745D56" w14:textId="77777777" w:rsidR="00B46314" w:rsidRPr="007E0EE1" w:rsidRDefault="008775BE" w:rsidP="00665D09">
            <w:pPr>
              <w:widowControl w:val="0"/>
              <w:spacing w:after="0" w:line="240" w:lineRule="auto"/>
              <w:ind w:right="180" w:firstLine="425"/>
              <w:jc w:val="both"/>
              <w:rPr>
                <w:rFonts w:ascii="Times New Roman" w:eastAsia="Times New Roman" w:hAnsi="Times New Roman"/>
                <w:b/>
                <w:color w:val="000000"/>
                <w:sz w:val="24"/>
                <w:szCs w:val="24"/>
                <w:lang w:eastAsia="ru-RU"/>
              </w:rPr>
            </w:pPr>
            <w:r w:rsidRPr="007E0EE1">
              <w:rPr>
                <w:rFonts w:ascii="Times New Roman" w:eastAsia="Times New Roman" w:hAnsi="Times New Roman"/>
                <w:color w:val="000000"/>
                <w:sz w:val="24"/>
                <w:szCs w:val="24"/>
                <w:u w:val="single"/>
                <w:lang w:eastAsia="ru-RU"/>
              </w:rPr>
              <w:t xml:space="preserve">Пояснение: при отсутствии сведений, по </w:t>
            </w:r>
            <w:r w:rsidR="007F09F7" w:rsidRPr="007E0EE1">
              <w:rPr>
                <w:rFonts w:ascii="Times New Roman" w:eastAsia="Times New Roman" w:hAnsi="Times New Roman"/>
                <w:color w:val="000000"/>
                <w:sz w:val="24"/>
                <w:szCs w:val="24"/>
                <w:u w:val="single"/>
                <w:lang w:eastAsia="ru-RU"/>
              </w:rPr>
              <w:t>какому-либо</w:t>
            </w:r>
            <w:r w:rsidRPr="007E0EE1">
              <w:rPr>
                <w:rFonts w:ascii="Times New Roman" w:eastAsia="Times New Roman" w:hAnsi="Times New Roman"/>
                <w:color w:val="000000"/>
                <w:sz w:val="24"/>
                <w:szCs w:val="24"/>
                <w:u w:val="single"/>
                <w:lang w:eastAsia="ru-RU"/>
              </w:rPr>
              <w:t xml:space="preserve"> критерию (подкритерию) – по данному критерию</w:t>
            </w:r>
            <w:r w:rsidR="00E368E5" w:rsidRPr="007E0EE1">
              <w:rPr>
                <w:rFonts w:ascii="Times New Roman" w:eastAsia="Times New Roman" w:hAnsi="Times New Roman"/>
                <w:color w:val="000000"/>
                <w:sz w:val="24"/>
                <w:szCs w:val="24"/>
                <w:u w:val="single"/>
                <w:lang w:eastAsia="ru-RU"/>
              </w:rPr>
              <w:t xml:space="preserve"> </w:t>
            </w:r>
            <w:r w:rsidR="00177C69" w:rsidRPr="007E0EE1">
              <w:rPr>
                <w:rFonts w:ascii="Times New Roman" w:eastAsia="Times New Roman" w:hAnsi="Times New Roman"/>
                <w:color w:val="000000"/>
                <w:sz w:val="24"/>
                <w:szCs w:val="24"/>
                <w:u w:val="single"/>
                <w:lang w:eastAsia="ru-RU"/>
              </w:rPr>
              <w:t>(подкритерию)</w:t>
            </w:r>
            <w:r w:rsidRPr="007E0EE1">
              <w:rPr>
                <w:rFonts w:ascii="Times New Roman" w:eastAsia="Times New Roman" w:hAnsi="Times New Roman"/>
                <w:color w:val="000000"/>
                <w:sz w:val="24"/>
                <w:szCs w:val="24"/>
                <w:u w:val="single"/>
                <w:lang w:eastAsia="ru-RU"/>
              </w:rPr>
              <w:t xml:space="preserve"> присваивается балл равный нулю</w:t>
            </w:r>
            <w:r w:rsidRPr="007E0EE1">
              <w:rPr>
                <w:rFonts w:ascii="Times New Roman" w:eastAsia="Times New Roman" w:hAnsi="Times New Roman"/>
                <w:b/>
                <w:color w:val="000000"/>
                <w:sz w:val="24"/>
                <w:szCs w:val="24"/>
                <w:lang w:eastAsia="ru-RU"/>
              </w:rPr>
              <w:t>.</w:t>
            </w:r>
          </w:p>
          <w:p w14:paraId="762DA566" w14:textId="77777777" w:rsidR="00F75B3B" w:rsidRPr="007E0EE1" w:rsidRDefault="00F75B3B" w:rsidP="00665D09">
            <w:pPr>
              <w:widowControl w:val="0"/>
              <w:spacing w:after="0" w:line="240" w:lineRule="auto"/>
              <w:ind w:right="180" w:firstLine="425"/>
              <w:jc w:val="both"/>
              <w:rPr>
                <w:rFonts w:ascii="Times New Roman" w:eastAsia="Times New Roman" w:hAnsi="Times New Roman"/>
                <w:b/>
                <w:color w:val="000000"/>
                <w:sz w:val="24"/>
                <w:szCs w:val="24"/>
                <w:lang w:eastAsia="ru-RU"/>
              </w:rPr>
            </w:pPr>
          </w:p>
          <w:p w14:paraId="502F2F3E" w14:textId="77777777" w:rsidR="00F75B3B" w:rsidRPr="007E0EE1" w:rsidRDefault="00F75B3B" w:rsidP="00CE0616">
            <w:pPr>
              <w:keepNext/>
              <w:autoSpaceDE w:val="0"/>
              <w:autoSpaceDN w:val="0"/>
              <w:adjustRightInd w:val="0"/>
              <w:spacing w:after="0" w:line="240" w:lineRule="auto"/>
              <w:jc w:val="center"/>
              <w:rPr>
                <w:rFonts w:ascii="Times New Roman" w:hAnsi="Times New Roman"/>
                <w:color w:val="000000"/>
                <w:sz w:val="24"/>
                <w:szCs w:val="24"/>
                <w:u w:val="single"/>
              </w:rPr>
            </w:pPr>
            <w:r w:rsidRPr="007E0EE1">
              <w:rPr>
                <w:rFonts w:ascii="Times New Roman" w:hAnsi="Times New Roman"/>
                <w:color w:val="000000"/>
                <w:sz w:val="24"/>
                <w:szCs w:val="24"/>
                <w:u w:val="single"/>
              </w:rPr>
              <w:t>Оценка Предложений осуществляется в следующем порядке:</w:t>
            </w:r>
          </w:p>
          <w:p w14:paraId="3D343AA9" w14:textId="77777777" w:rsidR="00F75B3B" w:rsidRPr="007E0EE1" w:rsidRDefault="00F75B3B" w:rsidP="00CE0616">
            <w:pPr>
              <w:pStyle w:val="1c"/>
              <w:ind w:firstLine="600"/>
              <w:jc w:val="both"/>
            </w:pPr>
            <w:r w:rsidRPr="007E0EE1">
              <w:t>Рейтинг Предложения представляет собой оценку в баллах, получаемую по результатам оценки по критериям с учетом значимости (веса) данных критериев.</w:t>
            </w:r>
          </w:p>
          <w:p w14:paraId="17BB36C5" w14:textId="77777777" w:rsidR="00F75B3B" w:rsidRPr="007E0EE1" w:rsidRDefault="00F75B3B" w:rsidP="00CE0616">
            <w:pPr>
              <w:spacing w:after="0" w:line="240" w:lineRule="auto"/>
              <w:ind w:firstLine="709"/>
              <w:jc w:val="both"/>
              <w:rPr>
                <w:rFonts w:ascii="Times New Roman" w:hAnsi="Times New Roman"/>
                <w:bCs/>
                <w:sz w:val="24"/>
                <w:szCs w:val="24"/>
              </w:rPr>
            </w:pPr>
            <w:r w:rsidRPr="007E0EE1">
              <w:rPr>
                <w:rFonts w:ascii="Times New Roman" w:hAnsi="Times New Roman"/>
                <w:sz w:val="24"/>
                <w:szCs w:val="24"/>
              </w:rPr>
              <w:t>Если какой-либо критерий имеет подкритерии, то выставляются оценки по каждому подкритерию, общая о</w:t>
            </w:r>
            <w:r w:rsidRPr="007E0EE1">
              <w:rPr>
                <w:rFonts w:ascii="Times New Roman" w:hAnsi="Times New Roman"/>
                <w:bCs/>
                <w:sz w:val="24"/>
                <w:szCs w:val="24"/>
              </w:rPr>
              <w:t>ценка по указанному критерию складывается из суммы оценок по подкритериям данного критерия с учетом значимости (веса) подкритериев.</w:t>
            </w:r>
          </w:p>
          <w:p w14:paraId="0430E116" w14:textId="6EAC0555" w:rsidR="00F75B3B" w:rsidRPr="007E0EE1" w:rsidRDefault="00F75B3B" w:rsidP="00CE0616">
            <w:pPr>
              <w:widowControl w:val="0"/>
              <w:spacing w:after="0" w:line="240" w:lineRule="auto"/>
              <w:ind w:firstLine="425"/>
              <w:jc w:val="both"/>
              <w:rPr>
                <w:rFonts w:ascii="Times New Roman" w:hAnsi="Times New Roman"/>
                <w:sz w:val="24"/>
                <w:szCs w:val="24"/>
              </w:rPr>
            </w:pPr>
            <w:r w:rsidRPr="007E0EE1">
              <w:rPr>
                <w:rFonts w:ascii="Times New Roman" w:hAnsi="Times New Roman"/>
                <w:sz w:val="24"/>
                <w:szCs w:val="24"/>
              </w:rPr>
              <w:t xml:space="preserve">Совокупная значимость всех критериев равна 100 процентам и максимальная оценка в баллах по критериям </w:t>
            </w:r>
            <w:r w:rsidRPr="007E0EE1">
              <w:rPr>
                <w:rFonts w:ascii="Times New Roman" w:hAnsi="Times New Roman"/>
                <w:bCs/>
                <w:sz w:val="24"/>
                <w:szCs w:val="24"/>
              </w:rPr>
              <w:t>100 баллов</w:t>
            </w:r>
            <w:r w:rsidRPr="007E0EE1">
              <w:rPr>
                <w:rFonts w:ascii="Times New Roman" w:hAnsi="Times New Roman"/>
                <w:sz w:val="24"/>
                <w:szCs w:val="24"/>
              </w:rPr>
              <w:t>.</w:t>
            </w:r>
          </w:p>
          <w:p w14:paraId="58557282" w14:textId="77777777" w:rsidR="00CE0616" w:rsidRPr="007E0EE1" w:rsidRDefault="00CE0616" w:rsidP="00CE0616">
            <w:pPr>
              <w:widowControl w:val="0"/>
              <w:spacing w:after="0" w:line="240" w:lineRule="auto"/>
              <w:ind w:firstLine="425"/>
              <w:jc w:val="both"/>
              <w:rPr>
                <w:rFonts w:ascii="Times New Roman" w:hAnsi="Times New Roman"/>
                <w:sz w:val="24"/>
                <w:szCs w:val="24"/>
              </w:rPr>
            </w:pPr>
          </w:p>
          <w:p w14:paraId="6237C156" w14:textId="77777777" w:rsidR="00083BDE" w:rsidRPr="007E0EE1" w:rsidRDefault="00083BDE" w:rsidP="00665D09">
            <w:pPr>
              <w:spacing w:after="0" w:line="240" w:lineRule="auto"/>
              <w:jc w:val="center"/>
              <w:rPr>
                <w:rFonts w:ascii="Times New Roman" w:hAnsi="Times New Roman"/>
                <w:sz w:val="24"/>
                <w:szCs w:val="24"/>
                <w:u w:val="single"/>
              </w:rPr>
            </w:pPr>
            <w:r w:rsidRPr="007E0EE1">
              <w:rPr>
                <w:rFonts w:ascii="Times New Roman" w:hAnsi="Times New Roman"/>
                <w:sz w:val="24"/>
                <w:szCs w:val="24"/>
                <w:u w:val="single"/>
              </w:rPr>
              <w:t xml:space="preserve">Оценка по критерию </w:t>
            </w:r>
          </w:p>
          <w:p w14:paraId="1000F0DD" w14:textId="77777777" w:rsidR="00083BDE" w:rsidRPr="007E0EE1" w:rsidRDefault="00083BDE" w:rsidP="00665D09">
            <w:pPr>
              <w:spacing w:after="0" w:line="240" w:lineRule="auto"/>
              <w:jc w:val="center"/>
              <w:rPr>
                <w:rFonts w:ascii="Times New Roman" w:hAnsi="Times New Roman"/>
                <w:sz w:val="24"/>
                <w:szCs w:val="24"/>
                <w:u w:val="single"/>
              </w:rPr>
            </w:pPr>
            <w:r w:rsidRPr="007E0EE1">
              <w:rPr>
                <w:rFonts w:ascii="Times New Roman" w:hAnsi="Times New Roman"/>
                <w:sz w:val="24"/>
                <w:szCs w:val="24"/>
                <w:u w:val="single"/>
              </w:rPr>
              <w:t>«</w:t>
            </w:r>
            <w:r w:rsidRPr="007E0EE1">
              <w:rPr>
                <w:rFonts w:ascii="Times New Roman" w:hAnsi="Times New Roman"/>
                <w:color w:val="000000"/>
                <w:sz w:val="24"/>
                <w:szCs w:val="24"/>
                <w:u w:val="single"/>
              </w:rPr>
              <w:t>Цена договора</w:t>
            </w:r>
            <w:r w:rsidRPr="007E0EE1">
              <w:rPr>
                <w:rFonts w:ascii="Times New Roman" w:hAnsi="Times New Roman"/>
                <w:sz w:val="24"/>
                <w:szCs w:val="24"/>
                <w:u w:val="single"/>
              </w:rPr>
              <w:t>»</w:t>
            </w:r>
          </w:p>
          <w:p w14:paraId="0F2501FD" w14:textId="77777777" w:rsidR="00083BDE" w:rsidRPr="007E0EE1" w:rsidRDefault="00083BDE" w:rsidP="00665D09">
            <w:pPr>
              <w:spacing w:after="0" w:line="240" w:lineRule="auto"/>
              <w:rPr>
                <w:rFonts w:ascii="Times New Roman" w:hAnsi="Times New Roman"/>
                <w:color w:val="000000"/>
                <w:sz w:val="24"/>
                <w:szCs w:val="24"/>
              </w:rPr>
            </w:pPr>
            <w:r w:rsidRPr="007E0EE1">
              <w:rPr>
                <w:rFonts w:ascii="Times New Roman" w:hAnsi="Times New Roman"/>
                <w:color w:val="000000"/>
                <w:sz w:val="24"/>
                <w:szCs w:val="24"/>
              </w:rPr>
              <w:t>Максимальный балл присваивается заявке с лучшими показателями по данному критерию.</w:t>
            </w:r>
          </w:p>
          <w:p w14:paraId="19CA0720" w14:textId="77777777" w:rsidR="00083BDE" w:rsidRPr="007E0EE1" w:rsidRDefault="00083BDE" w:rsidP="00665D09">
            <w:pPr>
              <w:spacing w:after="0" w:line="240" w:lineRule="auto"/>
              <w:rPr>
                <w:rFonts w:ascii="Times New Roman" w:hAnsi="Times New Roman"/>
                <w:color w:val="000000"/>
                <w:sz w:val="24"/>
                <w:szCs w:val="24"/>
              </w:rPr>
            </w:pPr>
            <w:r w:rsidRPr="007E0EE1">
              <w:rPr>
                <w:rFonts w:ascii="Times New Roman" w:hAnsi="Times New Roman"/>
                <w:color w:val="000000"/>
                <w:sz w:val="24"/>
                <w:szCs w:val="24"/>
              </w:rPr>
              <w:t>Баллы по остальным заявкам рассчитываются по следующей формуле:</w:t>
            </w:r>
          </w:p>
          <w:p w14:paraId="0F862F9D" w14:textId="6524491B" w:rsidR="007B00A7" w:rsidRPr="007E0EE1" w:rsidRDefault="007B00A7" w:rsidP="007B00A7">
            <w:pPr>
              <w:spacing w:after="0" w:line="240" w:lineRule="auto"/>
              <w:jc w:val="center"/>
              <w:rPr>
                <w:rFonts w:ascii="Times New Roman" w:hAnsi="Times New Roman"/>
                <w:b/>
                <w:bCs/>
                <w:sz w:val="24"/>
                <w:szCs w:val="24"/>
              </w:rPr>
            </w:pPr>
            <w:r w:rsidRPr="007E0EE1">
              <w:rPr>
                <w:rFonts w:ascii="Times New Roman" w:hAnsi="Times New Roman"/>
                <w:b/>
                <w:bCs/>
                <w:sz w:val="24"/>
                <w:szCs w:val="24"/>
              </w:rPr>
              <w:t xml:space="preserve">БЦ i = </w:t>
            </w:r>
            <w:proofErr w:type="spellStart"/>
            <w:r w:rsidRPr="007E0EE1">
              <w:rPr>
                <w:rFonts w:ascii="Times New Roman" w:hAnsi="Times New Roman"/>
                <w:b/>
                <w:bCs/>
                <w:sz w:val="24"/>
                <w:szCs w:val="24"/>
              </w:rPr>
              <w:t>Цmax</w:t>
            </w:r>
            <w:proofErr w:type="spellEnd"/>
            <w:r w:rsidRPr="007E0EE1">
              <w:rPr>
                <w:rFonts w:ascii="Times New Roman" w:hAnsi="Times New Roman"/>
                <w:b/>
                <w:bCs/>
                <w:sz w:val="24"/>
                <w:szCs w:val="24"/>
              </w:rPr>
              <w:t xml:space="preserve"> *100 баллов /</w:t>
            </w:r>
            <w:r w:rsidRPr="007E0EE1">
              <w:rPr>
                <w:rFonts w:ascii="Times New Roman" w:hAnsi="Times New Roman"/>
                <w:sz w:val="24"/>
                <w:szCs w:val="24"/>
              </w:rPr>
              <w:t xml:space="preserve"> </w:t>
            </w:r>
            <w:r w:rsidRPr="007E0EE1">
              <w:rPr>
                <w:rFonts w:ascii="Times New Roman" w:hAnsi="Times New Roman"/>
                <w:b/>
                <w:bCs/>
                <w:sz w:val="24"/>
                <w:szCs w:val="24"/>
              </w:rPr>
              <w:t>Ц</w:t>
            </w:r>
            <w:proofErr w:type="spellStart"/>
            <w:r w:rsidRPr="007E0EE1">
              <w:rPr>
                <w:rFonts w:ascii="Times New Roman" w:hAnsi="Times New Roman"/>
                <w:b/>
                <w:bCs/>
                <w:i/>
                <w:sz w:val="24"/>
                <w:szCs w:val="24"/>
                <w:lang w:val="en-US"/>
              </w:rPr>
              <w:t>i</w:t>
            </w:r>
            <w:proofErr w:type="spellEnd"/>
            <w:r w:rsidRPr="007E0EE1">
              <w:rPr>
                <w:rFonts w:ascii="Times New Roman" w:hAnsi="Times New Roman"/>
                <w:b/>
                <w:bCs/>
                <w:sz w:val="24"/>
                <w:szCs w:val="24"/>
              </w:rPr>
              <w:t>,</w:t>
            </w:r>
          </w:p>
          <w:p w14:paraId="28837CD1" w14:textId="77777777" w:rsidR="007B00A7" w:rsidRPr="007E0EE1" w:rsidRDefault="007B00A7" w:rsidP="00665D09">
            <w:pPr>
              <w:spacing w:after="0" w:line="240" w:lineRule="auto"/>
              <w:rPr>
                <w:rFonts w:ascii="Times New Roman" w:hAnsi="Times New Roman"/>
                <w:b/>
                <w:bCs/>
                <w:sz w:val="24"/>
                <w:szCs w:val="24"/>
              </w:rPr>
            </w:pPr>
          </w:p>
          <w:p w14:paraId="2CE48D05" w14:textId="29DD43EC" w:rsidR="007D6F8E" w:rsidRPr="007E0EE1" w:rsidRDefault="00083BDE" w:rsidP="00665D09">
            <w:pPr>
              <w:spacing w:after="0" w:line="240" w:lineRule="auto"/>
              <w:rPr>
                <w:rFonts w:ascii="Times New Roman" w:hAnsi="Times New Roman"/>
                <w:bCs/>
                <w:sz w:val="24"/>
                <w:szCs w:val="24"/>
              </w:rPr>
            </w:pPr>
            <w:r w:rsidRPr="007E0EE1">
              <w:rPr>
                <w:rFonts w:ascii="Times New Roman" w:hAnsi="Times New Roman"/>
                <w:sz w:val="24"/>
                <w:szCs w:val="24"/>
              </w:rPr>
              <w:lastRenderedPageBreak/>
              <w:t>Где Ц</w:t>
            </w:r>
            <w:proofErr w:type="spellStart"/>
            <w:proofErr w:type="gramStart"/>
            <w:r w:rsidRPr="007E0EE1">
              <w:rPr>
                <w:rFonts w:ascii="Times New Roman" w:hAnsi="Times New Roman"/>
                <w:i/>
                <w:sz w:val="24"/>
                <w:szCs w:val="24"/>
                <w:lang w:val="en-US"/>
              </w:rPr>
              <w:t>i</w:t>
            </w:r>
            <w:proofErr w:type="spellEnd"/>
            <w:r w:rsidRPr="007E0EE1">
              <w:rPr>
                <w:rFonts w:ascii="Times New Roman" w:hAnsi="Times New Roman"/>
                <w:i/>
                <w:sz w:val="24"/>
                <w:szCs w:val="24"/>
              </w:rPr>
              <w:t xml:space="preserve"> </w:t>
            </w:r>
            <w:r w:rsidRPr="007E0EE1">
              <w:rPr>
                <w:rFonts w:ascii="Times New Roman" w:hAnsi="Times New Roman"/>
                <w:sz w:val="24"/>
                <w:szCs w:val="24"/>
              </w:rPr>
              <w:t xml:space="preserve"> -</w:t>
            </w:r>
            <w:proofErr w:type="gramEnd"/>
            <w:r w:rsidRPr="007E0EE1">
              <w:rPr>
                <w:rFonts w:ascii="Times New Roman" w:hAnsi="Times New Roman"/>
                <w:sz w:val="24"/>
                <w:szCs w:val="24"/>
              </w:rPr>
              <w:t xml:space="preserve"> цена предложенная </w:t>
            </w:r>
            <w:r w:rsidRPr="007E0EE1">
              <w:rPr>
                <w:rFonts w:ascii="Times New Roman" w:hAnsi="Times New Roman"/>
                <w:bCs/>
                <w:sz w:val="24"/>
                <w:szCs w:val="24"/>
              </w:rPr>
              <w:t xml:space="preserve">i-м участником запроса предложений, </w:t>
            </w:r>
          </w:p>
          <w:p w14:paraId="5702BA14" w14:textId="77777777" w:rsidR="00083BDE" w:rsidRPr="007E0EE1" w:rsidRDefault="00083BDE" w:rsidP="00665D09">
            <w:pPr>
              <w:spacing w:after="0" w:line="240" w:lineRule="auto"/>
              <w:rPr>
                <w:rFonts w:ascii="Times New Roman" w:hAnsi="Times New Roman"/>
                <w:sz w:val="24"/>
                <w:szCs w:val="24"/>
              </w:rPr>
            </w:pPr>
            <w:r w:rsidRPr="007E0EE1">
              <w:rPr>
                <w:rFonts w:ascii="Times New Roman" w:hAnsi="Times New Roman"/>
                <w:sz w:val="24"/>
                <w:szCs w:val="24"/>
              </w:rPr>
              <w:t>Ц</w:t>
            </w:r>
            <w:r w:rsidRPr="007E0EE1">
              <w:rPr>
                <w:rFonts w:ascii="Times New Roman" w:hAnsi="Times New Roman"/>
                <w:i/>
                <w:sz w:val="24"/>
                <w:szCs w:val="24"/>
                <w:lang w:val="en-US"/>
              </w:rPr>
              <w:t>max</w:t>
            </w:r>
            <w:r w:rsidRPr="007E0EE1">
              <w:rPr>
                <w:rFonts w:ascii="Times New Roman" w:hAnsi="Times New Roman"/>
                <w:sz w:val="24"/>
                <w:szCs w:val="24"/>
              </w:rPr>
              <w:t xml:space="preserve"> – цена, </w:t>
            </w:r>
            <w:r w:rsidR="007D6F8E" w:rsidRPr="007E0EE1">
              <w:rPr>
                <w:rFonts w:ascii="Times New Roman" w:hAnsi="Times New Roman"/>
                <w:sz w:val="24"/>
                <w:szCs w:val="24"/>
              </w:rPr>
              <w:t>которой был присвоен максимальный балл.</w:t>
            </w:r>
          </w:p>
          <w:p w14:paraId="572487BA" w14:textId="77777777" w:rsidR="00305CCE" w:rsidRPr="007E0EE1" w:rsidRDefault="00305CCE" w:rsidP="00665D09">
            <w:pPr>
              <w:spacing w:after="0" w:line="240" w:lineRule="auto"/>
              <w:jc w:val="center"/>
              <w:rPr>
                <w:rFonts w:ascii="Times New Roman" w:hAnsi="Times New Roman"/>
                <w:sz w:val="24"/>
                <w:szCs w:val="24"/>
                <w:u w:val="single"/>
              </w:rPr>
            </w:pPr>
          </w:p>
          <w:p w14:paraId="63B199D7" w14:textId="77777777" w:rsidR="00267B67" w:rsidRPr="007E0EE1" w:rsidRDefault="00267B67" w:rsidP="00267B67">
            <w:pPr>
              <w:spacing w:after="0" w:line="240" w:lineRule="auto"/>
              <w:jc w:val="center"/>
              <w:rPr>
                <w:rFonts w:ascii="Times New Roman" w:hAnsi="Times New Roman"/>
                <w:sz w:val="24"/>
                <w:szCs w:val="24"/>
                <w:u w:val="single"/>
              </w:rPr>
            </w:pPr>
            <w:r w:rsidRPr="007E0EE1">
              <w:rPr>
                <w:rFonts w:ascii="Times New Roman" w:hAnsi="Times New Roman"/>
                <w:sz w:val="24"/>
                <w:szCs w:val="24"/>
                <w:u w:val="single"/>
              </w:rPr>
              <w:t xml:space="preserve">Оценка по критерию </w:t>
            </w:r>
          </w:p>
          <w:p w14:paraId="2F67BD46" w14:textId="77777777" w:rsidR="00267B67" w:rsidRPr="007E0EE1" w:rsidRDefault="00267B67" w:rsidP="00267B67">
            <w:pPr>
              <w:spacing w:after="0" w:line="240" w:lineRule="auto"/>
              <w:jc w:val="center"/>
              <w:rPr>
                <w:rFonts w:ascii="Times New Roman" w:hAnsi="Times New Roman"/>
                <w:sz w:val="24"/>
                <w:szCs w:val="24"/>
                <w:u w:val="single"/>
              </w:rPr>
            </w:pPr>
            <w:r w:rsidRPr="007E0EE1">
              <w:rPr>
                <w:rFonts w:ascii="Times New Roman" w:hAnsi="Times New Roman"/>
                <w:sz w:val="24"/>
                <w:szCs w:val="24"/>
                <w:u w:val="single"/>
              </w:rPr>
              <w:t>«Срок поставки партии согласно Заявки»</w:t>
            </w:r>
          </w:p>
          <w:p w14:paraId="454D8950" w14:textId="3AFC8E4D" w:rsidR="0059600D" w:rsidRPr="007E0EE1" w:rsidRDefault="00267B67" w:rsidP="00267B67">
            <w:pPr>
              <w:pStyle w:val="aff5"/>
              <w:tabs>
                <w:tab w:val="left" w:pos="636"/>
                <w:tab w:val="left" w:pos="777"/>
              </w:tabs>
              <w:spacing w:after="0" w:line="240" w:lineRule="auto"/>
              <w:ind w:right="113"/>
              <w:jc w:val="both"/>
            </w:pPr>
            <w:proofErr w:type="spellStart"/>
            <w:r w:rsidRPr="007E0EE1">
              <w:t>БОцi</w:t>
            </w:r>
            <w:proofErr w:type="spellEnd"/>
            <w:r w:rsidRPr="007E0EE1">
              <w:t xml:space="preserve"> </w:t>
            </w:r>
            <w:r w:rsidRPr="007E0EE1">
              <w:tab/>
              <w:t>– рейтинг по критерию «Срок поставки партии согласно Заявки» i-</w:t>
            </w:r>
            <w:proofErr w:type="spellStart"/>
            <w:r w:rsidRPr="007E0EE1">
              <w:t>го</w:t>
            </w:r>
            <w:proofErr w:type="spellEnd"/>
            <w:r w:rsidRPr="007E0EE1">
              <w:t xml:space="preserve"> участника запроса предложений устанавливается на основании приведенного порядка оценки.</w:t>
            </w:r>
          </w:p>
          <w:p w14:paraId="05EBEAC1" w14:textId="77777777" w:rsidR="00267B67" w:rsidRPr="007E0EE1" w:rsidRDefault="00267B67" w:rsidP="00267B67">
            <w:pPr>
              <w:pStyle w:val="aff5"/>
              <w:tabs>
                <w:tab w:val="left" w:pos="636"/>
                <w:tab w:val="left" w:pos="777"/>
              </w:tabs>
              <w:spacing w:after="0" w:line="240" w:lineRule="auto"/>
              <w:ind w:right="113"/>
              <w:jc w:val="both"/>
              <w:rPr>
                <w:bCs/>
              </w:rPr>
            </w:pPr>
          </w:p>
          <w:p w14:paraId="592CF4D9" w14:textId="77777777" w:rsidR="00F75B3B" w:rsidRPr="007E0EE1" w:rsidRDefault="00F75B3B" w:rsidP="00665D09">
            <w:pPr>
              <w:pStyle w:val="aff5"/>
              <w:tabs>
                <w:tab w:val="left" w:pos="636"/>
                <w:tab w:val="left" w:pos="777"/>
              </w:tabs>
              <w:spacing w:after="0" w:line="240" w:lineRule="auto"/>
              <w:ind w:right="113"/>
              <w:jc w:val="center"/>
              <w:rPr>
                <w:u w:val="single"/>
              </w:rPr>
            </w:pPr>
            <w:r w:rsidRPr="007E0EE1">
              <w:rPr>
                <w:u w:val="single"/>
              </w:rPr>
              <w:t xml:space="preserve">Оценка по критерию </w:t>
            </w:r>
          </w:p>
          <w:p w14:paraId="2CB9FF9A" w14:textId="77777777" w:rsidR="00F75B3B" w:rsidRPr="007E0EE1" w:rsidRDefault="00083BDE" w:rsidP="00665D09">
            <w:pPr>
              <w:pStyle w:val="aff5"/>
              <w:tabs>
                <w:tab w:val="left" w:pos="636"/>
                <w:tab w:val="left" w:pos="777"/>
              </w:tabs>
              <w:spacing w:after="0" w:line="240" w:lineRule="auto"/>
              <w:ind w:right="113"/>
              <w:jc w:val="center"/>
              <w:rPr>
                <w:u w:val="single"/>
              </w:rPr>
            </w:pPr>
            <w:r w:rsidRPr="007E0EE1">
              <w:rPr>
                <w:u w:val="single"/>
              </w:rPr>
              <w:t>«Наличие</w:t>
            </w:r>
            <w:r w:rsidR="00F75B3B" w:rsidRPr="007E0EE1">
              <w:rPr>
                <w:u w:val="single"/>
              </w:rPr>
              <w:t xml:space="preserve"> опыта оказания соответствующих услуг»</w:t>
            </w:r>
          </w:p>
          <w:p w14:paraId="768F7775" w14:textId="73B59DFB" w:rsidR="00F75B3B" w:rsidRPr="007E0EE1" w:rsidRDefault="00F75B3B" w:rsidP="00267B67">
            <w:pPr>
              <w:spacing w:after="0" w:line="240" w:lineRule="auto"/>
              <w:jc w:val="both"/>
              <w:rPr>
                <w:rFonts w:ascii="Times New Roman" w:hAnsi="Times New Roman"/>
                <w:bCs/>
                <w:sz w:val="24"/>
                <w:szCs w:val="24"/>
              </w:rPr>
            </w:pPr>
            <w:proofErr w:type="spellStart"/>
            <w:r w:rsidRPr="007E0EE1">
              <w:rPr>
                <w:rFonts w:ascii="Times New Roman" w:hAnsi="Times New Roman"/>
                <w:b/>
                <w:bCs/>
                <w:sz w:val="24"/>
                <w:szCs w:val="24"/>
              </w:rPr>
              <w:t>Б</w:t>
            </w:r>
            <w:r w:rsidRPr="007E0EE1">
              <w:rPr>
                <w:rFonts w:ascii="Times New Roman" w:hAnsi="Times New Roman"/>
                <w:b/>
                <w:bCs/>
                <w:sz w:val="24"/>
                <w:szCs w:val="24"/>
                <w:vertAlign w:val="subscript"/>
              </w:rPr>
              <w:t>Оп</w:t>
            </w:r>
            <w:proofErr w:type="spellEnd"/>
            <w:r w:rsidRPr="007E0EE1">
              <w:rPr>
                <w:rFonts w:ascii="Times New Roman" w:hAnsi="Times New Roman"/>
                <w:b/>
                <w:bCs/>
                <w:sz w:val="24"/>
                <w:szCs w:val="24"/>
                <w:vertAlign w:val="subscript"/>
              </w:rPr>
              <w:t xml:space="preserve"> </w:t>
            </w:r>
            <w:proofErr w:type="spellStart"/>
            <w:r w:rsidRPr="007E0EE1">
              <w:rPr>
                <w:rFonts w:ascii="Times New Roman" w:hAnsi="Times New Roman"/>
                <w:b/>
                <w:bCs/>
                <w:sz w:val="24"/>
                <w:szCs w:val="24"/>
                <w:vertAlign w:val="subscript"/>
                <w:lang w:val="en-US"/>
              </w:rPr>
              <w:t>i</w:t>
            </w:r>
            <w:proofErr w:type="spellEnd"/>
            <w:r w:rsidRPr="007E0EE1">
              <w:rPr>
                <w:rFonts w:ascii="Times New Roman" w:hAnsi="Times New Roman"/>
                <w:bCs/>
                <w:sz w:val="24"/>
                <w:szCs w:val="24"/>
              </w:rPr>
              <w:t xml:space="preserve"> - рейтинг по критерию «</w:t>
            </w:r>
            <w:r w:rsidRPr="007E0EE1">
              <w:rPr>
                <w:rFonts w:ascii="Times New Roman" w:hAnsi="Times New Roman"/>
                <w:sz w:val="24"/>
                <w:szCs w:val="24"/>
              </w:rPr>
              <w:t>Наличие опыта оказания соответствующих услуг</w:t>
            </w:r>
            <w:r w:rsidRPr="007E0EE1">
              <w:rPr>
                <w:rFonts w:ascii="Times New Roman" w:hAnsi="Times New Roman"/>
                <w:bCs/>
                <w:sz w:val="24"/>
                <w:szCs w:val="24"/>
              </w:rPr>
              <w:t>» i-</w:t>
            </w:r>
            <w:proofErr w:type="spellStart"/>
            <w:r w:rsidRPr="007E0EE1">
              <w:rPr>
                <w:rFonts w:ascii="Times New Roman" w:hAnsi="Times New Roman"/>
                <w:bCs/>
                <w:sz w:val="24"/>
                <w:szCs w:val="24"/>
              </w:rPr>
              <w:t>го</w:t>
            </w:r>
            <w:proofErr w:type="spellEnd"/>
            <w:r w:rsidRPr="007E0EE1">
              <w:rPr>
                <w:rFonts w:ascii="Times New Roman" w:hAnsi="Times New Roman"/>
                <w:bCs/>
                <w:sz w:val="24"/>
                <w:szCs w:val="24"/>
              </w:rPr>
              <w:t xml:space="preserve"> участника запроса предложений устанавливается на основании приведенного порядка оценки.</w:t>
            </w:r>
          </w:p>
          <w:p w14:paraId="197AAC02" w14:textId="77777777" w:rsidR="0059600D" w:rsidRPr="007E0EE1" w:rsidRDefault="0059600D" w:rsidP="00267B67">
            <w:pPr>
              <w:spacing w:after="0" w:line="240" w:lineRule="auto"/>
              <w:jc w:val="both"/>
              <w:rPr>
                <w:rFonts w:ascii="Times New Roman" w:hAnsi="Times New Roman"/>
                <w:bCs/>
                <w:sz w:val="24"/>
                <w:szCs w:val="24"/>
              </w:rPr>
            </w:pPr>
          </w:p>
          <w:p w14:paraId="78E6AC66" w14:textId="77777777" w:rsidR="00F75B3B" w:rsidRPr="007E0EE1" w:rsidRDefault="00F75B3B" w:rsidP="00267B67">
            <w:pPr>
              <w:spacing w:after="0" w:line="240" w:lineRule="auto"/>
              <w:jc w:val="both"/>
              <w:rPr>
                <w:rFonts w:ascii="Times New Roman" w:hAnsi="Times New Roman"/>
                <w:bCs/>
                <w:sz w:val="24"/>
                <w:szCs w:val="24"/>
              </w:rPr>
            </w:pPr>
            <w:r w:rsidRPr="007E0EE1">
              <w:rPr>
                <w:rFonts w:ascii="Times New Roman" w:hAnsi="Times New Roman"/>
                <w:bCs/>
                <w:sz w:val="24"/>
                <w:szCs w:val="24"/>
              </w:rPr>
              <w:t>Для получения итогового рейтинга по заявке рейтинги, присуждаемой этой заявке по критериям умножаются на значимость этих критериев (значение критерия в процентах деленное на 100) и суммируются:</w:t>
            </w:r>
          </w:p>
          <w:p w14:paraId="4470D0A5" w14:textId="03FFB39B" w:rsidR="00F75B3B" w:rsidRPr="007E0EE1" w:rsidRDefault="00F75B3B" w:rsidP="00267B67">
            <w:pPr>
              <w:spacing w:after="0" w:line="240" w:lineRule="auto"/>
              <w:jc w:val="both"/>
              <w:rPr>
                <w:rFonts w:ascii="Times New Roman" w:hAnsi="Times New Roman"/>
                <w:b/>
                <w:bCs/>
                <w:sz w:val="24"/>
                <w:szCs w:val="24"/>
                <w:lang w:val="en-US"/>
              </w:rPr>
            </w:pPr>
            <w:r w:rsidRPr="007E0EE1">
              <w:rPr>
                <w:rFonts w:ascii="Times New Roman" w:hAnsi="Times New Roman"/>
                <w:b/>
                <w:sz w:val="24"/>
                <w:szCs w:val="24"/>
                <w:lang w:val="en-US"/>
              </w:rPr>
              <w:t>R</w:t>
            </w:r>
            <w:r w:rsidRPr="007E0EE1">
              <w:rPr>
                <w:rFonts w:ascii="Times New Roman" w:hAnsi="Times New Roman"/>
                <w:b/>
                <w:bCs/>
                <w:sz w:val="24"/>
                <w:szCs w:val="24"/>
                <w:lang w:val="en-US"/>
              </w:rPr>
              <w:t xml:space="preserve"> </w:t>
            </w:r>
            <w:proofErr w:type="spellStart"/>
            <w:r w:rsidRPr="007E0EE1">
              <w:rPr>
                <w:rFonts w:ascii="Times New Roman" w:hAnsi="Times New Roman"/>
                <w:b/>
                <w:bCs/>
                <w:sz w:val="24"/>
                <w:szCs w:val="24"/>
                <w:vertAlign w:val="subscript"/>
                <w:lang w:val="en-US"/>
              </w:rPr>
              <w:t>i</w:t>
            </w:r>
            <w:proofErr w:type="spellEnd"/>
            <w:r w:rsidRPr="007E0EE1">
              <w:rPr>
                <w:rFonts w:ascii="Times New Roman" w:hAnsi="Times New Roman"/>
                <w:b/>
                <w:bCs/>
                <w:sz w:val="24"/>
                <w:szCs w:val="24"/>
                <w:vertAlign w:val="subscript"/>
                <w:lang w:val="en-US"/>
              </w:rPr>
              <w:t xml:space="preserve"> </w:t>
            </w:r>
            <w:r w:rsidRPr="007E0EE1">
              <w:rPr>
                <w:rFonts w:ascii="Times New Roman" w:hAnsi="Times New Roman"/>
                <w:b/>
                <w:bCs/>
                <w:sz w:val="24"/>
                <w:szCs w:val="24"/>
                <w:lang w:val="en-US"/>
              </w:rPr>
              <w:t xml:space="preserve">= </w:t>
            </w:r>
            <w:r w:rsidRPr="007E0EE1">
              <w:rPr>
                <w:rFonts w:ascii="Times New Roman" w:hAnsi="Times New Roman"/>
                <w:b/>
                <w:bCs/>
                <w:sz w:val="24"/>
                <w:szCs w:val="24"/>
              </w:rPr>
              <w:t>Б</w:t>
            </w:r>
            <w:r w:rsidRPr="007E0EE1">
              <w:rPr>
                <w:rFonts w:ascii="Times New Roman" w:hAnsi="Times New Roman"/>
                <w:b/>
                <w:bCs/>
                <w:sz w:val="24"/>
                <w:szCs w:val="24"/>
                <w:vertAlign w:val="subscript"/>
              </w:rPr>
              <w:t>Ц</w:t>
            </w:r>
            <w:r w:rsidRPr="007E0EE1">
              <w:rPr>
                <w:rFonts w:ascii="Times New Roman" w:hAnsi="Times New Roman"/>
                <w:b/>
                <w:bCs/>
                <w:sz w:val="24"/>
                <w:szCs w:val="24"/>
                <w:lang w:val="en-US"/>
              </w:rPr>
              <w:t xml:space="preserve"> </w:t>
            </w:r>
            <w:proofErr w:type="spellStart"/>
            <w:r w:rsidRPr="007E0EE1">
              <w:rPr>
                <w:rFonts w:ascii="Times New Roman" w:hAnsi="Times New Roman"/>
                <w:b/>
                <w:bCs/>
                <w:sz w:val="24"/>
                <w:szCs w:val="24"/>
                <w:vertAlign w:val="subscript"/>
                <w:lang w:val="en-US"/>
              </w:rPr>
              <w:t>i</w:t>
            </w:r>
            <w:proofErr w:type="spellEnd"/>
            <w:r w:rsidRPr="007E0EE1">
              <w:rPr>
                <w:rFonts w:ascii="Times New Roman" w:hAnsi="Times New Roman"/>
                <w:b/>
                <w:bCs/>
                <w:sz w:val="24"/>
                <w:szCs w:val="24"/>
                <w:lang w:val="en-US"/>
              </w:rPr>
              <w:t>*0,</w:t>
            </w:r>
            <w:proofErr w:type="gramStart"/>
            <w:r w:rsidR="0059600D" w:rsidRPr="007E0EE1">
              <w:rPr>
                <w:rFonts w:ascii="Times New Roman" w:hAnsi="Times New Roman"/>
                <w:b/>
                <w:bCs/>
                <w:sz w:val="24"/>
                <w:szCs w:val="24"/>
                <w:lang w:val="en-US"/>
              </w:rPr>
              <w:t>7</w:t>
            </w:r>
            <w:r w:rsidRPr="007E0EE1">
              <w:rPr>
                <w:rFonts w:ascii="Times New Roman" w:hAnsi="Times New Roman"/>
                <w:b/>
                <w:bCs/>
                <w:sz w:val="24"/>
                <w:szCs w:val="24"/>
                <w:lang w:val="en-US"/>
              </w:rPr>
              <w:t>0</w:t>
            </w:r>
            <w:r w:rsidRPr="007E0EE1">
              <w:rPr>
                <w:rFonts w:ascii="Times New Roman" w:hAnsi="Times New Roman"/>
                <w:b/>
                <w:bCs/>
                <w:sz w:val="24"/>
                <w:szCs w:val="24"/>
                <w:vertAlign w:val="subscript"/>
                <w:lang w:val="en-US"/>
              </w:rPr>
              <w:t xml:space="preserve"> </w:t>
            </w:r>
            <w:r w:rsidRPr="007E0EE1">
              <w:rPr>
                <w:rFonts w:ascii="Times New Roman" w:hAnsi="Times New Roman"/>
                <w:b/>
                <w:bCs/>
                <w:sz w:val="24"/>
                <w:szCs w:val="24"/>
                <w:lang w:val="en-US"/>
              </w:rPr>
              <w:t xml:space="preserve"> +</w:t>
            </w:r>
            <w:proofErr w:type="gramEnd"/>
            <w:r w:rsidRPr="007E0EE1">
              <w:rPr>
                <w:rFonts w:ascii="Times New Roman" w:hAnsi="Times New Roman"/>
                <w:b/>
                <w:bCs/>
                <w:sz w:val="24"/>
                <w:szCs w:val="24"/>
                <w:lang w:val="en-US"/>
              </w:rPr>
              <w:t xml:space="preserve"> </w:t>
            </w:r>
            <w:proofErr w:type="spellStart"/>
            <w:r w:rsidRPr="007E0EE1">
              <w:rPr>
                <w:rFonts w:ascii="Times New Roman" w:hAnsi="Times New Roman"/>
                <w:b/>
                <w:bCs/>
                <w:sz w:val="24"/>
                <w:szCs w:val="24"/>
              </w:rPr>
              <w:t>Б</w:t>
            </w:r>
            <w:r w:rsidR="00506140" w:rsidRPr="007E0EE1">
              <w:rPr>
                <w:rFonts w:ascii="Times New Roman" w:hAnsi="Times New Roman"/>
                <w:b/>
                <w:bCs/>
                <w:sz w:val="24"/>
                <w:szCs w:val="24"/>
                <w:vertAlign w:val="subscript"/>
              </w:rPr>
              <w:t>Ср</w:t>
            </w:r>
            <w:proofErr w:type="spellEnd"/>
            <w:r w:rsidRPr="007E0EE1">
              <w:rPr>
                <w:rFonts w:ascii="Times New Roman" w:hAnsi="Times New Roman"/>
                <w:b/>
                <w:bCs/>
                <w:sz w:val="24"/>
                <w:szCs w:val="24"/>
                <w:lang w:val="en-US"/>
              </w:rPr>
              <w:t xml:space="preserve"> </w:t>
            </w:r>
            <w:proofErr w:type="spellStart"/>
            <w:r w:rsidRPr="007E0EE1">
              <w:rPr>
                <w:rFonts w:ascii="Times New Roman" w:hAnsi="Times New Roman"/>
                <w:b/>
                <w:bCs/>
                <w:sz w:val="24"/>
                <w:szCs w:val="24"/>
                <w:vertAlign w:val="subscript"/>
                <w:lang w:val="en-US"/>
              </w:rPr>
              <w:t>i</w:t>
            </w:r>
            <w:proofErr w:type="spellEnd"/>
            <w:r w:rsidRPr="007E0EE1">
              <w:rPr>
                <w:rFonts w:ascii="Times New Roman" w:hAnsi="Times New Roman"/>
                <w:b/>
                <w:bCs/>
                <w:sz w:val="24"/>
                <w:szCs w:val="24"/>
                <w:lang w:val="en-US"/>
              </w:rPr>
              <w:t>*0,</w:t>
            </w:r>
            <w:r w:rsidR="0059600D" w:rsidRPr="007E0EE1">
              <w:rPr>
                <w:rFonts w:ascii="Times New Roman" w:hAnsi="Times New Roman"/>
                <w:b/>
                <w:bCs/>
                <w:sz w:val="24"/>
                <w:szCs w:val="24"/>
                <w:lang w:val="en-US"/>
              </w:rPr>
              <w:t>2</w:t>
            </w:r>
            <w:r w:rsidRPr="007E0EE1">
              <w:rPr>
                <w:rFonts w:ascii="Times New Roman" w:hAnsi="Times New Roman"/>
                <w:b/>
                <w:bCs/>
                <w:sz w:val="24"/>
                <w:szCs w:val="24"/>
                <w:lang w:val="en-US"/>
              </w:rPr>
              <w:t>0</w:t>
            </w:r>
            <w:r w:rsidRPr="007E0EE1">
              <w:rPr>
                <w:rFonts w:ascii="Times New Roman" w:hAnsi="Times New Roman"/>
                <w:b/>
                <w:bCs/>
                <w:sz w:val="24"/>
                <w:szCs w:val="24"/>
                <w:vertAlign w:val="subscript"/>
                <w:lang w:val="en-US"/>
              </w:rPr>
              <w:t xml:space="preserve"> </w:t>
            </w:r>
            <w:r w:rsidRPr="007E0EE1">
              <w:rPr>
                <w:rFonts w:ascii="Times New Roman" w:hAnsi="Times New Roman"/>
                <w:b/>
                <w:bCs/>
                <w:sz w:val="24"/>
                <w:szCs w:val="24"/>
                <w:lang w:val="en-US"/>
              </w:rPr>
              <w:t>+</w:t>
            </w:r>
            <w:proofErr w:type="spellStart"/>
            <w:r w:rsidRPr="007E0EE1">
              <w:rPr>
                <w:rFonts w:ascii="Times New Roman" w:hAnsi="Times New Roman"/>
                <w:b/>
                <w:bCs/>
                <w:sz w:val="24"/>
                <w:szCs w:val="24"/>
              </w:rPr>
              <w:t>Б</w:t>
            </w:r>
            <w:r w:rsidRPr="007E0EE1">
              <w:rPr>
                <w:rFonts w:ascii="Times New Roman" w:hAnsi="Times New Roman"/>
                <w:b/>
                <w:bCs/>
                <w:sz w:val="24"/>
                <w:szCs w:val="24"/>
                <w:vertAlign w:val="subscript"/>
              </w:rPr>
              <w:t>Оп</w:t>
            </w:r>
            <w:proofErr w:type="spellEnd"/>
            <w:r w:rsidRPr="007E0EE1">
              <w:rPr>
                <w:rFonts w:ascii="Times New Roman" w:hAnsi="Times New Roman"/>
                <w:b/>
                <w:bCs/>
                <w:sz w:val="24"/>
                <w:szCs w:val="24"/>
                <w:vertAlign w:val="subscript"/>
                <w:lang w:val="en-US"/>
              </w:rPr>
              <w:t xml:space="preserve"> </w:t>
            </w:r>
            <w:proofErr w:type="spellStart"/>
            <w:r w:rsidRPr="007E0EE1">
              <w:rPr>
                <w:rFonts w:ascii="Times New Roman" w:hAnsi="Times New Roman"/>
                <w:b/>
                <w:bCs/>
                <w:sz w:val="24"/>
                <w:szCs w:val="24"/>
                <w:vertAlign w:val="subscript"/>
                <w:lang w:val="en-US"/>
              </w:rPr>
              <w:t>i</w:t>
            </w:r>
            <w:proofErr w:type="spellEnd"/>
            <w:r w:rsidRPr="007E0EE1">
              <w:rPr>
                <w:rFonts w:ascii="Times New Roman" w:hAnsi="Times New Roman"/>
                <w:b/>
                <w:bCs/>
                <w:sz w:val="24"/>
                <w:szCs w:val="24"/>
                <w:lang w:val="en-US"/>
              </w:rPr>
              <w:t>*0,10</w:t>
            </w:r>
          </w:p>
          <w:p w14:paraId="37013311" w14:textId="77777777" w:rsidR="00F75B3B" w:rsidRPr="007E0EE1" w:rsidRDefault="00F75B3B" w:rsidP="00267B67">
            <w:pPr>
              <w:spacing w:after="0" w:line="240" w:lineRule="auto"/>
              <w:jc w:val="both"/>
              <w:rPr>
                <w:rFonts w:ascii="Times New Roman" w:eastAsia="Times New Roman" w:hAnsi="Times New Roman"/>
                <w:b/>
                <w:color w:val="000000"/>
                <w:sz w:val="24"/>
                <w:szCs w:val="24"/>
                <w:lang w:eastAsia="ru-RU"/>
              </w:rPr>
            </w:pPr>
            <w:r w:rsidRPr="007E0EE1">
              <w:rPr>
                <w:rFonts w:ascii="Times New Roman" w:hAnsi="Times New Roman"/>
                <w:bCs/>
                <w:sz w:val="24"/>
                <w:szCs w:val="24"/>
              </w:rPr>
              <w:t>Исходя из значений итоговых рейтингов заявок на участие в закупке, комиссия присваивает каждой заявке на участие в закупке порядковый номер. Первый порядковый номер присваивается заявке, набравшей наибольший итоговый рейтинг.</w:t>
            </w:r>
          </w:p>
        </w:tc>
      </w:tr>
      <w:tr w:rsidR="008775BE" w:rsidRPr="00665D09" w14:paraId="6B1E4613" w14:textId="77777777" w:rsidTr="004A7C3D">
        <w:trPr>
          <w:trHeight w:val="1546"/>
        </w:trPr>
        <w:tc>
          <w:tcPr>
            <w:tcW w:w="709" w:type="dxa"/>
            <w:tcBorders>
              <w:top w:val="single" w:sz="4" w:space="0" w:color="auto"/>
              <w:left w:val="single" w:sz="4" w:space="0" w:color="auto"/>
              <w:bottom w:val="single" w:sz="4" w:space="0" w:color="auto"/>
              <w:right w:val="single" w:sz="4" w:space="0" w:color="auto"/>
            </w:tcBorders>
          </w:tcPr>
          <w:p w14:paraId="5778AE99" w14:textId="6FC16A01" w:rsidR="008775BE" w:rsidRPr="00665D09" w:rsidRDefault="008775BE" w:rsidP="004943A7">
            <w:pPr>
              <w:widowControl w:val="0"/>
              <w:spacing w:after="0" w:line="240" w:lineRule="auto"/>
              <w:contextualSpacing/>
              <w:jc w:val="center"/>
              <w:outlineLvl w:val="2"/>
              <w:rPr>
                <w:rFonts w:ascii="Times New Roman" w:eastAsia="Times New Roman" w:hAnsi="Times New Roman"/>
                <w:b/>
                <w:sz w:val="24"/>
                <w:szCs w:val="24"/>
                <w:lang w:eastAsia="ru-RU"/>
              </w:rPr>
            </w:pPr>
            <w:bookmarkStart w:id="71" w:name="_Toc424113019"/>
            <w:r w:rsidRPr="00665D09">
              <w:rPr>
                <w:rFonts w:ascii="Times New Roman" w:eastAsia="Times New Roman" w:hAnsi="Times New Roman"/>
                <w:b/>
                <w:sz w:val="24"/>
                <w:szCs w:val="24"/>
                <w:lang w:eastAsia="ru-RU"/>
              </w:rPr>
              <w:lastRenderedPageBreak/>
              <w:t>1</w:t>
            </w:r>
            <w:bookmarkEnd w:id="71"/>
            <w:r w:rsidR="004943A7">
              <w:rPr>
                <w:rFonts w:ascii="Times New Roman" w:eastAsia="Times New Roman" w:hAnsi="Times New Roman"/>
                <w:b/>
                <w:sz w:val="24"/>
                <w:szCs w:val="24"/>
                <w:lang w:eastAsia="ru-RU"/>
              </w:rPr>
              <w:t>5</w:t>
            </w:r>
          </w:p>
        </w:tc>
        <w:tc>
          <w:tcPr>
            <w:tcW w:w="2263" w:type="dxa"/>
            <w:tcBorders>
              <w:top w:val="single" w:sz="4" w:space="0" w:color="auto"/>
              <w:left w:val="single" w:sz="4" w:space="0" w:color="auto"/>
              <w:bottom w:val="single" w:sz="4" w:space="0" w:color="auto"/>
              <w:right w:val="single" w:sz="4" w:space="0" w:color="auto"/>
            </w:tcBorders>
          </w:tcPr>
          <w:p w14:paraId="4BCF17DF" w14:textId="77777777" w:rsidR="008775BE" w:rsidRPr="00665D09" w:rsidRDefault="008775BE" w:rsidP="00665D09">
            <w:pPr>
              <w:widowControl w:val="0"/>
              <w:suppressLineNumbers/>
              <w:suppressAutoHyphens/>
              <w:spacing w:after="0" w:line="240" w:lineRule="auto"/>
              <w:contextualSpacing/>
              <w:rPr>
                <w:rFonts w:ascii="Times New Roman" w:eastAsia="Times New Roman" w:hAnsi="Times New Roman"/>
                <w:sz w:val="24"/>
                <w:szCs w:val="24"/>
                <w:lang w:eastAsia="ru-RU"/>
              </w:rPr>
            </w:pPr>
            <w:r w:rsidRPr="00665D09">
              <w:rPr>
                <w:rFonts w:ascii="Times New Roman" w:hAnsi="Times New Roman"/>
                <w:b/>
                <w:bCs/>
                <w:sz w:val="24"/>
                <w:szCs w:val="24"/>
              </w:rPr>
              <w:t>Срок подписания Договора</w:t>
            </w:r>
          </w:p>
        </w:tc>
        <w:tc>
          <w:tcPr>
            <w:tcW w:w="6912" w:type="dxa"/>
            <w:tcBorders>
              <w:top w:val="single" w:sz="4" w:space="0" w:color="auto"/>
              <w:left w:val="single" w:sz="4" w:space="0" w:color="auto"/>
              <w:bottom w:val="single" w:sz="4" w:space="0" w:color="auto"/>
              <w:right w:val="single" w:sz="4" w:space="0" w:color="auto"/>
            </w:tcBorders>
          </w:tcPr>
          <w:p w14:paraId="62D39C41" w14:textId="77777777" w:rsidR="008775BE" w:rsidRPr="00665D09" w:rsidRDefault="008775BE" w:rsidP="00665D09">
            <w:pPr>
              <w:pStyle w:val="14"/>
              <w:widowControl w:val="0"/>
              <w:tabs>
                <w:tab w:val="left" w:pos="993"/>
              </w:tabs>
              <w:spacing w:after="0" w:line="240" w:lineRule="auto"/>
              <w:ind w:left="0" w:firstLine="425"/>
              <w:jc w:val="both"/>
              <w:rPr>
                <w:rFonts w:ascii="Times New Roman" w:eastAsia="Times New Roman" w:hAnsi="Times New Roman"/>
                <w:sz w:val="24"/>
                <w:szCs w:val="24"/>
                <w:lang w:eastAsia="ru-RU"/>
              </w:rPr>
            </w:pPr>
            <w:r w:rsidRPr="00665D09">
              <w:rPr>
                <w:rFonts w:ascii="Times New Roman" w:hAnsi="Times New Roman"/>
                <w:sz w:val="24"/>
                <w:szCs w:val="24"/>
              </w:rPr>
              <w:t xml:space="preserve">Договор между Заказчиком и победителем запроса предложений должен быть заключен </w:t>
            </w:r>
            <w:r w:rsidR="009400B2" w:rsidRPr="00665D09">
              <w:rPr>
                <w:rFonts w:ascii="Times New Roman" w:hAnsi="Times New Roman"/>
                <w:sz w:val="24"/>
                <w:szCs w:val="24"/>
              </w:rPr>
              <w:t>не ранее, чем через</w:t>
            </w:r>
            <w:r w:rsidR="000377CB" w:rsidRPr="00665D09">
              <w:rPr>
                <w:rFonts w:ascii="Times New Roman" w:hAnsi="Times New Roman"/>
                <w:sz w:val="24"/>
                <w:szCs w:val="24"/>
              </w:rPr>
              <w:t xml:space="preserve"> 10</w:t>
            </w:r>
            <w:r w:rsidRPr="00665D09">
              <w:rPr>
                <w:rFonts w:ascii="Times New Roman" w:hAnsi="Times New Roman"/>
                <w:sz w:val="24"/>
                <w:szCs w:val="24"/>
              </w:rPr>
              <w:t xml:space="preserve"> рабочих дней со дня подписания протокола о</w:t>
            </w:r>
            <w:r w:rsidR="00EC1135" w:rsidRPr="00665D09">
              <w:rPr>
                <w:rFonts w:ascii="Times New Roman" w:hAnsi="Times New Roman"/>
                <w:sz w:val="24"/>
                <w:szCs w:val="24"/>
              </w:rPr>
              <w:t xml:space="preserve"> рассмотрении</w:t>
            </w:r>
            <w:r w:rsidRPr="00665D09">
              <w:rPr>
                <w:rFonts w:ascii="Times New Roman" w:hAnsi="Times New Roman"/>
                <w:sz w:val="24"/>
                <w:szCs w:val="24"/>
              </w:rPr>
              <w:t xml:space="preserve"> оценке предложений участников запроса предложений. </w:t>
            </w:r>
          </w:p>
        </w:tc>
      </w:tr>
      <w:tr w:rsidR="00615784" w:rsidRPr="00665D09" w14:paraId="1FF0E835" w14:textId="77777777" w:rsidTr="004A7C3D">
        <w:trPr>
          <w:trHeight w:val="70"/>
        </w:trPr>
        <w:tc>
          <w:tcPr>
            <w:tcW w:w="709" w:type="dxa"/>
            <w:tcBorders>
              <w:top w:val="single" w:sz="4" w:space="0" w:color="auto"/>
              <w:left w:val="single" w:sz="4" w:space="0" w:color="auto"/>
              <w:bottom w:val="single" w:sz="4" w:space="0" w:color="auto"/>
              <w:right w:val="single" w:sz="4" w:space="0" w:color="auto"/>
            </w:tcBorders>
          </w:tcPr>
          <w:p w14:paraId="0373264A" w14:textId="2BAD2359" w:rsidR="00615784" w:rsidRPr="00665D09" w:rsidRDefault="00615784" w:rsidP="004943A7">
            <w:pPr>
              <w:widowControl w:val="0"/>
              <w:spacing w:after="0" w:line="240" w:lineRule="auto"/>
              <w:contextualSpacing/>
              <w:jc w:val="center"/>
              <w:outlineLvl w:val="2"/>
              <w:rPr>
                <w:rFonts w:ascii="Times New Roman" w:eastAsia="Times New Roman" w:hAnsi="Times New Roman"/>
                <w:b/>
                <w:sz w:val="24"/>
                <w:szCs w:val="24"/>
                <w:lang w:eastAsia="ru-RU"/>
              </w:rPr>
            </w:pPr>
            <w:bookmarkStart w:id="72" w:name="_Toc424113020"/>
            <w:r w:rsidRPr="00665D09">
              <w:rPr>
                <w:rFonts w:ascii="Times New Roman" w:eastAsia="Times New Roman" w:hAnsi="Times New Roman"/>
                <w:b/>
                <w:sz w:val="24"/>
                <w:szCs w:val="24"/>
                <w:lang w:eastAsia="ru-RU"/>
              </w:rPr>
              <w:t>1</w:t>
            </w:r>
            <w:bookmarkEnd w:id="72"/>
            <w:r w:rsidR="004943A7">
              <w:rPr>
                <w:rFonts w:ascii="Times New Roman" w:eastAsia="Times New Roman" w:hAnsi="Times New Roman"/>
                <w:b/>
                <w:sz w:val="24"/>
                <w:szCs w:val="24"/>
                <w:lang w:eastAsia="ru-RU"/>
              </w:rPr>
              <w:t>6</w:t>
            </w:r>
          </w:p>
        </w:tc>
        <w:tc>
          <w:tcPr>
            <w:tcW w:w="2263" w:type="dxa"/>
            <w:tcBorders>
              <w:top w:val="single" w:sz="4" w:space="0" w:color="auto"/>
              <w:left w:val="single" w:sz="4" w:space="0" w:color="auto"/>
              <w:bottom w:val="single" w:sz="4" w:space="0" w:color="auto"/>
              <w:right w:val="single" w:sz="4" w:space="0" w:color="auto"/>
            </w:tcBorders>
          </w:tcPr>
          <w:p w14:paraId="7390A133" w14:textId="77777777" w:rsidR="00615784" w:rsidRPr="00665D09" w:rsidRDefault="00615784" w:rsidP="00665D09">
            <w:pPr>
              <w:widowControl w:val="0"/>
              <w:suppressLineNumbers/>
              <w:suppressAutoHyphens/>
              <w:spacing w:after="0" w:line="240" w:lineRule="auto"/>
              <w:contextualSpacing/>
              <w:rPr>
                <w:rFonts w:ascii="Times New Roman" w:hAnsi="Times New Roman"/>
                <w:b/>
                <w:bCs/>
                <w:sz w:val="24"/>
                <w:szCs w:val="24"/>
              </w:rPr>
            </w:pPr>
            <w:r w:rsidRPr="00665D09">
              <w:rPr>
                <w:rFonts w:ascii="Times New Roman" w:hAnsi="Times New Roman"/>
                <w:b/>
                <w:bCs/>
                <w:sz w:val="24"/>
                <w:szCs w:val="24"/>
              </w:rPr>
              <w:t xml:space="preserve">Обеспечение </w:t>
            </w:r>
            <w:r w:rsidR="00211ADE" w:rsidRPr="00665D09">
              <w:rPr>
                <w:rFonts w:ascii="Times New Roman" w:hAnsi="Times New Roman"/>
                <w:b/>
                <w:bCs/>
                <w:sz w:val="24"/>
                <w:szCs w:val="24"/>
              </w:rPr>
              <w:t>заявки (предложения)</w:t>
            </w:r>
          </w:p>
        </w:tc>
        <w:tc>
          <w:tcPr>
            <w:tcW w:w="6912" w:type="dxa"/>
            <w:tcBorders>
              <w:top w:val="single" w:sz="4" w:space="0" w:color="auto"/>
              <w:left w:val="single" w:sz="4" w:space="0" w:color="auto"/>
              <w:bottom w:val="single" w:sz="4" w:space="0" w:color="auto"/>
              <w:right w:val="single" w:sz="4" w:space="0" w:color="auto"/>
            </w:tcBorders>
            <w:shd w:val="clear" w:color="auto" w:fill="auto"/>
          </w:tcPr>
          <w:p w14:paraId="0E8503D6" w14:textId="77777777" w:rsidR="00E426DF" w:rsidRPr="00665D09" w:rsidRDefault="000377CB" w:rsidP="00665D09">
            <w:pPr>
              <w:widowControl w:val="0"/>
              <w:spacing w:after="0" w:line="240" w:lineRule="auto"/>
              <w:ind w:firstLine="425"/>
              <w:jc w:val="both"/>
              <w:rPr>
                <w:rFonts w:ascii="Times New Roman" w:eastAsia="Times New Roman" w:hAnsi="Times New Roman"/>
                <w:bCs/>
                <w:sz w:val="24"/>
                <w:szCs w:val="24"/>
                <w:lang w:eastAsia="ru-RU"/>
              </w:rPr>
            </w:pPr>
            <w:r w:rsidRPr="00665D09">
              <w:rPr>
                <w:rFonts w:ascii="Times New Roman" w:eastAsia="Times New Roman" w:hAnsi="Times New Roman"/>
                <w:bCs/>
                <w:sz w:val="24"/>
                <w:szCs w:val="24"/>
                <w:lang w:eastAsia="ru-RU"/>
              </w:rPr>
              <w:t>Не предусмотрено</w:t>
            </w:r>
          </w:p>
        </w:tc>
      </w:tr>
      <w:tr w:rsidR="003B64D6" w:rsidRPr="00665D09" w14:paraId="241C1B54" w14:textId="77777777" w:rsidTr="004A7C3D">
        <w:trPr>
          <w:trHeight w:val="70"/>
        </w:trPr>
        <w:tc>
          <w:tcPr>
            <w:tcW w:w="709" w:type="dxa"/>
            <w:tcBorders>
              <w:top w:val="single" w:sz="4" w:space="0" w:color="auto"/>
              <w:left w:val="single" w:sz="4" w:space="0" w:color="auto"/>
              <w:bottom w:val="single" w:sz="4" w:space="0" w:color="auto"/>
              <w:right w:val="single" w:sz="4" w:space="0" w:color="auto"/>
            </w:tcBorders>
          </w:tcPr>
          <w:p w14:paraId="78090D52" w14:textId="6CFD3AF6" w:rsidR="00211ADE" w:rsidRPr="00665D09" w:rsidRDefault="00211ADE" w:rsidP="004943A7">
            <w:pPr>
              <w:widowControl w:val="0"/>
              <w:spacing w:after="0" w:line="240" w:lineRule="auto"/>
              <w:contextualSpacing/>
              <w:jc w:val="center"/>
              <w:outlineLvl w:val="2"/>
              <w:rPr>
                <w:rFonts w:ascii="Times New Roman" w:eastAsia="Times New Roman" w:hAnsi="Times New Roman"/>
                <w:b/>
                <w:sz w:val="24"/>
                <w:szCs w:val="24"/>
                <w:lang w:eastAsia="ru-RU"/>
              </w:rPr>
            </w:pPr>
            <w:bookmarkStart w:id="73" w:name="_Toc424113021"/>
            <w:r w:rsidRPr="00665D09">
              <w:rPr>
                <w:rFonts w:ascii="Times New Roman" w:eastAsia="Times New Roman" w:hAnsi="Times New Roman"/>
                <w:b/>
                <w:sz w:val="24"/>
                <w:szCs w:val="24"/>
                <w:lang w:eastAsia="ru-RU"/>
              </w:rPr>
              <w:t>1</w:t>
            </w:r>
            <w:bookmarkEnd w:id="73"/>
            <w:r w:rsidR="004943A7">
              <w:rPr>
                <w:rFonts w:ascii="Times New Roman" w:eastAsia="Times New Roman" w:hAnsi="Times New Roman"/>
                <w:b/>
                <w:sz w:val="24"/>
                <w:szCs w:val="24"/>
                <w:lang w:eastAsia="ru-RU"/>
              </w:rPr>
              <w:t>7</w:t>
            </w:r>
          </w:p>
        </w:tc>
        <w:tc>
          <w:tcPr>
            <w:tcW w:w="2263" w:type="dxa"/>
            <w:tcBorders>
              <w:top w:val="single" w:sz="4" w:space="0" w:color="auto"/>
              <w:left w:val="single" w:sz="4" w:space="0" w:color="auto"/>
              <w:bottom w:val="single" w:sz="4" w:space="0" w:color="auto"/>
              <w:right w:val="single" w:sz="4" w:space="0" w:color="auto"/>
            </w:tcBorders>
          </w:tcPr>
          <w:p w14:paraId="0E50FB5A" w14:textId="77777777" w:rsidR="00211ADE" w:rsidRPr="00665D09" w:rsidRDefault="00211ADE" w:rsidP="00665D09">
            <w:pPr>
              <w:widowControl w:val="0"/>
              <w:suppressLineNumbers/>
              <w:suppressAutoHyphens/>
              <w:spacing w:after="0" w:line="240" w:lineRule="auto"/>
              <w:contextualSpacing/>
              <w:rPr>
                <w:rFonts w:ascii="Times New Roman" w:hAnsi="Times New Roman"/>
                <w:b/>
                <w:bCs/>
                <w:sz w:val="24"/>
                <w:szCs w:val="24"/>
              </w:rPr>
            </w:pPr>
            <w:r w:rsidRPr="00665D09">
              <w:rPr>
                <w:rFonts w:ascii="Times New Roman" w:hAnsi="Times New Roman"/>
                <w:b/>
                <w:bCs/>
                <w:sz w:val="24"/>
                <w:szCs w:val="24"/>
              </w:rPr>
              <w:t>Обеспечение исполнения Договора</w:t>
            </w:r>
          </w:p>
        </w:tc>
        <w:tc>
          <w:tcPr>
            <w:tcW w:w="6912" w:type="dxa"/>
            <w:tcBorders>
              <w:top w:val="single" w:sz="4" w:space="0" w:color="auto"/>
              <w:left w:val="single" w:sz="4" w:space="0" w:color="auto"/>
              <w:bottom w:val="single" w:sz="4" w:space="0" w:color="auto"/>
              <w:right w:val="single" w:sz="4" w:space="0" w:color="auto"/>
            </w:tcBorders>
            <w:shd w:val="clear" w:color="auto" w:fill="auto"/>
          </w:tcPr>
          <w:p w14:paraId="53C76936" w14:textId="77777777" w:rsidR="00E426DF" w:rsidRPr="00665D09" w:rsidRDefault="000377CB" w:rsidP="00665D09">
            <w:pPr>
              <w:widowControl w:val="0"/>
              <w:spacing w:after="0" w:line="240" w:lineRule="auto"/>
              <w:ind w:firstLine="425"/>
              <w:jc w:val="both"/>
              <w:rPr>
                <w:rFonts w:ascii="Times New Roman" w:eastAsia="Times New Roman" w:hAnsi="Times New Roman"/>
                <w:bCs/>
                <w:sz w:val="24"/>
                <w:szCs w:val="24"/>
                <w:lang w:eastAsia="ru-RU"/>
              </w:rPr>
            </w:pPr>
            <w:r w:rsidRPr="00665D09">
              <w:rPr>
                <w:rFonts w:ascii="Times New Roman" w:eastAsia="Times New Roman" w:hAnsi="Times New Roman"/>
                <w:bCs/>
                <w:sz w:val="24"/>
                <w:szCs w:val="24"/>
                <w:lang w:eastAsia="ru-RU"/>
              </w:rPr>
              <w:t>Не предусмотрено</w:t>
            </w:r>
          </w:p>
        </w:tc>
      </w:tr>
      <w:tr w:rsidR="00211ADE" w:rsidRPr="00665D09" w14:paraId="465A881C" w14:textId="77777777" w:rsidTr="004A7C3D">
        <w:trPr>
          <w:trHeight w:val="70"/>
        </w:trPr>
        <w:tc>
          <w:tcPr>
            <w:tcW w:w="709" w:type="dxa"/>
            <w:tcBorders>
              <w:top w:val="single" w:sz="4" w:space="0" w:color="auto"/>
              <w:left w:val="single" w:sz="4" w:space="0" w:color="auto"/>
              <w:bottom w:val="single" w:sz="4" w:space="0" w:color="auto"/>
              <w:right w:val="single" w:sz="4" w:space="0" w:color="auto"/>
            </w:tcBorders>
          </w:tcPr>
          <w:p w14:paraId="65512FC5" w14:textId="2F8D278B" w:rsidR="00211ADE" w:rsidRPr="00665D09" w:rsidRDefault="00211ADE" w:rsidP="009E07D8">
            <w:pPr>
              <w:widowControl w:val="0"/>
              <w:spacing w:after="0" w:line="240" w:lineRule="auto"/>
              <w:contextualSpacing/>
              <w:jc w:val="center"/>
              <w:outlineLvl w:val="2"/>
              <w:rPr>
                <w:rFonts w:ascii="Times New Roman" w:eastAsia="Times New Roman" w:hAnsi="Times New Roman"/>
                <w:b/>
                <w:sz w:val="24"/>
                <w:szCs w:val="24"/>
                <w:lang w:eastAsia="ru-RU"/>
              </w:rPr>
            </w:pPr>
            <w:bookmarkStart w:id="74" w:name="_Toc424113022"/>
            <w:r w:rsidRPr="00665D09">
              <w:rPr>
                <w:rFonts w:ascii="Times New Roman" w:eastAsia="Times New Roman" w:hAnsi="Times New Roman"/>
                <w:b/>
                <w:sz w:val="24"/>
                <w:szCs w:val="24"/>
                <w:lang w:eastAsia="ru-RU"/>
              </w:rPr>
              <w:t>1</w:t>
            </w:r>
            <w:bookmarkEnd w:id="74"/>
            <w:r w:rsidR="004943A7">
              <w:rPr>
                <w:rFonts w:ascii="Times New Roman" w:eastAsia="Times New Roman" w:hAnsi="Times New Roman"/>
                <w:b/>
                <w:sz w:val="24"/>
                <w:szCs w:val="24"/>
                <w:lang w:eastAsia="ru-RU"/>
              </w:rPr>
              <w:t>8</w:t>
            </w:r>
          </w:p>
        </w:tc>
        <w:tc>
          <w:tcPr>
            <w:tcW w:w="2263" w:type="dxa"/>
            <w:tcBorders>
              <w:top w:val="single" w:sz="4" w:space="0" w:color="auto"/>
              <w:left w:val="single" w:sz="4" w:space="0" w:color="auto"/>
              <w:bottom w:val="single" w:sz="4" w:space="0" w:color="auto"/>
              <w:right w:val="single" w:sz="4" w:space="0" w:color="auto"/>
            </w:tcBorders>
          </w:tcPr>
          <w:p w14:paraId="76A272A1" w14:textId="77777777" w:rsidR="00211ADE" w:rsidRPr="00665D09" w:rsidRDefault="00211ADE" w:rsidP="00665D09">
            <w:pPr>
              <w:widowControl w:val="0"/>
              <w:suppressLineNumbers/>
              <w:suppressAutoHyphens/>
              <w:spacing w:after="0" w:line="240" w:lineRule="auto"/>
              <w:contextualSpacing/>
              <w:rPr>
                <w:rFonts w:ascii="Times New Roman" w:eastAsia="Times New Roman" w:hAnsi="Times New Roman"/>
                <w:sz w:val="24"/>
                <w:szCs w:val="24"/>
                <w:lang w:eastAsia="ru-RU"/>
              </w:rPr>
            </w:pPr>
            <w:r w:rsidRPr="00665D09">
              <w:rPr>
                <w:rFonts w:ascii="Times New Roman" w:hAnsi="Times New Roman"/>
                <w:b/>
                <w:sz w:val="24"/>
                <w:szCs w:val="24"/>
              </w:rPr>
              <w:t xml:space="preserve">Дополнительные требования к участникам </w:t>
            </w:r>
            <w:r w:rsidR="007C25B9" w:rsidRPr="00665D09">
              <w:rPr>
                <w:rFonts w:ascii="Times New Roman" w:hAnsi="Times New Roman"/>
                <w:b/>
                <w:sz w:val="24"/>
                <w:szCs w:val="24"/>
              </w:rPr>
              <w:t>процедуры закупки</w:t>
            </w:r>
          </w:p>
        </w:tc>
        <w:tc>
          <w:tcPr>
            <w:tcW w:w="6912" w:type="dxa"/>
            <w:tcBorders>
              <w:top w:val="single" w:sz="4" w:space="0" w:color="auto"/>
              <w:left w:val="single" w:sz="4" w:space="0" w:color="auto"/>
              <w:bottom w:val="single" w:sz="4" w:space="0" w:color="auto"/>
              <w:right w:val="single" w:sz="4" w:space="0" w:color="auto"/>
            </w:tcBorders>
          </w:tcPr>
          <w:p w14:paraId="51147110" w14:textId="77777777" w:rsidR="00CE423B" w:rsidRDefault="00211ADE" w:rsidP="006053CC">
            <w:pPr>
              <w:pStyle w:val="af5"/>
              <w:widowControl w:val="0"/>
              <w:numPr>
                <w:ilvl w:val="0"/>
                <w:numId w:val="9"/>
              </w:numPr>
              <w:spacing w:after="0" w:line="240" w:lineRule="auto"/>
              <w:ind w:left="0" w:firstLine="459"/>
              <w:jc w:val="both"/>
              <w:rPr>
                <w:rFonts w:ascii="Times New Roman" w:eastAsia="Times New Roman" w:hAnsi="Times New Roman"/>
                <w:bCs/>
                <w:sz w:val="24"/>
                <w:szCs w:val="24"/>
                <w:lang w:eastAsia="ru-RU"/>
              </w:rPr>
            </w:pPr>
            <w:r w:rsidRPr="00665D09">
              <w:rPr>
                <w:rFonts w:ascii="Times New Roman" w:hAnsi="Times New Roman"/>
                <w:sz w:val="24"/>
                <w:szCs w:val="24"/>
              </w:rPr>
              <w:t xml:space="preserve">Отсутствие сведений об </w:t>
            </w:r>
            <w:r w:rsidR="008226B9" w:rsidRPr="00665D09">
              <w:rPr>
                <w:rFonts w:ascii="Times New Roman" w:eastAsia="Times New Roman" w:hAnsi="Times New Roman"/>
                <w:bCs/>
                <w:sz w:val="24"/>
                <w:szCs w:val="24"/>
                <w:lang w:eastAsia="ru-RU"/>
              </w:rPr>
              <w:t>участнике процедуры закупки в реестре недобросовестных поставщиков (далее – федеральный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w:t>
            </w:r>
          </w:p>
          <w:p w14:paraId="18426648" w14:textId="77777777" w:rsidR="000377CB" w:rsidRPr="00665D09" w:rsidRDefault="000377CB" w:rsidP="00D771B9">
            <w:pPr>
              <w:pStyle w:val="af5"/>
              <w:widowControl w:val="0"/>
              <w:spacing w:after="0" w:line="240" w:lineRule="auto"/>
              <w:ind w:left="459"/>
              <w:jc w:val="both"/>
              <w:rPr>
                <w:rFonts w:ascii="Times New Roman" w:eastAsia="Times New Roman" w:hAnsi="Times New Roman"/>
                <w:b/>
                <w:bCs/>
                <w:sz w:val="24"/>
                <w:szCs w:val="24"/>
                <w:lang w:eastAsia="ru-RU"/>
              </w:rPr>
            </w:pPr>
          </w:p>
        </w:tc>
      </w:tr>
    </w:tbl>
    <w:p w14:paraId="1A247D9B" w14:textId="77777777" w:rsidR="008775BE" w:rsidRPr="00665D09" w:rsidRDefault="008775BE" w:rsidP="00665D09">
      <w:pPr>
        <w:widowControl w:val="0"/>
        <w:spacing w:after="0" w:line="240" w:lineRule="auto"/>
        <w:jc w:val="center"/>
        <w:rPr>
          <w:rFonts w:ascii="Times New Roman" w:hAnsi="Times New Roman"/>
          <w:b/>
          <w:color w:val="000000"/>
          <w:spacing w:val="-5"/>
          <w:sz w:val="24"/>
          <w:szCs w:val="24"/>
        </w:rPr>
      </w:pPr>
    </w:p>
    <w:p w14:paraId="04F35836" w14:textId="77777777" w:rsidR="00CD67D5" w:rsidRPr="00665D09" w:rsidRDefault="002D317D" w:rsidP="006053CC">
      <w:pPr>
        <w:widowControl w:val="0"/>
        <w:spacing w:after="0" w:line="240" w:lineRule="auto"/>
        <w:ind w:right="-568" w:firstLine="567"/>
        <w:jc w:val="both"/>
        <w:rPr>
          <w:rFonts w:ascii="Times New Roman" w:hAnsi="Times New Roman"/>
          <w:b/>
          <w:color w:val="000000"/>
          <w:spacing w:val="-5"/>
          <w:sz w:val="24"/>
          <w:szCs w:val="24"/>
        </w:rPr>
      </w:pPr>
      <w:r w:rsidRPr="00665D09">
        <w:rPr>
          <w:rFonts w:ascii="Times New Roman" w:hAnsi="Times New Roman"/>
          <w:sz w:val="24"/>
          <w:szCs w:val="24"/>
        </w:rPr>
        <w:t xml:space="preserve">Запрос предложений не является торгами (конкурсом, аукционом) или публичным конкурсом в соответствии со статьями 447-449 части первой и статьями 1057-1061 части второй </w:t>
      </w:r>
      <w:r w:rsidRPr="00665D09">
        <w:rPr>
          <w:rFonts w:ascii="Times New Roman" w:hAnsi="Times New Roman"/>
          <w:sz w:val="24"/>
          <w:szCs w:val="24"/>
        </w:rPr>
        <w:lastRenderedPageBreak/>
        <w:t>Гражданского кодекса Российской Федерации, и не накладывает на Организатора и Заказчика обязательств, установленных указанными статьями Гражданского кодекса Российской Федерации.</w:t>
      </w:r>
    </w:p>
    <w:p w14:paraId="068BCC3D" w14:textId="26BE73E6" w:rsidR="0047752E" w:rsidRPr="00665D09" w:rsidRDefault="00AA6D23" w:rsidP="006053CC">
      <w:pPr>
        <w:widowControl w:val="0"/>
        <w:spacing w:after="0" w:line="240" w:lineRule="auto"/>
        <w:ind w:right="-568" w:firstLine="567"/>
        <w:jc w:val="center"/>
        <w:rPr>
          <w:rFonts w:ascii="Times New Roman" w:hAnsi="Times New Roman"/>
          <w:b/>
          <w:color w:val="000000"/>
          <w:spacing w:val="-5"/>
          <w:sz w:val="24"/>
          <w:szCs w:val="24"/>
        </w:rPr>
        <w:sectPr w:rsidR="0047752E" w:rsidRPr="00665D09" w:rsidSect="00BA0D50">
          <w:footerReference w:type="default" r:id="rId12"/>
          <w:footerReference w:type="first" r:id="rId13"/>
          <w:pgSz w:w="11906" w:h="16838"/>
          <w:pgMar w:top="1134" w:right="850" w:bottom="1134" w:left="1701" w:header="709" w:footer="709" w:gutter="0"/>
          <w:cols w:space="708"/>
          <w:titlePg/>
          <w:docGrid w:linePitch="360"/>
        </w:sectPr>
      </w:pPr>
      <w:r>
        <w:rPr>
          <w:rFonts w:ascii="Times New Roman" w:hAnsi="Times New Roman"/>
          <w:b/>
          <w:color w:val="000000"/>
          <w:spacing w:val="-5"/>
          <w:sz w:val="24"/>
          <w:szCs w:val="24"/>
        </w:rPr>
        <w:t xml:space="preserve">  </w:t>
      </w:r>
    </w:p>
    <w:p w14:paraId="3C26F19D" w14:textId="77777777" w:rsidR="008775BE" w:rsidRPr="00665D09" w:rsidRDefault="008775BE" w:rsidP="00665D09">
      <w:pPr>
        <w:widowControl w:val="0"/>
        <w:spacing w:after="0" w:line="240" w:lineRule="auto"/>
        <w:jc w:val="center"/>
        <w:rPr>
          <w:rFonts w:ascii="Times New Roman" w:eastAsia="Times New Roman" w:hAnsi="Times New Roman"/>
          <w:b/>
          <w:kern w:val="28"/>
          <w:sz w:val="24"/>
          <w:szCs w:val="24"/>
          <w:lang w:eastAsia="ru-RU"/>
        </w:rPr>
      </w:pPr>
      <w:bookmarkStart w:id="75" w:name="_Ref223495788"/>
      <w:bookmarkStart w:id="76" w:name="_Toc223408550"/>
      <w:r w:rsidRPr="00665D09">
        <w:rPr>
          <w:rFonts w:ascii="Times New Roman" w:eastAsia="Times New Roman" w:hAnsi="Times New Roman"/>
          <w:b/>
          <w:kern w:val="28"/>
          <w:sz w:val="24"/>
          <w:szCs w:val="24"/>
          <w:lang w:eastAsia="ru-RU"/>
        </w:rPr>
        <w:lastRenderedPageBreak/>
        <w:t>ОБРАЗЦЫ ОСНОВНЫХ ФОРМ ДОКУМЕНТОВ, ВКЛЮЧАЕМЫХ В СОСТАВЕ ЗАЯВКИ В ПРЕДЛОЖЕНИЕ УЧАСТНИКА</w:t>
      </w:r>
      <w:bookmarkEnd w:id="75"/>
      <w:bookmarkEnd w:id="76"/>
    </w:p>
    <w:p w14:paraId="3D0FE961" w14:textId="77777777" w:rsidR="008775BE" w:rsidRPr="00665D09" w:rsidRDefault="008775BE" w:rsidP="00665D09">
      <w:pPr>
        <w:widowControl w:val="0"/>
        <w:spacing w:after="0" w:line="240" w:lineRule="auto"/>
        <w:jc w:val="center"/>
        <w:rPr>
          <w:rFonts w:ascii="Times New Roman" w:eastAsia="Times New Roman" w:hAnsi="Times New Roman"/>
          <w:b/>
          <w:sz w:val="24"/>
          <w:szCs w:val="24"/>
          <w:lang w:eastAsia="ru-RU"/>
        </w:rPr>
      </w:pPr>
    </w:p>
    <w:p w14:paraId="267903CF" w14:textId="089B78B1" w:rsidR="00CA67B5" w:rsidRPr="00665D09" w:rsidRDefault="00670EF9"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ЧАСТЬ 1</w:t>
      </w:r>
    </w:p>
    <w:p w14:paraId="0B93E050" w14:textId="3ED55015" w:rsidR="00CA67B5" w:rsidRDefault="00CA67B5"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43A52645" w14:textId="4D0F68DE" w:rsidR="007C73FC" w:rsidRPr="007C73FC" w:rsidRDefault="007C73FC" w:rsidP="007C73FC">
      <w:pPr>
        <w:widowControl w:val="0"/>
        <w:tabs>
          <w:tab w:val="left" w:pos="708"/>
          <w:tab w:val="left" w:pos="1418"/>
        </w:tabs>
        <w:suppressAutoHyphens/>
        <w:spacing w:after="0" w:line="240" w:lineRule="auto"/>
        <w:ind w:left="5670"/>
        <w:outlineLvl w:val="0"/>
        <w:rPr>
          <w:rFonts w:ascii="Times New Roman" w:eastAsia="Courier New" w:hAnsi="Times New Roman"/>
          <w:b/>
          <w:bCs/>
          <w:color w:val="000000"/>
          <w:sz w:val="24"/>
          <w:szCs w:val="24"/>
          <w:lang w:eastAsia="ru-RU"/>
        </w:rPr>
      </w:pPr>
      <w:r w:rsidRPr="00550C23">
        <w:rPr>
          <w:rFonts w:ascii="Times New Roman" w:eastAsia="Times New Roman" w:hAnsi="Times New Roman"/>
          <w:b/>
          <w:sz w:val="24"/>
          <w:szCs w:val="24"/>
          <w:lang w:eastAsia="ru-RU"/>
        </w:rPr>
        <w:t xml:space="preserve">Форма </w:t>
      </w:r>
      <w:r>
        <w:rPr>
          <w:rFonts w:ascii="Times New Roman" w:eastAsia="Times New Roman" w:hAnsi="Times New Roman"/>
          <w:b/>
          <w:sz w:val="24"/>
          <w:szCs w:val="24"/>
          <w:lang w:eastAsia="ru-RU"/>
        </w:rPr>
        <w:t>1</w:t>
      </w:r>
      <w:r w:rsidRPr="00550C23">
        <w:rPr>
          <w:rFonts w:ascii="Times New Roman" w:eastAsia="Times New Roman" w:hAnsi="Times New Roman"/>
          <w:b/>
          <w:sz w:val="24"/>
          <w:szCs w:val="24"/>
          <w:lang w:eastAsia="ru-RU"/>
        </w:rPr>
        <w:t xml:space="preserve">. </w:t>
      </w:r>
      <w:bookmarkStart w:id="77" w:name="_Hlk51331937"/>
      <w:r w:rsidRPr="007C73FC">
        <w:rPr>
          <w:rFonts w:ascii="Times New Roman" w:hAnsi="Times New Roman"/>
          <w:b/>
          <w:bCs/>
          <w:sz w:val="24"/>
          <w:szCs w:val="24"/>
        </w:rPr>
        <w:t>Согласие участника запроса предложений</w:t>
      </w:r>
    </w:p>
    <w:bookmarkEnd w:id="77"/>
    <w:p w14:paraId="31B9EB20" w14:textId="77777777" w:rsidR="007C73FC" w:rsidRPr="007C73FC" w:rsidRDefault="007C73FC" w:rsidP="007C73FC">
      <w:pPr>
        <w:widowControl w:val="0"/>
        <w:tabs>
          <w:tab w:val="left" w:pos="1418"/>
          <w:tab w:val="right" w:pos="9354"/>
        </w:tabs>
        <w:suppressAutoHyphens/>
        <w:spacing w:after="0" w:line="240" w:lineRule="auto"/>
        <w:jc w:val="center"/>
        <w:rPr>
          <w:rFonts w:ascii="Times New Roman" w:eastAsia="Courier New" w:hAnsi="Times New Roman"/>
          <w:b/>
          <w:bCs/>
          <w:color w:val="000000"/>
          <w:sz w:val="24"/>
          <w:szCs w:val="24"/>
          <w:lang w:eastAsia="ru-RU"/>
        </w:rPr>
      </w:pPr>
    </w:p>
    <w:p w14:paraId="3089C5E5" w14:textId="77777777" w:rsidR="007C73FC" w:rsidRPr="00550C23" w:rsidRDefault="007C73FC" w:rsidP="007C73FC">
      <w:pPr>
        <w:suppressAutoHyphens/>
        <w:spacing w:after="0" w:line="240" w:lineRule="auto"/>
        <w:rPr>
          <w:rFonts w:ascii="Times New Roman" w:eastAsia="Times New Roman" w:hAnsi="Times New Roman"/>
          <w:sz w:val="24"/>
          <w:szCs w:val="24"/>
          <w:lang w:eastAsia="ru-RU"/>
        </w:rPr>
      </w:pPr>
    </w:p>
    <w:p w14:paraId="3079C09A" w14:textId="77777777" w:rsidR="007C73FC" w:rsidRPr="00550C23" w:rsidRDefault="007C73FC" w:rsidP="007C73FC">
      <w:pPr>
        <w:suppressAutoHyphens/>
        <w:spacing w:after="0" w:line="240" w:lineRule="auto"/>
        <w:rPr>
          <w:rFonts w:ascii="Times New Roman" w:eastAsia="Times New Roman" w:hAnsi="Times New Roman"/>
          <w:sz w:val="24"/>
          <w:szCs w:val="24"/>
          <w:lang w:eastAsia="ru-RU"/>
        </w:rPr>
      </w:pPr>
      <w:r w:rsidRPr="00550C23">
        <w:rPr>
          <w:rFonts w:ascii="Times New Roman" w:eastAsia="Times New Roman" w:hAnsi="Times New Roman"/>
          <w:sz w:val="24"/>
          <w:szCs w:val="24"/>
          <w:lang w:eastAsia="ru-RU"/>
        </w:rPr>
        <w:t>Дата, исх. номер</w:t>
      </w:r>
    </w:p>
    <w:p w14:paraId="7DFA527B" w14:textId="77777777" w:rsidR="007C73FC" w:rsidRPr="00550C23" w:rsidRDefault="007C73FC" w:rsidP="007C73FC">
      <w:pPr>
        <w:suppressAutoHyphens/>
        <w:spacing w:after="0" w:line="240" w:lineRule="auto"/>
        <w:ind w:left="5670"/>
        <w:rPr>
          <w:rFonts w:ascii="Times New Roman" w:eastAsia="Times New Roman" w:hAnsi="Times New Roman"/>
          <w:sz w:val="20"/>
          <w:szCs w:val="20"/>
          <w:lang w:eastAsia="ar-SA"/>
        </w:rPr>
      </w:pPr>
    </w:p>
    <w:p w14:paraId="073B4421" w14:textId="77777777" w:rsidR="007C73FC" w:rsidRPr="00550C23" w:rsidRDefault="007C73FC" w:rsidP="007C73FC">
      <w:pPr>
        <w:suppressAutoHyphens/>
        <w:spacing w:after="0" w:line="240" w:lineRule="auto"/>
        <w:ind w:left="5670"/>
        <w:rPr>
          <w:rFonts w:ascii="Times New Roman" w:eastAsia="Times New Roman" w:hAnsi="Times New Roman"/>
          <w:sz w:val="20"/>
          <w:szCs w:val="20"/>
          <w:lang w:eastAsia="ar-SA"/>
        </w:rPr>
      </w:pPr>
    </w:p>
    <w:p w14:paraId="07B15AD1" w14:textId="77777777" w:rsidR="007C73FC" w:rsidRPr="00550C23" w:rsidRDefault="007C73FC" w:rsidP="007C73FC">
      <w:pPr>
        <w:suppressAutoHyphens/>
        <w:spacing w:after="0" w:line="240" w:lineRule="auto"/>
        <w:ind w:left="5670"/>
        <w:rPr>
          <w:rFonts w:ascii="Times New Roman" w:eastAsia="Times New Roman" w:hAnsi="Times New Roman"/>
          <w:sz w:val="20"/>
          <w:szCs w:val="20"/>
          <w:lang w:eastAsia="ar-SA"/>
        </w:rPr>
      </w:pPr>
    </w:p>
    <w:p w14:paraId="39F5B993" w14:textId="7B357E00" w:rsidR="007C73FC" w:rsidRPr="00550C23" w:rsidRDefault="007C73FC" w:rsidP="007C73FC">
      <w:pPr>
        <w:tabs>
          <w:tab w:val="left" w:pos="9355"/>
        </w:tabs>
        <w:spacing w:after="0" w:line="240" w:lineRule="auto"/>
        <w:jc w:val="center"/>
        <w:rPr>
          <w:rFonts w:ascii="Times New Roman" w:eastAsia="Times New Roman" w:hAnsi="Times New Roman"/>
          <w:b/>
          <w:color w:val="000000"/>
          <w:sz w:val="24"/>
          <w:szCs w:val="24"/>
          <w:lang w:bidi="en-US"/>
        </w:rPr>
      </w:pPr>
      <w:r>
        <w:rPr>
          <w:rFonts w:ascii="Times New Roman" w:eastAsia="Times New Roman" w:hAnsi="Times New Roman"/>
          <w:b/>
          <w:color w:val="000000"/>
          <w:sz w:val="24"/>
          <w:szCs w:val="24"/>
          <w:lang w:bidi="en-US"/>
        </w:rPr>
        <w:t xml:space="preserve">СОГЛАСИЕ НА УЧАСТИЕ </w:t>
      </w:r>
    </w:p>
    <w:p w14:paraId="22DD1857" w14:textId="77777777" w:rsidR="007C73FC" w:rsidRPr="00550C23" w:rsidRDefault="007C73FC" w:rsidP="007C73FC">
      <w:pPr>
        <w:spacing w:after="0" w:line="240" w:lineRule="auto"/>
        <w:jc w:val="center"/>
        <w:rPr>
          <w:rFonts w:ascii="Times New Roman" w:eastAsia="Times New Roman" w:hAnsi="Times New Roman"/>
          <w:b/>
          <w:color w:val="000000"/>
          <w:sz w:val="24"/>
          <w:szCs w:val="24"/>
          <w:lang w:bidi="en-US"/>
        </w:rPr>
      </w:pPr>
      <w:r w:rsidRPr="00550C23">
        <w:rPr>
          <w:rFonts w:ascii="Times New Roman" w:eastAsia="Times New Roman" w:hAnsi="Times New Roman"/>
          <w:color w:val="000000"/>
          <w:sz w:val="24"/>
          <w:szCs w:val="24"/>
          <w:lang w:bidi="en-US"/>
        </w:rPr>
        <w:t xml:space="preserve">в </w:t>
      </w:r>
      <w:r>
        <w:rPr>
          <w:rFonts w:ascii="Times New Roman" w:eastAsia="Times New Roman" w:hAnsi="Times New Roman"/>
          <w:sz w:val="24"/>
          <w:szCs w:val="24"/>
          <w:lang w:bidi="en-US"/>
        </w:rPr>
        <w:t>запросе предложений</w:t>
      </w:r>
      <w:r w:rsidRPr="00550C23">
        <w:rPr>
          <w:rFonts w:ascii="Times New Roman" w:eastAsia="Times New Roman" w:hAnsi="Times New Roman"/>
          <w:sz w:val="24"/>
          <w:szCs w:val="24"/>
          <w:lang w:bidi="en-US"/>
        </w:rPr>
        <w:t xml:space="preserve"> в электронной форме </w:t>
      </w:r>
      <w:r w:rsidRPr="00550C23">
        <w:rPr>
          <w:rFonts w:ascii="Times New Roman" w:eastAsia="Times New Roman" w:hAnsi="Times New Roman"/>
          <w:color w:val="0D0D0D"/>
          <w:sz w:val="24"/>
          <w:szCs w:val="20"/>
          <w:lang w:bidi="en-US"/>
        </w:rPr>
        <w:t xml:space="preserve">на право заключения договора на: </w:t>
      </w:r>
      <w:r w:rsidRPr="00550C23">
        <w:rPr>
          <w:rFonts w:ascii="Times New Roman" w:eastAsia="Times New Roman" w:hAnsi="Times New Roman"/>
          <w:sz w:val="24"/>
          <w:szCs w:val="24"/>
          <w:lang w:eastAsia="ru-RU" w:bidi="en-US"/>
        </w:rPr>
        <w:t>____________________________________________</w:t>
      </w:r>
    </w:p>
    <w:p w14:paraId="4CCC5E7E" w14:textId="77777777" w:rsidR="007C73FC" w:rsidRPr="00550C23" w:rsidRDefault="007C73FC" w:rsidP="007C73FC">
      <w:pPr>
        <w:spacing w:after="0" w:line="240" w:lineRule="auto"/>
        <w:jc w:val="center"/>
        <w:rPr>
          <w:rFonts w:ascii="Times New Roman" w:eastAsia="Times New Roman" w:hAnsi="Times New Roman"/>
          <w:b/>
          <w:color w:val="000000"/>
          <w:sz w:val="24"/>
          <w:szCs w:val="24"/>
          <w:lang w:bidi="en-US"/>
        </w:rPr>
      </w:pPr>
    </w:p>
    <w:p w14:paraId="5751E07D" w14:textId="77777777" w:rsidR="007C73FC" w:rsidRPr="00550C23" w:rsidRDefault="007C73FC" w:rsidP="007C73FC">
      <w:pPr>
        <w:spacing w:after="0" w:line="240" w:lineRule="auto"/>
        <w:ind w:firstLine="709"/>
        <w:jc w:val="both"/>
        <w:rPr>
          <w:rFonts w:ascii="Times New Roman" w:eastAsia="Times New Roman" w:hAnsi="Times New Roman"/>
          <w:b/>
          <w:color w:val="000000"/>
          <w:sz w:val="24"/>
          <w:szCs w:val="24"/>
          <w:lang w:bidi="en-US"/>
        </w:rPr>
      </w:pPr>
      <w:r w:rsidRPr="00550C23">
        <w:rPr>
          <w:rFonts w:ascii="Times New Roman" w:eastAsia="Times New Roman" w:hAnsi="Times New Roman"/>
          <w:sz w:val="24"/>
          <w:szCs w:val="24"/>
          <w:lang w:bidi="en-US"/>
        </w:rPr>
        <w:t xml:space="preserve">Изучив документацию </w:t>
      </w:r>
      <w:r>
        <w:rPr>
          <w:rFonts w:ascii="Times New Roman" w:eastAsia="Times New Roman" w:hAnsi="Times New Roman"/>
          <w:sz w:val="24"/>
          <w:szCs w:val="24"/>
          <w:lang w:bidi="en-US"/>
        </w:rPr>
        <w:t>в запросе предложений</w:t>
      </w:r>
      <w:r w:rsidRPr="00550C23">
        <w:rPr>
          <w:rFonts w:ascii="Times New Roman" w:eastAsia="Times New Roman" w:hAnsi="Times New Roman"/>
          <w:sz w:val="24"/>
          <w:szCs w:val="24"/>
          <w:lang w:bidi="en-US"/>
        </w:rPr>
        <w:t xml:space="preserve"> в электронной форме </w:t>
      </w:r>
      <w:r w:rsidRPr="00550C23">
        <w:rPr>
          <w:rFonts w:ascii="Times New Roman" w:eastAsia="Times New Roman" w:hAnsi="Times New Roman"/>
          <w:sz w:val="24"/>
          <w:szCs w:val="24"/>
          <w:u w:color="000000"/>
          <w:lang w:eastAsia="ru-RU"/>
        </w:rPr>
        <w:t xml:space="preserve">на право заключить договор на _________________________________________________________________ </w:t>
      </w:r>
      <w:r w:rsidRPr="00550C23">
        <w:rPr>
          <w:rFonts w:ascii="Times New Roman" w:eastAsia="Times New Roman" w:hAnsi="Times New Roman"/>
          <w:i/>
          <w:sz w:val="24"/>
          <w:szCs w:val="24"/>
          <w:u w:color="000000"/>
          <w:lang w:eastAsia="ru-RU"/>
        </w:rPr>
        <w:t>(предмет договора)</w:t>
      </w:r>
      <w:r w:rsidRPr="00550C23">
        <w:rPr>
          <w:rFonts w:ascii="Times New Roman" w:eastAsia="Times New Roman" w:hAnsi="Times New Roman"/>
          <w:sz w:val="24"/>
          <w:szCs w:val="24"/>
          <w:lang w:bidi="en-US"/>
        </w:rPr>
        <w:t xml:space="preserve">, мы подтверждаем согласие поставки товара </w:t>
      </w:r>
      <w:r w:rsidRPr="00550C23">
        <w:rPr>
          <w:rFonts w:ascii="Times New Roman" w:eastAsia="Times New Roman" w:hAnsi="Times New Roman"/>
          <w:sz w:val="24"/>
          <w:szCs w:val="24"/>
          <w:u w:color="000000"/>
          <w:lang w:eastAsia="ru-RU"/>
        </w:rPr>
        <w:t xml:space="preserve">являющимся предметом </w:t>
      </w:r>
      <w:r>
        <w:rPr>
          <w:rFonts w:ascii="Times New Roman" w:eastAsia="Times New Roman" w:hAnsi="Times New Roman"/>
          <w:sz w:val="24"/>
          <w:szCs w:val="24"/>
          <w:u w:color="000000"/>
          <w:lang w:eastAsia="ru-RU"/>
        </w:rPr>
        <w:t>запроса предложений</w:t>
      </w:r>
      <w:r w:rsidRPr="00550C23">
        <w:rPr>
          <w:rFonts w:ascii="Times New Roman" w:eastAsia="Times New Roman" w:hAnsi="Times New Roman"/>
          <w:sz w:val="24"/>
          <w:szCs w:val="24"/>
          <w:u w:color="000000"/>
          <w:lang w:eastAsia="ru-RU"/>
        </w:rPr>
        <w:t xml:space="preserve"> в электронной форме </w:t>
      </w:r>
      <w:r w:rsidRPr="00550C23">
        <w:rPr>
          <w:rFonts w:ascii="Times New Roman" w:eastAsia="Times New Roman" w:hAnsi="Times New Roman"/>
          <w:sz w:val="24"/>
          <w:szCs w:val="24"/>
          <w:lang w:bidi="en-US"/>
        </w:rPr>
        <w:t xml:space="preserve">в полном соответствии с требованиями документации </w:t>
      </w:r>
      <w:r>
        <w:rPr>
          <w:rFonts w:ascii="Times New Roman" w:eastAsia="Times New Roman" w:hAnsi="Times New Roman"/>
          <w:sz w:val="24"/>
          <w:szCs w:val="24"/>
          <w:lang w:bidi="en-US"/>
        </w:rPr>
        <w:t>запросе предложений</w:t>
      </w:r>
      <w:r w:rsidRPr="00550C23">
        <w:rPr>
          <w:rFonts w:ascii="Times New Roman" w:eastAsia="Times New Roman" w:hAnsi="Times New Roman"/>
          <w:sz w:val="24"/>
          <w:szCs w:val="24"/>
          <w:lang w:bidi="en-US"/>
        </w:rPr>
        <w:t xml:space="preserve"> в электронной форме и на условиях, предусмотренных проектом договора, и сообщаем конкретные показатели поставляемого товара:</w:t>
      </w:r>
    </w:p>
    <w:p w14:paraId="7B1DF7A5" w14:textId="77777777" w:rsidR="007C73FC" w:rsidRPr="00550C23" w:rsidRDefault="007C73FC" w:rsidP="007C73FC">
      <w:pPr>
        <w:suppressAutoHyphens/>
        <w:spacing w:after="0" w:line="240" w:lineRule="auto"/>
        <w:ind w:firstLine="567"/>
        <w:jc w:val="both"/>
        <w:rPr>
          <w:rFonts w:ascii="Times New Roman" w:eastAsia="Times New Roman" w:hAnsi="Times New Roman"/>
          <w:sz w:val="24"/>
          <w:szCs w:val="24"/>
          <w:u w:color="000000"/>
          <w:lang w:eastAsia="ru-RU"/>
        </w:rPr>
      </w:pPr>
    </w:p>
    <w:tbl>
      <w:tblPr>
        <w:tblW w:w="5000" w:type="pct"/>
        <w:tblCellMar>
          <w:left w:w="0" w:type="dxa"/>
          <w:right w:w="0" w:type="dxa"/>
        </w:tblCellMar>
        <w:tblLook w:val="0000" w:firstRow="0" w:lastRow="0" w:firstColumn="0" w:lastColumn="0" w:noHBand="0" w:noVBand="0"/>
      </w:tblPr>
      <w:tblGrid>
        <w:gridCol w:w="599"/>
        <w:gridCol w:w="1774"/>
        <w:gridCol w:w="4740"/>
        <w:gridCol w:w="1116"/>
        <w:gridCol w:w="1116"/>
      </w:tblGrid>
      <w:tr w:rsidR="007C73FC" w:rsidRPr="00550C23" w14:paraId="631DAF2D" w14:textId="77777777" w:rsidTr="00F80137">
        <w:trPr>
          <w:tblHeader/>
        </w:trPr>
        <w:tc>
          <w:tcPr>
            <w:tcW w:w="321" w:type="pct"/>
            <w:tcBorders>
              <w:top w:val="single" w:sz="4" w:space="0" w:color="auto"/>
              <w:left w:val="single" w:sz="4" w:space="0" w:color="auto"/>
              <w:bottom w:val="single" w:sz="4" w:space="0" w:color="auto"/>
              <w:right w:val="single" w:sz="4" w:space="0" w:color="auto"/>
            </w:tcBorders>
          </w:tcPr>
          <w:p w14:paraId="47B265C9" w14:textId="77777777" w:rsidR="007C73FC" w:rsidRPr="00550C23" w:rsidRDefault="007C73FC" w:rsidP="00EE4955">
            <w:pPr>
              <w:spacing w:after="0" w:line="240" w:lineRule="auto"/>
              <w:jc w:val="center"/>
              <w:rPr>
                <w:rFonts w:ascii="Times New Roman" w:eastAsia="Times New Roman" w:hAnsi="Times New Roman"/>
                <w:sz w:val="24"/>
                <w:szCs w:val="24"/>
                <w:lang w:eastAsia="ru-RU"/>
              </w:rPr>
            </w:pPr>
            <w:r w:rsidRPr="00550C23">
              <w:rPr>
                <w:rFonts w:ascii="Times New Roman" w:eastAsia="Times New Roman" w:hAnsi="Times New Roman"/>
                <w:sz w:val="24"/>
                <w:szCs w:val="24"/>
                <w:lang w:eastAsia="ru-RU"/>
              </w:rPr>
              <w:t>№</w:t>
            </w:r>
          </w:p>
        </w:tc>
        <w:tc>
          <w:tcPr>
            <w:tcW w:w="949" w:type="pct"/>
            <w:tcBorders>
              <w:top w:val="single" w:sz="4" w:space="0" w:color="auto"/>
              <w:left w:val="single" w:sz="4" w:space="0" w:color="auto"/>
              <w:bottom w:val="single" w:sz="4" w:space="0" w:color="auto"/>
              <w:right w:val="single" w:sz="4" w:space="0" w:color="auto"/>
            </w:tcBorders>
          </w:tcPr>
          <w:p w14:paraId="21F798C7" w14:textId="77777777" w:rsidR="007C73FC" w:rsidRPr="00550C23" w:rsidRDefault="007C73FC" w:rsidP="00EE4955">
            <w:pPr>
              <w:spacing w:after="0" w:line="240" w:lineRule="auto"/>
              <w:jc w:val="center"/>
              <w:rPr>
                <w:rFonts w:ascii="Times New Roman" w:eastAsia="Times New Roman" w:hAnsi="Times New Roman"/>
                <w:sz w:val="24"/>
                <w:szCs w:val="24"/>
                <w:lang w:eastAsia="ru-RU"/>
              </w:rPr>
            </w:pPr>
            <w:r w:rsidRPr="00550C23">
              <w:rPr>
                <w:rFonts w:ascii="Times New Roman" w:eastAsia="Times New Roman" w:hAnsi="Times New Roman"/>
                <w:sz w:val="24"/>
                <w:szCs w:val="24"/>
                <w:lang w:eastAsia="ru-RU"/>
              </w:rPr>
              <w:t>Наименование</w:t>
            </w:r>
          </w:p>
        </w:tc>
        <w:tc>
          <w:tcPr>
            <w:tcW w:w="2536" w:type="pct"/>
            <w:tcBorders>
              <w:top w:val="single" w:sz="4" w:space="0" w:color="auto"/>
              <w:left w:val="single" w:sz="4" w:space="0" w:color="auto"/>
              <w:bottom w:val="single" w:sz="4" w:space="0" w:color="auto"/>
              <w:right w:val="single" w:sz="4" w:space="0" w:color="auto"/>
            </w:tcBorders>
          </w:tcPr>
          <w:p w14:paraId="32ACCC15" w14:textId="77777777" w:rsidR="007C73FC" w:rsidRPr="00550C23" w:rsidRDefault="007C73FC" w:rsidP="00EE4955">
            <w:pPr>
              <w:spacing w:after="0" w:line="240" w:lineRule="auto"/>
              <w:jc w:val="center"/>
              <w:rPr>
                <w:rFonts w:ascii="Times New Roman" w:eastAsia="Times New Roman" w:hAnsi="Times New Roman"/>
                <w:sz w:val="24"/>
                <w:szCs w:val="24"/>
                <w:lang w:eastAsia="ru-RU"/>
              </w:rPr>
            </w:pPr>
            <w:r w:rsidRPr="00550C23">
              <w:rPr>
                <w:rFonts w:ascii="Times New Roman" w:eastAsia="Times New Roman" w:hAnsi="Times New Roman"/>
                <w:sz w:val="24"/>
                <w:szCs w:val="24"/>
                <w:lang w:eastAsia="ru-RU"/>
              </w:rPr>
              <w:t>Характеристики</w:t>
            </w:r>
          </w:p>
        </w:tc>
        <w:tc>
          <w:tcPr>
            <w:tcW w:w="597" w:type="pct"/>
            <w:tcBorders>
              <w:top w:val="single" w:sz="4" w:space="0" w:color="auto"/>
              <w:left w:val="single" w:sz="4" w:space="0" w:color="auto"/>
              <w:bottom w:val="single" w:sz="4" w:space="0" w:color="auto"/>
              <w:right w:val="single" w:sz="4" w:space="0" w:color="auto"/>
            </w:tcBorders>
          </w:tcPr>
          <w:p w14:paraId="2A1E078A" w14:textId="77777777" w:rsidR="007C73FC" w:rsidRPr="00550C23" w:rsidRDefault="007C73FC" w:rsidP="00EE4955">
            <w:pPr>
              <w:spacing w:after="0" w:line="240" w:lineRule="auto"/>
              <w:jc w:val="center"/>
              <w:rPr>
                <w:rFonts w:ascii="Times New Roman" w:eastAsia="Times New Roman" w:hAnsi="Times New Roman"/>
                <w:sz w:val="24"/>
                <w:szCs w:val="24"/>
                <w:lang w:eastAsia="ru-RU"/>
              </w:rPr>
            </w:pPr>
            <w:r w:rsidRPr="00550C23">
              <w:rPr>
                <w:rFonts w:ascii="Times New Roman" w:eastAsia="Times New Roman" w:hAnsi="Times New Roman"/>
                <w:sz w:val="24"/>
                <w:szCs w:val="24"/>
                <w:lang w:eastAsia="ru-RU"/>
              </w:rPr>
              <w:t>Ед. изм.</w:t>
            </w:r>
          </w:p>
        </w:tc>
        <w:tc>
          <w:tcPr>
            <w:tcW w:w="597" w:type="pct"/>
            <w:tcBorders>
              <w:top w:val="single" w:sz="4" w:space="0" w:color="auto"/>
              <w:left w:val="single" w:sz="4" w:space="0" w:color="auto"/>
              <w:bottom w:val="single" w:sz="4" w:space="0" w:color="auto"/>
              <w:right w:val="single" w:sz="4" w:space="0" w:color="auto"/>
            </w:tcBorders>
          </w:tcPr>
          <w:p w14:paraId="5D13FEAA" w14:textId="77777777" w:rsidR="007C73FC" w:rsidRPr="00550C23" w:rsidRDefault="007C73FC" w:rsidP="00EE4955">
            <w:pPr>
              <w:spacing w:after="0" w:line="240" w:lineRule="auto"/>
              <w:jc w:val="center"/>
              <w:rPr>
                <w:rFonts w:ascii="Times New Roman" w:eastAsia="Times New Roman" w:hAnsi="Times New Roman"/>
                <w:sz w:val="24"/>
                <w:szCs w:val="24"/>
                <w:lang w:eastAsia="ru-RU"/>
              </w:rPr>
            </w:pPr>
            <w:r w:rsidRPr="00550C23">
              <w:rPr>
                <w:rFonts w:ascii="Times New Roman" w:eastAsia="Times New Roman" w:hAnsi="Times New Roman"/>
                <w:sz w:val="24"/>
                <w:szCs w:val="24"/>
                <w:lang w:eastAsia="ru-RU"/>
              </w:rPr>
              <w:t>Кол-во</w:t>
            </w:r>
          </w:p>
        </w:tc>
      </w:tr>
      <w:tr w:rsidR="007C73FC" w:rsidRPr="00550C23" w14:paraId="165884AC" w14:textId="77777777" w:rsidTr="00F80137">
        <w:trPr>
          <w:tblHeader/>
        </w:trPr>
        <w:tc>
          <w:tcPr>
            <w:tcW w:w="321" w:type="pct"/>
            <w:tcBorders>
              <w:top w:val="single" w:sz="4" w:space="0" w:color="auto"/>
              <w:left w:val="single" w:sz="4" w:space="0" w:color="auto"/>
              <w:bottom w:val="single" w:sz="4" w:space="0" w:color="auto"/>
              <w:right w:val="single" w:sz="4" w:space="0" w:color="auto"/>
            </w:tcBorders>
          </w:tcPr>
          <w:p w14:paraId="04D62F03"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949" w:type="pct"/>
            <w:tcBorders>
              <w:top w:val="single" w:sz="4" w:space="0" w:color="auto"/>
              <w:left w:val="single" w:sz="4" w:space="0" w:color="auto"/>
              <w:bottom w:val="single" w:sz="4" w:space="0" w:color="auto"/>
              <w:right w:val="single" w:sz="4" w:space="0" w:color="auto"/>
            </w:tcBorders>
          </w:tcPr>
          <w:p w14:paraId="27D63B84" w14:textId="77777777" w:rsidR="007C73FC" w:rsidRPr="00550C23" w:rsidRDefault="007C73FC" w:rsidP="00EE4955">
            <w:pPr>
              <w:spacing w:after="0" w:line="240" w:lineRule="auto"/>
              <w:ind w:left="85" w:right="85"/>
              <w:rPr>
                <w:rFonts w:ascii="Times New Roman" w:eastAsia="Times New Roman" w:hAnsi="Times New Roman"/>
                <w:sz w:val="24"/>
                <w:szCs w:val="24"/>
                <w:lang w:eastAsia="ru-RU"/>
              </w:rPr>
            </w:pPr>
          </w:p>
        </w:tc>
        <w:tc>
          <w:tcPr>
            <w:tcW w:w="2536" w:type="pct"/>
            <w:tcBorders>
              <w:top w:val="single" w:sz="4" w:space="0" w:color="auto"/>
              <w:left w:val="single" w:sz="4" w:space="0" w:color="auto"/>
              <w:bottom w:val="single" w:sz="4" w:space="0" w:color="auto"/>
              <w:right w:val="single" w:sz="4" w:space="0" w:color="auto"/>
            </w:tcBorders>
          </w:tcPr>
          <w:p w14:paraId="60B5FDFC"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597" w:type="pct"/>
            <w:tcBorders>
              <w:top w:val="single" w:sz="4" w:space="0" w:color="auto"/>
              <w:left w:val="single" w:sz="4" w:space="0" w:color="auto"/>
              <w:bottom w:val="single" w:sz="4" w:space="0" w:color="auto"/>
              <w:right w:val="single" w:sz="4" w:space="0" w:color="auto"/>
            </w:tcBorders>
          </w:tcPr>
          <w:p w14:paraId="40DD8DE1"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597" w:type="pct"/>
            <w:tcBorders>
              <w:top w:val="single" w:sz="4" w:space="0" w:color="auto"/>
              <w:left w:val="single" w:sz="4" w:space="0" w:color="auto"/>
              <w:bottom w:val="single" w:sz="4" w:space="0" w:color="auto"/>
              <w:right w:val="single" w:sz="4" w:space="0" w:color="auto"/>
            </w:tcBorders>
          </w:tcPr>
          <w:p w14:paraId="0E98C8B5" w14:textId="77777777" w:rsidR="007C73FC" w:rsidRPr="00550C23" w:rsidRDefault="007C73FC" w:rsidP="00EE4955">
            <w:pPr>
              <w:spacing w:after="0" w:line="240" w:lineRule="auto"/>
              <w:ind w:left="85" w:right="85"/>
              <w:jc w:val="right"/>
              <w:rPr>
                <w:rFonts w:ascii="Times New Roman" w:eastAsia="Times New Roman" w:hAnsi="Times New Roman"/>
                <w:sz w:val="24"/>
                <w:szCs w:val="24"/>
                <w:lang w:eastAsia="ru-RU"/>
              </w:rPr>
            </w:pPr>
          </w:p>
        </w:tc>
      </w:tr>
      <w:tr w:rsidR="007C73FC" w:rsidRPr="00550C23" w14:paraId="5C749478" w14:textId="77777777" w:rsidTr="00F80137">
        <w:trPr>
          <w:tblHeader/>
        </w:trPr>
        <w:tc>
          <w:tcPr>
            <w:tcW w:w="321" w:type="pct"/>
            <w:tcBorders>
              <w:top w:val="single" w:sz="4" w:space="0" w:color="auto"/>
              <w:left w:val="single" w:sz="4" w:space="0" w:color="auto"/>
              <w:bottom w:val="single" w:sz="4" w:space="0" w:color="auto"/>
              <w:right w:val="single" w:sz="4" w:space="0" w:color="auto"/>
            </w:tcBorders>
          </w:tcPr>
          <w:p w14:paraId="5CE687CF"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949" w:type="pct"/>
            <w:tcBorders>
              <w:top w:val="single" w:sz="4" w:space="0" w:color="auto"/>
              <w:left w:val="single" w:sz="4" w:space="0" w:color="auto"/>
              <w:bottom w:val="single" w:sz="4" w:space="0" w:color="auto"/>
              <w:right w:val="single" w:sz="4" w:space="0" w:color="auto"/>
            </w:tcBorders>
          </w:tcPr>
          <w:p w14:paraId="12F4FB6D" w14:textId="77777777" w:rsidR="007C73FC" w:rsidRPr="00550C23" w:rsidRDefault="007C73FC" w:rsidP="00EE4955">
            <w:pPr>
              <w:spacing w:after="0" w:line="240" w:lineRule="auto"/>
              <w:ind w:left="85" w:right="85"/>
              <w:rPr>
                <w:rFonts w:ascii="Times New Roman" w:eastAsia="Times New Roman" w:hAnsi="Times New Roman"/>
                <w:sz w:val="24"/>
                <w:szCs w:val="24"/>
                <w:lang w:eastAsia="ru-RU"/>
              </w:rPr>
            </w:pPr>
          </w:p>
        </w:tc>
        <w:tc>
          <w:tcPr>
            <w:tcW w:w="2536" w:type="pct"/>
            <w:tcBorders>
              <w:top w:val="single" w:sz="4" w:space="0" w:color="auto"/>
              <w:left w:val="single" w:sz="4" w:space="0" w:color="auto"/>
              <w:bottom w:val="single" w:sz="4" w:space="0" w:color="auto"/>
              <w:right w:val="single" w:sz="4" w:space="0" w:color="auto"/>
            </w:tcBorders>
          </w:tcPr>
          <w:p w14:paraId="5B5E354D"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597" w:type="pct"/>
            <w:tcBorders>
              <w:top w:val="single" w:sz="4" w:space="0" w:color="auto"/>
              <w:left w:val="single" w:sz="4" w:space="0" w:color="auto"/>
              <w:bottom w:val="single" w:sz="4" w:space="0" w:color="auto"/>
              <w:right w:val="single" w:sz="4" w:space="0" w:color="auto"/>
            </w:tcBorders>
          </w:tcPr>
          <w:p w14:paraId="482FA75C"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597" w:type="pct"/>
            <w:tcBorders>
              <w:top w:val="single" w:sz="4" w:space="0" w:color="auto"/>
              <w:left w:val="single" w:sz="4" w:space="0" w:color="auto"/>
              <w:bottom w:val="single" w:sz="4" w:space="0" w:color="auto"/>
              <w:right w:val="single" w:sz="4" w:space="0" w:color="auto"/>
            </w:tcBorders>
          </w:tcPr>
          <w:p w14:paraId="67344CD6" w14:textId="77777777" w:rsidR="007C73FC" w:rsidRPr="00550C23" w:rsidRDefault="007C73FC" w:rsidP="00EE4955">
            <w:pPr>
              <w:spacing w:after="0" w:line="240" w:lineRule="auto"/>
              <w:ind w:left="85" w:right="85"/>
              <w:jc w:val="right"/>
              <w:rPr>
                <w:rFonts w:ascii="Times New Roman" w:eastAsia="Times New Roman" w:hAnsi="Times New Roman"/>
                <w:sz w:val="24"/>
                <w:szCs w:val="24"/>
                <w:lang w:eastAsia="ru-RU"/>
              </w:rPr>
            </w:pPr>
          </w:p>
        </w:tc>
      </w:tr>
      <w:tr w:rsidR="007C73FC" w:rsidRPr="00550C23" w14:paraId="4303C091" w14:textId="77777777" w:rsidTr="00F80137">
        <w:trPr>
          <w:tblHeader/>
        </w:trPr>
        <w:tc>
          <w:tcPr>
            <w:tcW w:w="321" w:type="pct"/>
            <w:tcBorders>
              <w:top w:val="single" w:sz="4" w:space="0" w:color="auto"/>
              <w:left w:val="single" w:sz="4" w:space="0" w:color="auto"/>
              <w:bottom w:val="single" w:sz="4" w:space="0" w:color="auto"/>
              <w:right w:val="single" w:sz="4" w:space="0" w:color="auto"/>
            </w:tcBorders>
          </w:tcPr>
          <w:p w14:paraId="7F709A8E"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949" w:type="pct"/>
            <w:tcBorders>
              <w:top w:val="single" w:sz="4" w:space="0" w:color="auto"/>
              <w:left w:val="single" w:sz="4" w:space="0" w:color="auto"/>
              <w:bottom w:val="single" w:sz="4" w:space="0" w:color="auto"/>
              <w:right w:val="single" w:sz="4" w:space="0" w:color="auto"/>
            </w:tcBorders>
          </w:tcPr>
          <w:p w14:paraId="1DE6270F" w14:textId="77777777" w:rsidR="007C73FC" w:rsidRPr="00550C23" w:rsidRDefault="007C73FC" w:rsidP="00EE4955">
            <w:pPr>
              <w:spacing w:after="0" w:line="240" w:lineRule="auto"/>
              <w:ind w:left="85" w:right="85"/>
              <w:rPr>
                <w:rFonts w:ascii="Times New Roman" w:eastAsia="Times New Roman" w:hAnsi="Times New Roman"/>
                <w:sz w:val="24"/>
                <w:szCs w:val="24"/>
                <w:lang w:eastAsia="ru-RU"/>
              </w:rPr>
            </w:pPr>
          </w:p>
        </w:tc>
        <w:tc>
          <w:tcPr>
            <w:tcW w:w="2536" w:type="pct"/>
            <w:tcBorders>
              <w:top w:val="single" w:sz="4" w:space="0" w:color="auto"/>
              <w:left w:val="single" w:sz="4" w:space="0" w:color="auto"/>
              <w:bottom w:val="single" w:sz="4" w:space="0" w:color="auto"/>
              <w:right w:val="single" w:sz="4" w:space="0" w:color="auto"/>
            </w:tcBorders>
          </w:tcPr>
          <w:p w14:paraId="21752C77"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597" w:type="pct"/>
            <w:tcBorders>
              <w:top w:val="single" w:sz="4" w:space="0" w:color="auto"/>
              <w:left w:val="single" w:sz="4" w:space="0" w:color="auto"/>
              <w:bottom w:val="single" w:sz="4" w:space="0" w:color="auto"/>
              <w:right w:val="single" w:sz="4" w:space="0" w:color="auto"/>
            </w:tcBorders>
          </w:tcPr>
          <w:p w14:paraId="273785AF"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597" w:type="pct"/>
            <w:tcBorders>
              <w:top w:val="single" w:sz="4" w:space="0" w:color="auto"/>
              <w:left w:val="single" w:sz="4" w:space="0" w:color="auto"/>
              <w:bottom w:val="single" w:sz="4" w:space="0" w:color="auto"/>
              <w:right w:val="single" w:sz="4" w:space="0" w:color="auto"/>
            </w:tcBorders>
          </w:tcPr>
          <w:p w14:paraId="181043BF" w14:textId="77777777" w:rsidR="007C73FC" w:rsidRPr="00550C23" w:rsidRDefault="007C73FC" w:rsidP="00EE4955">
            <w:pPr>
              <w:spacing w:after="0" w:line="240" w:lineRule="auto"/>
              <w:ind w:left="85" w:right="85"/>
              <w:jc w:val="right"/>
              <w:rPr>
                <w:rFonts w:ascii="Times New Roman" w:eastAsia="Times New Roman" w:hAnsi="Times New Roman"/>
                <w:sz w:val="24"/>
                <w:szCs w:val="24"/>
                <w:lang w:eastAsia="ru-RU"/>
              </w:rPr>
            </w:pPr>
          </w:p>
        </w:tc>
      </w:tr>
      <w:tr w:rsidR="007C73FC" w:rsidRPr="00550C23" w14:paraId="79039A0F" w14:textId="77777777" w:rsidTr="00F80137">
        <w:trPr>
          <w:tblHeader/>
        </w:trPr>
        <w:tc>
          <w:tcPr>
            <w:tcW w:w="321" w:type="pct"/>
            <w:tcBorders>
              <w:top w:val="single" w:sz="4" w:space="0" w:color="auto"/>
              <w:left w:val="single" w:sz="4" w:space="0" w:color="auto"/>
              <w:bottom w:val="single" w:sz="4" w:space="0" w:color="auto"/>
              <w:right w:val="single" w:sz="4" w:space="0" w:color="auto"/>
            </w:tcBorders>
          </w:tcPr>
          <w:p w14:paraId="01FF4DC6"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949" w:type="pct"/>
            <w:tcBorders>
              <w:top w:val="single" w:sz="4" w:space="0" w:color="auto"/>
              <w:left w:val="single" w:sz="4" w:space="0" w:color="auto"/>
              <w:bottom w:val="single" w:sz="4" w:space="0" w:color="auto"/>
              <w:right w:val="single" w:sz="4" w:space="0" w:color="auto"/>
            </w:tcBorders>
          </w:tcPr>
          <w:p w14:paraId="3A576944" w14:textId="77777777" w:rsidR="007C73FC" w:rsidRPr="00550C23" w:rsidRDefault="007C73FC" w:rsidP="00EE4955">
            <w:pPr>
              <w:spacing w:after="0" w:line="240" w:lineRule="auto"/>
              <w:ind w:left="85" w:right="85"/>
              <w:rPr>
                <w:rFonts w:ascii="Times New Roman" w:eastAsia="Times New Roman" w:hAnsi="Times New Roman"/>
                <w:sz w:val="24"/>
                <w:szCs w:val="24"/>
                <w:lang w:eastAsia="ru-RU"/>
              </w:rPr>
            </w:pPr>
          </w:p>
        </w:tc>
        <w:tc>
          <w:tcPr>
            <w:tcW w:w="2536" w:type="pct"/>
            <w:tcBorders>
              <w:top w:val="single" w:sz="4" w:space="0" w:color="auto"/>
              <w:left w:val="single" w:sz="4" w:space="0" w:color="auto"/>
              <w:bottom w:val="single" w:sz="4" w:space="0" w:color="auto"/>
              <w:right w:val="single" w:sz="4" w:space="0" w:color="auto"/>
            </w:tcBorders>
          </w:tcPr>
          <w:p w14:paraId="466E225B"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597" w:type="pct"/>
            <w:tcBorders>
              <w:top w:val="single" w:sz="4" w:space="0" w:color="auto"/>
              <w:left w:val="single" w:sz="4" w:space="0" w:color="auto"/>
              <w:bottom w:val="single" w:sz="4" w:space="0" w:color="auto"/>
              <w:right w:val="single" w:sz="4" w:space="0" w:color="auto"/>
            </w:tcBorders>
          </w:tcPr>
          <w:p w14:paraId="0A28E6F0"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597" w:type="pct"/>
            <w:tcBorders>
              <w:top w:val="single" w:sz="4" w:space="0" w:color="auto"/>
              <w:left w:val="single" w:sz="4" w:space="0" w:color="auto"/>
              <w:bottom w:val="single" w:sz="4" w:space="0" w:color="auto"/>
              <w:right w:val="single" w:sz="4" w:space="0" w:color="auto"/>
            </w:tcBorders>
          </w:tcPr>
          <w:p w14:paraId="5E302B8D" w14:textId="77777777" w:rsidR="007C73FC" w:rsidRPr="00550C23" w:rsidRDefault="007C73FC" w:rsidP="00EE4955">
            <w:pPr>
              <w:spacing w:after="0" w:line="240" w:lineRule="auto"/>
              <w:ind w:left="85" w:right="85"/>
              <w:jc w:val="right"/>
              <w:rPr>
                <w:rFonts w:ascii="Times New Roman" w:eastAsia="Times New Roman" w:hAnsi="Times New Roman"/>
                <w:sz w:val="24"/>
                <w:szCs w:val="24"/>
                <w:lang w:eastAsia="ru-RU"/>
              </w:rPr>
            </w:pPr>
          </w:p>
        </w:tc>
      </w:tr>
      <w:tr w:rsidR="007C73FC" w:rsidRPr="00550C23" w14:paraId="41EBC28C" w14:textId="77777777" w:rsidTr="00F80137">
        <w:trPr>
          <w:tblHeader/>
        </w:trPr>
        <w:tc>
          <w:tcPr>
            <w:tcW w:w="321" w:type="pct"/>
            <w:tcBorders>
              <w:top w:val="single" w:sz="4" w:space="0" w:color="auto"/>
              <w:left w:val="single" w:sz="4" w:space="0" w:color="auto"/>
              <w:bottom w:val="single" w:sz="4" w:space="0" w:color="auto"/>
              <w:right w:val="single" w:sz="4" w:space="0" w:color="auto"/>
            </w:tcBorders>
          </w:tcPr>
          <w:p w14:paraId="1A3A297D"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949" w:type="pct"/>
            <w:tcBorders>
              <w:top w:val="single" w:sz="4" w:space="0" w:color="auto"/>
              <w:left w:val="single" w:sz="4" w:space="0" w:color="auto"/>
              <w:bottom w:val="single" w:sz="4" w:space="0" w:color="auto"/>
              <w:right w:val="single" w:sz="4" w:space="0" w:color="auto"/>
            </w:tcBorders>
          </w:tcPr>
          <w:p w14:paraId="44565396" w14:textId="77777777" w:rsidR="007C73FC" w:rsidRPr="00550C23" w:rsidRDefault="007C73FC" w:rsidP="00EE4955">
            <w:pPr>
              <w:spacing w:after="0" w:line="240" w:lineRule="auto"/>
              <w:ind w:left="85" w:right="85"/>
              <w:rPr>
                <w:rFonts w:ascii="Times New Roman" w:eastAsia="Times New Roman" w:hAnsi="Times New Roman"/>
                <w:sz w:val="24"/>
                <w:szCs w:val="24"/>
                <w:lang w:eastAsia="ru-RU"/>
              </w:rPr>
            </w:pPr>
          </w:p>
        </w:tc>
        <w:tc>
          <w:tcPr>
            <w:tcW w:w="2536" w:type="pct"/>
            <w:tcBorders>
              <w:top w:val="single" w:sz="4" w:space="0" w:color="auto"/>
              <w:left w:val="single" w:sz="4" w:space="0" w:color="auto"/>
              <w:bottom w:val="single" w:sz="4" w:space="0" w:color="auto"/>
              <w:right w:val="single" w:sz="4" w:space="0" w:color="auto"/>
            </w:tcBorders>
          </w:tcPr>
          <w:p w14:paraId="3ED17DA8"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597" w:type="pct"/>
            <w:tcBorders>
              <w:top w:val="single" w:sz="4" w:space="0" w:color="auto"/>
              <w:left w:val="single" w:sz="4" w:space="0" w:color="auto"/>
              <w:bottom w:val="single" w:sz="4" w:space="0" w:color="auto"/>
              <w:right w:val="single" w:sz="4" w:space="0" w:color="auto"/>
            </w:tcBorders>
          </w:tcPr>
          <w:p w14:paraId="05CE598C"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597" w:type="pct"/>
            <w:tcBorders>
              <w:top w:val="single" w:sz="4" w:space="0" w:color="auto"/>
              <w:left w:val="single" w:sz="4" w:space="0" w:color="auto"/>
              <w:bottom w:val="single" w:sz="4" w:space="0" w:color="auto"/>
              <w:right w:val="single" w:sz="4" w:space="0" w:color="auto"/>
            </w:tcBorders>
          </w:tcPr>
          <w:p w14:paraId="584DF639" w14:textId="77777777" w:rsidR="007C73FC" w:rsidRPr="00550C23" w:rsidRDefault="007C73FC" w:rsidP="00EE4955">
            <w:pPr>
              <w:spacing w:after="0" w:line="240" w:lineRule="auto"/>
              <w:ind w:left="85" w:right="85"/>
              <w:jc w:val="right"/>
              <w:rPr>
                <w:rFonts w:ascii="Times New Roman" w:eastAsia="Times New Roman" w:hAnsi="Times New Roman"/>
                <w:sz w:val="24"/>
                <w:szCs w:val="24"/>
                <w:lang w:eastAsia="ru-RU"/>
              </w:rPr>
            </w:pPr>
          </w:p>
        </w:tc>
      </w:tr>
      <w:tr w:rsidR="007C73FC" w:rsidRPr="00550C23" w14:paraId="4CA6C7EB" w14:textId="77777777" w:rsidTr="00F80137">
        <w:trPr>
          <w:tblHeader/>
        </w:trPr>
        <w:tc>
          <w:tcPr>
            <w:tcW w:w="321" w:type="pct"/>
            <w:tcBorders>
              <w:top w:val="single" w:sz="4" w:space="0" w:color="auto"/>
              <w:left w:val="single" w:sz="4" w:space="0" w:color="auto"/>
              <w:bottom w:val="single" w:sz="4" w:space="0" w:color="auto"/>
              <w:right w:val="single" w:sz="4" w:space="0" w:color="auto"/>
            </w:tcBorders>
          </w:tcPr>
          <w:p w14:paraId="0C934689"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949" w:type="pct"/>
            <w:tcBorders>
              <w:top w:val="single" w:sz="4" w:space="0" w:color="auto"/>
              <w:left w:val="single" w:sz="4" w:space="0" w:color="auto"/>
              <w:bottom w:val="single" w:sz="4" w:space="0" w:color="auto"/>
              <w:right w:val="single" w:sz="4" w:space="0" w:color="auto"/>
            </w:tcBorders>
          </w:tcPr>
          <w:p w14:paraId="0905A8CD" w14:textId="77777777" w:rsidR="007C73FC" w:rsidRPr="00550C23" w:rsidRDefault="007C73FC" w:rsidP="00EE4955">
            <w:pPr>
              <w:spacing w:after="0" w:line="240" w:lineRule="auto"/>
              <w:ind w:left="85" w:right="85"/>
              <w:rPr>
                <w:rFonts w:ascii="Times New Roman" w:eastAsia="Times New Roman" w:hAnsi="Times New Roman"/>
                <w:sz w:val="24"/>
                <w:szCs w:val="24"/>
                <w:lang w:eastAsia="ru-RU"/>
              </w:rPr>
            </w:pPr>
          </w:p>
        </w:tc>
        <w:tc>
          <w:tcPr>
            <w:tcW w:w="2536" w:type="pct"/>
            <w:tcBorders>
              <w:top w:val="single" w:sz="4" w:space="0" w:color="auto"/>
              <w:left w:val="single" w:sz="4" w:space="0" w:color="auto"/>
              <w:bottom w:val="single" w:sz="4" w:space="0" w:color="auto"/>
              <w:right w:val="single" w:sz="4" w:space="0" w:color="auto"/>
            </w:tcBorders>
          </w:tcPr>
          <w:p w14:paraId="39296856"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597" w:type="pct"/>
            <w:tcBorders>
              <w:top w:val="single" w:sz="4" w:space="0" w:color="auto"/>
              <w:left w:val="single" w:sz="4" w:space="0" w:color="auto"/>
              <w:bottom w:val="single" w:sz="4" w:space="0" w:color="auto"/>
              <w:right w:val="single" w:sz="4" w:space="0" w:color="auto"/>
            </w:tcBorders>
          </w:tcPr>
          <w:p w14:paraId="04947700"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597" w:type="pct"/>
            <w:tcBorders>
              <w:top w:val="single" w:sz="4" w:space="0" w:color="auto"/>
              <w:left w:val="single" w:sz="4" w:space="0" w:color="auto"/>
              <w:bottom w:val="single" w:sz="4" w:space="0" w:color="auto"/>
              <w:right w:val="single" w:sz="4" w:space="0" w:color="auto"/>
            </w:tcBorders>
          </w:tcPr>
          <w:p w14:paraId="4EA5E09D" w14:textId="77777777" w:rsidR="007C73FC" w:rsidRPr="00550C23" w:rsidRDefault="007C73FC" w:rsidP="00EE4955">
            <w:pPr>
              <w:spacing w:after="0" w:line="240" w:lineRule="auto"/>
              <w:ind w:left="85" w:right="85"/>
              <w:jc w:val="right"/>
              <w:rPr>
                <w:rFonts w:ascii="Times New Roman" w:eastAsia="Times New Roman" w:hAnsi="Times New Roman"/>
                <w:sz w:val="24"/>
                <w:szCs w:val="24"/>
                <w:lang w:eastAsia="ru-RU"/>
              </w:rPr>
            </w:pPr>
          </w:p>
        </w:tc>
      </w:tr>
      <w:tr w:rsidR="007C73FC" w:rsidRPr="00550C23" w14:paraId="0AD06CA5" w14:textId="77777777" w:rsidTr="00F80137">
        <w:trPr>
          <w:tblHeader/>
        </w:trPr>
        <w:tc>
          <w:tcPr>
            <w:tcW w:w="321" w:type="pct"/>
            <w:tcBorders>
              <w:top w:val="single" w:sz="4" w:space="0" w:color="auto"/>
              <w:left w:val="single" w:sz="4" w:space="0" w:color="auto"/>
              <w:bottom w:val="single" w:sz="4" w:space="0" w:color="auto"/>
              <w:right w:val="single" w:sz="4" w:space="0" w:color="auto"/>
            </w:tcBorders>
          </w:tcPr>
          <w:p w14:paraId="355056E4"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949" w:type="pct"/>
            <w:tcBorders>
              <w:top w:val="single" w:sz="4" w:space="0" w:color="auto"/>
              <w:left w:val="single" w:sz="4" w:space="0" w:color="auto"/>
              <w:bottom w:val="single" w:sz="4" w:space="0" w:color="auto"/>
              <w:right w:val="single" w:sz="4" w:space="0" w:color="auto"/>
            </w:tcBorders>
          </w:tcPr>
          <w:p w14:paraId="66223E78" w14:textId="77777777" w:rsidR="007C73FC" w:rsidRPr="00550C23" w:rsidRDefault="007C73FC" w:rsidP="00EE4955">
            <w:pPr>
              <w:spacing w:after="0" w:line="240" w:lineRule="auto"/>
              <w:ind w:left="85" w:right="85"/>
              <w:rPr>
                <w:rFonts w:ascii="Times New Roman" w:eastAsia="Times New Roman" w:hAnsi="Times New Roman"/>
                <w:sz w:val="24"/>
                <w:szCs w:val="24"/>
                <w:lang w:eastAsia="ru-RU"/>
              </w:rPr>
            </w:pPr>
          </w:p>
        </w:tc>
        <w:tc>
          <w:tcPr>
            <w:tcW w:w="2536" w:type="pct"/>
            <w:tcBorders>
              <w:top w:val="single" w:sz="4" w:space="0" w:color="auto"/>
              <w:left w:val="single" w:sz="4" w:space="0" w:color="auto"/>
              <w:bottom w:val="single" w:sz="4" w:space="0" w:color="auto"/>
              <w:right w:val="single" w:sz="4" w:space="0" w:color="auto"/>
            </w:tcBorders>
          </w:tcPr>
          <w:p w14:paraId="4AC37309"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597" w:type="pct"/>
            <w:tcBorders>
              <w:top w:val="single" w:sz="4" w:space="0" w:color="auto"/>
              <w:left w:val="single" w:sz="4" w:space="0" w:color="auto"/>
              <w:bottom w:val="single" w:sz="4" w:space="0" w:color="auto"/>
              <w:right w:val="single" w:sz="4" w:space="0" w:color="auto"/>
            </w:tcBorders>
          </w:tcPr>
          <w:p w14:paraId="4720FA42" w14:textId="77777777" w:rsidR="007C73FC" w:rsidRPr="00550C23" w:rsidRDefault="007C73FC" w:rsidP="00EE4955">
            <w:pPr>
              <w:spacing w:after="0" w:line="240" w:lineRule="auto"/>
              <w:ind w:left="85" w:right="85"/>
              <w:jc w:val="center"/>
              <w:rPr>
                <w:rFonts w:ascii="Times New Roman" w:eastAsia="Times New Roman" w:hAnsi="Times New Roman"/>
                <w:sz w:val="24"/>
                <w:szCs w:val="24"/>
                <w:lang w:eastAsia="ru-RU"/>
              </w:rPr>
            </w:pPr>
          </w:p>
        </w:tc>
        <w:tc>
          <w:tcPr>
            <w:tcW w:w="597" w:type="pct"/>
            <w:tcBorders>
              <w:top w:val="single" w:sz="4" w:space="0" w:color="auto"/>
              <w:left w:val="single" w:sz="4" w:space="0" w:color="auto"/>
              <w:bottom w:val="single" w:sz="4" w:space="0" w:color="auto"/>
              <w:right w:val="single" w:sz="4" w:space="0" w:color="auto"/>
            </w:tcBorders>
          </w:tcPr>
          <w:p w14:paraId="572D9595" w14:textId="77777777" w:rsidR="007C73FC" w:rsidRPr="00550C23" w:rsidRDefault="007C73FC" w:rsidP="00EE4955">
            <w:pPr>
              <w:spacing w:after="0" w:line="240" w:lineRule="auto"/>
              <w:ind w:left="85" w:right="85"/>
              <w:jc w:val="right"/>
              <w:rPr>
                <w:rFonts w:ascii="Times New Roman" w:eastAsia="Times New Roman" w:hAnsi="Times New Roman"/>
                <w:sz w:val="24"/>
                <w:szCs w:val="24"/>
                <w:lang w:eastAsia="ru-RU"/>
              </w:rPr>
            </w:pPr>
          </w:p>
        </w:tc>
      </w:tr>
    </w:tbl>
    <w:p w14:paraId="78E49E8D" w14:textId="77777777" w:rsidR="007C73FC" w:rsidRPr="00550C23" w:rsidRDefault="007C73FC" w:rsidP="007C73FC">
      <w:pPr>
        <w:spacing w:after="0" w:line="240" w:lineRule="auto"/>
        <w:jc w:val="center"/>
        <w:rPr>
          <w:rFonts w:ascii="Times New Roman" w:eastAsia="Times New Roman" w:hAnsi="Times New Roman"/>
          <w:b/>
          <w:sz w:val="24"/>
          <w:szCs w:val="24"/>
          <w:lang w:eastAsia="ru-RU"/>
        </w:rPr>
      </w:pPr>
    </w:p>
    <w:p w14:paraId="75A3724B" w14:textId="77777777" w:rsidR="007C73FC" w:rsidRPr="00550C23" w:rsidRDefault="007C73FC" w:rsidP="007C73FC">
      <w:pPr>
        <w:suppressAutoHyphens/>
        <w:spacing w:after="0" w:line="240" w:lineRule="auto"/>
        <w:rPr>
          <w:rFonts w:ascii="Times New Roman" w:eastAsia="Times New Roman" w:hAnsi="Times New Roman"/>
          <w:sz w:val="24"/>
          <w:szCs w:val="24"/>
          <w:lang w:eastAsia="ru-RU"/>
        </w:rPr>
      </w:pPr>
    </w:p>
    <w:p w14:paraId="1A6496D1" w14:textId="77777777" w:rsidR="007C73FC" w:rsidRPr="00550C23" w:rsidRDefault="007C73FC" w:rsidP="007C73FC">
      <w:pPr>
        <w:suppressAutoHyphens/>
        <w:spacing w:after="0" w:line="240" w:lineRule="auto"/>
        <w:rPr>
          <w:rFonts w:ascii="Times New Roman" w:eastAsia="Times New Roman" w:hAnsi="Times New Roman"/>
          <w:sz w:val="24"/>
          <w:szCs w:val="24"/>
          <w:lang w:eastAsia="ru-RU"/>
        </w:rPr>
      </w:pPr>
      <w:r w:rsidRPr="00550C23">
        <w:rPr>
          <w:rFonts w:ascii="Times New Roman" w:eastAsia="Times New Roman" w:hAnsi="Times New Roman"/>
          <w:sz w:val="24"/>
          <w:szCs w:val="24"/>
          <w:lang w:eastAsia="ru-RU"/>
        </w:rPr>
        <w:t>Руководитель (</w:t>
      </w:r>
      <w:proofErr w:type="gramStart"/>
      <w:r w:rsidRPr="00550C23">
        <w:rPr>
          <w:rFonts w:ascii="Times New Roman" w:eastAsia="Times New Roman" w:hAnsi="Times New Roman"/>
          <w:sz w:val="24"/>
          <w:szCs w:val="24"/>
          <w:lang w:eastAsia="ru-RU"/>
        </w:rPr>
        <w:t xml:space="preserve">должность)   </w:t>
      </w:r>
      <w:proofErr w:type="gramEnd"/>
      <w:r w:rsidRPr="00550C23">
        <w:rPr>
          <w:rFonts w:ascii="Times New Roman" w:eastAsia="Times New Roman" w:hAnsi="Times New Roman"/>
          <w:sz w:val="24"/>
          <w:szCs w:val="24"/>
          <w:lang w:eastAsia="ru-RU"/>
        </w:rPr>
        <w:t xml:space="preserve">                                ___________________             И.О. Фамилия</w:t>
      </w:r>
    </w:p>
    <w:p w14:paraId="1FFA953D" w14:textId="77777777" w:rsidR="007C73FC" w:rsidRPr="00550C23" w:rsidRDefault="007C73FC" w:rsidP="007C73FC">
      <w:pPr>
        <w:suppressAutoHyphens/>
        <w:spacing w:after="0" w:line="240" w:lineRule="auto"/>
        <w:rPr>
          <w:rFonts w:ascii="Times New Roman" w:eastAsia="Times New Roman" w:hAnsi="Times New Roman"/>
          <w:sz w:val="16"/>
          <w:szCs w:val="16"/>
          <w:lang w:eastAsia="ru-RU"/>
        </w:rPr>
      </w:pPr>
      <w:r w:rsidRPr="00550C23">
        <w:rPr>
          <w:rFonts w:ascii="Times New Roman" w:eastAsia="Times New Roman" w:hAnsi="Times New Roman"/>
          <w:sz w:val="16"/>
          <w:szCs w:val="16"/>
          <w:lang w:eastAsia="ru-RU"/>
        </w:rPr>
        <w:t xml:space="preserve">                                                                                                                                   (подписывается ЭЦП)</w:t>
      </w:r>
    </w:p>
    <w:p w14:paraId="186E15F4" w14:textId="524CE50A"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6AFBA1B3" w14:textId="52772D89"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411AD4FC" w14:textId="3D6996D2"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16CBD6E0" w14:textId="24FF0806"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66E38DF1" w14:textId="42C9467E"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3EA237D9" w14:textId="70456522"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3145B95F" w14:textId="5AE53A44"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26F92ADB" w14:textId="3FEDD978"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22BC9621" w14:textId="37D8390B"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7D1138A7" w14:textId="18B760D2"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4E0A1F65" w14:textId="75634DFD"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7DB3DD1D" w14:textId="51AE6D5A"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2BA607E4" w14:textId="77777777" w:rsidR="00F80137" w:rsidRDefault="00F80137"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64631056" w14:textId="47768CC8"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2A03B0D2" w14:textId="6AA32BCC"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10D42434" w14:textId="357D925E"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00950182" w14:textId="77777777" w:rsidR="0010783A" w:rsidRDefault="0010783A" w:rsidP="0010783A">
      <w:pPr>
        <w:widowControl w:val="0"/>
        <w:suppressAutoHyphens/>
        <w:spacing w:after="0" w:line="240" w:lineRule="auto"/>
        <w:ind w:left="720" w:hanging="72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ЧАСТЬ 2</w:t>
      </w:r>
    </w:p>
    <w:p w14:paraId="6F67797E" w14:textId="77777777" w:rsidR="0010783A" w:rsidRDefault="0010783A" w:rsidP="0010783A">
      <w:pPr>
        <w:widowControl w:val="0"/>
        <w:suppressAutoHyphens/>
        <w:spacing w:after="0" w:line="240" w:lineRule="auto"/>
        <w:rPr>
          <w:rFonts w:ascii="Times New Roman" w:eastAsia="Courier New" w:hAnsi="Times New Roman"/>
          <w:color w:val="000000"/>
          <w:sz w:val="24"/>
          <w:szCs w:val="24"/>
          <w:lang w:eastAsia="ru-RU"/>
        </w:rPr>
      </w:pPr>
    </w:p>
    <w:p w14:paraId="6FACC97D" w14:textId="77777777" w:rsidR="0010783A" w:rsidRDefault="0010783A" w:rsidP="0010783A">
      <w:pPr>
        <w:widowControl w:val="0"/>
        <w:suppressAutoHyphens/>
        <w:spacing w:after="0" w:line="240" w:lineRule="auto"/>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Дата, исх. номер</w:t>
      </w:r>
    </w:p>
    <w:p w14:paraId="52BAA962" w14:textId="77777777" w:rsidR="0010783A" w:rsidRDefault="0010783A" w:rsidP="0010783A">
      <w:pPr>
        <w:widowControl w:val="0"/>
        <w:tabs>
          <w:tab w:val="left" w:pos="720"/>
        </w:tabs>
        <w:suppressAutoHyphens/>
        <w:spacing w:after="0" w:line="240" w:lineRule="auto"/>
        <w:ind w:firstLine="5400"/>
        <w:rPr>
          <w:rFonts w:ascii="Times New Roman" w:eastAsia="Courier New" w:hAnsi="Times New Roman"/>
          <w:color w:val="000000"/>
          <w:sz w:val="24"/>
          <w:szCs w:val="24"/>
          <w:lang w:eastAsia="ru-RU"/>
        </w:rPr>
      </w:pPr>
    </w:p>
    <w:p w14:paraId="5E0100DF" w14:textId="25FA90CD" w:rsidR="0010783A" w:rsidRDefault="0010783A" w:rsidP="0010783A">
      <w:pPr>
        <w:widowControl w:val="0"/>
        <w:tabs>
          <w:tab w:val="left" w:pos="708"/>
          <w:tab w:val="left" w:pos="1418"/>
        </w:tabs>
        <w:suppressAutoHyphens/>
        <w:spacing w:after="0" w:line="240" w:lineRule="auto"/>
        <w:ind w:left="5670"/>
        <w:jc w:val="both"/>
        <w:outlineLvl w:val="0"/>
        <w:rPr>
          <w:rFonts w:ascii="Times New Roman" w:eastAsia="Times New Roman" w:hAnsi="Times New Roman"/>
          <w:b/>
          <w:bCs/>
          <w:color w:val="000000"/>
          <w:kern w:val="32"/>
          <w:sz w:val="24"/>
          <w:szCs w:val="24"/>
          <w:lang w:eastAsia="ru-RU"/>
        </w:rPr>
      </w:pPr>
      <w:r>
        <w:rPr>
          <w:rFonts w:ascii="Times New Roman" w:eastAsia="Times New Roman" w:hAnsi="Times New Roman"/>
          <w:b/>
          <w:sz w:val="24"/>
          <w:szCs w:val="24"/>
          <w:lang w:eastAsia="ru-RU"/>
        </w:rPr>
        <w:t xml:space="preserve">Форма 2. </w:t>
      </w:r>
      <w:r>
        <w:rPr>
          <w:rFonts w:ascii="Times New Roman" w:eastAsia="Times New Roman" w:hAnsi="Times New Roman"/>
          <w:b/>
          <w:bCs/>
          <w:color w:val="000000"/>
          <w:kern w:val="32"/>
          <w:sz w:val="24"/>
          <w:szCs w:val="24"/>
          <w:lang w:eastAsia="ru-RU"/>
        </w:rPr>
        <w:t>Анкета участника процедуры закупки</w:t>
      </w:r>
    </w:p>
    <w:p w14:paraId="678B56E8" w14:textId="77777777" w:rsidR="0010783A" w:rsidRDefault="0010783A" w:rsidP="0010783A">
      <w:pPr>
        <w:suppressAutoHyphens/>
        <w:spacing w:after="0" w:line="240" w:lineRule="auto"/>
        <w:ind w:left="5670"/>
        <w:jc w:val="both"/>
        <w:rPr>
          <w:rFonts w:ascii="Times New Roman" w:eastAsia="Times New Roman" w:hAnsi="Times New Roman"/>
          <w:b/>
          <w:sz w:val="24"/>
          <w:szCs w:val="24"/>
          <w:lang w:eastAsia="ru-RU"/>
        </w:rPr>
      </w:pPr>
    </w:p>
    <w:p w14:paraId="6791F1B3" w14:textId="77777777" w:rsidR="0010783A" w:rsidRDefault="0010783A" w:rsidP="0010783A">
      <w:pPr>
        <w:suppressAutoHyphens/>
        <w:spacing w:after="0" w:line="240" w:lineRule="auto"/>
        <w:ind w:left="5670"/>
        <w:rPr>
          <w:rFonts w:ascii="Times New Roman" w:eastAsia="Times New Roman" w:hAnsi="Times New Roman"/>
          <w:b/>
          <w:sz w:val="24"/>
          <w:szCs w:val="24"/>
          <w:lang w:eastAsia="ru-RU"/>
        </w:rPr>
      </w:pPr>
    </w:p>
    <w:p w14:paraId="64F23DB0" w14:textId="77777777" w:rsidR="0010783A" w:rsidRDefault="0010783A" w:rsidP="0010783A">
      <w:pPr>
        <w:suppressAutoHyphens/>
        <w:spacing w:after="0" w:line="240" w:lineRule="auto"/>
        <w:ind w:left="5670"/>
        <w:rPr>
          <w:rFonts w:ascii="Times New Roman" w:eastAsia="Times New Roman" w:hAnsi="Times New Roman"/>
          <w:b/>
          <w:sz w:val="24"/>
          <w:szCs w:val="24"/>
          <w:lang w:eastAsia="ru-RU"/>
        </w:rPr>
      </w:pPr>
    </w:p>
    <w:p w14:paraId="3C3564BA" w14:textId="77777777" w:rsidR="0010783A" w:rsidRDefault="0010783A" w:rsidP="0010783A">
      <w:pPr>
        <w:widowControl w:val="0"/>
        <w:tabs>
          <w:tab w:val="left" w:pos="708"/>
          <w:tab w:val="left" w:pos="1418"/>
        </w:tabs>
        <w:suppressAutoHyphens/>
        <w:spacing w:after="0" w:line="240" w:lineRule="auto"/>
        <w:jc w:val="center"/>
        <w:outlineLvl w:val="0"/>
        <w:rPr>
          <w:rFonts w:ascii="Times New Roman" w:eastAsia="Times New Roman" w:hAnsi="Times New Roman"/>
          <w:b/>
          <w:bCs/>
          <w:color w:val="000000"/>
          <w:kern w:val="32"/>
          <w:sz w:val="24"/>
          <w:szCs w:val="24"/>
          <w:lang w:eastAsia="ru-RU"/>
        </w:rPr>
      </w:pPr>
      <w:bookmarkStart w:id="78" w:name="_Toc181770377"/>
      <w:bookmarkStart w:id="79" w:name="_Toc181768925"/>
      <w:bookmarkStart w:id="80" w:name="_Toc180811809"/>
      <w:bookmarkStart w:id="81" w:name="_Toc180218881"/>
      <w:bookmarkStart w:id="82" w:name="_Toc179791723"/>
      <w:bookmarkStart w:id="83" w:name="_Toc179791650"/>
      <w:bookmarkStart w:id="84" w:name="_Toc179789945"/>
      <w:bookmarkStart w:id="85" w:name="_Toc179789279"/>
      <w:bookmarkStart w:id="86" w:name="_Toc179789232"/>
      <w:bookmarkStart w:id="87" w:name="_Toc179789218"/>
      <w:bookmarkStart w:id="88" w:name="_Toc179788824"/>
      <w:bookmarkStart w:id="89" w:name="_Toc179788759"/>
      <w:bookmarkStart w:id="90" w:name="_Toc179788745"/>
      <w:bookmarkStart w:id="91" w:name="_Toc179788731"/>
      <w:bookmarkStart w:id="92" w:name="_Toc179788651"/>
      <w:bookmarkStart w:id="93" w:name="_Toc179788618"/>
      <w:bookmarkStart w:id="94" w:name="_Toc179788568"/>
      <w:bookmarkStart w:id="95" w:name="_Ref179110118"/>
      <w:bookmarkStart w:id="96" w:name="_Ref179110024"/>
      <w:bookmarkStart w:id="97" w:name="_Toc179109078"/>
      <w:bookmarkStart w:id="98" w:name="_Toc179107396"/>
      <w:bookmarkStart w:id="99" w:name="_Toc179106336"/>
      <w:bookmarkStart w:id="100" w:name="_Toc185678780"/>
      <w:r>
        <w:rPr>
          <w:rFonts w:ascii="Times New Roman" w:eastAsia="Times New Roman" w:hAnsi="Times New Roman"/>
          <w:b/>
          <w:bCs/>
          <w:color w:val="000000"/>
          <w:kern w:val="32"/>
          <w:sz w:val="24"/>
          <w:szCs w:val="24"/>
          <w:lang w:eastAsia="ru-RU"/>
        </w:rPr>
        <w:t xml:space="preserve">АНКЕТА УЧАСТНИКА </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eastAsia="Courier New" w:hAnsi="Times New Roman"/>
          <w:b/>
          <w:bCs/>
          <w:color w:val="000000"/>
          <w:sz w:val="24"/>
          <w:szCs w:val="24"/>
          <w:lang w:eastAsia="ru-RU"/>
        </w:rPr>
        <w:t>ПРОЦЕДУРЫ ЗАКУПКИ</w:t>
      </w:r>
    </w:p>
    <w:p w14:paraId="6765FA9A" w14:textId="77777777" w:rsidR="0010783A" w:rsidRDefault="0010783A" w:rsidP="0010783A">
      <w:pPr>
        <w:widowControl w:val="0"/>
        <w:tabs>
          <w:tab w:val="left" w:pos="708"/>
          <w:tab w:val="left" w:pos="1418"/>
        </w:tabs>
        <w:suppressAutoHyphens/>
        <w:spacing w:after="0" w:line="240" w:lineRule="auto"/>
        <w:ind w:left="851"/>
        <w:jc w:val="both"/>
        <w:outlineLvl w:val="0"/>
        <w:rPr>
          <w:rFonts w:ascii="Times New Roman" w:eastAsia="Times New Roman" w:hAnsi="Times New Roman"/>
          <w:b/>
          <w:bCs/>
          <w:color w:val="000000"/>
          <w:kern w:val="32"/>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3678"/>
      </w:tblGrid>
      <w:tr w:rsidR="0010783A" w14:paraId="52C9E1B2" w14:textId="77777777" w:rsidTr="007138BA">
        <w:tc>
          <w:tcPr>
            <w:tcW w:w="3032" w:type="pct"/>
            <w:tcBorders>
              <w:top w:val="single" w:sz="4" w:space="0" w:color="auto"/>
              <w:left w:val="single" w:sz="4" w:space="0" w:color="auto"/>
              <w:bottom w:val="single" w:sz="4" w:space="0" w:color="auto"/>
              <w:right w:val="single" w:sz="4" w:space="0" w:color="auto"/>
            </w:tcBorders>
            <w:hideMark/>
          </w:tcPr>
          <w:p w14:paraId="4E4BC747" w14:textId="77777777" w:rsidR="0010783A" w:rsidRDefault="0010783A" w:rsidP="007138BA">
            <w:pPr>
              <w:widowControl w:val="0"/>
              <w:numPr>
                <w:ilvl w:val="0"/>
                <w:numId w:val="19"/>
              </w:numPr>
              <w:tabs>
                <w:tab w:val="num" w:pos="72"/>
                <w:tab w:val="num" w:pos="500"/>
                <w:tab w:val="left" w:pos="781"/>
                <w:tab w:val="left" w:pos="1418"/>
              </w:tabs>
              <w:suppressAutoHyphens/>
              <w:autoSpaceDN w:val="0"/>
              <w:spacing w:after="0" w:line="240" w:lineRule="auto"/>
              <w:ind w:left="0" w:firstLine="0"/>
              <w:jc w:val="both"/>
              <w:rPr>
                <w:rFonts w:ascii="Times New Roman" w:eastAsia="Courier New" w:hAnsi="Times New Roman"/>
                <w:b/>
                <w:color w:val="000000"/>
                <w:sz w:val="24"/>
                <w:szCs w:val="24"/>
                <w:lang w:eastAsia="ru-RU"/>
              </w:rPr>
            </w:pPr>
            <w:r>
              <w:rPr>
                <w:rFonts w:ascii="Times New Roman" w:eastAsia="Courier New" w:hAnsi="Times New Roman"/>
                <w:b/>
                <w:color w:val="000000"/>
                <w:sz w:val="24"/>
                <w:szCs w:val="24"/>
                <w:lang w:eastAsia="ru-RU"/>
              </w:rPr>
              <w:t xml:space="preserve">Полное </w:t>
            </w:r>
            <w:r>
              <w:rPr>
                <w:rFonts w:ascii="Times New Roman" w:eastAsia="Courier New" w:hAnsi="Times New Roman"/>
                <w:b/>
                <w:bCs/>
                <w:color w:val="000000"/>
                <w:sz w:val="24"/>
                <w:szCs w:val="24"/>
                <w:lang w:eastAsia="ru-RU"/>
              </w:rPr>
              <w:t xml:space="preserve">и сокращенное </w:t>
            </w:r>
            <w:r>
              <w:rPr>
                <w:rFonts w:ascii="Times New Roman" w:eastAsia="Courier New" w:hAnsi="Times New Roman"/>
                <w:b/>
                <w:color w:val="000000"/>
                <w:sz w:val="24"/>
                <w:szCs w:val="24"/>
                <w:lang w:eastAsia="ru-RU"/>
              </w:rPr>
              <w:t>наименования организации и ее организационно-правовая форма:</w:t>
            </w:r>
          </w:p>
          <w:p w14:paraId="4C28C6C2" w14:textId="77777777" w:rsidR="0010783A" w:rsidRDefault="0010783A" w:rsidP="007138BA">
            <w:pPr>
              <w:widowControl w:val="0"/>
              <w:tabs>
                <w:tab w:val="num" w:pos="72"/>
                <w:tab w:val="num" w:pos="500"/>
                <w:tab w:val="left" w:pos="781"/>
                <w:tab w:val="left" w:pos="1418"/>
              </w:tabs>
              <w:suppressAutoHyphens/>
              <w:spacing w:after="0" w:line="240" w:lineRule="auto"/>
              <w:jc w:val="both"/>
              <w:rPr>
                <w:rFonts w:ascii="Times New Roman" w:eastAsia="Courier New" w:hAnsi="Times New Roman"/>
                <w:b/>
                <w:bCs/>
                <w:color w:val="000000"/>
                <w:sz w:val="24"/>
                <w:szCs w:val="24"/>
                <w:lang w:eastAsia="ru-RU"/>
              </w:rPr>
            </w:pPr>
            <w:r>
              <w:rPr>
                <w:rFonts w:ascii="Times New Roman" w:eastAsia="Courier New" w:hAnsi="Times New Roman"/>
                <w:i/>
                <w:color w:val="000000"/>
                <w:sz w:val="24"/>
                <w:szCs w:val="24"/>
                <w:lang w:eastAsia="ru-RU"/>
              </w:rPr>
              <w:t>(</w:t>
            </w:r>
            <w:r>
              <w:rPr>
                <w:rFonts w:ascii="Times New Roman" w:eastAsia="Courier New" w:hAnsi="Times New Roman"/>
                <w:bCs/>
                <w:i/>
                <w:color w:val="000000"/>
                <w:sz w:val="24"/>
                <w:szCs w:val="24"/>
                <w:lang w:eastAsia="ru-RU"/>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p w14:paraId="535DE3C1" w14:textId="77777777" w:rsidR="0010783A" w:rsidRDefault="0010783A" w:rsidP="007138BA">
            <w:pPr>
              <w:widowControl w:val="0"/>
              <w:tabs>
                <w:tab w:val="num" w:pos="72"/>
                <w:tab w:val="num" w:pos="500"/>
                <w:tab w:val="left" w:pos="781"/>
                <w:tab w:val="left" w:pos="1418"/>
              </w:tabs>
              <w:suppressAutoHyphens/>
              <w:spacing w:after="0" w:line="240" w:lineRule="auto"/>
              <w:jc w:val="both"/>
              <w:rPr>
                <w:rFonts w:ascii="Times New Roman" w:eastAsia="Courier New" w:hAnsi="Times New Roman"/>
                <w:b/>
                <w:color w:val="000000"/>
                <w:sz w:val="24"/>
                <w:szCs w:val="24"/>
                <w:lang w:eastAsia="ru-RU"/>
              </w:rPr>
            </w:pPr>
            <w:r>
              <w:rPr>
                <w:rFonts w:ascii="Times New Roman" w:eastAsia="Courier New" w:hAnsi="Times New Roman"/>
                <w:b/>
                <w:bCs/>
                <w:color w:val="000000"/>
                <w:sz w:val="24"/>
                <w:szCs w:val="24"/>
                <w:lang w:eastAsia="ru-RU"/>
              </w:rPr>
              <w:t>Ф.И.О. участника процедуры закупки – физического лица</w:t>
            </w:r>
          </w:p>
        </w:tc>
        <w:tc>
          <w:tcPr>
            <w:tcW w:w="1968" w:type="pct"/>
            <w:tcBorders>
              <w:top w:val="single" w:sz="4" w:space="0" w:color="auto"/>
              <w:left w:val="single" w:sz="4" w:space="0" w:color="auto"/>
              <w:bottom w:val="single" w:sz="4" w:space="0" w:color="auto"/>
              <w:right w:val="single" w:sz="4" w:space="0" w:color="auto"/>
            </w:tcBorders>
          </w:tcPr>
          <w:p w14:paraId="53F756CD" w14:textId="77777777" w:rsidR="0010783A" w:rsidRDefault="0010783A" w:rsidP="007138BA">
            <w:pPr>
              <w:widowControl w:val="0"/>
              <w:tabs>
                <w:tab w:val="left" w:pos="1418"/>
              </w:tabs>
              <w:suppressAutoHyphens/>
              <w:spacing w:after="0" w:line="240" w:lineRule="auto"/>
              <w:ind w:firstLine="851"/>
              <w:jc w:val="both"/>
              <w:rPr>
                <w:rFonts w:ascii="Times New Roman" w:eastAsia="Courier New" w:hAnsi="Times New Roman"/>
                <w:b/>
                <w:color w:val="000000"/>
                <w:sz w:val="24"/>
                <w:szCs w:val="24"/>
                <w:lang w:eastAsia="ru-RU"/>
              </w:rPr>
            </w:pPr>
          </w:p>
        </w:tc>
      </w:tr>
      <w:tr w:rsidR="0010783A" w14:paraId="3F2783E4" w14:textId="77777777" w:rsidTr="007138BA">
        <w:tc>
          <w:tcPr>
            <w:tcW w:w="3032" w:type="pct"/>
            <w:tcBorders>
              <w:top w:val="single" w:sz="4" w:space="0" w:color="auto"/>
              <w:left w:val="single" w:sz="4" w:space="0" w:color="auto"/>
              <w:bottom w:val="single" w:sz="4" w:space="0" w:color="auto"/>
              <w:right w:val="single" w:sz="4" w:space="0" w:color="auto"/>
            </w:tcBorders>
            <w:hideMark/>
          </w:tcPr>
          <w:p w14:paraId="25E440BC" w14:textId="77777777" w:rsidR="0010783A" w:rsidRDefault="0010783A" w:rsidP="007138BA">
            <w:pPr>
              <w:widowControl w:val="0"/>
              <w:numPr>
                <w:ilvl w:val="0"/>
                <w:numId w:val="19"/>
              </w:numPr>
              <w:tabs>
                <w:tab w:val="num" w:pos="72"/>
                <w:tab w:val="num" w:pos="400"/>
                <w:tab w:val="num" w:pos="500"/>
                <w:tab w:val="left" w:pos="781"/>
                <w:tab w:val="left" w:pos="1418"/>
              </w:tabs>
              <w:suppressAutoHyphens/>
              <w:autoSpaceDN w:val="0"/>
              <w:spacing w:after="0" w:line="240" w:lineRule="auto"/>
              <w:ind w:left="0" w:firstLine="0"/>
              <w:jc w:val="both"/>
              <w:rPr>
                <w:rFonts w:ascii="Times New Roman" w:eastAsia="Courier New" w:hAnsi="Times New Roman"/>
                <w:b/>
                <w:color w:val="000000"/>
                <w:sz w:val="24"/>
                <w:szCs w:val="24"/>
                <w:lang w:eastAsia="ru-RU"/>
              </w:rPr>
            </w:pPr>
            <w:r>
              <w:rPr>
                <w:rFonts w:ascii="Times New Roman" w:eastAsia="Courier New" w:hAnsi="Times New Roman"/>
                <w:b/>
                <w:color w:val="000000"/>
                <w:sz w:val="24"/>
                <w:szCs w:val="24"/>
                <w:lang w:eastAsia="ru-RU"/>
              </w:rPr>
              <w:t>Регистрационные данные:</w:t>
            </w:r>
          </w:p>
          <w:p w14:paraId="40942252" w14:textId="77777777" w:rsidR="0010783A" w:rsidRDefault="0010783A" w:rsidP="007138BA">
            <w:pPr>
              <w:widowControl w:val="0"/>
              <w:tabs>
                <w:tab w:val="num" w:pos="72"/>
                <w:tab w:val="num" w:pos="500"/>
                <w:tab w:val="left" w:pos="781"/>
                <w:tab w:val="left" w:pos="1418"/>
              </w:tabs>
              <w:suppressAutoHyphens/>
              <w:spacing w:after="0" w:line="240" w:lineRule="auto"/>
              <w:jc w:val="both"/>
              <w:rPr>
                <w:rFonts w:ascii="Times New Roman" w:eastAsia="Courier New" w:hAnsi="Times New Roman"/>
                <w:i/>
                <w:color w:val="000000"/>
                <w:sz w:val="24"/>
                <w:szCs w:val="24"/>
                <w:lang w:eastAsia="ru-RU"/>
              </w:rPr>
            </w:pPr>
            <w:r>
              <w:rPr>
                <w:rFonts w:ascii="Times New Roman" w:eastAsia="Courier New" w:hAnsi="Times New Roman"/>
                <w:color w:val="000000"/>
                <w:sz w:val="24"/>
                <w:szCs w:val="24"/>
                <w:lang w:eastAsia="ru-RU"/>
              </w:rPr>
              <w:t xml:space="preserve">2.1 Дата, место и орган регистрации юридического лица, регистрации физического лица в качестве индивидуального предпринимателя </w:t>
            </w:r>
            <w:r>
              <w:rPr>
                <w:rFonts w:ascii="Times New Roman" w:eastAsia="Courier New" w:hAnsi="Times New Roman"/>
                <w:i/>
                <w:color w:val="000000"/>
                <w:sz w:val="24"/>
                <w:szCs w:val="24"/>
                <w:lang w:eastAsia="ru-RU"/>
              </w:rPr>
              <w:t>(на основании Свидетельства о государственной регистрации)</w:t>
            </w:r>
          </w:p>
          <w:p w14:paraId="0DF57C35" w14:textId="77777777" w:rsidR="0010783A" w:rsidRDefault="0010783A" w:rsidP="007138BA">
            <w:pPr>
              <w:widowControl w:val="0"/>
              <w:tabs>
                <w:tab w:val="num" w:pos="72"/>
                <w:tab w:val="num" w:pos="500"/>
                <w:tab w:val="left" w:pos="781"/>
                <w:tab w:val="left" w:pos="1418"/>
              </w:tabs>
              <w:suppressAutoHyphens/>
              <w:spacing w:after="0" w:line="240" w:lineRule="auto"/>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 xml:space="preserve">2.2. ОГРН </w:t>
            </w:r>
            <w:r>
              <w:rPr>
                <w:rFonts w:ascii="Times New Roman" w:eastAsia="Courier New" w:hAnsi="Times New Roman"/>
                <w:i/>
                <w:color w:val="000000"/>
                <w:sz w:val="24"/>
                <w:szCs w:val="24"/>
                <w:lang w:eastAsia="ru-RU"/>
              </w:rPr>
              <w:t xml:space="preserve">(на основании </w:t>
            </w:r>
            <w:r>
              <w:rPr>
                <w:rFonts w:ascii="Times New Roman" w:eastAsia="Courier New" w:hAnsi="Times New Roman"/>
                <w:bCs/>
                <w:i/>
                <w:color w:val="000000"/>
                <w:sz w:val="24"/>
                <w:szCs w:val="24"/>
                <w:lang w:eastAsia="ru-RU"/>
              </w:rPr>
              <w:t>свидетельства о внесении записи в единый государственный реестр юридических лиц)</w:t>
            </w:r>
          </w:p>
          <w:p w14:paraId="1DAABD9F" w14:textId="77777777" w:rsidR="0010783A" w:rsidRDefault="0010783A" w:rsidP="007138BA">
            <w:pPr>
              <w:widowControl w:val="0"/>
              <w:tabs>
                <w:tab w:val="num" w:pos="72"/>
                <w:tab w:val="num" w:pos="500"/>
                <w:tab w:val="left" w:pos="781"/>
                <w:tab w:val="left" w:pos="1418"/>
              </w:tabs>
              <w:suppressAutoHyphens/>
              <w:spacing w:after="0" w:line="240" w:lineRule="auto"/>
              <w:jc w:val="both"/>
              <w:rPr>
                <w:rFonts w:ascii="Times New Roman" w:eastAsia="Courier New" w:hAnsi="Times New Roman"/>
                <w:b/>
                <w:color w:val="000000"/>
                <w:sz w:val="24"/>
                <w:szCs w:val="24"/>
                <w:lang w:eastAsia="ru-RU"/>
              </w:rPr>
            </w:pPr>
            <w:r>
              <w:rPr>
                <w:rFonts w:ascii="Times New Roman" w:eastAsia="Courier New" w:hAnsi="Times New Roman"/>
                <w:b/>
                <w:color w:val="000000"/>
                <w:sz w:val="24"/>
                <w:szCs w:val="24"/>
                <w:lang w:eastAsia="ru-RU"/>
              </w:rPr>
              <w:t xml:space="preserve">Паспортные данные для участника </w:t>
            </w:r>
            <w:r>
              <w:rPr>
                <w:rFonts w:ascii="Times New Roman" w:eastAsia="Courier New" w:hAnsi="Times New Roman"/>
                <w:b/>
                <w:bCs/>
                <w:color w:val="000000"/>
                <w:sz w:val="24"/>
                <w:szCs w:val="24"/>
                <w:lang w:eastAsia="ru-RU"/>
              </w:rPr>
              <w:t>процедуры закупки</w:t>
            </w:r>
            <w:r>
              <w:rPr>
                <w:rFonts w:ascii="Times New Roman" w:eastAsia="Courier New" w:hAnsi="Times New Roman"/>
                <w:b/>
                <w:color w:val="000000"/>
                <w:sz w:val="24"/>
                <w:szCs w:val="24"/>
                <w:lang w:eastAsia="ru-RU"/>
              </w:rPr>
              <w:t xml:space="preserve"> – физического лица</w:t>
            </w:r>
          </w:p>
        </w:tc>
        <w:tc>
          <w:tcPr>
            <w:tcW w:w="1968" w:type="pct"/>
            <w:tcBorders>
              <w:top w:val="single" w:sz="4" w:space="0" w:color="auto"/>
              <w:left w:val="single" w:sz="4" w:space="0" w:color="auto"/>
              <w:bottom w:val="single" w:sz="4" w:space="0" w:color="auto"/>
              <w:right w:val="single" w:sz="4" w:space="0" w:color="auto"/>
            </w:tcBorders>
          </w:tcPr>
          <w:p w14:paraId="3A39315D" w14:textId="77777777" w:rsidR="0010783A" w:rsidRDefault="0010783A" w:rsidP="007138BA">
            <w:pPr>
              <w:widowControl w:val="0"/>
              <w:tabs>
                <w:tab w:val="left" w:pos="1418"/>
              </w:tabs>
              <w:suppressAutoHyphens/>
              <w:spacing w:after="0" w:line="240" w:lineRule="auto"/>
              <w:ind w:firstLine="851"/>
              <w:jc w:val="both"/>
              <w:rPr>
                <w:rFonts w:ascii="Times New Roman" w:eastAsia="Courier New" w:hAnsi="Times New Roman"/>
                <w:b/>
                <w:color w:val="000000"/>
                <w:sz w:val="24"/>
                <w:szCs w:val="24"/>
                <w:lang w:eastAsia="ru-RU"/>
              </w:rPr>
            </w:pPr>
          </w:p>
        </w:tc>
      </w:tr>
      <w:tr w:rsidR="0010783A" w14:paraId="6CF9DA08" w14:textId="77777777" w:rsidTr="007138BA">
        <w:tc>
          <w:tcPr>
            <w:tcW w:w="3032" w:type="pct"/>
            <w:tcBorders>
              <w:top w:val="nil"/>
              <w:left w:val="single" w:sz="4" w:space="0" w:color="auto"/>
              <w:bottom w:val="single" w:sz="4" w:space="0" w:color="auto"/>
              <w:right w:val="single" w:sz="4" w:space="0" w:color="auto"/>
            </w:tcBorders>
            <w:hideMark/>
          </w:tcPr>
          <w:p w14:paraId="69FBAA20" w14:textId="77777777" w:rsidR="0010783A" w:rsidRDefault="0010783A" w:rsidP="007138BA">
            <w:pPr>
              <w:widowControl w:val="0"/>
              <w:tabs>
                <w:tab w:val="num" w:pos="72"/>
                <w:tab w:val="num" w:pos="500"/>
                <w:tab w:val="left" w:pos="781"/>
                <w:tab w:val="left" w:pos="1418"/>
              </w:tabs>
              <w:suppressAutoHyphens/>
              <w:spacing w:after="0" w:line="240" w:lineRule="auto"/>
              <w:jc w:val="both"/>
              <w:rPr>
                <w:rFonts w:ascii="Times New Roman" w:eastAsia="Courier New" w:hAnsi="Times New Roman"/>
                <w:i/>
                <w:color w:val="000000"/>
                <w:sz w:val="24"/>
                <w:szCs w:val="24"/>
                <w:lang w:eastAsia="ru-RU"/>
              </w:rPr>
            </w:pPr>
            <w:r>
              <w:rPr>
                <w:rFonts w:ascii="Times New Roman" w:eastAsia="Courier New" w:hAnsi="Times New Roman"/>
                <w:b/>
                <w:color w:val="000000"/>
                <w:sz w:val="24"/>
                <w:szCs w:val="24"/>
                <w:lang w:eastAsia="ru-RU"/>
              </w:rPr>
              <w:t>3</w:t>
            </w:r>
            <w:r>
              <w:rPr>
                <w:rFonts w:ascii="Times New Roman" w:eastAsia="Courier New" w:hAnsi="Times New Roman"/>
                <w:color w:val="000000"/>
                <w:sz w:val="24"/>
                <w:szCs w:val="24"/>
                <w:lang w:eastAsia="ru-RU"/>
              </w:rPr>
              <w:t>.</w:t>
            </w:r>
            <w:r>
              <w:rPr>
                <w:rFonts w:ascii="Times New Roman" w:eastAsia="Courier New" w:hAnsi="Times New Roman"/>
                <w:i/>
                <w:color w:val="000000"/>
                <w:sz w:val="24"/>
                <w:szCs w:val="24"/>
                <w:lang w:eastAsia="ru-RU"/>
              </w:rPr>
              <w:t xml:space="preserve"> </w:t>
            </w:r>
            <w:r>
              <w:rPr>
                <w:rFonts w:ascii="Times New Roman" w:eastAsia="Courier New" w:hAnsi="Times New Roman"/>
                <w:b/>
                <w:color w:val="000000"/>
                <w:sz w:val="24"/>
                <w:szCs w:val="24"/>
                <w:lang w:eastAsia="ru-RU"/>
              </w:rPr>
              <w:t>ИНН, КПП, ОКПО, ОКВЭД, ОКПО, ОКОПФ, ОКТМО участника процедуры закупки</w:t>
            </w:r>
          </w:p>
        </w:tc>
        <w:tc>
          <w:tcPr>
            <w:tcW w:w="1968" w:type="pct"/>
            <w:tcBorders>
              <w:top w:val="single" w:sz="4" w:space="0" w:color="auto"/>
              <w:left w:val="single" w:sz="4" w:space="0" w:color="auto"/>
              <w:bottom w:val="single" w:sz="4" w:space="0" w:color="auto"/>
              <w:right w:val="single" w:sz="4" w:space="0" w:color="auto"/>
            </w:tcBorders>
          </w:tcPr>
          <w:p w14:paraId="76BA87D4" w14:textId="77777777" w:rsidR="0010783A" w:rsidRDefault="0010783A" w:rsidP="007138BA">
            <w:pPr>
              <w:widowControl w:val="0"/>
              <w:tabs>
                <w:tab w:val="left" w:pos="1418"/>
              </w:tabs>
              <w:suppressAutoHyphens/>
              <w:spacing w:after="0" w:line="240" w:lineRule="auto"/>
              <w:ind w:firstLine="851"/>
              <w:jc w:val="both"/>
              <w:rPr>
                <w:rFonts w:ascii="Times New Roman" w:eastAsia="Courier New" w:hAnsi="Times New Roman"/>
                <w:b/>
                <w:color w:val="000000"/>
                <w:sz w:val="24"/>
                <w:szCs w:val="24"/>
                <w:lang w:eastAsia="ru-RU"/>
              </w:rPr>
            </w:pPr>
          </w:p>
        </w:tc>
      </w:tr>
      <w:tr w:rsidR="0010783A" w14:paraId="6C7ECAE8" w14:textId="77777777" w:rsidTr="007138BA">
        <w:trPr>
          <w:cantSplit/>
          <w:trHeight w:val="132"/>
        </w:trPr>
        <w:tc>
          <w:tcPr>
            <w:tcW w:w="3032" w:type="pct"/>
            <w:vMerge w:val="restart"/>
            <w:tcBorders>
              <w:top w:val="single" w:sz="4" w:space="0" w:color="auto"/>
              <w:left w:val="single" w:sz="4" w:space="0" w:color="auto"/>
              <w:bottom w:val="single" w:sz="4" w:space="0" w:color="auto"/>
              <w:right w:val="single" w:sz="4" w:space="0" w:color="auto"/>
            </w:tcBorders>
            <w:hideMark/>
          </w:tcPr>
          <w:p w14:paraId="482E5539" w14:textId="77777777" w:rsidR="0010783A" w:rsidRDefault="0010783A" w:rsidP="007138BA">
            <w:pPr>
              <w:widowControl w:val="0"/>
              <w:numPr>
                <w:ilvl w:val="0"/>
                <w:numId w:val="23"/>
              </w:numPr>
              <w:tabs>
                <w:tab w:val="clear" w:pos="760"/>
                <w:tab w:val="num" w:pos="72"/>
                <w:tab w:val="num" w:pos="500"/>
                <w:tab w:val="left" w:pos="540"/>
                <w:tab w:val="left" w:pos="781"/>
                <w:tab w:val="left" w:pos="1418"/>
              </w:tabs>
              <w:suppressAutoHyphens/>
              <w:autoSpaceDN w:val="0"/>
              <w:spacing w:after="0" w:line="240" w:lineRule="auto"/>
              <w:ind w:left="0" w:firstLine="0"/>
              <w:jc w:val="both"/>
              <w:rPr>
                <w:rFonts w:ascii="Times New Roman" w:eastAsia="Courier New" w:hAnsi="Times New Roman"/>
                <w:b/>
                <w:color w:val="000000"/>
                <w:sz w:val="24"/>
                <w:szCs w:val="24"/>
                <w:lang w:eastAsia="ru-RU"/>
              </w:rPr>
            </w:pPr>
            <w:r>
              <w:rPr>
                <w:rFonts w:ascii="Times New Roman" w:eastAsia="Courier New" w:hAnsi="Times New Roman"/>
                <w:b/>
                <w:color w:val="000000"/>
                <w:sz w:val="24"/>
                <w:szCs w:val="24"/>
                <w:lang w:eastAsia="ru-RU"/>
              </w:rPr>
              <w:t xml:space="preserve">Юридический адрес/место жительства участника </w:t>
            </w:r>
            <w:r>
              <w:rPr>
                <w:rFonts w:ascii="Times New Roman" w:eastAsia="Courier New" w:hAnsi="Times New Roman"/>
                <w:b/>
                <w:bCs/>
                <w:color w:val="000000"/>
                <w:sz w:val="24"/>
                <w:szCs w:val="24"/>
                <w:lang w:eastAsia="ru-RU"/>
              </w:rPr>
              <w:t>процедуры закупки</w:t>
            </w:r>
          </w:p>
        </w:tc>
        <w:tc>
          <w:tcPr>
            <w:tcW w:w="1968" w:type="pct"/>
            <w:tcBorders>
              <w:top w:val="single" w:sz="4" w:space="0" w:color="auto"/>
              <w:left w:val="single" w:sz="4" w:space="0" w:color="auto"/>
              <w:bottom w:val="single" w:sz="4" w:space="0" w:color="auto"/>
              <w:right w:val="single" w:sz="4" w:space="0" w:color="auto"/>
            </w:tcBorders>
            <w:hideMark/>
          </w:tcPr>
          <w:p w14:paraId="34885056" w14:textId="77777777" w:rsidR="0010783A" w:rsidRDefault="0010783A" w:rsidP="007138BA">
            <w:pPr>
              <w:widowControl w:val="0"/>
              <w:tabs>
                <w:tab w:val="left" w:pos="1418"/>
              </w:tabs>
              <w:suppressAutoHyphens/>
              <w:spacing w:after="0" w:line="240" w:lineRule="auto"/>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Страна</w:t>
            </w:r>
          </w:p>
        </w:tc>
      </w:tr>
      <w:tr w:rsidR="0010783A" w14:paraId="298C6F01" w14:textId="77777777" w:rsidTr="007138BA">
        <w:trPr>
          <w:cantSplit/>
          <w:trHeight w:val="258"/>
        </w:trPr>
        <w:tc>
          <w:tcPr>
            <w:tcW w:w="3032" w:type="pct"/>
            <w:vMerge/>
            <w:tcBorders>
              <w:top w:val="single" w:sz="4" w:space="0" w:color="auto"/>
              <w:left w:val="single" w:sz="4" w:space="0" w:color="auto"/>
              <w:bottom w:val="single" w:sz="4" w:space="0" w:color="auto"/>
              <w:right w:val="single" w:sz="4" w:space="0" w:color="auto"/>
            </w:tcBorders>
            <w:vAlign w:val="center"/>
            <w:hideMark/>
          </w:tcPr>
          <w:p w14:paraId="573B140D" w14:textId="77777777" w:rsidR="0010783A" w:rsidRDefault="0010783A" w:rsidP="007138BA">
            <w:pPr>
              <w:spacing w:after="0"/>
              <w:rPr>
                <w:rFonts w:ascii="Times New Roman" w:eastAsia="Courier New" w:hAnsi="Times New Roman"/>
                <w:b/>
                <w:color w:val="000000"/>
                <w:sz w:val="24"/>
                <w:szCs w:val="24"/>
                <w:lang w:eastAsia="ru-RU"/>
              </w:rPr>
            </w:pPr>
          </w:p>
        </w:tc>
        <w:tc>
          <w:tcPr>
            <w:tcW w:w="1968" w:type="pct"/>
            <w:tcBorders>
              <w:top w:val="single" w:sz="4" w:space="0" w:color="auto"/>
              <w:left w:val="single" w:sz="4" w:space="0" w:color="auto"/>
              <w:bottom w:val="single" w:sz="4" w:space="0" w:color="auto"/>
              <w:right w:val="single" w:sz="4" w:space="0" w:color="auto"/>
            </w:tcBorders>
            <w:hideMark/>
          </w:tcPr>
          <w:p w14:paraId="107D149C" w14:textId="77777777" w:rsidR="0010783A" w:rsidRDefault="0010783A" w:rsidP="007138BA">
            <w:pPr>
              <w:widowControl w:val="0"/>
              <w:tabs>
                <w:tab w:val="left" w:pos="1418"/>
              </w:tabs>
              <w:suppressAutoHyphens/>
              <w:spacing w:after="0" w:line="240" w:lineRule="auto"/>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 xml:space="preserve">Адрес </w:t>
            </w:r>
          </w:p>
        </w:tc>
      </w:tr>
      <w:tr w:rsidR="0010783A" w14:paraId="28063230" w14:textId="77777777" w:rsidTr="007138BA">
        <w:trPr>
          <w:cantSplit/>
          <w:trHeight w:val="69"/>
        </w:trPr>
        <w:tc>
          <w:tcPr>
            <w:tcW w:w="3032" w:type="pct"/>
            <w:vMerge w:val="restart"/>
            <w:tcBorders>
              <w:top w:val="single" w:sz="4" w:space="0" w:color="auto"/>
              <w:left w:val="single" w:sz="4" w:space="0" w:color="auto"/>
              <w:bottom w:val="single" w:sz="4" w:space="0" w:color="auto"/>
              <w:right w:val="single" w:sz="4" w:space="0" w:color="auto"/>
            </w:tcBorders>
            <w:hideMark/>
          </w:tcPr>
          <w:p w14:paraId="0B8B3409" w14:textId="77777777" w:rsidR="0010783A" w:rsidRDefault="0010783A" w:rsidP="007138BA">
            <w:pPr>
              <w:widowControl w:val="0"/>
              <w:numPr>
                <w:ilvl w:val="0"/>
                <w:numId w:val="23"/>
              </w:numPr>
              <w:tabs>
                <w:tab w:val="clear" w:pos="760"/>
                <w:tab w:val="num" w:pos="72"/>
                <w:tab w:val="num" w:pos="500"/>
                <w:tab w:val="left" w:pos="781"/>
                <w:tab w:val="left" w:pos="1418"/>
              </w:tabs>
              <w:suppressAutoHyphens/>
              <w:autoSpaceDN w:val="0"/>
              <w:spacing w:after="0" w:line="240" w:lineRule="auto"/>
              <w:ind w:left="0" w:firstLine="0"/>
              <w:jc w:val="both"/>
              <w:rPr>
                <w:rFonts w:ascii="Times New Roman" w:eastAsia="Courier New" w:hAnsi="Times New Roman"/>
                <w:b/>
                <w:color w:val="000000"/>
                <w:sz w:val="24"/>
                <w:szCs w:val="24"/>
                <w:lang w:eastAsia="ru-RU"/>
              </w:rPr>
            </w:pPr>
            <w:r>
              <w:rPr>
                <w:rFonts w:ascii="Times New Roman" w:eastAsia="Courier New" w:hAnsi="Times New Roman"/>
                <w:b/>
                <w:bCs/>
                <w:color w:val="000000"/>
                <w:sz w:val="24"/>
                <w:szCs w:val="24"/>
                <w:lang w:eastAsia="ru-RU"/>
              </w:rPr>
              <w:t>Почтовый адрес участника процедуры закупки</w:t>
            </w:r>
          </w:p>
        </w:tc>
        <w:tc>
          <w:tcPr>
            <w:tcW w:w="1968" w:type="pct"/>
            <w:tcBorders>
              <w:top w:val="single" w:sz="4" w:space="0" w:color="auto"/>
              <w:left w:val="single" w:sz="4" w:space="0" w:color="auto"/>
              <w:bottom w:val="single" w:sz="4" w:space="0" w:color="auto"/>
              <w:right w:val="single" w:sz="4" w:space="0" w:color="auto"/>
            </w:tcBorders>
            <w:hideMark/>
          </w:tcPr>
          <w:p w14:paraId="7657F95C" w14:textId="77777777" w:rsidR="0010783A" w:rsidRDefault="0010783A" w:rsidP="007138BA">
            <w:pPr>
              <w:widowControl w:val="0"/>
              <w:tabs>
                <w:tab w:val="left" w:pos="1418"/>
              </w:tabs>
              <w:suppressAutoHyphens/>
              <w:spacing w:after="0" w:line="240" w:lineRule="auto"/>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Страна</w:t>
            </w:r>
          </w:p>
        </w:tc>
      </w:tr>
      <w:tr w:rsidR="0010783A" w14:paraId="67E3DCF4" w14:textId="77777777" w:rsidTr="007138BA">
        <w:trPr>
          <w:cantSplit/>
          <w:trHeight w:val="67"/>
        </w:trPr>
        <w:tc>
          <w:tcPr>
            <w:tcW w:w="3032" w:type="pct"/>
            <w:vMerge/>
            <w:tcBorders>
              <w:top w:val="single" w:sz="4" w:space="0" w:color="auto"/>
              <w:left w:val="single" w:sz="4" w:space="0" w:color="auto"/>
              <w:bottom w:val="single" w:sz="4" w:space="0" w:color="auto"/>
              <w:right w:val="single" w:sz="4" w:space="0" w:color="auto"/>
            </w:tcBorders>
            <w:vAlign w:val="center"/>
            <w:hideMark/>
          </w:tcPr>
          <w:p w14:paraId="10C02758" w14:textId="77777777" w:rsidR="0010783A" w:rsidRDefault="0010783A" w:rsidP="007138BA">
            <w:pPr>
              <w:spacing w:after="0"/>
              <w:rPr>
                <w:rFonts w:ascii="Times New Roman" w:eastAsia="Courier New" w:hAnsi="Times New Roman"/>
                <w:b/>
                <w:color w:val="000000"/>
                <w:sz w:val="24"/>
                <w:szCs w:val="24"/>
                <w:lang w:eastAsia="ru-RU"/>
              </w:rPr>
            </w:pPr>
          </w:p>
        </w:tc>
        <w:tc>
          <w:tcPr>
            <w:tcW w:w="1968" w:type="pct"/>
            <w:tcBorders>
              <w:top w:val="single" w:sz="4" w:space="0" w:color="auto"/>
              <w:left w:val="single" w:sz="4" w:space="0" w:color="auto"/>
              <w:bottom w:val="single" w:sz="4" w:space="0" w:color="auto"/>
              <w:right w:val="single" w:sz="4" w:space="0" w:color="auto"/>
            </w:tcBorders>
            <w:hideMark/>
          </w:tcPr>
          <w:p w14:paraId="36B20E85" w14:textId="77777777" w:rsidR="0010783A" w:rsidRDefault="0010783A" w:rsidP="007138BA">
            <w:pPr>
              <w:widowControl w:val="0"/>
              <w:tabs>
                <w:tab w:val="left" w:pos="1418"/>
              </w:tabs>
              <w:suppressAutoHyphens/>
              <w:spacing w:after="0" w:line="240" w:lineRule="auto"/>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Адрес</w:t>
            </w:r>
          </w:p>
        </w:tc>
      </w:tr>
      <w:tr w:rsidR="0010783A" w14:paraId="2962CF24" w14:textId="77777777" w:rsidTr="007138BA">
        <w:trPr>
          <w:cantSplit/>
          <w:trHeight w:val="67"/>
        </w:trPr>
        <w:tc>
          <w:tcPr>
            <w:tcW w:w="3032" w:type="pct"/>
            <w:vMerge/>
            <w:tcBorders>
              <w:top w:val="single" w:sz="4" w:space="0" w:color="auto"/>
              <w:left w:val="single" w:sz="4" w:space="0" w:color="auto"/>
              <w:bottom w:val="single" w:sz="4" w:space="0" w:color="auto"/>
              <w:right w:val="single" w:sz="4" w:space="0" w:color="auto"/>
            </w:tcBorders>
            <w:vAlign w:val="center"/>
            <w:hideMark/>
          </w:tcPr>
          <w:p w14:paraId="2BA07846" w14:textId="77777777" w:rsidR="0010783A" w:rsidRDefault="0010783A" w:rsidP="007138BA">
            <w:pPr>
              <w:spacing w:after="0"/>
              <w:rPr>
                <w:rFonts w:ascii="Times New Roman" w:eastAsia="Courier New" w:hAnsi="Times New Roman"/>
                <w:b/>
                <w:color w:val="000000"/>
                <w:sz w:val="24"/>
                <w:szCs w:val="24"/>
                <w:lang w:eastAsia="ru-RU"/>
              </w:rPr>
            </w:pPr>
          </w:p>
        </w:tc>
        <w:tc>
          <w:tcPr>
            <w:tcW w:w="1968" w:type="pct"/>
            <w:tcBorders>
              <w:top w:val="single" w:sz="4" w:space="0" w:color="auto"/>
              <w:left w:val="single" w:sz="4" w:space="0" w:color="auto"/>
              <w:bottom w:val="single" w:sz="4" w:space="0" w:color="auto"/>
              <w:right w:val="single" w:sz="4" w:space="0" w:color="auto"/>
            </w:tcBorders>
            <w:hideMark/>
          </w:tcPr>
          <w:p w14:paraId="4632E408" w14:textId="77777777" w:rsidR="0010783A" w:rsidRDefault="0010783A" w:rsidP="007138BA">
            <w:pPr>
              <w:widowControl w:val="0"/>
              <w:tabs>
                <w:tab w:val="left" w:pos="1418"/>
              </w:tabs>
              <w:suppressAutoHyphens/>
              <w:spacing w:after="0" w:line="240" w:lineRule="auto"/>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Телефон</w:t>
            </w:r>
          </w:p>
        </w:tc>
      </w:tr>
      <w:tr w:rsidR="0010783A" w14:paraId="0F1037AF" w14:textId="77777777" w:rsidTr="007138BA">
        <w:trPr>
          <w:cantSplit/>
          <w:trHeight w:val="67"/>
        </w:trPr>
        <w:tc>
          <w:tcPr>
            <w:tcW w:w="3032" w:type="pct"/>
            <w:vMerge/>
            <w:tcBorders>
              <w:top w:val="single" w:sz="4" w:space="0" w:color="auto"/>
              <w:left w:val="single" w:sz="4" w:space="0" w:color="auto"/>
              <w:bottom w:val="single" w:sz="4" w:space="0" w:color="auto"/>
              <w:right w:val="single" w:sz="4" w:space="0" w:color="auto"/>
            </w:tcBorders>
            <w:vAlign w:val="center"/>
            <w:hideMark/>
          </w:tcPr>
          <w:p w14:paraId="4EB14F73" w14:textId="77777777" w:rsidR="0010783A" w:rsidRDefault="0010783A" w:rsidP="007138BA">
            <w:pPr>
              <w:spacing w:after="0"/>
              <w:rPr>
                <w:rFonts w:ascii="Times New Roman" w:eastAsia="Courier New" w:hAnsi="Times New Roman"/>
                <w:b/>
                <w:color w:val="000000"/>
                <w:sz w:val="24"/>
                <w:szCs w:val="24"/>
                <w:lang w:eastAsia="ru-RU"/>
              </w:rPr>
            </w:pPr>
          </w:p>
        </w:tc>
        <w:tc>
          <w:tcPr>
            <w:tcW w:w="1968" w:type="pct"/>
            <w:tcBorders>
              <w:top w:val="single" w:sz="4" w:space="0" w:color="auto"/>
              <w:left w:val="single" w:sz="4" w:space="0" w:color="auto"/>
              <w:bottom w:val="single" w:sz="4" w:space="0" w:color="auto"/>
              <w:right w:val="single" w:sz="4" w:space="0" w:color="auto"/>
            </w:tcBorders>
            <w:hideMark/>
          </w:tcPr>
          <w:p w14:paraId="0341D189" w14:textId="77777777" w:rsidR="0010783A" w:rsidRDefault="0010783A" w:rsidP="007138BA">
            <w:pPr>
              <w:widowControl w:val="0"/>
              <w:tabs>
                <w:tab w:val="left" w:pos="1418"/>
              </w:tabs>
              <w:suppressAutoHyphens/>
              <w:spacing w:after="0" w:line="240" w:lineRule="auto"/>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 xml:space="preserve">Факс </w:t>
            </w:r>
          </w:p>
        </w:tc>
      </w:tr>
      <w:tr w:rsidR="0010783A" w14:paraId="0FAFFCC0" w14:textId="77777777" w:rsidTr="007138BA">
        <w:trPr>
          <w:trHeight w:val="67"/>
        </w:trPr>
        <w:tc>
          <w:tcPr>
            <w:tcW w:w="3032" w:type="pct"/>
            <w:tcBorders>
              <w:top w:val="single" w:sz="4" w:space="0" w:color="auto"/>
              <w:left w:val="single" w:sz="4" w:space="0" w:color="auto"/>
              <w:bottom w:val="single" w:sz="4" w:space="0" w:color="auto"/>
              <w:right w:val="single" w:sz="4" w:space="0" w:color="auto"/>
            </w:tcBorders>
            <w:hideMark/>
          </w:tcPr>
          <w:p w14:paraId="7C34EFEB" w14:textId="77777777" w:rsidR="0010783A" w:rsidRDefault="0010783A" w:rsidP="007138BA">
            <w:pPr>
              <w:widowControl w:val="0"/>
              <w:numPr>
                <w:ilvl w:val="0"/>
                <w:numId w:val="23"/>
              </w:numPr>
              <w:tabs>
                <w:tab w:val="clear" w:pos="760"/>
                <w:tab w:val="num" w:pos="72"/>
                <w:tab w:val="num" w:pos="500"/>
                <w:tab w:val="left" w:pos="781"/>
                <w:tab w:val="left" w:pos="1418"/>
              </w:tabs>
              <w:suppressAutoHyphens/>
              <w:autoSpaceDN w:val="0"/>
              <w:spacing w:after="0" w:line="240" w:lineRule="auto"/>
              <w:ind w:left="0" w:firstLine="0"/>
              <w:jc w:val="both"/>
              <w:rPr>
                <w:rFonts w:ascii="Times New Roman" w:eastAsia="Courier New" w:hAnsi="Times New Roman"/>
                <w:b/>
                <w:bCs/>
                <w:color w:val="000000"/>
                <w:sz w:val="24"/>
                <w:szCs w:val="24"/>
                <w:lang w:eastAsia="ru-RU"/>
              </w:rPr>
            </w:pPr>
            <w:r>
              <w:rPr>
                <w:rFonts w:ascii="Times New Roman" w:eastAsia="Courier New" w:hAnsi="Times New Roman"/>
                <w:b/>
                <w:color w:val="000000"/>
                <w:sz w:val="24"/>
                <w:szCs w:val="24"/>
                <w:lang w:eastAsia="ru-RU"/>
              </w:rPr>
              <w:t xml:space="preserve">Банковские реквизиты </w:t>
            </w:r>
            <w:r>
              <w:rPr>
                <w:rFonts w:ascii="Times New Roman" w:eastAsia="Courier New" w:hAnsi="Times New Roman"/>
                <w:i/>
                <w:color w:val="000000"/>
                <w:sz w:val="24"/>
                <w:szCs w:val="24"/>
                <w:lang w:eastAsia="ru-RU"/>
              </w:rPr>
              <w:t>(может быть несколько)</w:t>
            </w:r>
            <w:r>
              <w:rPr>
                <w:rFonts w:ascii="Times New Roman" w:eastAsia="Courier New" w:hAnsi="Times New Roman"/>
                <w:b/>
                <w:color w:val="000000"/>
                <w:sz w:val="24"/>
                <w:szCs w:val="24"/>
                <w:lang w:eastAsia="ru-RU"/>
              </w:rPr>
              <w:t>:</w:t>
            </w:r>
          </w:p>
          <w:p w14:paraId="15E4F5D2" w14:textId="77777777" w:rsidR="0010783A" w:rsidRDefault="0010783A" w:rsidP="007138BA">
            <w:pPr>
              <w:widowControl w:val="0"/>
              <w:tabs>
                <w:tab w:val="num" w:pos="760"/>
                <w:tab w:val="left" w:pos="1418"/>
              </w:tabs>
              <w:suppressAutoHyphens/>
              <w:autoSpaceDN w:val="0"/>
              <w:spacing w:after="0" w:line="240" w:lineRule="auto"/>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6.1. Наименование обслуживающего банка</w:t>
            </w:r>
          </w:p>
          <w:p w14:paraId="0BB73F0D" w14:textId="77777777" w:rsidR="0010783A" w:rsidRDefault="0010783A" w:rsidP="007138BA">
            <w:pPr>
              <w:widowControl w:val="0"/>
              <w:tabs>
                <w:tab w:val="num" w:pos="760"/>
                <w:tab w:val="left" w:pos="1418"/>
              </w:tabs>
              <w:suppressAutoHyphens/>
              <w:autoSpaceDN w:val="0"/>
              <w:spacing w:after="0" w:line="240" w:lineRule="auto"/>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6.2. Расчетный счет</w:t>
            </w:r>
          </w:p>
          <w:p w14:paraId="0FFA8D53" w14:textId="77777777" w:rsidR="0010783A" w:rsidRDefault="0010783A" w:rsidP="007138BA">
            <w:pPr>
              <w:widowControl w:val="0"/>
              <w:tabs>
                <w:tab w:val="num" w:pos="760"/>
                <w:tab w:val="left" w:pos="1418"/>
              </w:tabs>
              <w:suppressAutoHyphens/>
              <w:autoSpaceDN w:val="0"/>
              <w:spacing w:after="0" w:line="240" w:lineRule="auto"/>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6.3. Корреспондентский счет</w:t>
            </w:r>
          </w:p>
          <w:p w14:paraId="1A0C5417" w14:textId="77777777" w:rsidR="0010783A" w:rsidRDefault="0010783A" w:rsidP="007138BA">
            <w:pPr>
              <w:widowControl w:val="0"/>
              <w:tabs>
                <w:tab w:val="num" w:pos="760"/>
                <w:tab w:val="left" w:pos="1418"/>
              </w:tabs>
              <w:suppressAutoHyphens/>
              <w:autoSpaceDN w:val="0"/>
              <w:spacing w:after="0" w:line="240" w:lineRule="auto"/>
              <w:jc w:val="both"/>
              <w:rPr>
                <w:rFonts w:ascii="Times New Roman" w:eastAsia="Courier New" w:hAnsi="Times New Roman"/>
                <w:b/>
                <w:bCs/>
                <w:color w:val="000000"/>
                <w:sz w:val="24"/>
                <w:szCs w:val="24"/>
                <w:lang w:eastAsia="ru-RU"/>
              </w:rPr>
            </w:pPr>
            <w:r>
              <w:rPr>
                <w:rFonts w:ascii="Times New Roman" w:eastAsia="Courier New" w:hAnsi="Times New Roman"/>
                <w:color w:val="000000"/>
                <w:sz w:val="24"/>
                <w:szCs w:val="24"/>
                <w:lang w:eastAsia="ru-RU"/>
              </w:rPr>
              <w:t>6.4. БИК</w:t>
            </w:r>
          </w:p>
        </w:tc>
        <w:tc>
          <w:tcPr>
            <w:tcW w:w="1968" w:type="pct"/>
            <w:tcBorders>
              <w:top w:val="single" w:sz="4" w:space="0" w:color="auto"/>
              <w:left w:val="single" w:sz="4" w:space="0" w:color="auto"/>
              <w:bottom w:val="single" w:sz="4" w:space="0" w:color="auto"/>
              <w:right w:val="single" w:sz="4" w:space="0" w:color="auto"/>
            </w:tcBorders>
          </w:tcPr>
          <w:p w14:paraId="6602ACE7" w14:textId="77777777" w:rsidR="0010783A" w:rsidRDefault="0010783A" w:rsidP="007138BA">
            <w:pPr>
              <w:widowControl w:val="0"/>
              <w:tabs>
                <w:tab w:val="left" w:pos="1418"/>
              </w:tabs>
              <w:suppressAutoHyphens/>
              <w:spacing w:after="0" w:line="240" w:lineRule="auto"/>
              <w:ind w:firstLine="851"/>
              <w:jc w:val="both"/>
              <w:rPr>
                <w:rFonts w:ascii="Times New Roman" w:eastAsia="Courier New" w:hAnsi="Times New Roman"/>
                <w:color w:val="000000"/>
                <w:sz w:val="24"/>
                <w:szCs w:val="24"/>
                <w:lang w:eastAsia="ru-RU"/>
              </w:rPr>
            </w:pPr>
          </w:p>
        </w:tc>
      </w:tr>
      <w:tr w:rsidR="0010783A" w14:paraId="27B826CC" w14:textId="77777777" w:rsidTr="007138BA">
        <w:trPr>
          <w:trHeight w:val="67"/>
        </w:trPr>
        <w:tc>
          <w:tcPr>
            <w:tcW w:w="3032" w:type="pct"/>
            <w:tcBorders>
              <w:top w:val="single" w:sz="4" w:space="0" w:color="auto"/>
              <w:left w:val="single" w:sz="4" w:space="0" w:color="auto"/>
              <w:bottom w:val="single" w:sz="4" w:space="0" w:color="auto"/>
              <w:right w:val="single" w:sz="4" w:space="0" w:color="auto"/>
            </w:tcBorders>
            <w:hideMark/>
          </w:tcPr>
          <w:p w14:paraId="6D801BA0" w14:textId="77777777" w:rsidR="0010783A" w:rsidRDefault="0010783A" w:rsidP="007138BA">
            <w:pPr>
              <w:widowControl w:val="0"/>
              <w:numPr>
                <w:ilvl w:val="0"/>
                <w:numId w:val="23"/>
              </w:numPr>
              <w:tabs>
                <w:tab w:val="clear" w:pos="760"/>
                <w:tab w:val="num" w:pos="72"/>
                <w:tab w:val="num" w:pos="500"/>
                <w:tab w:val="left" w:pos="781"/>
                <w:tab w:val="left" w:pos="1418"/>
              </w:tabs>
              <w:suppressAutoHyphens/>
              <w:autoSpaceDN w:val="0"/>
              <w:spacing w:after="0" w:line="240" w:lineRule="auto"/>
              <w:ind w:left="0" w:firstLine="0"/>
              <w:jc w:val="both"/>
              <w:rPr>
                <w:rFonts w:ascii="Times New Roman" w:eastAsia="Courier New" w:hAnsi="Times New Roman"/>
                <w:b/>
                <w:color w:val="000000"/>
                <w:sz w:val="24"/>
                <w:szCs w:val="24"/>
                <w:lang w:eastAsia="ru-RU"/>
              </w:rPr>
            </w:pPr>
            <w:r>
              <w:rPr>
                <w:rFonts w:ascii="Times New Roman" w:eastAsia="Courier New" w:hAnsi="Times New Roman"/>
                <w:b/>
                <w:color w:val="000000"/>
                <w:sz w:val="24"/>
                <w:szCs w:val="24"/>
                <w:lang w:eastAsia="ru-RU"/>
              </w:rPr>
              <w:t xml:space="preserve">Сведения о выданных участнику </w:t>
            </w:r>
            <w:r>
              <w:rPr>
                <w:rFonts w:ascii="Times New Roman" w:eastAsia="Courier New" w:hAnsi="Times New Roman"/>
                <w:b/>
                <w:bCs/>
                <w:color w:val="000000"/>
                <w:sz w:val="24"/>
                <w:szCs w:val="24"/>
                <w:lang w:eastAsia="ru-RU"/>
              </w:rPr>
              <w:t>процедуры закупки</w:t>
            </w:r>
            <w:r>
              <w:rPr>
                <w:rFonts w:ascii="Times New Roman" w:eastAsia="Courier New" w:hAnsi="Times New Roman"/>
                <w:b/>
                <w:color w:val="000000"/>
                <w:sz w:val="24"/>
                <w:szCs w:val="24"/>
                <w:lang w:eastAsia="ru-RU"/>
              </w:rPr>
              <w:t xml:space="preserve"> лицензиях, сертификатах, необходимых для выполнения обязательств по договору </w:t>
            </w:r>
            <w:r>
              <w:rPr>
                <w:rFonts w:ascii="Times New Roman" w:eastAsia="Courier New" w:hAnsi="Times New Roman"/>
                <w:i/>
                <w:color w:val="000000"/>
                <w:sz w:val="24"/>
                <w:szCs w:val="24"/>
                <w:lang w:eastAsia="ru-RU"/>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1968" w:type="pct"/>
            <w:tcBorders>
              <w:top w:val="single" w:sz="4" w:space="0" w:color="auto"/>
              <w:left w:val="single" w:sz="4" w:space="0" w:color="auto"/>
              <w:bottom w:val="single" w:sz="4" w:space="0" w:color="auto"/>
              <w:right w:val="single" w:sz="4" w:space="0" w:color="auto"/>
            </w:tcBorders>
          </w:tcPr>
          <w:p w14:paraId="66B0CD12" w14:textId="77777777" w:rsidR="0010783A" w:rsidRDefault="0010783A" w:rsidP="007138BA">
            <w:pPr>
              <w:widowControl w:val="0"/>
              <w:tabs>
                <w:tab w:val="left" w:pos="1418"/>
              </w:tabs>
              <w:suppressAutoHyphens/>
              <w:spacing w:after="0" w:line="240" w:lineRule="auto"/>
              <w:ind w:firstLine="851"/>
              <w:jc w:val="both"/>
              <w:rPr>
                <w:rFonts w:ascii="Times New Roman" w:eastAsia="Courier New" w:hAnsi="Times New Roman"/>
                <w:color w:val="000000"/>
                <w:sz w:val="24"/>
                <w:szCs w:val="24"/>
                <w:lang w:eastAsia="ru-RU"/>
              </w:rPr>
            </w:pPr>
          </w:p>
        </w:tc>
      </w:tr>
      <w:tr w:rsidR="0010783A" w14:paraId="1ADFD8EE" w14:textId="77777777" w:rsidTr="007138BA">
        <w:trPr>
          <w:trHeight w:val="67"/>
        </w:trPr>
        <w:tc>
          <w:tcPr>
            <w:tcW w:w="3032" w:type="pct"/>
            <w:tcBorders>
              <w:top w:val="single" w:sz="4" w:space="0" w:color="auto"/>
              <w:left w:val="single" w:sz="4" w:space="0" w:color="auto"/>
              <w:bottom w:val="single" w:sz="4" w:space="0" w:color="auto"/>
              <w:right w:val="single" w:sz="4" w:space="0" w:color="auto"/>
            </w:tcBorders>
            <w:hideMark/>
          </w:tcPr>
          <w:p w14:paraId="5EB5323B" w14:textId="77777777" w:rsidR="0010783A" w:rsidRDefault="0010783A" w:rsidP="007138BA">
            <w:pPr>
              <w:widowControl w:val="0"/>
              <w:numPr>
                <w:ilvl w:val="0"/>
                <w:numId w:val="23"/>
              </w:numPr>
              <w:tabs>
                <w:tab w:val="clear" w:pos="760"/>
                <w:tab w:val="num" w:pos="72"/>
                <w:tab w:val="num" w:pos="500"/>
                <w:tab w:val="left" w:pos="781"/>
                <w:tab w:val="left" w:pos="1418"/>
              </w:tabs>
              <w:suppressAutoHyphens/>
              <w:autoSpaceDN w:val="0"/>
              <w:spacing w:after="0" w:line="240" w:lineRule="auto"/>
              <w:ind w:left="0" w:firstLine="0"/>
              <w:jc w:val="both"/>
              <w:rPr>
                <w:rFonts w:ascii="Times New Roman" w:eastAsia="Courier New" w:hAnsi="Times New Roman"/>
                <w:b/>
                <w:color w:val="000000"/>
                <w:sz w:val="24"/>
                <w:szCs w:val="24"/>
                <w:lang w:eastAsia="ru-RU"/>
              </w:rPr>
            </w:pPr>
            <w:r>
              <w:rPr>
                <w:rFonts w:ascii="Times New Roman" w:eastAsia="Courier New" w:hAnsi="Times New Roman"/>
                <w:b/>
                <w:bCs/>
                <w:color w:val="000000"/>
                <w:sz w:val="24"/>
                <w:szCs w:val="24"/>
                <w:lang w:eastAsia="ru-RU"/>
              </w:rPr>
              <w:lastRenderedPageBreak/>
              <w:t>Сведения о том является ли сделка, право на заключение которой является предметом настоящего аукциона, крупной сделкой</w:t>
            </w:r>
          </w:p>
        </w:tc>
        <w:tc>
          <w:tcPr>
            <w:tcW w:w="1968" w:type="pct"/>
            <w:tcBorders>
              <w:top w:val="single" w:sz="4" w:space="0" w:color="auto"/>
              <w:left w:val="single" w:sz="4" w:space="0" w:color="auto"/>
              <w:bottom w:val="single" w:sz="4" w:space="0" w:color="auto"/>
              <w:right w:val="single" w:sz="4" w:space="0" w:color="auto"/>
            </w:tcBorders>
          </w:tcPr>
          <w:p w14:paraId="6854DE45" w14:textId="77777777" w:rsidR="0010783A" w:rsidRDefault="0010783A" w:rsidP="007138BA">
            <w:pPr>
              <w:widowControl w:val="0"/>
              <w:tabs>
                <w:tab w:val="left" w:pos="1418"/>
              </w:tabs>
              <w:suppressAutoHyphens/>
              <w:spacing w:after="0" w:line="240" w:lineRule="auto"/>
              <w:ind w:firstLine="851"/>
              <w:jc w:val="both"/>
              <w:rPr>
                <w:rFonts w:ascii="Times New Roman" w:eastAsia="Courier New" w:hAnsi="Times New Roman"/>
                <w:color w:val="000000"/>
                <w:sz w:val="24"/>
                <w:szCs w:val="24"/>
                <w:lang w:eastAsia="ru-RU"/>
              </w:rPr>
            </w:pPr>
          </w:p>
        </w:tc>
      </w:tr>
      <w:tr w:rsidR="0010783A" w14:paraId="16B6239C" w14:textId="77777777" w:rsidTr="007138BA">
        <w:trPr>
          <w:trHeight w:val="67"/>
        </w:trPr>
        <w:tc>
          <w:tcPr>
            <w:tcW w:w="3032" w:type="pct"/>
            <w:tcBorders>
              <w:top w:val="single" w:sz="4" w:space="0" w:color="auto"/>
              <w:left w:val="single" w:sz="4" w:space="0" w:color="auto"/>
              <w:bottom w:val="single" w:sz="4" w:space="0" w:color="auto"/>
              <w:right w:val="single" w:sz="4" w:space="0" w:color="auto"/>
            </w:tcBorders>
            <w:hideMark/>
          </w:tcPr>
          <w:p w14:paraId="1891F077" w14:textId="77777777" w:rsidR="0010783A" w:rsidRDefault="0010783A" w:rsidP="007138BA">
            <w:pPr>
              <w:widowControl w:val="0"/>
              <w:numPr>
                <w:ilvl w:val="0"/>
                <w:numId w:val="23"/>
              </w:numPr>
              <w:tabs>
                <w:tab w:val="clear" w:pos="760"/>
                <w:tab w:val="num" w:pos="72"/>
                <w:tab w:val="num" w:pos="500"/>
                <w:tab w:val="left" w:pos="781"/>
                <w:tab w:val="left" w:pos="1418"/>
              </w:tabs>
              <w:suppressAutoHyphens/>
              <w:autoSpaceDN w:val="0"/>
              <w:spacing w:after="0" w:line="240" w:lineRule="auto"/>
              <w:ind w:left="0" w:firstLine="0"/>
              <w:jc w:val="both"/>
              <w:rPr>
                <w:rFonts w:ascii="Times New Roman" w:eastAsia="Courier New" w:hAnsi="Times New Roman"/>
                <w:b/>
                <w:bCs/>
                <w:color w:val="000000"/>
                <w:sz w:val="24"/>
                <w:szCs w:val="24"/>
                <w:lang w:eastAsia="ru-RU"/>
              </w:rPr>
            </w:pPr>
            <w:r>
              <w:rPr>
                <w:rFonts w:ascii="Times New Roman" w:eastAsia="Courier New" w:hAnsi="Times New Roman"/>
                <w:b/>
                <w:bCs/>
                <w:color w:val="000000"/>
                <w:sz w:val="24"/>
                <w:szCs w:val="24"/>
                <w:lang w:eastAsia="ru-RU"/>
              </w:rPr>
              <w:t>Орган управления участника процедуры закупки – юридического лица, уполномоченный на одобрение сделки, право на заключение которой является предметом настоящего аукциона</w:t>
            </w:r>
          </w:p>
        </w:tc>
        <w:tc>
          <w:tcPr>
            <w:tcW w:w="1968" w:type="pct"/>
            <w:tcBorders>
              <w:top w:val="single" w:sz="4" w:space="0" w:color="auto"/>
              <w:left w:val="single" w:sz="4" w:space="0" w:color="auto"/>
              <w:bottom w:val="single" w:sz="4" w:space="0" w:color="auto"/>
              <w:right w:val="single" w:sz="4" w:space="0" w:color="auto"/>
            </w:tcBorders>
          </w:tcPr>
          <w:p w14:paraId="31C2BC14" w14:textId="77777777" w:rsidR="0010783A" w:rsidRDefault="0010783A" w:rsidP="007138BA">
            <w:pPr>
              <w:widowControl w:val="0"/>
              <w:tabs>
                <w:tab w:val="left" w:pos="1418"/>
              </w:tabs>
              <w:suppressAutoHyphens/>
              <w:spacing w:after="0" w:line="240" w:lineRule="auto"/>
              <w:ind w:firstLine="851"/>
              <w:jc w:val="both"/>
              <w:rPr>
                <w:rFonts w:ascii="Times New Roman" w:eastAsia="Courier New" w:hAnsi="Times New Roman"/>
                <w:color w:val="000000"/>
                <w:sz w:val="24"/>
                <w:szCs w:val="24"/>
                <w:lang w:eastAsia="ru-RU"/>
              </w:rPr>
            </w:pPr>
          </w:p>
        </w:tc>
      </w:tr>
      <w:tr w:rsidR="0010783A" w14:paraId="2C03C913" w14:textId="77777777" w:rsidTr="007138BA">
        <w:trPr>
          <w:trHeight w:val="67"/>
        </w:trPr>
        <w:tc>
          <w:tcPr>
            <w:tcW w:w="3032" w:type="pct"/>
            <w:tcBorders>
              <w:top w:val="single" w:sz="4" w:space="0" w:color="auto"/>
              <w:left w:val="single" w:sz="4" w:space="0" w:color="auto"/>
              <w:bottom w:val="single" w:sz="4" w:space="0" w:color="auto"/>
              <w:right w:val="single" w:sz="4" w:space="0" w:color="auto"/>
            </w:tcBorders>
            <w:hideMark/>
          </w:tcPr>
          <w:p w14:paraId="6480D111" w14:textId="77777777" w:rsidR="0010783A" w:rsidRDefault="0010783A" w:rsidP="007138BA">
            <w:pPr>
              <w:widowControl w:val="0"/>
              <w:numPr>
                <w:ilvl w:val="0"/>
                <w:numId w:val="23"/>
              </w:numPr>
              <w:tabs>
                <w:tab w:val="clear" w:pos="760"/>
                <w:tab w:val="num" w:pos="72"/>
                <w:tab w:val="num" w:pos="500"/>
                <w:tab w:val="left" w:pos="781"/>
                <w:tab w:val="left" w:pos="1418"/>
              </w:tabs>
              <w:suppressAutoHyphens/>
              <w:autoSpaceDN w:val="0"/>
              <w:spacing w:after="0" w:line="240" w:lineRule="auto"/>
              <w:ind w:left="0" w:firstLine="0"/>
              <w:jc w:val="both"/>
              <w:rPr>
                <w:rFonts w:ascii="Times New Roman" w:eastAsia="Courier New" w:hAnsi="Times New Roman"/>
                <w:b/>
                <w:bCs/>
                <w:color w:val="000000"/>
                <w:sz w:val="24"/>
                <w:szCs w:val="24"/>
                <w:lang w:eastAsia="ru-RU"/>
              </w:rPr>
            </w:pPr>
            <w:r>
              <w:rPr>
                <w:rFonts w:ascii="Times New Roman" w:eastAsia="Courier New" w:hAnsi="Times New Roman"/>
                <w:b/>
                <w:bCs/>
                <w:color w:val="000000"/>
                <w:sz w:val="24"/>
                <w:szCs w:val="24"/>
                <w:lang w:eastAsia="ru-RU"/>
              </w:rPr>
              <w:t>Фамилия, Имя, Отчество, должность лица, с которым заключается договор. Наименование, номер и дата (при наличии) документа подтверждающего право подписывать договор.</w:t>
            </w:r>
          </w:p>
        </w:tc>
        <w:tc>
          <w:tcPr>
            <w:tcW w:w="1968" w:type="pct"/>
            <w:tcBorders>
              <w:top w:val="single" w:sz="4" w:space="0" w:color="auto"/>
              <w:left w:val="single" w:sz="4" w:space="0" w:color="auto"/>
              <w:bottom w:val="single" w:sz="4" w:space="0" w:color="auto"/>
              <w:right w:val="single" w:sz="4" w:space="0" w:color="auto"/>
            </w:tcBorders>
          </w:tcPr>
          <w:p w14:paraId="3CE15843" w14:textId="77777777" w:rsidR="0010783A" w:rsidRDefault="0010783A" w:rsidP="007138BA">
            <w:pPr>
              <w:widowControl w:val="0"/>
              <w:tabs>
                <w:tab w:val="left" w:pos="1418"/>
              </w:tabs>
              <w:suppressAutoHyphens/>
              <w:spacing w:after="0" w:line="240" w:lineRule="auto"/>
              <w:ind w:firstLine="851"/>
              <w:jc w:val="both"/>
              <w:rPr>
                <w:rFonts w:ascii="Times New Roman" w:eastAsia="Courier New" w:hAnsi="Times New Roman"/>
                <w:color w:val="000000"/>
                <w:sz w:val="24"/>
                <w:szCs w:val="24"/>
                <w:lang w:eastAsia="ru-RU"/>
              </w:rPr>
            </w:pPr>
          </w:p>
        </w:tc>
      </w:tr>
    </w:tbl>
    <w:p w14:paraId="2845A35D" w14:textId="77777777" w:rsidR="0010783A" w:rsidRDefault="0010783A" w:rsidP="0010783A">
      <w:pPr>
        <w:widowControl w:val="0"/>
        <w:autoSpaceDE w:val="0"/>
        <w:autoSpaceDN w:val="0"/>
        <w:adjustRightInd w:val="0"/>
        <w:spacing w:after="0" w:line="240" w:lineRule="auto"/>
        <w:ind w:right="45"/>
        <w:rPr>
          <w:rFonts w:ascii="Times New Roman" w:hAnsi="Times New Roman"/>
          <w:snapToGrid w:val="0"/>
          <w:sz w:val="28"/>
          <w:szCs w:val="20"/>
          <w:lang w:eastAsia="ru-RU"/>
        </w:rPr>
      </w:pPr>
    </w:p>
    <w:p w14:paraId="1298E8E0" w14:textId="77777777" w:rsidR="0010783A" w:rsidRDefault="0010783A" w:rsidP="0010783A">
      <w:pPr>
        <w:widowControl w:val="0"/>
        <w:autoSpaceDE w:val="0"/>
        <w:autoSpaceDN w:val="0"/>
        <w:adjustRightInd w:val="0"/>
        <w:spacing w:after="0" w:line="240" w:lineRule="auto"/>
        <w:ind w:right="45"/>
        <w:rPr>
          <w:rFonts w:ascii="Times New Roman" w:hAnsi="Times New Roman"/>
          <w:snapToGrid w:val="0"/>
          <w:sz w:val="28"/>
          <w:szCs w:val="20"/>
          <w:lang w:eastAsia="ru-RU"/>
        </w:rPr>
      </w:pPr>
    </w:p>
    <w:p w14:paraId="0F2A94CC" w14:textId="77777777" w:rsidR="0010783A" w:rsidRDefault="0010783A" w:rsidP="0010783A">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Руководитель (</w:t>
      </w:r>
      <w:proofErr w:type="gramStart"/>
      <w:r>
        <w:rPr>
          <w:rFonts w:ascii="Times New Roman" w:eastAsia="Times New Roman" w:hAnsi="Times New Roman"/>
          <w:sz w:val="24"/>
          <w:szCs w:val="24"/>
          <w:lang w:eastAsia="ru-RU"/>
        </w:rPr>
        <w:t xml:space="preserve">должность)   </w:t>
      </w:r>
      <w:proofErr w:type="gramEnd"/>
      <w:r>
        <w:rPr>
          <w:rFonts w:ascii="Times New Roman" w:eastAsia="Times New Roman" w:hAnsi="Times New Roman"/>
          <w:sz w:val="24"/>
          <w:szCs w:val="24"/>
          <w:lang w:eastAsia="ru-RU"/>
        </w:rPr>
        <w:t xml:space="preserve">                                ___________________             И.О. Фамилия</w:t>
      </w:r>
    </w:p>
    <w:p w14:paraId="6F9B0B28" w14:textId="77777777" w:rsidR="0010783A" w:rsidRDefault="0010783A" w:rsidP="0010783A">
      <w:pPr>
        <w:suppressAutoHyphens/>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(подписывается ЭЦП)</w:t>
      </w:r>
    </w:p>
    <w:p w14:paraId="2A07EE73" w14:textId="77777777" w:rsidR="0010783A" w:rsidRDefault="0010783A" w:rsidP="0010783A">
      <w:pPr>
        <w:widowControl w:val="0"/>
        <w:autoSpaceDE w:val="0"/>
        <w:autoSpaceDN w:val="0"/>
        <w:adjustRightInd w:val="0"/>
        <w:spacing w:after="0" w:line="240" w:lineRule="auto"/>
        <w:ind w:right="45"/>
        <w:rPr>
          <w:rFonts w:ascii="Times New Roman" w:hAnsi="Times New Roman"/>
          <w:b/>
          <w:snapToGrid w:val="0"/>
          <w:sz w:val="28"/>
          <w:szCs w:val="20"/>
          <w:lang w:eastAsia="ru-RU"/>
        </w:rPr>
      </w:pPr>
    </w:p>
    <w:p w14:paraId="0D53816E" w14:textId="77777777" w:rsidR="0010783A" w:rsidRDefault="0010783A" w:rsidP="0010783A">
      <w:pPr>
        <w:widowControl w:val="0"/>
        <w:autoSpaceDE w:val="0"/>
        <w:autoSpaceDN w:val="0"/>
        <w:adjustRightInd w:val="0"/>
        <w:spacing w:after="0" w:line="240" w:lineRule="auto"/>
        <w:ind w:right="45"/>
        <w:rPr>
          <w:rFonts w:ascii="Times New Roman" w:hAnsi="Times New Roman"/>
          <w:b/>
          <w:snapToGrid w:val="0"/>
          <w:sz w:val="28"/>
          <w:szCs w:val="20"/>
          <w:lang w:eastAsia="ru-RU"/>
        </w:rPr>
      </w:pPr>
    </w:p>
    <w:p w14:paraId="0C652E05" w14:textId="77777777" w:rsidR="0010783A" w:rsidRDefault="0010783A" w:rsidP="009F1065">
      <w:pPr>
        <w:pStyle w:val="28"/>
        <w:suppressAutoHyphens/>
        <w:spacing w:before="0" w:line="240" w:lineRule="auto"/>
        <w:ind w:firstLine="5670"/>
        <w:rPr>
          <w:sz w:val="24"/>
          <w:szCs w:val="24"/>
        </w:rPr>
      </w:pPr>
    </w:p>
    <w:p w14:paraId="119CABBA" w14:textId="77777777" w:rsidR="0010783A" w:rsidRDefault="0010783A" w:rsidP="009F1065">
      <w:pPr>
        <w:pStyle w:val="28"/>
        <w:suppressAutoHyphens/>
        <w:spacing w:before="0" w:line="240" w:lineRule="auto"/>
        <w:ind w:firstLine="5670"/>
        <w:rPr>
          <w:sz w:val="24"/>
          <w:szCs w:val="24"/>
        </w:rPr>
      </w:pPr>
    </w:p>
    <w:p w14:paraId="4274C6F4" w14:textId="77777777" w:rsidR="0010783A" w:rsidRDefault="0010783A" w:rsidP="009F1065">
      <w:pPr>
        <w:pStyle w:val="28"/>
        <w:suppressAutoHyphens/>
        <w:spacing w:before="0" w:line="240" w:lineRule="auto"/>
        <w:ind w:firstLine="5670"/>
        <w:rPr>
          <w:sz w:val="24"/>
          <w:szCs w:val="24"/>
        </w:rPr>
      </w:pPr>
    </w:p>
    <w:p w14:paraId="150143F4" w14:textId="77777777" w:rsidR="0010783A" w:rsidRDefault="0010783A" w:rsidP="009F1065">
      <w:pPr>
        <w:pStyle w:val="28"/>
        <w:suppressAutoHyphens/>
        <w:spacing w:before="0" w:line="240" w:lineRule="auto"/>
        <w:ind w:firstLine="5670"/>
        <w:rPr>
          <w:sz w:val="24"/>
          <w:szCs w:val="24"/>
        </w:rPr>
      </w:pPr>
    </w:p>
    <w:p w14:paraId="6C989BCA" w14:textId="77777777" w:rsidR="0010783A" w:rsidRDefault="0010783A" w:rsidP="009F1065">
      <w:pPr>
        <w:pStyle w:val="28"/>
        <w:suppressAutoHyphens/>
        <w:spacing w:before="0" w:line="240" w:lineRule="auto"/>
        <w:ind w:firstLine="5670"/>
        <w:rPr>
          <w:sz w:val="24"/>
          <w:szCs w:val="24"/>
        </w:rPr>
      </w:pPr>
    </w:p>
    <w:p w14:paraId="359D7E68" w14:textId="77777777" w:rsidR="0010783A" w:rsidRDefault="0010783A" w:rsidP="009F1065">
      <w:pPr>
        <w:pStyle w:val="28"/>
        <w:suppressAutoHyphens/>
        <w:spacing w:before="0" w:line="240" w:lineRule="auto"/>
        <w:ind w:firstLine="5670"/>
        <w:rPr>
          <w:sz w:val="24"/>
          <w:szCs w:val="24"/>
        </w:rPr>
      </w:pPr>
    </w:p>
    <w:p w14:paraId="76073684" w14:textId="77777777" w:rsidR="0010783A" w:rsidRDefault="0010783A" w:rsidP="009F1065">
      <w:pPr>
        <w:pStyle w:val="28"/>
        <w:suppressAutoHyphens/>
        <w:spacing w:before="0" w:line="240" w:lineRule="auto"/>
        <w:ind w:firstLine="5670"/>
        <w:rPr>
          <w:sz w:val="24"/>
          <w:szCs w:val="24"/>
        </w:rPr>
      </w:pPr>
    </w:p>
    <w:p w14:paraId="0DC364E3" w14:textId="77777777" w:rsidR="0010783A" w:rsidRDefault="0010783A" w:rsidP="009F1065">
      <w:pPr>
        <w:pStyle w:val="28"/>
        <w:suppressAutoHyphens/>
        <w:spacing w:before="0" w:line="240" w:lineRule="auto"/>
        <w:ind w:firstLine="5670"/>
        <w:rPr>
          <w:sz w:val="24"/>
          <w:szCs w:val="24"/>
        </w:rPr>
      </w:pPr>
    </w:p>
    <w:p w14:paraId="1C02008E" w14:textId="77777777" w:rsidR="0010783A" w:rsidRDefault="0010783A" w:rsidP="009F1065">
      <w:pPr>
        <w:pStyle w:val="28"/>
        <w:suppressAutoHyphens/>
        <w:spacing w:before="0" w:line="240" w:lineRule="auto"/>
        <w:ind w:firstLine="5670"/>
        <w:rPr>
          <w:sz w:val="24"/>
          <w:szCs w:val="24"/>
        </w:rPr>
      </w:pPr>
    </w:p>
    <w:p w14:paraId="4B19611A" w14:textId="77777777" w:rsidR="004159E1" w:rsidRDefault="004159E1" w:rsidP="009F1065">
      <w:pPr>
        <w:pStyle w:val="28"/>
        <w:suppressAutoHyphens/>
        <w:spacing w:before="0" w:line="240" w:lineRule="auto"/>
        <w:ind w:firstLine="5670"/>
        <w:rPr>
          <w:sz w:val="24"/>
          <w:szCs w:val="24"/>
        </w:rPr>
      </w:pPr>
    </w:p>
    <w:p w14:paraId="27AEFDC9" w14:textId="77777777" w:rsidR="004159E1" w:rsidRDefault="004159E1" w:rsidP="009F1065">
      <w:pPr>
        <w:pStyle w:val="28"/>
        <w:suppressAutoHyphens/>
        <w:spacing w:before="0" w:line="240" w:lineRule="auto"/>
        <w:ind w:firstLine="5670"/>
        <w:rPr>
          <w:sz w:val="24"/>
          <w:szCs w:val="24"/>
        </w:rPr>
      </w:pPr>
    </w:p>
    <w:p w14:paraId="7F4ACB9A" w14:textId="77777777" w:rsidR="004159E1" w:rsidRDefault="004159E1" w:rsidP="009F1065">
      <w:pPr>
        <w:pStyle w:val="28"/>
        <w:suppressAutoHyphens/>
        <w:spacing w:before="0" w:line="240" w:lineRule="auto"/>
        <w:ind w:firstLine="5670"/>
        <w:rPr>
          <w:sz w:val="24"/>
          <w:szCs w:val="24"/>
        </w:rPr>
      </w:pPr>
    </w:p>
    <w:p w14:paraId="7371CD00" w14:textId="77777777" w:rsidR="004159E1" w:rsidRDefault="004159E1" w:rsidP="009F1065">
      <w:pPr>
        <w:pStyle w:val="28"/>
        <w:suppressAutoHyphens/>
        <w:spacing w:before="0" w:line="240" w:lineRule="auto"/>
        <w:ind w:firstLine="5670"/>
        <w:rPr>
          <w:sz w:val="24"/>
          <w:szCs w:val="24"/>
        </w:rPr>
      </w:pPr>
    </w:p>
    <w:p w14:paraId="6FD27527" w14:textId="77777777" w:rsidR="004159E1" w:rsidRDefault="004159E1" w:rsidP="009F1065">
      <w:pPr>
        <w:pStyle w:val="28"/>
        <w:suppressAutoHyphens/>
        <w:spacing w:before="0" w:line="240" w:lineRule="auto"/>
        <w:ind w:firstLine="5670"/>
        <w:rPr>
          <w:sz w:val="24"/>
          <w:szCs w:val="24"/>
        </w:rPr>
      </w:pPr>
    </w:p>
    <w:p w14:paraId="77E5589E" w14:textId="77777777" w:rsidR="004159E1" w:rsidRDefault="004159E1" w:rsidP="009F1065">
      <w:pPr>
        <w:pStyle w:val="28"/>
        <w:suppressAutoHyphens/>
        <w:spacing w:before="0" w:line="240" w:lineRule="auto"/>
        <w:ind w:firstLine="5670"/>
        <w:rPr>
          <w:sz w:val="24"/>
          <w:szCs w:val="24"/>
        </w:rPr>
      </w:pPr>
    </w:p>
    <w:p w14:paraId="3485A48E" w14:textId="77777777" w:rsidR="004159E1" w:rsidRDefault="004159E1" w:rsidP="009F1065">
      <w:pPr>
        <w:pStyle w:val="28"/>
        <w:suppressAutoHyphens/>
        <w:spacing w:before="0" w:line="240" w:lineRule="auto"/>
        <w:ind w:firstLine="5670"/>
        <w:rPr>
          <w:sz w:val="24"/>
          <w:szCs w:val="24"/>
        </w:rPr>
      </w:pPr>
    </w:p>
    <w:p w14:paraId="06069882" w14:textId="77777777" w:rsidR="004159E1" w:rsidRDefault="004159E1" w:rsidP="009F1065">
      <w:pPr>
        <w:pStyle w:val="28"/>
        <w:suppressAutoHyphens/>
        <w:spacing w:before="0" w:line="240" w:lineRule="auto"/>
        <w:ind w:firstLine="5670"/>
        <w:rPr>
          <w:sz w:val="24"/>
          <w:szCs w:val="24"/>
        </w:rPr>
      </w:pPr>
    </w:p>
    <w:p w14:paraId="46155A30" w14:textId="77777777" w:rsidR="004159E1" w:rsidRDefault="004159E1" w:rsidP="009F1065">
      <w:pPr>
        <w:pStyle w:val="28"/>
        <w:suppressAutoHyphens/>
        <w:spacing w:before="0" w:line="240" w:lineRule="auto"/>
        <w:ind w:firstLine="5670"/>
        <w:rPr>
          <w:sz w:val="24"/>
          <w:szCs w:val="24"/>
        </w:rPr>
      </w:pPr>
    </w:p>
    <w:p w14:paraId="3C31CEA9" w14:textId="77777777" w:rsidR="004159E1" w:rsidRDefault="004159E1" w:rsidP="009F1065">
      <w:pPr>
        <w:pStyle w:val="28"/>
        <w:suppressAutoHyphens/>
        <w:spacing w:before="0" w:line="240" w:lineRule="auto"/>
        <w:ind w:firstLine="5670"/>
        <w:rPr>
          <w:sz w:val="24"/>
          <w:szCs w:val="24"/>
        </w:rPr>
      </w:pPr>
    </w:p>
    <w:p w14:paraId="5DD20076" w14:textId="77777777" w:rsidR="004159E1" w:rsidRDefault="004159E1" w:rsidP="009F1065">
      <w:pPr>
        <w:pStyle w:val="28"/>
        <w:suppressAutoHyphens/>
        <w:spacing w:before="0" w:line="240" w:lineRule="auto"/>
        <w:ind w:firstLine="5670"/>
        <w:rPr>
          <w:sz w:val="24"/>
          <w:szCs w:val="24"/>
        </w:rPr>
      </w:pPr>
    </w:p>
    <w:p w14:paraId="5C688B41" w14:textId="77777777" w:rsidR="004159E1" w:rsidRDefault="004159E1" w:rsidP="009F1065">
      <w:pPr>
        <w:pStyle w:val="28"/>
        <w:suppressAutoHyphens/>
        <w:spacing w:before="0" w:line="240" w:lineRule="auto"/>
        <w:ind w:firstLine="5670"/>
        <w:rPr>
          <w:sz w:val="24"/>
          <w:szCs w:val="24"/>
        </w:rPr>
      </w:pPr>
    </w:p>
    <w:p w14:paraId="31B31508" w14:textId="77777777" w:rsidR="004159E1" w:rsidRDefault="004159E1" w:rsidP="009F1065">
      <w:pPr>
        <w:pStyle w:val="28"/>
        <w:suppressAutoHyphens/>
        <w:spacing w:before="0" w:line="240" w:lineRule="auto"/>
        <w:ind w:firstLine="5670"/>
        <w:rPr>
          <w:sz w:val="24"/>
          <w:szCs w:val="24"/>
        </w:rPr>
      </w:pPr>
    </w:p>
    <w:p w14:paraId="3E3A9445" w14:textId="77777777" w:rsidR="004159E1" w:rsidRDefault="004159E1" w:rsidP="009F1065">
      <w:pPr>
        <w:pStyle w:val="28"/>
        <w:suppressAutoHyphens/>
        <w:spacing w:before="0" w:line="240" w:lineRule="auto"/>
        <w:ind w:firstLine="5670"/>
        <w:rPr>
          <w:sz w:val="24"/>
          <w:szCs w:val="24"/>
        </w:rPr>
      </w:pPr>
    </w:p>
    <w:p w14:paraId="6856F607" w14:textId="77777777" w:rsidR="004159E1" w:rsidRDefault="004159E1" w:rsidP="009F1065">
      <w:pPr>
        <w:pStyle w:val="28"/>
        <w:suppressAutoHyphens/>
        <w:spacing w:before="0" w:line="240" w:lineRule="auto"/>
        <w:ind w:firstLine="5670"/>
        <w:rPr>
          <w:sz w:val="24"/>
          <w:szCs w:val="24"/>
        </w:rPr>
      </w:pPr>
    </w:p>
    <w:p w14:paraId="6B295803" w14:textId="77777777" w:rsidR="004159E1" w:rsidRDefault="004159E1" w:rsidP="009F1065">
      <w:pPr>
        <w:pStyle w:val="28"/>
        <w:suppressAutoHyphens/>
        <w:spacing w:before="0" w:line="240" w:lineRule="auto"/>
        <w:ind w:firstLine="5670"/>
        <w:rPr>
          <w:sz w:val="24"/>
          <w:szCs w:val="24"/>
        </w:rPr>
      </w:pPr>
    </w:p>
    <w:p w14:paraId="2C225364" w14:textId="77777777" w:rsidR="004159E1" w:rsidRDefault="004159E1" w:rsidP="009F1065">
      <w:pPr>
        <w:pStyle w:val="28"/>
        <w:suppressAutoHyphens/>
        <w:spacing w:before="0" w:line="240" w:lineRule="auto"/>
        <w:ind w:firstLine="5670"/>
        <w:rPr>
          <w:sz w:val="24"/>
          <w:szCs w:val="24"/>
        </w:rPr>
      </w:pPr>
    </w:p>
    <w:p w14:paraId="3BE5F72C" w14:textId="77777777" w:rsidR="004159E1" w:rsidRDefault="004159E1" w:rsidP="009F1065">
      <w:pPr>
        <w:pStyle w:val="28"/>
        <w:suppressAutoHyphens/>
        <w:spacing w:before="0" w:line="240" w:lineRule="auto"/>
        <w:ind w:firstLine="5670"/>
        <w:rPr>
          <w:sz w:val="24"/>
          <w:szCs w:val="24"/>
        </w:rPr>
      </w:pPr>
    </w:p>
    <w:p w14:paraId="004836A5" w14:textId="77777777" w:rsidR="004159E1" w:rsidRDefault="004159E1" w:rsidP="009F1065">
      <w:pPr>
        <w:pStyle w:val="28"/>
        <w:suppressAutoHyphens/>
        <w:spacing w:before="0" w:line="240" w:lineRule="auto"/>
        <w:ind w:firstLine="5670"/>
        <w:rPr>
          <w:sz w:val="24"/>
          <w:szCs w:val="24"/>
        </w:rPr>
      </w:pPr>
    </w:p>
    <w:p w14:paraId="6D64FB61" w14:textId="77777777" w:rsidR="004159E1" w:rsidRDefault="004159E1" w:rsidP="009F1065">
      <w:pPr>
        <w:pStyle w:val="28"/>
        <w:suppressAutoHyphens/>
        <w:spacing w:before="0" w:line="240" w:lineRule="auto"/>
        <w:ind w:firstLine="5670"/>
        <w:rPr>
          <w:sz w:val="24"/>
          <w:szCs w:val="24"/>
        </w:rPr>
      </w:pPr>
    </w:p>
    <w:p w14:paraId="560CB538" w14:textId="77777777" w:rsidR="004159E1" w:rsidRDefault="004159E1" w:rsidP="009F1065">
      <w:pPr>
        <w:pStyle w:val="28"/>
        <w:suppressAutoHyphens/>
        <w:spacing w:before="0" w:line="240" w:lineRule="auto"/>
        <w:ind w:firstLine="5670"/>
        <w:rPr>
          <w:sz w:val="24"/>
          <w:szCs w:val="24"/>
        </w:rPr>
      </w:pPr>
    </w:p>
    <w:p w14:paraId="40910CAC" w14:textId="77777777" w:rsidR="004159E1" w:rsidRDefault="004159E1" w:rsidP="009F1065">
      <w:pPr>
        <w:pStyle w:val="28"/>
        <w:suppressAutoHyphens/>
        <w:spacing w:before="0" w:line="240" w:lineRule="auto"/>
        <w:ind w:firstLine="5670"/>
        <w:rPr>
          <w:sz w:val="24"/>
          <w:szCs w:val="24"/>
        </w:rPr>
      </w:pPr>
    </w:p>
    <w:p w14:paraId="179FE878" w14:textId="77777777" w:rsidR="004159E1" w:rsidRDefault="004159E1" w:rsidP="009F1065">
      <w:pPr>
        <w:pStyle w:val="28"/>
        <w:suppressAutoHyphens/>
        <w:spacing w:before="0" w:line="240" w:lineRule="auto"/>
        <w:ind w:firstLine="5670"/>
        <w:rPr>
          <w:sz w:val="24"/>
          <w:szCs w:val="24"/>
        </w:rPr>
      </w:pPr>
    </w:p>
    <w:p w14:paraId="6CA61018" w14:textId="77777777" w:rsidR="004159E1" w:rsidRDefault="004159E1" w:rsidP="009F1065">
      <w:pPr>
        <w:pStyle w:val="28"/>
        <w:suppressAutoHyphens/>
        <w:spacing w:before="0" w:line="240" w:lineRule="auto"/>
        <w:ind w:firstLine="5670"/>
        <w:rPr>
          <w:sz w:val="24"/>
          <w:szCs w:val="24"/>
        </w:rPr>
      </w:pPr>
    </w:p>
    <w:p w14:paraId="50B0E9F6" w14:textId="1AB588B6" w:rsidR="004159E1" w:rsidRPr="0047752E" w:rsidRDefault="004159E1" w:rsidP="004159E1">
      <w:pPr>
        <w:widowControl w:val="0"/>
        <w:spacing w:after="0" w:line="240" w:lineRule="auto"/>
        <w:ind w:left="5670"/>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Форма 3</w:t>
      </w:r>
      <w:r w:rsidRPr="0047752E">
        <w:rPr>
          <w:rFonts w:ascii="Times New Roman" w:eastAsia="Times New Roman" w:hAnsi="Times New Roman"/>
          <w:b/>
          <w:sz w:val="24"/>
          <w:szCs w:val="24"/>
          <w:lang w:eastAsia="ru-RU"/>
        </w:rPr>
        <w:t>. Заявка на участие в запросе предложений</w:t>
      </w:r>
      <w:r>
        <w:rPr>
          <w:rFonts w:ascii="Times New Roman" w:eastAsia="Times New Roman" w:hAnsi="Times New Roman"/>
          <w:b/>
          <w:sz w:val="24"/>
          <w:szCs w:val="24"/>
          <w:lang w:eastAsia="ru-RU"/>
        </w:rPr>
        <w:t xml:space="preserve"> в электронной форме</w:t>
      </w:r>
    </w:p>
    <w:p w14:paraId="2E0C5D08" w14:textId="77777777" w:rsidR="004159E1" w:rsidRPr="0047752E" w:rsidRDefault="004159E1" w:rsidP="004159E1">
      <w:pPr>
        <w:widowControl w:val="0"/>
        <w:spacing w:after="0" w:line="240" w:lineRule="auto"/>
        <w:ind w:left="5670"/>
        <w:rPr>
          <w:rFonts w:ascii="Times New Roman" w:eastAsia="Times New Roman" w:hAnsi="Times New Roman"/>
          <w:sz w:val="24"/>
          <w:szCs w:val="24"/>
          <w:lang w:eastAsia="ru-RU"/>
        </w:rPr>
      </w:pPr>
    </w:p>
    <w:p w14:paraId="2B59CD81" w14:textId="77777777" w:rsidR="004159E1" w:rsidRPr="00242485" w:rsidRDefault="004159E1" w:rsidP="004159E1">
      <w:pPr>
        <w:widowControl w:val="0"/>
        <w:suppressAutoHyphens/>
        <w:spacing w:after="0" w:line="240" w:lineRule="auto"/>
        <w:rPr>
          <w:rFonts w:ascii="Times New Roman" w:eastAsia="Courier New" w:hAnsi="Times New Roman"/>
          <w:color w:val="000000"/>
          <w:sz w:val="24"/>
          <w:szCs w:val="24"/>
          <w:lang w:eastAsia="ru-RU"/>
        </w:rPr>
      </w:pPr>
      <w:r w:rsidRPr="00242485">
        <w:rPr>
          <w:rFonts w:ascii="Times New Roman" w:eastAsia="Courier New" w:hAnsi="Times New Roman"/>
          <w:color w:val="000000"/>
          <w:sz w:val="24"/>
          <w:szCs w:val="24"/>
          <w:lang w:eastAsia="ru-RU"/>
        </w:rPr>
        <w:t>Дата, исх. номер</w:t>
      </w:r>
    </w:p>
    <w:p w14:paraId="2F2DA049" w14:textId="77777777" w:rsidR="004159E1" w:rsidRPr="008775BE" w:rsidRDefault="004159E1" w:rsidP="004159E1">
      <w:pPr>
        <w:widowControl w:val="0"/>
        <w:tabs>
          <w:tab w:val="left" w:pos="720"/>
        </w:tabs>
        <w:suppressAutoHyphens/>
        <w:spacing w:after="0" w:line="240" w:lineRule="auto"/>
        <w:ind w:firstLine="5400"/>
        <w:rPr>
          <w:rFonts w:ascii="Times New Roman" w:eastAsia="Courier New" w:hAnsi="Times New Roman"/>
          <w:color w:val="000000"/>
          <w:sz w:val="20"/>
          <w:szCs w:val="20"/>
          <w:lang w:eastAsia="ru-RU"/>
        </w:rPr>
      </w:pPr>
    </w:p>
    <w:p w14:paraId="046AE2DF" w14:textId="77777777" w:rsidR="004159E1" w:rsidRDefault="004159E1" w:rsidP="004159E1">
      <w:pPr>
        <w:widowControl w:val="0"/>
        <w:spacing w:after="0"/>
        <w:ind w:left="5700"/>
        <w:rPr>
          <w:rFonts w:ascii="Times New Roman" w:hAnsi="Times New Roman"/>
          <w:sz w:val="24"/>
          <w:szCs w:val="24"/>
        </w:rPr>
      </w:pPr>
    </w:p>
    <w:p w14:paraId="138E2A08" w14:textId="77777777" w:rsidR="004159E1" w:rsidRDefault="004159E1" w:rsidP="004159E1">
      <w:pPr>
        <w:widowControl w:val="0"/>
        <w:spacing w:after="0"/>
        <w:ind w:left="5700"/>
        <w:rPr>
          <w:rFonts w:ascii="Times New Roman" w:hAnsi="Times New Roman"/>
          <w:sz w:val="24"/>
          <w:szCs w:val="24"/>
        </w:rPr>
      </w:pPr>
    </w:p>
    <w:p w14:paraId="4FEF1E0B" w14:textId="77777777" w:rsidR="004159E1" w:rsidRPr="00242485" w:rsidRDefault="004159E1" w:rsidP="004159E1">
      <w:pPr>
        <w:widowControl w:val="0"/>
        <w:spacing w:after="0"/>
        <w:ind w:left="5700"/>
        <w:rPr>
          <w:rFonts w:ascii="Times New Roman" w:hAnsi="Times New Roman"/>
          <w:sz w:val="24"/>
          <w:szCs w:val="24"/>
        </w:rPr>
      </w:pPr>
    </w:p>
    <w:p w14:paraId="23605B1F" w14:textId="77777777" w:rsidR="004159E1" w:rsidRDefault="004159E1" w:rsidP="004159E1">
      <w:pPr>
        <w:pStyle w:val="310"/>
        <w:keepNext w:val="0"/>
        <w:keepLines w:val="0"/>
        <w:spacing w:before="0" w:after="0"/>
        <w:jc w:val="center"/>
        <w:rPr>
          <w:i w:val="0"/>
          <w:sz w:val="24"/>
          <w:szCs w:val="24"/>
        </w:rPr>
      </w:pPr>
      <w:r>
        <w:rPr>
          <w:i w:val="0"/>
          <w:sz w:val="24"/>
          <w:szCs w:val="24"/>
        </w:rPr>
        <w:t>ЗАЯВКА</w:t>
      </w:r>
    </w:p>
    <w:p w14:paraId="429486E8" w14:textId="77777777" w:rsidR="004159E1" w:rsidRDefault="004159E1" w:rsidP="004159E1">
      <w:pPr>
        <w:pStyle w:val="310"/>
        <w:keepNext w:val="0"/>
        <w:keepLines w:val="0"/>
        <w:spacing w:before="0" w:after="0"/>
        <w:jc w:val="center"/>
        <w:rPr>
          <w:i w:val="0"/>
          <w:sz w:val="24"/>
          <w:szCs w:val="24"/>
        </w:rPr>
      </w:pPr>
      <w:r w:rsidRPr="00242485">
        <w:rPr>
          <w:i w:val="0"/>
          <w:sz w:val="24"/>
          <w:szCs w:val="24"/>
        </w:rPr>
        <w:t>НА УЧАСТИЕ В ЗАПРОСЕ ПРЕДЛОЖЕНИЙ</w:t>
      </w:r>
      <w:r>
        <w:rPr>
          <w:i w:val="0"/>
          <w:sz w:val="24"/>
          <w:szCs w:val="24"/>
        </w:rPr>
        <w:t xml:space="preserve"> №__________</w:t>
      </w:r>
    </w:p>
    <w:p w14:paraId="57085988" w14:textId="77777777" w:rsidR="004159E1" w:rsidRPr="00CA67B5" w:rsidRDefault="004159E1" w:rsidP="004159E1">
      <w:pPr>
        <w:widowControl w:val="0"/>
        <w:suppressAutoHyphens/>
        <w:spacing w:after="0" w:line="240" w:lineRule="auto"/>
        <w:ind w:right="485"/>
        <w:jc w:val="center"/>
        <w:rPr>
          <w:rFonts w:ascii="Times New Roman" w:eastAsia="Times New Roman" w:hAnsi="Times New Roman"/>
          <w:i/>
          <w:sz w:val="24"/>
          <w:szCs w:val="24"/>
          <w:lang w:eastAsia="ru-RU"/>
        </w:rPr>
      </w:pPr>
      <w:r w:rsidRPr="00CA67B5">
        <w:rPr>
          <w:rFonts w:ascii="Times New Roman" w:eastAsia="Times New Roman" w:hAnsi="Times New Roman"/>
          <w:i/>
          <w:sz w:val="24"/>
          <w:szCs w:val="24"/>
          <w:lang w:eastAsia="ru-RU"/>
        </w:rPr>
        <w:t>(указан на официальном сайте</w:t>
      </w:r>
      <w:r w:rsidRPr="00CA67B5">
        <w:t xml:space="preserve"> </w:t>
      </w:r>
      <w:r w:rsidRPr="00CA67B5">
        <w:rPr>
          <w:rFonts w:ascii="Times New Roman" w:eastAsia="Times New Roman" w:hAnsi="Times New Roman"/>
          <w:i/>
          <w:sz w:val="24"/>
          <w:szCs w:val="24"/>
          <w:lang w:eastAsia="ru-RU"/>
        </w:rPr>
        <w:t>www.zakupki.gov.ru)</w:t>
      </w:r>
    </w:p>
    <w:p w14:paraId="765F9BC8" w14:textId="77777777" w:rsidR="004159E1" w:rsidRPr="00A13798" w:rsidRDefault="004159E1" w:rsidP="004159E1">
      <w:pPr>
        <w:pStyle w:val="310"/>
        <w:keepNext w:val="0"/>
        <w:keepLines w:val="0"/>
        <w:spacing w:before="0" w:after="0"/>
        <w:rPr>
          <w:sz w:val="24"/>
          <w:szCs w:val="24"/>
          <w:highlight w:val="yellow"/>
        </w:rPr>
      </w:pPr>
    </w:p>
    <w:p w14:paraId="4CE83EA4" w14:textId="77777777" w:rsidR="004159E1" w:rsidRDefault="004159E1" w:rsidP="004159E1">
      <w:pPr>
        <w:widowControl w:val="0"/>
        <w:spacing w:after="0" w:line="240" w:lineRule="auto"/>
        <w:jc w:val="center"/>
        <w:rPr>
          <w:rFonts w:ascii="Times New Roman" w:eastAsia="Times New Roman" w:hAnsi="Times New Roman"/>
          <w:sz w:val="23"/>
          <w:szCs w:val="23"/>
          <w:lang w:eastAsia="ru-RU"/>
        </w:rPr>
      </w:pPr>
      <w:r w:rsidRPr="00A13798">
        <w:rPr>
          <w:rFonts w:ascii="Times New Roman" w:eastAsia="Times New Roman" w:hAnsi="Times New Roman"/>
          <w:sz w:val="24"/>
          <w:szCs w:val="24"/>
          <w:lang w:eastAsia="ru-RU"/>
        </w:rPr>
        <w:t xml:space="preserve">на право заключения </w:t>
      </w:r>
      <w:proofErr w:type="gramStart"/>
      <w:r w:rsidRPr="00A13798">
        <w:rPr>
          <w:rFonts w:ascii="Times New Roman" w:eastAsia="Times New Roman" w:hAnsi="Times New Roman"/>
          <w:sz w:val="24"/>
          <w:szCs w:val="24"/>
          <w:lang w:eastAsia="ru-RU"/>
        </w:rPr>
        <w:t xml:space="preserve">договора  </w:t>
      </w:r>
      <w:r w:rsidRPr="00A13798">
        <w:rPr>
          <w:rFonts w:ascii="Times New Roman" w:eastAsia="Times New Roman" w:hAnsi="Times New Roman"/>
          <w:sz w:val="23"/>
          <w:szCs w:val="23"/>
          <w:lang w:eastAsia="ru-RU"/>
        </w:rPr>
        <w:t>_</w:t>
      </w:r>
      <w:proofErr w:type="gramEnd"/>
      <w:r w:rsidRPr="00A13798">
        <w:rPr>
          <w:rFonts w:ascii="Times New Roman" w:eastAsia="Times New Roman" w:hAnsi="Times New Roman"/>
          <w:sz w:val="23"/>
          <w:szCs w:val="23"/>
          <w:lang w:eastAsia="ru-RU"/>
        </w:rPr>
        <w:t>_______</w:t>
      </w:r>
      <w:r w:rsidRPr="00A13798">
        <w:rPr>
          <w:rFonts w:ascii="Times New Roman" w:eastAsia="Times New Roman" w:hAnsi="Times New Roman"/>
          <w:sz w:val="24"/>
          <w:szCs w:val="24"/>
          <w:lang w:eastAsia="ru-RU"/>
        </w:rPr>
        <w:t>______________________(</w:t>
      </w:r>
      <w:r w:rsidRPr="00A13798">
        <w:rPr>
          <w:rFonts w:ascii="Times New Roman" w:eastAsia="Times New Roman" w:hAnsi="Times New Roman"/>
          <w:i/>
          <w:sz w:val="24"/>
          <w:szCs w:val="24"/>
          <w:lang w:eastAsia="ru-RU"/>
        </w:rPr>
        <w:t>предмет договора)</w:t>
      </w:r>
    </w:p>
    <w:p w14:paraId="04B80481" w14:textId="77777777" w:rsidR="004159E1" w:rsidRPr="00A13798" w:rsidRDefault="004159E1" w:rsidP="004159E1">
      <w:pPr>
        <w:widowControl w:val="0"/>
        <w:spacing w:after="0" w:line="240" w:lineRule="auto"/>
        <w:jc w:val="center"/>
        <w:rPr>
          <w:rFonts w:ascii="Times New Roman" w:eastAsia="Times New Roman" w:hAnsi="Times New Roman"/>
          <w:sz w:val="23"/>
          <w:szCs w:val="23"/>
          <w:lang w:eastAsia="ru-RU"/>
        </w:rPr>
      </w:pPr>
    </w:p>
    <w:p w14:paraId="2291840F" w14:textId="77777777" w:rsidR="004159E1" w:rsidRPr="00A13798" w:rsidRDefault="004159E1" w:rsidP="004159E1">
      <w:pPr>
        <w:widowControl w:val="0"/>
        <w:spacing w:after="0" w:line="240" w:lineRule="auto"/>
        <w:ind w:firstLine="709"/>
        <w:jc w:val="both"/>
        <w:rPr>
          <w:rFonts w:ascii="Times New Roman" w:hAnsi="Times New Roman"/>
          <w:b/>
          <w:bCs/>
          <w:i/>
          <w:iCs/>
          <w:sz w:val="24"/>
          <w:szCs w:val="24"/>
        </w:rPr>
      </w:pPr>
      <w:r w:rsidRPr="00A13798">
        <w:rPr>
          <w:rFonts w:ascii="Times New Roman" w:hAnsi="Times New Roman"/>
          <w:sz w:val="24"/>
          <w:szCs w:val="24"/>
        </w:rPr>
        <w:t xml:space="preserve">1. Изучив документацию о </w:t>
      </w:r>
      <w:r>
        <w:rPr>
          <w:rFonts w:ascii="Times New Roman" w:hAnsi="Times New Roman"/>
          <w:sz w:val="24"/>
          <w:szCs w:val="24"/>
        </w:rPr>
        <w:t xml:space="preserve">проведении </w:t>
      </w:r>
      <w:r w:rsidRPr="00A13798">
        <w:rPr>
          <w:rFonts w:ascii="Times New Roman" w:hAnsi="Times New Roman"/>
          <w:sz w:val="24"/>
          <w:szCs w:val="24"/>
        </w:rPr>
        <w:t>запрос</w:t>
      </w:r>
      <w:r>
        <w:rPr>
          <w:rFonts w:ascii="Times New Roman" w:hAnsi="Times New Roman"/>
          <w:sz w:val="24"/>
          <w:szCs w:val="24"/>
        </w:rPr>
        <w:t>а</w:t>
      </w:r>
      <w:r w:rsidRPr="00A13798">
        <w:rPr>
          <w:rFonts w:ascii="Times New Roman" w:hAnsi="Times New Roman"/>
          <w:sz w:val="24"/>
          <w:szCs w:val="24"/>
        </w:rPr>
        <w:t xml:space="preserve"> предложений</w:t>
      </w:r>
      <w:r>
        <w:rPr>
          <w:rFonts w:ascii="Times New Roman" w:hAnsi="Times New Roman"/>
          <w:sz w:val="24"/>
          <w:szCs w:val="24"/>
        </w:rPr>
        <w:t xml:space="preserve"> </w:t>
      </w:r>
      <w:r w:rsidRPr="008D5D7A">
        <w:rPr>
          <w:rFonts w:ascii="Times New Roman" w:hAnsi="Times New Roman"/>
          <w:sz w:val="24"/>
          <w:szCs w:val="24"/>
        </w:rPr>
        <w:t>в электронной форме</w:t>
      </w:r>
      <w:r w:rsidRPr="00A13798">
        <w:rPr>
          <w:rFonts w:ascii="Times New Roman" w:hAnsi="Times New Roman"/>
          <w:sz w:val="24"/>
          <w:szCs w:val="24"/>
        </w:rPr>
        <w:t xml:space="preserve"> для вышеупомянутого запроса предложений, Положение о закупках товаров, работ, услуг, а также применимые к данному запросу предложений законодательство и нормативно-правовые акты </w:t>
      </w:r>
      <w:r>
        <w:rPr>
          <w:rFonts w:ascii="Times New Roman" w:hAnsi="Times New Roman"/>
          <w:sz w:val="24"/>
          <w:szCs w:val="24"/>
        </w:rPr>
        <w:t xml:space="preserve"> </w:t>
      </w:r>
    </w:p>
    <w:p w14:paraId="4383F9F5" w14:textId="77777777" w:rsidR="004159E1" w:rsidRPr="00A13798" w:rsidRDefault="004159E1" w:rsidP="004159E1">
      <w:pPr>
        <w:pStyle w:val="310"/>
        <w:keepNext w:val="0"/>
        <w:keepLines w:val="0"/>
        <w:spacing w:before="0" w:after="0"/>
        <w:ind w:firstLine="709"/>
        <w:jc w:val="center"/>
        <w:rPr>
          <w:b w:val="0"/>
          <w:bCs w:val="0"/>
          <w:sz w:val="24"/>
          <w:szCs w:val="24"/>
        </w:rPr>
      </w:pPr>
      <w:r>
        <w:rPr>
          <w:b w:val="0"/>
          <w:bCs w:val="0"/>
          <w:noProof/>
          <w:sz w:val="24"/>
          <w:szCs w:val="24"/>
          <w:lang w:eastAsia="ru-RU"/>
        </w:rPr>
        <mc:AlternateContent>
          <mc:Choice Requires="wps">
            <w:drawing>
              <wp:anchor distT="4294967293" distB="4294967293" distL="114300" distR="114300" simplePos="0" relativeHeight="251659264" behindDoc="0" locked="0" layoutInCell="1" allowOverlap="1" wp14:anchorId="27912B09" wp14:editId="072CC407">
                <wp:simplePos x="0" y="0"/>
                <wp:positionH relativeFrom="column">
                  <wp:posOffset>1014095</wp:posOffset>
                </wp:positionH>
                <wp:positionV relativeFrom="paragraph">
                  <wp:posOffset>15874</wp:posOffset>
                </wp:positionV>
                <wp:extent cx="4958715" cy="0"/>
                <wp:effectExtent l="0" t="0" r="13335" b="1905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8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1D0C62" id="_x0000_t32" coordsize="21600,21600" o:spt="32" o:oned="t" path="m,l21600,21600e" filled="f">
                <v:path arrowok="t" fillok="f" o:connecttype="none"/>
                <o:lock v:ext="edit" shapetype="t"/>
              </v:shapetype>
              <v:shape id="AutoShape 16" o:spid="_x0000_s1026" type="#_x0000_t32" style="position:absolute;margin-left:79.85pt;margin-top:1.25pt;width:390.4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27E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pEi&#10;Pezoae91LI2yWRjQYFwBcZXa2tAiPapX86zpd4eUrjqiWh6j304GkrOQkbxLCRdnoMxu+KIZxBAo&#10;EKd1bGwfIGEO6BiXcrothR89ovAxX0znD9kUI3r1JaS4Jhrr/GeuexSMEjtviWg7X2mlYPXaZrEM&#10;OTw7H2iR4poQqiq9EVJGBUiFhhIvppNpTHBaChacIczZdldJiw4kaCj+Yo/guQ+zeq9YBOs4YeuL&#10;7YmQZxuKSxXwoDGgc7HOIvmxSBfr+Xqej/LJbD3K07oePW2qfDTbZA/T+lNdVXX2M1DL8qITjHEV&#10;2F0Fm+V/J4jL0zlL7SbZ2xiS9+hxXkD2+h9Jx82GZZ5lsdPstLXXjYNGY/DlPYVHcH8H+/7Vr34B&#10;AAD//wMAUEsDBBQABgAIAAAAIQCU9bDR2gAAAAcBAAAPAAAAZHJzL2Rvd25yZXYueG1sTI7BTsMw&#10;EETvSPyDtUhcUGs3IqUJcaoKiQNH2kpc3XhJAvE6ip0m9OtZuMDxaUYzr9jOrhNnHELrScNqqUAg&#10;Vd62VGs4Hp4XGxAhGrKm84QavjDAtry+Kkxu/USveN7HWvAIhdxoaGLscylD1aAzYel7JM7e/eBM&#10;ZBxqaQcz8bjrZKLUWjrTEj80psenBqvP/eg0YBjTldplrj6+XKa7t+TyMfUHrW9v5t0jiIhz/CvD&#10;jz6rQ8lOJz+SDaJjTrMHrmpIUhCcZ/dqDeL0y7Is5H//8hsAAP//AwBQSwECLQAUAAYACAAAACEA&#10;toM4kv4AAADhAQAAEwAAAAAAAAAAAAAAAAAAAAAAW0NvbnRlbnRfVHlwZXNdLnhtbFBLAQItABQA&#10;BgAIAAAAIQA4/SH/1gAAAJQBAAALAAAAAAAAAAAAAAAAAC8BAABfcmVscy8ucmVsc1BLAQItABQA&#10;BgAIAAAAIQAGG27EIAIAAD0EAAAOAAAAAAAAAAAAAAAAAC4CAABkcnMvZTJvRG9jLnhtbFBLAQIt&#10;ABQABgAIAAAAIQCU9bDR2gAAAAcBAAAPAAAAAAAAAAAAAAAAAHoEAABkcnMvZG93bnJldi54bWxQ&#10;SwUGAAAAAAQABADzAAAAgQUAAAAA&#10;"/>
            </w:pict>
          </mc:Fallback>
        </mc:AlternateContent>
      </w:r>
      <w:r>
        <w:rPr>
          <w:b w:val="0"/>
          <w:bCs w:val="0"/>
          <w:noProof/>
          <w:sz w:val="24"/>
          <w:szCs w:val="24"/>
          <w:lang w:eastAsia="ru-RU"/>
        </w:rPr>
        <mc:AlternateContent>
          <mc:Choice Requires="wps">
            <w:drawing>
              <wp:anchor distT="4294967293" distB="4294967293" distL="114300" distR="114300" simplePos="0" relativeHeight="251660288" behindDoc="0" locked="0" layoutInCell="1" allowOverlap="1" wp14:anchorId="5B68E628" wp14:editId="62526D69">
                <wp:simplePos x="0" y="0"/>
                <wp:positionH relativeFrom="column">
                  <wp:posOffset>424815</wp:posOffset>
                </wp:positionH>
                <wp:positionV relativeFrom="paragraph">
                  <wp:posOffset>329564</wp:posOffset>
                </wp:positionV>
                <wp:extent cx="5543550" cy="0"/>
                <wp:effectExtent l="0" t="0" r="19050" b="1905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2A3F02" id="AutoShape 17" o:spid="_x0000_s1026" type="#_x0000_t32" style="position:absolute;margin-left:33.45pt;margin-top:25.95pt;width:436.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5HIAIAAD0EAAAOAAAAZHJzL2Uyb0RvYy54bWysU02P2jAQvVfqf7B8hySQ7EJEWK0S6GXb&#10;Iu32BxjbSawmtmUbAqr63zs2BLHtparKwYwzM28+3vPq6dR36MiNFUoWOJnGGHFJFROyKfC3t+1k&#10;gZF1RDLSKckLfOYWP60/flgNOucz1aqOcYMARNp80AVundN5FFna8p7YqdJcgrNWpicOrqaJmCED&#10;oPddNIvjh2hQhmmjKLcWvlYXJ14H/Lrm1H2ta8sd6goMvblwmnDu/RmtVyRvDNGtoNc2yD900RMh&#10;oegNqiKOoIMRf0D1ghplVe2mVPWRqmtBeZgBpkni36Z5bYnmYRZYjtW3Ndn/B0u/HHcGCQbczTGS&#10;pAeOng9OhdIoefQLGrTNIa6UO+NHpCf5ql8U/W6RVGVLZMND9NtZQ3LiM6J3Kf5iNZTZD58VgxgC&#10;BcK2TrXpPSTsAZ0CKecbKfzkEIWPWZbOswy4o6MvIvmYqI11n7jqkTcKbJ0homldqaQE6pVJQhly&#10;fLHOt0XyMcFXlWorui4ooJNoKPAym2UhwapOMO/0YdY0+7Iz6Ei8hsIvzAie+zCjDpIFsJYTtrna&#10;jojuYkPxTno8GAzauVoXkfxYxsvNYrNIJ+nsYTNJ46qaPG/LdPKwTR6zal6VZZX89K0lad4Kxrj0&#10;3Y2CTdK/E8T16VykdpPsbQ3Re/SwL2h2/A9NB2Y9mRdZ7BU778zIOGg0BF/fk38E93ew71/9+hcA&#10;AAD//wMAUEsDBBQABgAIAAAAIQCEGRc13QAAAAgBAAAPAAAAZHJzL2Rvd25yZXYueG1sTI9Pb4JA&#10;EMXvJn6HzTTpxdQFG0lBFmNMeuixatLryk4By84SdhHqp+80PdTT/Hkvb36Tbyfbiiv2vnGkIF5G&#10;IJBKZxqqFJyOr08vIHzQZHTrCBV8o4dtMZ/lOjNupHe8HkIlOIR8phXUIXSZlL6s0Wq/dB0Sa5+u&#10;tzrw2FfS9HrkcNvKVRQl0uqG+EKtO9zXWH4dBqsA/bCOo11qq9PbbVx8rG6XsTsq9fgw7TYgAk7h&#10;3wy/+IwOBTOd3UDGi1ZBkqTsVLCOubKePqfcnP8Wssjl/QPFDwAAAP//AwBQSwECLQAUAAYACAAA&#10;ACEAtoM4kv4AAADhAQAAEwAAAAAAAAAAAAAAAAAAAAAAW0NvbnRlbnRfVHlwZXNdLnhtbFBLAQIt&#10;ABQABgAIAAAAIQA4/SH/1gAAAJQBAAALAAAAAAAAAAAAAAAAAC8BAABfcmVscy8ucmVsc1BLAQIt&#10;ABQABgAIAAAAIQAdbo5HIAIAAD0EAAAOAAAAAAAAAAAAAAAAAC4CAABkcnMvZTJvRG9jLnhtbFBL&#10;AQItABQABgAIAAAAIQCEGRc13QAAAAgBAAAPAAAAAAAAAAAAAAAAAHoEAABkcnMvZG93bnJldi54&#10;bWxQSwUGAAAAAAQABADzAAAAhAUAAAAA&#10;"/>
            </w:pict>
          </mc:Fallback>
        </mc:AlternateContent>
      </w:r>
      <w:r w:rsidRPr="00A13798">
        <w:rPr>
          <w:b w:val="0"/>
          <w:bCs w:val="0"/>
          <w:sz w:val="24"/>
          <w:szCs w:val="24"/>
        </w:rPr>
        <w:t>(наименование участника закупки)</w:t>
      </w:r>
    </w:p>
    <w:p w14:paraId="391902EC" w14:textId="77777777" w:rsidR="004159E1" w:rsidRPr="00A13798" w:rsidRDefault="004159E1" w:rsidP="004159E1">
      <w:pPr>
        <w:pStyle w:val="af"/>
        <w:widowControl w:val="0"/>
        <w:spacing w:before="0"/>
        <w:ind w:firstLine="0"/>
        <w:rPr>
          <w:szCs w:val="24"/>
        </w:rPr>
      </w:pPr>
      <w:r w:rsidRPr="00A13798">
        <w:rPr>
          <w:szCs w:val="24"/>
        </w:rPr>
        <w:t>в лице</w:t>
      </w:r>
    </w:p>
    <w:p w14:paraId="0F91E630" w14:textId="77777777" w:rsidR="004159E1" w:rsidRPr="00A13798" w:rsidRDefault="004159E1" w:rsidP="004159E1">
      <w:pPr>
        <w:pStyle w:val="af"/>
        <w:widowControl w:val="0"/>
        <w:spacing w:before="0"/>
        <w:ind w:firstLine="709"/>
        <w:jc w:val="center"/>
        <w:rPr>
          <w:i/>
          <w:iCs/>
          <w:szCs w:val="24"/>
        </w:rPr>
      </w:pPr>
      <w:r w:rsidRPr="00A13798">
        <w:rPr>
          <w:i/>
          <w:iCs/>
          <w:szCs w:val="24"/>
        </w:rPr>
        <w:t xml:space="preserve">(должность, Ф.И.О. руководителя, уполномоченного лица </w:t>
      </w:r>
      <w:proofErr w:type="gramStart"/>
      <w:r w:rsidRPr="00A13798">
        <w:rPr>
          <w:i/>
          <w:iCs/>
          <w:szCs w:val="24"/>
        </w:rPr>
        <w:t>для  юридического</w:t>
      </w:r>
      <w:proofErr w:type="gramEnd"/>
      <w:r w:rsidRPr="00A13798">
        <w:rPr>
          <w:i/>
          <w:iCs/>
          <w:szCs w:val="24"/>
        </w:rPr>
        <w:t xml:space="preserve"> лица)</w:t>
      </w:r>
    </w:p>
    <w:p w14:paraId="6B3879BB" w14:textId="77777777" w:rsidR="004159E1" w:rsidRPr="00A13798" w:rsidRDefault="004159E1" w:rsidP="004159E1">
      <w:pPr>
        <w:pStyle w:val="ad"/>
        <w:widowControl w:val="0"/>
        <w:spacing w:after="0"/>
        <w:rPr>
          <w:szCs w:val="24"/>
        </w:rPr>
      </w:pPr>
      <w:r w:rsidRPr="00A13798">
        <w:rPr>
          <w:szCs w:val="24"/>
        </w:rPr>
        <w:t xml:space="preserve">сообщает о согласии участвовать в запросе предложений на условиях, установленных в документации о </w:t>
      </w:r>
      <w:r>
        <w:rPr>
          <w:szCs w:val="24"/>
        </w:rPr>
        <w:t>проведении запроса</w:t>
      </w:r>
      <w:r w:rsidRPr="00A13798">
        <w:rPr>
          <w:szCs w:val="24"/>
        </w:rPr>
        <w:t xml:space="preserve"> предложений, и направляет настоящую заявку.</w:t>
      </w:r>
    </w:p>
    <w:p w14:paraId="70A2E0E9" w14:textId="77777777" w:rsidR="004159E1" w:rsidRPr="00945402" w:rsidRDefault="004159E1" w:rsidP="004159E1">
      <w:pPr>
        <w:pStyle w:val="ad"/>
        <w:widowControl w:val="0"/>
        <w:spacing w:after="0"/>
        <w:ind w:firstLine="660"/>
        <w:rPr>
          <w:szCs w:val="24"/>
        </w:rPr>
      </w:pPr>
      <w:r w:rsidRPr="00945402">
        <w:rPr>
          <w:szCs w:val="24"/>
        </w:rPr>
        <w:t xml:space="preserve">2. Мы согласны заключить договор в соответствии с требованиями документации о </w:t>
      </w:r>
      <w:r>
        <w:rPr>
          <w:szCs w:val="24"/>
        </w:rPr>
        <w:t xml:space="preserve">проведении </w:t>
      </w:r>
      <w:r w:rsidRPr="00945402">
        <w:rPr>
          <w:szCs w:val="24"/>
        </w:rPr>
        <w:t>запрос</w:t>
      </w:r>
      <w:r>
        <w:rPr>
          <w:szCs w:val="24"/>
        </w:rPr>
        <w:t>а</w:t>
      </w:r>
      <w:r w:rsidRPr="00945402">
        <w:rPr>
          <w:szCs w:val="24"/>
        </w:rPr>
        <w:t xml:space="preserve"> предложений и на условиях, которые мы представили в настоящем предложении.</w:t>
      </w:r>
    </w:p>
    <w:p w14:paraId="339B2CBA" w14:textId="77777777" w:rsidR="004159E1" w:rsidRDefault="004159E1" w:rsidP="004159E1">
      <w:pPr>
        <w:pStyle w:val="ad"/>
        <w:widowControl w:val="0"/>
        <w:ind w:firstLine="660"/>
        <w:rPr>
          <w:szCs w:val="24"/>
          <w:lang w:eastAsia="ru-RU"/>
        </w:rPr>
      </w:pPr>
      <w:r w:rsidRPr="00945402">
        <w:rPr>
          <w:szCs w:val="24"/>
        </w:rPr>
        <w:t xml:space="preserve">3. Если наши предложения будут приняты, мы берем на себя обязательство по </w:t>
      </w:r>
      <w:r>
        <w:rPr>
          <w:sz w:val="23"/>
          <w:szCs w:val="23"/>
          <w:lang w:eastAsia="ru-RU"/>
        </w:rPr>
        <w:t>________</w:t>
      </w:r>
      <w:r>
        <w:rPr>
          <w:szCs w:val="24"/>
          <w:lang w:eastAsia="ru-RU"/>
        </w:rPr>
        <w:t>_______________</w:t>
      </w:r>
      <w:r w:rsidRPr="00945402">
        <w:rPr>
          <w:szCs w:val="24"/>
          <w:lang w:eastAsia="ru-RU"/>
        </w:rPr>
        <w:t>_____</w:t>
      </w:r>
      <w:proofErr w:type="gramStart"/>
      <w:r w:rsidRPr="00945402">
        <w:rPr>
          <w:szCs w:val="24"/>
          <w:lang w:eastAsia="ru-RU"/>
        </w:rPr>
        <w:t>_(</w:t>
      </w:r>
      <w:proofErr w:type="gramEnd"/>
      <w:r w:rsidRPr="00945402">
        <w:rPr>
          <w:i/>
          <w:szCs w:val="24"/>
          <w:lang w:eastAsia="ru-RU"/>
        </w:rPr>
        <w:t>предмет</w:t>
      </w:r>
      <w:r>
        <w:rPr>
          <w:i/>
          <w:szCs w:val="24"/>
          <w:lang w:eastAsia="ru-RU"/>
        </w:rPr>
        <w:t xml:space="preserve"> д</w:t>
      </w:r>
      <w:r w:rsidRPr="00945402">
        <w:rPr>
          <w:i/>
          <w:szCs w:val="24"/>
          <w:lang w:eastAsia="ru-RU"/>
        </w:rPr>
        <w:t>оговора)</w:t>
      </w:r>
      <w:r w:rsidRPr="00146740">
        <w:rPr>
          <w:szCs w:val="24"/>
          <w:lang w:eastAsia="ru-RU"/>
        </w:rPr>
        <w:t xml:space="preserve"> в соответствии с Техническим заданием Заказчика</w:t>
      </w:r>
      <w:r>
        <w:rPr>
          <w:szCs w:val="24"/>
          <w:lang w:eastAsia="ru-RU"/>
        </w:rPr>
        <w:t>.</w:t>
      </w:r>
    </w:p>
    <w:p w14:paraId="630FAC91" w14:textId="77777777" w:rsidR="004159E1" w:rsidRPr="00242485" w:rsidRDefault="004159E1" w:rsidP="004159E1">
      <w:pPr>
        <w:pStyle w:val="ad"/>
        <w:widowControl w:val="0"/>
        <w:spacing w:after="0"/>
        <w:ind w:firstLine="660"/>
        <w:rPr>
          <w:szCs w:val="24"/>
        </w:rPr>
      </w:pPr>
      <w:r>
        <w:rPr>
          <w:szCs w:val="24"/>
        </w:rPr>
        <w:t>4</w:t>
      </w:r>
      <w:r w:rsidRPr="00242485">
        <w:rPr>
          <w:szCs w:val="24"/>
        </w:rPr>
        <w:t>.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
    <w:p w14:paraId="6B5C1E13" w14:textId="77777777" w:rsidR="004159E1" w:rsidRPr="00242485" w:rsidRDefault="004159E1" w:rsidP="004159E1">
      <w:pPr>
        <w:pStyle w:val="ad"/>
        <w:widowControl w:val="0"/>
        <w:spacing w:after="0"/>
        <w:ind w:firstLine="660"/>
        <w:rPr>
          <w:szCs w:val="24"/>
        </w:rPr>
      </w:pPr>
      <w:r>
        <w:rPr>
          <w:szCs w:val="24"/>
        </w:rPr>
        <w:t>5</w:t>
      </w:r>
      <w:r w:rsidRPr="00242485">
        <w:rPr>
          <w:szCs w:val="24"/>
        </w:rPr>
        <w:t xml:space="preserve">.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w:t>
      </w:r>
      <w:r>
        <w:rPr>
          <w:szCs w:val="24"/>
        </w:rPr>
        <w:t xml:space="preserve">проведении </w:t>
      </w:r>
      <w:r w:rsidRPr="00242485">
        <w:rPr>
          <w:szCs w:val="24"/>
        </w:rPr>
        <w:t>запрос</w:t>
      </w:r>
      <w:r>
        <w:rPr>
          <w:szCs w:val="24"/>
        </w:rPr>
        <w:t>а</w:t>
      </w:r>
      <w:r w:rsidRPr="00242485">
        <w:rPr>
          <w:szCs w:val="24"/>
        </w:rPr>
        <w:t xml:space="preserve"> предложений и условиями нашего предложения.</w:t>
      </w:r>
    </w:p>
    <w:p w14:paraId="47FAB238" w14:textId="77777777" w:rsidR="004159E1" w:rsidRPr="00242485" w:rsidRDefault="004159E1" w:rsidP="004159E1">
      <w:pPr>
        <w:pStyle w:val="ad"/>
        <w:widowControl w:val="0"/>
        <w:spacing w:after="0"/>
        <w:ind w:firstLine="660"/>
        <w:rPr>
          <w:szCs w:val="24"/>
        </w:rPr>
      </w:pPr>
      <w:r>
        <w:rPr>
          <w:szCs w:val="24"/>
        </w:rPr>
        <w:t>6</w:t>
      </w:r>
      <w:r w:rsidRPr="00242485">
        <w:rPr>
          <w:szCs w:val="24"/>
        </w:rPr>
        <w:t>. В случае если наше предложение будет лучшим после предложения победителя запроса предложений</w:t>
      </w:r>
      <w:r>
        <w:rPr>
          <w:szCs w:val="24"/>
        </w:rPr>
        <w:t xml:space="preserve"> </w:t>
      </w:r>
      <w:r w:rsidRPr="008D7117">
        <w:rPr>
          <w:szCs w:val="24"/>
        </w:rPr>
        <w:t>в электронной форме</w:t>
      </w:r>
      <w:r w:rsidRPr="00242485">
        <w:rPr>
          <w:szCs w:val="24"/>
        </w:rPr>
        <w:t xml:space="preserve">, а победитель запроса предложений будет признан уклонившимся от заключения договора, мы обязуемся подписать договор в соответствии с требованиями документации о </w:t>
      </w:r>
      <w:r>
        <w:rPr>
          <w:szCs w:val="24"/>
        </w:rPr>
        <w:t xml:space="preserve">проведении </w:t>
      </w:r>
      <w:r w:rsidRPr="00242485">
        <w:rPr>
          <w:szCs w:val="24"/>
        </w:rPr>
        <w:t>запрос</w:t>
      </w:r>
      <w:r>
        <w:rPr>
          <w:szCs w:val="24"/>
        </w:rPr>
        <w:t>а</w:t>
      </w:r>
      <w:r w:rsidRPr="00242485">
        <w:rPr>
          <w:szCs w:val="24"/>
        </w:rPr>
        <w:t xml:space="preserve"> предложений и условиями нашего предложения.</w:t>
      </w:r>
      <w:r>
        <w:rPr>
          <w:szCs w:val="24"/>
        </w:rPr>
        <w:t xml:space="preserve"> </w:t>
      </w:r>
    </w:p>
    <w:p w14:paraId="7793D6CC" w14:textId="77777777" w:rsidR="004159E1" w:rsidRPr="00242485" w:rsidRDefault="004159E1" w:rsidP="004159E1">
      <w:pPr>
        <w:pStyle w:val="ad"/>
        <w:widowControl w:val="0"/>
        <w:spacing w:after="0"/>
        <w:ind w:firstLine="660"/>
        <w:rPr>
          <w:szCs w:val="24"/>
        </w:rPr>
      </w:pPr>
      <w:r>
        <w:rPr>
          <w:szCs w:val="24"/>
        </w:rPr>
        <w:t>7</w:t>
      </w:r>
      <w:r w:rsidRPr="00242485">
        <w:rPr>
          <w:szCs w:val="24"/>
        </w:rPr>
        <w:t>. Сообщаем, что для оперативного уведомления нас по вопросам организационного характера и взаимодействия с заказчиком –</w:t>
      </w:r>
      <w:r>
        <w:rPr>
          <w:szCs w:val="24"/>
        </w:rPr>
        <w:t xml:space="preserve"> </w:t>
      </w:r>
      <w:r w:rsidRPr="00242485">
        <w:rPr>
          <w:szCs w:val="24"/>
        </w:rPr>
        <w:t>нами уполномочен</w:t>
      </w:r>
    </w:p>
    <w:p w14:paraId="7DA442BF" w14:textId="77777777" w:rsidR="004159E1" w:rsidRPr="00242485" w:rsidRDefault="004159E1" w:rsidP="004159E1">
      <w:pPr>
        <w:pStyle w:val="ad"/>
        <w:widowControl w:val="0"/>
        <w:spacing w:after="0"/>
        <w:ind w:firstLine="660"/>
        <w:rPr>
          <w:szCs w:val="24"/>
        </w:rPr>
      </w:pPr>
    </w:p>
    <w:p w14:paraId="21A1964B" w14:textId="77777777" w:rsidR="004159E1" w:rsidRPr="00242485" w:rsidRDefault="004159E1" w:rsidP="004159E1">
      <w:pPr>
        <w:pStyle w:val="ad"/>
        <w:widowControl w:val="0"/>
        <w:spacing w:after="0"/>
        <w:jc w:val="center"/>
        <w:rPr>
          <w:i/>
          <w:iCs/>
          <w:szCs w:val="24"/>
        </w:rPr>
      </w:pPr>
      <w:r>
        <w:rPr>
          <w:noProof/>
          <w:szCs w:val="24"/>
          <w:lang w:eastAsia="ru-RU"/>
        </w:rPr>
        <mc:AlternateContent>
          <mc:Choice Requires="wps">
            <w:drawing>
              <wp:anchor distT="4294967293" distB="4294967293" distL="114300" distR="114300" simplePos="0" relativeHeight="251667456" behindDoc="0" locked="0" layoutInCell="1" allowOverlap="1" wp14:anchorId="0F3C5008" wp14:editId="17D6F230">
                <wp:simplePos x="0" y="0"/>
                <wp:positionH relativeFrom="column">
                  <wp:posOffset>5715</wp:posOffset>
                </wp:positionH>
                <wp:positionV relativeFrom="paragraph">
                  <wp:posOffset>2091689</wp:posOffset>
                </wp:positionV>
                <wp:extent cx="5953125" cy="0"/>
                <wp:effectExtent l="0" t="0" r="9525" b="19050"/>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BA364D" id="AutoShape 25" o:spid="_x0000_s1026" type="#_x0000_t32" style="position:absolute;margin-left:.45pt;margin-top:164.7pt;width:468.75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eZHQIAAD0EAAAOAAAAZHJzL2Uyb0RvYy54bWysU8GO2jAQvVfqP1i5QxI2bCEirFYJ9LJt&#10;kXb7AcZ2EquJx7INAVX9944NQbvbS1WVgxlnZt68mXlePZz6jhyFsRJUEaXTJCJCMeBSNUX0/WU7&#10;WUTEOqo47UCJIjoLGz2sP35YDToXM2ih48IQBFE2H3QRtc7pPI4ta0VP7RS0UOiswfTU4dU0MTd0&#10;QPS+i2dJch8PYLg2wIS1+LW6OKN1wK9rwdy3urbCka6IkJsLpwnn3p/xekXzxlDdSnalQf+BRU+l&#10;wqI3qIo6Sg5G/gHVS2bAQu2mDPoY6loyEXrAbtLkXTfPLdUi9ILDsfo2Jvv/YNnX484QyXF3OB5F&#10;e9zR48FBKE1mcz+gQdsc40q1M75FdlLP+gnYD0sUlC1VjQjRL2eNyanPiN+k+IvVWGY/fAGOMRQL&#10;hGmdatN7SJwDOYWlnG9LESdHGH6cL+d3KRIhbPTFNB8TtbHus4CeeKOIrDNUNq0rQSlcPZg0lKHH&#10;J+s8LZqPCb6qgq3suqCATpGhiJZzrOM9FjrJvTNcTLMvO0OO1Gso/EKP78IMHBQPYK2gfHO1HZXd&#10;xcbinfJ42BjSuVoXkfxcJsvNYrPIJtnsfjPJkqqaPG7LbHK/TT/Nq7uqLKv0l6eWZnkrORfKsxsF&#10;m2Z/J4jr07lI7SbZ2xjit+hhXkh2/A+kw2b9Mi+y2AM/78y4cdRoCL6+J/8IXt/Rfv3q178BAAD/&#10;/wMAUEsDBBQABgAIAAAAIQAGOXCr3AAAAAgBAAAPAAAAZHJzL2Rvd25yZXYueG1sTI9BS8NAEIXv&#10;gv9hGcGL2E1TlSZmU4rgwaNtwes0OybR7GzIbprYX+8Igt5m5j3efK/YzK5TJxpC69nAcpGAIq68&#10;bbk2cNg/365BhYhssfNMBr4owKa8vCgwt37iVzrtYq0khEOOBpoY+1zrUDXkMCx8Tyzaux8cRlmH&#10;WtsBJwl3nU6T5EE7bFk+NNjTU0PV5250BiiM98tkm7n68HKebt7S88fU7425vpq3j6AizfHPDD/4&#10;gg6lMB39yDaozkAmPgOrNLsDJXK2Wstw/L3ostD/C5TfAAAA//8DAFBLAQItABQABgAIAAAAIQC2&#10;gziS/gAAAOEBAAATAAAAAAAAAAAAAAAAAAAAAABbQ29udGVudF9UeXBlc10ueG1sUEsBAi0AFAAG&#10;AAgAAAAhADj9If/WAAAAlAEAAAsAAAAAAAAAAAAAAAAALwEAAF9yZWxzLy5yZWxzUEsBAi0AFAAG&#10;AAgAAAAhAHTJV5kdAgAAPQQAAA4AAAAAAAAAAAAAAAAALgIAAGRycy9lMm9Eb2MueG1sUEsBAi0A&#10;FAAGAAgAAAAhAAY5cKvcAAAACAEAAA8AAAAAAAAAAAAAAAAAdwQAAGRycy9kb3ducmV2LnhtbFBL&#10;BQYAAAAABAAEAPMAAACABQAAAAA=&#10;"/>
            </w:pict>
          </mc:Fallback>
        </mc:AlternateContent>
      </w:r>
      <w:r>
        <w:rPr>
          <w:noProof/>
          <w:szCs w:val="24"/>
          <w:lang w:eastAsia="ru-RU"/>
        </w:rPr>
        <mc:AlternateContent>
          <mc:Choice Requires="wps">
            <w:drawing>
              <wp:anchor distT="4294967293" distB="4294967293" distL="114300" distR="114300" simplePos="0" relativeHeight="251662336" behindDoc="0" locked="0" layoutInCell="1" allowOverlap="1" wp14:anchorId="2C15E684" wp14:editId="5F392FF1">
                <wp:simplePos x="0" y="0"/>
                <wp:positionH relativeFrom="column">
                  <wp:posOffset>5715</wp:posOffset>
                </wp:positionH>
                <wp:positionV relativeFrom="paragraph">
                  <wp:posOffset>1720214</wp:posOffset>
                </wp:positionV>
                <wp:extent cx="5953125" cy="0"/>
                <wp:effectExtent l="0" t="0" r="9525" b="1905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9FFBFB" id="AutoShape 20" o:spid="_x0000_s1026" type="#_x0000_t32" style="position:absolute;margin-left:.45pt;margin-top:135.45pt;width:468.7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WlHgIAADwEAAAOAAAAZHJzL2Uyb0RvYy54bWysU8GO2jAQvVfqP1i+QxI2bCEirFYJ9LJt&#10;kXb7AcZ2EquObdmGgKr+e8eGoN3tparKwYwz4zdv3sysHk69REdundCqxNk0xYgrqplQbYm/v2wn&#10;C4ycJ4oRqRUv8Zk7/LD++GE1mILPdKcl4xYBiHLFYErceW+KJHG04z1xU224AmejbU88XG2bMEsG&#10;QO9lMkvT+2TQlhmrKXcOvtYXJ15H/Kbh1H9rGsc9kiUGbj6eNp77cCbrFSlaS0wn6JUG+QcWPREK&#10;kt6gauIJOljxB1QvqNVON35KdZ/ophGUxxqgmix9V81zRwyPtYA4ztxkcv8Pln497iwSrMRLjBTp&#10;oUWPB69jZjSL+gzGFRBWqZ0NFdKTejZPmv5wSOmqI6rlMfrlbOBxFhRN3jwJF2cgy374ohnEEEgQ&#10;xTo1tg+QIAM6xZ6cbz3hJ48ofJwv53fZbI4RHX0JKcaHxjr/meseBaPEzlsi2s5XWinovLZZTEOO&#10;T84HWqQYH4SsSm+FlHEApEIDKDCHPMHjtBQsOOPFtvtKWnQkYYTiL9b4Lszqg2IRrOOEba62J0Je&#10;bEguVcCDwoDO1brMyM9lutwsNot8ks/uN5M8revJ47bKJ/fb7NO8vqurqs5+BWpZXnSCMa4Cu3Fe&#10;s/zv5uG6OZdJu03sTYbkLXrUC8iO/5F07GxoZlgwV+w1O+/s2HEY0Rh8XaewA6/vYL9e+vVvAAAA&#10;//8DAFBLAwQUAAYACAAAACEAif2Y9t0AAAAIAQAADwAAAGRycy9kb3ducmV2LnhtbEyPzU7DMBCE&#10;75X6DtYi9VJRu+GvCXGqCokDR9pKXN14SQLxOoqdJvTpWSQkuO3ujGa/ybeTa8UZ+9B40rBeKRBI&#10;pbcNVRqOh+frDYgQDVnTekINXxhgW8xnucmsH+kVz/tYCQ6hkBkNdYxdJmUoa3QmrHyHxNq7752J&#10;vPaVtL0ZOdy1MlHqXjrTEH+oTYdPNZaf+8FpwDDcrdUuddXx5TIu35LLx9gdtF5cTbtHEBGn+GeG&#10;H3xGh4KZTn4gG0SrIWWfhuRB8cByerO5BXH6vcgil/8LFN8AAAD//wMAUEsBAi0AFAAGAAgAAAAh&#10;ALaDOJL+AAAA4QEAABMAAAAAAAAAAAAAAAAAAAAAAFtDb250ZW50X1R5cGVzXS54bWxQSwECLQAU&#10;AAYACAAAACEAOP0h/9YAAACUAQAACwAAAAAAAAAAAAAAAAAvAQAAX3JlbHMvLnJlbHNQSwECLQAU&#10;AAYACAAAACEAlG4FpR4CAAA8BAAADgAAAAAAAAAAAAAAAAAuAgAAZHJzL2Uyb0RvYy54bWxQSwEC&#10;LQAUAAYACAAAACEAif2Y9t0AAAAIAQAADwAAAAAAAAAAAAAAAAB4BAAAZHJzL2Rvd25yZXYueG1s&#10;UEsFBgAAAAAEAAQA8wAAAIIFAAAAAA==&#10;"/>
            </w:pict>
          </mc:Fallback>
        </mc:AlternateContent>
      </w:r>
      <w:r>
        <w:rPr>
          <w:noProof/>
          <w:szCs w:val="24"/>
          <w:lang w:eastAsia="ru-RU"/>
        </w:rPr>
        <mc:AlternateContent>
          <mc:Choice Requires="wps">
            <w:drawing>
              <wp:anchor distT="4294967293" distB="4294967293" distL="114300" distR="114300" simplePos="0" relativeHeight="251661312" behindDoc="0" locked="0" layoutInCell="1" allowOverlap="1" wp14:anchorId="2FF11029" wp14:editId="4E05C60B">
                <wp:simplePos x="0" y="0"/>
                <wp:positionH relativeFrom="column">
                  <wp:posOffset>5715</wp:posOffset>
                </wp:positionH>
                <wp:positionV relativeFrom="paragraph">
                  <wp:posOffset>5714</wp:posOffset>
                </wp:positionV>
                <wp:extent cx="5953125" cy="0"/>
                <wp:effectExtent l="0" t="0" r="9525" b="1905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4A6539" id="AutoShape 19" o:spid="_x0000_s1026" type="#_x0000_t32" style="position:absolute;margin-left:.45pt;margin-top:.45pt;width:468.7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SwHQIAADw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sBLDohTp&#10;YUWPB69jZZQtw3wG4woIq9TOhg7pST2bJ01/OKR01RHV8hj9cjaQnIWM5E1KuDgDVfbDF80ghkCB&#10;OKxTY/sACWNAp7iT820n/OQRhY/z5fwum80xoqMvIcWYaKzzn7nuUTBK7Lwlou18pZWCzWubxTLk&#10;+OR8oEWKMSFUVXorpIwCkAoNJV7OoU7wOC0FC854se2+khYdSZBQ/MUe34VZfVAsgnWcsM3V9kTI&#10;iw3FpQp40BjQuVoXjfxcpsvNYrPIJ/nsfjPJ07qePG6rfHK/zT7N67u6qursV6CW5UUnGOMqsBv1&#10;muV/p4fry7ko7abY2xiSt+hxXkB2/I+k42bDMi+y2Gt23tlx4yDRGHx9TuENvL6D/frRr38DAAD/&#10;/wMAUEsDBBQABgAIAAAAIQAHBpW42AAAAAIBAAAPAAAAZHJzL2Rvd25yZXYueG1sTI5PS8NAFMTv&#10;gt9heYIXaTetf2hiNqUIHjzaFry+Zl+TaPZtyG6a2E/vqxe9DAwzzPzy9eRadaI+NJ4NLOYJKOLS&#10;24YrA/vd62wFKkRki61nMvBNAdbF9VWOmfUjv9NpGyslIxwyNFDH2GVah7Imh2HuO2LJjr53GMX2&#10;lbY9jjLuWr1MkiftsGF5qLGjl5rKr+3gDFAYHhfJJnXV/u083n0sz59jtzPm9mbaPIOKNMW/Mlzw&#10;BR0KYTr4gW1QrYFUer8qWXq/egB1uFhd5Po/evEDAAD//wMAUEsBAi0AFAAGAAgAAAAhALaDOJL+&#10;AAAA4QEAABMAAAAAAAAAAAAAAAAAAAAAAFtDb250ZW50X1R5cGVzXS54bWxQSwECLQAUAAYACAAA&#10;ACEAOP0h/9YAAACUAQAACwAAAAAAAAAAAAAAAAAvAQAAX3JlbHMvLnJlbHNQSwECLQAUAAYACAAA&#10;ACEAVfQ0sB0CAAA8BAAADgAAAAAAAAAAAAAAAAAuAgAAZHJzL2Uyb0RvYy54bWxQSwECLQAUAAYA&#10;CAAAACEABwaVuNgAAAACAQAADwAAAAAAAAAAAAAAAAB3BAAAZHJzL2Rvd25yZXYueG1sUEsFBgAA&#10;AAAEAAQA8wAAAHwFAAAAAA==&#10;"/>
            </w:pict>
          </mc:Fallback>
        </mc:AlternateContent>
      </w:r>
      <w:r w:rsidRPr="00242485">
        <w:rPr>
          <w:szCs w:val="24"/>
        </w:rPr>
        <w:t>(</w:t>
      </w:r>
      <w:r w:rsidRPr="00242485">
        <w:rPr>
          <w:i/>
          <w:iCs/>
          <w:szCs w:val="24"/>
        </w:rPr>
        <w:t>контактная информация уполномоченного лица:</w:t>
      </w:r>
      <w:r>
        <w:rPr>
          <w:i/>
          <w:iCs/>
          <w:szCs w:val="24"/>
        </w:rPr>
        <w:t xml:space="preserve"> </w:t>
      </w:r>
      <w:r w:rsidRPr="00242485">
        <w:rPr>
          <w:i/>
          <w:iCs/>
          <w:szCs w:val="24"/>
        </w:rPr>
        <w:t>Ф.И.О., телефон)</w:t>
      </w:r>
    </w:p>
    <w:p w14:paraId="4F0F8D4B" w14:textId="77777777" w:rsidR="004159E1" w:rsidRPr="00242485" w:rsidRDefault="004159E1" w:rsidP="004159E1">
      <w:pPr>
        <w:pStyle w:val="af"/>
        <w:widowControl w:val="0"/>
        <w:spacing w:before="0"/>
        <w:ind w:firstLine="709"/>
        <w:rPr>
          <w:szCs w:val="24"/>
        </w:rPr>
      </w:pPr>
      <w:r w:rsidRPr="00242485">
        <w:rPr>
          <w:szCs w:val="24"/>
        </w:rPr>
        <w:t>Все сведения о проведении запроса предложений просим сообщать указанному уполномоченному лицу.</w:t>
      </w:r>
    </w:p>
    <w:p w14:paraId="22AC4C1E" w14:textId="77777777" w:rsidR="004159E1" w:rsidRPr="00242485" w:rsidRDefault="004159E1" w:rsidP="004159E1">
      <w:pPr>
        <w:pStyle w:val="af"/>
        <w:widowControl w:val="0"/>
        <w:spacing w:before="0"/>
        <w:ind w:firstLine="709"/>
        <w:rPr>
          <w:szCs w:val="24"/>
        </w:rPr>
      </w:pPr>
      <w:r>
        <w:rPr>
          <w:szCs w:val="24"/>
        </w:rPr>
        <w:t>8</w:t>
      </w:r>
      <w:r w:rsidRPr="00242485">
        <w:rPr>
          <w:szCs w:val="24"/>
        </w:rPr>
        <w:t xml:space="preserve">. В случае присуждения нам права заключить договор в период с даты получения </w:t>
      </w:r>
      <w:r w:rsidRPr="00242485">
        <w:rPr>
          <w:szCs w:val="24"/>
        </w:rPr>
        <w:lastRenderedPageBreak/>
        <w:t>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14:paraId="46F0D485" w14:textId="77777777" w:rsidR="004159E1" w:rsidRPr="00242485" w:rsidRDefault="004159E1" w:rsidP="004159E1">
      <w:pPr>
        <w:pStyle w:val="af"/>
        <w:widowControl w:val="0"/>
        <w:spacing w:before="0"/>
        <w:ind w:firstLine="709"/>
        <w:rPr>
          <w:szCs w:val="24"/>
        </w:rPr>
      </w:pPr>
      <w:r>
        <w:rPr>
          <w:noProof/>
          <w:szCs w:val="24"/>
          <w:lang w:eastAsia="ru-RU"/>
        </w:rPr>
        <mc:AlternateContent>
          <mc:Choice Requires="wps">
            <w:drawing>
              <wp:anchor distT="4294967293" distB="4294967293" distL="114300" distR="114300" simplePos="0" relativeHeight="251663360" behindDoc="0" locked="0" layoutInCell="1" allowOverlap="1" wp14:anchorId="4E8B62F8" wp14:editId="5460AF2A">
                <wp:simplePos x="0" y="0"/>
                <wp:positionH relativeFrom="column">
                  <wp:posOffset>3177540</wp:posOffset>
                </wp:positionH>
                <wp:positionV relativeFrom="paragraph">
                  <wp:posOffset>167004</wp:posOffset>
                </wp:positionV>
                <wp:extent cx="2781300" cy="0"/>
                <wp:effectExtent l="0" t="0" r="19050" b="19050"/>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5A827F" id="AutoShape 21" o:spid="_x0000_s1026" type="#_x0000_t32" style="position:absolute;margin-left:250.2pt;margin-top:13.15pt;width:219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DIBIAIAADwEAAAOAAAAZHJzL2Uyb0RvYy54bWysU9uO2jAQfa/Uf7D8DrkssBARVqsE+rJt&#10;kXb7AcZ2EquObdmGgKr+e8fm0tK+VFXz4Iw9M2duZ5ZPx16iA7dOaFXibJxixBXVTKi2xF/eNqM5&#10;Rs4TxYjUipf4xB1+Wr1/txxMwXPdacm4RQCiXDGYEnfemyJJHO14T9xYG65A2WjbEw9X2ybMkgHQ&#10;e5nkaTpLBm2ZsZpy5+C1PivxKuI3Daf+c9M47pEsMeTm42njuQtnslqSorXEdIJe0iD/kEVPhIKg&#10;N6iaeIL2VvwB1QtqtdONH1PdJ7ppBOWxBqgmS3+r5rUjhsdaoDnO3Nrk/h8s/XTYWiRYiR8xUqSH&#10;ET3vvY6RUZ6F/gzGFWBWqa0NFdKjejUvmn51SOmqI6rl0frtZMA5eiR3LuHiDETZDR81AxsCAWKz&#10;jo3tAyS0AR3jTE63mfCjRxQe88d59pDC6OhVl5Di6mis8x+47lEQSuy8JaLtfKWVgslrm8Uw5PDi&#10;PBQCjleHEFXpjZAyEkAqNJR4Mc2n0cFpKVhQBjNn210lLTqQQKH4ha4A2J2Z1XvFIljHCVtfZE+E&#10;PMtgL1XAg8IgnYt05si3RbpYz9fzyWiSz9ajSVrXo+dNNRnNNtnjtH6oq6rOvofUsknRCca4Ctld&#10;+ZpN/o4Pl805M+3G2Fsbknv0WCIke/3HpONkwzDPtNhpdtra0I0wZKBoNL6sU9iBX+/R6ufSr34A&#10;AAD//wMAUEsDBBQABgAIAAAAIQCvcC/o3QAAAAkBAAAPAAAAZHJzL2Rvd25yZXYueG1sTI/BbsIw&#10;DIbvk3iHyEhcppFQBoKuKUJIO+w4QNo1NF7brXGqJqUdTz9PO2xH//70+3O2G10jrtiF2pOGxVyB&#10;QCq8ranUcD49P2xAhGjImsYTavjCALt8cpeZ1PqBXvF6jKXgEgqp0VDF2KZShqJCZ8Lct0i8e/ed&#10;M5HHrpS2MwOXu0YmSq2lMzXxhcq0eKiw+Dz2TgOGfrVQ+60rzy+34f4tuX0M7Unr2XTcP4GIOMY/&#10;GH70WR1ydrr4nmwQjYaVUo+MakjWSxAMbJcbDi6/gcwz+f+D/BsAAP//AwBQSwECLQAUAAYACAAA&#10;ACEAtoM4kv4AAADhAQAAEwAAAAAAAAAAAAAAAAAAAAAAW0NvbnRlbnRfVHlwZXNdLnhtbFBLAQIt&#10;ABQABgAIAAAAIQA4/SH/1gAAAJQBAAALAAAAAAAAAAAAAAAAAC8BAABfcmVscy8ucmVsc1BLAQIt&#10;ABQABgAIAAAAIQD5tDIBIAIAADwEAAAOAAAAAAAAAAAAAAAAAC4CAABkcnMvZTJvRG9jLnhtbFBL&#10;AQItABQABgAIAAAAIQCvcC/o3QAAAAkBAAAPAAAAAAAAAAAAAAAAAHoEAABkcnMvZG93bnJldi54&#10;bWxQSwUGAAAAAAQABADzAAAAhAUAAAAA&#10;"/>
            </w:pict>
          </mc:Fallback>
        </mc:AlternateContent>
      </w:r>
      <w:r>
        <w:rPr>
          <w:szCs w:val="24"/>
        </w:rPr>
        <w:t>9</w:t>
      </w:r>
      <w:r w:rsidRPr="00242485">
        <w:rPr>
          <w:szCs w:val="24"/>
        </w:rPr>
        <w:t xml:space="preserve">. Юридический и фактический адреса: </w:t>
      </w:r>
    </w:p>
    <w:p w14:paraId="2015BFF2" w14:textId="77777777" w:rsidR="004159E1" w:rsidRPr="00242485" w:rsidRDefault="004159E1" w:rsidP="004159E1">
      <w:pPr>
        <w:pStyle w:val="af"/>
        <w:widowControl w:val="0"/>
        <w:spacing w:before="0"/>
        <w:ind w:firstLine="709"/>
        <w:rPr>
          <w:szCs w:val="24"/>
        </w:rPr>
      </w:pPr>
    </w:p>
    <w:p w14:paraId="7D716148" w14:textId="77777777" w:rsidR="004159E1" w:rsidRPr="00242485" w:rsidRDefault="004159E1" w:rsidP="004159E1">
      <w:pPr>
        <w:pStyle w:val="af"/>
        <w:widowControl w:val="0"/>
        <w:spacing w:before="0"/>
        <w:ind w:firstLine="0"/>
        <w:rPr>
          <w:szCs w:val="24"/>
        </w:rPr>
      </w:pPr>
      <w:r w:rsidRPr="00242485">
        <w:rPr>
          <w:szCs w:val="24"/>
        </w:rPr>
        <w:t xml:space="preserve">телефон                      </w:t>
      </w:r>
      <w:proofErr w:type="gramStart"/>
      <w:r w:rsidRPr="00242485">
        <w:rPr>
          <w:szCs w:val="24"/>
        </w:rPr>
        <w:t xml:space="preserve">  ,</w:t>
      </w:r>
      <w:proofErr w:type="gramEnd"/>
      <w:r w:rsidRPr="00242485">
        <w:rPr>
          <w:szCs w:val="24"/>
        </w:rPr>
        <w:t xml:space="preserve"> факс                        , банковские реквизиты: </w:t>
      </w:r>
    </w:p>
    <w:p w14:paraId="01ADF41B" w14:textId="77777777" w:rsidR="004159E1" w:rsidRPr="00242485" w:rsidRDefault="004159E1" w:rsidP="004159E1">
      <w:pPr>
        <w:pStyle w:val="af"/>
        <w:widowControl w:val="0"/>
        <w:spacing w:before="0"/>
        <w:ind w:firstLine="0"/>
        <w:rPr>
          <w:szCs w:val="24"/>
        </w:rPr>
      </w:pPr>
      <w:r>
        <w:rPr>
          <w:noProof/>
          <w:szCs w:val="24"/>
          <w:lang w:eastAsia="ru-RU"/>
        </w:rPr>
        <mc:AlternateContent>
          <mc:Choice Requires="wps">
            <w:drawing>
              <wp:anchor distT="4294967293" distB="4294967293" distL="114300" distR="114300" simplePos="0" relativeHeight="251664384" behindDoc="0" locked="0" layoutInCell="1" allowOverlap="1" wp14:anchorId="1C2CCDC1" wp14:editId="7DDE2360">
                <wp:simplePos x="0" y="0"/>
                <wp:positionH relativeFrom="column">
                  <wp:posOffset>558165</wp:posOffset>
                </wp:positionH>
                <wp:positionV relativeFrom="paragraph">
                  <wp:posOffset>12699</wp:posOffset>
                </wp:positionV>
                <wp:extent cx="857250" cy="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4638AD" id="AutoShape 22" o:spid="_x0000_s1026" type="#_x0000_t32" style="position:absolute;margin-left:43.95pt;margin-top:1pt;width:67.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Bv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WeYyRJ&#10;DxI9HZwKlVGa+vkM2uYQVsqd8R3Sk3zVz4p+t0iqsiWy4SH67awhOfEZ0bsUf7EaquyHL4pBDIEC&#10;YVin2vQeEsaATkGT800TfnKIwsfF7CGdgXJ0dEUkH/O0se4zVz3yRoGtM0Q0rSuVlCC8MkmoQo7P&#10;1nlWJB8TfFGptqLrgv6dREOBl7N0FhKs6gTzTh9mTbMvO4OOxG9Q+IUWwXMfZtRBsgDWcsI2V9sR&#10;0V1sKN5Jjwd9AZ2rdVmRH8t4uVlsFtkkS+ebSRZX1eRpW2aT+TZ5mFWfqrKskp+eWpLlrWCMS89u&#10;XNck+7t1uD6cy6LdFvY2hug9epgXkB3/A+kgrNfyshV7xc47MwoOGxqCr6/JP4H7O9j3b379CwAA&#10;//8DAFBLAwQUAAYACAAAACEAdKvYydkAAAAGAQAADwAAAGRycy9kb3ducmV2LnhtbEyPQUvDQBCF&#10;74L/YRnBi9hNF9Q2ZlOK4MGjbcHrNDsm0exsyG6a2F/v6EWPH+/x5ptiM/tOnWiIbWALy0UGirgK&#10;ruXawmH/fLsCFROywy4wWfiiCJvy8qLA3IWJX+m0S7WSEY45WmhS6nOtY9WQx7gIPbFk72HwmASH&#10;WrsBJxn3nTZZdq89tiwXGuzpqaHqczd6CxTHu2W2Xfv68HKebt7M+WPq99ZeX83bR1CJ5vRXhh99&#10;UYdSnI5hZBdVZ2H1sJamBSMfSWyMET7+si4L/V+//AYAAP//AwBQSwECLQAUAAYACAAAACEAtoM4&#10;kv4AAADhAQAAEwAAAAAAAAAAAAAAAAAAAAAAW0NvbnRlbnRfVHlwZXNdLnhtbFBLAQItABQABgAI&#10;AAAAIQA4/SH/1gAAAJQBAAALAAAAAAAAAAAAAAAAAC8BAABfcmVscy8ucmVsc1BLAQItABQABgAI&#10;AAAAIQDqgGBvHgIAADsEAAAOAAAAAAAAAAAAAAAAAC4CAABkcnMvZTJvRG9jLnhtbFBLAQItABQA&#10;BgAIAAAAIQB0q9jJ2QAAAAYBAAAPAAAAAAAAAAAAAAAAAHgEAABkcnMvZG93bnJldi54bWxQSwUG&#10;AAAAAAQABADzAAAAfgUAAAAA&#10;"/>
            </w:pict>
          </mc:Fallback>
        </mc:AlternateContent>
      </w:r>
      <w:r>
        <w:rPr>
          <w:noProof/>
          <w:szCs w:val="24"/>
          <w:lang w:eastAsia="ru-RU"/>
        </w:rPr>
        <mc:AlternateContent>
          <mc:Choice Requires="wps">
            <w:drawing>
              <wp:anchor distT="4294967293" distB="4294967293" distL="114300" distR="114300" simplePos="0" relativeHeight="251665408" behindDoc="0" locked="0" layoutInCell="1" allowOverlap="1" wp14:anchorId="4E0017E7" wp14:editId="74A1E6D6">
                <wp:simplePos x="0" y="0"/>
                <wp:positionH relativeFrom="column">
                  <wp:posOffset>1863090</wp:posOffset>
                </wp:positionH>
                <wp:positionV relativeFrom="paragraph">
                  <wp:posOffset>12699</wp:posOffset>
                </wp:positionV>
                <wp:extent cx="857250" cy="0"/>
                <wp:effectExtent l="0" t="0" r="19050" b="1905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C7F651" id="AutoShape 23" o:spid="_x0000_s1026" type="#_x0000_t32" style="position:absolute;margin-left:146.7pt;margin-top:1pt;width:67.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RiHwIAADsEAAAOAAAAZHJzL2Uyb0RvYy54bWysU9uO2jAQfa/Uf7D8DrlswkJEWK0S6Mu2&#10;RdrtBxjbSawmtmUbAqr67x2bi9j2parKgxlnZs6cmTNePh2HHh24sULJEifTGCMuqWJCtiX+9raZ&#10;zDGyjkhGeiV5iU/c4qfVxw/LURc8VZ3qGTcIQKQtRl3izjldRJGlHR+InSrNJTgbZQbi4GraiBky&#10;AvrQR2kcz6JRGaaNotxa+FqfnXgV8JuGU/e1aSx3qC8xcHPhNOHc+TNaLUnRGqI7QS80yD+wGIiQ&#10;UPQGVRNH0N6IP6AGQY2yqnFTqoZINY2gPPQA3STxb928dkTz0AsMx+rbmOz/g6VfDluDBCtxjpEk&#10;A0j0vHcqVEbpg5/PqG0BYZXcGt8hPcpX/aLod4ukqjoiWx6i304akhOfEb1L8Rerocpu/KwYxBAo&#10;EIZ1bMzgIWEM6Bg0Od004UeHKHyc549pDsrRqysixTVPG+s+cTUgb5TYOkNE27lKSQnCK5OEKuTw&#10;Yp1nRYprgi8q1Ub0fdC/l2gs8SJP85BgVS+Yd/owa9pd1Rt0IH6Dwi+0CJ77MKP2kgWwjhO2vtiO&#10;iP5sQ/FeejzoC+hcrPOK/FjEi/V8Pc8mWTpbT7K4rifPmyqbzDbJY14/1FVVJz89tSQrOsEYl57d&#10;dV2T7O/W4fJwzot2W9jbGKL36GFeQPb6H0gHYb2W563YKXbamqvgsKEh+PKa/BO4v4N9/+ZXvwAA&#10;AP//AwBQSwMEFAAGAAgAAAAhAGpQtB7bAAAABwEAAA8AAABkcnMvZG93bnJldi54bWxMj8FOwzAQ&#10;RO9I/IO1SFxQ6zQU1IY4VYXEgSNtJa7beJsE4nUUO03o17NwgduOZjT7Jt9MrlVn6kPj2cBinoAi&#10;Lr1tuDJw2L/MVqBCRLbYeiYDXxRgU1xf5ZhZP/IbnXexUlLCIUMDdYxdpnUoa3IY5r4jFu/ke4dR&#10;ZF9p2+Mo5a7VaZI8aocNy4caO3quqfzcDc4AheFhkWzXrjq8Xsa79/TyMXZ7Y25vpu0TqEhT/AvD&#10;D76gQyFMRz+wDao1kK7vlxKVQyaJv0xXoo+/Whe5/s9ffAMAAP//AwBQSwECLQAUAAYACAAAACEA&#10;toM4kv4AAADhAQAAEwAAAAAAAAAAAAAAAAAAAAAAW0NvbnRlbnRfVHlwZXNdLnhtbFBLAQItABQA&#10;BgAIAAAAIQA4/SH/1gAAAJQBAAALAAAAAAAAAAAAAAAAAC8BAABfcmVscy8ucmVsc1BLAQItABQA&#10;BgAIAAAAIQBEALRiHwIAADsEAAAOAAAAAAAAAAAAAAAAAC4CAABkcnMvZTJvRG9jLnhtbFBLAQIt&#10;ABQABgAIAAAAIQBqULQe2wAAAAcBAAAPAAAAAAAAAAAAAAAAAHkEAABkcnMvZG93bnJldi54bWxQ&#10;SwUGAAAAAAQABADzAAAAgQUAAAAA&#10;"/>
            </w:pict>
          </mc:Fallback>
        </mc:AlternateContent>
      </w:r>
      <w:r>
        <w:rPr>
          <w:noProof/>
          <w:szCs w:val="24"/>
          <w:lang w:eastAsia="ru-RU"/>
        </w:rPr>
        <mc:AlternateContent>
          <mc:Choice Requires="wps">
            <w:drawing>
              <wp:anchor distT="4294967293" distB="4294967293" distL="114300" distR="114300" simplePos="0" relativeHeight="251666432" behindDoc="0" locked="0" layoutInCell="1" allowOverlap="1" wp14:anchorId="02218B7E" wp14:editId="5BF11C0A">
                <wp:simplePos x="0" y="0"/>
                <wp:positionH relativeFrom="column">
                  <wp:posOffset>4349115</wp:posOffset>
                </wp:positionH>
                <wp:positionV relativeFrom="paragraph">
                  <wp:posOffset>12699</wp:posOffset>
                </wp:positionV>
                <wp:extent cx="1609725" cy="0"/>
                <wp:effectExtent l="0" t="0" r="9525" b="19050"/>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0DDDF1" id="AutoShape 24" o:spid="_x0000_s1026" type="#_x0000_t32" style="position:absolute;margin-left:342.45pt;margin-top:1pt;width:126.7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zs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Y6RI&#10;Dyt6PHgdK6NpHuYzGFdAWKV2NnRIT+rZPGn6wyGlq46olsfol7OB5CxkJG9SwsUZqLIfvmgGMQQK&#10;xGGdGtsHSBgDOsWdnG874SePKHzM5unyfjrDiI6+hBRjorHOf+a6R8EosfOWiLbzlVYKNq9tFsuQ&#10;45PzgRYpxoRQVemtkDIKQCo0lHg5gzrB47QULDjjxbb7Slp0JEFC8Rd7fBdm9UGxCNZxwjZX2xMh&#10;LzYUlyrgQWNA52pdNPJzmS43i80in+TT+WaSp3U9edxW+WS+ze5n9ae6qursV6CW5UUnGOMqsBv1&#10;muV/p4fry7ko7abY2xiSt+hxXkB2/I+k42bDMi+y2Gt23tlx4yDRGHx9TuENvL6D/frRr38DAAD/&#10;/wMAUEsDBBQABgAIAAAAIQAzL4oD3AAAAAcBAAAPAAAAZHJzL2Rvd25yZXYueG1sTI/NTsMwEITv&#10;SH0Ha5G4IOo0lCoJcaqqEgeO/ZG4uvGSBOJ1FDtN6NOz5UKPoxnNfJOvJ9uKM/a+caRgMY9AIJXO&#10;NFQpOB7enhIQPmgyunWECn7Qw7qY3eU6M26kHZ73oRJcQj7TCuoQukxKX9ZotZ+7Dom9T9dbHVj2&#10;lTS9HrnctjKOopW0uiFeqHWH2xrL7/1gFaAfXhbRJrXV8f0yPn7El6+xOyj1cD9tXkEEnMJ/GK74&#10;jA4FM53cQMaLVsEqWaYcVRDzJfbT52QJ4vSnZZHLW/7iFwAA//8DAFBLAQItABQABgAIAAAAIQC2&#10;gziS/gAAAOEBAAATAAAAAAAAAAAAAAAAAAAAAABbQ29udGVudF9UeXBlc10ueG1sUEsBAi0AFAAG&#10;AAgAAAAhADj9If/WAAAAlAEAAAsAAAAAAAAAAAAAAAAALwEAAF9yZWxzLy5yZWxzUEsBAi0AFAAG&#10;AAgAAAAhANBSnOwdAgAAPAQAAA4AAAAAAAAAAAAAAAAALgIAAGRycy9lMm9Eb2MueG1sUEsBAi0A&#10;FAAGAAgAAAAhADMvigPcAAAABwEAAA8AAAAAAAAAAAAAAAAAdwQAAGRycy9kb3ducmV2LnhtbFBL&#10;BQYAAAAABAAEAPMAAACABQAAAAA=&#10;"/>
            </w:pict>
          </mc:Fallback>
        </mc:AlternateContent>
      </w:r>
    </w:p>
    <w:p w14:paraId="097A677C" w14:textId="77777777" w:rsidR="004159E1" w:rsidRPr="00242485" w:rsidRDefault="004159E1" w:rsidP="004159E1">
      <w:pPr>
        <w:pStyle w:val="af"/>
        <w:widowControl w:val="0"/>
        <w:spacing w:before="0"/>
        <w:ind w:firstLine="709"/>
        <w:rPr>
          <w:szCs w:val="24"/>
        </w:rPr>
      </w:pPr>
    </w:p>
    <w:p w14:paraId="37E0B1F4" w14:textId="77777777" w:rsidR="004159E1" w:rsidRDefault="004159E1" w:rsidP="004159E1">
      <w:pPr>
        <w:pStyle w:val="af"/>
        <w:widowControl w:val="0"/>
        <w:spacing w:before="0"/>
        <w:ind w:firstLine="709"/>
        <w:rPr>
          <w:szCs w:val="24"/>
        </w:rPr>
      </w:pPr>
      <w:r w:rsidRPr="00242485">
        <w:rPr>
          <w:szCs w:val="24"/>
        </w:rPr>
        <w:t>1</w:t>
      </w:r>
      <w:r>
        <w:rPr>
          <w:szCs w:val="24"/>
        </w:rPr>
        <w:t>0</w:t>
      </w:r>
      <w:r w:rsidRPr="00242485">
        <w:rPr>
          <w:szCs w:val="24"/>
        </w:rPr>
        <w:t>. Корреспонденцию в наш адрес просим направлять по адресу:</w:t>
      </w:r>
    </w:p>
    <w:p w14:paraId="4217A710" w14:textId="77777777" w:rsidR="004159E1" w:rsidRPr="00242485" w:rsidRDefault="004159E1" w:rsidP="004159E1">
      <w:pPr>
        <w:pStyle w:val="af"/>
        <w:widowControl w:val="0"/>
        <w:spacing w:before="0"/>
        <w:ind w:firstLine="709"/>
        <w:rPr>
          <w:szCs w:val="24"/>
        </w:rPr>
      </w:pPr>
      <w:r>
        <w:rPr>
          <w:noProof/>
          <w:szCs w:val="24"/>
          <w:lang w:eastAsia="ru-RU"/>
        </w:rPr>
        <mc:AlternateContent>
          <mc:Choice Requires="wps">
            <w:drawing>
              <wp:anchor distT="4294967293" distB="4294967293" distL="114300" distR="114300" simplePos="0" relativeHeight="251670528" behindDoc="0" locked="0" layoutInCell="1" allowOverlap="1" wp14:anchorId="4BCD9F79" wp14:editId="2A6BCEC2">
                <wp:simplePos x="0" y="0"/>
                <wp:positionH relativeFrom="column">
                  <wp:posOffset>4758690</wp:posOffset>
                </wp:positionH>
                <wp:positionV relativeFrom="paragraph">
                  <wp:posOffset>634</wp:posOffset>
                </wp:positionV>
                <wp:extent cx="1200150" cy="0"/>
                <wp:effectExtent l="0" t="0" r="19050" b="1905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72E400" id="AutoShape 28" o:spid="_x0000_s1026" type="#_x0000_t32" style="position:absolute;margin-left:374.7pt;margin-top:.05pt;width:94.5pt;height:0;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KbHgIAAD0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XYaRI&#10;Dxw9HbyOpdFsERY0GFdAXKV2NoxIT+rFPGv63SGlq46olsfo17OB5CxkJG9SwsUZKLMfPmsGMQQK&#10;xG2dGtsHSNgDOkVSzjdS+MkjCh8zoDmbA3d09CWkGBONdf4T1z0KRomdt0S0na+0UkC9tlksQ47P&#10;zoe2SDEmhKpKb4WUUQFSoaHEy/lsHhOcloIFZwhztt1X0qIjCRqKvzgjeO7DrD4oFsE6Ttjmansi&#10;5MWG4lIFPBgM2rlaF5H8WKbLzWKzyCf57GEzydO6njxtq3zysM0+zusPdVXV2c/QWpYXnWCMq9Dd&#10;KNgs/ztBXJ/ORWo3yd7WkLxFj/uCZsf/2HRkNpB5kcVes/POjoyDRmPw9T2FR3B/B/v+1a9/AQAA&#10;//8DAFBLAwQUAAYACAAAACEAhT3fb9kAAAAFAQAADwAAAGRycy9kb3ducmV2LnhtbEyOwW7CMBBE&#10;75X6D9Yi9VIVBwqFpHEQqtRDjwUkriZekpR4HcUOSfn6bk7l+DSjmZduBluLK7a+cqRgNo1AIOXO&#10;VFQoOOw/X9YgfNBkdO0IFfyih032+JDqxLievvG6C4XgEfKJVlCG0CRS+rxEq/3UNUicnV1rdWBs&#10;C2la3fO4reU8it6k1RXxQ6kb/Cgxv+w6qwB9t5xF29gWh69b/3yc3376Zq/U02TYvoMIOIT/Moz6&#10;rA4ZO51cR8aLWsFqES+4OgaC4/h1zXgaUWapvLfP/gAAAP//AwBQSwECLQAUAAYACAAAACEAtoM4&#10;kv4AAADhAQAAEwAAAAAAAAAAAAAAAAAAAAAAW0NvbnRlbnRfVHlwZXNdLnhtbFBLAQItABQABgAI&#10;AAAAIQA4/SH/1gAAAJQBAAALAAAAAAAAAAAAAAAAAC8BAABfcmVscy8ucmVsc1BLAQItABQABgAI&#10;AAAAIQArIYKbHgIAAD0EAAAOAAAAAAAAAAAAAAAAAC4CAABkcnMvZTJvRG9jLnhtbFBLAQItABQA&#10;BgAIAAAAIQCFPd9v2QAAAAUBAAAPAAAAAAAAAAAAAAAAAHgEAABkcnMvZG93bnJldi54bWxQSwUG&#10;AAAAAAQABADzAAAAfgUAAAAA&#10;"/>
            </w:pict>
          </mc:Fallback>
        </mc:AlternateContent>
      </w:r>
    </w:p>
    <w:p w14:paraId="2070DBAB" w14:textId="77777777" w:rsidR="004159E1" w:rsidRPr="00242485" w:rsidRDefault="004159E1" w:rsidP="004159E1">
      <w:pPr>
        <w:pStyle w:val="af"/>
        <w:widowControl w:val="0"/>
        <w:spacing w:before="0"/>
        <w:ind w:firstLine="709"/>
        <w:rPr>
          <w:szCs w:val="24"/>
        </w:rPr>
      </w:pPr>
      <w:r>
        <w:rPr>
          <w:noProof/>
          <w:szCs w:val="24"/>
          <w:lang w:eastAsia="ru-RU"/>
        </w:rPr>
        <mc:AlternateContent>
          <mc:Choice Requires="wps">
            <w:drawing>
              <wp:anchor distT="4294967293" distB="4294967293" distL="114300" distR="114300" simplePos="0" relativeHeight="251668480" behindDoc="0" locked="0" layoutInCell="1" allowOverlap="1" wp14:anchorId="04E7AE3D" wp14:editId="471411C2">
                <wp:simplePos x="0" y="0"/>
                <wp:positionH relativeFrom="column">
                  <wp:posOffset>5715</wp:posOffset>
                </wp:positionH>
                <wp:positionV relativeFrom="paragraph">
                  <wp:posOffset>-3176</wp:posOffset>
                </wp:positionV>
                <wp:extent cx="5953125" cy="0"/>
                <wp:effectExtent l="0" t="0" r="9525" b="19050"/>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8BD39C" id="AutoShape 26" o:spid="_x0000_s1026" type="#_x0000_t32" style="position:absolute;margin-left:.45pt;margin-top:-.25pt;width:468.7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rVHgIAAD0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OUaK&#10;9LCjx4PXsTSazsOABuMKiKvUzoYW6Uk9mydNfzikdNUR1fIY/XI2kJyFjORNSrg4A2X2wxfNIIZA&#10;gTitU2P7AAlzQKe4lPNtKfzkEYWPs+XsPpvOMKKjLyHFmGis85+57lEwSuy8JaLtfKWVgtVrm8Uy&#10;5PjkfKBFijEhVFV6K6SMCpAKDSVezqBO8DgtBQvOeLHtvpIWHUnQUPzFHt+FWX1QLIJ1nLDN1fZE&#10;yIsNxaUKeNAY0LlaF5H8XKbLzWKzyCf5dL6Z5GldTx63VT6Zb7NPs/q+rqo6+xWoZXnRCca4CuxG&#10;wWb53wni+nQuUrtJ9jaG5C16nBeQHf8j6bjZsMyLLPaanXd23DhoNAZf31N4BK/vYL9+9evfAAAA&#10;//8DAFBLAwQUAAYACAAAACEA+YIQ09kAAAAEAQAADwAAAGRycy9kb3ducmV2LnhtbEyOwU7DMBBE&#10;70j8g7VIXFDrtFDUhGyqCokDR9pKXLfxkgTidRQ7TejXY7iU42hGb16+mWyrTtz7xgnCYp6AYimd&#10;aaRCOOxfZmtQPpAYap0wwjd72BTXVzllxo3yxqddqFSEiM8IoQ6hy7T2Zc2W/Nx1LLH7cL2lEGNf&#10;adPTGOG21cskedSWGokPNXX8XHP5tRssAvthtUi2qa0Or+fx7n15/hy7PeLtzbR9AhV4Cpcx/OpH&#10;dSii09ENYrxqEdK4Q5itQMUyvV8/gDr+ZV3k+r988QMAAP//AwBQSwECLQAUAAYACAAAACEAtoM4&#10;kv4AAADhAQAAEwAAAAAAAAAAAAAAAAAAAAAAW0NvbnRlbnRfVHlwZXNdLnhtbFBLAQItABQABgAI&#10;AAAAIQA4/SH/1gAAAJQBAAALAAAAAAAAAAAAAAAAAC8BAABfcmVscy8ucmVsc1BLAQItABQABgAI&#10;AAAAIQD2khrVHgIAAD0EAAAOAAAAAAAAAAAAAAAAAC4CAABkcnMvZTJvRG9jLnhtbFBLAQItABQA&#10;BgAIAAAAIQD5ghDT2QAAAAQBAAAPAAAAAAAAAAAAAAAAAHgEAABkcnMvZG93bnJldi54bWxQSwUG&#10;AAAAAAQABADzAAAAfgUAAAAA&#10;"/>
            </w:pict>
          </mc:Fallback>
        </mc:AlternateContent>
      </w:r>
      <w:r>
        <w:rPr>
          <w:noProof/>
          <w:szCs w:val="24"/>
          <w:lang w:eastAsia="ru-RU"/>
        </w:rPr>
        <mc:AlternateContent>
          <mc:Choice Requires="wps">
            <w:drawing>
              <wp:anchor distT="4294967293" distB="4294967293" distL="114300" distR="114300" simplePos="0" relativeHeight="251669504" behindDoc="0" locked="0" layoutInCell="1" allowOverlap="1" wp14:anchorId="67FA10C6" wp14:editId="7F6258D6">
                <wp:simplePos x="0" y="0"/>
                <wp:positionH relativeFrom="column">
                  <wp:posOffset>3930015</wp:posOffset>
                </wp:positionH>
                <wp:positionV relativeFrom="paragraph">
                  <wp:posOffset>176529</wp:posOffset>
                </wp:positionV>
                <wp:extent cx="419100" cy="0"/>
                <wp:effectExtent l="0" t="0" r="19050" b="19050"/>
                <wp:wrapNone/>
                <wp:docPr id="1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F660B0" id="AutoShape 27" o:spid="_x0000_s1026" type="#_x0000_t32" style="position:absolute;margin-left:309.45pt;margin-top:13.9pt;width:33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10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HkISxoMK6AuEptbRiRHtWredb0u0NKVx1RLY/RbycDyVnISN6lhIszUGY3fNEMYggU&#10;iNs6NrYPkLAHdIyknG6k8KNHFD7m2SJLgTp6dSWkuOYZ6/xnrnsUjBI7b4loO19ppYB5bbNYhRye&#10;nQ9dkeKaEIoqvRFSRgFIhYYSL6aTaUxwWgoWnCHM2XZXSYsOJEgo/uKI4LkPs3qvWATrOGHri+2J&#10;kGcbiksV8GAuaOdinTXyY5Eu1vP1PB/lk9l6lKd1PXraVPlotskepvWnuqrq7GdoLcuLTjDGVeju&#10;qtcs/zs9XF7OWWk3xd7WkLxHj/uCZq//selIbODyrIqdZqetvRIOEo3Bl+cU3sD9Hez7R7/6BQAA&#10;//8DAFBLAwQUAAYACAAAACEAz2WkI9wAAAAJAQAADwAAAGRycy9kb3ducmV2LnhtbEyPTU+DQBCG&#10;7yb+h8008WLsAlGkyNI0Jh489iPxumVHwLKzhF0K9tc7jQc9zjtP3o9iPdtOnHHwrSMF8TICgVQ5&#10;01Kt4LB/e8hA+KDJ6M4RKvhGD+vy9qbQuXETbfG8C7VgE/K5VtCE0OdS+qpBq/3S9Uj8+3SD1YHP&#10;oZZm0BOb204mUZRKq1vihEb3+NpgddqNVgH68SmONitbH94v0/1Hcvma+r1Sd4t58wIi4Bz+YLjW&#10;5+pQcqejG8l40SlI42zFqILkmScwkGaPLBx/BVkW8v+C8gcAAP//AwBQSwECLQAUAAYACAAAACEA&#10;toM4kv4AAADhAQAAEwAAAAAAAAAAAAAAAAAAAAAAW0NvbnRlbnRfVHlwZXNdLnhtbFBLAQItABQA&#10;BgAIAAAAIQA4/SH/1gAAAJQBAAALAAAAAAAAAAAAAAAAAC8BAABfcmVscy8ucmVsc1BLAQItABQA&#10;BgAIAAAAIQBTVm10HgIAADwEAAAOAAAAAAAAAAAAAAAAAC4CAABkcnMvZTJvRG9jLnhtbFBLAQIt&#10;ABQABgAIAAAAIQDPZaQj3AAAAAkBAAAPAAAAAAAAAAAAAAAAAHgEAABkcnMvZG93bnJldi54bWxQ&#10;SwUGAAAAAAQABADzAAAAgQUAAAAA&#10;"/>
            </w:pict>
          </mc:Fallback>
        </mc:AlternateContent>
      </w:r>
      <w:r w:rsidRPr="00242485">
        <w:rPr>
          <w:szCs w:val="24"/>
        </w:rPr>
        <w:t>1</w:t>
      </w:r>
      <w:r>
        <w:rPr>
          <w:szCs w:val="24"/>
        </w:rPr>
        <w:t>1</w:t>
      </w:r>
      <w:r w:rsidRPr="00242485">
        <w:rPr>
          <w:szCs w:val="24"/>
        </w:rPr>
        <w:t>. К настоящей заявке прилагаются документы на         л., а также следующие приложения:</w:t>
      </w:r>
    </w:p>
    <w:p w14:paraId="24A7F435" w14:textId="77777777" w:rsidR="004159E1" w:rsidRPr="00242485" w:rsidRDefault="004159E1" w:rsidP="004159E1">
      <w:pPr>
        <w:pStyle w:val="af"/>
        <w:widowControl w:val="0"/>
        <w:spacing w:before="0"/>
        <w:ind w:firstLine="709"/>
        <w:rPr>
          <w:szCs w:val="24"/>
        </w:rPr>
      </w:pPr>
      <w:r w:rsidRPr="00242485">
        <w:rPr>
          <w:szCs w:val="24"/>
        </w:rPr>
        <w:t>1)                                            на __ л.;</w:t>
      </w:r>
    </w:p>
    <w:p w14:paraId="5A505ADC" w14:textId="77777777" w:rsidR="004159E1" w:rsidRPr="00242485" w:rsidRDefault="004159E1" w:rsidP="004159E1">
      <w:pPr>
        <w:pStyle w:val="af"/>
        <w:widowControl w:val="0"/>
        <w:spacing w:before="0"/>
        <w:ind w:firstLine="709"/>
        <w:rPr>
          <w:szCs w:val="24"/>
        </w:rPr>
      </w:pPr>
      <w:r w:rsidRPr="00242485">
        <w:rPr>
          <w:szCs w:val="24"/>
        </w:rPr>
        <w:t xml:space="preserve">2)                                            на __ </w:t>
      </w:r>
      <w:proofErr w:type="gramStart"/>
      <w:r w:rsidRPr="00242485">
        <w:rPr>
          <w:szCs w:val="24"/>
        </w:rPr>
        <w:t>л..</w:t>
      </w:r>
      <w:proofErr w:type="gramEnd"/>
    </w:p>
    <w:p w14:paraId="57BAA04F" w14:textId="77777777" w:rsidR="004159E1" w:rsidRPr="00242485" w:rsidRDefault="004159E1" w:rsidP="004159E1">
      <w:pPr>
        <w:pStyle w:val="af"/>
        <w:widowControl w:val="0"/>
        <w:spacing w:before="0"/>
        <w:ind w:firstLine="709"/>
        <w:rPr>
          <w:szCs w:val="24"/>
        </w:rPr>
      </w:pPr>
    </w:p>
    <w:p w14:paraId="2DA4D03D" w14:textId="77777777" w:rsidR="004159E1" w:rsidRPr="00242485" w:rsidRDefault="004159E1" w:rsidP="004159E1">
      <w:pPr>
        <w:pStyle w:val="af"/>
        <w:widowControl w:val="0"/>
        <w:spacing w:before="0"/>
        <w:ind w:firstLine="709"/>
        <w:rPr>
          <w:szCs w:val="24"/>
        </w:rPr>
      </w:pPr>
    </w:p>
    <w:p w14:paraId="26D59053" w14:textId="77777777" w:rsidR="004159E1" w:rsidRPr="00242485" w:rsidRDefault="004159E1" w:rsidP="004159E1">
      <w:pPr>
        <w:widowControl w:val="0"/>
        <w:spacing w:after="0"/>
        <w:rPr>
          <w:rFonts w:ascii="Times New Roman" w:hAnsi="Times New Roman"/>
          <w:bCs/>
          <w:sz w:val="24"/>
          <w:szCs w:val="24"/>
        </w:rPr>
      </w:pPr>
      <w:r w:rsidRPr="00242485">
        <w:rPr>
          <w:rFonts w:ascii="Times New Roman" w:hAnsi="Times New Roman"/>
          <w:bCs/>
          <w:sz w:val="24"/>
          <w:szCs w:val="24"/>
        </w:rPr>
        <w:t>Участник закупки</w:t>
      </w:r>
    </w:p>
    <w:p w14:paraId="6A0E83A9" w14:textId="77777777" w:rsidR="004159E1" w:rsidRDefault="004159E1" w:rsidP="004159E1">
      <w:pPr>
        <w:widowControl w:val="0"/>
        <w:spacing w:after="0"/>
        <w:rPr>
          <w:rFonts w:ascii="Times New Roman" w:eastAsia="Times New Roman" w:hAnsi="Times New Roman"/>
          <w:sz w:val="24"/>
          <w:szCs w:val="24"/>
          <w:lang w:eastAsia="ar-SA"/>
        </w:rPr>
      </w:pPr>
      <w:r>
        <w:rPr>
          <w:rFonts w:ascii="Times New Roman" w:hAnsi="Times New Roman"/>
          <w:bCs/>
          <w:sz w:val="24"/>
          <w:szCs w:val="24"/>
        </w:rPr>
        <w:t>/</w:t>
      </w:r>
      <w:r w:rsidRPr="00242485">
        <w:rPr>
          <w:rFonts w:ascii="Times New Roman" w:hAnsi="Times New Roman"/>
          <w:bCs/>
          <w:sz w:val="24"/>
          <w:szCs w:val="24"/>
        </w:rPr>
        <w:t>уполномоченный представитель</w:t>
      </w:r>
      <w:r w:rsidRPr="00242485">
        <w:rPr>
          <w:rFonts w:ascii="Times New Roman" w:eastAsia="Times New Roman" w:hAnsi="Times New Roman"/>
          <w:sz w:val="24"/>
          <w:szCs w:val="24"/>
          <w:lang w:eastAsia="ar-SA"/>
        </w:rPr>
        <w:t xml:space="preserve">                        ___________________     И.О. Фамилия</w:t>
      </w:r>
    </w:p>
    <w:p w14:paraId="49DDDD7C" w14:textId="77777777" w:rsidR="004159E1" w:rsidRPr="00242485" w:rsidRDefault="004159E1" w:rsidP="004159E1">
      <w:pPr>
        <w:widowControl w:val="0"/>
        <w:suppressAutoHyphens/>
        <w:spacing w:after="0" w:line="240" w:lineRule="auto"/>
        <w:jc w:val="both"/>
        <w:rPr>
          <w:rFonts w:ascii="Times New Roman" w:eastAsia="Times New Roman" w:hAnsi="Times New Roman"/>
          <w:sz w:val="24"/>
          <w:szCs w:val="24"/>
          <w:vertAlign w:val="superscript"/>
          <w:lang w:eastAsia="ar-SA"/>
        </w:rPr>
      </w:pPr>
      <w:r>
        <w:rPr>
          <w:rFonts w:ascii="Times New Roman" w:eastAsia="Times New Roman" w:hAnsi="Times New Roman"/>
          <w:sz w:val="24"/>
          <w:szCs w:val="24"/>
          <w:lang w:eastAsia="ar-SA"/>
        </w:rPr>
        <w:t>(</w:t>
      </w:r>
      <w:proofErr w:type="gramStart"/>
      <w:r>
        <w:rPr>
          <w:rFonts w:ascii="Times New Roman" w:eastAsia="Times New Roman" w:hAnsi="Times New Roman"/>
          <w:sz w:val="24"/>
          <w:szCs w:val="24"/>
          <w:lang w:eastAsia="ar-SA"/>
        </w:rPr>
        <w:t xml:space="preserve">должность)   </w:t>
      </w:r>
      <w:proofErr w:type="gramEnd"/>
      <w:r>
        <w:rPr>
          <w:rFonts w:ascii="Times New Roman" w:eastAsia="Times New Roman" w:hAnsi="Times New Roman"/>
          <w:sz w:val="24"/>
          <w:szCs w:val="24"/>
          <w:lang w:eastAsia="ar-SA"/>
        </w:rPr>
        <w:t xml:space="preserve">                                                                      </w:t>
      </w:r>
      <w:r w:rsidRPr="00242485">
        <w:rPr>
          <w:rFonts w:ascii="Times New Roman" w:eastAsia="Times New Roman" w:hAnsi="Times New Roman"/>
          <w:sz w:val="24"/>
          <w:szCs w:val="24"/>
          <w:vertAlign w:val="superscript"/>
          <w:lang w:eastAsia="ar-SA"/>
        </w:rPr>
        <w:t>(подпись)</w:t>
      </w:r>
    </w:p>
    <w:p w14:paraId="5F86B7E2" w14:textId="77777777" w:rsidR="004159E1" w:rsidRPr="00242485" w:rsidRDefault="004159E1" w:rsidP="004159E1">
      <w:pPr>
        <w:widowControl w:val="0"/>
        <w:spacing w:after="0"/>
        <w:rPr>
          <w:rFonts w:ascii="Times New Roman" w:eastAsia="Times New Roman" w:hAnsi="Times New Roman"/>
          <w:sz w:val="24"/>
          <w:szCs w:val="24"/>
          <w:lang w:eastAsia="ar-SA"/>
        </w:rPr>
      </w:pPr>
    </w:p>
    <w:p w14:paraId="4E495123" w14:textId="77777777" w:rsidR="004159E1" w:rsidRDefault="004159E1" w:rsidP="004159E1">
      <w:pPr>
        <w:widowControl w:val="0"/>
        <w:suppressAutoHyphens/>
        <w:spacing w:after="0" w:line="240" w:lineRule="auto"/>
        <w:jc w:val="both"/>
        <w:rPr>
          <w:rFonts w:ascii="Times New Roman" w:eastAsia="Times New Roman" w:hAnsi="Times New Roman"/>
          <w:sz w:val="24"/>
          <w:szCs w:val="24"/>
          <w:lang w:eastAsia="ar-SA"/>
        </w:rPr>
      </w:pPr>
      <w:r w:rsidRPr="0047752E">
        <w:rPr>
          <w:rFonts w:ascii="Times New Roman" w:eastAsia="Times New Roman" w:hAnsi="Times New Roman"/>
          <w:sz w:val="24"/>
          <w:szCs w:val="24"/>
          <w:lang w:eastAsia="ar-SA"/>
        </w:rPr>
        <w:t>М.П.</w:t>
      </w:r>
    </w:p>
    <w:p w14:paraId="6DBA851A" w14:textId="77777777" w:rsidR="004159E1" w:rsidRDefault="004159E1" w:rsidP="004159E1">
      <w:pPr>
        <w:widowControl w:val="0"/>
        <w:suppressAutoHyphens/>
        <w:spacing w:after="0" w:line="240" w:lineRule="auto"/>
        <w:jc w:val="both"/>
        <w:rPr>
          <w:rFonts w:ascii="Times New Roman" w:eastAsia="Times New Roman" w:hAnsi="Times New Roman"/>
          <w:sz w:val="24"/>
          <w:szCs w:val="24"/>
          <w:lang w:eastAsia="ar-SA"/>
        </w:rPr>
        <w:sectPr w:rsidR="004159E1" w:rsidSect="00BA0D50">
          <w:pgSz w:w="11906" w:h="16838"/>
          <w:pgMar w:top="1134" w:right="850" w:bottom="1134" w:left="1701" w:header="709" w:footer="709" w:gutter="0"/>
          <w:cols w:space="708"/>
          <w:titlePg/>
          <w:docGrid w:linePitch="360"/>
        </w:sectPr>
      </w:pPr>
    </w:p>
    <w:p w14:paraId="20D84C06" w14:textId="54938739" w:rsidR="00B80F16" w:rsidRPr="00665D09" w:rsidRDefault="00B80F16" w:rsidP="001E2DA9">
      <w:pPr>
        <w:pStyle w:val="28"/>
        <w:suppressAutoHyphens/>
        <w:spacing w:before="0" w:line="240" w:lineRule="auto"/>
        <w:ind w:firstLine="5670"/>
        <w:jc w:val="right"/>
        <w:rPr>
          <w:sz w:val="24"/>
          <w:szCs w:val="24"/>
        </w:rPr>
      </w:pPr>
      <w:r w:rsidRPr="00665D09">
        <w:rPr>
          <w:sz w:val="24"/>
          <w:szCs w:val="24"/>
        </w:rPr>
        <w:lastRenderedPageBreak/>
        <w:t xml:space="preserve">Форма </w:t>
      </w:r>
      <w:r w:rsidR="00347EEC">
        <w:rPr>
          <w:sz w:val="24"/>
          <w:szCs w:val="24"/>
        </w:rPr>
        <w:t>4</w:t>
      </w:r>
      <w:r w:rsidRPr="00665D09">
        <w:rPr>
          <w:sz w:val="24"/>
          <w:szCs w:val="24"/>
        </w:rPr>
        <w:t xml:space="preserve">. </w:t>
      </w:r>
      <w:r w:rsidR="001E2DA9">
        <w:rPr>
          <w:sz w:val="24"/>
          <w:szCs w:val="24"/>
        </w:rPr>
        <w:t>Предложение участника запроса предложений</w:t>
      </w:r>
    </w:p>
    <w:p w14:paraId="24E93CDA" w14:textId="77777777" w:rsidR="00B80F16" w:rsidRPr="00665D09" w:rsidRDefault="00B80F16" w:rsidP="00B80F16">
      <w:pPr>
        <w:pStyle w:val="28"/>
        <w:shd w:val="clear" w:color="auto" w:fill="auto"/>
        <w:suppressAutoHyphens/>
        <w:spacing w:before="0" w:line="240" w:lineRule="auto"/>
        <w:jc w:val="left"/>
        <w:rPr>
          <w:b w:val="0"/>
          <w:sz w:val="24"/>
          <w:szCs w:val="24"/>
        </w:rPr>
      </w:pPr>
    </w:p>
    <w:p w14:paraId="22D0334A" w14:textId="77777777" w:rsidR="00B80F16" w:rsidRPr="00665D09" w:rsidRDefault="00B80F16" w:rsidP="00B80F16">
      <w:pPr>
        <w:pStyle w:val="28"/>
        <w:shd w:val="clear" w:color="auto" w:fill="auto"/>
        <w:suppressAutoHyphens/>
        <w:spacing w:before="0" w:line="240" w:lineRule="auto"/>
        <w:jc w:val="left"/>
        <w:rPr>
          <w:b w:val="0"/>
          <w:sz w:val="24"/>
          <w:szCs w:val="24"/>
        </w:rPr>
      </w:pPr>
    </w:p>
    <w:p w14:paraId="284C6B49" w14:textId="77777777" w:rsidR="00B80F16" w:rsidRPr="00665D09" w:rsidRDefault="00B80F16" w:rsidP="00B80F16">
      <w:pPr>
        <w:pStyle w:val="28"/>
        <w:shd w:val="clear" w:color="auto" w:fill="auto"/>
        <w:suppressAutoHyphens/>
        <w:spacing w:before="0" w:line="240" w:lineRule="auto"/>
        <w:jc w:val="left"/>
        <w:rPr>
          <w:b w:val="0"/>
          <w:sz w:val="24"/>
          <w:szCs w:val="24"/>
        </w:rPr>
      </w:pPr>
    </w:p>
    <w:p w14:paraId="16BC9B5A" w14:textId="0279CB45" w:rsidR="00B80F16" w:rsidRPr="00665D09" w:rsidRDefault="001E2DA9" w:rsidP="00B80F16">
      <w:pPr>
        <w:widowControl w:val="0"/>
        <w:shd w:val="clear" w:color="auto" w:fill="FFFFFF"/>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ПРЕДЛОЖЕНИЕ</w:t>
      </w:r>
    </w:p>
    <w:p w14:paraId="5CA07847" w14:textId="6849729B" w:rsidR="00B80F16" w:rsidRPr="00665D09" w:rsidRDefault="001E2DA9" w:rsidP="00B80F16">
      <w:pPr>
        <w:widowControl w:val="0"/>
        <w:shd w:val="clear" w:color="auto" w:fill="FFFFFF"/>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Предложение</w:t>
      </w:r>
      <w:r w:rsidR="00B80F16" w:rsidRPr="00665D09">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должно </w:t>
      </w:r>
      <w:r w:rsidR="00B80F16" w:rsidRPr="00665D09">
        <w:rPr>
          <w:rFonts w:ascii="Times New Roman" w:eastAsia="Times New Roman" w:hAnsi="Times New Roman"/>
          <w:i/>
          <w:sz w:val="24"/>
          <w:szCs w:val="24"/>
          <w:lang w:eastAsia="ru-RU"/>
        </w:rPr>
        <w:t>содержать информацию о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и в соответствии с проектом договора и приложений к нему.</w:t>
      </w:r>
    </w:p>
    <w:p w14:paraId="1333188F" w14:textId="77777777" w:rsidR="00B80F16" w:rsidRDefault="00B80F16" w:rsidP="00B80F16">
      <w:pPr>
        <w:widowControl w:val="0"/>
        <w:spacing w:after="0" w:line="240" w:lineRule="auto"/>
        <w:rPr>
          <w:rFonts w:ascii="Times New Roman" w:hAnsi="Times New Roman"/>
          <w:bCs/>
          <w:sz w:val="24"/>
          <w:szCs w:val="24"/>
        </w:rPr>
      </w:pPr>
    </w:p>
    <w:p w14:paraId="2A41D47B" w14:textId="77777777" w:rsidR="00B80F16" w:rsidRPr="00B62EB0" w:rsidRDefault="00B80F16" w:rsidP="00B80F16">
      <w:pPr>
        <w:tabs>
          <w:tab w:val="left" w:pos="1134"/>
        </w:tabs>
        <w:kinsoku w:val="0"/>
        <w:overflowPunct w:val="0"/>
        <w:autoSpaceDE w:val="0"/>
        <w:autoSpaceDN w:val="0"/>
        <w:spacing w:after="0" w:line="288" w:lineRule="auto"/>
        <w:jc w:val="both"/>
        <w:rPr>
          <w:rFonts w:ascii="Times New Roman" w:eastAsia="Times New Roman" w:hAnsi="Times New Roman"/>
          <w:szCs w:val="28"/>
          <w:lang w:eastAsia="ru-RU"/>
        </w:rPr>
      </w:pPr>
      <w:r w:rsidRPr="00B62EB0">
        <w:rPr>
          <w:rFonts w:ascii="Times New Roman" w:eastAsia="Times New Roman" w:hAnsi="Times New Roman"/>
          <w:szCs w:val="28"/>
          <w:lang w:eastAsia="ru-RU"/>
        </w:rPr>
        <w:t xml:space="preserve">Наименование Участника закупки: </w:t>
      </w:r>
      <w:r w:rsidRPr="00B62EB0">
        <w:rPr>
          <w:rFonts w:ascii="Times New Roman" w:eastAsia="Times New Roman" w:hAnsi="Times New Roman"/>
          <w:i/>
          <w:iCs/>
          <w:color w:val="333399"/>
          <w:lang w:eastAsia="ru-RU"/>
        </w:rPr>
        <w:t>(указать краткое наименование)</w:t>
      </w:r>
    </w:p>
    <w:p w14:paraId="3A8144CE" w14:textId="77777777" w:rsidR="00B80F16" w:rsidRPr="00B62EB0" w:rsidRDefault="00B80F16" w:rsidP="00B80F16">
      <w:pPr>
        <w:tabs>
          <w:tab w:val="left" w:pos="1134"/>
        </w:tabs>
        <w:kinsoku w:val="0"/>
        <w:overflowPunct w:val="0"/>
        <w:autoSpaceDE w:val="0"/>
        <w:autoSpaceDN w:val="0"/>
        <w:spacing w:after="0" w:line="288" w:lineRule="auto"/>
        <w:jc w:val="both"/>
        <w:rPr>
          <w:rFonts w:ascii="Times New Roman" w:eastAsia="Times New Roman" w:hAnsi="Times New Roman"/>
          <w:szCs w:val="28"/>
          <w:lang w:eastAsia="ru-RU"/>
        </w:rPr>
      </w:pPr>
      <w:r w:rsidRPr="00B62EB0">
        <w:rPr>
          <w:rFonts w:ascii="Times New Roman" w:eastAsia="Times New Roman" w:hAnsi="Times New Roman"/>
          <w:szCs w:val="28"/>
          <w:lang w:eastAsia="ru-RU"/>
        </w:rPr>
        <w:t xml:space="preserve">ИНН (или иной идентификационный номер) Участника закупки: </w:t>
      </w:r>
      <w:r w:rsidRPr="00B62EB0">
        <w:rPr>
          <w:rFonts w:ascii="Times New Roman" w:eastAsia="Times New Roman" w:hAnsi="Times New Roman"/>
          <w:i/>
          <w:iCs/>
          <w:color w:val="333399"/>
          <w:lang w:eastAsia="ru-RU"/>
        </w:rPr>
        <w:t>(указать при наличии)</w:t>
      </w:r>
    </w:p>
    <w:p w14:paraId="0C396FAD" w14:textId="77777777" w:rsidR="00B80F16" w:rsidRDefault="00B80F16" w:rsidP="00B80F16">
      <w:pPr>
        <w:tabs>
          <w:tab w:val="left" w:pos="1134"/>
        </w:tabs>
        <w:kinsoku w:val="0"/>
        <w:overflowPunct w:val="0"/>
        <w:autoSpaceDE w:val="0"/>
        <w:autoSpaceDN w:val="0"/>
        <w:spacing w:after="0" w:line="288" w:lineRule="auto"/>
        <w:jc w:val="both"/>
        <w:rPr>
          <w:rFonts w:ascii="Times New Roman" w:eastAsia="Times New Roman" w:hAnsi="Times New Roman"/>
          <w:szCs w:val="28"/>
          <w:lang w:eastAsia="ru-RU"/>
        </w:rPr>
      </w:pPr>
      <w:r w:rsidRPr="00B62EB0">
        <w:rPr>
          <w:rFonts w:ascii="Times New Roman" w:eastAsia="Times New Roman" w:hAnsi="Times New Roman"/>
          <w:szCs w:val="28"/>
          <w:lang w:eastAsia="ru-RU"/>
        </w:rPr>
        <w:t xml:space="preserve">Номер и наименование предмета Договора (лота): </w:t>
      </w:r>
      <w:r w:rsidRPr="00B62EB0">
        <w:rPr>
          <w:rFonts w:ascii="Times New Roman" w:eastAsia="Times New Roman" w:hAnsi="Times New Roman"/>
          <w:b/>
          <w:szCs w:val="28"/>
          <w:shd w:val="clear" w:color="auto" w:fill="FFFFFF"/>
          <w:lang w:eastAsia="ru-RU"/>
        </w:rPr>
        <w:t>[</w:t>
      </w:r>
      <w:r w:rsidRPr="00B62EB0">
        <w:rPr>
          <w:rFonts w:ascii="Times New Roman" w:eastAsia="Times New Roman" w:hAnsi="Times New Roman"/>
          <w:b/>
          <w:i/>
          <w:szCs w:val="28"/>
          <w:shd w:val="clear" w:color="auto" w:fill="FFFF99"/>
          <w:lang w:eastAsia="ru-RU"/>
        </w:rPr>
        <w:t>указать номер и наименование предмета Договора (лота)</w:t>
      </w:r>
      <w:r w:rsidRPr="00B62EB0">
        <w:rPr>
          <w:rFonts w:ascii="Times New Roman" w:eastAsia="Times New Roman" w:hAnsi="Times New Roman"/>
          <w:szCs w:val="28"/>
          <w:lang w:eastAsia="ru-RU"/>
        </w:rPr>
        <w:t>].</w:t>
      </w:r>
    </w:p>
    <w:p w14:paraId="127DF559" w14:textId="77777777" w:rsidR="00B80F16" w:rsidRPr="00B62EB0" w:rsidRDefault="00B80F16" w:rsidP="00B80F16">
      <w:pPr>
        <w:tabs>
          <w:tab w:val="left" w:pos="1134"/>
        </w:tabs>
        <w:kinsoku w:val="0"/>
        <w:overflowPunct w:val="0"/>
        <w:autoSpaceDE w:val="0"/>
        <w:autoSpaceDN w:val="0"/>
        <w:spacing w:after="0" w:line="288" w:lineRule="auto"/>
        <w:jc w:val="both"/>
        <w:rPr>
          <w:rFonts w:ascii="Times New Roman" w:eastAsia="Times New Roman" w:hAnsi="Times New Roman"/>
          <w:szCs w:val="28"/>
          <w:lang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61"/>
        <w:gridCol w:w="1764"/>
        <w:gridCol w:w="629"/>
        <w:gridCol w:w="1322"/>
        <w:gridCol w:w="1053"/>
        <w:gridCol w:w="1382"/>
        <w:gridCol w:w="900"/>
        <w:gridCol w:w="1046"/>
        <w:gridCol w:w="958"/>
        <w:gridCol w:w="1147"/>
      </w:tblGrid>
      <w:tr w:rsidR="00B80F16" w:rsidRPr="00B62EB0" w14:paraId="7B96B15D" w14:textId="77777777" w:rsidTr="00F80137">
        <w:trPr>
          <w:trHeight w:val="1260"/>
          <w:tblHeader/>
        </w:trPr>
        <w:tc>
          <w:tcPr>
            <w:tcW w:w="261" w:type="pct"/>
            <w:tcBorders>
              <w:top w:val="single" w:sz="4" w:space="0" w:color="auto"/>
              <w:left w:val="single" w:sz="4" w:space="0" w:color="auto"/>
              <w:bottom w:val="single" w:sz="4" w:space="0" w:color="auto"/>
              <w:right w:val="single" w:sz="4" w:space="0" w:color="auto"/>
            </w:tcBorders>
            <w:vAlign w:val="center"/>
          </w:tcPr>
          <w:p w14:paraId="053A2556"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b/>
                <w:sz w:val="18"/>
                <w:szCs w:val="18"/>
                <w:lang w:eastAsia="ru-RU"/>
              </w:rPr>
              <w:t>№ п</w:t>
            </w:r>
            <w:r w:rsidRPr="00B62EB0">
              <w:rPr>
                <w:rFonts w:ascii="Times New Roman" w:eastAsia="Times New Roman" w:hAnsi="Times New Roman"/>
                <w:sz w:val="18"/>
                <w:szCs w:val="18"/>
                <w:lang w:eastAsia="ru-RU"/>
              </w:rPr>
              <w:t>оз.</w:t>
            </w:r>
          </w:p>
        </w:tc>
        <w:tc>
          <w:tcPr>
            <w:tcW w:w="820" w:type="pct"/>
            <w:tcBorders>
              <w:top w:val="single" w:sz="4" w:space="0" w:color="auto"/>
              <w:left w:val="single" w:sz="4" w:space="0" w:color="auto"/>
              <w:bottom w:val="single" w:sz="4" w:space="0" w:color="auto"/>
              <w:right w:val="single" w:sz="4" w:space="0" w:color="auto"/>
            </w:tcBorders>
            <w:vAlign w:val="center"/>
          </w:tcPr>
          <w:p w14:paraId="22B70B18"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Наименование</w:t>
            </w:r>
          </w:p>
        </w:tc>
        <w:tc>
          <w:tcPr>
            <w:tcW w:w="292" w:type="pct"/>
            <w:tcBorders>
              <w:top w:val="single" w:sz="4" w:space="0" w:color="auto"/>
              <w:left w:val="single" w:sz="4" w:space="0" w:color="auto"/>
              <w:bottom w:val="single" w:sz="4" w:space="0" w:color="auto"/>
              <w:right w:val="single" w:sz="4" w:space="0" w:color="auto"/>
            </w:tcBorders>
            <w:vAlign w:val="center"/>
          </w:tcPr>
          <w:p w14:paraId="633149B2"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Кол-во</w:t>
            </w:r>
          </w:p>
        </w:tc>
        <w:tc>
          <w:tcPr>
            <w:tcW w:w="614" w:type="pct"/>
            <w:tcBorders>
              <w:top w:val="single" w:sz="4" w:space="0" w:color="auto"/>
              <w:left w:val="single" w:sz="4" w:space="0" w:color="auto"/>
              <w:bottom w:val="single" w:sz="4" w:space="0" w:color="auto"/>
              <w:right w:val="single" w:sz="4" w:space="0" w:color="auto"/>
            </w:tcBorders>
            <w:vAlign w:val="center"/>
          </w:tcPr>
          <w:p w14:paraId="74E5116B"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Место поставки</w:t>
            </w:r>
          </w:p>
        </w:tc>
        <w:tc>
          <w:tcPr>
            <w:tcW w:w="489" w:type="pct"/>
            <w:tcBorders>
              <w:top w:val="single" w:sz="4" w:space="0" w:color="auto"/>
              <w:left w:val="single" w:sz="4" w:space="0" w:color="auto"/>
              <w:bottom w:val="single" w:sz="4" w:space="0" w:color="auto"/>
              <w:right w:val="single" w:sz="4" w:space="0" w:color="auto"/>
            </w:tcBorders>
            <w:vAlign w:val="center"/>
          </w:tcPr>
          <w:p w14:paraId="12DA3B52"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Срок поставки</w:t>
            </w:r>
          </w:p>
        </w:tc>
        <w:tc>
          <w:tcPr>
            <w:tcW w:w="642" w:type="pct"/>
            <w:tcBorders>
              <w:top w:val="single" w:sz="4" w:space="0" w:color="auto"/>
              <w:left w:val="single" w:sz="4" w:space="0" w:color="auto"/>
              <w:bottom w:val="single" w:sz="4" w:space="0" w:color="auto"/>
              <w:right w:val="single" w:sz="4" w:space="0" w:color="auto"/>
            </w:tcBorders>
            <w:vAlign w:val="center"/>
          </w:tcPr>
          <w:p w14:paraId="59227F98"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Ссылка на техническое описание</w:t>
            </w:r>
          </w:p>
        </w:tc>
        <w:tc>
          <w:tcPr>
            <w:tcW w:w="418" w:type="pct"/>
            <w:tcBorders>
              <w:top w:val="single" w:sz="4" w:space="0" w:color="auto"/>
              <w:left w:val="single" w:sz="4" w:space="0" w:color="auto"/>
              <w:bottom w:val="single" w:sz="4" w:space="0" w:color="auto"/>
              <w:right w:val="single" w:sz="4" w:space="0" w:color="auto"/>
            </w:tcBorders>
            <w:vAlign w:val="center"/>
          </w:tcPr>
          <w:p w14:paraId="1B85DD03"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Цена за ед. товара без НДС, руб.</w:t>
            </w:r>
          </w:p>
        </w:tc>
        <w:tc>
          <w:tcPr>
            <w:tcW w:w="486" w:type="pct"/>
            <w:tcBorders>
              <w:top w:val="single" w:sz="4" w:space="0" w:color="auto"/>
              <w:left w:val="single" w:sz="4" w:space="0" w:color="auto"/>
              <w:bottom w:val="single" w:sz="4" w:space="0" w:color="auto"/>
              <w:right w:val="single" w:sz="4" w:space="0" w:color="auto"/>
            </w:tcBorders>
            <w:vAlign w:val="center"/>
          </w:tcPr>
          <w:p w14:paraId="797C7A0D"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Стоимость товара, без НДС, руб.</w:t>
            </w:r>
          </w:p>
        </w:tc>
        <w:tc>
          <w:tcPr>
            <w:tcW w:w="445" w:type="pct"/>
            <w:tcBorders>
              <w:top w:val="single" w:sz="4" w:space="0" w:color="auto"/>
              <w:left w:val="single" w:sz="4" w:space="0" w:color="auto"/>
              <w:bottom w:val="single" w:sz="4" w:space="0" w:color="auto"/>
              <w:right w:val="single" w:sz="4" w:space="0" w:color="auto"/>
            </w:tcBorders>
            <w:vAlign w:val="center"/>
          </w:tcPr>
          <w:p w14:paraId="37634D3E"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Сумма НДС,</w:t>
            </w:r>
          </w:p>
          <w:p w14:paraId="77971B90"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руб.</w:t>
            </w:r>
          </w:p>
        </w:tc>
        <w:tc>
          <w:tcPr>
            <w:tcW w:w="534" w:type="pct"/>
            <w:tcBorders>
              <w:top w:val="single" w:sz="4" w:space="0" w:color="auto"/>
              <w:left w:val="single" w:sz="4" w:space="0" w:color="auto"/>
              <w:bottom w:val="single" w:sz="4" w:space="0" w:color="auto"/>
              <w:right w:val="single" w:sz="4" w:space="0" w:color="auto"/>
            </w:tcBorders>
            <w:vAlign w:val="center"/>
          </w:tcPr>
          <w:p w14:paraId="7B094D8F"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Общая стоимость товара с НДС,</w:t>
            </w:r>
          </w:p>
          <w:p w14:paraId="2EF156AB"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руб.</w:t>
            </w:r>
          </w:p>
        </w:tc>
      </w:tr>
      <w:tr w:rsidR="00B80F16" w:rsidRPr="00B62EB0" w14:paraId="6904F102" w14:textId="77777777" w:rsidTr="00F80137">
        <w:trPr>
          <w:trHeight w:val="270"/>
        </w:trPr>
        <w:tc>
          <w:tcPr>
            <w:tcW w:w="261" w:type="pct"/>
            <w:tcBorders>
              <w:top w:val="single" w:sz="4" w:space="0" w:color="auto"/>
              <w:left w:val="single" w:sz="4" w:space="0" w:color="auto"/>
              <w:bottom w:val="single" w:sz="4" w:space="0" w:color="auto"/>
              <w:right w:val="single" w:sz="4" w:space="0" w:color="auto"/>
            </w:tcBorders>
          </w:tcPr>
          <w:p w14:paraId="5F1F356B"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1</w:t>
            </w:r>
          </w:p>
        </w:tc>
        <w:tc>
          <w:tcPr>
            <w:tcW w:w="820" w:type="pct"/>
            <w:tcBorders>
              <w:top w:val="single" w:sz="4" w:space="0" w:color="auto"/>
              <w:left w:val="single" w:sz="4" w:space="0" w:color="auto"/>
              <w:bottom w:val="single" w:sz="4" w:space="0" w:color="auto"/>
              <w:right w:val="single" w:sz="4" w:space="0" w:color="auto"/>
            </w:tcBorders>
          </w:tcPr>
          <w:p w14:paraId="4B5134CB"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2</w:t>
            </w:r>
          </w:p>
        </w:tc>
        <w:tc>
          <w:tcPr>
            <w:tcW w:w="292" w:type="pct"/>
            <w:tcBorders>
              <w:top w:val="single" w:sz="4" w:space="0" w:color="auto"/>
              <w:left w:val="single" w:sz="4" w:space="0" w:color="auto"/>
              <w:bottom w:val="single" w:sz="4" w:space="0" w:color="auto"/>
              <w:right w:val="single" w:sz="4" w:space="0" w:color="auto"/>
            </w:tcBorders>
          </w:tcPr>
          <w:p w14:paraId="0563314E"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3</w:t>
            </w:r>
          </w:p>
        </w:tc>
        <w:tc>
          <w:tcPr>
            <w:tcW w:w="614" w:type="pct"/>
            <w:tcBorders>
              <w:top w:val="single" w:sz="4" w:space="0" w:color="auto"/>
              <w:left w:val="single" w:sz="4" w:space="0" w:color="auto"/>
              <w:bottom w:val="single" w:sz="4" w:space="0" w:color="auto"/>
              <w:right w:val="single" w:sz="4" w:space="0" w:color="auto"/>
            </w:tcBorders>
          </w:tcPr>
          <w:p w14:paraId="496743D8"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4</w:t>
            </w:r>
          </w:p>
        </w:tc>
        <w:tc>
          <w:tcPr>
            <w:tcW w:w="489" w:type="pct"/>
            <w:tcBorders>
              <w:top w:val="single" w:sz="4" w:space="0" w:color="auto"/>
              <w:left w:val="single" w:sz="4" w:space="0" w:color="auto"/>
              <w:bottom w:val="single" w:sz="4" w:space="0" w:color="auto"/>
              <w:right w:val="single" w:sz="4" w:space="0" w:color="auto"/>
            </w:tcBorders>
          </w:tcPr>
          <w:p w14:paraId="19A28C63"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5</w:t>
            </w:r>
          </w:p>
        </w:tc>
        <w:tc>
          <w:tcPr>
            <w:tcW w:w="642" w:type="pct"/>
            <w:tcBorders>
              <w:top w:val="single" w:sz="4" w:space="0" w:color="auto"/>
              <w:left w:val="single" w:sz="4" w:space="0" w:color="auto"/>
              <w:bottom w:val="single" w:sz="4" w:space="0" w:color="auto"/>
              <w:right w:val="single" w:sz="4" w:space="0" w:color="auto"/>
            </w:tcBorders>
          </w:tcPr>
          <w:p w14:paraId="0BF0806B"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6</w:t>
            </w:r>
          </w:p>
        </w:tc>
        <w:tc>
          <w:tcPr>
            <w:tcW w:w="418" w:type="pct"/>
            <w:tcBorders>
              <w:top w:val="single" w:sz="4" w:space="0" w:color="auto"/>
              <w:left w:val="single" w:sz="4" w:space="0" w:color="auto"/>
              <w:bottom w:val="single" w:sz="4" w:space="0" w:color="auto"/>
              <w:right w:val="single" w:sz="4" w:space="0" w:color="auto"/>
            </w:tcBorders>
          </w:tcPr>
          <w:p w14:paraId="247B432B"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7</w:t>
            </w:r>
          </w:p>
        </w:tc>
        <w:tc>
          <w:tcPr>
            <w:tcW w:w="486" w:type="pct"/>
            <w:tcBorders>
              <w:top w:val="single" w:sz="4" w:space="0" w:color="auto"/>
              <w:left w:val="single" w:sz="4" w:space="0" w:color="auto"/>
              <w:bottom w:val="single" w:sz="4" w:space="0" w:color="auto"/>
              <w:right w:val="single" w:sz="4" w:space="0" w:color="auto"/>
            </w:tcBorders>
          </w:tcPr>
          <w:p w14:paraId="27CC883D"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8</w:t>
            </w:r>
          </w:p>
        </w:tc>
        <w:tc>
          <w:tcPr>
            <w:tcW w:w="445" w:type="pct"/>
            <w:tcBorders>
              <w:top w:val="single" w:sz="4" w:space="0" w:color="auto"/>
              <w:left w:val="single" w:sz="4" w:space="0" w:color="auto"/>
              <w:bottom w:val="single" w:sz="4" w:space="0" w:color="auto"/>
              <w:right w:val="single" w:sz="4" w:space="0" w:color="auto"/>
            </w:tcBorders>
          </w:tcPr>
          <w:p w14:paraId="6C9347CD"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9</w:t>
            </w:r>
          </w:p>
        </w:tc>
        <w:tc>
          <w:tcPr>
            <w:tcW w:w="534" w:type="pct"/>
            <w:tcBorders>
              <w:top w:val="single" w:sz="4" w:space="0" w:color="auto"/>
              <w:left w:val="single" w:sz="4" w:space="0" w:color="auto"/>
              <w:bottom w:val="single" w:sz="4" w:space="0" w:color="auto"/>
              <w:right w:val="single" w:sz="4" w:space="0" w:color="auto"/>
            </w:tcBorders>
          </w:tcPr>
          <w:p w14:paraId="693673CA" w14:textId="77777777" w:rsidR="00B80F16" w:rsidRPr="00B62EB0" w:rsidRDefault="00B80F16" w:rsidP="00B80F16">
            <w:pPr>
              <w:keepNext/>
              <w:tabs>
                <w:tab w:val="left" w:pos="1134"/>
              </w:tabs>
              <w:kinsoku w:val="0"/>
              <w:overflowPunct w:val="0"/>
              <w:autoSpaceDE w:val="0"/>
              <w:autoSpaceDN w:val="0"/>
              <w:spacing w:before="40" w:after="40" w:line="240" w:lineRule="auto"/>
              <w:jc w:val="center"/>
              <w:rPr>
                <w:rFonts w:ascii="Times New Roman" w:eastAsia="Times New Roman" w:hAnsi="Times New Roman"/>
                <w:sz w:val="18"/>
                <w:szCs w:val="18"/>
                <w:lang w:eastAsia="ru-RU"/>
              </w:rPr>
            </w:pPr>
            <w:r w:rsidRPr="00B62EB0">
              <w:rPr>
                <w:rFonts w:ascii="Times New Roman" w:eastAsia="Times New Roman" w:hAnsi="Times New Roman"/>
                <w:sz w:val="18"/>
                <w:szCs w:val="18"/>
                <w:lang w:eastAsia="ru-RU"/>
              </w:rPr>
              <w:t>10</w:t>
            </w:r>
          </w:p>
        </w:tc>
      </w:tr>
      <w:tr w:rsidR="00B80F16" w:rsidRPr="00B62EB0" w14:paraId="5A836812" w14:textId="77777777" w:rsidTr="00F80137">
        <w:trPr>
          <w:trHeight w:val="270"/>
        </w:trPr>
        <w:tc>
          <w:tcPr>
            <w:tcW w:w="261" w:type="pct"/>
            <w:tcBorders>
              <w:top w:val="single" w:sz="4" w:space="0" w:color="auto"/>
              <w:left w:val="single" w:sz="4" w:space="0" w:color="auto"/>
              <w:bottom w:val="single" w:sz="4" w:space="0" w:color="auto"/>
              <w:right w:val="single" w:sz="4" w:space="0" w:color="auto"/>
            </w:tcBorders>
          </w:tcPr>
          <w:p w14:paraId="7D9ED7C1"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820" w:type="pct"/>
            <w:tcBorders>
              <w:top w:val="single" w:sz="4" w:space="0" w:color="auto"/>
              <w:left w:val="single" w:sz="4" w:space="0" w:color="auto"/>
              <w:bottom w:val="single" w:sz="4" w:space="0" w:color="auto"/>
              <w:right w:val="single" w:sz="4" w:space="0" w:color="auto"/>
            </w:tcBorders>
          </w:tcPr>
          <w:p w14:paraId="51C7F4E2"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292" w:type="pct"/>
            <w:tcBorders>
              <w:top w:val="single" w:sz="4" w:space="0" w:color="auto"/>
              <w:left w:val="single" w:sz="4" w:space="0" w:color="auto"/>
              <w:bottom w:val="single" w:sz="4" w:space="0" w:color="auto"/>
              <w:right w:val="single" w:sz="4" w:space="0" w:color="auto"/>
            </w:tcBorders>
          </w:tcPr>
          <w:p w14:paraId="7F0A5FFC"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614" w:type="pct"/>
            <w:tcBorders>
              <w:top w:val="single" w:sz="4" w:space="0" w:color="auto"/>
              <w:left w:val="single" w:sz="4" w:space="0" w:color="auto"/>
              <w:bottom w:val="single" w:sz="4" w:space="0" w:color="auto"/>
              <w:right w:val="single" w:sz="4" w:space="0" w:color="auto"/>
            </w:tcBorders>
          </w:tcPr>
          <w:p w14:paraId="4C11373D"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489" w:type="pct"/>
            <w:tcBorders>
              <w:top w:val="single" w:sz="4" w:space="0" w:color="auto"/>
              <w:left w:val="single" w:sz="4" w:space="0" w:color="auto"/>
              <w:bottom w:val="single" w:sz="4" w:space="0" w:color="auto"/>
              <w:right w:val="single" w:sz="4" w:space="0" w:color="auto"/>
            </w:tcBorders>
          </w:tcPr>
          <w:p w14:paraId="4B810031"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642" w:type="pct"/>
            <w:tcBorders>
              <w:top w:val="single" w:sz="4" w:space="0" w:color="auto"/>
              <w:left w:val="single" w:sz="4" w:space="0" w:color="auto"/>
              <w:bottom w:val="single" w:sz="4" w:space="0" w:color="auto"/>
              <w:right w:val="single" w:sz="4" w:space="0" w:color="auto"/>
            </w:tcBorders>
          </w:tcPr>
          <w:p w14:paraId="2EF13A42"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418" w:type="pct"/>
            <w:tcBorders>
              <w:top w:val="single" w:sz="4" w:space="0" w:color="auto"/>
              <w:left w:val="single" w:sz="4" w:space="0" w:color="auto"/>
              <w:bottom w:val="single" w:sz="4" w:space="0" w:color="auto"/>
              <w:right w:val="single" w:sz="4" w:space="0" w:color="auto"/>
            </w:tcBorders>
          </w:tcPr>
          <w:p w14:paraId="7754C360"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486" w:type="pct"/>
            <w:tcBorders>
              <w:top w:val="single" w:sz="4" w:space="0" w:color="auto"/>
              <w:left w:val="single" w:sz="4" w:space="0" w:color="auto"/>
              <w:bottom w:val="single" w:sz="4" w:space="0" w:color="auto"/>
              <w:right w:val="single" w:sz="4" w:space="0" w:color="auto"/>
            </w:tcBorders>
          </w:tcPr>
          <w:p w14:paraId="09D82C12"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445" w:type="pct"/>
            <w:tcBorders>
              <w:top w:val="single" w:sz="4" w:space="0" w:color="auto"/>
              <w:left w:val="single" w:sz="4" w:space="0" w:color="auto"/>
              <w:bottom w:val="single" w:sz="4" w:space="0" w:color="auto"/>
              <w:right w:val="single" w:sz="4" w:space="0" w:color="auto"/>
            </w:tcBorders>
          </w:tcPr>
          <w:p w14:paraId="451F5B1F"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534" w:type="pct"/>
            <w:tcBorders>
              <w:top w:val="single" w:sz="4" w:space="0" w:color="auto"/>
              <w:left w:val="single" w:sz="4" w:space="0" w:color="auto"/>
              <w:bottom w:val="single" w:sz="4" w:space="0" w:color="auto"/>
              <w:right w:val="single" w:sz="4" w:space="0" w:color="auto"/>
            </w:tcBorders>
          </w:tcPr>
          <w:p w14:paraId="5EF79105"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r>
      <w:tr w:rsidR="00B80F16" w:rsidRPr="00B62EB0" w14:paraId="5C87BFEE" w14:textId="77777777" w:rsidTr="00F80137">
        <w:trPr>
          <w:trHeight w:val="270"/>
        </w:trPr>
        <w:tc>
          <w:tcPr>
            <w:tcW w:w="261" w:type="pct"/>
            <w:tcBorders>
              <w:top w:val="single" w:sz="4" w:space="0" w:color="auto"/>
              <w:left w:val="single" w:sz="4" w:space="0" w:color="auto"/>
              <w:bottom w:val="single" w:sz="4" w:space="0" w:color="auto"/>
              <w:right w:val="single" w:sz="4" w:space="0" w:color="auto"/>
            </w:tcBorders>
          </w:tcPr>
          <w:p w14:paraId="7E3C7305"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820" w:type="pct"/>
            <w:tcBorders>
              <w:top w:val="single" w:sz="4" w:space="0" w:color="auto"/>
              <w:left w:val="single" w:sz="4" w:space="0" w:color="auto"/>
              <w:bottom w:val="single" w:sz="4" w:space="0" w:color="auto"/>
              <w:right w:val="single" w:sz="4" w:space="0" w:color="auto"/>
            </w:tcBorders>
          </w:tcPr>
          <w:p w14:paraId="70158A03"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292" w:type="pct"/>
            <w:tcBorders>
              <w:top w:val="single" w:sz="4" w:space="0" w:color="auto"/>
              <w:left w:val="single" w:sz="4" w:space="0" w:color="auto"/>
              <w:bottom w:val="single" w:sz="4" w:space="0" w:color="auto"/>
              <w:right w:val="single" w:sz="4" w:space="0" w:color="auto"/>
            </w:tcBorders>
          </w:tcPr>
          <w:p w14:paraId="055C9765"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614" w:type="pct"/>
            <w:tcBorders>
              <w:top w:val="single" w:sz="4" w:space="0" w:color="auto"/>
              <w:left w:val="single" w:sz="4" w:space="0" w:color="auto"/>
              <w:bottom w:val="single" w:sz="4" w:space="0" w:color="auto"/>
              <w:right w:val="single" w:sz="4" w:space="0" w:color="auto"/>
            </w:tcBorders>
          </w:tcPr>
          <w:p w14:paraId="4C28AC5F"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489" w:type="pct"/>
            <w:tcBorders>
              <w:top w:val="single" w:sz="4" w:space="0" w:color="auto"/>
              <w:left w:val="single" w:sz="4" w:space="0" w:color="auto"/>
              <w:bottom w:val="single" w:sz="4" w:space="0" w:color="auto"/>
              <w:right w:val="single" w:sz="4" w:space="0" w:color="auto"/>
            </w:tcBorders>
          </w:tcPr>
          <w:p w14:paraId="4F699892"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642" w:type="pct"/>
            <w:tcBorders>
              <w:top w:val="single" w:sz="4" w:space="0" w:color="auto"/>
              <w:left w:val="single" w:sz="4" w:space="0" w:color="auto"/>
              <w:bottom w:val="single" w:sz="4" w:space="0" w:color="auto"/>
              <w:right w:val="single" w:sz="4" w:space="0" w:color="auto"/>
            </w:tcBorders>
          </w:tcPr>
          <w:p w14:paraId="210EEDA3"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418" w:type="pct"/>
            <w:tcBorders>
              <w:top w:val="single" w:sz="4" w:space="0" w:color="auto"/>
              <w:left w:val="single" w:sz="4" w:space="0" w:color="auto"/>
              <w:bottom w:val="single" w:sz="4" w:space="0" w:color="auto"/>
              <w:right w:val="single" w:sz="4" w:space="0" w:color="auto"/>
            </w:tcBorders>
          </w:tcPr>
          <w:p w14:paraId="54BF3C76"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486" w:type="pct"/>
            <w:tcBorders>
              <w:top w:val="single" w:sz="4" w:space="0" w:color="auto"/>
              <w:left w:val="single" w:sz="4" w:space="0" w:color="auto"/>
              <w:bottom w:val="single" w:sz="4" w:space="0" w:color="auto"/>
              <w:right w:val="single" w:sz="4" w:space="0" w:color="auto"/>
            </w:tcBorders>
          </w:tcPr>
          <w:p w14:paraId="477F6830"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445" w:type="pct"/>
            <w:tcBorders>
              <w:top w:val="single" w:sz="4" w:space="0" w:color="auto"/>
              <w:left w:val="single" w:sz="4" w:space="0" w:color="auto"/>
              <w:bottom w:val="single" w:sz="4" w:space="0" w:color="auto"/>
              <w:right w:val="single" w:sz="4" w:space="0" w:color="auto"/>
            </w:tcBorders>
          </w:tcPr>
          <w:p w14:paraId="7DCCD3CC"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c>
          <w:tcPr>
            <w:tcW w:w="534" w:type="pct"/>
            <w:tcBorders>
              <w:top w:val="single" w:sz="4" w:space="0" w:color="auto"/>
              <w:left w:val="single" w:sz="4" w:space="0" w:color="auto"/>
              <w:bottom w:val="single" w:sz="4" w:space="0" w:color="auto"/>
              <w:right w:val="single" w:sz="4" w:space="0" w:color="auto"/>
            </w:tcBorders>
          </w:tcPr>
          <w:p w14:paraId="35E63B8F"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szCs w:val="24"/>
                <w:lang w:eastAsia="ru-RU"/>
              </w:rPr>
            </w:pPr>
          </w:p>
        </w:tc>
      </w:tr>
      <w:tr w:rsidR="00B80F16" w:rsidRPr="00B62EB0" w14:paraId="39446899" w14:textId="77777777" w:rsidTr="00F80137">
        <w:trPr>
          <w:trHeight w:val="270"/>
        </w:trPr>
        <w:tc>
          <w:tcPr>
            <w:tcW w:w="3535" w:type="pct"/>
            <w:gridSpan w:val="7"/>
            <w:tcBorders>
              <w:top w:val="single" w:sz="4" w:space="0" w:color="auto"/>
              <w:left w:val="single" w:sz="4" w:space="0" w:color="auto"/>
              <w:bottom w:val="single" w:sz="4" w:space="0" w:color="auto"/>
              <w:right w:val="single" w:sz="4" w:space="0" w:color="auto"/>
            </w:tcBorders>
          </w:tcPr>
          <w:p w14:paraId="5EDAE546"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b/>
                <w:szCs w:val="24"/>
                <w:lang w:eastAsia="ru-RU"/>
              </w:rPr>
            </w:pPr>
            <w:r w:rsidRPr="00B62EB0">
              <w:rPr>
                <w:rFonts w:ascii="Times New Roman" w:eastAsia="Times New Roman" w:hAnsi="Times New Roman"/>
                <w:b/>
                <w:szCs w:val="24"/>
                <w:lang w:eastAsia="ru-RU"/>
              </w:rPr>
              <w:t>ИТОГО стоимость товара без НДС, руб.</w:t>
            </w:r>
          </w:p>
        </w:tc>
        <w:tc>
          <w:tcPr>
            <w:tcW w:w="486" w:type="pct"/>
            <w:tcBorders>
              <w:top w:val="single" w:sz="4" w:space="0" w:color="auto"/>
              <w:left w:val="single" w:sz="4" w:space="0" w:color="auto"/>
              <w:bottom w:val="single" w:sz="4" w:space="0" w:color="auto"/>
              <w:right w:val="single" w:sz="4" w:space="0" w:color="auto"/>
            </w:tcBorders>
          </w:tcPr>
          <w:p w14:paraId="0E9AAA24"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b/>
                <w:szCs w:val="24"/>
                <w:lang w:eastAsia="ru-RU"/>
              </w:rPr>
            </w:pPr>
          </w:p>
        </w:tc>
        <w:tc>
          <w:tcPr>
            <w:tcW w:w="445" w:type="pct"/>
            <w:tcBorders>
              <w:top w:val="single" w:sz="4" w:space="0" w:color="auto"/>
              <w:left w:val="single" w:sz="4" w:space="0" w:color="auto"/>
              <w:bottom w:val="single" w:sz="4" w:space="0" w:color="auto"/>
              <w:right w:val="single" w:sz="4" w:space="0" w:color="auto"/>
            </w:tcBorders>
          </w:tcPr>
          <w:p w14:paraId="5E7DD648" w14:textId="77777777" w:rsidR="00B80F16" w:rsidRPr="00B62EB0" w:rsidRDefault="00B80F16" w:rsidP="00B80F16">
            <w:pPr>
              <w:tabs>
                <w:tab w:val="left" w:pos="1134"/>
              </w:tabs>
              <w:kinsoku w:val="0"/>
              <w:overflowPunct w:val="0"/>
              <w:autoSpaceDE w:val="0"/>
              <w:autoSpaceDN w:val="0"/>
              <w:spacing w:before="40" w:after="40" w:line="240" w:lineRule="auto"/>
              <w:ind w:left="57" w:right="57"/>
              <w:jc w:val="center"/>
              <w:rPr>
                <w:rFonts w:ascii="Times New Roman" w:eastAsia="Times New Roman" w:hAnsi="Times New Roman"/>
                <w:b/>
                <w:szCs w:val="24"/>
                <w:lang w:eastAsia="ru-RU"/>
              </w:rPr>
            </w:pPr>
            <w:r w:rsidRPr="00B62EB0">
              <w:rPr>
                <w:rFonts w:ascii="Times New Roman" w:eastAsia="Times New Roman" w:hAnsi="Times New Roman"/>
                <w:b/>
                <w:szCs w:val="24"/>
                <w:lang w:eastAsia="ru-RU"/>
              </w:rPr>
              <w:t>х</w:t>
            </w:r>
          </w:p>
        </w:tc>
        <w:tc>
          <w:tcPr>
            <w:tcW w:w="534" w:type="pct"/>
            <w:tcBorders>
              <w:top w:val="single" w:sz="4" w:space="0" w:color="auto"/>
              <w:left w:val="single" w:sz="4" w:space="0" w:color="auto"/>
              <w:bottom w:val="single" w:sz="4" w:space="0" w:color="auto"/>
              <w:right w:val="single" w:sz="4" w:space="0" w:color="auto"/>
            </w:tcBorders>
          </w:tcPr>
          <w:p w14:paraId="1C9272A2" w14:textId="77777777" w:rsidR="00B80F16" w:rsidRPr="00B62EB0" w:rsidRDefault="00B80F16" w:rsidP="00B80F16">
            <w:pPr>
              <w:tabs>
                <w:tab w:val="left" w:pos="1134"/>
              </w:tabs>
              <w:kinsoku w:val="0"/>
              <w:overflowPunct w:val="0"/>
              <w:autoSpaceDE w:val="0"/>
              <w:autoSpaceDN w:val="0"/>
              <w:spacing w:before="40" w:after="40" w:line="240" w:lineRule="auto"/>
              <w:ind w:left="57" w:right="57"/>
              <w:jc w:val="center"/>
              <w:rPr>
                <w:rFonts w:ascii="Times New Roman" w:eastAsia="Times New Roman" w:hAnsi="Times New Roman"/>
                <w:b/>
                <w:szCs w:val="24"/>
                <w:lang w:eastAsia="ru-RU"/>
              </w:rPr>
            </w:pPr>
            <w:r w:rsidRPr="00B62EB0">
              <w:rPr>
                <w:rFonts w:ascii="Times New Roman" w:eastAsia="Times New Roman" w:hAnsi="Times New Roman"/>
                <w:b/>
                <w:szCs w:val="24"/>
                <w:lang w:eastAsia="ru-RU"/>
              </w:rPr>
              <w:t>х</w:t>
            </w:r>
          </w:p>
        </w:tc>
      </w:tr>
      <w:tr w:rsidR="00B80F16" w:rsidRPr="00B62EB0" w14:paraId="73D7F74E" w14:textId="77777777" w:rsidTr="00F80137">
        <w:trPr>
          <w:trHeight w:val="270"/>
        </w:trPr>
        <w:tc>
          <w:tcPr>
            <w:tcW w:w="4021" w:type="pct"/>
            <w:gridSpan w:val="8"/>
            <w:tcBorders>
              <w:top w:val="single" w:sz="4" w:space="0" w:color="auto"/>
              <w:left w:val="single" w:sz="4" w:space="0" w:color="auto"/>
              <w:bottom w:val="single" w:sz="4" w:space="0" w:color="auto"/>
              <w:right w:val="single" w:sz="4" w:space="0" w:color="auto"/>
            </w:tcBorders>
          </w:tcPr>
          <w:p w14:paraId="106D94D2"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b/>
                <w:szCs w:val="24"/>
                <w:lang w:eastAsia="ru-RU"/>
              </w:rPr>
            </w:pPr>
            <w:r w:rsidRPr="00B62EB0">
              <w:rPr>
                <w:rFonts w:ascii="Times New Roman" w:eastAsia="Times New Roman" w:hAnsi="Times New Roman"/>
                <w:b/>
                <w:szCs w:val="24"/>
                <w:lang w:eastAsia="ru-RU"/>
              </w:rPr>
              <w:t>НДС, руб.</w:t>
            </w:r>
          </w:p>
        </w:tc>
        <w:tc>
          <w:tcPr>
            <w:tcW w:w="445" w:type="pct"/>
            <w:tcBorders>
              <w:top w:val="single" w:sz="4" w:space="0" w:color="auto"/>
              <w:left w:val="single" w:sz="4" w:space="0" w:color="auto"/>
              <w:bottom w:val="single" w:sz="4" w:space="0" w:color="auto"/>
              <w:right w:val="single" w:sz="4" w:space="0" w:color="auto"/>
            </w:tcBorders>
          </w:tcPr>
          <w:p w14:paraId="56F2EA98"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b/>
                <w:szCs w:val="24"/>
                <w:lang w:eastAsia="ru-RU"/>
              </w:rPr>
            </w:pPr>
          </w:p>
        </w:tc>
        <w:tc>
          <w:tcPr>
            <w:tcW w:w="534" w:type="pct"/>
            <w:tcBorders>
              <w:top w:val="single" w:sz="4" w:space="0" w:color="auto"/>
              <w:left w:val="single" w:sz="4" w:space="0" w:color="auto"/>
              <w:bottom w:val="single" w:sz="4" w:space="0" w:color="auto"/>
              <w:right w:val="single" w:sz="4" w:space="0" w:color="auto"/>
            </w:tcBorders>
          </w:tcPr>
          <w:p w14:paraId="401EACCC" w14:textId="77777777" w:rsidR="00B80F16" w:rsidRPr="00B62EB0" w:rsidRDefault="00B80F16" w:rsidP="00B80F16">
            <w:pPr>
              <w:tabs>
                <w:tab w:val="left" w:pos="1134"/>
              </w:tabs>
              <w:kinsoku w:val="0"/>
              <w:overflowPunct w:val="0"/>
              <w:autoSpaceDE w:val="0"/>
              <w:autoSpaceDN w:val="0"/>
              <w:spacing w:before="40" w:after="40" w:line="240" w:lineRule="auto"/>
              <w:ind w:left="57" w:right="57"/>
              <w:jc w:val="center"/>
              <w:rPr>
                <w:rFonts w:ascii="Times New Roman" w:eastAsia="Times New Roman" w:hAnsi="Times New Roman"/>
                <w:b/>
                <w:szCs w:val="24"/>
                <w:lang w:eastAsia="ru-RU"/>
              </w:rPr>
            </w:pPr>
            <w:r w:rsidRPr="00B62EB0">
              <w:rPr>
                <w:rFonts w:ascii="Times New Roman" w:eastAsia="Times New Roman" w:hAnsi="Times New Roman"/>
                <w:b/>
                <w:szCs w:val="24"/>
                <w:lang w:eastAsia="ru-RU"/>
              </w:rPr>
              <w:t>х</w:t>
            </w:r>
          </w:p>
        </w:tc>
      </w:tr>
      <w:tr w:rsidR="00B80F16" w:rsidRPr="00B62EB0" w14:paraId="7C02B4C8" w14:textId="77777777" w:rsidTr="00F80137">
        <w:trPr>
          <w:trHeight w:val="270"/>
        </w:trPr>
        <w:tc>
          <w:tcPr>
            <w:tcW w:w="4466" w:type="pct"/>
            <w:gridSpan w:val="9"/>
            <w:tcBorders>
              <w:top w:val="single" w:sz="4" w:space="0" w:color="auto"/>
              <w:left w:val="single" w:sz="4" w:space="0" w:color="auto"/>
              <w:bottom w:val="single" w:sz="4" w:space="0" w:color="auto"/>
              <w:right w:val="single" w:sz="4" w:space="0" w:color="auto"/>
            </w:tcBorders>
          </w:tcPr>
          <w:p w14:paraId="3F376C70"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b/>
                <w:szCs w:val="24"/>
                <w:lang w:eastAsia="ru-RU"/>
              </w:rPr>
            </w:pPr>
            <w:r w:rsidRPr="00B62EB0">
              <w:rPr>
                <w:rFonts w:ascii="Times New Roman" w:eastAsia="Times New Roman" w:hAnsi="Times New Roman"/>
                <w:b/>
                <w:szCs w:val="24"/>
                <w:lang w:eastAsia="ru-RU"/>
              </w:rPr>
              <w:t>ИТОГО стоимость товара (цена заявки на участие в закупке) с НДС, руб.</w:t>
            </w:r>
          </w:p>
        </w:tc>
        <w:tc>
          <w:tcPr>
            <w:tcW w:w="534" w:type="pct"/>
            <w:tcBorders>
              <w:top w:val="single" w:sz="4" w:space="0" w:color="auto"/>
              <w:left w:val="single" w:sz="4" w:space="0" w:color="auto"/>
              <w:bottom w:val="single" w:sz="4" w:space="0" w:color="auto"/>
              <w:right w:val="single" w:sz="4" w:space="0" w:color="auto"/>
            </w:tcBorders>
          </w:tcPr>
          <w:p w14:paraId="4C47DD54" w14:textId="77777777" w:rsidR="00B80F16" w:rsidRPr="00B62EB0" w:rsidRDefault="00B80F16" w:rsidP="00B80F16">
            <w:pPr>
              <w:tabs>
                <w:tab w:val="left" w:pos="1134"/>
              </w:tabs>
              <w:kinsoku w:val="0"/>
              <w:overflowPunct w:val="0"/>
              <w:autoSpaceDE w:val="0"/>
              <w:autoSpaceDN w:val="0"/>
              <w:spacing w:before="40" w:after="40" w:line="240" w:lineRule="auto"/>
              <w:ind w:left="57" w:right="57"/>
              <w:rPr>
                <w:rFonts w:ascii="Times New Roman" w:eastAsia="Times New Roman" w:hAnsi="Times New Roman"/>
                <w:b/>
                <w:szCs w:val="24"/>
                <w:lang w:eastAsia="ru-RU"/>
              </w:rPr>
            </w:pPr>
          </w:p>
        </w:tc>
      </w:tr>
    </w:tbl>
    <w:p w14:paraId="0EDE519F" w14:textId="77777777" w:rsidR="00B80F16" w:rsidRPr="00B62EB0" w:rsidRDefault="00B80F16" w:rsidP="00B80F16">
      <w:pPr>
        <w:tabs>
          <w:tab w:val="left" w:pos="1134"/>
        </w:tabs>
        <w:kinsoku w:val="0"/>
        <w:overflowPunct w:val="0"/>
        <w:autoSpaceDE w:val="0"/>
        <w:autoSpaceDN w:val="0"/>
        <w:spacing w:after="0" w:line="288" w:lineRule="auto"/>
        <w:ind w:firstLine="567"/>
        <w:jc w:val="both"/>
        <w:rPr>
          <w:rFonts w:ascii="Times New Roman" w:eastAsia="Times New Roman" w:hAnsi="Times New Roman"/>
          <w:szCs w:val="28"/>
          <w:lang w:eastAsia="ru-RU"/>
        </w:rPr>
      </w:pPr>
    </w:p>
    <w:p w14:paraId="01EE0912" w14:textId="77777777" w:rsidR="00B80F16" w:rsidRPr="00B62EB0" w:rsidRDefault="00B80F16" w:rsidP="00B80F16">
      <w:pPr>
        <w:tabs>
          <w:tab w:val="left" w:pos="1134"/>
        </w:tabs>
        <w:kinsoku w:val="0"/>
        <w:overflowPunct w:val="0"/>
        <w:autoSpaceDE w:val="0"/>
        <w:autoSpaceDN w:val="0"/>
        <w:spacing w:after="0" w:line="288" w:lineRule="auto"/>
        <w:ind w:firstLine="567"/>
        <w:jc w:val="both"/>
        <w:rPr>
          <w:rFonts w:ascii="Times New Roman" w:eastAsia="Times New Roman" w:hAnsi="Times New Roman"/>
          <w:szCs w:val="28"/>
          <w:lang w:eastAsia="ru-RU"/>
        </w:rPr>
      </w:pPr>
    </w:p>
    <w:p w14:paraId="23DEB5E2" w14:textId="77777777" w:rsidR="00B80F16" w:rsidRPr="00B62EB0" w:rsidRDefault="00B80F16" w:rsidP="00B80F16">
      <w:pPr>
        <w:keepNext/>
        <w:tabs>
          <w:tab w:val="left" w:pos="1134"/>
        </w:tabs>
        <w:kinsoku w:val="0"/>
        <w:overflowPunct w:val="0"/>
        <w:autoSpaceDE w:val="0"/>
        <w:autoSpaceDN w:val="0"/>
        <w:spacing w:before="120" w:after="0" w:line="240" w:lineRule="auto"/>
        <w:ind w:right="4845" w:firstLine="567"/>
        <w:jc w:val="both"/>
        <w:rPr>
          <w:rFonts w:ascii="Times New Roman" w:eastAsia="Times New Roman" w:hAnsi="Times New Roman"/>
          <w:szCs w:val="24"/>
          <w:lang w:eastAsia="ru-RU"/>
        </w:rPr>
      </w:pPr>
      <w:r w:rsidRPr="00B62EB0">
        <w:rPr>
          <w:rFonts w:ascii="Times New Roman" w:eastAsia="Times New Roman" w:hAnsi="Times New Roman"/>
          <w:szCs w:val="24"/>
          <w:lang w:eastAsia="ru-RU"/>
        </w:rPr>
        <w:t>___________________________________</w:t>
      </w:r>
    </w:p>
    <w:p w14:paraId="31F45760" w14:textId="77777777" w:rsidR="00B80F16" w:rsidRPr="00B62EB0" w:rsidRDefault="00B80F16" w:rsidP="00B80F16">
      <w:pPr>
        <w:keepNext/>
        <w:tabs>
          <w:tab w:val="left" w:pos="1134"/>
        </w:tabs>
        <w:kinsoku w:val="0"/>
        <w:overflowPunct w:val="0"/>
        <w:autoSpaceDE w:val="0"/>
        <w:autoSpaceDN w:val="0"/>
        <w:spacing w:after="0" w:line="240" w:lineRule="auto"/>
        <w:ind w:right="4845" w:firstLine="567"/>
        <w:jc w:val="center"/>
        <w:rPr>
          <w:rFonts w:ascii="Times New Roman" w:eastAsia="Times New Roman" w:hAnsi="Times New Roman"/>
          <w:szCs w:val="24"/>
          <w:vertAlign w:val="superscript"/>
          <w:lang w:eastAsia="ru-RU"/>
        </w:rPr>
      </w:pPr>
      <w:r w:rsidRPr="00B62EB0">
        <w:rPr>
          <w:rFonts w:ascii="Times New Roman" w:eastAsia="Times New Roman" w:hAnsi="Times New Roman"/>
          <w:szCs w:val="24"/>
          <w:vertAlign w:val="superscript"/>
          <w:lang w:eastAsia="ru-RU"/>
        </w:rPr>
        <w:t>(подпись, М.П.)</w:t>
      </w:r>
    </w:p>
    <w:p w14:paraId="05C8D82B" w14:textId="77777777" w:rsidR="00B80F16" w:rsidRPr="00B62EB0" w:rsidRDefault="00B80F16" w:rsidP="00B80F16">
      <w:pPr>
        <w:keepNext/>
        <w:tabs>
          <w:tab w:val="left" w:pos="1134"/>
        </w:tabs>
        <w:kinsoku w:val="0"/>
        <w:overflowPunct w:val="0"/>
        <w:autoSpaceDE w:val="0"/>
        <w:autoSpaceDN w:val="0"/>
        <w:spacing w:before="120" w:after="0" w:line="240" w:lineRule="auto"/>
        <w:ind w:right="4845" w:firstLine="567"/>
        <w:jc w:val="both"/>
        <w:rPr>
          <w:rFonts w:ascii="Times New Roman" w:eastAsia="Times New Roman" w:hAnsi="Times New Roman"/>
          <w:szCs w:val="24"/>
          <w:lang w:eastAsia="ru-RU"/>
        </w:rPr>
      </w:pPr>
      <w:r w:rsidRPr="00B62EB0">
        <w:rPr>
          <w:rFonts w:ascii="Times New Roman" w:eastAsia="Times New Roman" w:hAnsi="Times New Roman"/>
          <w:szCs w:val="24"/>
          <w:lang w:eastAsia="ru-RU"/>
        </w:rPr>
        <w:t>____________________________________</w:t>
      </w:r>
    </w:p>
    <w:p w14:paraId="05199861" w14:textId="77777777" w:rsidR="00B80F16" w:rsidRPr="00B62EB0" w:rsidRDefault="00B80F16" w:rsidP="00B80F16">
      <w:pPr>
        <w:keepNext/>
        <w:tabs>
          <w:tab w:val="left" w:pos="1134"/>
        </w:tabs>
        <w:kinsoku w:val="0"/>
        <w:overflowPunct w:val="0"/>
        <w:autoSpaceDE w:val="0"/>
        <w:autoSpaceDN w:val="0"/>
        <w:spacing w:after="0" w:line="240" w:lineRule="auto"/>
        <w:ind w:right="4845" w:firstLine="567"/>
        <w:jc w:val="center"/>
        <w:rPr>
          <w:rFonts w:ascii="Times New Roman" w:eastAsia="Times New Roman" w:hAnsi="Times New Roman"/>
          <w:szCs w:val="24"/>
          <w:vertAlign w:val="superscript"/>
          <w:lang w:eastAsia="ru-RU"/>
        </w:rPr>
      </w:pPr>
      <w:r w:rsidRPr="00B62EB0">
        <w:rPr>
          <w:rFonts w:ascii="Times New Roman" w:eastAsia="Times New Roman" w:hAnsi="Times New Roman"/>
          <w:szCs w:val="24"/>
          <w:vertAlign w:val="superscript"/>
          <w:lang w:eastAsia="ru-RU"/>
        </w:rPr>
        <w:t>(фамилия, имя, отчество подписавшего, должность)</w:t>
      </w:r>
    </w:p>
    <w:p w14:paraId="41F781E7" w14:textId="77777777" w:rsidR="00B80F16" w:rsidRPr="00B62EB0" w:rsidRDefault="00B80F16" w:rsidP="00B80F16">
      <w:pPr>
        <w:pBdr>
          <w:bottom w:val="single" w:sz="4" w:space="1" w:color="auto"/>
        </w:pBdr>
        <w:shd w:val="clear" w:color="auto" w:fill="E0E0E0"/>
        <w:tabs>
          <w:tab w:val="left" w:pos="1134"/>
        </w:tabs>
        <w:kinsoku w:val="0"/>
        <w:overflowPunct w:val="0"/>
        <w:autoSpaceDE w:val="0"/>
        <w:autoSpaceDN w:val="0"/>
        <w:spacing w:before="120" w:after="0" w:line="240" w:lineRule="auto"/>
        <w:ind w:right="21" w:firstLine="567"/>
        <w:jc w:val="center"/>
        <w:rPr>
          <w:rFonts w:ascii="Times New Roman" w:eastAsia="Times New Roman" w:hAnsi="Times New Roman"/>
          <w:b/>
          <w:bCs/>
          <w:color w:val="000000"/>
          <w:spacing w:val="36"/>
          <w:szCs w:val="24"/>
          <w:lang w:eastAsia="ru-RU"/>
        </w:rPr>
      </w:pPr>
      <w:r w:rsidRPr="00B62EB0">
        <w:rPr>
          <w:rFonts w:ascii="Times New Roman" w:eastAsia="Times New Roman" w:hAnsi="Times New Roman"/>
          <w:b/>
          <w:bCs/>
          <w:color w:val="000000"/>
          <w:spacing w:val="36"/>
          <w:szCs w:val="24"/>
          <w:lang w:eastAsia="ru-RU"/>
        </w:rPr>
        <w:t>конец формы</w:t>
      </w:r>
    </w:p>
    <w:p w14:paraId="4F3F4B64" w14:textId="77777777" w:rsidR="00B80F16" w:rsidRPr="00B62EB0" w:rsidRDefault="00B80F16" w:rsidP="00B80F16">
      <w:pPr>
        <w:tabs>
          <w:tab w:val="left" w:pos="1134"/>
        </w:tabs>
        <w:kinsoku w:val="0"/>
        <w:overflowPunct w:val="0"/>
        <w:autoSpaceDE w:val="0"/>
        <w:autoSpaceDN w:val="0"/>
        <w:spacing w:after="0" w:line="288" w:lineRule="auto"/>
        <w:jc w:val="both"/>
        <w:rPr>
          <w:rFonts w:ascii="Times New Roman" w:eastAsia="Times New Roman" w:hAnsi="Times New Roman"/>
          <w:szCs w:val="28"/>
          <w:lang w:eastAsia="ru-RU"/>
        </w:rPr>
      </w:pPr>
      <w:r w:rsidRPr="00B62EB0">
        <w:rPr>
          <w:rFonts w:ascii="Times New Roman" w:eastAsia="Times New Roman" w:hAnsi="Times New Roman"/>
          <w:b/>
          <w:szCs w:val="28"/>
          <w:lang w:eastAsia="ru-RU"/>
        </w:rPr>
        <w:t>Инструкция по заполнению</w:t>
      </w:r>
    </w:p>
    <w:p w14:paraId="4A3C1850" w14:textId="77777777" w:rsidR="00B80F16" w:rsidRPr="00B62EB0" w:rsidRDefault="00B80F16" w:rsidP="00B80F16">
      <w:pPr>
        <w:widowControl w:val="0"/>
        <w:numPr>
          <w:ilvl w:val="0"/>
          <w:numId w:val="22"/>
        </w:numPr>
        <w:tabs>
          <w:tab w:val="left" w:pos="1134"/>
        </w:tabs>
        <w:kinsoku w:val="0"/>
        <w:overflowPunct w:val="0"/>
        <w:autoSpaceDE w:val="0"/>
        <w:autoSpaceDN w:val="0"/>
        <w:spacing w:before="120" w:after="0" w:line="240" w:lineRule="auto"/>
        <w:ind w:left="284"/>
        <w:contextualSpacing/>
        <w:jc w:val="both"/>
        <w:rPr>
          <w:rFonts w:ascii="Times New Roman" w:eastAsia="Times New Roman" w:hAnsi="Times New Roman"/>
          <w:sz w:val="20"/>
          <w:szCs w:val="20"/>
          <w:lang w:eastAsia="ru-RU"/>
        </w:rPr>
      </w:pPr>
      <w:r w:rsidRPr="00B62EB0">
        <w:rPr>
          <w:rFonts w:ascii="Times New Roman" w:eastAsia="Times New Roman" w:hAnsi="Times New Roman"/>
          <w:sz w:val="20"/>
          <w:szCs w:val="20"/>
          <w:lang w:eastAsia="ru-RU"/>
        </w:rPr>
        <w:t>Форма включается в коммерческую часть заявки.</w:t>
      </w:r>
    </w:p>
    <w:p w14:paraId="7E7D9EDC" w14:textId="77777777" w:rsidR="00B80F16" w:rsidRPr="00B62EB0" w:rsidRDefault="00B80F16" w:rsidP="00B80F16">
      <w:pPr>
        <w:widowControl w:val="0"/>
        <w:numPr>
          <w:ilvl w:val="0"/>
          <w:numId w:val="22"/>
        </w:numPr>
        <w:tabs>
          <w:tab w:val="left" w:pos="1134"/>
        </w:tabs>
        <w:kinsoku w:val="0"/>
        <w:overflowPunct w:val="0"/>
        <w:autoSpaceDE w:val="0"/>
        <w:autoSpaceDN w:val="0"/>
        <w:spacing w:before="120" w:after="0" w:line="240" w:lineRule="auto"/>
        <w:ind w:left="284"/>
        <w:contextualSpacing/>
        <w:jc w:val="both"/>
        <w:rPr>
          <w:rFonts w:ascii="Times New Roman" w:eastAsia="Times New Roman" w:hAnsi="Times New Roman"/>
          <w:sz w:val="20"/>
          <w:szCs w:val="20"/>
          <w:lang w:eastAsia="ru-RU"/>
        </w:rPr>
      </w:pPr>
      <w:r w:rsidRPr="00B62EB0">
        <w:rPr>
          <w:rFonts w:ascii="Times New Roman" w:eastAsia="Times New Roman" w:hAnsi="Times New Roman"/>
          <w:sz w:val="20"/>
          <w:szCs w:val="20"/>
          <w:lang w:eastAsia="ru-RU"/>
        </w:rPr>
        <w:t>Участник закупки заполняет поля формы в соответствии с инструкциями, приведенными по тексту формы.</w:t>
      </w:r>
    </w:p>
    <w:p w14:paraId="34444A0B" w14:textId="77777777" w:rsidR="00B80F16" w:rsidRPr="00B62EB0" w:rsidRDefault="00B80F16" w:rsidP="00B80F16">
      <w:pPr>
        <w:widowControl w:val="0"/>
        <w:numPr>
          <w:ilvl w:val="0"/>
          <w:numId w:val="22"/>
        </w:numPr>
        <w:tabs>
          <w:tab w:val="left" w:pos="1134"/>
        </w:tabs>
        <w:kinsoku w:val="0"/>
        <w:overflowPunct w:val="0"/>
        <w:autoSpaceDE w:val="0"/>
        <w:autoSpaceDN w:val="0"/>
        <w:spacing w:before="120" w:after="0" w:line="240" w:lineRule="auto"/>
        <w:ind w:left="284"/>
        <w:contextualSpacing/>
        <w:jc w:val="both"/>
        <w:rPr>
          <w:rFonts w:ascii="Times New Roman" w:eastAsia="Times New Roman" w:hAnsi="Times New Roman"/>
          <w:sz w:val="20"/>
          <w:szCs w:val="20"/>
          <w:lang w:eastAsia="ru-RU"/>
        </w:rPr>
      </w:pPr>
      <w:r w:rsidRPr="00B62EB0">
        <w:rPr>
          <w:rFonts w:ascii="Times New Roman" w:eastAsia="Times New Roman" w:hAnsi="Times New Roman"/>
          <w:sz w:val="20"/>
          <w:szCs w:val="20"/>
          <w:lang w:eastAsia="ru-RU"/>
        </w:rPr>
        <w:t>Приведенные в данном коммерческом предложении условия поставки товара будут включены в Договор, заключаемый по результатам закупки.</w:t>
      </w:r>
    </w:p>
    <w:p w14:paraId="3AD96608" w14:textId="77777777" w:rsidR="00B80F16" w:rsidRPr="00B62EB0" w:rsidRDefault="00B80F16" w:rsidP="00B80F16">
      <w:pPr>
        <w:widowControl w:val="0"/>
        <w:numPr>
          <w:ilvl w:val="0"/>
          <w:numId w:val="22"/>
        </w:numPr>
        <w:tabs>
          <w:tab w:val="left" w:pos="1134"/>
        </w:tabs>
        <w:kinsoku w:val="0"/>
        <w:overflowPunct w:val="0"/>
        <w:autoSpaceDE w:val="0"/>
        <w:autoSpaceDN w:val="0"/>
        <w:spacing w:before="120" w:after="0" w:line="240" w:lineRule="auto"/>
        <w:ind w:left="284"/>
        <w:contextualSpacing/>
        <w:jc w:val="both"/>
        <w:rPr>
          <w:rFonts w:ascii="Times New Roman" w:eastAsia="Times New Roman" w:hAnsi="Times New Roman"/>
          <w:sz w:val="20"/>
          <w:lang w:eastAsia="ru-RU"/>
        </w:rPr>
      </w:pPr>
      <w:r w:rsidRPr="00B62EB0">
        <w:rPr>
          <w:rFonts w:ascii="Times New Roman" w:eastAsia="Times New Roman" w:hAnsi="Times New Roman"/>
          <w:sz w:val="20"/>
          <w:szCs w:val="20"/>
          <w:lang w:eastAsia="ru-RU"/>
        </w:rPr>
        <w:t>Форма должна быть подписана и скреплена оттиском печати (при наличии).</w:t>
      </w:r>
    </w:p>
    <w:p w14:paraId="412C192C" w14:textId="77777777" w:rsidR="00B80F16" w:rsidRPr="00B62EB0" w:rsidRDefault="00B80F16" w:rsidP="00B80F16">
      <w:pPr>
        <w:widowControl w:val="0"/>
        <w:numPr>
          <w:ilvl w:val="0"/>
          <w:numId w:val="22"/>
        </w:numPr>
        <w:tabs>
          <w:tab w:val="left" w:pos="1134"/>
        </w:tabs>
        <w:kinsoku w:val="0"/>
        <w:overflowPunct w:val="0"/>
        <w:autoSpaceDE w:val="0"/>
        <w:autoSpaceDN w:val="0"/>
        <w:spacing w:before="120" w:after="0" w:line="240" w:lineRule="auto"/>
        <w:ind w:left="284"/>
        <w:contextualSpacing/>
        <w:jc w:val="both"/>
        <w:rPr>
          <w:rFonts w:ascii="Times New Roman" w:eastAsia="Times New Roman" w:hAnsi="Times New Roman"/>
          <w:sz w:val="20"/>
          <w:szCs w:val="20"/>
          <w:lang w:eastAsia="ru-RU"/>
        </w:rPr>
      </w:pPr>
      <w:r w:rsidRPr="00B62EB0">
        <w:rPr>
          <w:rFonts w:ascii="Times New Roman" w:eastAsia="Times New Roman" w:hAnsi="Times New Roman"/>
          <w:sz w:val="20"/>
          <w:szCs w:val="20"/>
          <w:lang w:eastAsia="ru-RU"/>
        </w:rPr>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53CE85C6" w14:textId="77777777" w:rsidR="00B80F16" w:rsidRDefault="00B80F16" w:rsidP="00B80F16">
      <w:pPr>
        <w:widowControl w:val="0"/>
        <w:spacing w:after="0" w:line="240" w:lineRule="auto"/>
        <w:rPr>
          <w:rFonts w:ascii="Times New Roman" w:hAnsi="Times New Roman"/>
          <w:bCs/>
          <w:sz w:val="24"/>
          <w:szCs w:val="24"/>
        </w:rPr>
      </w:pPr>
    </w:p>
    <w:p w14:paraId="34EEE023" w14:textId="77777777" w:rsidR="00B80F16" w:rsidRDefault="00B80F16" w:rsidP="00B80F16">
      <w:pPr>
        <w:pStyle w:val="Orenburg1"/>
        <w:numPr>
          <w:ilvl w:val="0"/>
          <w:numId w:val="0"/>
        </w:numPr>
        <w:tabs>
          <w:tab w:val="left" w:pos="426"/>
        </w:tabs>
        <w:spacing w:before="0" w:after="0" w:line="240" w:lineRule="auto"/>
        <w:jc w:val="right"/>
        <w:rPr>
          <w:sz w:val="24"/>
          <w:szCs w:val="24"/>
        </w:rPr>
      </w:pPr>
      <w:bookmarkStart w:id="101" w:name="_Ref422026464"/>
    </w:p>
    <w:p w14:paraId="4B196512" w14:textId="230F1A34" w:rsidR="00B80F16" w:rsidRDefault="00B80F16" w:rsidP="00B80F16">
      <w:pPr>
        <w:pStyle w:val="Orenburg1"/>
        <w:numPr>
          <w:ilvl w:val="0"/>
          <w:numId w:val="0"/>
        </w:numPr>
        <w:tabs>
          <w:tab w:val="left" w:pos="426"/>
        </w:tabs>
        <w:spacing w:before="0" w:after="0" w:line="240" w:lineRule="auto"/>
        <w:jc w:val="right"/>
        <w:rPr>
          <w:sz w:val="24"/>
          <w:szCs w:val="24"/>
        </w:rPr>
      </w:pPr>
    </w:p>
    <w:p w14:paraId="156CEFB2" w14:textId="0F3438FD" w:rsidR="00F80137" w:rsidRDefault="00F80137" w:rsidP="00B80F16">
      <w:pPr>
        <w:pStyle w:val="Orenburg1"/>
        <w:numPr>
          <w:ilvl w:val="0"/>
          <w:numId w:val="0"/>
        </w:numPr>
        <w:tabs>
          <w:tab w:val="left" w:pos="426"/>
        </w:tabs>
        <w:spacing w:before="0" w:after="0" w:line="240" w:lineRule="auto"/>
        <w:jc w:val="right"/>
        <w:rPr>
          <w:sz w:val="24"/>
          <w:szCs w:val="24"/>
        </w:rPr>
      </w:pPr>
    </w:p>
    <w:p w14:paraId="617AF3A9" w14:textId="44E28B9C" w:rsidR="00F80137" w:rsidRDefault="00F80137" w:rsidP="00B80F16">
      <w:pPr>
        <w:pStyle w:val="Orenburg1"/>
        <w:numPr>
          <w:ilvl w:val="0"/>
          <w:numId w:val="0"/>
        </w:numPr>
        <w:tabs>
          <w:tab w:val="left" w:pos="426"/>
        </w:tabs>
        <w:spacing w:before="0" w:after="0" w:line="240" w:lineRule="auto"/>
        <w:jc w:val="right"/>
        <w:rPr>
          <w:sz w:val="24"/>
          <w:szCs w:val="24"/>
        </w:rPr>
      </w:pPr>
    </w:p>
    <w:p w14:paraId="4212CB1F" w14:textId="77777777" w:rsidR="00F80137" w:rsidRDefault="00F80137" w:rsidP="00B80F16">
      <w:pPr>
        <w:pStyle w:val="Orenburg1"/>
        <w:numPr>
          <w:ilvl w:val="0"/>
          <w:numId w:val="0"/>
        </w:numPr>
        <w:tabs>
          <w:tab w:val="left" w:pos="426"/>
        </w:tabs>
        <w:spacing w:before="0" w:after="0" w:line="240" w:lineRule="auto"/>
        <w:jc w:val="right"/>
        <w:rPr>
          <w:sz w:val="24"/>
          <w:szCs w:val="24"/>
        </w:rPr>
      </w:pPr>
    </w:p>
    <w:p w14:paraId="284752E2" w14:textId="77777777" w:rsidR="00B80F16" w:rsidRDefault="00B80F16" w:rsidP="00B80F16">
      <w:pPr>
        <w:pStyle w:val="Orenburg1"/>
        <w:numPr>
          <w:ilvl w:val="0"/>
          <w:numId w:val="0"/>
        </w:numPr>
        <w:tabs>
          <w:tab w:val="left" w:pos="426"/>
        </w:tabs>
        <w:spacing w:before="0" w:after="0" w:line="240" w:lineRule="auto"/>
        <w:jc w:val="right"/>
        <w:rPr>
          <w:sz w:val="24"/>
          <w:szCs w:val="24"/>
        </w:rPr>
      </w:pPr>
    </w:p>
    <w:bookmarkEnd w:id="101"/>
    <w:p w14:paraId="53437ECB" w14:textId="77777777" w:rsidR="00B80F16" w:rsidRDefault="00B80F16" w:rsidP="00B80F16">
      <w:pPr>
        <w:spacing w:after="0" w:line="240" w:lineRule="auto"/>
        <w:contextualSpacing/>
        <w:jc w:val="center"/>
        <w:rPr>
          <w:rFonts w:ascii="Times New Roman" w:hAnsi="Times New Roman"/>
          <w:b/>
          <w:sz w:val="24"/>
          <w:szCs w:val="24"/>
        </w:rPr>
      </w:pPr>
    </w:p>
    <w:p w14:paraId="006DBEDF" w14:textId="0D401ECC"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6FEA2AE9" w14:textId="057D17D5" w:rsidR="00B80F16" w:rsidRDefault="00B80F16" w:rsidP="00665D09">
      <w:pPr>
        <w:widowControl w:val="0"/>
        <w:suppressAutoHyphens/>
        <w:spacing w:after="0" w:line="240" w:lineRule="auto"/>
        <w:ind w:left="720" w:hanging="720"/>
        <w:jc w:val="center"/>
        <w:rPr>
          <w:rFonts w:ascii="Times New Roman" w:eastAsia="Times New Roman" w:hAnsi="Times New Roman"/>
          <w:b/>
          <w:sz w:val="24"/>
          <w:szCs w:val="24"/>
          <w:lang w:eastAsia="ru-RU"/>
        </w:rPr>
      </w:pPr>
    </w:p>
    <w:p w14:paraId="13BEB6C7" w14:textId="77777777" w:rsidR="00347EEC" w:rsidRDefault="00347EEC" w:rsidP="00347EEC">
      <w:pPr>
        <w:pStyle w:val="28"/>
        <w:shd w:val="clear" w:color="auto" w:fill="auto"/>
        <w:suppressAutoHyphens/>
        <w:spacing w:before="0" w:line="240" w:lineRule="auto"/>
        <w:jc w:val="right"/>
        <w:rPr>
          <w:sz w:val="24"/>
          <w:szCs w:val="24"/>
        </w:rPr>
      </w:pPr>
      <w:r w:rsidRPr="00D4017E">
        <w:rPr>
          <w:sz w:val="24"/>
          <w:szCs w:val="24"/>
        </w:rPr>
        <w:lastRenderedPageBreak/>
        <w:t xml:space="preserve">Форма </w:t>
      </w:r>
      <w:r>
        <w:rPr>
          <w:sz w:val="24"/>
          <w:szCs w:val="24"/>
        </w:rPr>
        <w:t>4</w:t>
      </w:r>
      <w:r w:rsidRPr="00D4017E">
        <w:rPr>
          <w:sz w:val="24"/>
          <w:szCs w:val="24"/>
        </w:rPr>
        <w:t>.</w:t>
      </w:r>
      <w:r>
        <w:rPr>
          <w:sz w:val="24"/>
          <w:szCs w:val="24"/>
        </w:rPr>
        <w:t xml:space="preserve"> Декларация</w:t>
      </w:r>
    </w:p>
    <w:p w14:paraId="1676AEDC" w14:textId="77777777" w:rsidR="00347EEC" w:rsidRDefault="00347EEC" w:rsidP="00347EEC">
      <w:pPr>
        <w:pStyle w:val="28"/>
        <w:shd w:val="clear" w:color="auto" w:fill="auto"/>
        <w:suppressAutoHyphens/>
        <w:spacing w:before="0" w:line="240" w:lineRule="auto"/>
        <w:jc w:val="right"/>
        <w:rPr>
          <w:sz w:val="24"/>
          <w:szCs w:val="24"/>
        </w:rPr>
      </w:pPr>
    </w:p>
    <w:p w14:paraId="3AB786B3" w14:textId="77777777" w:rsidR="00347EEC" w:rsidRDefault="00347EEC" w:rsidP="00347EEC">
      <w:pPr>
        <w:spacing w:after="0" w:line="240" w:lineRule="auto"/>
        <w:jc w:val="center"/>
        <w:rPr>
          <w:rFonts w:ascii="Times New Roman" w:eastAsia="Times New Roman" w:hAnsi="Times New Roman"/>
          <w:sz w:val="18"/>
          <w:szCs w:val="18"/>
          <w:lang w:eastAsia="ru-RU"/>
        </w:rPr>
      </w:pPr>
    </w:p>
    <w:p w14:paraId="5993CB5E" w14:textId="77777777" w:rsidR="00347EEC" w:rsidRPr="00F472C8" w:rsidRDefault="00347EEC" w:rsidP="00347EEC">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ФОРМА</w:t>
      </w:r>
      <w:r w:rsidRPr="00F472C8">
        <w:rPr>
          <w:rFonts w:ascii="Times New Roman" w:eastAsia="Times New Roman" w:hAnsi="Times New Roman"/>
          <w:sz w:val="18"/>
          <w:szCs w:val="18"/>
          <w:lang w:eastAsia="ru-RU"/>
        </w:rPr>
        <w:br/>
        <w:t xml:space="preserve">декларации о соответствии участника закупки критериям отнесения к субъектам малого и среднего предпринимательства </w:t>
      </w:r>
    </w:p>
    <w:p w14:paraId="15EDB476" w14:textId="77777777" w:rsidR="00347EEC" w:rsidRPr="00F472C8" w:rsidRDefault="00347EEC" w:rsidP="00347EEC">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4"/>
        <w:gridCol w:w="213"/>
        <w:gridCol w:w="500"/>
        <w:gridCol w:w="553"/>
        <w:gridCol w:w="700"/>
        <w:gridCol w:w="2323"/>
        <w:gridCol w:w="399"/>
        <w:gridCol w:w="1395"/>
        <w:gridCol w:w="212"/>
        <w:gridCol w:w="1720"/>
        <w:gridCol w:w="203"/>
        <w:gridCol w:w="1122"/>
        <w:gridCol w:w="203"/>
        <w:gridCol w:w="445"/>
      </w:tblGrid>
      <w:tr w:rsidR="00347EEC" w:rsidRPr="00F472C8" w14:paraId="398AF86D" w14:textId="77777777" w:rsidTr="007138BA">
        <w:trPr>
          <w:trHeight w:val="15"/>
          <w:tblCellSpacing w:w="15" w:type="dxa"/>
        </w:trPr>
        <w:tc>
          <w:tcPr>
            <w:tcW w:w="1478" w:type="dxa"/>
            <w:gridSpan w:val="3"/>
            <w:vAlign w:val="center"/>
            <w:hideMark/>
          </w:tcPr>
          <w:p w14:paraId="5B30C824"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554" w:type="dxa"/>
            <w:vAlign w:val="center"/>
            <w:hideMark/>
          </w:tcPr>
          <w:p w14:paraId="797AEC89"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739" w:type="dxa"/>
            <w:vAlign w:val="center"/>
            <w:hideMark/>
          </w:tcPr>
          <w:p w14:paraId="7BD12D57"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3142" w:type="dxa"/>
            <w:gridSpan w:val="2"/>
            <w:vAlign w:val="center"/>
            <w:hideMark/>
          </w:tcPr>
          <w:p w14:paraId="22C56043"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4990" w:type="dxa"/>
            <w:gridSpan w:val="5"/>
            <w:vAlign w:val="center"/>
            <w:hideMark/>
          </w:tcPr>
          <w:p w14:paraId="090AB559"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185" w:type="dxa"/>
            <w:vAlign w:val="center"/>
            <w:hideMark/>
          </w:tcPr>
          <w:p w14:paraId="7ADBC3FC"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370" w:type="dxa"/>
            <w:vAlign w:val="center"/>
            <w:hideMark/>
          </w:tcPr>
          <w:p w14:paraId="5BFAA4A3"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326B425C" w14:textId="77777777" w:rsidTr="007138BA">
        <w:trPr>
          <w:tblCellSpacing w:w="15" w:type="dxa"/>
        </w:trPr>
        <w:tc>
          <w:tcPr>
            <w:tcW w:w="2772" w:type="dxa"/>
            <w:gridSpan w:val="5"/>
            <w:tcBorders>
              <w:top w:val="nil"/>
              <w:left w:val="nil"/>
              <w:bottom w:val="nil"/>
              <w:right w:val="nil"/>
            </w:tcBorders>
            <w:tcMar>
              <w:top w:w="15" w:type="dxa"/>
              <w:left w:w="149" w:type="dxa"/>
              <w:bottom w:w="15" w:type="dxa"/>
              <w:right w:w="149" w:type="dxa"/>
            </w:tcMar>
            <w:hideMark/>
          </w:tcPr>
          <w:p w14:paraId="23694710"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Подтверждаем, что </w:t>
            </w:r>
          </w:p>
        </w:tc>
        <w:tc>
          <w:tcPr>
            <w:tcW w:w="8686" w:type="dxa"/>
            <w:gridSpan w:val="9"/>
            <w:tcBorders>
              <w:top w:val="nil"/>
              <w:left w:val="nil"/>
              <w:bottom w:val="single" w:sz="6" w:space="0" w:color="000000"/>
              <w:right w:val="nil"/>
            </w:tcBorders>
            <w:tcMar>
              <w:top w:w="15" w:type="dxa"/>
              <w:left w:w="149" w:type="dxa"/>
              <w:bottom w:w="15" w:type="dxa"/>
              <w:right w:w="149" w:type="dxa"/>
            </w:tcMar>
            <w:hideMark/>
          </w:tcPr>
          <w:p w14:paraId="18D80602"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0A6A092A" w14:textId="77777777" w:rsidTr="007138BA">
        <w:trPr>
          <w:tblCellSpacing w:w="15" w:type="dxa"/>
        </w:trPr>
        <w:tc>
          <w:tcPr>
            <w:tcW w:w="2772" w:type="dxa"/>
            <w:gridSpan w:val="5"/>
            <w:tcBorders>
              <w:top w:val="nil"/>
              <w:left w:val="nil"/>
              <w:bottom w:val="nil"/>
              <w:right w:val="nil"/>
            </w:tcBorders>
            <w:tcMar>
              <w:top w:w="15" w:type="dxa"/>
              <w:left w:w="149" w:type="dxa"/>
              <w:bottom w:w="15" w:type="dxa"/>
              <w:right w:w="149" w:type="dxa"/>
            </w:tcMar>
            <w:hideMark/>
          </w:tcPr>
          <w:p w14:paraId="57DD8FC6"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8686" w:type="dxa"/>
            <w:gridSpan w:val="9"/>
            <w:tcBorders>
              <w:top w:val="single" w:sz="6" w:space="0" w:color="000000"/>
              <w:left w:val="nil"/>
              <w:bottom w:val="nil"/>
              <w:right w:val="nil"/>
            </w:tcBorders>
            <w:tcMar>
              <w:top w:w="15" w:type="dxa"/>
              <w:left w:w="149" w:type="dxa"/>
              <w:bottom w:w="15" w:type="dxa"/>
              <w:right w:w="149" w:type="dxa"/>
            </w:tcMar>
            <w:hideMark/>
          </w:tcPr>
          <w:p w14:paraId="69E17C4A"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(указывается наименование участника закупки)</w:t>
            </w:r>
          </w:p>
        </w:tc>
      </w:tr>
      <w:tr w:rsidR="00347EEC" w:rsidRPr="00F472C8" w14:paraId="6F5038FA" w14:textId="77777777" w:rsidTr="007138BA">
        <w:trPr>
          <w:tblCellSpacing w:w="15" w:type="dxa"/>
        </w:trPr>
        <w:tc>
          <w:tcPr>
            <w:tcW w:w="11458" w:type="dxa"/>
            <w:gridSpan w:val="14"/>
            <w:tcBorders>
              <w:top w:val="nil"/>
              <w:left w:val="nil"/>
              <w:bottom w:val="nil"/>
              <w:right w:val="nil"/>
            </w:tcBorders>
            <w:tcMar>
              <w:top w:w="15" w:type="dxa"/>
              <w:left w:w="149" w:type="dxa"/>
              <w:bottom w:w="15" w:type="dxa"/>
              <w:right w:w="149" w:type="dxa"/>
            </w:tcMar>
            <w:hideMark/>
          </w:tcPr>
          <w:p w14:paraId="20EE416A"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5D75B822" w14:textId="77777777" w:rsidTr="007138BA">
        <w:trPr>
          <w:tblCellSpacing w:w="15" w:type="dxa"/>
        </w:trPr>
        <w:tc>
          <w:tcPr>
            <w:tcW w:w="11458" w:type="dxa"/>
            <w:gridSpan w:val="14"/>
            <w:tcBorders>
              <w:top w:val="nil"/>
              <w:left w:val="nil"/>
              <w:bottom w:val="nil"/>
              <w:right w:val="nil"/>
            </w:tcBorders>
            <w:tcMar>
              <w:top w:w="15" w:type="dxa"/>
              <w:left w:w="149" w:type="dxa"/>
              <w:bottom w:w="15" w:type="dxa"/>
              <w:right w:w="149" w:type="dxa"/>
            </w:tcMar>
            <w:hideMark/>
          </w:tcPr>
          <w:p w14:paraId="73A6B4DF"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в соответствии со </w:t>
            </w:r>
            <w:hyperlink r:id="rId14" w:history="1">
              <w:r w:rsidRPr="00F472C8">
                <w:rPr>
                  <w:rFonts w:ascii="Times New Roman" w:eastAsia="Times New Roman" w:hAnsi="Times New Roman"/>
                  <w:color w:val="0000FF"/>
                  <w:sz w:val="18"/>
                  <w:szCs w:val="18"/>
                  <w:u w:val="single"/>
                  <w:lang w:eastAsia="ru-RU"/>
                </w:rPr>
                <w:t>статьей 4 Федерального закона "О развитии малого и среднего предпринимательства в Российской Федерации"</w:t>
              </w:r>
            </w:hyperlink>
            <w:r w:rsidRPr="00F472C8">
              <w:rPr>
                <w:rFonts w:ascii="Times New Roman" w:eastAsia="Times New Roman" w:hAnsi="Times New Roman"/>
                <w:sz w:val="18"/>
                <w:szCs w:val="18"/>
                <w:lang w:eastAsia="ru-RU"/>
              </w:rPr>
              <w:t xml:space="preserve"> удовлетворяет критериям отнесения организации к субъектам </w:t>
            </w:r>
          </w:p>
        </w:tc>
      </w:tr>
      <w:tr w:rsidR="00347EEC" w:rsidRPr="00F472C8" w14:paraId="31A4539B" w14:textId="77777777" w:rsidTr="007138BA">
        <w:trPr>
          <w:tblCellSpacing w:w="15" w:type="dxa"/>
        </w:trPr>
        <w:tc>
          <w:tcPr>
            <w:tcW w:w="11458" w:type="dxa"/>
            <w:gridSpan w:val="14"/>
            <w:tcBorders>
              <w:top w:val="nil"/>
              <w:left w:val="nil"/>
              <w:bottom w:val="single" w:sz="6" w:space="0" w:color="000000"/>
              <w:right w:val="nil"/>
            </w:tcBorders>
            <w:tcMar>
              <w:top w:w="15" w:type="dxa"/>
              <w:left w:w="149" w:type="dxa"/>
              <w:bottom w:w="15" w:type="dxa"/>
              <w:right w:w="149" w:type="dxa"/>
            </w:tcMar>
            <w:hideMark/>
          </w:tcPr>
          <w:p w14:paraId="0825EA90"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080ACE28" w14:textId="77777777" w:rsidTr="007138BA">
        <w:trPr>
          <w:tblCellSpacing w:w="15" w:type="dxa"/>
        </w:trPr>
        <w:tc>
          <w:tcPr>
            <w:tcW w:w="11458" w:type="dxa"/>
            <w:gridSpan w:val="14"/>
            <w:tcBorders>
              <w:top w:val="nil"/>
              <w:left w:val="nil"/>
              <w:bottom w:val="nil"/>
              <w:right w:val="nil"/>
            </w:tcBorders>
            <w:tcMar>
              <w:top w:w="15" w:type="dxa"/>
              <w:left w:w="149" w:type="dxa"/>
              <w:bottom w:w="15" w:type="dxa"/>
              <w:right w:w="149" w:type="dxa"/>
            </w:tcMar>
            <w:hideMark/>
          </w:tcPr>
          <w:p w14:paraId="08282B1E"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(указывается субъект малого или среднего предпринимательства в зависимости от критериев отнесения)</w:t>
            </w:r>
          </w:p>
        </w:tc>
      </w:tr>
      <w:tr w:rsidR="00347EEC" w:rsidRPr="00F472C8" w14:paraId="33B307F4" w14:textId="77777777" w:rsidTr="007138BA">
        <w:trPr>
          <w:tblCellSpacing w:w="15" w:type="dxa"/>
        </w:trPr>
        <w:tc>
          <w:tcPr>
            <w:tcW w:w="11458" w:type="dxa"/>
            <w:gridSpan w:val="14"/>
            <w:tcBorders>
              <w:top w:val="nil"/>
              <w:left w:val="nil"/>
              <w:bottom w:val="nil"/>
              <w:right w:val="nil"/>
            </w:tcBorders>
            <w:tcMar>
              <w:top w:w="15" w:type="dxa"/>
              <w:left w:w="149" w:type="dxa"/>
              <w:bottom w:w="15" w:type="dxa"/>
              <w:right w:w="149" w:type="dxa"/>
            </w:tcMar>
            <w:hideMark/>
          </w:tcPr>
          <w:p w14:paraId="2193871C"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4A62B135" w14:textId="77777777" w:rsidTr="007138BA">
        <w:trPr>
          <w:tblCellSpacing w:w="15" w:type="dxa"/>
        </w:trPr>
        <w:tc>
          <w:tcPr>
            <w:tcW w:w="11458" w:type="dxa"/>
            <w:gridSpan w:val="14"/>
            <w:tcBorders>
              <w:top w:val="nil"/>
              <w:left w:val="nil"/>
              <w:bottom w:val="nil"/>
              <w:right w:val="nil"/>
            </w:tcBorders>
            <w:tcMar>
              <w:top w:w="15" w:type="dxa"/>
              <w:left w:w="149" w:type="dxa"/>
              <w:bottom w:w="15" w:type="dxa"/>
              <w:right w:w="149" w:type="dxa"/>
            </w:tcMar>
            <w:hideMark/>
          </w:tcPr>
          <w:p w14:paraId="7644D9C1"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предпринимательства, и сообщаем следующую информацию:</w:t>
            </w:r>
          </w:p>
        </w:tc>
      </w:tr>
      <w:tr w:rsidR="00347EEC" w:rsidRPr="00F472C8" w14:paraId="596333FA" w14:textId="77777777" w:rsidTr="007138BA">
        <w:trPr>
          <w:tblCellSpacing w:w="15" w:type="dxa"/>
        </w:trPr>
        <w:tc>
          <w:tcPr>
            <w:tcW w:w="11458" w:type="dxa"/>
            <w:gridSpan w:val="14"/>
            <w:tcBorders>
              <w:top w:val="nil"/>
              <w:left w:val="nil"/>
              <w:bottom w:val="nil"/>
              <w:right w:val="nil"/>
            </w:tcBorders>
            <w:tcMar>
              <w:top w:w="15" w:type="dxa"/>
              <w:left w:w="149" w:type="dxa"/>
              <w:bottom w:w="15" w:type="dxa"/>
              <w:right w:w="149" w:type="dxa"/>
            </w:tcMar>
            <w:hideMark/>
          </w:tcPr>
          <w:p w14:paraId="47350DE7"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68EC381B" w14:textId="77777777" w:rsidTr="007138BA">
        <w:trPr>
          <w:tblCellSpacing w:w="15" w:type="dxa"/>
        </w:trPr>
        <w:tc>
          <w:tcPr>
            <w:tcW w:w="5914" w:type="dxa"/>
            <w:gridSpan w:val="7"/>
            <w:tcBorders>
              <w:top w:val="nil"/>
              <w:left w:val="nil"/>
              <w:bottom w:val="nil"/>
              <w:right w:val="nil"/>
            </w:tcBorders>
            <w:tcMar>
              <w:top w:w="15" w:type="dxa"/>
              <w:left w:w="149" w:type="dxa"/>
              <w:bottom w:w="15" w:type="dxa"/>
              <w:right w:w="149" w:type="dxa"/>
            </w:tcMar>
            <w:hideMark/>
          </w:tcPr>
          <w:p w14:paraId="4DCDEE96"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1. Адрес местонахождения (юридический адрес):</w:t>
            </w:r>
          </w:p>
        </w:tc>
        <w:tc>
          <w:tcPr>
            <w:tcW w:w="5544" w:type="dxa"/>
            <w:gridSpan w:val="7"/>
            <w:tcBorders>
              <w:top w:val="nil"/>
              <w:left w:val="nil"/>
              <w:bottom w:val="single" w:sz="6" w:space="0" w:color="000000"/>
              <w:right w:val="nil"/>
            </w:tcBorders>
            <w:tcMar>
              <w:top w:w="15" w:type="dxa"/>
              <w:left w:w="149" w:type="dxa"/>
              <w:bottom w:w="15" w:type="dxa"/>
              <w:right w:w="149" w:type="dxa"/>
            </w:tcMar>
            <w:hideMark/>
          </w:tcPr>
          <w:p w14:paraId="7046D87D"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05AD1BBA" w14:textId="77777777" w:rsidTr="007138BA">
        <w:trPr>
          <w:tblCellSpacing w:w="15" w:type="dxa"/>
        </w:trPr>
        <w:tc>
          <w:tcPr>
            <w:tcW w:w="10903" w:type="dxa"/>
            <w:gridSpan w:val="12"/>
            <w:tcBorders>
              <w:top w:val="nil"/>
              <w:left w:val="nil"/>
              <w:bottom w:val="single" w:sz="6" w:space="0" w:color="000000"/>
              <w:right w:val="nil"/>
            </w:tcBorders>
            <w:tcMar>
              <w:top w:w="15" w:type="dxa"/>
              <w:left w:w="149" w:type="dxa"/>
              <w:bottom w:w="15" w:type="dxa"/>
              <w:right w:w="149" w:type="dxa"/>
            </w:tcMar>
            <w:hideMark/>
          </w:tcPr>
          <w:p w14:paraId="49315806"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554" w:type="dxa"/>
            <w:gridSpan w:val="2"/>
            <w:tcBorders>
              <w:top w:val="nil"/>
              <w:left w:val="nil"/>
              <w:bottom w:val="nil"/>
              <w:right w:val="nil"/>
            </w:tcBorders>
            <w:tcMar>
              <w:top w:w="15" w:type="dxa"/>
              <w:left w:w="149" w:type="dxa"/>
              <w:bottom w:w="15" w:type="dxa"/>
              <w:right w:w="149" w:type="dxa"/>
            </w:tcMar>
            <w:hideMark/>
          </w:tcPr>
          <w:p w14:paraId="050AAD75"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w:t>
            </w:r>
          </w:p>
        </w:tc>
      </w:tr>
      <w:tr w:rsidR="00347EEC" w:rsidRPr="00F472C8" w14:paraId="663D8F1B" w14:textId="77777777" w:rsidTr="007138BA">
        <w:trPr>
          <w:tblCellSpacing w:w="15" w:type="dxa"/>
        </w:trPr>
        <w:tc>
          <w:tcPr>
            <w:tcW w:w="11458" w:type="dxa"/>
            <w:gridSpan w:val="14"/>
            <w:tcBorders>
              <w:top w:val="nil"/>
              <w:left w:val="nil"/>
              <w:bottom w:val="nil"/>
              <w:right w:val="nil"/>
            </w:tcBorders>
            <w:tcMar>
              <w:top w:w="15" w:type="dxa"/>
              <w:left w:w="149" w:type="dxa"/>
              <w:bottom w:w="15" w:type="dxa"/>
              <w:right w:w="149" w:type="dxa"/>
            </w:tcMar>
            <w:hideMark/>
          </w:tcPr>
          <w:p w14:paraId="5D0D6737"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0A7892A9" w14:textId="77777777" w:rsidTr="007138BA">
        <w:trPr>
          <w:tblCellSpacing w:w="15" w:type="dxa"/>
        </w:trPr>
        <w:tc>
          <w:tcPr>
            <w:tcW w:w="2033" w:type="dxa"/>
            <w:gridSpan w:val="4"/>
            <w:tcBorders>
              <w:top w:val="nil"/>
              <w:left w:val="nil"/>
              <w:bottom w:val="nil"/>
              <w:right w:val="nil"/>
            </w:tcBorders>
            <w:tcMar>
              <w:top w:w="15" w:type="dxa"/>
              <w:left w:w="149" w:type="dxa"/>
              <w:bottom w:w="15" w:type="dxa"/>
              <w:right w:w="149" w:type="dxa"/>
            </w:tcMar>
            <w:hideMark/>
          </w:tcPr>
          <w:p w14:paraId="62A7EEC0"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2. ИНН/КПП:</w:t>
            </w:r>
          </w:p>
        </w:tc>
        <w:tc>
          <w:tcPr>
            <w:tcW w:w="9055" w:type="dxa"/>
            <w:gridSpan w:val="9"/>
            <w:tcBorders>
              <w:top w:val="nil"/>
              <w:left w:val="nil"/>
              <w:bottom w:val="single" w:sz="6" w:space="0" w:color="000000"/>
              <w:right w:val="nil"/>
            </w:tcBorders>
            <w:tcMar>
              <w:top w:w="15" w:type="dxa"/>
              <w:left w:w="149" w:type="dxa"/>
              <w:bottom w:w="15" w:type="dxa"/>
              <w:right w:w="149" w:type="dxa"/>
            </w:tcMar>
            <w:hideMark/>
          </w:tcPr>
          <w:p w14:paraId="5F7F23D3"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370" w:type="dxa"/>
            <w:tcBorders>
              <w:top w:val="nil"/>
              <w:left w:val="nil"/>
              <w:bottom w:val="nil"/>
              <w:right w:val="nil"/>
            </w:tcBorders>
            <w:tcMar>
              <w:top w:w="15" w:type="dxa"/>
              <w:left w:w="149" w:type="dxa"/>
              <w:bottom w:w="15" w:type="dxa"/>
              <w:right w:w="149" w:type="dxa"/>
            </w:tcMar>
            <w:hideMark/>
          </w:tcPr>
          <w:p w14:paraId="2B8E3AF5"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w:t>
            </w:r>
          </w:p>
        </w:tc>
      </w:tr>
      <w:tr w:rsidR="00347EEC" w:rsidRPr="00F472C8" w14:paraId="59657E05" w14:textId="77777777" w:rsidTr="007138BA">
        <w:trPr>
          <w:tblCellSpacing w:w="15" w:type="dxa"/>
        </w:trPr>
        <w:tc>
          <w:tcPr>
            <w:tcW w:w="2033" w:type="dxa"/>
            <w:gridSpan w:val="4"/>
            <w:tcBorders>
              <w:top w:val="nil"/>
              <w:left w:val="nil"/>
              <w:bottom w:val="nil"/>
              <w:right w:val="nil"/>
            </w:tcBorders>
            <w:tcMar>
              <w:top w:w="15" w:type="dxa"/>
              <w:left w:w="149" w:type="dxa"/>
              <w:bottom w:w="15" w:type="dxa"/>
              <w:right w:w="149" w:type="dxa"/>
            </w:tcMar>
            <w:hideMark/>
          </w:tcPr>
          <w:p w14:paraId="4E9F2613"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9425" w:type="dxa"/>
            <w:gridSpan w:val="10"/>
            <w:tcBorders>
              <w:top w:val="nil"/>
              <w:left w:val="nil"/>
              <w:bottom w:val="nil"/>
              <w:right w:val="nil"/>
            </w:tcBorders>
            <w:tcMar>
              <w:top w:w="15" w:type="dxa"/>
              <w:left w:w="149" w:type="dxa"/>
              <w:bottom w:w="15" w:type="dxa"/>
              <w:right w:w="149" w:type="dxa"/>
            </w:tcMar>
            <w:hideMark/>
          </w:tcPr>
          <w:p w14:paraId="4A848816"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(N, сведения о дате выдачи документа и выдавшем его органе)</w:t>
            </w:r>
          </w:p>
        </w:tc>
      </w:tr>
      <w:tr w:rsidR="00347EEC" w:rsidRPr="00F472C8" w14:paraId="1728E32F" w14:textId="77777777" w:rsidTr="007138BA">
        <w:trPr>
          <w:tblCellSpacing w:w="15" w:type="dxa"/>
        </w:trPr>
        <w:tc>
          <w:tcPr>
            <w:tcW w:w="11458" w:type="dxa"/>
            <w:gridSpan w:val="14"/>
            <w:tcBorders>
              <w:top w:val="nil"/>
              <w:left w:val="nil"/>
              <w:bottom w:val="nil"/>
              <w:right w:val="nil"/>
            </w:tcBorders>
            <w:tcMar>
              <w:top w:w="15" w:type="dxa"/>
              <w:left w:w="149" w:type="dxa"/>
              <w:bottom w:w="15" w:type="dxa"/>
              <w:right w:w="149" w:type="dxa"/>
            </w:tcMar>
            <w:hideMark/>
          </w:tcPr>
          <w:p w14:paraId="25A07157"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63899174" w14:textId="77777777" w:rsidTr="007138BA">
        <w:trPr>
          <w:tblCellSpacing w:w="15" w:type="dxa"/>
        </w:trPr>
        <w:tc>
          <w:tcPr>
            <w:tcW w:w="1478" w:type="dxa"/>
            <w:gridSpan w:val="3"/>
            <w:tcBorders>
              <w:top w:val="nil"/>
              <w:left w:val="nil"/>
              <w:bottom w:val="nil"/>
              <w:right w:val="nil"/>
            </w:tcBorders>
            <w:tcMar>
              <w:top w:w="15" w:type="dxa"/>
              <w:left w:w="149" w:type="dxa"/>
              <w:bottom w:w="15" w:type="dxa"/>
              <w:right w:w="149" w:type="dxa"/>
            </w:tcMar>
            <w:hideMark/>
          </w:tcPr>
          <w:p w14:paraId="16A04DFB"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3. ОГРН:</w:t>
            </w:r>
          </w:p>
        </w:tc>
        <w:tc>
          <w:tcPr>
            <w:tcW w:w="9425" w:type="dxa"/>
            <w:gridSpan w:val="9"/>
            <w:tcBorders>
              <w:top w:val="nil"/>
              <w:left w:val="nil"/>
              <w:bottom w:val="single" w:sz="6" w:space="0" w:color="000000"/>
              <w:right w:val="nil"/>
            </w:tcBorders>
            <w:tcMar>
              <w:top w:w="15" w:type="dxa"/>
              <w:left w:w="149" w:type="dxa"/>
              <w:bottom w:w="15" w:type="dxa"/>
              <w:right w:w="149" w:type="dxa"/>
            </w:tcMar>
            <w:hideMark/>
          </w:tcPr>
          <w:p w14:paraId="1EDC49BD"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554" w:type="dxa"/>
            <w:gridSpan w:val="2"/>
            <w:tcBorders>
              <w:top w:val="nil"/>
              <w:left w:val="nil"/>
              <w:bottom w:val="nil"/>
              <w:right w:val="nil"/>
            </w:tcBorders>
            <w:tcMar>
              <w:top w:w="15" w:type="dxa"/>
              <w:left w:w="149" w:type="dxa"/>
              <w:bottom w:w="15" w:type="dxa"/>
              <w:right w:w="149" w:type="dxa"/>
            </w:tcMar>
            <w:hideMark/>
          </w:tcPr>
          <w:p w14:paraId="040589F1"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w:t>
            </w:r>
          </w:p>
        </w:tc>
      </w:tr>
      <w:tr w:rsidR="00347EEC" w:rsidRPr="00F472C8" w14:paraId="5C10480A" w14:textId="77777777" w:rsidTr="007138BA">
        <w:trPr>
          <w:tblCellSpacing w:w="15" w:type="dxa"/>
        </w:trPr>
        <w:tc>
          <w:tcPr>
            <w:tcW w:w="11458" w:type="dxa"/>
            <w:gridSpan w:val="14"/>
            <w:tcBorders>
              <w:top w:val="nil"/>
              <w:left w:val="nil"/>
              <w:bottom w:val="nil"/>
              <w:right w:val="nil"/>
            </w:tcBorders>
            <w:tcMar>
              <w:top w:w="15" w:type="dxa"/>
              <w:left w:w="149" w:type="dxa"/>
              <w:bottom w:w="15" w:type="dxa"/>
              <w:right w:w="149" w:type="dxa"/>
            </w:tcMar>
            <w:hideMark/>
          </w:tcPr>
          <w:p w14:paraId="2F9E041B"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171149E8" w14:textId="77777777" w:rsidTr="007138BA">
        <w:trPr>
          <w:tblCellSpacing w:w="15" w:type="dxa"/>
        </w:trPr>
        <w:tc>
          <w:tcPr>
            <w:tcW w:w="11458" w:type="dxa"/>
            <w:gridSpan w:val="14"/>
            <w:tcBorders>
              <w:top w:val="nil"/>
              <w:left w:val="nil"/>
              <w:bottom w:val="nil"/>
              <w:right w:val="nil"/>
            </w:tcBorders>
            <w:tcMar>
              <w:top w:w="15" w:type="dxa"/>
              <w:left w:w="149" w:type="dxa"/>
              <w:bottom w:w="15" w:type="dxa"/>
              <w:right w:w="149" w:type="dxa"/>
            </w:tcMar>
            <w:hideMark/>
          </w:tcPr>
          <w:p w14:paraId="77A8855D"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4. Исключен</w:t>
            </w:r>
            <w:r w:rsidRPr="00F472C8">
              <w:rPr>
                <w:rFonts w:ascii="Times New Roman" w:eastAsia="Times New Roman" w:hAnsi="Times New Roman"/>
                <w:sz w:val="18"/>
                <w:szCs w:val="18"/>
                <w:lang w:eastAsia="ru-RU"/>
              </w:rPr>
              <w:br/>
            </w:r>
          </w:p>
        </w:tc>
      </w:tr>
      <w:tr w:rsidR="00347EEC" w:rsidRPr="00F472C8" w14:paraId="5FDF553F" w14:textId="77777777" w:rsidTr="007138BA">
        <w:trPr>
          <w:tblCellSpacing w:w="15" w:type="dxa"/>
        </w:trPr>
        <w:tc>
          <w:tcPr>
            <w:tcW w:w="11458" w:type="dxa"/>
            <w:gridSpan w:val="14"/>
            <w:tcBorders>
              <w:top w:val="nil"/>
              <w:left w:val="nil"/>
              <w:bottom w:val="nil"/>
              <w:right w:val="nil"/>
            </w:tcBorders>
            <w:tcMar>
              <w:top w:w="15" w:type="dxa"/>
              <w:left w:w="149" w:type="dxa"/>
              <w:bottom w:w="15" w:type="dxa"/>
              <w:right w:w="149" w:type="dxa"/>
            </w:tcMar>
            <w:hideMark/>
          </w:tcPr>
          <w:p w14:paraId="0D4D0C58"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F472C8">
              <w:rPr>
                <w:rFonts w:ascii="Times New Roman" w:eastAsia="Times New Roman" w:hAnsi="Times New Roman"/>
                <w:noProof/>
                <w:sz w:val="18"/>
                <w:szCs w:val="18"/>
                <w:lang w:eastAsia="ru-RU"/>
              </w:rPr>
              <mc:AlternateContent>
                <mc:Choice Requires="wps">
                  <w:drawing>
                    <wp:inline distT="0" distB="0" distL="0" distR="0" wp14:anchorId="759B2122" wp14:editId="5B52F9FB">
                      <wp:extent cx="85725" cy="219075"/>
                      <wp:effectExtent l="0" t="0" r="0" b="0"/>
                      <wp:docPr id="16" name="AutoShape 1" descr="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на 15 ноя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D414B1" id="AutoShape 1" o:spid="_x0000_s1026" alt="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на 15 ноября 2017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4TtqAMAAAEHAAAOAAAAZHJzL2Uyb0RvYy54bWysVe1u40QU/Y/EO4z8CyTS2MH5sNV01U2a&#10;FVKBlRYeYGKPYwt7xsy4TQtC6rZaVgJE34BnaHdbEbXb7CuM34gz46Sb7goJAYlk37lz59xzP+Z6&#10;+9FRkZNDJlUm+NDxtlyHMB6JOOOzofPtN5PWwCGqojymueBs6Bwz5Tza+fij7XkZso5IRR4zSQDC&#10;VTgvh05aVWXYbqsoZQVVW6JkHJuJkAWtsJSzdizpHOhF3u64bq89FzIupYiYUtCOm01nx+InCYuq&#10;r5NEsYrkQwfcKvuU9jk1z/bONg1nkpZpFq1o0H/BoqAZh9N7qDGtKDmQ2QdQRRZJoURSbUWiaIsk&#10;ySJmY0A0nvteNM9SWjIbC5Kjyvs0qf8PNvrq8KkkWYza9RzCaYEa7R5UwromnkNipiLkS/+hL4le&#10;1s/1Ul/qa32HP1b1aX1evyD1Wf1SX5ilXtTnBMKZvqx/gd0NVEv9iug3+kLfQnytl0QvjMkJtq8A&#10;c93o3q4U5r2AemGO4PS1vq1/s9Cv9AUxUH8C6gYe3uobWMC7dQHxxLj6jOB9AZLL+hTyGSjfwvi1&#10;YX8KhxZP39W/An8BPDi6gr1Z1L9b31cI4qW+xsEbSC8IeC/qn8kn9XMwh/c3wDC0wbE+b1DuQM3r&#10;EqiWUF3WJ8gCCtonJjaD/6nptHmpQiT8WflUml5R5b6IvlOEi1FK+YztqhL9ikqgEGuVlGKeMhqj&#10;5J6BaD/AMAsFNDKdfylilI6idLYPjxJZGB/oMHJk2/34vt3ZUUUiKAfdfqfrkAg7HS9w+13rgIbr&#10;s6VU1RMmCmKEoSNBzmLTw31VGS40XJsYV1xMsjy3FyrnDxQwbDTwjKNmz3Cw9+PHwA32BnsDv+V3&#10;enst3x2PW7uTkd/qTbx+d/z5eDQaez8Zv54fplkcM27crO+q5/+zu7CaGs0tu7+tSuRZbOAMJSVn&#10;01EuySHFrJjY3yohG2bthzRsEhDLeyF5Hd993Alak96g3/InfrcV9N1By/WCx0HP9QN/PHkY0n7G&#10;2X8PicyHTtBFTW04fxuba38fxkbDIqswjfOsQHPcG9HQNOAej21pK5rljbyRCkP/XSpQ7nWhbbua&#10;Dm2afyriY3SrFGgnTGN8NyCkQv7gkDlm8NBR3x9QyRySf8HR8YHn+2Zo24WPbsVCbu5MN3cojwA1&#10;dCqHNOKoagb9QSmzWQpPnk0MF2bAJZltYXODGlaru4U5ayNZfRPMIN9cW6t3X66dvwAAAP//AwBQ&#10;SwMEFAAGAAgAAAAhAHuyZ5zcAAAAAwEAAA8AAABkcnMvZG93bnJldi54bWxMj09Lw0AQxe9Cv8My&#10;ghexG60VidkUKYhFhNL0z3maHZPQ7Gya3Sbx27v10l4GHu/x3m+S2WBq0VHrKssKHscRCOLc6ooL&#10;BZv1x8MrCOeRNdaWScEvOZilo5sEY217XlGX+UKEEnYxKii9b2IpXV6SQTe2DXHwfmxr0AfZFlK3&#10;2IdyU8unKHqRBisOCyU2NC8pP2Qno6DPl91u/f0pl/e7heXj4jjPtl9K3d0O728gPA3+EoYzfkCH&#10;NDDt7Ym1E7WC8Ij/v2dvMgWxVzB5noJME3nNnv4BAAD//wMAUEsBAi0AFAAGAAgAAAAhALaDOJL+&#10;AAAA4QEAABMAAAAAAAAAAAAAAAAAAAAAAFtDb250ZW50X1R5cGVzXS54bWxQSwECLQAUAAYACAAA&#10;ACEAOP0h/9YAAACUAQAACwAAAAAAAAAAAAAAAAAvAQAAX3JlbHMvLnJlbHNQSwECLQAUAAYACAAA&#10;ACEAtnOE7agDAAABBwAADgAAAAAAAAAAAAAAAAAuAgAAZHJzL2Uyb0RvYy54bWxQSwECLQAUAAYA&#10;CAAAACEAe7JnnNwAAAADAQAADwAAAAAAAAAAAAAAAAACBgAAZHJzL2Rvd25yZXYueG1sUEsFBgAA&#10;AAAEAAQA8wAAAAsHAAAAAA==&#10;" filled="f" stroked="f">
                      <o:lock v:ext="edit" aspectratio="t"/>
                      <w10:anchorlock/>
                    </v:rect>
                  </w:pict>
                </mc:Fallback>
              </mc:AlternateContent>
            </w:r>
            <w:r w:rsidRPr="00F472C8">
              <w:rPr>
                <w:rFonts w:ascii="Times New Roman" w:eastAsia="Times New Roman" w:hAnsi="Times New Roman"/>
                <w:sz w:val="18"/>
                <w:szCs w:val="18"/>
                <w:lang w:eastAsia="ru-RU"/>
              </w:rPr>
              <w:t xml:space="preserve">: </w:t>
            </w:r>
          </w:p>
        </w:tc>
      </w:tr>
      <w:tr w:rsidR="00347EEC" w:rsidRPr="00F472C8" w14:paraId="580CE590" w14:textId="77777777" w:rsidTr="007138BA">
        <w:trPr>
          <w:tblCellSpacing w:w="15" w:type="dxa"/>
        </w:trPr>
        <w:tc>
          <w:tcPr>
            <w:tcW w:w="11458" w:type="dxa"/>
            <w:gridSpan w:val="14"/>
            <w:tcBorders>
              <w:top w:val="nil"/>
              <w:left w:val="nil"/>
              <w:bottom w:val="nil"/>
              <w:right w:val="nil"/>
            </w:tcBorders>
            <w:tcMar>
              <w:top w:w="15" w:type="dxa"/>
              <w:left w:w="149" w:type="dxa"/>
              <w:bottom w:w="15" w:type="dxa"/>
              <w:right w:w="149" w:type="dxa"/>
            </w:tcMar>
            <w:hideMark/>
          </w:tcPr>
          <w:p w14:paraId="15D64474"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________________</w:t>
            </w:r>
            <w:r w:rsidRPr="00F472C8">
              <w:rPr>
                <w:rFonts w:ascii="Times New Roman" w:eastAsia="Times New Roman" w:hAnsi="Times New Roman"/>
                <w:sz w:val="18"/>
                <w:szCs w:val="18"/>
                <w:lang w:eastAsia="ru-RU"/>
              </w:rPr>
              <w:br/>
            </w:r>
            <w:r w:rsidRPr="00F472C8">
              <w:rPr>
                <w:rFonts w:ascii="Times New Roman" w:eastAsia="Times New Roman" w:hAnsi="Times New Roman"/>
                <w:noProof/>
                <w:sz w:val="18"/>
                <w:szCs w:val="18"/>
                <w:lang w:eastAsia="ru-RU"/>
              </w:rPr>
              <mc:AlternateContent>
                <mc:Choice Requires="wps">
                  <w:drawing>
                    <wp:inline distT="0" distB="0" distL="0" distR="0" wp14:anchorId="194CE9ED" wp14:editId="36B6F779">
                      <wp:extent cx="85725" cy="219075"/>
                      <wp:effectExtent l="0" t="0" r="0" b="0"/>
                      <wp:docPr id="17" name="AutoShape 2" descr="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на 15 ноя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634D56" id="AutoShape 2" o:spid="_x0000_s1026" alt="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на 15 ноября 2017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NxqAMAAAEHAAAOAAAAZHJzL2Uyb0RvYy54bWysVe1u40QU/Y/EO4z8CyTS2MH5sNV01U2a&#10;FVKBlRYeYGKPYwt7xsy4TQtC6rZaVgJE34BnaHdbEbXb7CuM34gz46Sb7goJAYlk37lz59xzP+Z6&#10;+9FRkZNDJlUm+NDxtlyHMB6JOOOzofPtN5PWwCGqojymueBs6Bwz5Tza+fij7XkZso5IRR4zSQDC&#10;VTgvh05aVWXYbqsoZQVVW6JkHJuJkAWtsJSzdizpHOhF3u64bq89FzIupYiYUtCOm01nx+InCYuq&#10;r5NEsYrkQwfcKvuU9jk1z/bONg1nkpZpFq1o0H/BoqAZh9N7qDGtKDmQ2QdQRRZJoURSbUWiaIsk&#10;ySJmY0A0nvteNM9SWjIbC5Kjyvs0qf8PNvrq8KkkWYza9R3CaYEa7R5UwromHYfETEXIl/5DXxK9&#10;rJ/rpb7U1/oOf6zq0/q8fkHqs/qlvjBLvajPCYQzfVn/ArsbqJb6FdFv9IW+hfhaL4leGJMTbF8B&#10;5rrRvV0pzHsB9cIcwelrfVv/ZqFf6QtioP4E1A08vNU3sIB36wLiiXH1GcH7AiSX9SnkM1C+hfFr&#10;w/4UDi2evqt/Bf4CeHB0BXuzqH+3vq8QxEt9jYM3kF4Q8F7UP5NP6udgDu9vgGFog2N93qDcgZrX&#10;JVAtobqsT5AFFLRPTGwG/1PTafNShUj4s/KpNL2iyn0RfacIF6OU8hnbVSX6FZVAIdYqKcU8ZTRG&#10;yT0D0X6AYRYKaGQ6/1LEKB1F6WwfHiWyMD7QYeTItvvxfbuzo4pEUA66/U7XIRF2Ol7g9rvWAQ3X&#10;Z0upqidMFMQIQ0eCnMWmh/uqMlxouDYxrriYZHluL1TOHyhg2GjgGUfNnuFg78ePgRvsDfYGfsvv&#10;9PZavjset3YnI7/Vm3j97vjz8Wg09n4yfj0/TLM4Zty4Wd9Vz/9nd2E1NZpbdn9blciz2MAZSkrO&#10;pqNckkOKWTGxv1VCNszaD2nYJCCW90LyOr77uBO0Jr1Bv+VP/G4r6LuDlusFj4Oe6wf+ePIwpP2M&#10;s/8eEpkPnaCLmtpw/jY21/4+jI2GRVZhGudZgea4N6KhacA9HtvSVjTLG3kjFYb+u1Sg3OtC23Y1&#10;Hdo0/1TEx+hWKdBOmMb4bkBIhfzBIXPM4KGjvj+gkjkk/4Kj4wPP983Qtgsf3YqF3NyZbu5QHgFq&#10;6FQOacRR1Qz6g1JmsxSePJsYLsyASzLbwuYGNaxWdwtz1kay+iaYQb65tlbvvlw7fwEAAP//AwBQ&#10;SwMEFAAGAAgAAAAhAHuyZ5zcAAAAAwEAAA8AAABkcnMvZG93bnJldi54bWxMj09Lw0AQxe9Cv8My&#10;ghexG60VidkUKYhFhNL0z3maHZPQ7Gya3Sbx27v10l4GHu/x3m+S2WBq0VHrKssKHscRCOLc6ooL&#10;BZv1x8MrCOeRNdaWScEvOZilo5sEY217XlGX+UKEEnYxKii9b2IpXV6SQTe2DXHwfmxr0AfZFlK3&#10;2IdyU8unKHqRBisOCyU2NC8pP2Qno6DPl91u/f0pl/e7heXj4jjPtl9K3d0O728gPA3+EoYzfkCH&#10;NDDt7Ym1E7WC8Ij/v2dvMgWxVzB5noJME3nNnv4BAAD//wMAUEsBAi0AFAAGAAgAAAAhALaDOJL+&#10;AAAA4QEAABMAAAAAAAAAAAAAAAAAAAAAAFtDb250ZW50X1R5cGVzXS54bWxQSwECLQAUAAYACAAA&#10;ACEAOP0h/9YAAACUAQAACwAAAAAAAAAAAAAAAAAvAQAAX3JlbHMvLnJlbHNQSwECLQAUAAYACAAA&#10;ACEAn5qzcagDAAABBwAADgAAAAAAAAAAAAAAAAAuAgAAZHJzL2Uyb0RvYy54bWxQSwECLQAUAAYA&#10;CAAAACEAe7JnnNwAAAADAQAADwAAAAAAAAAAAAAAAAACBgAAZHJzL2Rvd25yZXYueG1sUEsFBgAA&#10;AAAEAAQA8wAAAAsHAAAAAA==&#10;" filled="f" stroked="f">
                      <o:lock v:ext="edit" aspectratio="t"/>
                      <w10:anchorlock/>
                    </v:rect>
                  </w:pict>
                </mc:Fallback>
              </mc:AlternateContent>
            </w:r>
            <w:r w:rsidRPr="00F472C8">
              <w:rPr>
                <w:rFonts w:ascii="Times New Roman" w:eastAsia="Times New Roman" w:hAnsi="Times New Roman"/>
                <w:sz w:val="18"/>
                <w:szCs w:val="18"/>
                <w:lang w:eastAsia="ru-RU"/>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tc>
      </w:tr>
      <w:tr w:rsidR="00347EEC" w:rsidRPr="00F472C8" w14:paraId="1832C926" w14:textId="77777777" w:rsidTr="007138BA">
        <w:trPr>
          <w:tblCellSpacing w:w="15" w:type="dxa"/>
        </w:trPr>
        <w:tc>
          <w:tcPr>
            <w:tcW w:w="11458" w:type="dxa"/>
            <w:gridSpan w:val="14"/>
            <w:tcBorders>
              <w:top w:val="nil"/>
              <w:left w:val="nil"/>
              <w:bottom w:val="nil"/>
              <w:right w:val="nil"/>
            </w:tcBorders>
            <w:tcMar>
              <w:top w:w="15" w:type="dxa"/>
              <w:left w:w="149" w:type="dxa"/>
              <w:bottom w:w="15" w:type="dxa"/>
              <w:right w:w="149" w:type="dxa"/>
            </w:tcMar>
            <w:hideMark/>
          </w:tcPr>
          <w:p w14:paraId="01CFB3D6"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5E845AD0" w14:textId="77777777" w:rsidTr="007138BA">
        <w:trPr>
          <w:trHeight w:val="15"/>
          <w:tblCellSpacing w:w="15" w:type="dxa"/>
        </w:trPr>
        <w:tc>
          <w:tcPr>
            <w:tcW w:w="739" w:type="dxa"/>
            <w:vAlign w:val="center"/>
            <w:hideMark/>
          </w:tcPr>
          <w:p w14:paraId="6F5B7751"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185" w:type="dxa"/>
            <w:vAlign w:val="center"/>
            <w:hideMark/>
          </w:tcPr>
          <w:p w14:paraId="22FD5E55"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4620" w:type="dxa"/>
            <w:gridSpan w:val="4"/>
            <w:vAlign w:val="center"/>
            <w:hideMark/>
          </w:tcPr>
          <w:p w14:paraId="6D1898C0"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1848" w:type="dxa"/>
            <w:gridSpan w:val="2"/>
            <w:vAlign w:val="center"/>
            <w:hideMark/>
          </w:tcPr>
          <w:p w14:paraId="63A8EE97"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185" w:type="dxa"/>
            <w:vAlign w:val="center"/>
            <w:hideMark/>
          </w:tcPr>
          <w:p w14:paraId="62D605F9"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1848" w:type="dxa"/>
            <w:vAlign w:val="center"/>
            <w:hideMark/>
          </w:tcPr>
          <w:p w14:paraId="47B0099B"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185" w:type="dxa"/>
            <w:vAlign w:val="center"/>
            <w:hideMark/>
          </w:tcPr>
          <w:p w14:paraId="476D6B94"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1848" w:type="dxa"/>
            <w:gridSpan w:val="3"/>
            <w:vAlign w:val="center"/>
            <w:hideMark/>
          </w:tcPr>
          <w:p w14:paraId="4BC4F8A9"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1E82B797" w14:textId="77777777" w:rsidTr="007138BA">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69CBB3A"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N</w:t>
            </w:r>
            <w:r w:rsidRPr="00F472C8">
              <w:rPr>
                <w:rFonts w:ascii="Times New Roman" w:eastAsia="Times New Roman" w:hAnsi="Times New Roman"/>
                <w:sz w:val="18"/>
                <w:szCs w:val="18"/>
                <w:lang w:eastAsia="ru-RU"/>
              </w:rPr>
              <w:br/>
              <w:t xml:space="preserve">п/п </w:t>
            </w:r>
          </w:p>
        </w:tc>
        <w:tc>
          <w:tcPr>
            <w:tcW w:w="46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5C7557F"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Наименование сведений</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B27B02C"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Малые предприятия </w:t>
            </w:r>
          </w:p>
        </w:tc>
        <w:tc>
          <w:tcPr>
            <w:tcW w:w="203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C9E42F4"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Средние</w:t>
            </w:r>
            <w:r w:rsidRPr="00F472C8">
              <w:rPr>
                <w:rFonts w:ascii="Times New Roman" w:eastAsia="Times New Roman" w:hAnsi="Times New Roman"/>
                <w:sz w:val="18"/>
                <w:szCs w:val="18"/>
                <w:lang w:eastAsia="ru-RU"/>
              </w:rPr>
              <w:br/>
              <w:t xml:space="preserve">предприятия </w:t>
            </w:r>
          </w:p>
        </w:tc>
        <w:tc>
          <w:tcPr>
            <w:tcW w:w="184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E7B629B"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Показатель</w:t>
            </w:r>
          </w:p>
        </w:tc>
      </w:tr>
      <w:tr w:rsidR="00347EEC" w:rsidRPr="00F472C8" w14:paraId="2A0C5D4A" w14:textId="77777777" w:rsidTr="007138BA">
        <w:trPr>
          <w:tblCellSpacing w:w="15" w:type="dxa"/>
        </w:trPr>
        <w:tc>
          <w:tcPr>
            <w:tcW w:w="92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7C9E92F"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1</w:t>
            </w:r>
            <w:r w:rsidRPr="00F472C8">
              <w:rPr>
                <w:rFonts w:ascii="Times New Roman" w:eastAsia="Times New Roman" w:hAnsi="Times New Roman"/>
                <w:noProof/>
                <w:sz w:val="18"/>
                <w:szCs w:val="18"/>
                <w:lang w:eastAsia="ru-RU"/>
              </w:rPr>
              <mc:AlternateContent>
                <mc:Choice Requires="wps">
                  <w:drawing>
                    <wp:inline distT="0" distB="0" distL="0" distR="0" wp14:anchorId="2440B6A6" wp14:editId="61ABC20A">
                      <wp:extent cx="104775" cy="219075"/>
                      <wp:effectExtent l="0" t="0" r="0" b="0"/>
                      <wp:docPr id="18" name="AutoShape 3" descr="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на 15 ноя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3CA243" id="AutoShape 3" o:spid="_x0000_s1026" alt="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на 15 ноябр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FWqgMAAAIHAAAOAAAAZHJzL2Uyb0RvYy54bWysVd1u2zYUvh+wdyB0tQFzLLnyj4QoRWrH&#10;xYC0K9DtAWiJsoRJokYqcbJhQJqgK7ANyxvsGZI2wYykcV+BeqN9pGzXSW+GbTYgHR4efuc7Pzza&#10;fnyUZ+SQCZnyIrCcLdsirAh5lBbTwPru23FrYBFZ0SKiGS9YYB0zaT3e+fyz7Vnpsw5PeBYxQQBS&#10;SH9WBlZSVaXfbsswYTmVW7xkBTZjLnJaYSmm7UjQGdDzrN2x7V57xkVUCh4yKaEdNZvWjsGPYxZW&#10;38SxZBXJAgvcKvMU5jnRz/bONvWngpZJGi5p0H/BIqdpAadrqBGtKDkQ6SdQeRoKLnlcbYU8b/M4&#10;TkNmYkA0jv0gmpcJLZmJBcmR5TpN8v+DDZ8fvhAkjVA7VKqgOWq0e1Bx45o8skjEZIh8qT/VJVGL&#10;+pVaqEt1re7wx6o+rc/r16Q+q9+oC71U8/qcQDhTl/WvsLuBaqHeEvVeXahbiO/Ugqi5NjnB9hVg&#10;rhvdh6VCv+dQz/URnL5Wt/XvBvqtuiAa6i9A3cDDB3UDC3g3LiCeaFdfEbwvQHJRn0I+A+VbGL/T&#10;7E/h0OCpu/o34M+BB0dXsNeL+g/j+wpBvFHXOHgD6TUB73n9C/mifgXm8P4eGJo2ONbnDcodqDld&#10;AtUCqsv6BFlAQftEx6bxv9SdNiulj4S/LF8I3Suy3Ofh95IUfJjQYsp2ZYl+RSVQiJVKCD5LGI1Q&#10;ckdDtO9h6IUEGpnMnvEIpaMonenDo1jk2gc6jByZdj9etzs7qkgIpWO7/X7XIiG2Oo5nQ9YeqL86&#10;XApZPWU8J1oILAF2Bpwe7suqMV2ZaF8FH6dZBj31s+KeApiNBq5xVO9pEuaC/OTZ3t5gb+C23E5v&#10;r+Xao1Frdzx0W72x0++OHo2Gw5Hzs/bruH6SRhErtJvVZXXcf3YZlmOjuWbr6yp5lkYaTlOSYjoZ&#10;ZoIcUgyLsfktE7Jh1r5Pw+QLsTwIyem49pOO1xr3Bv2WO3a7La9vD1q24z3xerbruaPx/ZD204L9&#10;95DILLC8bqdrqrRB+kFstvl9Ghv187TCOM7SPLAGayPq6w7cKyJT2oqmWSNvpELT/5gKlHtVaNOv&#10;ukWb7p/w6BjtKjjaCeMYHw4ICRc/WmSGIRxY8ocDKphFsq8LtLznuK6e2mbhdvsdLMTmzmRzhxYh&#10;oAKrskgjDqtm0h+UIp0m8OSYxBRcT7g4NS2sr1DDanm5MGhNJMuPgp7km2tj9fHTtfM3AAAA//8D&#10;AFBLAwQUAAYACAAAACEAErsFm9wAAAADAQAADwAAAGRycy9kb3ducmV2LnhtbEyPT2vCQBDF7wW/&#10;wzJCL6Vu+keRNBMRoVRKQRqr5zU7TYLZ2Zhdk/Tbd+3FXgYe7/Heb5LFYGrRUesqywgPkwgEcW51&#10;xQXC1/b1fg7CecVa1ZYJ4YccLNLRTaJibXv+pC7zhQgl7GKFUHrfxFK6vCSj3MQ2xMH7tq1RPsi2&#10;kLpVfSg3tXyMopk0quKwUKqGViXlx+xsEPp80+23H29yc7dfWz6tT6ts9454Ox6WLyA8Df4ahgt+&#10;QIc0MB3smbUTNUJ4xP/dizebgjggPD1PQaaJ/M+e/gIAAP//AwBQSwECLQAUAAYACAAAACEAtoM4&#10;kv4AAADhAQAAEwAAAAAAAAAAAAAAAAAAAAAAW0NvbnRlbnRfVHlwZXNdLnhtbFBLAQItABQABgAI&#10;AAAAIQA4/SH/1gAAAJQBAAALAAAAAAAAAAAAAAAAAC8BAABfcmVscy8ucmVsc1BLAQItABQABgAI&#10;AAAAIQAlc0FWqgMAAAIHAAAOAAAAAAAAAAAAAAAAAC4CAABkcnMvZTJvRG9jLnhtbFBLAQItABQA&#10;BgAIAAAAIQASuwWb3AAAAAMBAAAPAAAAAAAAAAAAAAAAAAQGAABkcnMvZG93bnJldi54bWxQSwUG&#10;AAAAAAQABADzAAAADQcAAAAA&#10;" filled="f" stroked="f">
                      <o:lock v:ext="edit" aspectratio="t"/>
                      <w10:anchorlock/>
                    </v:rect>
                  </w:pict>
                </mc:Fallback>
              </mc:AlternateContent>
            </w:r>
          </w:p>
        </w:tc>
        <w:tc>
          <w:tcPr>
            <w:tcW w:w="462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0374EF"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2 </w:t>
            </w:r>
          </w:p>
        </w:tc>
        <w:tc>
          <w:tcPr>
            <w:tcW w:w="203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7A9CBE3"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3 </w:t>
            </w:r>
          </w:p>
        </w:tc>
        <w:tc>
          <w:tcPr>
            <w:tcW w:w="203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7FFC637"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4 </w:t>
            </w:r>
          </w:p>
        </w:tc>
        <w:tc>
          <w:tcPr>
            <w:tcW w:w="1848"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A640479"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5 </w:t>
            </w:r>
          </w:p>
        </w:tc>
      </w:tr>
      <w:tr w:rsidR="00347EEC" w:rsidRPr="00F472C8" w14:paraId="66456880" w14:textId="77777777" w:rsidTr="007138BA">
        <w:trPr>
          <w:tblCellSpacing w:w="15" w:type="dxa"/>
        </w:trPr>
        <w:tc>
          <w:tcPr>
            <w:tcW w:w="11458" w:type="dxa"/>
            <w:gridSpan w:val="14"/>
            <w:tcBorders>
              <w:top w:val="nil"/>
              <w:left w:val="nil"/>
              <w:bottom w:val="nil"/>
              <w:right w:val="nil"/>
            </w:tcBorders>
            <w:tcMar>
              <w:top w:w="15" w:type="dxa"/>
              <w:left w:w="149" w:type="dxa"/>
              <w:bottom w:w="15" w:type="dxa"/>
              <w:right w:w="149" w:type="dxa"/>
            </w:tcMar>
            <w:hideMark/>
          </w:tcPr>
          <w:p w14:paraId="3763B6BA"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________________</w:t>
            </w:r>
          </w:p>
          <w:p w14:paraId="0765C50E"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noProof/>
                <w:sz w:val="18"/>
                <w:szCs w:val="18"/>
                <w:lang w:eastAsia="ru-RU"/>
              </w:rPr>
              <mc:AlternateContent>
                <mc:Choice Requires="wps">
                  <w:drawing>
                    <wp:inline distT="0" distB="0" distL="0" distR="0" wp14:anchorId="153FDB44" wp14:editId="4DCB8D2E">
                      <wp:extent cx="104775" cy="219075"/>
                      <wp:effectExtent l="0" t="0" r="0" b="0"/>
                      <wp:docPr id="19" name="AutoShape 4" descr="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на 15 ноя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F37D15" id="AutoShape 4" o:spid="_x0000_s1026" alt="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на 15 ноябр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rqQMAAAIHAAAOAAAAZHJzL2Uyb0RvYy54bWysVd1u40QUvkfiHUZzBRJp7OD82Gq66iYN&#10;Qiqw0sIDTOxxbGF7zIzbtCCkbqtlJUD0DXiGdrcVUbvNvsL4jfhmnHTT7g0CEsk+c+bMd77zM8fb&#10;T47yjBxyqVJRDKm75VDCi1BEaTEb0u++nbQGlKiKFRHLRMGH9Jgr+mTn44+252XAOyIRWcQlAUih&#10;gnk5pElVlUG7rcKE50xtiZIX2IyFzFmFpZy1I8nmQM+zdsdxeu25kFEpRciVgnbcbNIdix/HPKy+&#10;iWPFK5INKbhV9intc2qe7Z1tFswkK5M0XNFg/4JFztICTu+hxqxi5ECmH0DlaSiFEnG1FYq8LeI4&#10;DbmNAdG4zqNonies5DYWJEeV92lS/x9s+PXhM0nSCLXzKSlYjhrtHlTCuiYeJRFXIfKl/9SXRC/r&#10;F3qpL/W1vsMfq/q0Pq9fkvqsfqUvzFIv6nMC4Uxf1r/C7gaqpX5N9Ft9oW8hvtFLohfG5ATbV4C5&#10;bnTvVgrzXkC9MEdw+lrf1r9b6Nf6ghiovwB1Aw/v9A0s4N26gHhiXH1G8L4AyWV9CvkMlG9h/Maw&#10;P4VDi6fv6t+AvwAeHF3B3izqP6zvKwTxSl/j4A2klwS8F/Uv5JP6BZjD+1tgGNrgWJ83KHeg5nYJ&#10;VEuoLusTZAEF7RMTm8H/1HTavFQBEv68fCZNr6hyX4TfK1KIUcKKGd9VJfoVlUAh1iopxTzhLELJ&#10;XQPRfoBhFgpoZDr/SkQoHUPpbB8exTI3PtBh5Mi2+/F9u/OjioRQuo7X73cpCbHVcX0HsvHAgvXh&#10;UqrqCy5yYoQhlWBnwdnhvqoa07WJ8VWISZpl0LMgKx4ogNlo4BpHzZ4hYS/IT77j7w32Bl7L6/T2&#10;Wp4zHrd2JyOv1Zu4/e748/FoNHZ/Nn5dL0jSKOKFcbO+rK73zy7Damw01+z+uiqRpZGBM5SUnE1H&#10;mSSHDMNiYn+rhGyYtR/SsPlCLI9Ccjue87Tjtya9Qb/lTbxuy+87g5bj+k/9nuP53njyMKT9tOD/&#10;PSQyH1K/2+naKm2QfhSbY38fxsaCPK0wjrM0H9LBvRELTAfuFZEtbcXSrJE3UmHov08Fyr0utO1X&#10;06JN909FdIx2lQLthHGMDweERMgfKZljCA+p+uGASU5J9mWBlvddzzNT2y68br+DhdzcmW7usCIE&#10;1JBWlDTiqGom/UEp01kCT65NTCHMhItT28LmCjWsVpcLg9ZGsvoomEm+ubZW7z9dO38DAAD//wMA&#10;UEsDBBQABgAIAAAAIQASuwWb3AAAAAMBAAAPAAAAZHJzL2Rvd25yZXYueG1sTI9Pa8JAEMXvBb/D&#10;MkIvpW76R5E0ExGhVEpBGqvnNTtNgtnZmF2T9Nt37cVeBh7v8d5vksVgatFR6yrLCA+TCARxbnXF&#10;BcLX9vV+DsJ5xVrVlgnhhxws0tFNomJte/6kLvOFCCXsYoVQet/EUrq8JKPcxDbEwfu2rVE+yLaQ&#10;ulV9KDe1fIyimTSq4rBQqoZWJeXH7GwQ+nzT7bcfb3Jzt19bPq1Pq2z3jng7HpYvIDwN/hqGC35A&#10;hzQwHeyZtRM1QnjE/92LN5uCOCA8PU9Bpon8z57+AgAA//8DAFBLAQItABQABgAIAAAAIQC2gziS&#10;/gAAAOEBAAATAAAAAAAAAAAAAAAAAAAAAABbQ29udGVudF9UeXBlc10ueG1sUEsBAi0AFAAGAAgA&#10;AAAhADj9If/WAAAAlAEAAAsAAAAAAAAAAAAAAAAALwEAAF9yZWxzLy5yZWxzUEsBAi0AFAAGAAgA&#10;AAAhADEf96upAwAAAgcAAA4AAAAAAAAAAAAAAAAALgIAAGRycy9lMm9Eb2MueG1sUEsBAi0AFAAG&#10;AAgAAAAhABK7BZvcAAAAAwEAAA8AAAAAAAAAAAAAAAAAAwYAAGRycy9kb3ducmV2LnhtbFBLBQYA&#10;AAAABAAEAPMAAAAMBwAAAAA=&#10;" filled="f" stroked="f">
                      <o:lock v:ext="edit" aspectratio="t"/>
                      <w10:anchorlock/>
                    </v:rect>
                  </w:pict>
                </mc:Fallback>
              </mc:AlternateContent>
            </w:r>
            <w:r w:rsidRPr="00F472C8">
              <w:rPr>
                <w:rFonts w:ascii="Times New Roman" w:eastAsia="Times New Roman" w:hAnsi="Times New Roman"/>
                <w:sz w:val="18"/>
                <w:szCs w:val="18"/>
                <w:lang w:eastAsia="ru-RU"/>
              </w:rPr>
              <w:t>Пункты 1-11 настоящего документа являются обязательными для заполнения.</w:t>
            </w:r>
          </w:p>
        </w:tc>
      </w:tr>
      <w:tr w:rsidR="00347EEC" w:rsidRPr="00F472C8" w14:paraId="6E7B7BA8" w14:textId="77777777" w:rsidTr="007138BA">
        <w:trPr>
          <w:tblCellSpacing w:w="15" w:type="dxa"/>
        </w:trPr>
        <w:tc>
          <w:tcPr>
            <w:tcW w:w="739" w:type="dxa"/>
            <w:tcBorders>
              <w:top w:val="nil"/>
              <w:left w:val="nil"/>
              <w:bottom w:val="nil"/>
              <w:right w:val="nil"/>
            </w:tcBorders>
            <w:tcMar>
              <w:top w:w="15" w:type="dxa"/>
              <w:left w:w="149" w:type="dxa"/>
              <w:bottom w:w="15" w:type="dxa"/>
              <w:right w:w="149" w:type="dxa"/>
            </w:tcMar>
            <w:hideMark/>
          </w:tcPr>
          <w:p w14:paraId="0FC6DC1B"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1.</w:t>
            </w:r>
          </w:p>
        </w:tc>
        <w:tc>
          <w:tcPr>
            <w:tcW w:w="4805" w:type="dxa"/>
            <w:gridSpan w:val="5"/>
            <w:tcBorders>
              <w:top w:val="nil"/>
              <w:left w:val="nil"/>
              <w:bottom w:val="nil"/>
              <w:right w:val="nil"/>
            </w:tcBorders>
            <w:tcMar>
              <w:top w:w="15" w:type="dxa"/>
              <w:left w:w="149" w:type="dxa"/>
              <w:bottom w:w="15" w:type="dxa"/>
              <w:right w:w="149" w:type="dxa"/>
            </w:tcMar>
            <w:hideMark/>
          </w:tcPr>
          <w:p w14:paraId="5AF6B6F9"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 </w:t>
            </w:r>
          </w:p>
        </w:tc>
        <w:tc>
          <w:tcPr>
            <w:tcW w:w="3881" w:type="dxa"/>
            <w:gridSpan w:val="4"/>
            <w:tcBorders>
              <w:top w:val="nil"/>
              <w:left w:val="nil"/>
              <w:bottom w:val="nil"/>
              <w:right w:val="nil"/>
            </w:tcBorders>
            <w:tcMar>
              <w:top w:w="15" w:type="dxa"/>
              <w:left w:w="149" w:type="dxa"/>
              <w:bottom w:w="15" w:type="dxa"/>
              <w:right w:w="149" w:type="dxa"/>
            </w:tcMar>
            <w:hideMark/>
          </w:tcPr>
          <w:p w14:paraId="45D64D04"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не более 25 </w:t>
            </w:r>
          </w:p>
        </w:tc>
        <w:tc>
          <w:tcPr>
            <w:tcW w:w="2033" w:type="dxa"/>
            <w:gridSpan w:val="4"/>
            <w:tcBorders>
              <w:top w:val="nil"/>
              <w:left w:val="nil"/>
              <w:bottom w:val="nil"/>
              <w:right w:val="nil"/>
            </w:tcBorders>
            <w:tcMar>
              <w:top w:w="15" w:type="dxa"/>
              <w:left w:w="149" w:type="dxa"/>
              <w:bottom w:w="15" w:type="dxa"/>
              <w:right w:w="149" w:type="dxa"/>
            </w:tcMar>
            <w:hideMark/>
          </w:tcPr>
          <w:p w14:paraId="49557522"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w:t>
            </w:r>
          </w:p>
        </w:tc>
      </w:tr>
      <w:tr w:rsidR="00347EEC" w:rsidRPr="00F472C8" w14:paraId="02FB6E01" w14:textId="77777777" w:rsidTr="007138BA">
        <w:trPr>
          <w:tblCellSpacing w:w="15" w:type="dxa"/>
        </w:trPr>
        <w:tc>
          <w:tcPr>
            <w:tcW w:w="739" w:type="dxa"/>
            <w:tcBorders>
              <w:top w:val="nil"/>
              <w:left w:val="nil"/>
              <w:bottom w:val="nil"/>
              <w:right w:val="nil"/>
            </w:tcBorders>
            <w:tcMar>
              <w:top w:w="15" w:type="dxa"/>
              <w:left w:w="149" w:type="dxa"/>
              <w:bottom w:w="15" w:type="dxa"/>
              <w:right w:w="149" w:type="dxa"/>
            </w:tcMar>
            <w:hideMark/>
          </w:tcPr>
          <w:p w14:paraId="1243C1DD"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2.</w:t>
            </w:r>
          </w:p>
        </w:tc>
        <w:tc>
          <w:tcPr>
            <w:tcW w:w="4805" w:type="dxa"/>
            <w:gridSpan w:val="5"/>
            <w:tcBorders>
              <w:top w:val="nil"/>
              <w:left w:val="nil"/>
              <w:bottom w:val="nil"/>
              <w:right w:val="nil"/>
            </w:tcBorders>
            <w:tcMar>
              <w:top w:w="15" w:type="dxa"/>
              <w:left w:w="149" w:type="dxa"/>
              <w:bottom w:w="15" w:type="dxa"/>
              <w:right w:w="149" w:type="dxa"/>
            </w:tcMar>
            <w:hideMark/>
          </w:tcPr>
          <w:p w14:paraId="4C70E911"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w:t>
            </w:r>
            <w:r w:rsidRPr="00F472C8">
              <w:rPr>
                <w:rFonts w:ascii="Times New Roman" w:eastAsia="Times New Roman" w:hAnsi="Times New Roman"/>
                <w:sz w:val="18"/>
                <w:szCs w:val="18"/>
                <w:lang w:eastAsia="ru-RU"/>
              </w:rPr>
              <w:lastRenderedPageBreak/>
              <w:t>общества с ограниченной ответственностью</w:t>
            </w:r>
            <w:r w:rsidRPr="00F472C8">
              <w:rPr>
                <w:rFonts w:ascii="Times New Roman" w:eastAsia="Times New Roman" w:hAnsi="Times New Roman"/>
                <w:noProof/>
                <w:sz w:val="18"/>
                <w:szCs w:val="18"/>
                <w:lang w:eastAsia="ru-RU"/>
              </w:rPr>
              <mc:AlternateContent>
                <mc:Choice Requires="wps">
                  <w:drawing>
                    <wp:inline distT="0" distB="0" distL="0" distR="0" wp14:anchorId="14F3F082" wp14:editId="6D5E7A0C">
                      <wp:extent cx="104775" cy="219075"/>
                      <wp:effectExtent l="0" t="0" r="0" b="0"/>
                      <wp:docPr id="20" name="AutoShape 5" descr="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на 15 ноя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F035C9" id="AutoShape 5" o:spid="_x0000_s1026" alt="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на 15 ноябр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9qgMAAAIHAAAOAAAAZHJzL2Uyb0RvYy54bWysVd1u2zYUvh+wdyB0tQFzLHnyj4QoRWrH&#10;w4BsK9D2AWiJsoRJokYqcbJhQJqgK7AWyxvsGZI2wYykcV+BeqN9pGzXSW+GbTYgHR4efuc7Pzza&#10;fnSUZ+SQCZnyIrCcLdsirAh5lBbTwHr+bNwaWERWtIhoxgsWWMdMWo92Pv9se1b6rMMTnkVMEIAU&#10;0p+VgZVUVem32zJMWE7lFi9Zgc2Yi5xWWIppOxJ0BvQ8a3dsu9eecRGVgodMSmhHzaa1Y/DjmIXV&#10;D3EsWUWywAK3yjyFeU70s72zTf2poGWShksa9F+wyGlawOkaakQrSg5E+glUnoaCSx5XWyHP2zyO&#10;05CZGBCNYz+I5mlCS2ZiQXJkuU6T/P9gw+8PnwiSRoHVQXoKmqNGuwcVN65J1yIRkyHypf5Ul0Qt&#10;6hdqoS7VtbrDH6v6tD6vX5L6rH6lLvRSzetzAuFMXda/w+4GqoV6S9R7daFuIb5TC6Lm2uQE21eA&#10;uW50H5YK/Z5DPddHcPpa3dZvDPRbdUE01F+AuoGHD+oGFvBuXEA80a6+InhfgOSiPoV8Bsq3MH6n&#10;2Z/CocFTd/Vr4M+BB0dXsNeL+g/j+wpBvFLXOHgD6SUB73n9G/mifgHm8P4eGJo2ONbnDcodqDld&#10;AtUCqsv6BFlAQftEx6bxv9SdNiulj4Q/LZ8I3Suy3Ofhj5IUfJjQYsp2ZYl+xS1CIVYqIfgsYTRC&#10;yR0N0b6HoRcSaGQy+45HKB1F6UwfHsUi1z7QYeTItPvxut3ZUUVCKB3b7fdR4hBbHcezIWsP1F8d&#10;LoWsvmE8J1oILAF2Bpwe7suqMV2ZaF8FH6dZBj31s+KeApiNBq5xVO9pEuaC/OLZ3t5gb+C23E5v&#10;r+Xao1Frdzx0W72x0++Ovh4NhyPnV+3Xcf0kjSJWaDery+q4/+wyLMdGc83W11XyLI00nKYkxXQy&#10;zAQ5pBgWY/NbJmTDrH2fhskXYnkQktNx7ccdrzXuDfotd+x2W17fHrRsx3vs9WzXc0fj+yHtpwX7&#10;7yGRWWB53U7XVGmD9IPYbPP7NDbq52mFcZyleWAN1kbU1x24V0SmtBVNs0beSIWm/zEVKPeq0KZf&#10;dYs23T/h0THaVXC0E+YNPhwQEi5+tsgMQziw5E8HVDCLZN8WaHnPcV09tc3C7fb1jBKbO5PNHVqE&#10;gAqsyiKNOKyaSX9QinSawJNjElNwPeHi1LSwvkINq+XlwqA1kSw/CnqSb66N1cdP187fAAAA//8D&#10;AFBLAwQUAAYACAAAACEAErsFm9wAAAADAQAADwAAAGRycy9kb3ducmV2LnhtbEyPT2vCQBDF7wW/&#10;wzJCL6Vu+keRNBMRoVRKQRqr5zU7TYLZ2Zhdk/Tbd+3FXgYe7/Heb5LFYGrRUesqywgPkwgEcW51&#10;xQXC1/b1fg7CecVa1ZYJ4YccLNLRTaJibXv+pC7zhQgl7GKFUHrfxFK6vCSj3MQ2xMH7tq1RPsi2&#10;kLpVfSg3tXyMopk0quKwUKqGViXlx+xsEPp80+23H29yc7dfWz6tT6ts9454Ox6WLyA8Df4ahgt+&#10;QIc0MB3smbUTNUJ4xP/dizebgjggPD1PQaaJ/M+e/gIAAP//AwBQSwECLQAUAAYACAAAACEAtoM4&#10;kv4AAADhAQAAEwAAAAAAAAAAAAAAAAAAAAAAW0NvbnRlbnRfVHlwZXNdLnhtbFBLAQItABQABgAI&#10;AAAAIQA4/SH/1gAAAJQBAAALAAAAAAAAAAAAAAAAAC8BAABfcmVscy8ucmVsc1BLAQItABQABgAI&#10;AAAAIQBX+Ly9qgMAAAIHAAAOAAAAAAAAAAAAAAAAAC4CAABkcnMvZTJvRG9jLnhtbFBLAQItABQA&#10;BgAIAAAAIQASuwWb3AAAAAMBAAAPAAAAAAAAAAAAAAAAAAQGAABkcnMvZG93bnJldi54bWxQSwUG&#10;AAAAAAQABADzAAAADQcAAAAA&#10;" filled="f" stroked="f">
                      <o:lock v:ext="edit" aspectratio="t"/>
                      <w10:anchorlock/>
                    </v:rect>
                  </w:pict>
                </mc:Fallback>
              </mc:AlternateContent>
            </w:r>
            <w:r w:rsidRPr="00F472C8">
              <w:rPr>
                <w:rFonts w:ascii="Times New Roman" w:eastAsia="Times New Roman" w:hAnsi="Times New Roman"/>
                <w:sz w:val="18"/>
                <w:szCs w:val="18"/>
                <w:lang w:eastAsia="ru-RU"/>
              </w:rPr>
              <w:t xml:space="preserve">, процентов </w:t>
            </w:r>
          </w:p>
        </w:tc>
        <w:tc>
          <w:tcPr>
            <w:tcW w:w="3881" w:type="dxa"/>
            <w:gridSpan w:val="4"/>
            <w:tcBorders>
              <w:top w:val="nil"/>
              <w:left w:val="nil"/>
              <w:bottom w:val="nil"/>
              <w:right w:val="nil"/>
            </w:tcBorders>
            <w:tcMar>
              <w:top w:w="15" w:type="dxa"/>
              <w:left w:w="149" w:type="dxa"/>
              <w:bottom w:w="15" w:type="dxa"/>
              <w:right w:w="149" w:type="dxa"/>
            </w:tcMar>
            <w:hideMark/>
          </w:tcPr>
          <w:p w14:paraId="22AA0A58"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lastRenderedPageBreak/>
              <w:t xml:space="preserve">не более 49 </w:t>
            </w:r>
          </w:p>
        </w:tc>
        <w:tc>
          <w:tcPr>
            <w:tcW w:w="2033" w:type="dxa"/>
            <w:gridSpan w:val="4"/>
            <w:tcBorders>
              <w:top w:val="nil"/>
              <w:left w:val="nil"/>
              <w:bottom w:val="nil"/>
              <w:right w:val="nil"/>
            </w:tcBorders>
            <w:tcMar>
              <w:top w:w="15" w:type="dxa"/>
              <w:left w:w="149" w:type="dxa"/>
              <w:bottom w:w="15" w:type="dxa"/>
              <w:right w:w="149" w:type="dxa"/>
            </w:tcMar>
            <w:hideMark/>
          </w:tcPr>
          <w:p w14:paraId="705B8B49"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w:t>
            </w:r>
          </w:p>
        </w:tc>
      </w:tr>
      <w:tr w:rsidR="00347EEC" w:rsidRPr="00F472C8" w14:paraId="49FED48C" w14:textId="77777777" w:rsidTr="007138BA">
        <w:trPr>
          <w:tblCellSpacing w:w="15" w:type="dxa"/>
        </w:trPr>
        <w:tc>
          <w:tcPr>
            <w:tcW w:w="11458" w:type="dxa"/>
            <w:gridSpan w:val="14"/>
            <w:tcBorders>
              <w:top w:val="nil"/>
              <w:left w:val="nil"/>
              <w:bottom w:val="nil"/>
              <w:right w:val="nil"/>
            </w:tcBorders>
            <w:tcMar>
              <w:top w:w="15" w:type="dxa"/>
              <w:left w:w="149" w:type="dxa"/>
              <w:bottom w:w="15" w:type="dxa"/>
              <w:right w:w="149" w:type="dxa"/>
            </w:tcMar>
            <w:hideMark/>
          </w:tcPr>
          <w:p w14:paraId="02B7C0DC"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________________</w:t>
            </w:r>
            <w:r w:rsidRPr="00F472C8">
              <w:rPr>
                <w:rFonts w:ascii="Times New Roman" w:eastAsia="Times New Roman" w:hAnsi="Times New Roman"/>
                <w:sz w:val="18"/>
                <w:szCs w:val="18"/>
                <w:lang w:eastAsia="ru-RU"/>
              </w:rPr>
              <w:br/>
            </w:r>
            <w:r w:rsidRPr="00F472C8">
              <w:rPr>
                <w:rFonts w:ascii="Times New Roman" w:eastAsia="Times New Roman" w:hAnsi="Times New Roman"/>
                <w:noProof/>
                <w:sz w:val="18"/>
                <w:szCs w:val="18"/>
                <w:lang w:eastAsia="ru-RU"/>
              </w:rPr>
              <mc:AlternateContent>
                <mc:Choice Requires="wps">
                  <w:drawing>
                    <wp:inline distT="0" distB="0" distL="0" distR="0" wp14:anchorId="5C7D21DB" wp14:editId="4788C65E">
                      <wp:extent cx="104775" cy="219075"/>
                      <wp:effectExtent l="0" t="0" r="0" b="0"/>
                      <wp:docPr id="21" name="AutoShape 6" descr="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на 15 ноя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06C36E" id="AutoShape 6" o:spid="_x0000_s1026" alt="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на 15 ноябр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L/qgMAAAIHAAAOAAAAZHJzL2Uyb0RvYy54bWysVd1u40QUvkfiHUZzBRJp7OD82Kq76iYN&#10;Qiqw0sIDTOxxYmF7zIzbtCCkbqtlJUD0DXiGdrcVUbvNvsL4jfhmnHTT7g0CEsk+c+bMd77zM8fb&#10;T47yjBxyqVJRhNTdcijhRSTitJiG9Ltvx60BJapiRcwyUfCQHnNFn+x8/NH2vAx4R8xEFnNJAFKo&#10;YF6GdFZVZdBuq2jGc6a2RMkLbCZC5qzCUk7bsWRzoOdZu+M4vfZcyLiUIuJKQTtqNumOxU8SHlXf&#10;JIniFclCCm6VfUr7nJhne2ebBVPJylkarWiwf8EiZ2kBp/dQI1YxciDTD6DyNJJCiaTaikTeFkmS&#10;RtzGgGhc51E0z2es5DYWJEeV92lS/x9s9PXhM0nSOKQdl5KC5ajR7kElrGvSoyTmKkK+9J/6kuhl&#10;/UIv9aW+1nf4Y1Wf1uf1S1Kf1a/0hVnqRX1OIJzpy/pX2N1AtdSviX6rL/QtxDd6SfTCmJxg+wow&#10;143u3Uph3guoF+YITl/r2/p3C/1aXxAD9RegbuDhnb6BBbxbFxBPjKvPCN4XILmsTyGfgfItjN8Y&#10;9qdwaPH0Xf0b8BfAg6Mr2JtF/Yf1fYUgXulrHLyB9JKA96L+hXxSvwBzeH8LDEMbHOvzBuUO1Nwu&#10;gWoJ1WV9giygoH1iYjP4n5pOm5cqQMKfl8+k6RVV7ovoe0UKMZyxYsp3VYl+xS1CIdYqKcV8xlmM&#10;krsGov0AwywU0Mhk/pWIUTqG0tk+PEpkbnygw8iRbffj+3bnRxWJoHQdr9/vUhJhq+P6DmTjgQXr&#10;w6VU1Rdc5MQIIZVgZ8HZ4b6qGtO1ifFViHGaZdCzICseKIDZaOAaR82eIWEvyE++4+8N9gZey+v0&#10;9lqeMxq1dsdDr9Ubu/3u6PPRcDhyfzZ+XS+YpXHMC+NmfVld759dhtXYaK7Z/XVVIktjA2coKTmd&#10;DDNJDhmGxdj+VgnZMGs/pGHzhVgeheR2POdpx2+Ne4N+yxt73ZbfdwYtx/Wf+j3H873R+GFI+2nB&#10;/3tIZB5Sv9vp2iptkH4Um2N/H8bGgjytMI6zNA/p4N6IBaYD94rYlrZiadbIG6kw9N+nAuVeF9r2&#10;q2nRpvsnIj5Gu0qBdsI4xocDwkzIHymZYwiHVP1wwCSnJPuyQMv7rueZqW0XXrffwUJu7kw2d1gR&#10;ASqkFSWNOKyaSX9QynQ6gyfXJqYQZsIlqW1hc4UaVqvLhUFrI1l9FMwk31xbq/efrp2/AQAA//8D&#10;AFBLAwQUAAYACAAAACEAErsFm9wAAAADAQAADwAAAGRycy9kb3ducmV2LnhtbEyPT2vCQBDF7wW/&#10;wzJCL6Vu+keRNBMRoVRKQRqr5zU7TYLZ2Zhdk/Tbd+3FXgYe7/Heb5LFYGrRUesqywgPkwgEcW51&#10;xQXC1/b1fg7CecVa1ZYJ4YccLNLRTaJibXv+pC7zhQgl7GKFUHrfxFK6vCSj3MQ2xMH7tq1RPsi2&#10;kLpVfSg3tXyMopk0quKwUKqGViXlx+xsEPp80+23H29yc7dfWz6tT6ts9454Ox6WLyA8Df4ahgt+&#10;QIc0MB3smbUTNUJ4xP/dizebgjggPD1PQaaJ/M+e/gIAAP//AwBQSwECLQAUAAYACAAAACEAtoM4&#10;kv4AAADhAQAAEwAAAAAAAAAAAAAAAAAAAAAAW0NvbnRlbnRfVHlwZXNdLnhtbFBLAQItABQABgAI&#10;AAAAIQA4/SH/1gAAAJQBAAALAAAAAAAAAAAAAAAAAC8BAABfcmVscy8ucmVsc1BLAQItABQABgAI&#10;AAAAIQDSV5L/qgMAAAIHAAAOAAAAAAAAAAAAAAAAAC4CAABkcnMvZTJvRG9jLnhtbFBLAQItABQA&#10;BgAIAAAAIQASuwWb3AAAAAMBAAAPAAAAAAAAAAAAAAAAAAQGAABkcnMvZG93bnJldi54bWxQSwUG&#10;AAAAAAQABADzAAAADQcAAAAA&#10;" filled="f" stroked="f">
                      <o:lock v:ext="edit" aspectratio="t"/>
                      <w10:anchorlock/>
                    </v:rect>
                  </w:pict>
                </mc:Fallback>
              </mc:AlternateContent>
            </w:r>
            <w:r w:rsidRPr="00F472C8">
              <w:rPr>
                <w:rFonts w:ascii="Times New Roman" w:eastAsia="Times New Roman" w:hAnsi="Times New Roman"/>
                <w:sz w:val="18"/>
                <w:szCs w:val="18"/>
                <w:lang w:eastAsia="ru-RU"/>
              </w:rPr>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15" w:history="1">
              <w:r w:rsidRPr="00F472C8">
                <w:rPr>
                  <w:rFonts w:ascii="Times New Roman" w:eastAsia="Times New Roman" w:hAnsi="Times New Roman"/>
                  <w:color w:val="0000FF"/>
                  <w:sz w:val="18"/>
                  <w:szCs w:val="18"/>
                  <w:u w:val="single"/>
                  <w:lang w:eastAsia="ru-RU"/>
                </w:rPr>
                <w:t>подпунктах "в"</w:t>
              </w:r>
            </w:hyperlink>
            <w:r w:rsidRPr="00F472C8">
              <w:rPr>
                <w:rFonts w:ascii="Times New Roman" w:eastAsia="Times New Roman" w:hAnsi="Times New Roman"/>
                <w:sz w:val="18"/>
                <w:szCs w:val="18"/>
                <w:lang w:eastAsia="ru-RU"/>
              </w:rPr>
              <w:t xml:space="preserve"> - </w:t>
            </w:r>
            <w:hyperlink r:id="rId16" w:history="1">
              <w:r w:rsidRPr="00F472C8">
                <w:rPr>
                  <w:rFonts w:ascii="Times New Roman" w:eastAsia="Times New Roman" w:hAnsi="Times New Roman"/>
                  <w:color w:val="0000FF"/>
                  <w:sz w:val="18"/>
                  <w:szCs w:val="18"/>
                  <w:u w:val="single"/>
                  <w:lang w:eastAsia="ru-RU"/>
                </w:rPr>
                <w:t>"д" пункта 1 части 1_1 статьи 4 Федерального закона "О развитии малого и среднего предпринимательства в Российской Федерации"</w:t>
              </w:r>
            </w:hyperlink>
            <w:r w:rsidRPr="00F472C8">
              <w:rPr>
                <w:rFonts w:ascii="Times New Roman" w:eastAsia="Times New Roman" w:hAnsi="Times New Roman"/>
                <w:sz w:val="18"/>
                <w:szCs w:val="18"/>
                <w:lang w:eastAsia="ru-RU"/>
              </w:rPr>
              <w:t>.</w:t>
            </w:r>
          </w:p>
          <w:p w14:paraId="5E6E56A5"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br/>
            </w:r>
          </w:p>
        </w:tc>
      </w:tr>
      <w:tr w:rsidR="00347EEC" w:rsidRPr="00F472C8" w14:paraId="71CB5202" w14:textId="77777777" w:rsidTr="007138BA">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14:paraId="502CE489"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3.</w:t>
            </w:r>
          </w:p>
        </w:tc>
        <w:tc>
          <w:tcPr>
            <w:tcW w:w="4620" w:type="dxa"/>
            <w:gridSpan w:val="4"/>
            <w:tcBorders>
              <w:top w:val="nil"/>
              <w:left w:val="nil"/>
              <w:bottom w:val="nil"/>
              <w:right w:val="nil"/>
            </w:tcBorders>
            <w:tcMar>
              <w:top w:w="15" w:type="dxa"/>
              <w:left w:w="149" w:type="dxa"/>
              <w:bottom w:w="15" w:type="dxa"/>
              <w:right w:w="149" w:type="dxa"/>
            </w:tcMar>
            <w:hideMark/>
          </w:tcPr>
          <w:p w14:paraId="65484844"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848" w:type="dxa"/>
            <w:gridSpan w:val="2"/>
            <w:tcBorders>
              <w:top w:val="nil"/>
              <w:left w:val="nil"/>
              <w:bottom w:val="nil"/>
              <w:right w:val="nil"/>
            </w:tcBorders>
            <w:tcMar>
              <w:top w:w="15" w:type="dxa"/>
              <w:left w:w="149" w:type="dxa"/>
              <w:bottom w:w="15" w:type="dxa"/>
              <w:right w:w="149" w:type="dxa"/>
            </w:tcMar>
            <w:hideMark/>
          </w:tcPr>
          <w:p w14:paraId="21093325"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2218" w:type="dxa"/>
            <w:gridSpan w:val="3"/>
            <w:tcBorders>
              <w:top w:val="nil"/>
              <w:left w:val="nil"/>
              <w:bottom w:val="nil"/>
              <w:right w:val="nil"/>
            </w:tcBorders>
            <w:tcMar>
              <w:top w:w="15" w:type="dxa"/>
              <w:left w:w="149" w:type="dxa"/>
              <w:bottom w:w="15" w:type="dxa"/>
              <w:right w:w="149" w:type="dxa"/>
            </w:tcMar>
            <w:hideMark/>
          </w:tcPr>
          <w:p w14:paraId="78FBCF21"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да (нет)</w:t>
            </w:r>
          </w:p>
        </w:tc>
        <w:tc>
          <w:tcPr>
            <w:tcW w:w="1848" w:type="dxa"/>
            <w:gridSpan w:val="3"/>
            <w:tcBorders>
              <w:top w:val="nil"/>
              <w:left w:val="nil"/>
              <w:bottom w:val="nil"/>
              <w:right w:val="nil"/>
            </w:tcBorders>
            <w:tcMar>
              <w:top w:w="15" w:type="dxa"/>
              <w:left w:w="149" w:type="dxa"/>
              <w:bottom w:w="15" w:type="dxa"/>
              <w:right w:w="149" w:type="dxa"/>
            </w:tcMar>
            <w:hideMark/>
          </w:tcPr>
          <w:p w14:paraId="6F462A22"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35D1C8C8" w14:textId="77777777" w:rsidTr="007138BA">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14:paraId="20161A14"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4.</w:t>
            </w:r>
          </w:p>
        </w:tc>
        <w:tc>
          <w:tcPr>
            <w:tcW w:w="4620" w:type="dxa"/>
            <w:gridSpan w:val="4"/>
            <w:tcBorders>
              <w:top w:val="nil"/>
              <w:left w:val="nil"/>
              <w:bottom w:val="nil"/>
              <w:right w:val="nil"/>
            </w:tcBorders>
            <w:tcMar>
              <w:top w:w="15" w:type="dxa"/>
              <w:left w:w="149" w:type="dxa"/>
              <w:bottom w:w="15" w:type="dxa"/>
              <w:right w:w="149" w:type="dxa"/>
            </w:tcMar>
            <w:hideMark/>
          </w:tcPr>
          <w:p w14:paraId="0AF334C8"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848" w:type="dxa"/>
            <w:gridSpan w:val="2"/>
            <w:tcBorders>
              <w:top w:val="nil"/>
              <w:left w:val="nil"/>
              <w:bottom w:val="nil"/>
              <w:right w:val="nil"/>
            </w:tcBorders>
            <w:tcMar>
              <w:top w:w="15" w:type="dxa"/>
              <w:left w:w="149" w:type="dxa"/>
              <w:bottom w:w="15" w:type="dxa"/>
              <w:right w:w="149" w:type="dxa"/>
            </w:tcMar>
            <w:hideMark/>
          </w:tcPr>
          <w:p w14:paraId="2F3C8305"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2218" w:type="dxa"/>
            <w:gridSpan w:val="3"/>
            <w:tcBorders>
              <w:top w:val="nil"/>
              <w:left w:val="nil"/>
              <w:bottom w:val="nil"/>
              <w:right w:val="nil"/>
            </w:tcBorders>
            <w:tcMar>
              <w:top w:w="15" w:type="dxa"/>
              <w:left w:w="149" w:type="dxa"/>
              <w:bottom w:w="15" w:type="dxa"/>
              <w:right w:w="149" w:type="dxa"/>
            </w:tcMar>
            <w:hideMark/>
          </w:tcPr>
          <w:p w14:paraId="3F7B30A8"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да (нет)</w:t>
            </w:r>
          </w:p>
        </w:tc>
        <w:tc>
          <w:tcPr>
            <w:tcW w:w="1848" w:type="dxa"/>
            <w:gridSpan w:val="3"/>
            <w:tcBorders>
              <w:top w:val="nil"/>
              <w:left w:val="nil"/>
              <w:bottom w:val="nil"/>
              <w:right w:val="nil"/>
            </w:tcBorders>
            <w:tcMar>
              <w:top w:w="15" w:type="dxa"/>
              <w:left w:w="149" w:type="dxa"/>
              <w:bottom w:w="15" w:type="dxa"/>
              <w:right w:w="149" w:type="dxa"/>
            </w:tcMar>
            <w:hideMark/>
          </w:tcPr>
          <w:p w14:paraId="74066EB3"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566060FC" w14:textId="77777777" w:rsidTr="007138BA">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14:paraId="4C106EF5"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5.</w:t>
            </w:r>
          </w:p>
        </w:tc>
        <w:tc>
          <w:tcPr>
            <w:tcW w:w="4620" w:type="dxa"/>
            <w:gridSpan w:val="4"/>
            <w:tcBorders>
              <w:top w:val="nil"/>
              <w:left w:val="nil"/>
              <w:bottom w:val="nil"/>
              <w:right w:val="nil"/>
            </w:tcBorders>
            <w:tcMar>
              <w:top w:w="15" w:type="dxa"/>
              <w:left w:w="149" w:type="dxa"/>
              <w:bottom w:w="15" w:type="dxa"/>
              <w:right w:w="149" w:type="dxa"/>
            </w:tcMar>
            <w:hideMark/>
          </w:tcPr>
          <w:p w14:paraId="2D7D7FBA"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Наличие у хозяйственного общества, хозяйственного партнерства статуса участника проекта в соответствии с </w:t>
            </w:r>
            <w:hyperlink r:id="rId17" w:history="1">
              <w:r w:rsidRPr="00F472C8">
                <w:rPr>
                  <w:rFonts w:ascii="Times New Roman" w:eastAsia="Times New Roman" w:hAnsi="Times New Roman"/>
                  <w:color w:val="0000FF"/>
                  <w:sz w:val="18"/>
                  <w:szCs w:val="18"/>
                  <w:u w:val="single"/>
                  <w:lang w:eastAsia="ru-RU"/>
                </w:rPr>
                <w:t>Федеральным законом "Об инновационном центре "</w:t>
              </w:r>
              <w:proofErr w:type="spellStart"/>
              <w:r w:rsidRPr="00F472C8">
                <w:rPr>
                  <w:rFonts w:ascii="Times New Roman" w:eastAsia="Times New Roman" w:hAnsi="Times New Roman"/>
                  <w:color w:val="0000FF"/>
                  <w:sz w:val="18"/>
                  <w:szCs w:val="18"/>
                  <w:u w:val="single"/>
                  <w:lang w:eastAsia="ru-RU"/>
                </w:rPr>
                <w:t>Сколково</w:t>
              </w:r>
              <w:proofErr w:type="spellEnd"/>
              <w:r w:rsidRPr="00F472C8">
                <w:rPr>
                  <w:rFonts w:ascii="Times New Roman" w:eastAsia="Times New Roman" w:hAnsi="Times New Roman"/>
                  <w:color w:val="0000FF"/>
                  <w:sz w:val="18"/>
                  <w:szCs w:val="18"/>
                  <w:u w:val="single"/>
                  <w:lang w:eastAsia="ru-RU"/>
                </w:rPr>
                <w:t>"</w:t>
              </w:r>
            </w:hyperlink>
          </w:p>
        </w:tc>
        <w:tc>
          <w:tcPr>
            <w:tcW w:w="1848" w:type="dxa"/>
            <w:gridSpan w:val="2"/>
            <w:tcBorders>
              <w:top w:val="nil"/>
              <w:left w:val="nil"/>
              <w:bottom w:val="nil"/>
              <w:right w:val="nil"/>
            </w:tcBorders>
            <w:tcMar>
              <w:top w:w="15" w:type="dxa"/>
              <w:left w:w="149" w:type="dxa"/>
              <w:bottom w:w="15" w:type="dxa"/>
              <w:right w:w="149" w:type="dxa"/>
            </w:tcMar>
            <w:hideMark/>
          </w:tcPr>
          <w:p w14:paraId="4299CA6D"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2218" w:type="dxa"/>
            <w:gridSpan w:val="3"/>
            <w:tcBorders>
              <w:top w:val="nil"/>
              <w:left w:val="nil"/>
              <w:bottom w:val="nil"/>
              <w:right w:val="nil"/>
            </w:tcBorders>
            <w:tcMar>
              <w:top w:w="15" w:type="dxa"/>
              <w:left w:w="149" w:type="dxa"/>
              <w:bottom w:w="15" w:type="dxa"/>
              <w:right w:w="149" w:type="dxa"/>
            </w:tcMar>
            <w:hideMark/>
          </w:tcPr>
          <w:p w14:paraId="20F798DB"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да (нет)</w:t>
            </w:r>
          </w:p>
        </w:tc>
        <w:tc>
          <w:tcPr>
            <w:tcW w:w="1848" w:type="dxa"/>
            <w:gridSpan w:val="3"/>
            <w:tcBorders>
              <w:top w:val="nil"/>
              <w:left w:val="nil"/>
              <w:bottom w:val="nil"/>
              <w:right w:val="nil"/>
            </w:tcBorders>
            <w:tcMar>
              <w:top w:w="15" w:type="dxa"/>
              <w:left w:w="149" w:type="dxa"/>
              <w:bottom w:w="15" w:type="dxa"/>
              <w:right w:w="149" w:type="dxa"/>
            </w:tcMar>
            <w:hideMark/>
          </w:tcPr>
          <w:p w14:paraId="55AFDA8E"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185099ED" w14:textId="77777777" w:rsidTr="007138BA">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14:paraId="4A7596DC"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6.</w:t>
            </w:r>
          </w:p>
        </w:tc>
        <w:tc>
          <w:tcPr>
            <w:tcW w:w="4620" w:type="dxa"/>
            <w:gridSpan w:val="4"/>
            <w:tcBorders>
              <w:top w:val="nil"/>
              <w:left w:val="nil"/>
              <w:bottom w:val="nil"/>
              <w:right w:val="nil"/>
            </w:tcBorders>
            <w:tcMar>
              <w:top w:w="15" w:type="dxa"/>
              <w:left w:w="149" w:type="dxa"/>
              <w:bottom w:w="15" w:type="dxa"/>
              <w:right w:w="149" w:type="dxa"/>
            </w:tcMar>
            <w:hideMark/>
          </w:tcPr>
          <w:p w14:paraId="1C2964AB"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w:t>
            </w:r>
            <w:hyperlink r:id="rId18" w:history="1">
              <w:r w:rsidRPr="00F472C8">
                <w:rPr>
                  <w:rFonts w:ascii="Times New Roman" w:eastAsia="Times New Roman" w:hAnsi="Times New Roman"/>
                  <w:color w:val="0000FF"/>
                  <w:sz w:val="18"/>
                  <w:szCs w:val="18"/>
                  <w:u w:val="single"/>
                  <w:lang w:eastAsia="ru-RU"/>
                </w:rPr>
                <w:t xml:space="preserve">Федеральным законом </w:t>
              </w:r>
              <w:r w:rsidRPr="00F472C8">
                <w:rPr>
                  <w:rFonts w:ascii="Times New Roman" w:eastAsia="Times New Roman" w:hAnsi="Times New Roman"/>
                  <w:color w:val="0000FF"/>
                  <w:sz w:val="18"/>
                  <w:szCs w:val="18"/>
                  <w:u w:val="single"/>
                  <w:lang w:eastAsia="ru-RU"/>
                </w:rPr>
                <w:br/>
                <w:t>"О науке и государственной научно-</w:t>
              </w:r>
              <w:r w:rsidRPr="00F472C8">
                <w:rPr>
                  <w:rFonts w:ascii="Times New Roman" w:eastAsia="Times New Roman" w:hAnsi="Times New Roman"/>
                  <w:color w:val="0000FF"/>
                  <w:sz w:val="18"/>
                  <w:szCs w:val="18"/>
                  <w:u w:val="single"/>
                  <w:lang w:eastAsia="ru-RU"/>
                </w:rPr>
                <w:br/>
                <w:t>технической политике"</w:t>
              </w:r>
            </w:hyperlink>
          </w:p>
        </w:tc>
        <w:tc>
          <w:tcPr>
            <w:tcW w:w="1848" w:type="dxa"/>
            <w:gridSpan w:val="2"/>
            <w:tcBorders>
              <w:top w:val="nil"/>
              <w:left w:val="nil"/>
              <w:bottom w:val="nil"/>
              <w:right w:val="nil"/>
            </w:tcBorders>
            <w:tcMar>
              <w:top w:w="15" w:type="dxa"/>
              <w:left w:w="149" w:type="dxa"/>
              <w:bottom w:w="15" w:type="dxa"/>
              <w:right w:w="149" w:type="dxa"/>
            </w:tcMar>
            <w:hideMark/>
          </w:tcPr>
          <w:p w14:paraId="7B07B96D"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2218" w:type="dxa"/>
            <w:gridSpan w:val="3"/>
            <w:tcBorders>
              <w:top w:val="nil"/>
              <w:left w:val="nil"/>
              <w:bottom w:val="nil"/>
              <w:right w:val="nil"/>
            </w:tcBorders>
            <w:tcMar>
              <w:top w:w="15" w:type="dxa"/>
              <w:left w:w="149" w:type="dxa"/>
              <w:bottom w:w="15" w:type="dxa"/>
              <w:right w:w="149" w:type="dxa"/>
            </w:tcMar>
            <w:hideMark/>
          </w:tcPr>
          <w:p w14:paraId="72618B79"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да (нет)</w:t>
            </w:r>
          </w:p>
        </w:tc>
        <w:tc>
          <w:tcPr>
            <w:tcW w:w="1848" w:type="dxa"/>
            <w:gridSpan w:val="3"/>
            <w:tcBorders>
              <w:top w:val="nil"/>
              <w:left w:val="nil"/>
              <w:bottom w:val="nil"/>
              <w:right w:val="nil"/>
            </w:tcBorders>
            <w:tcMar>
              <w:top w:w="15" w:type="dxa"/>
              <w:left w:w="149" w:type="dxa"/>
              <w:bottom w:w="15" w:type="dxa"/>
              <w:right w:w="149" w:type="dxa"/>
            </w:tcMar>
            <w:hideMark/>
          </w:tcPr>
          <w:p w14:paraId="23308AFC"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151DDBD6" w14:textId="77777777" w:rsidTr="007138BA">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14:paraId="672DCB4C"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7.</w:t>
            </w:r>
          </w:p>
        </w:tc>
        <w:tc>
          <w:tcPr>
            <w:tcW w:w="4620" w:type="dxa"/>
            <w:gridSpan w:val="4"/>
            <w:tcBorders>
              <w:top w:val="nil"/>
              <w:left w:val="nil"/>
              <w:bottom w:val="nil"/>
              <w:right w:val="nil"/>
            </w:tcBorders>
            <w:tcMar>
              <w:top w:w="15" w:type="dxa"/>
              <w:left w:w="149" w:type="dxa"/>
              <w:bottom w:w="15" w:type="dxa"/>
              <w:right w:w="149" w:type="dxa"/>
            </w:tcMar>
            <w:hideMark/>
          </w:tcPr>
          <w:p w14:paraId="62DD1745"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Среднесписочная численность работников за предшествующий календарный год, человек </w:t>
            </w:r>
          </w:p>
        </w:tc>
        <w:tc>
          <w:tcPr>
            <w:tcW w:w="1848" w:type="dxa"/>
            <w:gridSpan w:val="2"/>
            <w:tcBorders>
              <w:top w:val="nil"/>
              <w:left w:val="nil"/>
              <w:bottom w:val="nil"/>
              <w:right w:val="nil"/>
            </w:tcBorders>
            <w:tcMar>
              <w:top w:w="15" w:type="dxa"/>
              <w:left w:w="149" w:type="dxa"/>
              <w:bottom w:w="15" w:type="dxa"/>
              <w:right w:w="149" w:type="dxa"/>
            </w:tcMar>
            <w:hideMark/>
          </w:tcPr>
          <w:p w14:paraId="56D2AB26"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до 100 включительно</w:t>
            </w:r>
            <w:r w:rsidRPr="00F472C8">
              <w:rPr>
                <w:rFonts w:ascii="Times New Roman" w:eastAsia="Times New Roman" w:hAnsi="Times New Roman"/>
                <w:sz w:val="18"/>
                <w:szCs w:val="18"/>
                <w:lang w:eastAsia="ru-RU"/>
              </w:rPr>
              <w:br/>
            </w:r>
            <w:r w:rsidRPr="00F472C8">
              <w:rPr>
                <w:rFonts w:ascii="Times New Roman" w:eastAsia="Times New Roman" w:hAnsi="Times New Roman"/>
                <w:sz w:val="18"/>
                <w:szCs w:val="18"/>
                <w:lang w:eastAsia="ru-RU"/>
              </w:rPr>
              <w:br/>
              <w:t xml:space="preserve">до 15 - </w:t>
            </w:r>
            <w:proofErr w:type="spellStart"/>
            <w:r w:rsidRPr="00F472C8">
              <w:rPr>
                <w:rFonts w:ascii="Times New Roman" w:eastAsia="Times New Roman" w:hAnsi="Times New Roman"/>
                <w:sz w:val="18"/>
                <w:szCs w:val="18"/>
                <w:lang w:eastAsia="ru-RU"/>
              </w:rPr>
              <w:t>микропредпри</w:t>
            </w:r>
            <w:proofErr w:type="spellEnd"/>
            <w:r w:rsidRPr="00F472C8">
              <w:rPr>
                <w:rFonts w:ascii="Times New Roman" w:eastAsia="Times New Roman" w:hAnsi="Times New Roman"/>
                <w:sz w:val="18"/>
                <w:szCs w:val="18"/>
                <w:lang w:eastAsia="ru-RU"/>
              </w:rPr>
              <w:t>-</w:t>
            </w:r>
            <w:r w:rsidRPr="00F472C8">
              <w:rPr>
                <w:rFonts w:ascii="Times New Roman" w:eastAsia="Times New Roman" w:hAnsi="Times New Roman"/>
                <w:sz w:val="18"/>
                <w:szCs w:val="18"/>
                <w:lang w:eastAsia="ru-RU"/>
              </w:rPr>
              <w:br/>
            </w:r>
            <w:proofErr w:type="spellStart"/>
            <w:r w:rsidRPr="00F472C8">
              <w:rPr>
                <w:rFonts w:ascii="Times New Roman" w:eastAsia="Times New Roman" w:hAnsi="Times New Roman"/>
                <w:sz w:val="18"/>
                <w:szCs w:val="18"/>
                <w:lang w:eastAsia="ru-RU"/>
              </w:rPr>
              <w:t>ятие</w:t>
            </w:r>
            <w:proofErr w:type="spellEnd"/>
            <w:r w:rsidRPr="00F472C8">
              <w:rPr>
                <w:rFonts w:ascii="Times New Roman" w:eastAsia="Times New Roman" w:hAnsi="Times New Roman"/>
                <w:sz w:val="18"/>
                <w:szCs w:val="18"/>
                <w:lang w:eastAsia="ru-RU"/>
              </w:rPr>
              <w:t xml:space="preserve"> </w:t>
            </w:r>
          </w:p>
        </w:tc>
        <w:tc>
          <w:tcPr>
            <w:tcW w:w="2218" w:type="dxa"/>
            <w:gridSpan w:val="3"/>
            <w:tcBorders>
              <w:top w:val="nil"/>
              <w:left w:val="nil"/>
              <w:bottom w:val="nil"/>
              <w:right w:val="nil"/>
            </w:tcBorders>
            <w:tcMar>
              <w:top w:w="15" w:type="dxa"/>
              <w:left w:w="149" w:type="dxa"/>
              <w:bottom w:w="15" w:type="dxa"/>
              <w:right w:w="149" w:type="dxa"/>
            </w:tcMar>
            <w:hideMark/>
          </w:tcPr>
          <w:p w14:paraId="6AFCBF06"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от 101 до 250 включительно </w:t>
            </w:r>
          </w:p>
        </w:tc>
        <w:tc>
          <w:tcPr>
            <w:tcW w:w="1848" w:type="dxa"/>
            <w:gridSpan w:val="3"/>
            <w:tcBorders>
              <w:top w:val="nil"/>
              <w:left w:val="nil"/>
              <w:bottom w:val="nil"/>
              <w:right w:val="nil"/>
            </w:tcBorders>
            <w:tcMar>
              <w:top w:w="15" w:type="dxa"/>
              <w:left w:w="149" w:type="dxa"/>
              <w:bottom w:w="15" w:type="dxa"/>
              <w:right w:w="149" w:type="dxa"/>
            </w:tcMar>
            <w:hideMark/>
          </w:tcPr>
          <w:p w14:paraId="7D392A6F"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указывается количество человек (за </w:t>
            </w:r>
            <w:proofErr w:type="spellStart"/>
            <w:r w:rsidRPr="00F472C8">
              <w:rPr>
                <w:rFonts w:ascii="Times New Roman" w:eastAsia="Times New Roman" w:hAnsi="Times New Roman"/>
                <w:sz w:val="18"/>
                <w:szCs w:val="18"/>
                <w:lang w:eastAsia="ru-RU"/>
              </w:rPr>
              <w:t>предшеству</w:t>
            </w:r>
            <w:proofErr w:type="spellEnd"/>
            <w:r w:rsidRPr="00F472C8">
              <w:rPr>
                <w:rFonts w:ascii="Times New Roman" w:eastAsia="Times New Roman" w:hAnsi="Times New Roman"/>
                <w:sz w:val="18"/>
                <w:szCs w:val="18"/>
                <w:lang w:eastAsia="ru-RU"/>
              </w:rPr>
              <w:t>-</w:t>
            </w:r>
            <w:r w:rsidRPr="00F472C8">
              <w:rPr>
                <w:rFonts w:ascii="Times New Roman" w:eastAsia="Times New Roman" w:hAnsi="Times New Roman"/>
                <w:sz w:val="18"/>
                <w:szCs w:val="18"/>
                <w:lang w:eastAsia="ru-RU"/>
              </w:rPr>
              <w:br/>
            </w:r>
            <w:proofErr w:type="spellStart"/>
            <w:r w:rsidRPr="00F472C8">
              <w:rPr>
                <w:rFonts w:ascii="Times New Roman" w:eastAsia="Times New Roman" w:hAnsi="Times New Roman"/>
                <w:sz w:val="18"/>
                <w:szCs w:val="18"/>
                <w:lang w:eastAsia="ru-RU"/>
              </w:rPr>
              <w:t>ющий</w:t>
            </w:r>
            <w:proofErr w:type="spellEnd"/>
            <w:r w:rsidRPr="00F472C8">
              <w:rPr>
                <w:rFonts w:ascii="Times New Roman" w:eastAsia="Times New Roman" w:hAnsi="Times New Roman"/>
                <w:sz w:val="18"/>
                <w:szCs w:val="18"/>
                <w:lang w:eastAsia="ru-RU"/>
              </w:rPr>
              <w:t xml:space="preserve"> календарный год)</w:t>
            </w:r>
          </w:p>
        </w:tc>
      </w:tr>
      <w:tr w:rsidR="00347EEC" w:rsidRPr="00F472C8" w14:paraId="568E3A6B" w14:textId="77777777" w:rsidTr="007138BA">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14:paraId="35876FCB"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8.</w:t>
            </w:r>
          </w:p>
        </w:tc>
        <w:tc>
          <w:tcPr>
            <w:tcW w:w="4620" w:type="dxa"/>
            <w:gridSpan w:val="4"/>
            <w:tcBorders>
              <w:top w:val="nil"/>
              <w:left w:val="nil"/>
              <w:bottom w:val="nil"/>
              <w:right w:val="nil"/>
            </w:tcBorders>
            <w:tcMar>
              <w:top w:w="15" w:type="dxa"/>
              <w:left w:w="149" w:type="dxa"/>
              <w:bottom w:w="15" w:type="dxa"/>
              <w:right w:w="149" w:type="dxa"/>
            </w:tcMar>
            <w:hideMark/>
          </w:tcPr>
          <w:p w14:paraId="27D88A6D"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w:t>
            </w:r>
            <w:proofErr w:type="spellStart"/>
            <w:r w:rsidRPr="00F472C8">
              <w:rPr>
                <w:rFonts w:ascii="Times New Roman" w:eastAsia="Times New Roman" w:hAnsi="Times New Roman"/>
                <w:sz w:val="18"/>
                <w:szCs w:val="18"/>
                <w:lang w:eastAsia="ru-RU"/>
              </w:rPr>
              <w:t>млн.рублей</w:t>
            </w:r>
            <w:proofErr w:type="spellEnd"/>
          </w:p>
        </w:tc>
        <w:tc>
          <w:tcPr>
            <w:tcW w:w="1848" w:type="dxa"/>
            <w:gridSpan w:val="2"/>
            <w:tcBorders>
              <w:top w:val="nil"/>
              <w:left w:val="nil"/>
              <w:bottom w:val="nil"/>
              <w:right w:val="nil"/>
            </w:tcBorders>
            <w:tcMar>
              <w:top w:w="15" w:type="dxa"/>
              <w:left w:w="149" w:type="dxa"/>
              <w:bottom w:w="15" w:type="dxa"/>
              <w:right w:w="149" w:type="dxa"/>
            </w:tcMar>
            <w:hideMark/>
          </w:tcPr>
          <w:p w14:paraId="39433C9B"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800</w:t>
            </w:r>
            <w:r w:rsidRPr="00F472C8">
              <w:rPr>
                <w:rFonts w:ascii="Times New Roman" w:eastAsia="Times New Roman" w:hAnsi="Times New Roman"/>
                <w:sz w:val="18"/>
                <w:szCs w:val="18"/>
                <w:lang w:eastAsia="ru-RU"/>
              </w:rPr>
              <w:br/>
            </w:r>
            <w:r w:rsidRPr="00F472C8">
              <w:rPr>
                <w:rFonts w:ascii="Times New Roman" w:eastAsia="Times New Roman" w:hAnsi="Times New Roman"/>
                <w:sz w:val="18"/>
                <w:szCs w:val="18"/>
                <w:lang w:eastAsia="ru-RU"/>
              </w:rPr>
              <w:br/>
              <w:t xml:space="preserve">120 в год - </w:t>
            </w:r>
            <w:proofErr w:type="spellStart"/>
            <w:r w:rsidRPr="00F472C8">
              <w:rPr>
                <w:rFonts w:ascii="Times New Roman" w:eastAsia="Times New Roman" w:hAnsi="Times New Roman"/>
                <w:sz w:val="18"/>
                <w:szCs w:val="18"/>
                <w:lang w:eastAsia="ru-RU"/>
              </w:rPr>
              <w:t>микропредпри</w:t>
            </w:r>
            <w:proofErr w:type="spellEnd"/>
            <w:r w:rsidRPr="00F472C8">
              <w:rPr>
                <w:rFonts w:ascii="Times New Roman" w:eastAsia="Times New Roman" w:hAnsi="Times New Roman"/>
                <w:sz w:val="18"/>
                <w:szCs w:val="18"/>
                <w:lang w:eastAsia="ru-RU"/>
              </w:rPr>
              <w:t>-</w:t>
            </w:r>
            <w:r w:rsidRPr="00F472C8">
              <w:rPr>
                <w:rFonts w:ascii="Times New Roman" w:eastAsia="Times New Roman" w:hAnsi="Times New Roman"/>
                <w:sz w:val="18"/>
                <w:szCs w:val="18"/>
                <w:lang w:eastAsia="ru-RU"/>
              </w:rPr>
              <w:br/>
            </w:r>
            <w:proofErr w:type="spellStart"/>
            <w:r w:rsidRPr="00F472C8">
              <w:rPr>
                <w:rFonts w:ascii="Times New Roman" w:eastAsia="Times New Roman" w:hAnsi="Times New Roman"/>
                <w:sz w:val="18"/>
                <w:szCs w:val="18"/>
                <w:lang w:eastAsia="ru-RU"/>
              </w:rPr>
              <w:t>ятие</w:t>
            </w:r>
            <w:proofErr w:type="spellEnd"/>
            <w:r w:rsidRPr="00F472C8">
              <w:rPr>
                <w:rFonts w:ascii="Times New Roman" w:eastAsia="Times New Roman" w:hAnsi="Times New Roman"/>
                <w:sz w:val="18"/>
                <w:szCs w:val="18"/>
                <w:lang w:eastAsia="ru-RU"/>
              </w:rPr>
              <w:t xml:space="preserve"> </w:t>
            </w:r>
          </w:p>
        </w:tc>
        <w:tc>
          <w:tcPr>
            <w:tcW w:w="2218" w:type="dxa"/>
            <w:gridSpan w:val="3"/>
            <w:tcBorders>
              <w:top w:val="nil"/>
              <w:left w:val="nil"/>
              <w:bottom w:val="nil"/>
              <w:right w:val="nil"/>
            </w:tcBorders>
            <w:tcMar>
              <w:top w:w="15" w:type="dxa"/>
              <w:left w:w="149" w:type="dxa"/>
              <w:bottom w:w="15" w:type="dxa"/>
              <w:right w:w="149" w:type="dxa"/>
            </w:tcMar>
            <w:hideMark/>
          </w:tcPr>
          <w:p w14:paraId="6378EB4F"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2000 </w:t>
            </w:r>
          </w:p>
        </w:tc>
        <w:tc>
          <w:tcPr>
            <w:tcW w:w="1848" w:type="dxa"/>
            <w:gridSpan w:val="3"/>
            <w:tcBorders>
              <w:top w:val="nil"/>
              <w:left w:val="nil"/>
              <w:bottom w:val="nil"/>
              <w:right w:val="nil"/>
            </w:tcBorders>
            <w:tcMar>
              <w:top w:w="15" w:type="dxa"/>
              <w:left w:w="149" w:type="dxa"/>
              <w:bottom w:w="15" w:type="dxa"/>
              <w:right w:w="149" w:type="dxa"/>
            </w:tcMar>
            <w:hideMark/>
          </w:tcPr>
          <w:p w14:paraId="30E83035"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указывается в млн. рублей</w:t>
            </w:r>
            <w:r w:rsidRPr="00F472C8">
              <w:rPr>
                <w:rFonts w:ascii="Times New Roman" w:eastAsia="Times New Roman" w:hAnsi="Times New Roman"/>
                <w:sz w:val="18"/>
                <w:szCs w:val="18"/>
                <w:lang w:eastAsia="ru-RU"/>
              </w:rPr>
              <w:br/>
              <w:t xml:space="preserve">(за </w:t>
            </w:r>
            <w:proofErr w:type="spellStart"/>
            <w:r w:rsidRPr="00F472C8">
              <w:rPr>
                <w:rFonts w:ascii="Times New Roman" w:eastAsia="Times New Roman" w:hAnsi="Times New Roman"/>
                <w:sz w:val="18"/>
                <w:szCs w:val="18"/>
                <w:lang w:eastAsia="ru-RU"/>
              </w:rPr>
              <w:t>предшеству</w:t>
            </w:r>
            <w:proofErr w:type="spellEnd"/>
            <w:r w:rsidRPr="00F472C8">
              <w:rPr>
                <w:rFonts w:ascii="Times New Roman" w:eastAsia="Times New Roman" w:hAnsi="Times New Roman"/>
                <w:sz w:val="18"/>
                <w:szCs w:val="18"/>
                <w:lang w:eastAsia="ru-RU"/>
              </w:rPr>
              <w:t>-</w:t>
            </w:r>
            <w:r w:rsidRPr="00F472C8">
              <w:rPr>
                <w:rFonts w:ascii="Times New Roman" w:eastAsia="Times New Roman" w:hAnsi="Times New Roman"/>
                <w:sz w:val="18"/>
                <w:szCs w:val="18"/>
                <w:lang w:eastAsia="ru-RU"/>
              </w:rPr>
              <w:br/>
            </w:r>
            <w:proofErr w:type="spellStart"/>
            <w:r w:rsidRPr="00F472C8">
              <w:rPr>
                <w:rFonts w:ascii="Times New Roman" w:eastAsia="Times New Roman" w:hAnsi="Times New Roman"/>
                <w:sz w:val="18"/>
                <w:szCs w:val="18"/>
                <w:lang w:eastAsia="ru-RU"/>
              </w:rPr>
              <w:t>ющий</w:t>
            </w:r>
            <w:proofErr w:type="spellEnd"/>
            <w:r w:rsidRPr="00F472C8">
              <w:rPr>
                <w:rFonts w:ascii="Times New Roman" w:eastAsia="Times New Roman" w:hAnsi="Times New Roman"/>
                <w:sz w:val="18"/>
                <w:szCs w:val="18"/>
                <w:lang w:eastAsia="ru-RU"/>
              </w:rPr>
              <w:t xml:space="preserve"> календарный год)</w:t>
            </w:r>
          </w:p>
        </w:tc>
      </w:tr>
      <w:tr w:rsidR="00347EEC" w:rsidRPr="00F472C8" w14:paraId="7791A30B" w14:textId="77777777" w:rsidTr="007138BA">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14:paraId="2963FA8E"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9.</w:t>
            </w:r>
          </w:p>
        </w:tc>
        <w:tc>
          <w:tcPr>
            <w:tcW w:w="4620" w:type="dxa"/>
            <w:gridSpan w:val="4"/>
            <w:tcBorders>
              <w:top w:val="nil"/>
              <w:left w:val="nil"/>
              <w:bottom w:val="nil"/>
              <w:right w:val="nil"/>
            </w:tcBorders>
            <w:tcMar>
              <w:top w:w="15" w:type="dxa"/>
              <w:left w:w="149" w:type="dxa"/>
              <w:bottom w:w="15" w:type="dxa"/>
              <w:right w:w="149" w:type="dxa"/>
            </w:tcMar>
            <w:hideMark/>
          </w:tcPr>
          <w:p w14:paraId="7B8FF1B3"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Содержащиеся в Едином государственном реестре юридических лиц, Едином государственном реестре индивидуальных предпринимателей сведения о лицензиях, </w:t>
            </w:r>
            <w:r w:rsidRPr="00F472C8">
              <w:rPr>
                <w:rFonts w:ascii="Times New Roman" w:eastAsia="Times New Roman" w:hAnsi="Times New Roman"/>
                <w:sz w:val="18"/>
                <w:szCs w:val="18"/>
                <w:lang w:eastAsia="ru-RU"/>
              </w:rPr>
              <w:lastRenderedPageBreak/>
              <w:t>полученных соответственно юридическим лицом, индивидуальным предпринимателем</w:t>
            </w:r>
          </w:p>
        </w:tc>
        <w:tc>
          <w:tcPr>
            <w:tcW w:w="5914" w:type="dxa"/>
            <w:gridSpan w:val="8"/>
            <w:tcBorders>
              <w:top w:val="nil"/>
              <w:left w:val="nil"/>
              <w:bottom w:val="nil"/>
              <w:right w:val="nil"/>
            </w:tcBorders>
            <w:tcMar>
              <w:top w:w="15" w:type="dxa"/>
              <w:left w:w="149" w:type="dxa"/>
              <w:bottom w:w="15" w:type="dxa"/>
              <w:right w:w="149" w:type="dxa"/>
            </w:tcMar>
            <w:hideMark/>
          </w:tcPr>
          <w:p w14:paraId="5C38513E"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lastRenderedPageBreak/>
              <w:t xml:space="preserve">подлежит заполнению </w:t>
            </w:r>
          </w:p>
        </w:tc>
      </w:tr>
      <w:tr w:rsidR="00347EEC" w:rsidRPr="00F472C8" w14:paraId="5A9BC57D" w14:textId="77777777" w:rsidTr="007138BA">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14:paraId="2928CFF0"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10.</w:t>
            </w:r>
          </w:p>
        </w:tc>
        <w:tc>
          <w:tcPr>
            <w:tcW w:w="4620" w:type="dxa"/>
            <w:gridSpan w:val="4"/>
            <w:tcBorders>
              <w:top w:val="nil"/>
              <w:left w:val="nil"/>
              <w:bottom w:val="nil"/>
              <w:right w:val="nil"/>
            </w:tcBorders>
            <w:tcMar>
              <w:top w:w="15" w:type="dxa"/>
              <w:left w:w="149" w:type="dxa"/>
              <w:bottom w:w="15" w:type="dxa"/>
              <w:right w:w="149" w:type="dxa"/>
            </w:tcMar>
            <w:hideMark/>
          </w:tcPr>
          <w:p w14:paraId="1DBDF63E"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19" w:history="1">
              <w:r w:rsidRPr="00F472C8">
                <w:rPr>
                  <w:rFonts w:ascii="Times New Roman" w:eastAsia="Times New Roman" w:hAnsi="Times New Roman"/>
                  <w:color w:val="0000FF"/>
                  <w:sz w:val="18"/>
                  <w:szCs w:val="18"/>
                  <w:u w:val="single"/>
                  <w:lang w:eastAsia="ru-RU"/>
                </w:rPr>
                <w:t>ОКВЭД2</w:t>
              </w:r>
            </w:hyperlink>
            <w:r w:rsidRPr="00F472C8">
              <w:rPr>
                <w:rFonts w:ascii="Times New Roman" w:eastAsia="Times New Roman" w:hAnsi="Times New Roman"/>
                <w:sz w:val="18"/>
                <w:szCs w:val="18"/>
                <w:lang w:eastAsia="ru-RU"/>
              </w:rPr>
              <w:t xml:space="preserve"> и </w:t>
            </w:r>
            <w:hyperlink r:id="rId20" w:history="1">
              <w:r w:rsidRPr="00F472C8">
                <w:rPr>
                  <w:rFonts w:ascii="Times New Roman" w:eastAsia="Times New Roman" w:hAnsi="Times New Roman"/>
                  <w:color w:val="0000FF"/>
                  <w:sz w:val="18"/>
                  <w:szCs w:val="18"/>
                  <w:u w:val="single"/>
                  <w:lang w:eastAsia="ru-RU"/>
                </w:rPr>
                <w:t>ОКПД2</w:t>
              </w:r>
            </w:hyperlink>
          </w:p>
        </w:tc>
        <w:tc>
          <w:tcPr>
            <w:tcW w:w="5914" w:type="dxa"/>
            <w:gridSpan w:val="8"/>
            <w:tcBorders>
              <w:top w:val="nil"/>
              <w:left w:val="nil"/>
              <w:bottom w:val="nil"/>
              <w:right w:val="nil"/>
            </w:tcBorders>
            <w:tcMar>
              <w:top w:w="15" w:type="dxa"/>
              <w:left w:w="149" w:type="dxa"/>
              <w:bottom w:w="15" w:type="dxa"/>
              <w:right w:w="149" w:type="dxa"/>
            </w:tcMar>
            <w:hideMark/>
          </w:tcPr>
          <w:p w14:paraId="1B9C6A03"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подлежит заполнению </w:t>
            </w:r>
          </w:p>
        </w:tc>
      </w:tr>
      <w:tr w:rsidR="00347EEC" w:rsidRPr="00F472C8" w14:paraId="2B600083" w14:textId="77777777" w:rsidTr="007138BA">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14:paraId="24F4226E"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11.</w:t>
            </w:r>
          </w:p>
        </w:tc>
        <w:tc>
          <w:tcPr>
            <w:tcW w:w="4620" w:type="dxa"/>
            <w:gridSpan w:val="4"/>
            <w:tcBorders>
              <w:top w:val="nil"/>
              <w:left w:val="nil"/>
              <w:bottom w:val="nil"/>
              <w:right w:val="nil"/>
            </w:tcBorders>
            <w:tcMar>
              <w:top w:w="15" w:type="dxa"/>
              <w:left w:w="149" w:type="dxa"/>
              <w:bottom w:w="15" w:type="dxa"/>
              <w:right w:w="149" w:type="dxa"/>
            </w:tcMar>
            <w:hideMark/>
          </w:tcPr>
          <w:p w14:paraId="44D99D84"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Сведения о производимых субъектами малого и среднего предпринимательства товарах, работах, услугах с указанием кодов </w:t>
            </w:r>
            <w:hyperlink r:id="rId21" w:history="1">
              <w:r w:rsidRPr="00F472C8">
                <w:rPr>
                  <w:rFonts w:ascii="Times New Roman" w:eastAsia="Times New Roman" w:hAnsi="Times New Roman"/>
                  <w:color w:val="0000FF"/>
                  <w:sz w:val="18"/>
                  <w:szCs w:val="18"/>
                  <w:u w:val="single"/>
                  <w:lang w:eastAsia="ru-RU"/>
                </w:rPr>
                <w:t>ОКВЭД2</w:t>
              </w:r>
            </w:hyperlink>
            <w:r w:rsidRPr="00F472C8">
              <w:rPr>
                <w:rFonts w:ascii="Times New Roman" w:eastAsia="Times New Roman" w:hAnsi="Times New Roman"/>
                <w:sz w:val="18"/>
                <w:szCs w:val="18"/>
                <w:lang w:eastAsia="ru-RU"/>
              </w:rPr>
              <w:t xml:space="preserve"> и </w:t>
            </w:r>
            <w:hyperlink r:id="rId22" w:history="1">
              <w:r w:rsidRPr="00F472C8">
                <w:rPr>
                  <w:rFonts w:ascii="Times New Roman" w:eastAsia="Times New Roman" w:hAnsi="Times New Roman"/>
                  <w:color w:val="0000FF"/>
                  <w:sz w:val="18"/>
                  <w:szCs w:val="18"/>
                  <w:u w:val="single"/>
                  <w:lang w:eastAsia="ru-RU"/>
                </w:rPr>
                <w:t>ОКПД2</w:t>
              </w:r>
            </w:hyperlink>
          </w:p>
        </w:tc>
        <w:tc>
          <w:tcPr>
            <w:tcW w:w="5914" w:type="dxa"/>
            <w:gridSpan w:val="8"/>
            <w:tcBorders>
              <w:top w:val="nil"/>
              <w:left w:val="nil"/>
              <w:bottom w:val="nil"/>
              <w:right w:val="nil"/>
            </w:tcBorders>
            <w:tcMar>
              <w:top w:w="15" w:type="dxa"/>
              <w:left w:w="149" w:type="dxa"/>
              <w:bottom w:w="15" w:type="dxa"/>
              <w:right w:w="149" w:type="dxa"/>
            </w:tcMar>
            <w:hideMark/>
          </w:tcPr>
          <w:p w14:paraId="6B7CBCB3"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подлежит заполнению </w:t>
            </w:r>
          </w:p>
        </w:tc>
      </w:tr>
      <w:tr w:rsidR="00347EEC" w:rsidRPr="00F472C8" w14:paraId="686D4853" w14:textId="77777777" w:rsidTr="007138BA">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14:paraId="1D006135"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12.</w:t>
            </w:r>
          </w:p>
        </w:tc>
        <w:tc>
          <w:tcPr>
            <w:tcW w:w="4620" w:type="dxa"/>
            <w:gridSpan w:val="4"/>
            <w:tcBorders>
              <w:top w:val="nil"/>
              <w:left w:val="nil"/>
              <w:bottom w:val="nil"/>
              <w:right w:val="nil"/>
            </w:tcBorders>
            <w:tcMar>
              <w:top w:w="15" w:type="dxa"/>
              <w:left w:w="149" w:type="dxa"/>
              <w:bottom w:w="15" w:type="dxa"/>
              <w:right w:w="149" w:type="dxa"/>
            </w:tcMar>
            <w:hideMark/>
          </w:tcPr>
          <w:p w14:paraId="329DE9E6"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848" w:type="dxa"/>
            <w:gridSpan w:val="2"/>
            <w:tcBorders>
              <w:top w:val="nil"/>
              <w:left w:val="nil"/>
              <w:bottom w:val="nil"/>
              <w:right w:val="nil"/>
            </w:tcBorders>
            <w:tcMar>
              <w:top w:w="15" w:type="dxa"/>
              <w:left w:w="149" w:type="dxa"/>
              <w:bottom w:w="15" w:type="dxa"/>
              <w:right w:w="149" w:type="dxa"/>
            </w:tcMar>
            <w:hideMark/>
          </w:tcPr>
          <w:p w14:paraId="6F22E682"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2218" w:type="dxa"/>
            <w:gridSpan w:val="3"/>
            <w:tcBorders>
              <w:top w:val="nil"/>
              <w:left w:val="nil"/>
              <w:bottom w:val="nil"/>
              <w:right w:val="nil"/>
            </w:tcBorders>
            <w:tcMar>
              <w:top w:w="15" w:type="dxa"/>
              <w:left w:w="149" w:type="dxa"/>
              <w:bottom w:w="15" w:type="dxa"/>
              <w:right w:w="149" w:type="dxa"/>
            </w:tcMar>
            <w:hideMark/>
          </w:tcPr>
          <w:p w14:paraId="28F1EDC8"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да (нет)</w:t>
            </w:r>
          </w:p>
        </w:tc>
        <w:tc>
          <w:tcPr>
            <w:tcW w:w="1848" w:type="dxa"/>
            <w:gridSpan w:val="3"/>
            <w:tcBorders>
              <w:top w:val="nil"/>
              <w:left w:val="nil"/>
              <w:bottom w:val="nil"/>
              <w:right w:val="nil"/>
            </w:tcBorders>
            <w:tcMar>
              <w:top w:w="15" w:type="dxa"/>
              <w:left w:w="149" w:type="dxa"/>
              <w:bottom w:w="15" w:type="dxa"/>
              <w:right w:w="149" w:type="dxa"/>
            </w:tcMar>
            <w:hideMark/>
          </w:tcPr>
          <w:p w14:paraId="643BE281"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0928E0CF" w14:textId="77777777" w:rsidTr="007138BA">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14:paraId="437C93B6"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13.</w:t>
            </w:r>
          </w:p>
        </w:tc>
        <w:tc>
          <w:tcPr>
            <w:tcW w:w="4620" w:type="dxa"/>
            <w:gridSpan w:val="4"/>
            <w:tcBorders>
              <w:top w:val="nil"/>
              <w:left w:val="nil"/>
              <w:bottom w:val="nil"/>
              <w:right w:val="nil"/>
            </w:tcBorders>
            <w:tcMar>
              <w:top w:w="15" w:type="dxa"/>
              <w:left w:w="149" w:type="dxa"/>
              <w:bottom w:w="15" w:type="dxa"/>
              <w:right w:w="149" w:type="dxa"/>
            </w:tcMar>
            <w:hideMark/>
          </w:tcPr>
          <w:p w14:paraId="1D3B74C0"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914" w:type="dxa"/>
            <w:gridSpan w:val="8"/>
            <w:tcBorders>
              <w:top w:val="nil"/>
              <w:left w:val="nil"/>
              <w:bottom w:val="nil"/>
              <w:right w:val="nil"/>
            </w:tcBorders>
            <w:tcMar>
              <w:top w:w="15" w:type="dxa"/>
              <w:left w:w="149" w:type="dxa"/>
              <w:bottom w:w="15" w:type="dxa"/>
              <w:right w:w="149" w:type="dxa"/>
            </w:tcMar>
            <w:hideMark/>
          </w:tcPr>
          <w:p w14:paraId="0CFAB61B"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да (нет)</w:t>
            </w:r>
            <w:r w:rsidRPr="00F472C8">
              <w:rPr>
                <w:rFonts w:ascii="Times New Roman" w:eastAsia="Times New Roman" w:hAnsi="Times New Roman"/>
                <w:sz w:val="18"/>
                <w:szCs w:val="18"/>
                <w:lang w:eastAsia="ru-RU"/>
              </w:rPr>
              <w:br/>
              <w:t>(в случае участия - наименование заказчика, реализующего программу партнерства)</w:t>
            </w:r>
          </w:p>
        </w:tc>
      </w:tr>
      <w:tr w:rsidR="00347EEC" w:rsidRPr="00F472C8" w14:paraId="68E0EF19" w14:textId="77777777" w:rsidTr="007138BA">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14:paraId="0045251E"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14.</w:t>
            </w:r>
          </w:p>
        </w:tc>
        <w:tc>
          <w:tcPr>
            <w:tcW w:w="4620" w:type="dxa"/>
            <w:gridSpan w:val="4"/>
            <w:tcBorders>
              <w:top w:val="nil"/>
              <w:left w:val="nil"/>
              <w:bottom w:val="nil"/>
              <w:right w:val="nil"/>
            </w:tcBorders>
            <w:tcMar>
              <w:top w:w="15" w:type="dxa"/>
              <w:left w:w="149" w:type="dxa"/>
              <w:bottom w:w="15" w:type="dxa"/>
              <w:right w:w="149" w:type="dxa"/>
            </w:tcMar>
            <w:hideMark/>
          </w:tcPr>
          <w:p w14:paraId="77ADA10C"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w:t>
            </w:r>
            <w:hyperlink r:id="rId23" w:history="1">
              <w:r w:rsidRPr="00F472C8">
                <w:rPr>
                  <w:rFonts w:ascii="Times New Roman" w:eastAsia="Times New Roman" w:hAnsi="Times New Roman"/>
                  <w:color w:val="0000FF"/>
                  <w:sz w:val="18"/>
                  <w:szCs w:val="18"/>
                  <w:u w:val="single"/>
                  <w:lang w:eastAsia="ru-RU"/>
                </w:rPr>
                <w:t>Федеральным законом "О контрактной системе в сфере закупок товаров, работ, услуг для обеспечения государственных и муниципальных нужд"</w:t>
              </w:r>
            </w:hyperlink>
            <w:r w:rsidRPr="00F472C8">
              <w:rPr>
                <w:rFonts w:ascii="Times New Roman" w:eastAsia="Times New Roman" w:hAnsi="Times New Roman"/>
                <w:sz w:val="18"/>
                <w:szCs w:val="18"/>
                <w:lang w:eastAsia="ru-RU"/>
              </w:rPr>
              <w:t xml:space="preserve">, и (или) договоров, заключенных в соответствии с </w:t>
            </w:r>
            <w:hyperlink r:id="rId24" w:history="1">
              <w:r w:rsidRPr="00F472C8">
                <w:rPr>
                  <w:rFonts w:ascii="Times New Roman" w:eastAsia="Times New Roman" w:hAnsi="Times New Roman"/>
                  <w:color w:val="0000FF"/>
                  <w:sz w:val="18"/>
                  <w:szCs w:val="18"/>
                  <w:u w:val="single"/>
                  <w:lang w:eastAsia="ru-RU"/>
                </w:rPr>
                <w:t>Федеральным законом "О закупках товаров, работ, услуг отдельными видами юридических лиц"</w:t>
              </w:r>
            </w:hyperlink>
          </w:p>
        </w:tc>
        <w:tc>
          <w:tcPr>
            <w:tcW w:w="5914" w:type="dxa"/>
            <w:gridSpan w:val="8"/>
            <w:tcBorders>
              <w:top w:val="nil"/>
              <w:left w:val="nil"/>
              <w:bottom w:val="nil"/>
              <w:right w:val="nil"/>
            </w:tcBorders>
            <w:tcMar>
              <w:top w:w="15" w:type="dxa"/>
              <w:left w:w="149" w:type="dxa"/>
              <w:bottom w:w="15" w:type="dxa"/>
              <w:right w:w="149" w:type="dxa"/>
            </w:tcMar>
            <w:hideMark/>
          </w:tcPr>
          <w:p w14:paraId="5B084F8E"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да (нет)</w:t>
            </w:r>
            <w:r w:rsidRPr="00F472C8">
              <w:rPr>
                <w:rFonts w:ascii="Times New Roman" w:eastAsia="Times New Roman" w:hAnsi="Times New Roman"/>
                <w:sz w:val="18"/>
                <w:szCs w:val="18"/>
                <w:lang w:eastAsia="ru-RU"/>
              </w:rPr>
              <w:br/>
              <w:t>(при наличии - количество исполненных контрактов или договоров и общая сумма)</w:t>
            </w:r>
          </w:p>
        </w:tc>
      </w:tr>
      <w:tr w:rsidR="00347EEC" w:rsidRPr="00F472C8" w14:paraId="77DC8DE0" w14:textId="77777777" w:rsidTr="007138BA">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14:paraId="18417D3B"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15.</w:t>
            </w:r>
          </w:p>
        </w:tc>
        <w:tc>
          <w:tcPr>
            <w:tcW w:w="4620" w:type="dxa"/>
            <w:gridSpan w:val="4"/>
            <w:tcBorders>
              <w:top w:val="nil"/>
              <w:left w:val="nil"/>
              <w:bottom w:val="nil"/>
              <w:right w:val="nil"/>
            </w:tcBorders>
            <w:tcMar>
              <w:top w:w="15" w:type="dxa"/>
              <w:left w:w="149" w:type="dxa"/>
              <w:bottom w:w="15" w:type="dxa"/>
              <w:right w:w="149" w:type="dxa"/>
            </w:tcMar>
            <w:hideMark/>
          </w:tcPr>
          <w:p w14:paraId="236E1089"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848" w:type="dxa"/>
            <w:gridSpan w:val="2"/>
            <w:tcBorders>
              <w:top w:val="nil"/>
              <w:left w:val="nil"/>
              <w:bottom w:val="nil"/>
              <w:right w:val="nil"/>
            </w:tcBorders>
            <w:tcMar>
              <w:top w:w="15" w:type="dxa"/>
              <w:left w:w="149" w:type="dxa"/>
              <w:bottom w:w="15" w:type="dxa"/>
              <w:right w:w="149" w:type="dxa"/>
            </w:tcMar>
            <w:hideMark/>
          </w:tcPr>
          <w:p w14:paraId="507D11EA"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2218" w:type="dxa"/>
            <w:gridSpan w:val="3"/>
            <w:tcBorders>
              <w:top w:val="nil"/>
              <w:left w:val="nil"/>
              <w:bottom w:val="nil"/>
              <w:right w:val="nil"/>
            </w:tcBorders>
            <w:tcMar>
              <w:top w:w="15" w:type="dxa"/>
              <w:left w:w="149" w:type="dxa"/>
              <w:bottom w:w="15" w:type="dxa"/>
              <w:right w:w="149" w:type="dxa"/>
            </w:tcMar>
            <w:hideMark/>
          </w:tcPr>
          <w:p w14:paraId="6925160C"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да (нет)</w:t>
            </w:r>
          </w:p>
        </w:tc>
        <w:tc>
          <w:tcPr>
            <w:tcW w:w="1848" w:type="dxa"/>
            <w:gridSpan w:val="3"/>
            <w:tcBorders>
              <w:top w:val="nil"/>
              <w:left w:val="nil"/>
              <w:bottom w:val="nil"/>
              <w:right w:val="nil"/>
            </w:tcBorders>
            <w:tcMar>
              <w:top w:w="15" w:type="dxa"/>
              <w:left w:w="149" w:type="dxa"/>
              <w:bottom w:w="15" w:type="dxa"/>
              <w:right w:w="149" w:type="dxa"/>
            </w:tcMar>
            <w:hideMark/>
          </w:tcPr>
          <w:p w14:paraId="4ECBB49B"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233C309F" w14:textId="77777777" w:rsidTr="007138BA">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14:paraId="633BB5F8"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16.</w:t>
            </w:r>
          </w:p>
        </w:tc>
        <w:tc>
          <w:tcPr>
            <w:tcW w:w="4620" w:type="dxa"/>
            <w:gridSpan w:val="4"/>
            <w:tcBorders>
              <w:top w:val="nil"/>
              <w:left w:val="nil"/>
              <w:bottom w:val="nil"/>
              <w:right w:val="nil"/>
            </w:tcBorders>
            <w:tcMar>
              <w:top w:w="15" w:type="dxa"/>
              <w:left w:w="149" w:type="dxa"/>
              <w:bottom w:w="15" w:type="dxa"/>
              <w:right w:w="149" w:type="dxa"/>
            </w:tcMar>
            <w:hideMark/>
          </w:tcPr>
          <w:p w14:paraId="04C0E502"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Информация о наличии сведений о субъекте малого и среднего предпринимательства в реестрах недобросовестных поставщиков, предусмотренных </w:t>
            </w:r>
            <w:hyperlink r:id="rId25" w:history="1">
              <w:r w:rsidRPr="00F472C8">
                <w:rPr>
                  <w:rFonts w:ascii="Times New Roman" w:eastAsia="Times New Roman" w:hAnsi="Times New Roman"/>
                  <w:color w:val="0000FF"/>
                  <w:sz w:val="18"/>
                  <w:szCs w:val="18"/>
                  <w:u w:val="single"/>
                  <w:lang w:eastAsia="ru-RU"/>
                </w:rPr>
                <w:t>федеральными законами "О закупках товаров, работ, услуг отдельными видами юридических лиц"</w:t>
              </w:r>
            </w:hyperlink>
            <w:r w:rsidRPr="00F472C8">
              <w:rPr>
                <w:rFonts w:ascii="Times New Roman" w:eastAsia="Times New Roman" w:hAnsi="Times New Roman"/>
                <w:sz w:val="18"/>
                <w:szCs w:val="18"/>
                <w:lang w:eastAsia="ru-RU"/>
              </w:rPr>
              <w:t xml:space="preserve"> и </w:t>
            </w:r>
            <w:hyperlink r:id="rId26" w:history="1">
              <w:r w:rsidRPr="00F472C8">
                <w:rPr>
                  <w:rFonts w:ascii="Times New Roman" w:eastAsia="Times New Roman" w:hAnsi="Times New Roman"/>
                  <w:color w:val="0000FF"/>
                  <w:sz w:val="18"/>
                  <w:szCs w:val="18"/>
                  <w:u w:val="single"/>
                  <w:lang w:eastAsia="ru-RU"/>
                </w:rPr>
                <w:t>"О контрактной системе в сфере закупок товаров, работ, услуг для обеспечения государственных и муниципальных нужд"</w:t>
              </w:r>
            </w:hyperlink>
          </w:p>
        </w:tc>
        <w:tc>
          <w:tcPr>
            <w:tcW w:w="1848" w:type="dxa"/>
            <w:gridSpan w:val="2"/>
            <w:tcBorders>
              <w:top w:val="nil"/>
              <w:left w:val="nil"/>
              <w:bottom w:val="nil"/>
              <w:right w:val="nil"/>
            </w:tcBorders>
            <w:tcMar>
              <w:top w:w="15" w:type="dxa"/>
              <w:left w:w="149" w:type="dxa"/>
              <w:bottom w:w="15" w:type="dxa"/>
              <w:right w:w="149" w:type="dxa"/>
            </w:tcMar>
            <w:hideMark/>
          </w:tcPr>
          <w:p w14:paraId="771E1F24" w14:textId="77777777" w:rsidR="00347EEC" w:rsidRPr="00F472C8" w:rsidRDefault="00347EEC" w:rsidP="007138BA">
            <w:pPr>
              <w:spacing w:after="0" w:line="240" w:lineRule="auto"/>
              <w:rPr>
                <w:rFonts w:ascii="Times New Roman" w:eastAsia="Times New Roman" w:hAnsi="Times New Roman"/>
                <w:sz w:val="18"/>
                <w:szCs w:val="18"/>
                <w:lang w:eastAsia="ru-RU"/>
              </w:rPr>
            </w:pPr>
          </w:p>
        </w:tc>
        <w:tc>
          <w:tcPr>
            <w:tcW w:w="2218" w:type="dxa"/>
            <w:gridSpan w:val="3"/>
            <w:tcBorders>
              <w:top w:val="nil"/>
              <w:left w:val="nil"/>
              <w:bottom w:val="nil"/>
              <w:right w:val="nil"/>
            </w:tcBorders>
            <w:tcMar>
              <w:top w:w="15" w:type="dxa"/>
              <w:left w:w="149" w:type="dxa"/>
              <w:bottom w:w="15" w:type="dxa"/>
              <w:right w:w="149" w:type="dxa"/>
            </w:tcMar>
            <w:hideMark/>
          </w:tcPr>
          <w:p w14:paraId="599DA8BB" w14:textId="77777777" w:rsidR="00347EEC" w:rsidRPr="00F472C8" w:rsidRDefault="00347EEC" w:rsidP="007138BA">
            <w:pPr>
              <w:spacing w:after="0" w:line="240" w:lineRule="auto"/>
              <w:jc w:val="center"/>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да (нет)</w:t>
            </w:r>
          </w:p>
        </w:tc>
        <w:tc>
          <w:tcPr>
            <w:tcW w:w="1848" w:type="dxa"/>
            <w:gridSpan w:val="3"/>
            <w:tcBorders>
              <w:top w:val="nil"/>
              <w:left w:val="nil"/>
              <w:bottom w:val="nil"/>
              <w:right w:val="nil"/>
            </w:tcBorders>
            <w:tcMar>
              <w:top w:w="15" w:type="dxa"/>
              <w:left w:w="149" w:type="dxa"/>
              <w:bottom w:w="15" w:type="dxa"/>
              <w:right w:w="149" w:type="dxa"/>
            </w:tcMar>
            <w:hideMark/>
          </w:tcPr>
          <w:p w14:paraId="105EE321"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bl>
    <w:p w14:paraId="5722101D" w14:textId="77777777" w:rsidR="00347EEC" w:rsidRPr="00F472C8" w:rsidRDefault="00347EEC" w:rsidP="00347EEC">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347EEC" w:rsidRPr="00F472C8" w14:paraId="7DDC0877" w14:textId="77777777" w:rsidTr="007138BA">
        <w:trPr>
          <w:trHeight w:val="15"/>
          <w:tblCellSpacing w:w="15" w:type="dxa"/>
        </w:trPr>
        <w:tc>
          <w:tcPr>
            <w:tcW w:w="11273" w:type="dxa"/>
            <w:vAlign w:val="center"/>
            <w:hideMark/>
          </w:tcPr>
          <w:p w14:paraId="50D105E5"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44400101" w14:textId="77777777" w:rsidTr="007138BA">
        <w:trPr>
          <w:tblCellSpacing w:w="15" w:type="dxa"/>
        </w:trPr>
        <w:tc>
          <w:tcPr>
            <w:tcW w:w="11273" w:type="dxa"/>
            <w:tcBorders>
              <w:top w:val="nil"/>
              <w:left w:val="nil"/>
              <w:bottom w:val="nil"/>
              <w:right w:val="nil"/>
            </w:tcBorders>
            <w:tcMar>
              <w:top w:w="15" w:type="dxa"/>
              <w:left w:w="149" w:type="dxa"/>
              <w:bottom w:w="15" w:type="dxa"/>
              <w:right w:w="149" w:type="dxa"/>
            </w:tcMar>
            <w:hideMark/>
          </w:tcPr>
          <w:p w14:paraId="7D3DBB1B"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 xml:space="preserve">(подпись) </w:t>
            </w:r>
          </w:p>
        </w:tc>
      </w:tr>
      <w:tr w:rsidR="00347EEC" w:rsidRPr="00F472C8" w14:paraId="74A2D05A" w14:textId="77777777" w:rsidTr="007138BA">
        <w:trPr>
          <w:tblCellSpacing w:w="15" w:type="dxa"/>
        </w:trPr>
        <w:tc>
          <w:tcPr>
            <w:tcW w:w="11273" w:type="dxa"/>
            <w:tcBorders>
              <w:top w:val="nil"/>
              <w:left w:val="nil"/>
              <w:bottom w:val="nil"/>
              <w:right w:val="nil"/>
            </w:tcBorders>
            <w:tcMar>
              <w:top w:w="15" w:type="dxa"/>
              <w:left w:w="149" w:type="dxa"/>
              <w:bottom w:w="15" w:type="dxa"/>
              <w:right w:w="149" w:type="dxa"/>
            </w:tcMar>
            <w:hideMark/>
          </w:tcPr>
          <w:p w14:paraId="6673697D" w14:textId="77777777" w:rsidR="00347EEC" w:rsidRPr="00F472C8" w:rsidRDefault="00347EEC" w:rsidP="007138BA">
            <w:pPr>
              <w:spacing w:after="0" w:line="240" w:lineRule="auto"/>
              <w:rPr>
                <w:rFonts w:ascii="Times New Roman" w:eastAsia="Times New Roman" w:hAnsi="Times New Roman"/>
                <w:sz w:val="18"/>
                <w:szCs w:val="18"/>
                <w:lang w:eastAsia="ru-RU"/>
              </w:rPr>
            </w:pPr>
          </w:p>
        </w:tc>
      </w:tr>
      <w:tr w:rsidR="00347EEC" w:rsidRPr="00F472C8" w14:paraId="55FE0EF2" w14:textId="77777777" w:rsidTr="007138BA">
        <w:trPr>
          <w:tblCellSpacing w:w="15" w:type="dxa"/>
        </w:trPr>
        <w:tc>
          <w:tcPr>
            <w:tcW w:w="11273" w:type="dxa"/>
            <w:tcBorders>
              <w:top w:val="nil"/>
              <w:left w:val="nil"/>
              <w:bottom w:val="nil"/>
              <w:right w:val="nil"/>
            </w:tcBorders>
            <w:tcMar>
              <w:top w:w="15" w:type="dxa"/>
              <w:left w:w="149" w:type="dxa"/>
              <w:bottom w:w="15" w:type="dxa"/>
              <w:right w:w="149" w:type="dxa"/>
            </w:tcMar>
            <w:hideMark/>
          </w:tcPr>
          <w:p w14:paraId="251FF4C6" w14:textId="77777777" w:rsidR="00347EEC" w:rsidRPr="00F472C8" w:rsidRDefault="00347EEC" w:rsidP="007138BA">
            <w:pPr>
              <w:spacing w:after="0" w:line="240" w:lineRule="auto"/>
              <w:rPr>
                <w:rFonts w:ascii="Times New Roman" w:eastAsia="Times New Roman" w:hAnsi="Times New Roman"/>
                <w:sz w:val="18"/>
                <w:szCs w:val="18"/>
                <w:lang w:eastAsia="ru-RU"/>
              </w:rPr>
            </w:pPr>
            <w:r w:rsidRPr="00F472C8">
              <w:rPr>
                <w:rFonts w:ascii="Times New Roman" w:eastAsia="Times New Roman" w:hAnsi="Times New Roman"/>
                <w:sz w:val="18"/>
                <w:szCs w:val="18"/>
                <w:lang w:eastAsia="ru-RU"/>
              </w:rPr>
              <w:t>М.П.</w:t>
            </w:r>
          </w:p>
        </w:tc>
      </w:tr>
      <w:tr w:rsidR="00347EEC" w:rsidRPr="00F472C8" w14:paraId="4BBCB4B1" w14:textId="77777777" w:rsidTr="007138BA">
        <w:trPr>
          <w:tblCellSpacing w:w="15" w:type="dxa"/>
        </w:trPr>
        <w:tc>
          <w:tcPr>
            <w:tcW w:w="11273" w:type="dxa"/>
            <w:tcBorders>
              <w:top w:val="nil"/>
              <w:left w:val="nil"/>
              <w:bottom w:val="single" w:sz="6" w:space="0" w:color="000000"/>
              <w:right w:val="nil"/>
            </w:tcBorders>
            <w:tcMar>
              <w:top w:w="15" w:type="dxa"/>
              <w:left w:w="149" w:type="dxa"/>
              <w:bottom w:w="15" w:type="dxa"/>
              <w:right w:w="149" w:type="dxa"/>
            </w:tcMar>
            <w:hideMark/>
          </w:tcPr>
          <w:p w14:paraId="0E902A8A" w14:textId="77777777" w:rsidR="00347EEC" w:rsidRPr="00F472C8" w:rsidRDefault="00347EEC" w:rsidP="007138BA">
            <w:pPr>
              <w:spacing w:after="0" w:line="240" w:lineRule="auto"/>
              <w:rPr>
                <w:rFonts w:ascii="Times New Roman" w:eastAsia="Times New Roman" w:hAnsi="Times New Roman"/>
                <w:sz w:val="24"/>
                <w:szCs w:val="24"/>
                <w:lang w:eastAsia="ru-RU"/>
              </w:rPr>
            </w:pPr>
          </w:p>
        </w:tc>
      </w:tr>
      <w:tr w:rsidR="00347EEC" w:rsidRPr="00F472C8" w14:paraId="65D57D6D" w14:textId="77777777" w:rsidTr="007138BA">
        <w:trPr>
          <w:tblCellSpacing w:w="15" w:type="dxa"/>
        </w:trPr>
        <w:tc>
          <w:tcPr>
            <w:tcW w:w="11273" w:type="dxa"/>
            <w:tcBorders>
              <w:top w:val="nil"/>
              <w:left w:val="nil"/>
              <w:bottom w:val="nil"/>
              <w:right w:val="nil"/>
            </w:tcBorders>
            <w:tcMar>
              <w:top w:w="15" w:type="dxa"/>
              <w:left w:w="149" w:type="dxa"/>
              <w:bottom w:w="15" w:type="dxa"/>
              <w:right w:w="149" w:type="dxa"/>
            </w:tcMar>
            <w:hideMark/>
          </w:tcPr>
          <w:p w14:paraId="216CCBDC" w14:textId="77777777" w:rsidR="00347EEC" w:rsidRPr="00F472C8" w:rsidRDefault="00347EEC" w:rsidP="007138BA">
            <w:pPr>
              <w:spacing w:after="0" w:line="240" w:lineRule="auto"/>
              <w:jc w:val="center"/>
              <w:rPr>
                <w:rFonts w:ascii="Times New Roman" w:eastAsia="Times New Roman" w:hAnsi="Times New Roman"/>
                <w:sz w:val="24"/>
                <w:szCs w:val="24"/>
                <w:lang w:eastAsia="ru-RU"/>
              </w:rPr>
            </w:pPr>
            <w:r w:rsidRPr="00F472C8">
              <w:rPr>
                <w:rFonts w:ascii="Times New Roman" w:eastAsia="Times New Roman" w:hAnsi="Times New Roman"/>
                <w:sz w:val="24"/>
                <w:szCs w:val="24"/>
                <w:lang w:eastAsia="ru-RU"/>
              </w:rPr>
              <w:t>(фамилия, имя, отчество (при наличии) подписавшего, должность)</w:t>
            </w:r>
          </w:p>
        </w:tc>
      </w:tr>
    </w:tbl>
    <w:p w14:paraId="4A39BBE1" w14:textId="77777777" w:rsidR="00347EEC" w:rsidRDefault="00347EEC" w:rsidP="00EC3C5D">
      <w:pPr>
        <w:spacing w:after="0" w:line="240" w:lineRule="auto"/>
      </w:pPr>
    </w:p>
    <w:sectPr w:rsidR="00347EEC" w:rsidSect="00C62A03">
      <w:footerReference w:type="default" r:id="rId27"/>
      <w:pgSz w:w="11906" w:h="16838"/>
      <w:pgMar w:top="1134" w:right="567" w:bottom="1134" w:left="567"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8F836" w14:textId="77777777" w:rsidR="007612CF" w:rsidRDefault="007612CF" w:rsidP="00270EE7">
      <w:pPr>
        <w:spacing w:after="0" w:line="240" w:lineRule="auto"/>
      </w:pPr>
      <w:r>
        <w:separator/>
      </w:r>
    </w:p>
  </w:endnote>
  <w:endnote w:type="continuationSeparator" w:id="0">
    <w:p w14:paraId="02C626F0" w14:textId="77777777" w:rsidR="007612CF" w:rsidRDefault="007612CF"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F BeauSans Pro">
    <w:altName w:val="Candara"/>
    <w:charset w:val="CC"/>
    <w:family w:val="auto"/>
    <w:pitch w:val="variable"/>
    <w:sig w:usb0="A00002B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F46CC" w14:textId="77777777" w:rsidR="006D0093" w:rsidRDefault="006D0093">
    <w:pPr>
      <w:pStyle w:val="af9"/>
      <w:jc w:val="center"/>
    </w:pPr>
    <w:r>
      <w:rPr>
        <w:noProof/>
        <w:lang w:eastAsia="ru-RU"/>
      </w:rPr>
      <mc:AlternateContent>
        <mc:Choice Requires="wps">
          <w:drawing>
            <wp:anchor distT="0" distB="0" distL="114300" distR="114300" simplePos="0" relativeHeight="251660799" behindDoc="0" locked="0" layoutInCell="0" allowOverlap="1" wp14:anchorId="220527C0" wp14:editId="0D43162F">
              <wp:simplePos x="0" y="0"/>
              <wp:positionH relativeFrom="page">
                <wp:align>left</wp:align>
              </wp:positionH>
              <wp:positionV relativeFrom="page">
                <wp:align>bottom</wp:align>
              </wp:positionV>
              <wp:extent cx="7772400" cy="457200"/>
              <wp:effectExtent l="0" t="0" r="0" b="0"/>
              <wp:wrapNone/>
              <wp:docPr id="1" name="MSIPCM9b174bd0960769f9ef9014da" descr="{&quot;HashCode&quot;:-99844146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FC7364" w14:textId="657D89C2" w:rsidR="006D0093" w:rsidRPr="007433A6" w:rsidRDefault="006D0093" w:rsidP="007433A6">
                          <w:pPr>
                            <w:spacing w:after="0"/>
                            <w:rPr>
                              <w:rFonts w:ascii="PF BeauSans Pro" w:hAnsi="PF BeauSans Pro"/>
                              <w:color w:val="737373"/>
                              <w:sz w:val="14"/>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20527C0" id="_x0000_t202" coordsize="21600,21600" o:spt="202" path="m,l,21600r21600,l21600,xe">
              <v:stroke joinstyle="miter"/>
              <v:path gradientshapeok="t" o:connecttype="rect"/>
            </v:shapetype>
            <v:shape id="MSIPCM9b174bd0960769f9ef9014da" o:spid="_x0000_s1026" type="#_x0000_t202" alt="{&quot;HashCode&quot;:-998441460,&quot;Height&quot;:9999999.0,&quot;Width&quot;:9999999.0,&quot;Placement&quot;:&quot;Footer&quot;,&quot;Index&quot;:&quot;Primary&quot;,&quot;Section&quot;:1,&quot;Top&quot;:0.0,&quot;Left&quot;:0.0}" style="position:absolute;left:0;text-align:left;margin-left:0;margin-top:0;width:612pt;height:36pt;z-index:251660799;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2sGgMAAEEGAAAOAAAAZHJzL2Uyb0RvYy54bWysVFtv2zYUfh/Q/0DwYU9zJHmKHWlRisSB&#10;twBua8Ap8kxTVERUIlWSjpUV/e/7SElu07VAMUwP1Lnx8JzvXC5f921DnoSxUquCJmcxJUJxXUr1&#10;WND39+vZBSXWMVWyRitR0Gdh6eurV79cHrtczHWtm1IYAifK5seuoLVzXR5FlteiZfZMd0JBWWnT&#10;MgfWPEalYUd4b5toHseL6KhN2RnNhbWQ3g5KehX8V5Xg7l1VWeFIU1DE5sJpwrn3Z3R1yfJHw7pa&#10;8jEM9h+iaJlUePTk6pY5Rg5G/stVK7nRVlfujOs20lUluQg5IJsk/iabXc06EXIBOLY7wWT/P7f8&#10;7dPWEFmidpQo1qJEb3Z329WbbJ8s030ZZ4t4uciqTFRZnKQlo6QUlgPBT79+PGj3x1/M1itdioHL&#10;Z1l2kaZJuoh/G/VCPtZu1GbDdzYpH2Tp6h/otg3johVqujuYrbV2wgz0+MKdKkU/Ohl+WyNbZp5f&#10;WO3QCujR0S4Z797rbpTEp6A2oprehPCzb5FjZ3MgteuAletvdO/hGuUWQl/5vjKt/6OmBHo02/Op&#10;wUTvCIdwuVzO0xgqDl16vkQHezfRl9udse5PoVviiYIaRB36ij1trBtMJxP/mNJr2TSQs7xR5FjQ&#10;xe/ncbhw0sB5o7wBgoCPkRqa81OWIJ6beTZbLy6Ws3Sdns+yZXwxi5PsBpVPs/R2/dn7S9K8lmUp&#10;1EYqMQ1Kkv5cI44jO7R4GJUXoVrdyNLn4WPz2a0aQ54YJnaPHvgwIvSVVfQynAAgspv+IcvI12yo&#10;jadcv+/Hgu11+Yw6Gg18UQrb8bXEoxtm3ZYZTD+E2GjuHY6q0QBVjxQltTZ/f0/u7YEFtJQcsU0K&#10;aj8emBGUNHcK4zo/R9nh1wUOhAlElqQpmP0kVYd2pZE3ZhFhBdLbumYiK6PbB2y8a/8cVExxPFpQ&#10;7szErBx4qLAzubi+DjR2TcfcRu067p1PON/3D8x0Y6s5IPhWTyuH5d903GDrbyp9fXC6kqEdPbYD&#10;oEDfM9hToQ7jTvWL8Gs+WH3Z/Ff/AAAA//8DAFBLAwQUAAYACAAAACEAuM7q/toAAAAFAQAADwAA&#10;AGRycy9kb3ducmV2LnhtbEyPQUvDQBCF70L/wzKCN7vpKlpiNqWIgiAIjXqfZKdJcHc2zW7b9N+7&#10;7UUvDx5veO+bYjU5Kw40ht6zhsU8A0HceNNzq+Hr8/V2CSJEZIPWM2k4UYBVObsqMDf+yBs6VLEV&#10;qYRDjhq6GIdcytB05DDM/UCcsq0fHcZkx1aaEY+p3FmpsuxBOuw5LXQ40HNHzU+1dxr8bofLWilv&#10;vxfm/e3uo6petietb66n9ROISFP8O4YzfkKHMjHVfs8mCKshPRIves6Uuk++1vCoMpBlIf/Tl78A&#10;AAD//wMAUEsBAi0AFAAGAAgAAAAhALaDOJL+AAAA4QEAABMAAAAAAAAAAAAAAAAAAAAAAFtDb250&#10;ZW50X1R5cGVzXS54bWxQSwECLQAUAAYACAAAACEAOP0h/9YAAACUAQAACwAAAAAAAAAAAAAAAAAv&#10;AQAAX3JlbHMvLnJlbHNQSwECLQAUAAYACAAAACEAo6xNrBoDAABBBgAADgAAAAAAAAAAAAAAAAAu&#10;AgAAZHJzL2Uyb0RvYy54bWxQSwECLQAUAAYACAAAACEAuM7q/toAAAAFAQAADwAAAAAAAAAAAAAA&#10;AAB0BQAAZHJzL2Rvd25yZXYueG1sUEsFBgAAAAAEAAQA8wAAAHsGAAAAAA==&#10;" o:allowincell="f" filled="f" stroked="f" strokeweight=".5pt">
              <v:textbox inset="20pt,0,,0">
                <w:txbxContent>
                  <w:p w14:paraId="21FC7364" w14:textId="657D89C2" w:rsidR="006D0093" w:rsidRPr="007433A6" w:rsidRDefault="006D0093" w:rsidP="007433A6">
                    <w:pPr>
                      <w:spacing w:after="0"/>
                      <w:rPr>
                        <w:rFonts w:ascii="PF BeauSans Pro" w:hAnsi="PF BeauSans Pro"/>
                        <w:color w:val="737373"/>
                        <w:sz w:val="14"/>
                      </w:rPr>
                    </w:pPr>
                  </w:p>
                </w:txbxContent>
              </v:textbox>
              <w10:wrap anchorx="page" anchory="page"/>
            </v:shape>
          </w:pict>
        </mc:Fallback>
      </mc:AlternateContent>
    </w:r>
  </w:p>
  <w:p w14:paraId="09BBD95A" w14:textId="77777777" w:rsidR="006D0093" w:rsidRPr="00C91F79" w:rsidRDefault="006D0093" w:rsidP="00C91F79">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B4821" w14:textId="77777777" w:rsidR="006D0093" w:rsidRDefault="006D0093">
    <w:pPr>
      <w:pStyle w:val="af9"/>
      <w:jc w:val="center"/>
    </w:pPr>
    <w:r>
      <w:rPr>
        <w:noProof/>
        <w:lang w:eastAsia="ru-RU"/>
      </w:rPr>
      <mc:AlternateContent>
        <mc:Choice Requires="wps">
          <w:drawing>
            <wp:anchor distT="0" distB="0" distL="114300" distR="114300" simplePos="0" relativeHeight="251661055" behindDoc="0" locked="0" layoutInCell="0" allowOverlap="1" wp14:anchorId="3E8E4FC2" wp14:editId="4DA615A8">
              <wp:simplePos x="0" y="0"/>
              <wp:positionH relativeFrom="page">
                <wp:align>left</wp:align>
              </wp:positionH>
              <wp:positionV relativeFrom="page">
                <wp:align>bottom</wp:align>
              </wp:positionV>
              <wp:extent cx="7772400" cy="457200"/>
              <wp:effectExtent l="0" t="0" r="0" b="0"/>
              <wp:wrapNone/>
              <wp:docPr id="2" name="MSIPCM9d544dffbb38cbff805c42d9" descr="{&quot;HashCode&quot;:-99844146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CA66A" w14:textId="711E4670" w:rsidR="006D0093" w:rsidRPr="007433A6" w:rsidRDefault="006D0093" w:rsidP="007433A6">
                          <w:pPr>
                            <w:spacing w:after="0"/>
                            <w:rPr>
                              <w:rFonts w:ascii="PF BeauSans Pro" w:hAnsi="PF BeauSans Pro"/>
                              <w:color w:val="737373"/>
                              <w:sz w:val="14"/>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E8E4FC2" id="_x0000_t202" coordsize="21600,21600" o:spt="202" path="m,l,21600r21600,l21600,xe">
              <v:stroke joinstyle="miter"/>
              <v:path gradientshapeok="t" o:connecttype="rect"/>
            </v:shapetype>
            <v:shape id="MSIPCM9d544dffbb38cbff805c42d9" o:spid="_x0000_s1027" type="#_x0000_t202" alt="{&quot;HashCode&quot;:-998441460,&quot;Height&quot;:9999999.0,&quot;Width&quot;:9999999.0,&quot;Placement&quot;:&quot;Footer&quot;,&quot;Index&quot;:&quot;FirstPage&quot;,&quot;Section&quot;:1,&quot;Top&quot;:0.0,&quot;Left&quot;:0.0}" style="position:absolute;left:0;text-align:left;margin-left:0;margin-top:0;width:612pt;height:36pt;z-index:251661055;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1oGAMAAEoGAAAOAAAAZHJzL2Uyb0RvYy54bWysVclu2zAQvRfoPxA89FRHkiMvcqMEiQO3&#10;AZwFcIqcaS6WUIlUSTpWGuTfO6QoZ2kLFEV9oGbjrI/jo5O2rtA916ZUMsfJQYwRl1SxUm5y/PV2&#10;MZhiZCyRjFRK8hw/cINPjt+/O9o1Mz5UhaoY1wicSDPbNTkurG1mUWRowWtiDlTDJSiF0jWxwOpN&#10;xDTZgfe6ioZxPI52SrNGK8qNAel5p8TH3r8QnNprIQy3qMox5Gb9qf25dmd0fERmG02aoqQhDfIP&#10;WdSklBB07+qcWIK2uvzFVV1SrYwS9oCqOlJClJT7GqCaJH5TzaogDfe1QHNMs2+T+X9u6dX9jUYl&#10;y/EQI0lqGNHl6uJmfpmxUZoyIdbrwyldCzGNRzQdsgwjxg2FDj5++L5V9tMXYoq5YrzjZoMsm6Zp&#10;ko7jj0HPy01hgzbrfge98q5ktviD7qYilNdc9nc7s4VSluuODhEuJONtcBKMSm3sDdmEpILdCsAA&#10;KA2WSZDeqiZI4n1aSy76qCB8ciDZNWYGvVo10C3bnqkWwN7LDQjd7Fuha/eFqSLQA9we9hDjrUUU&#10;hJPJZJjGoKKgS0cTwLBzEz3fbiD3z1zVyBE51pC1Rxa5XxrbmfYmLphUi7KqPIwriXY5Hh+OYn9h&#10;rwHnlXS2kAT4CFQHz8csgXzOhtlgMZ5OBukiHQ2ySTwdxEl2lo3jNEvPF0/OX5LOipIxLpel5P1T&#10;SdK/g2J4tB3I/WN5lapRVclcHS43V9280uiewJtdAwq+hQ69sIpep+MbCNX1X19l5GbWzcZRtl23&#10;Huj7ua0Ve4BxagVthomYhi4ccJbEgUfDGgAhrDZ7DYeoFPRWBQqjQukfv5M7e2gJaDHawVrJsfm+&#10;JZpjVF1IeLfDEUwf/FrPAaE9kSVpCsy6l8ptPVdQfuLT8qSztVVPCq3qO1h9py4cqIikEDTH1Oqe&#10;mVvgQQXLk/LTU0/D0mmIXcpVQ53zvt237R3RTUCchUZeqX73kNkb4HW27qZUp1urROlR6VrcNRSG&#10;4BhYWH4cYbm6jfiS91bPfwHHPwEAAP//AwBQSwMEFAAGAAgAAAAhALjO6v7aAAAABQEAAA8AAABk&#10;cnMvZG93bnJldi54bWxMj0FLw0AQhe9C/8Mygje76SpaYjaliIIgCI16n2SnSXB3Ns1u2/Tfu+1F&#10;Lw8eb3jvm2I1OSsONIbes4bFPANB3HjTc6vh6/P1dgkiRGSD1jNpOFGAVTm7KjA3/sgbOlSxFamE&#10;Q44auhiHXMrQdOQwzP1AnLKtHx3GZMdWmhGPqdxZqbLsQTrsOS10ONBzR81PtXca/G6Hy1opb78X&#10;5v3t7qOqXrYnrW+up/UTiEhT/DuGM35ChzIx1X7PJgirIT0SL3rOlLpPvtbwqDKQZSH/05e/AAAA&#10;//8DAFBLAQItABQABgAIAAAAIQC2gziS/gAAAOEBAAATAAAAAAAAAAAAAAAAAAAAAABbQ29udGVu&#10;dF9UeXBlc10ueG1sUEsBAi0AFAAGAAgAAAAhADj9If/WAAAAlAEAAAsAAAAAAAAAAAAAAAAALwEA&#10;AF9yZWxzLy5yZWxzUEsBAi0AFAAGAAgAAAAhAIzJnWgYAwAASgYAAA4AAAAAAAAAAAAAAAAALgIA&#10;AGRycy9lMm9Eb2MueG1sUEsBAi0AFAAGAAgAAAAhALjO6v7aAAAABQEAAA8AAAAAAAAAAAAAAAAA&#10;cgUAAGRycy9kb3ducmV2LnhtbFBLBQYAAAAABAAEAPMAAAB5BgAAAAA=&#10;" o:allowincell="f" filled="f" stroked="f" strokeweight=".5pt">
              <v:textbox inset="20pt,0,,0">
                <w:txbxContent>
                  <w:p w14:paraId="70CCA66A" w14:textId="711E4670" w:rsidR="006D0093" w:rsidRPr="007433A6" w:rsidRDefault="006D0093" w:rsidP="007433A6">
                    <w:pPr>
                      <w:spacing w:after="0"/>
                      <w:rPr>
                        <w:rFonts w:ascii="PF BeauSans Pro" w:hAnsi="PF BeauSans Pro"/>
                        <w:color w:val="737373"/>
                        <w:sz w:val="14"/>
                      </w:rPr>
                    </w:pPr>
                  </w:p>
                </w:txbxContent>
              </v:textbox>
              <w10:wrap anchorx="page" anchory="page"/>
            </v:shape>
          </w:pict>
        </mc:Fallback>
      </mc:AlternateContent>
    </w:r>
  </w:p>
  <w:p w14:paraId="674B17B7" w14:textId="77777777" w:rsidR="006D0093" w:rsidRDefault="006D0093">
    <w:pPr>
      <w:pStyle w:val="a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63B3" w14:textId="77777777" w:rsidR="006D0093" w:rsidRDefault="006D0093">
    <w:pPr>
      <w:pStyle w:val="af9"/>
      <w:jc w:val="center"/>
    </w:pPr>
    <w:r>
      <w:rPr>
        <w:noProof/>
        <w:lang w:eastAsia="ru-RU"/>
      </w:rPr>
      <mc:AlternateContent>
        <mc:Choice Requires="wps">
          <w:drawing>
            <wp:anchor distT="0" distB="0" distL="114300" distR="114300" simplePos="0" relativeHeight="251661312" behindDoc="0" locked="0" layoutInCell="0" allowOverlap="1" wp14:anchorId="527EABAE" wp14:editId="647DBAD8">
              <wp:simplePos x="0" y="0"/>
              <wp:positionH relativeFrom="page">
                <wp:align>left</wp:align>
              </wp:positionH>
              <wp:positionV relativeFrom="page">
                <wp:align>bottom</wp:align>
              </wp:positionV>
              <wp:extent cx="7772400" cy="457200"/>
              <wp:effectExtent l="0" t="0" r="0" b="0"/>
              <wp:wrapNone/>
              <wp:docPr id="3" name="MSIPCM136445c6902ba37618913d17" descr="{&quot;HashCode&quot;:-998441460,&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A29C8E" w14:textId="19B3B4D8" w:rsidR="006D0093" w:rsidRPr="007433A6" w:rsidRDefault="006D0093" w:rsidP="007433A6">
                          <w:pPr>
                            <w:spacing w:after="0"/>
                            <w:rPr>
                              <w:rFonts w:ascii="PF BeauSans Pro" w:hAnsi="PF BeauSans Pro"/>
                              <w:color w:val="737373"/>
                              <w:sz w:val="14"/>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27EABAE" id="_x0000_t202" coordsize="21600,21600" o:spt="202" path="m,l,21600r21600,l21600,xe">
              <v:stroke joinstyle="miter"/>
              <v:path gradientshapeok="t" o:connecttype="rect"/>
            </v:shapetype>
            <v:shape id="MSIPCM136445c6902ba37618913d17" o:spid="_x0000_s1028" type="#_x0000_t202" alt="{&quot;HashCode&quot;:-998441460,&quot;Height&quot;:9999999.0,&quot;Width&quot;:9999999.0,&quot;Placement&quot;:&quot;Footer&quot;,&quot;Index&quot;:&quot;Primary&quot;,&quot;Section&quot;:5,&quot;Top&quot;:0.0,&quot;Left&quot;:0.0}" style="position:absolute;left:0;text-align:left;margin-left:0;margin-top:0;width:612pt;height:36pt;z-index:25166131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hFGgMAAEgGAAAOAAAAZHJzL2Uyb0RvYy54bWysVVtv2jAUfp+0/2D5YU+DJBACYQ0VpWKr&#10;RFskOvXZOA6xltiZbUpY1f++Yyehl23SNI0H59x8rp8PZ+d1WaAHpjSXIsFB38eICSpTLnYJ/nq3&#10;7E0w0oaIlBRSsAQfmcbns/fvzg7VlA1kLouUKQROhJ4eqgTnxlRTz9M0ZyXRfVkxAcpMqpIYYNXO&#10;SxU5gPey8Aa+H3kHqdJKScq0Bullo8Qz5z/LGDW3WaaZQUWCITfjTuXOrT292RmZ7hSpck7bNMg/&#10;ZFESLiDoydUlMQTtFf/FVcmpklpmpk9l6cks45S5GqCawH9TzSYnFXO1QHN0dWqT/n9u6c3DWiGe&#10;JniIkSAljOh6c7VeXAfDKAxHNIr9wZYMx1EwiYNhGowxSpmm0MHHD9/30nz6QnS+kClruGkvjidh&#10;GISR/7HVM77LTauNm1+/U97z1OR/0K0LQlnJRHe3MVtKaZhq6DbClUhZ3TppPmvFS6KOr6w2AAXA&#10;aGs3au/eyaqV+KekVizrYoLwyULkUOkpdGpTQa9MfSFrgHon1yC0k68zVdovzBSBHsB2PAGM1QZR&#10;EI7H40Hog4qCLhyNAcHWjfd8u1LafGayRJZIsIKsHa7Iw0qbxrQzscGEXPKicCAuBDokOBqOfHfh&#10;pAHnhbC2kAT4aKkGnI9xAPlcDOLeMpqMe+EyHPXisT/p+UF8EUd+GIeXyyfrLwinOU9TJlZcsO6h&#10;BOHfAbF9sg3E3VN5laqWBU9tHTY3W92iUOiBwIvdAga+tR16YeW9Tsc1EKrrvq5Kz86smY2lTL2t&#10;HcwH3dy2Mj3COJWENsNEdEWXHGKviDZromAJgBAWm7mFIysk9Fa2FEa5VD9+J7f20BLQYnSApZJg&#10;/X1PFMOouBLwagcjmD74NY4DQjkiDsIQmG0nFftyIaH8wKXlSGtrio7MlCzvYfHNbThQEUEhaIKp&#10;UR2zMMCDClYnZfO5o2HlVMSsxKai1nnX7rv6nqiqRZyBRt7IbvOQ6RvgNbb2ppDzvZEZd6i0LW4a&#10;CkOwDKwrN452tdp9+JJ3Vs9/ALOfAAAA//8DAFBLAwQUAAYACAAAACEAuM7q/toAAAAFAQAADwAA&#10;AGRycy9kb3ducmV2LnhtbEyPQUvDQBCF70L/wzKCN7vpKlpiNqWIgiAIjXqfZKdJcHc2zW7b9N+7&#10;7UUvDx5veO+bYjU5Kw40ht6zhsU8A0HceNNzq+Hr8/V2CSJEZIPWM2k4UYBVObsqMDf+yBs6VLEV&#10;qYRDjhq6GIdcytB05DDM/UCcsq0fHcZkx1aaEY+p3FmpsuxBOuw5LXQ40HNHzU+1dxr8bofLWilv&#10;vxfm/e3uo6petietb66n9ROISFP8O4YzfkKHMjHVfs8mCKshPRIves6Uuk++1vCoMpBlIf/Tl78A&#10;AAD//wMAUEsBAi0AFAAGAAgAAAAhALaDOJL+AAAA4QEAABMAAAAAAAAAAAAAAAAAAAAAAFtDb250&#10;ZW50X1R5cGVzXS54bWxQSwECLQAUAAYACAAAACEAOP0h/9YAAACUAQAACwAAAAAAAAAAAAAAAAAv&#10;AQAAX3JlbHMvLnJlbHNQSwECLQAUAAYACAAAACEA67+YRRoDAABIBgAADgAAAAAAAAAAAAAAAAAu&#10;AgAAZHJzL2Uyb0RvYy54bWxQSwECLQAUAAYACAAAACEAuM7q/toAAAAFAQAADwAAAAAAAAAAAAAA&#10;AAB0BQAAZHJzL2Rvd25yZXYueG1sUEsFBgAAAAAEAAQA8wAAAHsGAAAAAA==&#10;" o:allowincell="f" filled="f" stroked="f" strokeweight=".5pt">
              <v:textbox inset="20pt,0,,0">
                <w:txbxContent>
                  <w:p w14:paraId="3DA29C8E" w14:textId="19B3B4D8" w:rsidR="00D771B9" w:rsidRPr="007433A6" w:rsidRDefault="00D771B9" w:rsidP="007433A6">
                    <w:pPr>
                      <w:spacing w:after="0"/>
                      <w:rPr>
                        <w:rFonts w:ascii="PF BeauSans Pro" w:hAnsi="PF BeauSans Pro"/>
                        <w:color w:val="737373"/>
                        <w:sz w:val="14"/>
                      </w:rPr>
                    </w:pPr>
                  </w:p>
                </w:txbxContent>
              </v:textbox>
              <w10:wrap anchorx="page" anchory="page"/>
            </v:shape>
          </w:pict>
        </mc:Fallback>
      </mc:AlternateContent>
    </w:r>
  </w:p>
  <w:p w14:paraId="593483A5" w14:textId="77777777" w:rsidR="006D0093" w:rsidRPr="00C91F79" w:rsidRDefault="006D0093" w:rsidP="00C91F79">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F3465" w14:textId="77777777" w:rsidR="007612CF" w:rsidRDefault="007612CF" w:rsidP="00270EE7">
      <w:pPr>
        <w:spacing w:after="0" w:line="240" w:lineRule="auto"/>
      </w:pPr>
      <w:r>
        <w:separator/>
      </w:r>
    </w:p>
  </w:footnote>
  <w:footnote w:type="continuationSeparator" w:id="0">
    <w:p w14:paraId="22378287" w14:textId="77777777" w:rsidR="007612CF" w:rsidRDefault="007612CF" w:rsidP="0027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2E8E7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D93D77"/>
    <w:multiLevelType w:val="multilevel"/>
    <w:tmpl w:val="E0A0FDA4"/>
    <w:lvl w:ilvl="0">
      <w:start w:val="1"/>
      <w:numFmt w:val="decimal"/>
      <w:lvlText w:val="2.8.%1."/>
      <w:lvlJc w:val="left"/>
      <w:pPr>
        <w:tabs>
          <w:tab w:val="num" w:pos="480"/>
        </w:tabs>
        <w:ind w:left="480" w:hanging="480"/>
      </w:pPr>
      <w:rPr>
        <w:rFonts w:ascii="Times New Roman" w:hAnsi="Times New Roman" w:hint="default"/>
        <w:b w:val="0"/>
        <w:i w:val="0"/>
        <w:sz w:val="20"/>
      </w:rPr>
    </w:lvl>
    <w:lvl w:ilvl="1">
      <w:start w:val="4"/>
      <w:numFmt w:val="none"/>
      <w:pStyle w:val="Orenburg2"/>
      <w:lvlText w:val="8.1%1."/>
      <w:lvlJc w:val="left"/>
      <w:pPr>
        <w:tabs>
          <w:tab w:val="num" w:pos="480"/>
        </w:tabs>
        <w:ind w:left="480" w:hanging="480"/>
      </w:pPr>
      <w:rPr>
        <w:rFonts w:hint="default"/>
      </w:rPr>
    </w:lvl>
    <w:lvl w:ilvl="2">
      <w:start w:val="7"/>
      <w:numFmt w:val="decimal"/>
      <w:lvlText w:val="12.1.%3"/>
      <w:lvlJc w:val="left"/>
      <w:pPr>
        <w:tabs>
          <w:tab w:val="num" w:pos="720"/>
        </w:tabs>
        <w:ind w:left="720" w:hanging="720"/>
      </w:pPr>
      <w:rPr>
        <w:b/>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C37131"/>
    <w:multiLevelType w:val="multilevel"/>
    <w:tmpl w:val="003A1264"/>
    <w:lvl w:ilvl="0">
      <w:start w:val="20"/>
      <w:numFmt w:val="decimal"/>
      <w:lvlText w:val="%1."/>
      <w:lvlJc w:val="left"/>
      <w:pPr>
        <w:tabs>
          <w:tab w:val="num" w:pos="142"/>
        </w:tabs>
        <w:ind w:left="709" w:hanging="567"/>
      </w:pPr>
      <w:rPr>
        <w:rFonts w:hint="default"/>
      </w:rPr>
    </w:lvl>
    <w:lvl w:ilvl="1">
      <w:start w:val="1"/>
      <w:numFmt w:val="decimal"/>
      <w:lvlText w:val="%1.%2."/>
      <w:lvlJc w:val="left"/>
      <w:pPr>
        <w:tabs>
          <w:tab w:val="num" w:pos="502"/>
        </w:tabs>
        <w:ind w:left="142" w:firstLine="0"/>
      </w:pPr>
      <w:rPr>
        <w:rFonts w:hint="default"/>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DF3562"/>
    <w:multiLevelType w:val="multilevel"/>
    <w:tmpl w:val="9740177A"/>
    <w:lvl w:ilvl="0">
      <w:start w:val="1"/>
      <w:numFmt w:val="decimal"/>
      <w:pStyle w:val="2"/>
      <w:lvlText w:val="%1."/>
      <w:lvlJc w:val="left"/>
      <w:pPr>
        <w:ind w:left="1134" w:hanging="1134"/>
      </w:pPr>
      <w:rPr>
        <w:rFonts w:hint="default"/>
      </w:rPr>
    </w:lvl>
    <w:lvl w:ilvl="1">
      <w:start w:val="1"/>
      <w:numFmt w:val="decimal"/>
      <w:pStyle w:val="3"/>
      <w:lvlText w:val="%1.%2"/>
      <w:lvlJc w:val="left"/>
      <w:pPr>
        <w:ind w:left="2552"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418"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8CC3368"/>
    <w:multiLevelType w:val="multilevel"/>
    <w:tmpl w:val="DABCED4A"/>
    <w:lvl w:ilvl="0">
      <w:start w:val="1"/>
      <w:numFmt w:val="decimal"/>
      <w:lvlText w:val="%1."/>
      <w:lvlJc w:val="left"/>
      <w:pPr>
        <w:ind w:left="720" w:hanging="360"/>
      </w:pPr>
    </w:lvl>
    <w:lvl w:ilvl="1">
      <w:start w:val="1"/>
      <w:numFmt w:val="decimal"/>
      <w:isLgl/>
      <w:lvlText w:val="%1.%2."/>
      <w:lvlJc w:val="left"/>
      <w:pPr>
        <w:ind w:left="795" w:hanging="435"/>
      </w:pPr>
      <w:rPr>
        <w:rFonts w:hint="default"/>
        <w:color w:val="26282F"/>
      </w:rPr>
    </w:lvl>
    <w:lvl w:ilvl="2">
      <w:start w:val="1"/>
      <w:numFmt w:val="decimal"/>
      <w:isLgl/>
      <w:lvlText w:val="%1.%2.%3."/>
      <w:lvlJc w:val="left"/>
      <w:pPr>
        <w:ind w:left="1080" w:hanging="720"/>
      </w:pPr>
      <w:rPr>
        <w:rFonts w:hint="default"/>
        <w:color w:val="26282F"/>
      </w:rPr>
    </w:lvl>
    <w:lvl w:ilvl="3">
      <w:start w:val="1"/>
      <w:numFmt w:val="decimal"/>
      <w:isLgl/>
      <w:lvlText w:val="%1.%2.%3.%4."/>
      <w:lvlJc w:val="left"/>
      <w:pPr>
        <w:ind w:left="1080" w:hanging="720"/>
      </w:pPr>
      <w:rPr>
        <w:rFonts w:hint="default"/>
        <w:color w:val="26282F"/>
      </w:rPr>
    </w:lvl>
    <w:lvl w:ilvl="4">
      <w:start w:val="1"/>
      <w:numFmt w:val="decimal"/>
      <w:isLgl/>
      <w:lvlText w:val="%1.%2.%3.%4.%5."/>
      <w:lvlJc w:val="left"/>
      <w:pPr>
        <w:ind w:left="1440" w:hanging="1080"/>
      </w:pPr>
      <w:rPr>
        <w:rFonts w:hint="default"/>
        <w:color w:val="26282F"/>
      </w:rPr>
    </w:lvl>
    <w:lvl w:ilvl="5">
      <w:start w:val="1"/>
      <w:numFmt w:val="decimal"/>
      <w:isLgl/>
      <w:lvlText w:val="%1.%2.%3.%4.%5.%6."/>
      <w:lvlJc w:val="left"/>
      <w:pPr>
        <w:ind w:left="1440" w:hanging="1080"/>
      </w:pPr>
      <w:rPr>
        <w:rFonts w:hint="default"/>
        <w:color w:val="26282F"/>
      </w:rPr>
    </w:lvl>
    <w:lvl w:ilvl="6">
      <w:start w:val="1"/>
      <w:numFmt w:val="decimal"/>
      <w:isLgl/>
      <w:lvlText w:val="%1.%2.%3.%4.%5.%6.%7."/>
      <w:lvlJc w:val="left"/>
      <w:pPr>
        <w:ind w:left="1800" w:hanging="1440"/>
      </w:pPr>
      <w:rPr>
        <w:rFonts w:hint="default"/>
        <w:color w:val="26282F"/>
      </w:rPr>
    </w:lvl>
    <w:lvl w:ilvl="7">
      <w:start w:val="1"/>
      <w:numFmt w:val="decimal"/>
      <w:isLgl/>
      <w:lvlText w:val="%1.%2.%3.%4.%5.%6.%7.%8."/>
      <w:lvlJc w:val="left"/>
      <w:pPr>
        <w:ind w:left="1800" w:hanging="1440"/>
      </w:pPr>
      <w:rPr>
        <w:rFonts w:hint="default"/>
        <w:color w:val="26282F"/>
      </w:rPr>
    </w:lvl>
    <w:lvl w:ilvl="8">
      <w:start w:val="1"/>
      <w:numFmt w:val="decimal"/>
      <w:isLgl/>
      <w:lvlText w:val="%1.%2.%3.%4.%5.%6.%7.%8.%9."/>
      <w:lvlJc w:val="left"/>
      <w:pPr>
        <w:ind w:left="2160" w:hanging="1800"/>
      </w:pPr>
      <w:rPr>
        <w:rFonts w:hint="default"/>
        <w:color w:val="26282F"/>
      </w:rPr>
    </w:lvl>
  </w:abstractNum>
  <w:abstractNum w:abstractNumId="5" w15:restartNumberingAfterBreak="0">
    <w:nsid w:val="0A27299A"/>
    <w:multiLevelType w:val="hybridMultilevel"/>
    <w:tmpl w:val="F9B084CA"/>
    <w:lvl w:ilvl="0" w:tplc="456E1506">
      <w:start w:val="1"/>
      <w:numFmt w:val="decimal"/>
      <w:lvlText w:val="%1."/>
      <w:lvlJc w:val="left"/>
      <w:pPr>
        <w:ind w:left="785" w:hanging="360"/>
      </w:pPr>
      <w:rPr>
        <w:rFonts w:eastAsia="Calibri"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0"/>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F4110B"/>
    <w:multiLevelType w:val="multilevel"/>
    <w:tmpl w:val="4DE00A82"/>
    <w:lvl w:ilvl="0">
      <w:start w:val="1"/>
      <w:numFmt w:val="decimal"/>
      <w:pStyle w:val="ONAKO1"/>
      <w:suff w:val="space"/>
      <w:lvlText w:val="Статья %1."/>
      <w:lvlJc w:val="left"/>
      <w:rPr>
        <w:rFonts w:ascii="Times New Roman" w:hAnsi="Times New Roman" w:hint="default"/>
        <w:b/>
        <w:i w:val="0"/>
        <w:spacing w:val="-4"/>
        <w:sz w:val="22"/>
      </w:rPr>
    </w:lvl>
    <w:lvl w:ilvl="1">
      <w:start w:val="1"/>
      <w:numFmt w:val="decimal"/>
      <w:pStyle w:val="ONAKO2"/>
      <w:suff w:val="space"/>
      <w:lvlText w:val="%1.%2."/>
      <w:lvlJc w:val="left"/>
      <w:pPr>
        <w:ind w:firstLine="425"/>
      </w:pPr>
      <w:rPr>
        <w:rFonts w:ascii="Times New Roman" w:hAnsi="Times New Roman" w:hint="default"/>
        <w:b/>
        <w:i w:val="0"/>
        <w:caps w:val="0"/>
        <w:spacing w:val="-4"/>
        <w:sz w:val="22"/>
      </w:rPr>
    </w:lvl>
    <w:lvl w:ilvl="2">
      <w:start w:val="1"/>
      <w:numFmt w:val="decimal"/>
      <w:pStyle w:val="ONAKO"/>
      <w:suff w:val="space"/>
      <w:lvlText w:val="%1.%2.%3."/>
      <w:lvlJc w:val="left"/>
      <w:pPr>
        <w:ind w:firstLine="425"/>
      </w:pPr>
      <w:rPr>
        <w:rFonts w:ascii="Times New Roman" w:hAnsi="Times New Roman" w:hint="default"/>
        <w:b/>
        <w:i w:val="0"/>
        <w:spacing w:val="-4"/>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rPr>
        <w:rFonts w:ascii="Arial" w:hAnsi="Arial" w:hint="default"/>
        <w:sz w:val="18"/>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9" w15:restartNumberingAfterBreak="0">
    <w:nsid w:val="21F20A01"/>
    <w:multiLevelType w:val="hybridMultilevel"/>
    <w:tmpl w:val="3FAAD422"/>
    <w:lvl w:ilvl="0" w:tplc="5FC8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8243A0"/>
    <w:multiLevelType w:val="hybridMultilevel"/>
    <w:tmpl w:val="C178BF8E"/>
    <w:lvl w:ilvl="0" w:tplc="D9925BA8">
      <w:start w:val="1"/>
      <w:numFmt w:val="decimal"/>
      <w:lvlText w:val="%1."/>
      <w:lvlJc w:val="left"/>
      <w:pPr>
        <w:ind w:left="860" w:hanging="435"/>
      </w:pPr>
      <w:rPr>
        <w:rFonts w:hint="default"/>
        <w:color w:val="00000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12" w15:restartNumberingAfterBreak="0">
    <w:nsid w:val="364F2E90"/>
    <w:multiLevelType w:val="multilevel"/>
    <w:tmpl w:val="FBAC9438"/>
    <w:lvl w:ilvl="0">
      <w:start w:val="4"/>
      <w:numFmt w:val="decimal"/>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rPr>
        <w:rFonts w:hint="default"/>
      </w:rPr>
    </w:lvl>
    <w:lvl w:ilvl="2">
      <w:start w:val="1"/>
      <w:numFmt w:val="lowerRoman"/>
      <w:lvlText w:val="%3."/>
      <w:lvlJc w:val="right"/>
      <w:pPr>
        <w:tabs>
          <w:tab w:val="num" w:pos="2200"/>
        </w:tabs>
        <w:ind w:left="2200" w:hanging="180"/>
      </w:pPr>
      <w:rPr>
        <w:rFonts w:hint="default"/>
      </w:rPr>
    </w:lvl>
    <w:lvl w:ilvl="3">
      <w:start w:val="1"/>
      <w:numFmt w:val="decimal"/>
      <w:lvlText w:val="%4."/>
      <w:lvlJc w:val="left"/>
      <w:pPr>
        <w:tabs>
          <w:tab w:val="num" w:pos="2920"/>
        </w:tabs>
        <w:ind w:left="2920" w:hanging="360"/>
      </w:pPr>
      <w:rPr>
        <w:rFonts w:hint="default"/>
      </w:rPr>
    </w:lvl>
    <w:lvl w:ilvl="4">
      <w:start w:val="1"/>
      <w:numFmt w:val="lowerLetter"/>
      <w:lvlText w:val="%5."/>
      <w:lvlJc w:val="left"/>
      <w:pPr>
        <w:tabs>
          <w:tab w:val="num" w:pos="3640"/>
        </w:tabs>
        <w:ind w:left="3640" w:hanging="360"/>
      </w:pPr>
      <w:rPr>
        <w:rFonts w:hint="default"/>
      </w:rPr>
    </w:lvl>
    <w:lvl w:ilvl="5">
      <w:start w:val="1"/>
      <w:numFmt w:val="lowerRoman"/>
      <w:lvlText w:val="%6."/>
      <w:lvlJc w:val="right"/>
      <w:pPr>
        <w:tabs>
          <w:tab w:val="num" w:pos="4360"/>
        </w:tabs>
        <w:ind w:left="4360" w:hanging="180"/>
      </w:pPr>
      <w:rPr>
        <w:rFonts w:hint="default"/>
      </w:rPr>
    </w:lvl>
    <w:lvl w:ilvl="6">
      <w:start w:val="1"/>
      <w:numFmt w:val="decimal"/>
      <w:lvlText w:val="%7."/>
      <w:lvlJc w:val="left"/>
      <w:pPr>
        <w:tabs>
          <w:tab w:val="num" w:pos="5080"/>
        </w:tabs>
        <w:ind w:left="5080" w:hanging="360"/>
      </w:pPr>
      <w:rPr>
        <w:rFonts w:hint="default"/>
      </w:rPr>
    </w:lvl>
    <w:lvl w:ilvl="7">
      <w:start w:val="1"/>
      <w:numFmt w:val="lowerLetter"/>
      <w:lvlText w:val="%8."/>
      <w:lvlJc w:val="left"/>
      <w:pPr>
        <w:tabs>
          <w:tab w:val="num" w:pos="5800"/>
        </w:tabs>
        <w:ind w:left="5800" w:hanging="360"/>
      </w:pPr>
      <w:rPr>
        <w:rFonts w:hint="default"/>
      </w:rPr>
    </w:lvl>
    <w:lvl w:ilvl="8">
      <w:start w:val="1"/>
      <w:numFmt w:val="lowerRoman"/>
      <w:lvlText w:val="%9."/>
      <w:lvlJc w:val="right"/>
      <w:pPr>
        <w:tabs>
          <w:tab w:val="num" w:pos="6520"/>
        </w:tabs>
        <w:ind w:left="6520" w:hanging="180"/>
      </w:pPr>
      <w:rPr>
        <w:rFonts w:hint="default"/>
      </w:rPr>
    </w:lvl>
  </w:abstractNum>
  <w:abstractNum w:abstractNumId="13" w15:restartNumberingAfterBreak="0">
    <w:nsid w:val="3D273E80"/>
    <w:multiLevelType w:val="multilevel"/>
    <w:tmpl w:val="5F162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02056A"/>
    <w:multiLevelType w:val="hybridMultilevel"/>
    <w:tmpl w:val="FE1C1464"/>
    <w:lvl w:ilvl="0" w:tplc="A94680CE">
      <w:start w:val="1"/>
      <w:numFmt w:val="bullet"/>
      <w:pStyle w:val="a1"/>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15" w15:restartNumberingAfterBreak="0">
    <w:nsid w:val="442C7D4E"/>
    <w:multiLevelType w:val="multilevel"/>
    <w:tmpl w:val="9D7E8F88"/>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360"/>
        </w:tabs>
        <w:ind w:left="0" w:firstLine="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851"/>
        </w:tabs>
        <w:ind w:left="851"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7" w15:restartNumberingAfterBreak="0">
    <w:nsid w:val="4DC41675"/>
    <w:multiLevelType w:val="hybridMultilevel"/>
    <w:tmpl w:val="6530630E"/>
    <w:lvl w:ilvl="0" w:tplc="6966DD4A">
      <w:start w:val="1"/>
      <w:numFmt w:val="decimal"/>
      <w:lvlText w:val="%1)"/>
      <w:lvlJc w:val="left"/>
      <w:pPr>
        <w:ind w:left="1287" w:hanging="360"/>
      </w:pPr>
    </w:lvl>
    <w:lvl w:ilvl="1" w:tplc="0458E79A" w:tentative="1">
      <w:start w:val="1"/>
      <w:numFmt w:val="lowerLetter"/>
      <w:lvlText w:val="%2."/>
      <w:lvlJc w:val="left"/>
      <w:pPr>
        <w:ind w:left="2007" w:hanging="360"/>
      </w:pPr>
    </w:lvl>
    <w:lvl w:ilvl="2" w:tplc="BD1A1B1C" w:tentative="1">
      <w:start w:val="1"/>
      <w:numFmt w:val="lowerRoman"/>
      <w:lvlText w:val="%3."/>
      <w:lvlJc w:val="right"/>
      <w:pPr>
        <w:ind w:left="2727" w:hanging="180"/>
      </w:pPr>
    </w:lvl>
    <w:lvl w:ilvl="3" w:tplc="447EF518" w:tentative="1">
      <w:start w:val="1"/>
      <w:numFmt w:val="decimal"/>
      <w:lvlText w:val="%4."/>
      <w:lvlJc w:val="left"/>
      <w:pPr>
        <w:ind w:left="3447" w:hanging="360"/>
      </w:pPr>
    </w:lvl>
    <w:lvl w:ilvl="4" w:tplc="2A148918" w:tentative="1">
      <w:start w:val="1"/>
      <w:numFmt w:val="lowerLetter"/>
      <w:lvlText w:val="%5."/>
      <w:lvlJc w:val="left"/>
      <w:pPr>
        <w:ind w:left="4167" w:hanging="360"/>
      </w:pPr>
    </w:lvl>
    <w:lvl w:ilvl="5" w:tplc="006ECFB0" w:tentative="1">
      <w:start w:val="1"/>
      <w:numFmt w:val="lowerRoman"/>
      <w:lvlText w:val="%6."/>
      <w:lvlJc w:val="right"/>
      <w:pPr>
        <w:ind w:left="4887" w:hanging="180"/>
      </w:pPr>
    </w:lvl>
    <w:lvl w:ilvl="6" w:tplc="2B94366A" w:tentative="1">
      <w:start w:val="1"/>
      <w:numFmt w:val="decimal"/>
      <w:lvlText w:val="%7."/>
      <w:lvlJc w:val="left"/>
      <w:pPr>
        <w:ind w:left="5607" w:hanging="360"/>
      </w:pPr>
    </w:lvl>
    <w:lvl w:ilvl="7" w:tplc="D5B66700" w:tentative="1">
      <w:start w:val="1"/>
      <w:numFmt w:val="lowerLetter"/>
      <w:lvlText w:val="%8."/>
      <w:lvlJc w:val="left"/>
      <w:pPr>
        <w:ind w:left="6327" w:hanging="360"/>
      </w:pPr>
    </w:lvl>
    <w:lvl w:ilvl="8" w:tplc="EA0EA32A" w:tentative="1">
      <w:start w:val="1"/>
      <w:numFmt w:val="lowerRoman"/>
      <w:lvlText w:val="%9."/>
      <w:lvlJc w:val="right"/>
      <w:pPr>
        <w:ind w:left="7047" w:hanging="180"/>
      </w:pPr>
    </w:lvl>
  </w:abstractNum>
  <w:abstractNum w:abstractNumId="18" w15:restartNumberingAfterBreak="0">
    <w:nsid w:val="68E146F0"/>
    <w:multiLevelType w:val="multilevel"/>
    <w:tmpl w:val="C6C63698"/>
    <w:styleLink w:val="a6"/>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3F0EB7"/>
    <w:multiLevelType w:val="multilevel"/>
    <w:tmpl w:val="7BE80176"/>
    <w:lvl w:ilvl="0">
      <w:start w:val="12"/>
      <w:numFmt w:val="decimal"/>
      <w:lvlText w:val="%1."/>
      <w:lvlJc w:val="left"/>
      <w:pPr>
        <w:tabs>
          <w:tab w:val="num" w:pos="2127"/>
        </w:tabs>
        <w:ind w:left="2694" w:hanging="567"/>
      </w:pPr>
      <w:rPr>
        <w:rFonts w:hint="default"/>
      </w:rPr>
    </w:lvl>
    <w:lvl w:ilvl="1">
      <w:start w:val="1"/>
      <w:numFmt w:val="decimal"/>
      <w:lvlText w:val="%1.%2."/>
      <w:lvlJc w:val="left"/>
      <w:pPr>
        <w:tabs>
          <w:tab w:val="num" w:pos="360"/>
        </w:tabs>
        <w:ind w:left="0" w:firstLine="0"/>
      </w:pPr>
      <w:rPr>
        <w:rFonts w:hint="default"/>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734BB6"/>
    <w:multiLevelType w:val="multilevel"/>
    <w:tmpl w:val="85DCAC3C"/>
    <w:lvl w:ilvl="0">
      <w:start w:val="19"/>
      <w:numFmt w:val="decimal"/>
      <w:lvlText w:val="%1."/>
      <w:lvlJc w:val="left"/>
      <w:pPr>
        <w:tabs>
          <w:tab w:val="num" w:pos="0"/>
        </w:tabs>
        <w:ind w:left="567" w:hanging="567"/>
      </w:pPr>
      <w:rPr>
        <w:rFonts w:hint="default"/>
      </w:rPr>
    </w:lvl>
    <w:lvl w:ilvl="1">
      <w:start w:val="12"/>
      <w:numFmt w:val="decimal"/>
      <w:lvlText w:val="%1.%2."/>
      <w:lvlJc w:val="left"/>
      <w:pPr>
        <w:tabs>
          <w:tab w:val="num" w:pos="360"/>
        </w:tabs>
        <w:ind w:left="0" w:firstLine="0"/>
      </w:pPr>
      <w:rPr>
        <w:rFonts w:hint="default"/>
        <w:sz w:val="24"/>
        <w:szCs w:val="24"/>
      </w:rPr>
    </w:lvl>
    <w:lvl w:ilvl="2">
      <w:start w:val="1"/>
      <w:numFmt w:val="decimal"/>
      <w:lvlText w:val="%1.%2.%3."/>
      <w:lvlJc w:val="left"/>
      <w:pPr>
        <w:tabs>
          <w:tab w:val="num" w:pos="720"/>
        </w:tabs>
        <w:ind w:left="720" w:hanging="720"/>
      </w:pPr>
      <w:rPr>
        <w:rFonts w:ascii="PF BeauSans Pro" w:hAnsi="PF BeauSans Pro"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9807DE1"/>
    <w:multiLevelType w:val="hybridMultilevel"/>
    <w:tmpl w:val="031EEB6E"/>
    <w:lvl w:ilvl="0" w:tplc="0419000F">
      <w:start w:val="1"/>
      <w:numFmt w:val="bullet"/>
      <w:pStyle w:val="a7"/>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9"/>
  </w:num>
  <w:num w:numId="4">
    <w:abstractNumId w:val="22"/>
  </w:num>
  <w:num w:numId="5">
    <w:abstractNumId w:val="18"/>
  </w:num>
  <w:num w:numId="6">
    <w:abstractNumId w:val="6"/>
  </w:num>
  <w:num w:numId="7">
    <w:abstractNumId w:val="14"/>
  </w:num>
  <w:num w:numId="8">
    <w:abstractNumId w:val="11"/>
  </w:num>
  <w:num w:numId="9">
    <w:abstractNumId w:val="5"/>
  </w:num>
  <w:num w:numId="10">
    <w:abstractNumId w:val="4"/>
  </w:num>
  <w:num w:numId="11">
    <w:abstractNumId w:val="0"/>
  </w:num>
  <w:num w:numId="12">
    <w:abstractNumId w:val="7"/>
  </w:num>
  <w:num w:numId="13">
    <w:abstractNumId w:val="1"/>
  </w:num>
  <w:num w:numId="14">
    <w:abstractNumId w:val="15"/>
  </w:num>
  <w:num w:numId="15">
    <w:abstractNumId w:val="20"/>
  </w:num>
  <w:num w:numId="16">
    <w:abstractNumId w:val="21"/>
  </w:num>
  <w:num w:numId="17">
    <w:abstractNumId w:val="2"/>
  </w:num>
  <w:num w:numId="18">
    <w:abstractNumId w:val="10"/>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12"/>
  </w:num>
  <w:num w:numId="21">
    <w:abstractNumId w:val="13"/>
  </w:num>
  <w:num w:numId="22">
    <w:abstractNumId w:val="17"/>
  </w:num>
  <w:num w:numId="2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BE"/>
    <w:rsid w:val="00000D54"/>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2D03"/>
    <w:rsid w:val="00013374"/>
    <w:rsid w:val="0001392C"/>
    <w:rsid w:val="00014AE3"/>
    <w:rsid w:val="00014C7E"/>
    <w:rsid w:val="0001796F"/>
    <w:rsid w:val="00017B63"/>
    <w:rsid w:val="000206D6"/>
    <w:rsid w:val="00020AB3"/>
    <w:rsid w:val="00021626"/>
    <w:rsid w:val="00021C14"/>
    <w:rsid w:val="00021E44"/>
    <w:rsid w:val="000222DB"/>
    <w:rsid w:val="0002282F"/>
    <w:rsid w:val="0002324A"/>
    <w:rsid w:val="000232CA"/>
    <w:rsid w:val="000241CD"/>
    <w:rsid w:val="00024516"/>
    <w:rsid w:val="00025198"/>
    <w:rsid w:val="00025FC0"/>
    <w:rsid w:val="00026135"/>
    <w:rsid w:val="000263A3"/>
    <w:rsid w:val="00026C65"/>
    <w:rsid w:val="000273F1"/>
    <w:rsid w:val="000275EE"/>
    <w:rsid w:val="00030A7E"/>
    <w:rsid w:val="00030DDE"/>
    <w:rsid w:val="0003135A"/>
    <w:rsid w:val="00031C6E"/>
    <w:rsid w:val="00032771"/>
    <w:rsid w:val="00033330"/>
    <w:rsid w:val="00034224"/>
    <w:rsid w:val="00034DA8"/>
    <w:rsid w:val="00034E46"/>
    <w:rsid w:val="000351EF"/>
    <w:rsid w:val="000355A3"/>
    <w:rsid w:val="00035C11"/>
    <w:rsid w:val="00036194"/>
    <w:rsid w:val="00036970"/>
    <w:rsid w:val="00036DE4"/>
    <w:rsid w:val="000377CB"/>
    <w:rsid w:val="000403A4"/>
    <w:rsid w:val="0004090E"/>
    <w:rsid w:val="00040F18"/>
    <w:rsid w:val="00040F80"/>
    <w:rsid w:val="00041DF8"/>
    <w:rsid w:val="0004325B"/>
    <w:rsid w:val="0004381A"/>
    <w:rsid w:val="00044643"/>
    <w:rsid w:val="000448FF"/>
    <w:rsid w:val="0004494D"/>
    <w:rsid w:val="0004568F"/>
    <w:rsid w:val="00045ABD"/>
    <w:rsid w:val="000460DF"/>
    <w:rsid w:val="000467A8"/>
    <w:rsid w:val="00047122"/>
    <w:rsid w:val="0004783E"/>
    <w:rsid w:val="00047EAB"/>
    <w:rsid w:val="00050669"/>
    <w:rsid w:val="0005143F"/>
    <w:rsid w:val="000518C6"/>
    <w:rsid w:val="000519E9"/>
    <w:rsid w:val="00051C02"/>
    <w:rsid w:val="00052755"/>
    <w:rsid w:val="00052FCF"/>
    <w:rsid w:val="00052FEF"/>
    <w:rsid w:val="00053C44"/>
    <w:rsid w:val="000542E9"/>
    <w:rsid w:val="00054805"/>
    <w:rsid w:val="00054A5C"/>
    <w:rsid w:val="0005524F"/>
    <w:rsid w:val="0005574D"/>
    <w:rsid w:val="00055A1F"/>
    <w:rsid w:val="000565E5"/>
    <w:rsid w:val="000570E9"/>
    <w:rsid w:val="0005727E"/>
    <w:rsid w:val="0005747D"/>
    <w:rsid w:val="00057640"/>
    <w:rsid w:val="000613B1"/>
    <w:rsid w:val="00061DF8"/>
    <w:rsid w:val="00062D43"/>
    <w:rsid w:val="00063AB6"/>
    <w:rsid w:val="00064050"/>
    <w:rsid w:val="000643CE"/>
    <w:rsid w:val="000647AE"/>
    <w:rsid w:val="00064CD8"/>
    <w:rsid w:val="0006643C"/>
    <w:rsid w:val="00066BCB"/>
    <w:rsid w:val="00066E22"/>
    <w:rsid w:val="00067A01"/>
    <w:rsid w:val="00070F4B"/>
    <w:rsid w:val="00071314"/>
    <w:rsid w:val="000713D6"/>
    <w:rsid w:val="00071407"/>
    <w:rsid w:val="00072040"/>
    <w:rsid w:val="00072993"/>
    <w:rsid w:val="00072F1B"/>
    <w:rsid w:val="00073410"/>
    <w:rsid w:val="00074A7F"/>
    <w:rsid w:val="0007527B"/>
    <w:rsid w:val="000763BA"/>
    <w:rsid w:val="00076833"/>
    <w:rsid w:val="000773A5"/>
    <w:rsid w:val="00080006"/>
    <w:rsid w:val="000808E5"/>
    <w:rsid w:val="00081C39"/>
    <w:rsid w:val="000824D7"/>
    <w:rsid w:val="00082BFC"/>
    <w:rsid w:val="00082C2A"/>
    <w:rsid w:val="00082D95"/>
    <w:rsid w:val="0008302E"/>
    <w:rsid w:val="000832BA"/>
    <w:rsid w:val="00083326"/>
    <w:rsid w:val="00083BDE"/>
    <w:rsid w:val="000854AE"/>
    <w:rsid w:val="0008609A"/>
    <w:rsid w:val="0008628C"/>
    <w:rsid w:val="00086F6B"/>
    <w:rsid w:val="000874EC"/>
    <w:rsid w:val="00087A26"/>
    <w:rsid w:val="000900F6"/>
    <w:rsid w:val="00091452"/>
    <w:rsid w:val="0009257E"/>
    <w:rsid w:val="000930D4"/>
    <w:rsid w:val="00093495"/>
    <w:rsid w:val="00095407"/>
    <w:rsid w:val="00095FB3"/>
    <w:rsid w:val="00097A41"/>
    <w:rsid w:val="000A0762"/>
    <w:rsid w:val="000A0D69"/>
    <w:rsid w:val="000A1054"/>
    <w:rsid w:val="000A1588"/>
    <w:rsid w:val="000A17EF"/>
    <w:rsid w:val="000A1A2C"/>
    <w:rsid w:val="000A208C"/>
    <w:rsid w:val="000A2569"/>
    <w:rsid w:val="000A2766"/>
    <w:rsid w:val="000A3445"/>
    <w:rsid w:val="000A35D8"/>
    <w:rsid w:val="000A35DD"/>
    <w:rsid w:val="000A3C34"/>
    <w:rsid w:val="000A49F6"/>
    <w:rsid w:val="000A4C6C"/>
    <w:rsid w:val="000A546B"/>
    <w:rsid w:val="000A5730"/>
    <w:rsid w:val="000A5C4E"/>
    <w:rsid w:val="000A5C70"/>
    <w:rsid w:val="000A6966"/>
    <w:rsid w:val="000A6C58"/>
    <w:rsid w:val="000A7846"/>
    <w:rsid w:val="000A7D0F"/>
    <w:rsid w:val="000B004F"/>
    <w:rsid w:val="000B0133"/>
    <w:rsid w:val="000B04DA"/>
    <w:rsid w:val="000B08EB"/>
    <w:rsid w:val="000B0AA7"/>
    <w:rsid w:val="000B0F95"/>
    <w:rsid w:val="000B0FD1"/>
    <w:rsid w:val="000B297E"/>
    <w:rsid w:val="000B3012"/>
    <w:rsid w:val="000B32A1"/>
    <w:rsid w:val="000B3AC7"/>
    <w:rsid w:val="000B43E1"/>
    <w:rsid w:val="000B699A"/>
    <w:rsid w:val="000B6EF2"/>
    <w:rsid w:val="000C051D"/>
    <w:rsid w:val="000C07E5"/>
    <w:rsid w:val="000C14C3"/>
    <w:rsid w:val="000C21BE"/>
    <w:rsid w:val="000C2672"/>
    <w:rsid w:val="000C320D"/>
    <w:rsid w:val="000C503D"/>
    <w:rsid w:val="000C6355"/>
    <w:rsid w:val="000D12B1"/>
    <w:rsid w:val="000D14CB"/>
    <w:rsid w:val="000D1F73"/>
    <w:rsid w:val="000D2053"/>
    <w:rsid w:val="000D2247"/>
    <w:rsid w:val="000D2B05"/>
    <w:rsid w:val="000D2E7C"/>
    <w:rsid w:val="000D3748"/>
    <w:rsid w:val="000D3C39"/>
    <w:rsid w:val="000D3E0D"/>
    <w:rsid w:val="000D3FC3"/>
    <w:rsid w:val="000D446A"/>
    <w:rsid w:val="000D4875"/>
    <w:rsid w:val="000D5A68"/>
    <w:rsid w:val="000D5C17"/>
    <w:rsid w:val="000D5D8B"/>
    <w:rsid w:val="000D6258"/>
    <w:rsid w:val="000D6290"/>
    <w:rsid w:val="000D646E"/>
    <w:rsid w:val="000D6AB7"/>
    <w:rsid w:val="000D7C7F"/>
    <w:rsid w:val="000E0764"/>
    <w:rsid w:val="000E0C4B"/>
    <w:rsid w:val="000E0C7F"/>
    <w:rsid w:val="000E1B9E"/>
    <w:rsid w:val="000E3370"/>
    <w:rsid w:val="000E339E"/>
    <w:rsid w:val="000E3BAA"/>
    <w:rsid w:val="000E3DE3"/>
    <w:rsid w:val="000E41B5"/>
    <w:rsid w:val="000E47BC"/>
    <w:rsid w:val="000E51BF"/>
    <w:rsid w:val="000E5DBA"/>
    <w:rsid w:val="000E5F1A"/>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83A"/>
    <w:rsid w:val="001079D2"/>
    <w:rsid w:val="001105E1"/>
    <w:rsid w:val="00110809"/>
    <w:rsid w:val="00110CB4"/>
    <w:rsid w:val="001118E5"/>
    <w:rsid w:val="0011198A"/>
    <w:rsid w:val="00111E2B"/>
    <w:rsid w:val="00112804"/>
    <w:rsid w:val="00112805"/>
    <w:rsid w:val="00112D68"/>
    <w:rsid w:val="001131D7"/>
    <w:rsid w:val="001134CE"/>
    <w:rsid w:val="00113FA8"/>
    <w:rsid w:val="0011406A"/>
    <w:rsid w:val="00114911"/>
    <w:rsid w:val="0011512A"/>
    <w:rsid w:val="001156D3"/>
    <w:rsid w:val="0012002C"/>
    <w:rsid w:val="00120237"/>
    <w:rsid w:val="001214AF"/>
    <w:rsid w:val="00121528"/>
    <w:rsid w:val="00121925"/>
    <w:rsid w:val="00122572"/>
    <w:rsid w:val="001228F1"/>
    <w:rsid w:val="001237E3"/>
    <w:rsid w:val="00123BA1"/>
    <w:rsid w:val="0012424B"/>
    <w:rsid w:val="00124535"/>
    <w:rsid w:val="00125B6A"/>
    <w:rsid w:val="00126068"/>
    <w:rsid w:val="001261CD"/>
    <w:rsid w:val="00126E6E"/>
    <w:rsid w:val="00127544"/>
    <w:rsid w:val="00127BE1"/>
    <w:rsid w:val="00127FD3"/>
    <w:rsid w:val="00130083"/>
    <w:rsid w:val="00132166"/>
    <w:rsid w:val="00133097"/>
    <w:rsid w:val="00133224"/>
    <w:rsid w:val="00133D95"/>
    <w:rsid w:val="00134AC3"/>
    <w:rsid w:val="00135148"/>
    <w:rsid w:val="0013516A"/>
    <w:rsid w:val="00135371"/>
    <w:rsid w:val="001354C0"/>
    <w:rsid w:val="00135990"/>
    <w:rsid w:val="001360E3"/>
    <w:rsid w:val="0013714A"/>
    <w:rsid w:val="00137220"/>
    <w:rsid w:val="001375BD"/>
    <w:rsid w:val="001377AA"/>
    <w:rsid w:val="00141092"/>
    <w:rsid w:val="0014126A"/>
    <w:rsid w:val="001413D3"/>
    <w:rsid w:val="00142159"/>
    <w:rsid w:val="00142541"/>
    <w:rsid w:val="00142661"/>
    <w:rsid w:val="00142856"/>
    <w:rsid w:val="0014292B"/>
    <w:rsid w:val="00142B6E"/>
    <w:rsid w:val="00143F3E"/>
    <w:rsid w:val="00144015"/>
    <w:rsid w:val="00144728"/>
    <w:rsid w:val="00144F29"/>
    <w:rsid w:val="0014599D"/>
    <w:rsid w:val="00146403"/>
    <w:rsid w:val="00146740"/>
    <w:rsid w:val="0014703E"/>
    <w:rsid w:val="001470EB"/>
    <w:rsid w:val="00147968"/>
    <w:rsid w:val="001506EE"/>
    <w:rsid w:val="00150E8F"/>
    <w:rsid w:val="00151269"/>
    <w:rsid w:val="00152783"/>
    <w:rsid w:val="00152DA6"/>
    <w:rsid w:val="0015588F"/>
    <w:rsid w:val="00155927"/>
    <w:rsid w:val="00156E5D"/>
    <w:rsid w:val="00157056"/>
    <w:rsid w:val="00157ADF"/>
    <w:rsid w:val="00157B7E"/>
    <w:rsid w:val="00160103"/>
    <w:rsid w:val="00161D5C"/>
    <w:rsid w:val="00161F43"/>
    <w:rsid w:val="00162335"/>
    <w:rsid w:val="00163A60"/>
    <w:rsid w:val="00163D7A"/>
    <w:rsid w:val="00163E5D"/>
    <w:rsid w:val="00163F57"/>
    <w:rsid w:val="00163F80"/>
    <w:rsid w:val="00164E46"/>
    <w:rsid w:val="00164F51"/>
    <w:rsid w:val="00165BF6"/>
    <w:rsid w:val="00166D9A"/>
    <w:rsid w:val="00170A40"/>
    <w:rsid w:val="00170F08"/>
    <w:rsid w:val="00170F82"/>
    <w:rsid w:val="00172514"/>
    <w:rsid w:val="001741EA"/>
    <w:rsid w:val="00174CF3"/>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8EF"/>
    <w:rsid w:val="001873C5"/>
    <w:rsid w:val="0018764B"/>
    <w:rsid w:val="00187D15"/>
    <w:rsid w:val="00190DEB"/>
    <w:rsid w:val="00191F55"/>
    <w:rsid w:val="0019352B"/>
    <w:rsid w:val="0019390D"/>
    <w:rsid w:val="00194875"/>
    <w:rsid w:val="001948D0"/>
    <w:rsid w:val="00194E38"/>
    <w:rsid w:val="00195004"/>
    <w:rsid w:val="001952A1"/>
    <w:rsid w:val="001955FB"/>
    <w:rsid w:val="00195A3B"/>
    <w:rsid w:val="00195E9A"/>
    <w:rsid w:val="001963B1"/>
    <w:rsid w:val="00196939"/>
    <w:rsid w:val="00196F5B"/>
    <w:rsid w:val="00197578"/>
    <w:rsid w:val="00197994"/>
    <w:rsid w:val="001A037F"/>
    <w:rsid w:val="001A03DE"/>
    <w:rsid w:val="001A0A2F"/>
    <w:rsid w:val="001A11D4"/>
    <w:rsid w:val="001A1634"/>
    <w:rsid w:val="001A19B6"/>
    <w:rsid w:val="001A2250"/>
    <w:rsid w:val="001A2D80"/>
    <w:rsid w:val="001A3663"/>
    <w:rsid w:val="001A39BD"/>
    <w:rsid w:val="001A4270"/>
    <w:rsid w:val="001A49C5"/>
    <w:rsid w:val="001A5E9B"/>
    <w:rsid w:val="001A5F81"/>
    <w:rsid w:val="001A60B5"/>
    <w:rsid w:val="001A611A"/>
    <w:rsid w:val="001A6821"/>
    <w:rsid w:val="001A68B6"/>
    <w:rsid w:val="001A695F"/>
    <w:rsid w:val="001A6EB1"/>
    <w:rsid w:val="001A711D"/>
    <w:rsid w:val="001A7681"/>
    <w:rsid w:val="001A7BF4"/>
    <w:rsid w:val="001B0806"/>
    <w:rsid w:val="001B0EF4"/>
    <w:rsid w:val="001B1302"/>
    <w:rsid w:val="001B170B"/>
    <w:rsid w:val="001B1C60"/>
    <w:rsid w:val="001B2590"/>
    <w:rsid w:val="001B2D75"/>
    <w:rsid w:val="001B3230"/>
    <w:rsid w:val="001B5205"/>
    <w:rsid w:val="001B67A9"/>
    <w:rsid w:val="001B6B10"/>
    <w:rsid w:val="001B7A79"/>
    <w:rsid w:val="001C1EFB"/>
    <w:rsid w:val="001C2BD8"/>
    <w:rsid w:val="001C314A"/>
    <w:rsid w:val="001C34CF"/>
    <w:rsid w:val="001C3826"/>
    <w:rsid w:val="001C4D6D"/>
    <w:rsid w:val="001C5291"/>
    <w:rsid w:val="001C6160"/>
    <w:rsid w:val="001C63C9"/>
    <w:rsid w:val="001C654C"/>
    <w:rsid w:val="001C6772"/>
    <w:rsid w:val="001D0FA9"/>
    <w:rsid w:val="001D1704"/>
    <w:rsid w:val="001D1899"/>
    <w:rsid w:val="001D1ED6"/>
    <w:rsid w:val="001D282F"/>
    <w:rsid w:val="001D3101"/>
    <w:rsid w:val="001D5D36"/>
    <w:rsid w:val="001D6866"/>
    <w:rsid w:val="001D6B42"/>
    <w:rsid w:val="001D6ECD"/>
    <w:rsid w:val="001D6F38"/>
    <w:rsid w:val="001D7021"/>
    <w:rsid w:val="001E0598"/>
    <w:rsid w:val="001E11E8"/>
    <w:rsid w:val="001E13F7"/>
    <w:rsid w:val="001E22D7"/>
    <w:rsid w:val="001E2DA9"/>
    <w:rsid w:val="001E33FC"/>
    <w:rsid w:val="001E353D"/>
    <w:rsid w:val="001E35A0"/>
    <w:rsid w:val="001E4C05"/>
    <w:rsid w:val="001E5C8F"/>
    <w:rsid w:val="001E6A20"/>
    <w:rsid w:val="001E6D88"/>
    <w:rsid w:val="001E72A1"/>
    <w:rsid w:val="001E7483"/>
    <w:rsid w:val="001F06D4"/>
    <w:rsid w:val="001F1D2A"/>
    <w:rsid w:val="001F1E1C"/>
    <w:rsid w:val="001F1E80"/>
    <w:rsid w:val="001F444D"/>
    <w:rsid w:val="001F4DA6"/>
    <w:rsid w:val="001F4DCB"/>
    <w:rsid w:val="001F57D5"/>
    <w:rsid w:val="001F6603"/>
    <w:rsid w:val="001F7E73"/>
    <w:rsid w:val="00200486"/>
    <w:rsid w:val="00200831"/>
    <w:rsid w:val="00200E2F"/>
    <w:rsid w:val="002011DC"/>
    <w:rsid w:val="002011FC"/>
    <w:rsid w:val="00202793"/>
    <w:rsid w:val="00202B61"/>
    <w:rsid w:val="00202E74"/>
    <w:rsid w:val="00203273"/>
    <w:rsid w:val="0020451B"/>
    <w:rsid w:val="0020582F"/>
    <w:rsid w:val="002064D6"/>
    <w:rsid w:val="0020690D"/>
    <w:rsid w:val="002069FC"/>
    <w:rsid w:val="00206B0F"/>
    <w:rsid w:val="00206E29"/>
    <w:rsid w:val="00206FB6"/>
    <w:rsid w:val="00206FE3"/>
    <w:rsid w:val="00207BDE"/>
    <w:rsid w:val="00207D45"/>
    <w:rsid w:val="00210674"/>
    <w:rsid w:val="00210AE8"/>
    <w:rsid w:val="00210B04"/>
    <w:rsid w:val="00211532"/>
    <w:rsid w:val="00211ADE"/>
    <w:rsid w:val="002121D5"/>
    <w:rsid w:val="002124B3"/>
    <w:rsid w:val="00212736"/>
    <w:rsid w:val="002129A4"/>
    <w:rsid w:val="00214089"/>
    <w:rsid w:val="00215A26"/>
    <w:rsid w:val="00215B97"/>
    <w:rsid w:val="00215C84"/>
    <w:rsid w:val="00215ECB"/>
    <w:rsid w:val="00216641"/>
    <w:rsid w:val="00216C6F"/>
    <w:rsid w:val="00217F21"/>
    <w:rsid w:val="00220A0A"/>
    <w:rsid w:val="00220A18"/>
    <w:rsid w:val="00220B69"/>
    <w:rsid w:val="0022176D"/>
    <w:rsid w:val="002224B0"/>
    <w:rsid w:val="002227DD"/>
    <w:rsid w:val="002228FA"/>
    <w:rsid w:val="00222FE0"/>
    <w:rsid w:val="00223C09"/>
    <w:rsid w:val="00224162"/>
    <w:rsid w:val="00224492"/>
    <w:rsid w:val="00224545"/>
    <w:rsid w:val="00224570"/>
    <w:rsid w:val="00224D37"/>
    <w:rsid w:val="002250BC"/>
    <w:rsid w:val="00225164"/>
    <w:rsid w:val="002255B2"/>
    <w:rsid w:val="00225CB7"/>
    <w:rsid w:val="0022607E"/>
    <w:rsid w:val="0022675A"/>
    <w:rsid w:val="0022751F"/>
    <w:rsid w:val="00227832"/>
    <w:rsid w:val="00227B0D"/>
    <w:rsid w:val="00227FAA"/>
    <w:rsid w:val="002300D9"/>
    <w:rsid w:val="0023013D"/>
    <w:rsid w:val="00230DF4"/>
    <w:rsid w:val="0023136B"/>
    <w:rsid w:val="00231B0D"/>
    <w:rsid w:val="0023250D"/>
    <w:rsid w:val="00232CE2"/>
    <w:rsid w:val="00232EEC"/>
    <w:rsid w:val="00233927"/>
    <w:rsid w:val="00233E8B"/>
    <w:rsid w:val="002351F1"/>
    <w:rsid w:val="00235AB3"/>
    <w:rsid w:val="00235CDC"/>
    <w:rsid w:val="00236E55"/>
    <w:rsid w:val="00236FEE"/>
    <w:rsid w:val="00237354"/>
    <w:rsid w:val="00237925"/>
    <w:rsid w:val="0023793A"/>
    <w:rsid w:val="00237C01"/>
    <w:rsid w:val="00240BCA"/>
    <w:rsid w:val="00240D69"/>
    <w:rsid w:val="00242F87"/>
    <w:rsid w:val="00243104"/>
    <w:rsid w:val="00243C7B"/>
    <w:rsid w:val="00244483"/>
    <w:rsid w:val="002446BB"/>
    <w:rsid w:val="0024482C"/>
    <w:rsid w:val="00244C19"/>
    <w:rsid w:val="00244CB7"/>
    <w:rsid w:val="00245252"/>
    <w:rsid w:val="0024685D"/>
    <w:rsid w:val="00247495"/>
    <w:rsid w:val="00250215"/>
    <w:rsid w:val="0025051A"/>
    <w:rsid w:val="002516CD"/>
    <w:rsid w:val="0025179F"/>
    <w:rsid w:val="00252029"/>
    <w:rsid w:val="00252710"/>
    <w:rsid w:val="00252D23"/>
    <w:rsid w:val="00253C59"/>
    <w:rsid w:val="0025471E"/>
    <w:rsid w:val="00255564"/>
    <w:rsid w:val="002556FA"/>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AD4"/>
    <w:rsid w:val="00264F2E"/>
    <w:rsid w:val="00265682"/>
    <w:rsid w:val="002656FA"/>
    <w:rsid w:val="00265B3B"/>
    <w:rsid w:val="00266CB7"/>
    <w:rsid w:val="00267B67"/>
    <w:rsid w:val="0027053B"/>
    <w:rsid w:val="00270A58"/>
    <w:rsid w:val="00270EE7"/>
    <w:rsid w:val="00270FDB"/>
    <w:rsid w:val="002715B8"/>
    <w:rsid w:val="00271B85"/>
    <w:rsid w:val="002723D8"/>
    <w:rsid w:val="00272498"/>
    <w:rsid w:val="00272D7A"/>
    <w:rsid w:val="00273F46"/>
    <w:rsid w:val="00274586"/>
    <w:rsid w:val="002757C9"/>
    <w:rsid w:val="002767B8"/>
    <w:rsid w:val="00276F8E"/>
    <w:rsid w:val="00277092"/>
    <w:rsid w:val="00280279"/>
    <w:rsid w:val="002808F7"/>
    <w:rsid w:val="00281257"/>
    <w:rsid w:val="00281424"/>
    <w:rsid w:val="0028159D"/>
    <w:rsid w:val="00282B52"/>
    <w:rsid w:val="00282CA3"/>
    <w:rsid w:val="0028346D"/>
    <w:rsid w:val="00283941"/>
    <w:rsid w:val="00284F32"/>
    <w:rsid w:val="002853B5"/>
    <w:rsid w:val="00285EDB"/>
    <w:rsid w:val="00286656"/>
    <w:rsid w:val="002867ED"/>
    <w:rsid w:val="00287069"/>
    <w:rsid w:val="00287109"/>
    <w:rsid w:val="0028738E"/>
    <w:rsid w:val="00290A8B"/>
    <w:rsid w:val="00290B41"/>
    <w:rsid w:val="00290F95"/>
    <w:rsid w:val="00291742"/>
    <w:rsid w:val="00291CCC"/>
    <w:rsid w:val="00292106"/>
    <w:rsid w:val="002922BC"/>
    <w:rsid w:val="00292778"/>
    <w:rsid w:val="002929C9"/>
    <w:rsid w:val="002936B7"/>
    <w:rsid w:val="002939B5"/>
    <w:rsid w:val="00293EF7"/>
    <w:rsid w:val="0029623C"/>
    <w:rsid w:val="00297239"/>
    <w:rsid w:val="00297A9A"/>
    <w:rsid w:val="00297CFE"/>
    <w:rsid w:val="002A0130"/>
    <w:rsid w:val="002A0157"/>
    <w:rsid w:val="002A0AA9"/>
    <w:rsid w:val="002A110F"/>
    <w:rsid w:val="002A2243"/>
    <w:rsid w:val="002A27C9"/>
    <w:rsid w:val="002A2CDC"/>
    <w:rsid w:val="002A2D0F"/>
    <w:rsid w:val="002A310D"/>
    <w:rsid w:val="002A37DE"/>
    <w:rsid w:val="002A39EF"/>
    <w:rsid w:val="002A3E03"/>
    <w:rsid w:val="002A3F0C"/>
    <w:rsid w:val="002A4865"/>
    <w:rsid w:val="002A61A5"/>
    <w:rsid w:val="002A6A0F"/>
    <w:rsid w:val="002A76D4"/>
    <w:rsid w:val="002A7881"/>
    <w:rsid w:val="002A796E"/>
    <w:rsid w:val="002A7AC4"/>
    <w:rsid w:val="002A7CF0"/>
    <w:rsid w:val="002B027C"/>
    <w:rsid w:val="002B0F9C"/>
    <w:rsid w:val="002B1C3C"/>
    <w:rsid w:val="002B1E1C"/>
    <w:rsid w:val="002B2108"/>
    <w:rsid w:val="002B2B92"/>
    <w:rsid w:val="002B4A11"/>
    <w:rsid w:val="002B5D74"/>
    <w:rsid w:val="002B6DB9"/>
    <w:rsid w:val="002B737C"/>
    <w:rsid w:val="002B7D5D"/>
    <w:rsid w:val="002B7EA4"/>
    <w:rsid w:val="002C0F48"/>
    <w:rsid w:val="002C12E7"/>
    <w:rsid w:val="002C1880"/>
    <w:rsid w:val="002C1D19"/>
    <w:rsid w:val="002C2B1E"/>
    <w:rsid w:val="002C3E0D"/>
    <w:rsid w:val="002C3EC3"/>
    <w:rsid w:val="002C3FCF"/>
    <w:rsid w:val="002C414A"/>
    <w:rsid w:val="002C4483"/>
    <w:rsid w:val="002C4A78"/>
    <w:rsid w:val="002C4DF1"/>
    <w:rsid w:val="002C4EFA"/>
    <w:rsid w:val="002C56DF"/>
    <w:rsid w:val="002D084F"/>
    <w:rsid w:val="002D0E0C"/>
    <w:rsid w:val="002D1B3E"/>
    <w:rsid w:val="002D1B69"/>
    <w:rsid w:val="002D1C57"/>
    <w:rsid w:val="002D1CCF"/>
    <w:rsid w:val="002D317D"/>
    <w:rsid w:val="002D33B4"/>
    <w:rsid w:val="002D40BC"/>
    <w:rsid w:val="002D4D37"/>
    <w:rsid w:val="002D548A"/>
    <w:rsid w:val="002D5698"/>
    <w:rsid w:val="002D5D6D"/>
    <w:rsid w:val="002D5F39"/>
    <w:rsid w:val="002D63BB"/>
    <w:rsid w:val="002D65E1"/>
    <w:rsid w:val="002D7856"/>
    <w:rsid w:val="002D7BAC"/>
    <w:rsid w:val="002E0143"/>
    <w:rsid w:val="002E033F"/>
    <w:rsid w:val="002E0AA8"/>
    <w:rsid w:val="002E0C91"/>
    <w:rsid w:val="002E0DF5"/>
    <w:rsid w:val="002E1035"/>
    <w:rsid w:val="002E1346"/>
    <w:rsid w:val="002E1838"/>
    <w:rsid w:val="002E187D"/>
    <w:rsid w:val="002E2B71"/>
    <w:rsid w:val="002E2DA1"/>
    <w:rsid w:val="002E34D7"/>
    <w:rsid w:val="002E375B"/>
    <w:rsid w:val="002E3CE6"/>
    <w:rsid w:val="002E3D10"/>
    <w:rsid w:val="002E3D47"/>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945"/>
    <w:rsid w:val="002F1E34"/>
    <w:rsid w:val="002F2034"/>
    <w:rsid w:val="002F20C1"/>
    <w:rsid w:val="002F2BEF"/>
    <w:rsid w:val="002F377A"/>
    <w:rsid w:val="002F3896"/>
    <w:rsid w:val="002F3BDE"/>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58"/>
    <w:rsid w:val="003044A3"/>
    <w:rsid w:val="00304F37"/>
    <w:rsid w:val="00305CCE"/>
    <w:rsid w:val="00306477"/>
    <w:rsid w:val="0030660C"/>
    <w:rsid w:val="0031022D"/>
    <w:rsid w:val="003105A4"/>
    <w:rsid w:val="003107CA"/>
    <w:rsid w:val="00311F1F"/>
    <w:rsid w:val="00313988"/>
    <w:rsid w:val="00314112"/>
    <w:rsid w:val="00315B5B"/>
    <w:rsid w:val="00316B0B"/>
    <w:rsid w:val="00316F33"/>
    <w:rsid w:val="00321468"/>
    <w:rsid w:val="0032166E"/>
    <w:rsid w:val="003224A4"/>
    <w:rsid w:val="0032265E"/>
    <w:rsid w:val="00322CB1"/>
    <w:rsid w:val="00322D31"/>
    <w:rsid w:val="00323238"/>
    <w:rsid w:val="00323373"/>
    <w:rsid w:val="0032357F"/>
    <w:rsid w:val="00324A9C"/>
    <w:rsid w:val="0032515D"/>
    <w:rsid w:val="00325681"/>
    <w:rsid w:val="00325B5F"/>
    <w:rsid w:val="00327EE2"/>
    <w:rsid w:val="003302FE"/>
    <w:rsid w:val="0033049A"/>
    <w:rsid w:val="00330C96"/>
    <w:rsid w:val="00331156"/>
    <w:rsid w:val="00331A1D"/>
    <w:rsid w:val="003336EF"/>
    <w:rsid w:val="00333D2E"/>
    <w:rsid w:val="003350F5"/>
    <w:rsid w:val="00335BE3"/>
    <w:rsid w:val="00335CB4"/>
    <w:rsid w:val="00335D5C"/>
    <w:rsid w:val="00336802"/>
    <w:rsid w:val="00336D60"/>
    <w:rsid w:val="003371E6"/>
    <w:rsid w:val="003372C7"/>
    <w:rsid w:val="00337F9D"/>
    <w:rsid w:val="003404C7"/>
    <w:rsid w:val="003408C1"/>
    <w:rsid w:val="00341AC3"/>
    <w:rsid w:val="00341D3F"/>
    <w:rsid w:val="00344659"/>
    <w:rsid w:val="00344B2A"/>
    <w:rsid w:val="003455E4"/>
    <w:rsid w:val="003464B3"/>
    <w:rsid w:val="00346CCA"/>
    <w:rsid w:val="00347EEC"/>
    <w:rsid w:val="0035026B"/>
    <w:rsid w:val="0035059B"/>
    <w:rsid w:val="003509A8"/>
    <w:rsid w:val="00350ADE"/>
    <w:rsid w:val="00350F67"/>
    <w:rsid w:val="00352171"/>
    <w:rsid w:val="00352559"/>
    <w:rsid w:val="00353FDF"/>
    <w:rsid w:val="00355784"/>
    <w:rsid w:val="0035666A"/>
    <w:rsid w:val="00356700"/>
    <w:rsid w:val="0036010A"/>
    <w:rsid w:val="00360501"/>
    <w:rsid w:val="0036130F"/>
    <w:rsid w:val="003613BF"/>
    <w:rsid w:val="00364AB7"/>
    <w:rsid w:val="003650B0"/>
    <w:rsid w:val="003653CF"/>
    <w:rsid w:val="003656D4"/>
    <w:rsid w:val="003658AB"/>
    <w:rsid w:val="00366936"/>
    <w:rsid w:val="00367D72"/>
    <w:rsid w:val="00367EA6"/>
    <w:rsid w:val="003703D0"/>
    <w:rsid w:val="00370EF3"/>
    <w:rsid w:val="00371ECA"/>
    <w:rsid w:val="00371EF1"/>
    <w:rsid w:val="003723C2"/>
    <w:rsid w:val="0037302C"/>
    <w:rsid w:val="0037303A"/>
    <w:rsid w:val="0037336E"/>
    <w:rsid w:val="0037399B"/>
    <w:rsid w:val="00374596"/>
    <w:rsid w:val="00374A5B"/>
    <w:rsid w:val="00374E48"/>
    <w:rsid w:val="00376C51"/>
    <w:rsid w:val="00376FDD"/>
    <w:rsid w:val="003771C3"/>
    <w:rsid w:val="0038107F"/>
    <w:rsid w:val="00381285"/>
    <w:rsid w:val="00385C67"/>
    <w:rsid w:val="00385E2C"/>
    <w:rsid w:val="00386100"/>
    <w:rsid w:val="00386EE2"/>
    <w:rsid w:val="0038722F"/>
    <w:rsid w:val="00390A77"/>
    <w:rsid w:val="00390CE0"/>
    <w:rsid w:val="003927B8"/>
    <w:rsid w:val="00393049"/>
    <w:rsid w:val="00393528"/>
    <w:rsid w:val="0039439C"/>
    <w:rsid w:val="003949E1"/>
    <w:rsid w:val="00394A60"/>
    <w:rsid w:val="00394BF3"/>
    <w:rsid w:val="00394E23"/>
    <w:rsid w:val="003957DF"/>
    <w:rsid w:val="00395FCA"/>
    <w:rsid w:val="0039658F"/>
    <w:rsid w:val="003979F8"/>
    <w:rsid w:val="00397B28"/>
    <w:rsid w:val="00397B50"/>
    <w:rsid w:val="00397E69"/>
    <w:rsid w:val="003A15B5"/>
    <w:rsid w:val="003A1689"/>
    <w:rsid w:val="003A1AA6"/>
    <w:rsid w:val="003A1E3C"/>
    <w:rsid w:val="003A1F94"/>
    <w:rsid w:val="003A2151"/>
    <w:rsid w:val="003A269A"/>
    <w:rsid w:val="003A2745"/>
    <w:rsid w:val="003A3E71"/>
    <w:rsid w:val="003A3EB0"/>
    <w:rsid w:val="003A4AB3"/>
    <w:rsid w:val="003A552B"/>
    <w:rsid w:val="003A557D"/>
    <w:rsid w:val="003A6106"/>
    <w:rsid w:val="003A63CC"/>
    <w:rsid w:val="003A6E4E"/>
    <w:rsid w:val="003A7353"/>
    <w:rsid w:val="003A74EB"/>
    <w:rsid w:val="003A7E5B"/>
    <w:rsid w:val="003B152A"/>
    <w:rsid w:val="003B1CFF"/>
    <w:rsid w:val="003B1D14"/>
    <w:rsid w:val="003B1E64"/>
    <w:rsid w:val="003B1F65"/>
    <w:rsid w:val="003B3704"/>
    <w:rsid w:val="003B5088"/>
    <w:rsid w:val="003B5902"/>
    <w:rsid w:val="003B636E"/>
    <w:rsid w:val="003B64D6"/>
    <w:rsid w:val="003B6EAC"/>
    <w:rsid w:val="003B7969"/>
    <w:rsid w:val="003B7C12"/>
    <w:rsid w:val="003C094C"/>
    <w:rsid w:val="003C0B3C"/>
    <w:rsid w:val="003C1265"/>
    <w:rsid w:val="003C22F8"/>
    <w:rsid w:val="003C2B17"/>
    <w:rsid w:val="003C2F9B"/>
    <w:rsid w:val="003C3654"/>
    <w:rsid w:val="003C3BB9"/>
    <w:rsid w:val="003C48F0"/>
    <w:rsid w:val="003C4F36"/>
    <w:rsid w:val="003C4FA9"/>
    <w:rsid w:val="003C558B"/>
    <w:rsid w:val="003C59D1"/>
    <w:rsid w:val="003C670E"/>
    <w:rsid w:val="003C6E94"/>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7220"/>
    <w:rsid w:val="003E011B"/>
    <w:rsid w:val="003E05E0"/>
    <w:rsid w:val="003E1AE3"/>
    <w:rsid w:val="003E1EC1"/>
    <w:rsid w:val="003E27B2"/>
    <w:rsid w:val="003E2C8C"/>
    <w:rsid w:val="003E2FC3"/>
    <w:rsid w:val="003E32D8"/>
    <w:rsid w:val="003E387C"/>
    <w:rsid w:val="003E399C"/>
    <w:rsid w:val="003E471F"/>
    <w:rsid w:val="003E499F"/>
    <w:rsid w:val="003E59FF"/>
    <w:rsid w:val="003E6BCA"/>
    <w:rsid w:val="003E737A"/>
    <w:rsid w:val="003E7875"/>
    <w:rsid w:val="003E7DB3"/>
    <w:rsid w:val="003F04C2"/>
    <w:rsid w:val="003F0793"/>
    <w:rsid w:val="003F145E"/>
    <w:rsid w:val="003F16CF"/>
    <w:rsid w:val="003F248F"/>
    <w:rsid w:val="003F25EF"/>
    <w:rsid w:val="003F2D37"/>
    <w:rsid w:val="003F3199"/>
    <w:rsid w:val="003F38BE"/>
    <w:rsid w:val="003F3F4B"/>
    <w:rsid w:val="003F45F9"/>
    <w:rsid w:val="003F479D"/>
    <w:rsid w:val="003F4B65"/>
    <w:rsid w:val="003F5399"/>
    <w:rsid w:val="003F5F18"/>
    <w:rsid w:val="003F616D"/>
    <w:rsid w:val="003F64FE"/>
    <w:rsid w:val="003F663D"/>
    <w:rsid w:val="003F7A0D"/>
    <w:rsid w:val="003F7DB0"/>
    <w:rsid w:val="00400068"/>
    <w:rsid w:val="00400733"/>
    <w:rsid w:val="00400A19"/>
    <w:rsid w:val="00400A84"/>
    <w:rsid w:val="00400C2A"/>
    <w:rsid w:val="0040124A"/>
    <w:rsid w:val="00401846"/>
    <w:rsid w:val="00401CF3"/>
    <w:rsid w:val="00401D39"/>
    <w:rsid w:val="004022AB"/>
    <w:rsid w:val="00404143"/>
    <w:rsid w:val="00404254"/>
    <w:rsid w:val="00404731"/>
    <w:rsid w:val="0040522C"/>
    <w:rsid w:val="0040615F"/>
    <w:rsid w:val="00406806"/>
    <w:rsid w:val="00407102"/>
    <w:rsid w:val="00410649"/>
    <w:rsid w:val="004106EC"/>
    <w:rsid w:val="00411E21"/>
    <w:rsid w:val="00411F70"/>
    <w:rsid w:val="00412775"/>
    <w:rsid w:val="0041392A"/>
    <w:rsid w:val="00413C0E"/>
    <w:rsid w:val="00414805"/>
    <w:rsid w:val="004159E1"/>
    <w:rsid w:val="00415A4A"/>
    <w:rsid w:val="00415A8F"/>
    <w:rsid w:val="004166D9"/>
    <w:rsid w:val="00416755"/>
    <w:rsid w:val="004167F5"/>
    <w:rsid w:val="00416EF3"/>
    <w:rsid w:val="00417693"/>
    <w:rsid w:val="004179A2"/>
    <w:rsid w:val="00417C31"/>
    <w:rsid w:val="00420268"/>
    <w:rsid w:val="00420FD2"/>
    <w:rsid w:val="00422044"/>
    <w:rsid w:val="00423698"/>
    <w:rsid w:val="00424273"/>
    <w:rsid w:val="00425081"/>
    <w:rsid w:val="00425E6E"/>
    <w:rsid w:val="00425F1D"/>
    <w:rsid w:val="004276FB"/>
    <w:rsid w:val="00427A03"/>
    <w:rsid w:val="0043034F"/>
    <w:rsid w:val="004303A2"/>
    <w:rsid w:val="004311D8"/>
    <w:rsid w:val="004312B2"/>
    <w:rsid w:val="00432499"/>
    <w:rsid w:val="004334D7"/>
    <w:rsid w:val="0043363C"/>
    <w:rsid w:val="00434C9C"/>
    <w:rsid w:val="00435810"/>
    <w:rsid w:val="00436A3D"/>
    <w:rsid w:val="00440674"/>
    <w:rsid w:val="00440869"/>
    <w:rsid w:val="00441232"/>
    <w:rsid w:val="00441446"/>
    <w:rsid w:val="004418B7"/>
    <w:rsid w:val="00441D71"/>
    <w:rsid w:val="00441F92"/>
    <w:rsid w:val="0044260E"/>
    <w:rsid w:val="00444437"/>
    <w:rsid w:val="004453D4"/>
    <w:rsid w:val="004463B4"/>
    <w:rsid w:val="00446990"/>
    <w:rsid w:val="00446D56"/>
    <w:rsid w:val="0044797C"/>
    <w:rsid w:val="00450622"/>
    <w:rsid w:val="00451567"/>
    <w:rsid w:val="0045268C"/>
    <w:rsid w:val="004527CF"/>
    <w:rsid w:val="0045295C"/>
    <w:rsid w:val="00453167"/>
    <w:rsid w:val="004533DB"/>
    <w:rsid w:val="00453F55"/>
    <w:rsid w:val="00454085"/>
    <w:rsid w:val="0045411C"/>
    <w:rsid w:val="004542FB"/>
    <w:rsid w:val="00455B29"/>
    <w:rsid w:val="00456CF8"/>
    <w:rsid w:val="004575BC"/>
    <w:rsid w:val="00460221"/>
    <w:rsid w:val="00460FD2"/>
    <w:rsid w:val="0046147E"/>
    <w:rsid w:val="004616E1"/>
    <w:rsid w:val="0046272B"/>
    <w:rsid w:val="004631B9"/>
    <w:rsid w:val="004638B3"/>
    <w:rsid w:val="00463A03"/>
    <w:rsid w:val="004655F4"/>
    <w:rsid w:val="004661F8"/>
    <w:rsid w:val="00466284"/>
    <w:rsid w:val="00466819"/>
    <w:rsid w:val="00466C1F"/>
    <w:rsid w:val="00466EB8"/>
    <w:rsid w:val="004677BD"/>
    <w:rsid w:val="0046793B"/>
    <w:rsid w:val="004702DD"/>
    <w:rsid w:val="00471556"/>
    <w:rsid w:val="00471905"/>
    <w:rsid w:val="0047221A"/>
    <w:rsid w:val="00472977"/>
    <w:rsid w:val="00473139"/>
    <w:rsid w:val="0047429D"/>
    <w:rsid w:val="004743C2"/>
    <w:rsid w:val="00474C97"/>
    <w:rsid w:val="00475251"/>
    <w:rsid w:val="0047563B"/>
    <w:rsid w:val="004764B4"/>
    <w:rsid w:val="00476BD6"/>
    <w:rsid w:val="0047752E"/>
    <w:rsid w:val="004813E1"/>
    <w:rsid w:val="0048141D"/>
    <w:rsid w:val="00482D68"/>
    <w:rsid w:val="0048340C"/>
    <w:rsid w:val="00483C9A"/>
    <w:rsid w:val="00485812"/>
    <w:rsid w:val="00486595"/>
    <w:rsid w:val="00486789"/>
    <w:rsid w:val="004875F9"/>
    <w:rsid w:val="00487CAE"/>
    <w:rsid w:val="00487D18"/>
    <w:rsid w:val="00490119"/>
    <w:rsid w:val="0049030E"/>
    <w:rsid w:val="00490A92"/>
    <w:rsid w:val="004910B8"/>
    <w:rsid w:val="00491158"/>
    <w:rsid w:val="00491254"/>
    <w:rsid w:val="00491FCB"/>
    <w:rsid w:val="00492AF9"/>
    <w:rsid w:val="004932C5"/>
    <w:rsid w:val="00493D7A"/>
    <w:rsid w:val="00493E86"/>
    <w:rsid w:val="004943A7"/>
    <w:rsid w:val="0049472A"/>
    <w:rsid w:val="00494823"/>
    <w:rsid w:val="004959B7"/>
    <w:rsid w:val="00495E5E"/>
    <w:rsid w:val="004967A4"/>
    <w:rsid w:val="00497EB4"/>
    <w:rsid w:val="004A09FE"/>
    <w:rsid w:val="004A126F"/>
    <w:rsid w:val="004A138B"/>
    <w:rsid w:val="004A2734"/>
    <w:rsid w:val="004A35DC"/>
    <w:rsid w:val="004A39CA"/>
    <w:rsid w:val="004A3DD3"/>
    <w:rsid w:val="004A3F9B"/>
    <w:rsid w:val="004A43F4"/>
    <w:rsid w:val="004A4B97"/>
    <w:rsid w:val="004A5438"/>
    <w:rsid w:val="004A56C1"/>
    <w:rsid w:val="004A63EE"/>
    <w:rsid w:val="004A68AA"/>
    <w:rsid w:val="004A6956"/>
    <w:rsid w:val="004A74A9"/>
    <w:rsid w:val="004A74FD"/>
    <w:rsid w:val="004A7C3D"/>
    <w:rsid w:val="004B02B8"/>
    <w:rsid w:val="004B076C"/>
    <w:rsid w:val="004B08E0"/>
    <w:rsid w:val="004B2591"/>
    <w:rsid w:val="004B2742"/>
    <w:rsid w:val="004B30B6"/>
    <w:rsid w:val="004B39F3"/>
    <w:rsid w:val="004B3EE2"/>
    <w:rsid w:val="004B43EC"/>
    <w:rsid w:val="004B49AE"/>
    <w:rsid w:val="004B4BE6"/>
    <w:rsid w:val="004B4BF9"/>
    <w:rsid w:val="004B4DA9"/>
    <w:rsid w:val="004B54FB"/>
    <w:rsid w:val="004B72FB"/>
    <w:rsid w:val="004B75A2"/>
    <w:rsid w:val="004C08E0"/>
    <w:rsid w:val="004C0D27"/>
    <w:rsid w:val="004C17CE"/>
    <w:rsid w:val="004C1FC8"/>
    <w:rsid w:val="004C2069"/>
    <w:rsid w:val="004C25E6"/>
    <w:rsid w:val="004C3372"/>
    <w:rsid w:val="004C3E0F"/>
    <w:rsid w:val="004C48E0"/>
    <w:rsid w:val="004C534B"/>
    <w:rsid w:val="004C5A67"/>
    <w:rsid w:val="004C5B14"/>
    <w:rsid w:val="004C619A"/>
    <w:rsid w:val="004C679B"/>
    <w:rsid w:val="004C72AA"/>
    <w:rsid w:val="004C79BE"/>
    <w:rsid w:val="004C7E43"/>
    <w:rsid w:val="004C7F13"/>
    <w:rsid w:val="004D0154"/>
    <w:rsid w:val="004D1551"/>
    <w:rsid w:val="004D1A5E"/>
    <w:rsid w:val="004D2133"/>
    <w:rsid w:val="004D2432"/>
    <w:rsid w:val="004D371F"/>
    <w:rsid w:val="004D3C10"/>
    <w:rsid w:val="004D4782"/>
    <w:rsid w:val="004D55CA"/>
    <w:rsid w:val="004D5DA5"/>
    <w:rsid w:val="004D6A58"/>
    <w:rsid w:val="004D6C10"/>
    <w:rsid w:val="004D6EE8"/>
    <w:rsid w:val="004D710B"/>
    <w:rsid w:val="004D732B"/>
    <w:rsid w:val="004D79B9"/>
    <w:rsid w:val="004D7F04"/>
    <w:rsid w:val="004E0A0A"/>
    <w:rsid w:val="004E0C29"/>
    <w:rsid w:val="004E0CAD"/>
    <w:rsid w:val="004E226B"/>
    <w:rsid w:val="004E2327"/>
    <w:rsid w:val="004E2F82"/>
    <w:rsid w:val="004E3C78"/>
    <w:rsid w:val="004E4532"/>
    <w:rsid w:val="004E4EBB"/>
    <w:rsid w:val="004F1A36"/>
    <w:rsid w:val="004F1AF4"/>
    <w:rsid w:val="004F23F3"/>
    <w:rsid w:val="004F28CA"/>
    <w:rsid w:val="004F2D65"/>
    <w:rsid w:val="004F3334"/>
    <w:rsid w:val="004F3C98"/>
    <w:rsid w:val="004F4221"/>
    <w:rsid w:val="004F45D5"/>
    <w:rsid w:val="004F5917"/>
    <w:rsid w:val="004F623D"/>
    <w:rsid w:val="004F6A17"/>
    <w:rsid w:val="004F6B93"/>
    <w:rsid w:val="004F6F7F"/>
    <w:rsid w:val="004F76C1"/>
    <w:rsid w:val="00500076"/>
    <w:rsid w:val="00500AD5"/>
    <w:rsid w:val="00500AEF"/>
    <w:rsid w:val="005019BD"/>
    <w:rsid w:val="00502558"/>
    <w:rsid w:val="00502ADF"/>
    <w:rsid w:val="00502EEB"/>
    <w:rsid w:val="00503309"/>
    <w:rsid w:val="00503D57"/>
    <w:rsid w:val="00504F71"/>
    <w:rsid w:val="00505F70"/>
    <w:rsid w:val="00506140"/>
    <w:rsid w:val="00506418"/>
    <w:rsid w:val="0050657F"/>
    <w:rsid w:val="00507989"/>
    <w:rsid w:val="005110CA"/>
    <w:rsid w:val="005110DB"/>
    <w:rsid w:val="00511703"/>
    <w:rsid w:val="00511921"/>
    <w:rsid w:val="005136E6"/>
    <w:rsid w:val="00513AF9"/>
    <w:rsid w:val="00513DE5"/>
    <w:rsid w:val="00515BC2"/>
    <w:rsid w:val="00516DAB"/>
    <w:rsid w:val="005171F7"/>
    <w:rsid w:val="00517E1D"/>
    <w:rsid w:val="0052064A"/>
    <w:rsid w:val="00521182"/>
    <w:rsid w:val="00521857"/>
    <w:rsid w:val="00522277"/>
    <w:rsid w:val="0052262B"/>
    <w:rsid w:val="005230D2"/>
    <w:rsid w:val="00523704"/>
    <w:rsid w:val="005237D3"/>
    <w:rsid w:val="00523EA9"/>
    <w:rsid w:val="0052419B"/>
    <w:rsid w:val="0052480A"/>
    <w:rsid w:val="00524C4B"/>
    <w:rsid w:val="00525AA5"/>
    <w:rsid w:val="005274DA"/>
    <w:rsid w:val="00527ADC"/>
    <w:rsid w:val="00531619"/>
    <w:rsid w:val="00532079"/>
    <w:rsid w:val="00532467"/>
    <w:rsid w:val="00532B24"/>
    <w:rsid w:val="00532FC8"/>
    <w:rsid w:val="00535744"/>
    <w:rsid w:val="00535D88"/>
    <w:rsid w:val="00536656"/>
    <w:rsid w:val="00536A6D"/>
    <w:rsid w:val="00537083"/>
    <w:rsid w:val="005370FE"/>
    <w:rsid w:val="0053783C"/>
    <w:rsid w:val="00537F4D"/>
    <w:rsid w:val="0054058B"/>
    <w:rsid w:val="0054097A"/>
    <w:rsid w:val="005413F3"/>
    <w:rsid w:val="00541F38"/>
    <w:rsid w:val="00543AD2"/>
    <w:rsid w:val="00544ADE"/>
    <w:rsid w:val="00544E01"/>
    <w:rsid w:val="0054500E"/>
    <w:rsid w:val="00545480"/>
    <w:rsid w:val="00545BDA"/>
    <w:rsid w:val="00545C9A"/>
    <w:rsid w:val="00546167"/>
    <w:rsid w:val="00546687"/>
    <w:rsid w:val="0054698C"/>
    <w:rsid w:val="005472D7"/>
    <w:rsid w:val="00547741"/>
    <w:rsid w:val="00547E8A"/>
    <w:rsid w:val="00550981"/>
    <w:rsid w:val="00550C23"/>
    <w:rsid w:val="005510FE"/>
    <w:rsid w:val="00551498"/>
    <w:rsid w:val="005514F1"/>
    <w:rsid w:val="005519B2"/>
    <w:rsid w:val="00551EE5"/>
    <w:rsid w:val="00551FAA"/>
    <w:rsid w:val="00552401"/>
    <w:rsid w:val="00553BAB"/>
    <w:rsid w:val="005560AC"/>
    <w:rsid w:val="00556134"/>
    <w:rsid w:val="00556546"/>
    <w:rsid w:val="005568B0"/>
    <w:rsid w:val="00556B9D"/>
    <w:rsid w:val="00556E30"/>
    <w:rsid w:val="005577B5"/>
    <w:rsid w:val="00557FD0"/>
    <w:rsid w:val="00560803"/>
    <w:rsid w:val="00560FF3"/>
    <w:rsid w:val="00562EEE"/>
    <w:rsid w:val="00563E02"/>
    <w:rsid w:val="00563EBE"/>
    <w:rsid w:val="0056402E"/>
    <w:rsid w:val="00564061"/>
    <w:rsid w:val="00564F87"/>
    <w:rsid w:val="00566036"/>
    <w:rsid w:val="0056664F"/>
    <w:rsid w:val="00570295"/>
    <w:rsid w:val="005709BA"/>
    <w:rsid w:val="00570A6F"/>
    <w:rsid w:val="0057104D"/>
    <w:rsid w:val="0057201E"/>
    <w:rsid w:val="00572112"/>
    <w:rsid w:val="005728D5"/>
    <w:rsid w:val="0057336B"/>
    <w:rsid w:val="0057352C"/>
    <w:rsid w:val="005739BB"/>
    <w:rsid w:val="00573DF6"/>
    <w:rsid w:val="00574B39"/>
    <w:rsid w:val="00576CB8"/>
    <w:rsid w:val="0057710E"/>
    <w:rsid w:val="0057730A"/>
    <w:rsid w:val="00577D65"/>
    <w:rsid w:val="00580091"/>
    <w:rsid w:val="00581AF3"/>
    <w:rsid w:val="00581ECD"/>
    <w:rsid w:val="00582AA3"/>
    <w:rsid w:val="0058320C"/>
    <w:rsid w:val="005840FE"/>
    <w:rsid w:val="00584601"/>
    <w:rsid w:val="00585B20"/>
    <w:rsid w:val="00586C4C"/>
    <w:rsid w:val="00586CCF"/>
    <w:rsid w:val="00586DBA"/>
    <w:rsid w:val="00587319"/>
    <w:rsid w:val="005875F0"/>
    <w:rsid w:val="00587FBA"/>
    <w:rsid w:val="005917A4"/>
    <w:rsid w:val="00592A65"/>
    <w:rsid w:val="0059316D"/>
    <w:rsid w:val="005939DA"/>
    <w:rsid w:val="00593E2D"/>
    <w:rsid w:val="0059495D"/>
    <w:rsid w:val="00595503"/>
    <w:rsid w:val="0059600D"/>
    <w:rsid w:val="00596CBC"/>
    <w:rsid w:val="00597257"/>
    <w:rsid w:val="005A12F1"/>
    <w:rsid w:val="005A173E"/>
    <w:rsid w:val="005A1931"/>
    <w:rsid w:val="005A1E5A"/>
    <w:rsid w:val="005A1F02"/>
    <w:rsid w:val="005A3C2A"/>
    <w:rsid w:val="005A3DED"/>
    <w:rsid w:val="005A45C7"/>
    <w:rsid w:val="005A48D4"/>
    <w:rsid w:val="005A4BD8"/>
    <w:rsid w:val="005A51D3"/>
    <w:rsid w:val="005A5C1C"/>
    <w:rsid w:val="005A5C7C"/>
    <w:rsid w:val="005A61FC"/>
    <w:rsid w:val="005A77A6"/>
    <w:rsid w:val="005A7CD9"/>
    <w:rsid w:val="005B0BC4"/>
    <w:rsid w:val="005B0FCC"/>
    <w:rsid w:val="005B115B"/>
    <w:rsid w:val="005B27A9"/>
    <w:rsid w:val="005B28F2"/>
    <w:rsid w:val="005B2DC5"/>
    <w:rsid w:val="005B43FE"/>
    <w:rsid w:val="005B47F5"/>
    <w:rsid w:val="005B4EF7"/>
    <w:rsid w:val="005B4F65"/>
    <w:rsid w:val="005B5551"/>
    <w:rsid w:val="005B5F06"/>
    <w:rsid w:val="005B6D0C"/>
    <w:rsid w:val="005B6EA9"/>
    <w:rsid w:val="005B77A9"/>
    <w:rsid w:val="005B78C6"/>
    <w:rsid w:val="005B7F22"/>
    <w:rsid w:val="005C01A2"/>
    <w:rsid w:val="005C1B47"/>
    <w:rsid w:val="005C1BC4"/>
    <w:rsid w:val="005C2D1E"/>
    <w:rsid w:val="005C3AC2"/>
    <w:rsid w:val="005C3BFA"/>
    <w:rsid w:val="005C41D6"/>
    <w:rsid w:val="005C4C08"/>
    <w:rsid w:val="005C557E"/>
    <w:rsid w:val="005C5A09"/>
    <w:rsid w:val="005C7BBC"/>
    <w:rsid w:val="005D0D25"/>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256D"/>
    <w:rsid w:val="005E3964"/>
    <w:rsid w:val="005E4115"/>
    <w:rsid w:val="005E41F3"/>
    <w:rsid w:val="005E49F2"/>
    <w:rsid w:val="005E5B01"/>
    <w:rsid w:val="005E5FC8"/>
    <w:rsid w:val="005E615C"/>
    <w:rsid w:val="005E798F"/>
    <w:rsid w:val="005E7CD1"/>
    <w:rsid w:val="005F06E7"/>
    <w:rsid w:val="005F0B0C"/>
    <w:rsid w:val="005F0B64"/>
    <w:rsid w:val="005F0F0D"/>
    <w:rsid w:val="005F159E"/>
    <w:rsid w:val="005F2D25"/>
    <w:rsid w:val="005F3380"/>
    <w:rsid w:val="005F3685"/>
    <w:rsid w:val="005F7165"/>
    <w:rsid w:val="005F7F6D"/>
    <w:rsid w:val="0060017E"/>
    <w:rsid w:val="0060023E"/>
    <w:rsid w:val="006004AE"/>
    <w:rsid w:val="006014AA"/>
    <w:rsid w:val="00601FD0"/>
    <w:rsid w:val="0060224A"/>
    <w:rsid w:val="00602823"/>
    <w:rsid w:val="00603064"/>
    <w:rsid w:val="00603C6A"/>
    <w:rsid w:val="006041FD"/>
    <w:rsid w:val="006053CC"/>
    <w:rsid w:val="006057D8"/>
    <w:rsid w:val="00605AB8"/>
    <w:rsid w:val="00606774"/>
    <w:rsid w:val="006070EE"/>
    <w:rsid w:val="006076F4"/>
    <w:rsid w:val="00610474"/>
    <w:rsid w:val="0061053D"/>
    <w:rsid w:val="00610DA5"/>
    <w:rsid w:val="0061293F"/>
    <w:rsid w:val="00612947"/>
    <w:rsid w:val="00613139"/>
    <w:rsid w:val="006136B4"/>
    <w:rsid w:val="00614E28"/>
    <w:rsid w:val="0061522C"/>
    <w:rsid w:val="00615784"/>
    <w:rsid w:val="00615922"/>
    <w:rsid w:val="00617730"/>
    <w:rsid w:val="0062004F"/>
    <w:rsid w:val="00620269"/>
    <w:rsid w:val="006225F9"/>
    <w:rsid w:val="00622964"/>
    <w:rsid w:val="00623343"/>
    <w:rsid w:val="00624339"/>
    <w:rsid w:val="00624605"/>
    <w:rsid w:val="00624DBA"/>
    <w:rsid w:val="00624DC2"/>
    <w:rsid w:val="00624EFF"/>
    <w:rsid w:val="00625003"/>
    <w:rsid w:val="00625025"/>
    <w:rsid w:val="00625996"/>
    <w:rsid w:val="00625ADB"/>
    <w:rsid w:val="00627254"/>
    <w:rsid w:val="00630592"/>
    <w:rsid w:val="006305F3"/>
    <w:rsid w:val="00630801"/>
    <w:rsid w:val="00630A34"/>
    <w:rsid w:val="00630D5F"/>
    <w:rsid w:val="00631572"/>
    <w:rsid w:val="00632EAB"/>
    <w:rsid w:val="00633333"/>
    <w:rsid w:val="006338B5"/>
    <w:rsid w:val="00633AAA"/>
    <w:rsid w:val="00634BF1"/>
    <w:rsid w:val="00635251"/>
    <w:rsid w:val="00635CC8"/>
    <w:rsid w:val="006363DA"/>
    <w:rsid w:val="0063686A"/>
    <w:rsid w:val="00637F37"/>
    <w:rsid w:val="006400F7"/>
    <w:rsid w:val="00640352"/>
    <w:rsid w:val="00640DE6"/>
    <w:rsid w:val="006417C9"/>
    <w:rsid w:val="00641BAB"/>
    <w:rsid w:val="00643092"/>
    <w:rsid w:val="00643C63"/>
    <w:rsid w:val="00644285"/>
    <w:rsid w:val="00644967"/>
    <w:rsid w:val="00645196"/>
    <w:rsid w:val="00645D50"/>
    <w:rsid w:val="00645E8A"/>
    <w:rsid w:val="0064682E"/>
    <w:rsid w:val="00646E6B"/>
    <w:rsid w:val="00647491"/>
    <w:rsid w:val="00647823"/>
    <w:rsid w:val="00647E74"/>
    <w:rsid w:val="00650827"/>
    <w:rsid w:val="006508BC"/>
    <w:rsid w:val="00651002"/>
    <w:rsid w:val="006518C0"/>
    <w:rsid w:val="00651D9C"/>
    <w:rsid w:val="0065274B"/>
    <w:rsid w:val="00652E34"/>
    <w:rsid w:val="00652F91"/>
    <w:rsid w:val="00653AC5"/>
    <w:rsid w:val="00653ED3"/>
    <w:rsid w:val="006540A9"/>
    <w:rsid w:val="00654739"/>
    <w:rsid w:val="0065478B"/>
    <w:rsid w:val="00654988"/>
    <w:rsid w:val="006549B4"/>
    <w:rsid w:val="00655AE8"/>
    <w:rsid w:val="00656B75"/>
    <w:rsid w:val="00656E99"/>
    <w:rsid w:val="00657136"/>
    <w:rsid w:val="006575AB"/>
    <w:rsid w:val="00657AD2"/>
    <w:rsid w:val="00657E0D"/>
    <w:rsid w:val="00657F30"/>
    <w:rsid w:val="006605E6"/>
    <w:rsid w:val="00660719"/>
    <w:rsid w:val="00660F9E"/>
    <w:rsid w:val="006623B0"/>
    <w:rsid w:val="0066367A"/>
    <w:rsid w:val="0066391D"/>
    <w:rsid w:val="00663BC5"/>
    <w:rsid w:val="00663D59"/>
    <w:rsid w:val="00665059"/>
    <w:rsid w:val="006654BA"/>
    <w:rsid w:val="0066577E"/>
    <w:rsid w:val="00665D09"/>
    <w:rsid w:val="00666C52"/>
    <w:rsid w:val="0066709E"/>
    <w:rsid w:val="00670372"/>
    <w:rsid w:val="0067090E"/>
    <w:rsid w:val="00670C62"/>
    <w:rsid w:val="00670EF9"/>
    <w:rsid w:val="00671354"/>
    <w:rsid w:val="006719F4"/>
    <w:rsid w:val="00671A2B"/>
    <w:rsid w:val="00671BAE"/>
    <w:rsid w:val="00672862"/>
    <w:rsid w:val="006735AF"/>
    <w:rsid w:val="00674072"/>
    <w:rsid w:val="0067431E"/>
    <w:rsid w:val="006748AA"/>
    <w:rsid w:val="00674A65"/>
    <w:rsid w:val="00675F35"/>
    <w:rsid w:val="00676046"/>
    <w:rsid w:val="00676EC6"/>
    <w:rsid w:val="0067779E"/>
    <w:rsid w:val="00677BBA"/>
    <w:rsid w:val="00680CF6"/>
    <w:rsid w:val="00681275"/>
    <w:rsid w:val="00681CFF"/>
    <w:rsid w:val="00682882"/>
    <w:rsid w:val="00682CCF"/>
    <w:rsid w:val="00683612"/>
    <w:rsid w:val="006838FC"/>
    <w:rsid w:val="00684414"/>
    <w:rsid w:val="006849AB"/>
    <w:rsid w:val="00684AFC"/>
    <w:rsid w:val="00686486"/>
    <w:rsid w:val="00686C5E"/>
    <w:rsid w:val="006870C2"/>
    <w:rsid w:val="006873B2"/>
    <w:rsid w:val="00687599"/>
    <w:rsid w:val="006905A8"/>
    <w:rsid w:val="00691428"/>
    <w:rsid w:val="00691661"/>
    <w:rsid w:val="006924A1"/>
    <w:rsid w:val="00693599"/>
    <w:rsid w:val="00693C46"/>
    <w:rsid w:val="00693EBC"/>
    <w:rsid w:val="00693F36"/>
    <w:rsid w:val="00694032"/>
    <w:rsid w:val="006957C5"/>
    <w:rsid w:val="0069762A"/>
    <w:rsid w:val="006A0E62"/>
    <w:rsid w:val="006A23FF"/>
    <w:rsid w:val="006A2BFD"/>
    <w:rsid w:val="006A3114"/>
    <w:rsid w:val="006A3733"/>
    <w:rsid w:val="006A3ABB"/>
    <w:rsid w:val="006A3B02"/>
    <w:rsid w:val="006A3EA3"/>
    <w:rsid w:val="006A4CEB"/>
    <w:rsid w:val="006A5063"/>
    <w:rsid w:val="006A53D1"/>
    <w:rsid w:val="006A580F"/>
    <w:rsid w:val="006A5C74"/>
    <w:rsid w:val="006A608C"/>
    <w:rsid w:val="006A6240"/>
    <w:rsid w:val="006A6703"/>
    <w:rsid w:val="006A6FB5"/>
    <w:rsid w:val="006A74F2"/>
    <w:rsid w:val="006A7CE8"/>
    <w:rsid w:val="006A7E57"/>
    <w:rsid w:val="006A7FDA"/>
    <w:rsid w:val="006B0038"/>
    <w:rsid w:val="006B1184"/>
    <w:rsid w:val="006B2CC1"/>
    <w:rsid w:val="006B34D2"/>
    <w:rsid w:val="006B4474"/>
    <w:rsid w:val="006B6244"/>
    <w:rsid w:val="006B6C60"/>
    <w:rsid w:val="006B73AF"/>
    <w:rsid w:val="006C2EE8"/>
    <w:rsid w:val="006C3561"/>
    <w:rsid w:val="006C3BC9"/>
    <w:rsid w:val="006C3E2B"/>
    <w:rsid w:val="006C558F"/>
    <w:rsid w:val="006C5B13"/>
    <w:rsid w:val="006C66C3"/>
    <w:rsid w:val="006C73A6"/>
    <w:rsid w:val="006D0032"/>
    <w:rsid w:val="006D0093"/>
    <w:rsid w:val="006D0437"/>
    <w:rsid w:val="006D0472"/>
    <w:rsid w:val="006D18BF"/>
    <w:rsid w:val="006D1D09"/>
    <w:rsid w:val="006D2A02"/>
    <w:rsid w:val="006D2B1C"/>
    <w:rsid w:val="006D3B41"/>
    <w:rsid w:val="006D58B4"/>
    <w:rsid w:val="006D5DB0"/>
    <w:rsid w:val="006D63D3"/>
    <w:rsid w:val="006D77D9"/>
    <w:rsid w:val="006D78BC"/>
    <w:rsid w:val="006E069B"/>
    <w:rsid w:val="006E078F"/>
    <w:rsid w:val="006E0A18"/>
    <w:rsid w:val="006E1253"/>
    <w:rsid w:val="006E1295"/>
    <w:rsid w:val="006E1B94"/>
    <w:rsid w:val="006E341C"/>
    <w:rsid w:val="006E3457"/>
    <w:rsid w:val="006E3636"/>
    <w:rsid w:val="006E5C95"/>
    <w:rsid w:val="006E5F73"/>
    <w:rsid w:val="006E6B3E"/>
    <w:rsid w:val="006E7B41"/>
    <w:rsid w:val="006E7E29"/>
    <w:rsid w:val="006E7EC8"/>
    <w:rsid w:val="006F1E63"/>
    <w:rsid w:val="006F3044"/>
    <w:rsid w:val="006F3227"/>
    <w:rsid w:val="006F3AF4"/>
    <w:rsid w:val="006F4478"/>
    <w:rsid w:val="006F5005"/>
    <w:rsid w:val="006F5DDE"/>
    <w:rsid w:val="006F5FFE"/>
    <w:rsid w:val="006F68DC"/>
    <w:rsid w:val="0070071D"/>
    <w:rsid w:val="0070087D"/>
    <w:rsid w:val="00700881"/>
    <w:rsid w:val="00700B65"/>
    <w:rsid w:val="007012F4"/>
    <w:rsid w:val="00701712"/>
    <w:rsid w:val="007018C5"/>
    <w:rsid w:val="00702414"/>
    <w:rsid w:val="007026FF"/>
    <w:rsid w:val="00703A38"/>
    <w:rsid w:val="00703FAB"/>
    <w:rsid w:val="007046A8"/>
    <w:rsid w:val="0070497C"/>
    <w:rsid w:val="00705359"/>
    <w:rsid w:val="007054D9"/>
    <w:rsid w:val="0070551F"/>
    <w:rsid w:val="007057CF"/>
    <w:rsid w:val="00705C23"/>
    <w:rsid w:val="00705D1F"/>
    <w:rsid w:val="00706306"/>
    <w:rsid w:val="00706456"/>
    <w:rsid w:val="00706481"/>
    <w:rsid w:val="00707094"/>
    <w:rsid w:val="00710BA7"/>
    <w:rsid w:val="0071164A"/>
    <w:rsid w:val="007117A2"/>
    <w:rsid w:val="00711D1B"/>
    <w:rsid w:val="00711E80"/>
    <w:rsid w:val="00711EC3"/>
    <w:rsid w:val="00712C8E"/>
    <w:rsid w:val="0071349B"/>
    <w:rsid w:val="007136E6"/>
    <w:rsid w:val="007138BA"/>
    <w:rsid w:val="00713A9B"/>
    <w:rsid w:val="0071515A"/>
    <w:rsid w:val="007168C2"/>
    <w:rsid w:val="007170EF"/>
    <w:rsid w:val="0071795B"/>
    <w:rsid w:val="007203D4"/>
    <w:rsid w:val="0072109F"/>
    <w:rsid w:val="0072112E"/>
    <w:rsid w:val="00721186"/>
    <w:rsid w:val="00721531"/>
    <w:rsid w:val="00721E56"/>
    <w:rsid w:val="00721F34"/>
    <w:rsid w:val="00722CC1"/>
    <w:rsid w:val="007235C8"/>
    <w:rsid w:val="007237AA"/>
    <w:rsid w:val="00724154"/>
    <w:rsid w:val="00724E59"/>
    <w:rsid w:val="00725176"/>
    <w:rsid w:val="00725B20"/>
    <w:rsid w:val="00726067"/>
    <w:rsid w:val="00726471"/>
    <w:rsid w:val="007264E9"/>
    <w:rsid w:val="00726C38"/>
    <w:rsid w:val="00730D74"/>
    <w:rsid w:val="007310C4"/>
    <w:rsid w:val="0073152B"/>
    <w:rsid w:val="007322E0"/>
    <w:rsid w:val="00732334"/>
    <w:rsid w:val="007335C2"/>
    <w:rsid w:val="00733B4C"/>
    <w:rsid w:val="007340CB"/>
    <w:rsid w:val="00734BE0"/>
    <w:rsid w:val="00736481"/>
    <w:rsid w:val="00736A95"/>
    <w:rsid w:val="0074071E"/>
    <w:rsid w:val="007407B7"/>
    <w:rsid w:val="00740F9D"/>
    <w:rsid w:val="00741188"/>
    <w:rsid w:val="007413C2"/>
    <w:rsid w:val="0074190A"/>
    <w:rsid w:val="00741987"/>
    <w:rsid w:val="00741D4B"/>
    <w:rsid w:val="0074269E"/>
    <w:rsid w:val="00742849"/>
    <w:rsid w:val="007433A6"/>
    <w:rsid w:val="00743A1F"/>
    <w:rsid w:val="00745394"/>
    <w:rsid w:val="00746266"/>
    <w:rsid w:val="0074697D"/>
    <w:rsid w:val="00746DD1"/>
    <w:rsid w:val="00746E9D"/>
    <w:rsid w:val="00746F26"/>
    <w:rsid w:val="0074720F"/>
    <w:rsid w:val="00747785"/>
    <w:rsid w:val="00747B4A"/>
    <w:rsid w:val="00747BB3"/>
    <w:rsid w:val="00747F8C"/>
    <w:rsid w:val="007510F9"/>
    <w:rsid w:val="007511B1"/>
    <w:rsid w:val="00752043"/>
    <w:rsid w:val="00752E05"/>
    <w:rsid w:val="00753391"/>
    <w:rsid w:val="007543C8"/>
    <w:rsid w:val="0075454A"/>
    <w:rsid w:val="007568CB"/>
    <w:rsid w:val="00757638"/>
    <w:rsid w:val="00757B45"/>
    <w:rsid w:val="00757D09"/>
    <w:rsid w:val="00760027"/>
    <w:rsid w:val="00760357"/>
    <w:rsid w:val="007612CF"/>
    <w:rsid w:val="00761D0B"/>
    <w:rsid w:val="0076285C"/>
    <w:rsid w:val="007629A3"/>
    <w:rsid w:val="007633E2"/>
    <w:rsid w:val="007638B3"/>
    <w:rsid w:val="00764014"/>
    <w:rsid w:val="007649BC"/>
    <w:rsid w:val="007652B8"/>
    <w:rsid w:val="00765F15"/>
    <w:rsid w:val="0076634B"/>
    <w:rsid w:val="00766658"/>
    <w:rsid w:val="00766794"/>
    <w:rsid w:val="0076698C"/>
    <w:rsid w:val="007672AD"/>
    <w:rsid w:val="00767BAB"/>
    <w:rsid w:val="00767D04"/>
    <w:rsid w:val="00770815"/>
    <w:rsid w:val="00771201"/>
    <w:rsid w:val="007715BE"/>
    <w:rsid w:val="007724A1"/>
    <w:rsid w:val="00772684"/>
    <w:rsid w:val="00773F3D"/>
    <w:rsid w:val="0077411D"/>
    <w:rsid w:val="0077454B"/>
    <w:rsid w:val="0077510C"/>
    <w:rsid w:val="0077521E"/>
    <w:rsid w:val="00775BC1"/>
    <w:rsid w:val="00776857"/>
    <w:rsid w:val="00776B90"/>
    <w:rsid w:val="00781419"/>
    <w:rsid w:val="00781BCF"/>
    <w:rsid w:val="00781D53"/>
    <w:rsid w:val="00782AFF"/>
    <w:rsid w:val="00782E7A"/>
    <w:rsid w:val="007831D9"/>
    <w:rsid w:val="0078340D"/>
    <w:rsid w:val="00783A2B"/>
    <w:rsid w:val="00783A4F"/>
    <w:rsid w:val="00783C0E"/>
    <w:rsid w:val="00784A11"/>
    <w:rsid w:val="0078555D"/>
    <w:rsid w:val="00785DAD"/>
    <w:rsid w:val="007863D2"/>
    <w:rsid w:val="0078663B"/>
    <w:rsid w:val="00786D06"/>
    <w:rsid w:val="00787A19"/>
    <w:rsid w:val="00787C31"/>
    <w:rsid w:val="007908C5"/>
    <w:rsid w:val="007919F1"/>
    <w:rsid w:val="0079256D"/>
    <w:rsid w:val="007929B5"/>
    <w:rsid w:val="0079371F"/>
    <w:rsid w:val="00793B7F"/>
    <w:rsid w:val="00794998"/>
    <w:rsid w:val="00794A3D"/>
    <w:rsid w:val="00794AD7"/>
    <w:rsid w:val="00794BC7"/>
    <w:rsid w:val="00795093"/>
    <w:rsid w:val="00795ABA"/>
    <w:rsid w:val="00795C6E"/>
    <w:rsid w:val="007961A5"/>
    <w:rsid w:val="007969CA"/>
    <w:rsid w:val="00796D08"/>
    <w:rsid w:val="00796F71"/>
    <w:rsid w:val="007A18B8"/>
    <w:rsid w:val="007A342F"/>
    <w:rsid w:val="007A4174"/>
    <w:rsid w:val="007A43B7"/>
    <w:rsid w:val="007A56D2"/>
    <w:rsid w:val="007A6229"/>
    <w:rsid w:val="007A6733"/>
    <w:rsid w:val="007A6A27"/>
    <w:rsid w:val="007A79EC"/>
    <w:rsid w:val="007A7BF2"/>
    <w:rsid w:val="007B00A7"/>
    <w:rsid w:val="007B0348"/>
    <w:rsid w:val="007B0B78"/>
    <w:rsid w:val="007B1AAA"/>
    <w:rsid w:val="007B25E7"/>
    <w:rsid w:val="007B2609"/>
    <w:rsid w:val="007B2701"/>
    <w:rsid w:val="007B280E"/>
    <w:rsid w:val="007B287B"/>
    <w:rsid w:val="007B2A5E"/>
    <w:rsid w:val="007B32BA"/>
    <w:rsid w:val="007B38AB"/>
    <w:rsid w:val="007B401D"/>
    <w:rsid w:val="007B41FC"/>
    <w:rsid w:val="007B4F5D"/>
    <w:rsid w:val="007B512D"/>
    <w:rsid w:val="007B6452"/>
    <w:rsid w:val="007B66ED"/>
    <w:rsid w:val="007B68BA"/>
    <w:rsid w:val="007C02F1"/>
    <w:rsid w:val="007C082E"/>
    <w:rsid w:val="007C14D0"/>
    <w:rsid w:val="007C1E39"/>
    <w:rsid w:val="007C2149"/>
    <w:rsid w:val="007C25B9"/>
    <w:rsid w:val="007C2B92"/>
    <w:rsid w:val="007C32A4"/>
    <w:rsid w:val="007C3578"/>
    <w:rsid w:val="007C3962"/>
    <w:rsid w:val="007C3CCC"/>
    <w:rsid w:val="007C58FC"/>
    <w:rsid w:val="007C5F70"/>
    <w:rsid w:val="007C62E9"/>
    <w:rsid w:val="007C68B9"/>
    <w:rsid w:val="007C7191"/>
    <w:rsid w:val="007C73FC"/>
    <w:rsid w:val="007C7DC9"/>
    <w:rsid w:val="007D0249"/>
    <w:rsid w:val="007D0606"/>
    <w:rsid w:val="007D091D"/>
    <w:rsid w:val="007D1FBC"/>
    <w:rsid w:val="007D2547"/>
    <w:rsid w:val="007D25B7"/>
    <w:rsid w:val="007D288E"/>
    <w:rsid w:val="007D2F7B"/>
    <w:rsid w:val="007D30B3"/>
    <w:rsid w:val="007D43BF"/>
    <w:rsid w:val="007D526A"/>
    <w:rsid w:val="007D6E68"/>
    <w:rsid w:val="007D6F8E"/>
    <w:rsid w:val="007D7FB7"/>
    <w:rsid w:val="007E0D30"/>
    <w:rsid w:val="007E0EE1"/>
    <w:rsid w:val="007E2079"/>
    <w:rsid w:val="007E2616"/>
    <w:rsid w:val="007E2F31"/>
    <w:rsid w:val="007E58FC"/>
    <w:rsid w:val="007E5EB9"/>
    <w:rsid w:val="007E618D"/>
    <w:rsid w:val="007E63B1"/>
    <w:rsid w:val="007E6408"/>
    <w:rsid w:val="007E671C"/>
    <w:rsid w:val="007E72AC"/>
    <w:rsid w:val="007F03F1"/>
    <w:rsid w:val="007F0794"/>
    <w:rsid w:val="007F0806"/>
    <w:rsid w:val="007F09F7"/>
    <w:rsid w:val="007F1B34"/>
    <w:rsid w:val="007F1ED4"/>
    <w:rsid w:val="007F2668"/>
    <w:rsid w:val="007F2C2C"/>
    <w:rsid w:val="007F35DF"/>
    <w:rsid w:val="007F3659"/>
    <w:rsid w:val="007F4681"/>
    <w:rsid w:val="007F4810"/>
    <w:rsid w:val="007F484F"/>
    <w:rsid w:val="007F557D"/>
    <w:rsid w:val="007F5705"/>
    <w:rsid w:val="007F5C46"/>
    <w:rsid w:val="007F5F8D"/>
    <w:rsid w:val="007F63B3"/>
    <w:rsid w:val="007F63F9"/>
    <w:rsid w:val="00800283"/>
    <w:rsid w:val="00800A55"/>
    <w:rsid w:val="00800E7D"/>
    <w:rsid w:val="0080139C"/>
    <w:rsid w:val="0080172E"/>
    <w:rsid w:val="0080190D"/>
    <w:rsid w:val="00802236"/>
    <w:rsid w:val="00802AF9"/>
    <w:rsid w:val="0080384D"/>
    <w:rsid w:val="00804DA6"/>
    <w:rsid w:val="00805740"/>
    <w:rsid w:val="00806C1B"/>
    <w:rsid w:val="008078AC"/>
    <w:rsid w:val="00807B67"/>
    <w:rsid w:val="00807BF8"/>
    <w:rsid w:val="00810760"/>
    <w:rsid w:val="00811111"/>
    <w:rsid w:val="00811659"/>
    <w:rsid w:val="00811881"/>
    <w:rsid w:val="00811E38"/>
    <w:rsid w:val="00812056"/>
    <w:rsid w:val="00812126"/>
    <w:rsid w:val="00812BFA"/>
    <w:rsid w:val="00812DFF"/>
    <w:rsid w:val="0081323D"/>
    <w:rsid w:val="00813877"/>
    <w:rsid w:val="00813885"/>
    <w:rsid w:val="00813DED"/>
    <w:rsid w:val="0081450C"/>
    <w:rsid w:val="00814B15"/>
    <w:rsid w:val="00814E41"/>
    <w:rsid w:val="0081524E"/>
    <w:rsid w:val="00815AC8"/>
    <w:rsid w:val="00815EDC"/>
    <w:rsid w:val="0081621A"/>
    <w:rsid w:val="00816262"/>
    <w:rsid w:val="00816380"/>
    <w:rsid w:val="0081706B"/>
    <w:rsid w:val="00817DB1"/>
    <w:rsid w:val="0082010F"/>
    <w:rsid w:val="008208D3"/>
    <w:rsid w:val="00820EC5"/>
    <w:rsid w:val="008212E7"/>
    <w:rsid w:val="008213B1"/>
    <w:rsid w:val="00821670"/>
    <w:rsid w:val="00821771"/>
    <w:rsid w:val="008226B9"/>
    <w:rsid w:val="00822B61"/>
    <w:rsid w:val="00822FE7"/>
    <w:rsid w:val="0082451E"/>
    <w:rsid w:val="00824B23"/>
    <w:rsid w:val="00826124"/>
    <w:rsid w:val="008268EF"/>
    <w:rsid w:val="00826B56"/>
    <w:rsid w:val="00826B78"/>
    <w:rsid w:val="008271C1"/>
    <w:rsid w:val="008272A8"/>
    <w:rsid w:val="00827EBF"/>
    <w:rsid w:val="0083006D"/>
    <w:rsid w:val="0083210B"/>
    <w:rsid w:val="008328E7"/>
    <w:rsid w:val="00832E7B"/>
    <w:rsid w:val="00832FEE"/>
    <w:rsid w:val="008346C2"/>
    <w:rsid w:val="00834CF6"/>
    <w:rsid w:val="008351EA"/>
    <w:rsid w:val="008351F2"/>
    <w:rsid w:val="00836B72"/>
    <w:rsid w:val="0083728C"/>
    <w:rsid w:val="00840079"/>
    <w:rsid w:val="00840CD9"/>
    <w:rsid w:val="008418DA"/>
    <w:rsid w:val="0084240D"/>
    <w:rsid w:val="008427C1"/>
    <w:rsid w:val="008427C5"/>
    <w:rsid w:val="0084286B"/>
    <w:rsid w:val="00842C38"/>
    <w:rsid w:val="00842F8F"/>
    <w:rsid w:val="0084373C"/>
    <w:rsid w:val="008442C4"/>
    <w:rsid w:val="008472E5"/>
    <w:rsid w:val="008473C7"/>
    <w:rsid w:val="0084743E"/>
    <w:rsid w:val="00847499"/>
    <w:rsid w:val="00847E37"/>
    <w:rsid w:val="008509EC"/>
    <w:rsid w:val="00850CA9"/>
    <w:rsid w:val="00851651"/>
    <w:rsid w:val="008516DF"/>
    <w:rsid w:val="00852D0D"/>
    <w:rsid w:val="0085368F"/>
    <w:rsid w:val="00853FE5"/>
    <w:rsid w:val="008541CD"/>
    <w:rsid w:val="00854B3C"/>
    <w:rsid w:val="00854F0C"/>
    <w:rsid w:val="008556C4"/>
    <w:rsid w:val="00855982"/>
    <w:rsid w:val="00857463"/>
    <w:rsid w:val="00857C04"/>
    <w:rsid w:val="00857E26"/>
    <w:rsid w:val="0086048F"/>
    <w:rsid w:val="00862C3A"/>
    <w:rsid w:val="00864040"/>
    <w:rsid w:val="008645B9"/>
    <w:rsid w:val="0086590A"/>
    <w:rsid w:val="008666D4"/>
    <w:rsid w:val="00866713"/>
    <w:rsid w:val="008667C9"/>
    <w:rsid w:val="00866AB7"/>
    <w:rsid w:val="00866E0D"/>
    <w:rsid w:val="00866ECA"/>
    <w:rsid w:val="00866FEC"/>
    <w:rsid w:val="00867315"/>
    <w:rsid w:val="00867B8F"/>
    <w:rsid w:val="0087065B"/>
    <w:rsid w:val="00870CC1"/>
    <w:rsid w:val="00873331"/>
    <w:rsid w:val="00873372"/>
    <w:rsid w:val="00873877"/>
    <w:rsid w:val="00873903"/>
    <w:rsid w:val="00874DB2"/>
    <w:rsid w:val="00875C99"/>
    <w:rsid w:val="00875F92"/>
    <w:rsid w:val="00876447"/>
    <w:rsid w:val="00876551"/>
    <w:rsid w:val="0087660C"/>
    <w:rsid w:val="008769AB"/>
    <w:rsid w:val="00876E6F"/>
    <w:rsid w:val="00877504"/>
    <w:rsid w:val="008775BE"/>
    <w:rsid w:val="00880357"/>
    <w:rsid w:val="00880B0E"/>
    <w:rsid w:val="00880F32"/>
    <w:rsid w:val="0088101D"/>
    <w:rsid w:val="00881DA5"/>
    <w:rsid w:val="00881EC6"/>
    <w:rsid w:val="00882059"/>
    <w:rsid w:val="00882168"/>
    <w:rsid w:val="00882CEC"/>
    <w:rsid w:val="00884E79"/>
    <w:rsid w:val="00885271"/>
    <w:rsid w:val="00885A03"/>
    <w:rsid w:val="00887360"/>
    <w:rsid w:val="00887432"/>
    <w:rsid w:val="00887A3E"/>
    <w:rsid w:val="00887C12"/>
    <w:rsid w:val="00890AEB"/>
    <w:rsid w:val="0089155A"/>
    <w:rsid w:val="00891B2E"/>
    <w:rsid w:val="00891CA7"/>
    <w:rsid w:val="00891F4D"/>
    <w:rsid w:val="0089229E"/>
    <w:rsid w:val="0089245E"/>
    <w:rsid w:val="00892FE4"/>
    <w:rsid w:val="0089354E"/>
    <w:rsid w:val="00893E8F"/>
    <w:rsid w:val="00894108"/>
    <w:rsid w:val="00894171"/>
    <w:rsid w:val="008941B6"/>
    <w:rsid w:val="00895B5C"/>
    <w:rsid w:val="008970EE"/>
    <w:rsid w:val="00897C1A"/>
    <w:rsid w:val="00897C53"/>
    <w:rsid w:val="00897D19"/>
    <w:rsid w:val="008A07E6"/>
    <w:rsid w:val="008A0DEF"/>
    <w:rsid w:val="008A4331"/>
    <w:rsid w:val="008A4F7E"/>
    <w:rsid w:val="008A555C"/>
    <w:rsid w:val="008A60AD"/>
    <w:rsid w:val="008A6110"/>
    <w:rsid w:val="008A795D"/>
    <w:rsid w:val="008B2614"/>
    <w:rsid w:val="008B3082"/>
    <w:rsid w:val="008B418A"/>
    <w:rsid w:val="008B4D46"/>
    <w:rsid w:val="008B5649"/>
    <w:rsid w:val="008B5E16"/>
    <w:rsid w:val="008B6C8F"/>
    <w:rsid w:val="008B79CA"/>
    <w:rsid w:val="008C0638"/>
    <w:rsid w:val="008C0CD1"/>
    <w:rsid w:val="008C1425"/>
    <w:rsid w:val="008C2AD5"/>
    <w:rsid w:val="008C3E3C"/>
    <w:rsid w:val="008C3F77"/>
    <w:rsid w:val="008C484E"/>
    <w:rsid w:val="008C4DAB"/>
    <w:rsid w:val="008C6C7F"/>
    <w:rsid w:val="008C6D60"/>
    <w:rsid w:val="008C799C"/>
    <w:rsid w:val="008D0132"/>
    <w:rsid w:val="008D0AA3"/>
    <w:rsid w:val="008D0DFD"/>
    <w:rsid w:val="008D16E1"/>
    <w:rsid w:val="008D23E9"/>
    <w:rsid w:val="008D2466"/>
    <w:rsid w:val="008D2DB8"/>
    <w:rsid w:val="008D345C"/>
    <w:rsid w:val="008D39FF"/>
    <w:rsid w:val="008D3D26"/>
    <w:rsid w:val="008D4341"/>
    <w:rsid w:val="008D5CFE"/>
    <w:rsid w:val="008D5D7A"/>
    <w:rsid w:val="008D62F8"/>
    <w:rsid w:val="008D6AB7"/>
    <w:rsid w:val="008D7117"/>
    <w:rsid w:val="008D7599"/>
    <w:rsid w:val="008D7E78"/>
    <w:rsid w:val="008E0113"/>
    <w:rsid w:val="008E04CB"/>
    <w:rsid w:val="008E0DAE"/>
    <w:rsid w:val="008E269D"/>
    <w:rsid w:val="008E2B66"/>
    <w:rsid w:val="008E2C76"/>
    <w:rsid w:val="008E305A"/>
    <w:rsid w:val="008E36F4"/>
    <w:rsid w:val="008E59E7"/>
    <w:rsid w:val="008E5BFE"/>
    <w:rsid w:val="008E6193"/>
    <w:rsid w:val="008E6633"/>
    <w:rsid w:val="008E6783"/>
    <w:rsid w:val="008E6F5B"/>
    <w:rsid w:val="008E6FEA"/>
    <w:rsid w:val="008F1B1F"/>
    <w:rsid w:val="008F2478"/>
    <w:rsid w:val="008F2657"/>
    <w:rsid w:val="008F2ACB"/>
    <w:rsid w:val="008F30B6"/>
    <w:rsid w:val="008F3521"/>
    <w:rsid w:val="008F365F"/>
    <w:rsid w:val="008F3C42"/>
    <w:rsid w:val="008F3E94"/>
    <w:rsid w:val="008F4C5D"/>
    <w:rsid w:val="008F6D5F"/>
    <w:rsid w:val="008F7C58"/>
    <w:rsid w:val="009009F0"/>
    <w:rsid w:val="00900B22"/>
    <w:rsid w:val="00902AE1"/>
    <w:rsid w:val="00902B31"/>
    <w:rsid w:val="009039F3"/>
    <w:rsid w:val="00903A33"/>
    <w:rsid w:val="00903B4E"/>
    <w:rsid w:val="00903FED"/>
    <w:rsid w:val="0090489D"/>
    <w:rsid w:val="00904E06"/>
    <w:rsid w:val="00905702"/>
    <w:rsid w:val="0090572F"/>
    <w:rsid w:val="00905B91"/>
    <w:rsid w:val="00905F61"/>
    <w:rsid w:val="00906FC3"/>
    <w:rsid w:val="009070D5"/>
    <w:rsid w:val="009074AD"/>
    <w:rsid w:val="00907657"/>
    <w:rsid w:val="00907D4A"/>
    <w:rsid w:val="009100DD"/>
    <w:rsid w:val="009102EF"/>
    <w:rsid w:val="009105E4"/>
    <w:rsid w:val="00911181"/>
    <w:rsid w:val="00911603"/>
    <w:rsid w:val="0091261A"/>
    <w:rsid w:val="0091295F"/>
    <w:rsid w:val="00912AC4"/>
    <w:rsid w:val="009130B5"/>
    <w:rsid w:val="0091386C"/>
    <w:rsid w:val="00914350"/>
    <w:rsid w:val="0091480E"/>
    <w:rsid w:val="00914861"/>
    <w:rsid w:val="009149F8"/>
    <w:rsid w:val="0091579F"/>
    <w:rsid w:val="009164F1"/>
    <w:rsid w:val="0091650C"/>
    <w:rsid w:val="009167AD"/>
    <w:rsid w:val="009169C3"/>
    <w:rsid w:val="00916A6D"/>
    <w:rsid w:val="00916B47"/>
    <w:rsid w:val="009172FB"/>
    <w:rsid w:val="00917F14"/>
    <w:rsid w:val="00920E74"/>
    <w:rsid w:val="00920E8E"/>
    <w:rsid w:val="0092132C"/>
    <w:rsid w:val="00921589"/>
    <w:rsid w:val="009220B7"/>
    <w:rsid w:val="00922FFE"/>
    <w:rsid w:val="00924319"/>
    <w:rsid w:val="00924505"/>
    <w:rsid w:val="00924997"/>
    <w:rsid w:val="0092504A"/>
    <w:rsid w:val="009254BF"/>
    <w:rsid w:val="00925F34"/>
    <w:rsid w:val="00926E3B"/>
    <w:rsid w:val="009270AC"/>
    <w:rsid w:val="00927135"/>
    <w:rsid w:val="009271EE"/>
    <w:rsid w:val="00930F30"/>
    <w:rsid w:val="00930F75"/>
    <w:rsid w:val="0093140A"/>
    <w:rsid w:val="00933618"/>
    <w:rsid w:val="00934A78"/>
    <w:rsid w:val="00934EA6"/>
    <w:rsid w:val="0093503C"/>
    <w:rsid w:val="009366DD"/>
    <w:rsid w:val="00937015"/>
    <w:rsid w:val="00937468"/>
    <w:rsid w:val="009377F8"/>
    <w:rsid w:val="00937A4B"/>
    <w:rsid w:val="00937BB8"/>
    <w:rsid w:val="009400B2"/>
    <w:rsid w:val="00940430"/>
    <w:rsid w:val="00940537"/>
    <w:rsid w:val="00940FDA"/>
    <w:rsid w:val="00941A5F"/>
    <w:rsid w:val="00941CC6"/>
    <w:rsid w:val="00942714"/>
    <w:rsid w:val="0094408F"/>
    <w:rsid w:val="009449EE"/>
    <w:rsid w:val="00945402"/>
    <w:rsid w:val="00945970"/>
    <w:rsid w:val="00946122"/>
    <w:rsid w:val="00946325"/>
    <w:rsid w:val="0094700A"/>
    <w:rsid w:val="00950027"/>
    <w:rsid w:val="009505E8"/>
    <w:rsid w:val="00950855"/>
    <w:rsid w:val="009508D4"/>
    <w:rsid w:val="009523FB"/>
    <w:rsid w:val="00953E18"/>
    <w:rsid w:val="00953EEA"/>
    <w:rsid w:val="0095432F"/>
    <w:rsid w:val="00954996"/>
    <w:rsid w:val="00954BD2"/>
    <w:rsid w:val="00954F21"/>
    <w:rsid w:val="009552B1"/>
    <w:rsid w:val="009553BE"/>
    <w:rsid w:val="00955E93"/>
    <w:rsid w:val="0095614F"/>
    <w:rsid w:val="00956DAF"/>
    <w:rsid w:val="009570FE"/>
    <w:rsid w:val="00957D92"/>
    <w:rsid w:val="009605F3"/>
    <w:rsid w:val="009610E6"/>
    <w:rsid w:val="009614D0"/>
    <w:rsid w:val="0096177A"/>
    <w:rsid w:val="0096317B"/>
    <w:rsid w:val="009637F7"/>
    <w:rsid w:val="00963CDA"/>
    <w:rsid w:val="00963CE4"/>
    <w:rsid w:val="00964009"/>
    <w:rsid w:val="009644EA"/>
    <w:rsid w:val="009645AE"/>
    <w:rsid w:val="0096523D"/>
    <w:rsid w:val="009656EC"/>
    <w:rsid w:val="00965FEF"/>
    <w:rsid w:val="009665A2"/>
    <w:rsid w:val="00966B44"/>
    <w:rsid w:val="00970A24"/>
    <w:rsid w:val="00970BD8"/>
    <w:rsid w:val="0097125C"/>
    <w:rsid w:val="009718AD"/>
    <w:rsid w:val="00971F57"/>
    <w:rsid w:val="0097210F"/>
    <w:rsid w:val="00972A28"/>
    <w:rsid w:val="00972A52"/>
    <w:rsid w:val="00972AB6"/>
    <w:rsid w:val="009733DA"/>
    <w:rsid w:val="00973750"/>
    <w:rsid w:val="00973C04"/>
    <w:rsid w:val="00974454"/>
    <w:rsid w:val="00976255"/>
    <w:rsid w:val="00977B79"/>
    <w:rsid w:val="00981A28"/>
    <w:rsid w:val="00981F88"/>
    <w:rsid w:val="00982B12"/>
    <w:rsid w:val="00983413"/>
    <w:rsid w:val="009839E2"/>
    <w:rsid w:val="00983B15"/>
    <w:rsid w:val="00983B2C"/>
    <w:rsid w:val="0098406D"/>
    <w:rsid w:val="00984C1E"/>
    <w:rsid w:val="00984C2A"/>
    <w:rsid w:val="009850F2"/>
    <w:rsid w:val="009859C8"/>
    <w:rsid w:val="00985AED"/>
    <w:rsid w:val="00985E70"/>
    <w:rsid w:val="0098626B"/>
    <w:rsid w:val="009865BF"/>
    <w:rsid w:val="00987809"/>
    <w:rsid w:val="00987C10"/>
    <w:rsid w:val="00987CDB"/>
    <w:rsid w:val="00990B48"/>
    <w:rsid w:val="00992175"/>
    <w:rsid w:val="00992579"/>
    <w:rsid w:val="00992806"/>
    <w:rsid w:val="00993355"/>
    <w:rsid w:val="009939C8"/>
    <w:rsid w:val="00993AAE"/>
    <w:rsid w:val="00995D3A"/>
    <w:rsid w:val="0099655E"/>
    <w:rsid w:val="0099701D"/>
    <w:rsid w:val="00997F05"/>
    <w:rsid w:val="009A029F"/>
    <w:rsid w:val="009A0D3C"/>
    <w:rsid w:val="009A1A5C"/>
    <w:rsid w:val="009A2B51"/>
    <w:rsid w:val="009A32C6"/>
    <w:rsid w:val="009A3C61"/>
    <w:rsid w:val="009A3D40"/>
    <w:rsid w:val="009A4243"/>
    <w:rsid w:val="009A6CB1"/>
    <w:rsid w:val="009A7F2A"/>
    <w:rsid w:val="009B097F"/>
    <w:rsid w:val="009B106F"/>
    <w:rsid w:val="009B1793"/>
    <w:rsid w:val="009B2BB3"/>
    <w:rsid w:val="009B3101"/>
    <w:rsid w:val="009B3761"/>
    <w:rsid w:val="009B3955"/>
    <w:rsid w:val="009B4B7B"/>
    <w:rsid w:val="009B5400"/>
    <w:rsid w:val="009B5BC0"/>
    <w:rsid w:val="009B5D29"/>
    <w:rsid w:val="009B635A"/>
    <w:rsid w:val="009B70C6"/>
    <w:rsid w:val="009B7AE1"/>
    <w:rsid w:val="009C1C80"/>
    <w:rsid w:val="009C1DED"/>
    <w:rsid w:val="009C23A9"/>
    <w:rsid w:val="009C3144"/>
    <w:rsid w:val="009C339A"/>
    <w:rsid w:val="009C4B25"/>
    <w:rsid w:val="009C535A"/>
    <w:rsid w:val="009C61F3"/>
    <w:rsid w:val="009C6820"/>
    <w:rsid w:val="009C707A"/>
    <w:rsid w:val="009C72F0"/>
    <w:rsid w:val="009C7AD2"/>
    <w:rsid w:val="009D05FC"/>
    <w:rsid w:val="009D0A83"/>
    <w:rsid w:val="009D0BA5"/>
    <w:rsid w:val="009D0ED9"/>
    <w:rsid w:val="009D156A"/>
    <w:rsid w:val="009D314C"/>
    <w:rsid w:val="009D3E09"/>
    <w:rsid w:val="009D51BB"/>
    <w:rsid w:val="009D54F2"/>
    <w:rsid w:val="009D56B3"/>
    <w:rsid w:val="009D58A6"/>
    <w:rsid w:val="009D5DED"/>
    <w:rsid w:val="009D63C8"/>
    <w:rsid w:val="009D693E"/>
    <w:rsid w:val="009D78E6"/>
    <w:rsid w:val="009E07D8"/>
    <w:rsid w:val="009E0CB1"/>
    <w:rsid w:val="009E1131"/>
    <w:rsid w:val="009E1D0C"/>
    <w:rsid w:val="009E1DF4"/>
    <w:rsid w:val="009E2CE8"/>
    <w:rsid w:val="009E36F5"/>
    <w:rsid w:val="009E3DE7"/>
    <w:rsid w:val="009E4D0A"/>
    <w:rsid w:val="009E532A"/>
    <w:rsid w:val="009E6130"/>
    <w:rsid w:val="009E6F92"/>
    <w:rsid w:val="009E7484"/>
    <w:rsid w:val="009E7622"/>
    <w:rsid w:val="009E7C7C"/>
    <w:rsid w:val="009E7F58"/>
    <w:rsid w:val="009F0823"/>
    <w:rsid w:val="009F0C28"/>
    <w:rsid w:val="009F0F1D"/>
    <w:rsid w:val="009F1065"/>
    <w:rsid w:val="009F16E3"/>
    <w:rsid w:val="009F1903"/>
    <w:rsid w:val="009F1B36"/>
    <w:rsid w:val="009F604F"/>
    <w:rsid w:val="009F68B0"/>
    <w:rsid w:val="009F6F4D"/>
    <w:rsid w:val="009F7484"/>
    <w:rsid w:val="00A00A82"/>
    <w:rsid w:val="00A00E32"/>
    <w:rsid w:val="00A01980"/>
    <w:rsid w:val="00A01A48"/>
    <w:rsid w:val="00A0221A"/>
    <w:rsid w:val="00A02A75"/>
    <w:rsid w:val="00A02E87"/>
    <w:rsid w:val="00A0401C"/>
    <w:rsid w:val="00A04B08"/>
    <w:rsid w:val="00A05476"/>
    <w:rsid w:val="00A065E3"/>
    <w:rsid w:val="00A067BB"/>
    <w:rsid w:val="00A073B7"/>
    <w:rsid w:val="00A07729"/>
    <w:rsid w:val="00A0790E"/>
    <w:rsid w:val="00A10250"/>
    <w:rsid w:val="00A10EA8"/>
    <w:rsid w:val="00A111B7"/>
    <w:rsid w:val="00A112AA"/>
    <w:rsid w:val="00A1142D"/>
    <w:rsid w:val="00A11502"/>
    <w:rsid w:val="00A12805"/>
    <w:rsid w:val="00A132FE"/>
    <w:rsid w:val="00A13798"/>
    <w:rsid w:val="00A13CC9"/>
    <w:rsid w:val="00A14338"/>
    <w:rsid w:val="00A1441B"/>
    <w:rsid w:val="00A1565E"/>
    <w:rsid w:val="00A15ABE"/>
    <w:rsid w:val="00A1795F"/>
    <w:rsid w:val="00A20951"/>
    <w:rsid w:val="00A20AD2"/>
    <w:rsid w:val="00A20DE5"/>
    <w:rsid w:val="00A21F99"/>
    <w:rsid w:val="00A22D61"/>
    <w:rsid w:val="00A22F1F"/>
    <w:rsid w:val="00A23548"/>
    <w:rsid w:val="00A25BA9"/>
    <w:rsid w:val="00A25BE2"/>
    <w:rsid w:val="00A25DDF"/>
    <w:rsid w:val="00A25E71"/>
    <w:rsid w:val="00A260B8"/>
    <w:rsid w:val="00A26935"/>
    <w:rsid w:val="00A271FF"/>
    <w:rsid w:val="00A27A90"/>
    <w:rsid w:val="00A27EA9"/>
    <w:rsid w:val="00A27F1A"/>
    <w:rsid w:val="00A31308"/>
    <w:rsid w:val="00A3141E"/>
    <w:rsid w:val="00A3146B"/>
    <w:rsid w:val="00A31848"/>
    <w:rsid w:val="00A320BB"/>
    <w:rsid w:val="00A326E4"/>
    <w:rsid w:val="00A32FA7"/>
    <w:rsid w:val="00A3364F"/>
    <w:rsid w:val="00A33C50"/>
    <w:rsid w:val="00A34FF9"/>
    <w:rsid w:val="00A352E9"/>
    <w:rsid w:val="00A35CCC"/>
    <w:rsid w:val="00A368B3"/>
    <w:rsid w:val="00A36DE4"/>
    <w:rsid w:val="00A378C0"/>
    <w:rsid w:val="00A37F5D"/>
    <w:rsid w:val="00A401BF"/>
    <w:rsid w:val="00A41A69"/>
    <w:rsid w:val="00A41CE5"/>
    <w:rsid w:val="00A428BE"/>
    <w:rsid w:val="00A42982"/>
    <w:rsid w:val="00A42E70"/>
    <w:rsid w:val="00A432BE"/>
    <w:rsid w:val="00A44091"/>
    <w:rsid w:val="00A44C04"/>
    <w:rsid w:val="00A44DA4"/>
    <w:rsid w:val="00A457F8"/>
    <w:rsid w:val="00A458DC"/>
    <w:rsid w:val="00A459B4"/>
    <w:rsid w:val="00A468A7"/>
    <w:rsid w:val="00A47050"/>
    <w:rsid w:val="00A4714E"/>
    <w:rsid w:val="00A47894"/>
    <w:rsid w:val="00A501E9"/>
    <w:rsid w:val="00A501EC"/>
    <w:rsid w:val="00A5046A"/>
    <w:rsid w:val="00A50F36"/>
    <w:rsid w:val="00A51036"/>
    <w:rsid w:val="00A512DA"/>
    <w:rsid w:val="00A51DFB"/>
    <w:rsid w:val="00A52347"/>
    <w:rsid w:val="00A52F56"/>
    <w:rsid w:val="00A52FB1"/>
    <w:rsid w:val="00A54894"/>
    <w:rsid w:val="00A54E53"/>
    <w:rsid w:val="00A60B97"/>
    <w:rsid w:val="00A6161E"/>
    <w:rsid w:val="00A61801"/>
    <w:rsid w:val="00A6222B"/>
    <w:rsid w:val="00A63B24"/>
    <w:rsid w:val="00A64B1F"/>
    <w:rsid w:val="00A65EF8"/>
    <w:rsid w:val="00A66E92"/>
    <w:rsid w:val="00A6766E"/>
    <w:rsid w:val="00A70546"/>
    <w:rsid w:val="00A71309"/>
    <w:rsid w:val="00A713C9"/>
    <w:rsid w:val="00A7153D"/>
    <w:rsid w:val="00A72301"/>
    <w:rsid w:val="00A72B1E"/>
    <w:rsid w:val="00A73496"/>
    <w:rsid w:val="00A7379F"/>
    <w:rsid w:val="00A74F77"/>
    <w:rsid w:val="00A757E3"/>
    <w:rsid w:val="00A7603C"/>
    <w:rsid w:val="00A7616B"/>
    <w:rsid w:val="00A766A7"/>
    <w:rsid w:val="00A76DFD"/>
    <w:rsid w:val="00A770FF"/>
    <w:rsid w:val="00A7721B"/>
    <w:rsid w:val="00A774F2"/>
    <w:rsid w:val="00A80393"/>
    <w:rsid w:val="00A81654"/>
    <w:rsid w:val="00A83125"/>
    <w:rsid w:val="00A8329C"/>
    <w:rsid w:val="00A8408C"/>
    <w:rsid w:val="00A8658D"/>
    <w:rsid w:val="00A872DA"/>
    <w:rsid w:val="00A87C21"/>
    <w:rsid w:val="00A9048A"/>
    <w:rsid w:val="00A90D20"/>
    <w:rsid w:val="00A9184F"/>
    <w:rsid w:val="00A91904"/>
    <w:rsid w:val="00A930A7"/>
    <w:rsid w:val="00A9332E"/>
    <w:rsid w:val="00A93A89"/>
    <w:rsid w:val="00A945DC"/>
    <w:rsid w:val="00A94C53"/>
    <w:rsid w:val="00A94F23"/>
    <w:rsid w:val="00A952F0"/>
    <w:rsid w:val="00A95A6C"/>
    <w:rsid w:val="00A9657F"/>
    <w:rsid w:val="00A96608"/>
    <w:rsid w:val="00A967C9"/>
    <w:rsid w:val="00A970B5"/>
    <w:rsid w:val="00AA04A1"/>
    <w:rsid w:val="00AA10E3"/>
    <w:rsid w:val="00AA1BE0"/>
    <w:rsid w:val="00AA1E6F"/>
    <w:rsid w:val="00AA2183"/>
    <w:rsid w:val="00AA2584"/>
    <w:rsid w:val="00AA2C74"/>
    <w:rsid w:val="00AA2D9D"/>
    <w:rsid w:val="00AA3CC2"/>
    <w:rsid w:val="00AA42F0"/>
    <w:rsid w:val="00AA4784"/>
    <w:rsid w:val="00AA5FFB"/>
    <w:rsid w:val="00AA6007"/>
    <w:rsid w:val="00AA62CB"/>
    <w:rsid w:val="00AA6D23"/>
    <w:rsid w:val="00AA73F3"/>
    <w:rsid w:val="00AB0394"/>
    <w:rsid w:val="00AB04AB"/>
    <w:rsid w:val="00AB0CA4"/>
    <w:rsid w:val="00AB1850"/>
    <w:rsid w:val="00AB1C25"/>
    <w:rsid w:val="00AB209C"/>
    <w:rsid w:val="00AB2CF3"/>
    <w:rsid w:val="00AB305F"/>
    <w:rsid w:val="00AB3172"/>
    <w:rsid w:val="00AB350F"/>
    <w:rsid w:val="00AB362E"/>
    <w:rsid w:val="00AB36ED"/>
    <w:rsid w:val="00AB5283"/>
    <w:rsid w:val="00AB60CD"/>
    <w:rsid w:val="00AB60D0"/>
    <w:rsid w:val="00AB6EB0"/>
    <w:rsid w:val="00AB6FCC"/>
    <w:rsid w:val="00AB78B0"/>
    <w:rsid w:val="00AB79B8"/>
    <w:rsid w:val="00AC084B"/>
    <w:rsid w:val="00AC1AC5"/>
    <w:rsid w:val="00AC27EB"/>
    <w:rsid w:val="00AC3E04"/>
    <w:rsid w:val="00AC415A"/>
    <w:rsid w:val="00AC5388"/>
    <w:rsid w:val="00AC53A5"/>
    <w:rsid w:val="00AC5CE5"/>
    <w:rsid w:val="00AC68E1"/>
    <w:rsid w:val="00AC6B25"/>
    <w:rsid w:val="00AC6F7A"/>
    <w:rsid w:val="00AC79DA"/>
    <w:rsid w:val="00AC7B95"/>
    <w:rsid w:val="00AC7E2A"/>
    <w:rsid w:val="00AD0C79"/>
    <w:rsid w:val="00AD0D8E"/>
    <w:rsid w:val="00AD1F6A"/>
    <w:rsid w:val="00AD27B1"/>
    <w:rsid w:val="00AD2906"/>
    <w:rsid w:val="00AD34F0"/>
    <w:rsid w:val="00AD44C5"/>
    <w:rsid w:val="00AD4B4F"/>
    <w:rsid w:val="00AD5557"/>
    <w:rsid w:val="00AD6606"/>
    <w:rsid w:val="00AD661B"/>
    <w:rsid w:val="00AD6DAB"/>
    <w:rsid w:val="00AD7BD1"/>
    <w:rsid w:val="00AE018A"/>
    <w:rsid w:val="00AE03AB"/>
    <w:rsid w:val="00AE0554"/>
    <w:rsid w:val="00AE08F8"/>
    <w:rsid w:val="00AE1D71"/>
    <w:rsid w:val="00AE2212"/>
    <w:rsid w:val="00AE241F"/>
    <w:rsid w:val="00AE2F41"/>
    <w:rsid w:val="00AE30BF"/>
    <w:rsid w:val="00AE3AE4"/>
    <w:rsid w:val="00AE3D7E"/>
    <w:rsid w:val="00AE4527"/>
    <w:rsid w:val="00AE5085"/>
    <w:rsid w:val="00AE5140"/>
    <w:rsid w:val="00AE52E3"/>
    <w:rsid w:val="00AE6251"/>
    <w:rsid w:val="00AE6C5C"/>
    <w:rsid w:val="00AF0365"/>
    <w:rsid w:val="00AF2889"/>
    <w:rsid w:val="00AF2E08"/>
    <w:rsid w:val="00AF3BD4"/>
    <w:rsid w:val="00AF4936"/>
    <w:rsid w:val="00AF4960"/>
    <w:rsid w:val="00AF4A32"/>
    <w:rsid w:val="00AF56A8"/>
    <w:rsid w:val="00AF5D53"/>
    <w:rsid w:val="00AF5E11"/>
    <w:rsid w:val="00AF5EF9"/>
    <w:rsid w:val="00AF608D"/>
    <w:rsid w:val="00AF64F0"/>
    <w:rsid w:val="00AF6542"/>
    <w:rsid w:val="00AF65EC"/>
    <w:rsid w:val="00AF6933"/>
    <w:rsid w:val="00B03407"/>
    <w:rsid w:val="00B03A8C"/>
    <w:rsid w:val="00B0447D"/>
    <w:rsid w:val="00B04DE8"/>
    <w:rsid w:val="00B05007"/>
    <w:rsid w:val="00B05988"/>
    <w:rsid w:val="00B05C6D"/>
    <w:rsid w:val="00B06134"/>
    <w:rsid w:val="00B06D58"/>
    <w:rsid w:val="00B07E94"/>
    <w:rsid w:val="00B1073F"/>
    <w:rsid w:val="00B10BF1"/>
    <w:rsid w:val="00B11498"/>
    <w:rsid w:val="00B11D2E"/>
    <w:rsid w:val="00B12C31"/>
    <w:rsid w:val="00B145F7"/>
    <w:rsid w:val="00B14F94"/>
    <w:rsid w:val="00B15B19"/>
    <w:rsid w:val="00B15C09"/>
    <w:rsid w:val="00B16166"/>
    <w:rsid w:val="00B169B5"/>
    <w:rsid w:val="00B16B49"/>
    <w:rsid w:val="00B16B69"/>
    <w:rsid w:val="00B17460"/>
    <w:rsid w:val="00B17E24"/>
    <w:rsid w:val="00B20100"/>
    <w:rsid w:val="00B21D32"/>
    <w:rsid w:val="00B22C6B"/>
    <w:rsid w:val="00B23078"/>
    <w:rsid w:val="00B24081"/>
    <w:rsid w:val="00B24901"/>
    <w:rsid w:val="00B254DB"/>
    <w:rsid w:val="00B26C1F"/>
    <w:rsid w:val="00B2748A"/>
    <w:rsid w:val="00B27F51"/>
    <w:rsid w:val="00B308D9"/>
    <w:rsid w:val="00B30BAC"/>
    <w:rsid w:val="00B30E30"/>
    <w:rsid w:val="00B30FE5"/>
    <w:rsid w:val="00B312C4"/>
    <w:rsid w:val="00B31AA4"/>
    <w:rsid w:val="00B31B3F"/>
    <w:rsid w:val="00B32686"/>
    <w:rsid w:val="00B32D13"/>
    <w:rsid w:val="00B32DB8"/>
    <w:rsid w:val="00B33DA7"/>
    <w:rsid w:val="00B341F6"/>
    <w:rsid w:val="00B347A7"/>
    <w:rsid w:val="00B35385"/>
    <w:rsid w:val="00B36FC2"/>
    <w:rsid w:val="00B37CD5"/>
    <w:rsid w:val="00B37D13"/>
    <w:rsid w:val="00B37E4F"/>
    <w:rsid w:val="00B4023D"/>
    <w:rsid w:val="00B40A5A"/>
    <w:rsid w:val="00B41500"/>
    <w:rsid w:val="00B41621"/>
    <w:rsid w:val="00B42415"/>
    <w:rsid w:val="00B42998"/>
    <w:rsid w:val="00B4334C"/>
    <w:rsid w:val="00B433A4"/>
    <w:rsid w:val="00B4420C"/>
    <w:rsid w:val="00B44330"/>
    <w:rsid w:val="00B443A7"/>
    <w:rsid w:val="00B4462C"/>
    <w:rsid w:val="00B44FFF"/>
    <w:rsid w:val="00B45161"/>
    <w:rsid w:val="00B46020"/>
    <w:rsid w:val="00B46314"/>
    <w:rsid w:val="00B46E58"/>
    <w:rsid w:val="00B474B3"/>
    <w:rsid w:val="00B474FA"/>
    <w:rsid w:val="00B47CC3"/>
    <w:rsid w:val="00B47DB8"/>
    <w:rsid w:val="00B50406"/>
    <w:rsid w:val="00B5177F"/>
    <w:rsid w:val="00B52234"/>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2397"/>
    <w:rsid w:val="00B62EB0"/>
    <w:rsid w:val="00B62F9C"/>
    <w:rsid w:val="00B64534"/>
    <w:rsid w:val="00B653B7"/>
    <w:rsid w:val="00B65482"/>
    <w:rsid w:val="00B6555C"/>
    <w:rsid w:val="00B656FD"/>
    <w:rsid w:val="00B65716"/>
    <w:rsid w:val="00B657DF"/>
    <w:rsid w:val="00B65999"/>
    <w:rsid w:val="00B65AD9"/>
    <w:rsid w:val="00B67464"/>
    <w:rsid w:val="00B67C9B"/>
    <w:rsid w:val="00B701A0"/>
    <w:rsid w:val="00B702F7"/>
    <w:rsid w:val="00B70CA7"/>
    <w:rsid w:val="00B715CC"/>
    <w:rsid w:val="00B71727"/>
    <w:rsid w:val="00B717C6"/>
    <w:rsid w:val="00B71E78"/>
    <w:rsid w:val="00B72084"/>
    <w:rsid w:val="00B732BD"/>
    <w:rsid w:val="00B7352F"/>
    <w:rsid w:val="00B73AB0"/>
    <w:rsid w:val="00B73E42"/>
    <w:rsid w:val="00B745CC"/>
    <w:rsid w:val="00B7485A"/>
    <w:rsid w:val="00B75545"/>
    <w:rsid w:val="00B75AAB"/>
    <w:rsid w:val="00B75C05"/>
    <w:rsid w:val="00B75CD6"/>
    <w:rsid w:val="00B7630F"/>
    <w:rsid w:val="00B76B4F"/>
    <w:rsid w:val="00B802CA"/>
    <w:rsid w:val="00B80767"/>
    <w:rsid w:val="00B80F16"/>
    <w:rsid w:val="00B8175A"/>
    <w:rsid w:val="00B820FE"/>
    <w:rsid w:val="00B823A2"/>
    <w:rsid w:val="00B82915"/>
    <w:rsid w:val="00B837A6"/>
    <w:rsid w:val="00B85CB6"/>
    <w:rsid w:val="00B864D8"/>
    <w:rsid w:val="00B86E14"/>
    <w:rsid w:val="00B870EC"/>
    <w:rsid w:val="00B87CE2"/>
    <w:rsid w:val="00B90615"/>
    <w:rsid w:val="00B90C4C"/>
    <w:rsid w:val="00B90E24"/>
    <w:rsid w:val="00B91138"/>
    <w:rsid w:val="00B91836"/>
    <w:rsid w:val="00B91994"/>
    <w:rsid w:val="00B91C3E"/>
    <w:rsid w:val="00B92219"/>
    <w:rsid w:val="00B925EE"/>
    <w:rsid w:val="00B93249"/>
    <w:rsid w:val="00B93254"/>
    <w:rsid w:val="00B942C0"/>
    <w:rsid w:val="00B9457F"/>
    <w:rsid w:val="00B949AF"/>
    <w:rsid w:val="00B956AF"/>
    <w:rsid w:val="00B9579F"/>
    <w:rsid w:val="00B9634E"/>
    <w:rsid w:val="00B965A2"/>
    <w:rsid w:val="00B970D0"/>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2E"/>
    <w:rsid w:val="00BA6039"/>
    <w:rsid w:val="00BA6736"/>
    <w:rsid w:val="00BA67A6"/>
    <w:rsid w:val="00BA7629"/>
    <w:rsid w:val="00BA77DB"/>
    <w:rsid w:val="00BB01B6"/>
    <w:rsid w:val="00BB117C"/>
    <w:rsid w:val="00BB1B3E"/>
    <w:rsid w:val="00BB1C91"/>
    <w:rsid w:val="00BB1E1C"/>
    <w:rsid w:val="00BB22DB"/>
    <w:rsid w:val="00BB24B6"/>
    <w:rsid w:val="00BB30B1"/>
    <w:rsid w:val="00BB323F"/>
    <w:rsid w:val="00BB63B6"/>
    <w:rsid w:val="00BB6BB6"/>
    <w:rsid w:val="00BB6DC0"/>
    <w:rsid w:val="00BB7354"/>
    <w:rsid w:val="00BB769D"/>
    <w:rsid w:val="00BB7B57"/>
    <w:rsid w:val="00BC0193"/>
    <w:rsid w:val="00BC067B"/>
    <w:rsid w:val="00BC0B5E"/>
    <w:rsid w:val="00BC0BF3"/>
    <w:rsid w:val="00BC1050"/>
    <w:rsid w:val="00BC105C"/>
    <w:rsid w:val="00BC223A"/>
    <w:rsid w:val="00BC28B0"/>
    <w:rsid w:val="00BC3B9E"/>
    <w:rsid w:val="00BC4EB2"/>
    <w:rsid w:val="00BC532A"/>
    <w:rsid w:val="00BC569A"/>
    <w:rsid w:val="00BC5851"/>
    <w:rsid w:val="00BC5E46"/>
    <w:rsid w:val="00BC6159"/>
    <w:rsid w:val="00BC61C0"/>
    <w:rsid w:val="00BC6DAC"/>
    <w:rsid w:val="00BD07F4"/>
    <w:rsid w:val="00BD2792"/>
    <w:rsid w:val="00BD2CC4"/>
    <w:rsid w:val="00BD3518"/>
    <w:rsid w:val="00BD36C3"/>
    <w:rsid w:val="00BD3873"/>
    <w:rsid w:val="00BD3D05"/>
    <w:rsid w:val="00BD4049"/>
    <w:rsid w:val="00BD54BC"/>
    <w:rsid w:val="00BD5A90"/>
    <w:rsid w:val="00BD5FA9"/>
    <w:rsid w:val="00BD75D2"/>
    <w:rsid w:val="00BD7AEE"/>
    <w:rsid w:val="00BE01E8"/>
    <w:rsid w:val="00BE03A2"/>
    <w:rsid w:val="00BE1224"/>
    <w:rsid w:val="00BE1BAA"/>
    <w:rsid w:val="00BE1F8F"/>
    <w:rsid w:val="00BE2065"/>
    <w:rsid w:val="00BE23E6"/>
    <w:rsid w:val="00BE243F"/>
    <w:rsid w:val="00BE3558"/>
    <w:rsid w:val="00BE3573"/>
    <w:rsid w:val="00BE54D6"/>
    <w:rsid w:val="00BE562A"/>
    <w:rsid w:val="00BE57A4"/>
    <w:rsid w:val="00BE60FC"/>
    <w:rsid w:val="00BE621A"/>
    <w:rsid w:val="00BE67BB"/>
    <w:rsid w:val="00BE77C0"/>
    <w:rsid w:val="00BE7BF2"/>
    <w:rsid w:val="00BF02E1"/>
    <w:rsid w:val="00BF1E42"/>
    <w:rsid w:val="00BF2236"/>
    <w:rsid w:val="00BF350E"/>
    <w:rsid w:val="00BF37A4"/>
    <w:rsid w:val="00BF4642"/>
    <w:rsid w:val="00BF4D46"/>
    <w:rsid w:val="00BF5A8F"/>
    <w:rsid w:val="00BF5F92"/>
    <w:rsid w:val="00BF634F"/>
    <w:rsid w:val="00BF6915"/>
    <w:rsid w:val="00BF75FE"/>
    <w:rsid w:val="00BF76DC"/>
    <w:rsid w:val="00C008B7"/>
    <w:rsid w:val="00C010E3"/>
    <w:rsid w:val="00C01D3A"/>
    <w:rsid w:val="00C02212"/>
    <w:rsid w:val="00C0271E"/>
    <w:rsid w:val="00C02A8D"/>
    <w:rsid w:val="00C02B64"/>
    <w:rsid w:val="00C03766"/>
    <w:rsid w:val="00C039F7"/>
    <w:rsid w:val="00C04B3D"/>
    <w:rsid w:val="00C055BF"/>
    <w:rsid w:val="00C05820"/>
    <w:rsid w:val="00C05BEA"/>
    <w:rsid w:val="00C0606B"/>
    <w:rsid w:val="00C07885"/>
    <w:rsid w:val="00C07AFF"/>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233"/>
    <w:rsid w:val="00C15D48"/>
    <w:rsid w:val="00C15DDC"/>
    <w:rsid w:val="00C165BF"/>
    <w:rsid w:val="00C166BE"/>
    <w:rsid w:val="00C16744"/>
    <w:rsid w:val="00C16788"/>
    <w:rsid w:val="00C1745A"/>
    <w:rsid w:val="00C20941"/>
    <w:rsid w:val="00C20F46"/>
    <w:rsid w:val="00C23167"/>
    <w:rsid w:val="00C24699"/>
    <w:rsid w:val="00C24CF6"/>
    <w:rsid w:val="00C25591"/>
    <w:rsid w:val="00C25DBE"/>
    <w:rsid w:val="00C2668E"/>
    <w:rsid w:val="00C26857"/>
    <w:rsid w:val="00C274D9"/>
    <w:rsid w:val="00C2771F"/>
    <w:rsid w:val="00C30056"/>
    <w:rsid w:val="00C300BA"/>
    <w:rsid w:val="00C3069D"/>
    <w:rsid w:val="00C31247"/>
    <w:rsid w:val="00C31B2F"/>
    <w:rsid w:val="00C31E24"/>
    <w:rsid w:val="00C32433"/>
    <w:rsid w:val="00C324D0"/>
    <w:rsid w:val="00C33717"/>
    <w:rsid w:val="00C338E8"/>
    <w:rsid w:val="00C33D9B"/>
    <w:rsid w:val="00C33DD8"/>
    <w:rsid w:val="00C33EDD"/>
    <w:rsid w:val="00C34E49"/>
    <w:rsid w:val="00C36FB6"/>
    <w:rsid w:val="00C3768E"/>
    <w:rsid w:val="00C4213A"/>
    <w:rsid w:val="00C4224F"/>
    <w:rsid w:val="00C428D4"/>
    <w:rsid w:val="00C43667"/>
    <w:rsid w:val="00C4415B"/>
    <w:rsid w:val="00C4450D"/>
    <w:rsid w:val="00C447CF"/>
    <w:rsid w:val="00C44DD1"/>
    <w:rsid w:val="00C462DB"/>
    <w:rsid w:val="00C466B1"/>
    <w:rsid w:val="00C478D1"/>
    <w:rsid w:val="00C479DC"/>
    <w:rsid w:val="00C47BB0"/>
    <w:rsid w:val="00C500D9"/>
    <w:rsid w:val="00C504C2"/>
    <w:rsid w:val="00C51459"/>
    <w:rsid w:val="00C5147E"/>
    <w:rsid w:val="00C524CC"/>
    <w:rsid w:val="00C52E7E"/>
    <w:rsid w:val="00C53C6E"/>
    <w:rsid w:val="00C53E51"/>
    <w:rsid w:val="00C53EA2"/>
    <w:rsid w:val="00C544F3"/>
    <w:rsid w:val="00C54F14"/>
    <w:rsid w:val="00C54FDB"/>
    <w:rsid w:val="00C550E4"/>
    <w:rsid w:val="00C551FF"/>
    <w:rsid w:val="00C562B0"/>
    <w:rsid w:val="00C56F39"/>
    <w:rsid w:val="00C60466"/>
    <w:rsid w:val="00C60607"/>
    <w:rsid w:val="00C607FD"/>
    <w:rsid w:val="00C61314"/>
    <w:rsid w:val="00C62A03"/>
    <w:rsid w:val="00C64EBB"/>
    <w:rsid w:val="00C64F32"/>
    <w:rsid w:val="00C65400"/>
    <w:rsid w:val="00C67290"/>
    <w:rsid w:val="00C679A7"/>
    <w:rsid w:val="00C70443"/>
    <w:rsid w:val="00C70C53"/>
    <w:rsid w:val="00C71397"/>
    <w:rsid w:val="00C71ADE"/>
    <w:rsid w:val="00C73037"/>
    <w:rsid w:val="00C730EB"/>
    <w:rsid w:val="00C739C2"/>
    <w:rsid w:val="00C74BD8"/>
    <w:rsid w:val="00C756D2"/>
    <w:rsid w:val="00C75A06"/>
    <w:rsid w:val="00C76BB6"/>
    <w:rsid w:val="00C7703F"/>
    <w:rsid w:val="00C77EFD"/>
    <w:rsid w:val="00C824D4"/>
    <w:rsid w:val="00C82CC1"/>
    <w:rsid w:val="00C83158"/>
    <w:rsid w:val="00C83470"/>
    <w:rsid w:val="00C8372B"/>
    <w:rsid w:val="00C83E9F"/>
    <w:rsid w:val="00C847BA"/>
    <w:rsid w:val="00C85078"/>
    <w:rsid w:val="00C86311"/>
    <w:rsid w:val="00C86C37"/>
    <w:rsid w:val="00C86D8F"/>
    <w:rsid w:val="00C872A0"/>
    <w:rsid w:val="00C90A84"/>
    <w:rsid w:val="00C918BA"/>
    <w:rsid w:val="00C91F79"/>
    <w:rsid w:val="00C93609"/>
    <w:rsid w:val="00C93839"/>
    <w:rsid w:val="00C9468B"/>
    <w:rsid w:val="00C94705"/>
    <w:rsid w:val="00C94DE1"/>
    <w:rsid w:val="00C94FA1"/>
    <w:rsid w:val="00C9563D"/>
    <w:rsid w:val="00C9620D"/>
    <w:rsid w:val="00C96A27"/>
    <w:rsid w:val="00C97337"/>
    <w:rsid w:val="00C976F9"/>
    <w:rsid w:val="00C97AF3"/>
    <w:rsid w:val="00CA1A52"/>
    <w:rsid w:val="00CA1D13"/>
    <w:rsid w:val="00CA24EB"/>
    <w:rsid w:val="00CA30E6"/>
    <w:rsid w:val="00CA3295"/>
    <w:rsid w:val="00CA35D2"/>
    <w:rsid w:val="00CA37F3"/>
    <w:rsid w:val="00CA3CF4"/>
    <w:rsid w:val="00CA3DF4"/>
    <w:rsid w:val="00CA41B3"/>
    <w:rsid w:val="00CA50C0"/>
    <w:rsid w:val="00CA57D0"/>
    <w:rsid w:val="00CA61DB"/>
    <w:rsid w:val="00CA642D"/>
    <w:rsid w:val="00CA67B5"/>
    <w:rsid w:val="00CA6C95"/>
    <w:rsid w:val="00CA6F2F"/>
    <w:rsid w:val="00CA6F4B"/>
    <w:rsid w:val="00CA74BC"/>
    <w:rsid w:val="00CA75C0"/>
    <w:rsid w:val="00CA7854"/>
    <w:rsid w:val="00CB012E"/>
    <w:rsid w:val="00CB3593"/>
    <w:rsid w:val="00CB36C7"/>
    <w:rsid w:val="00CB51AA"/>
    <w:rsid w:val="00CB57D4"/>
    <w:rsid w:val="00CB65BE"/>
    <w:rsid w:val="00CB70E3"/>
    <w:rsid w:val="00CB71DA"/>
    <w:rsid w:val="00CC0A4B"/>
    <w:rsid w:val="00CC194B"/>
    <w:rsid w:val="00CC28A7"/>
    <w:rsid w:val="00CC2F92"/>
    <w:rsid w:val="00CC3A62"/>
    <w:rsid w:val="00CC3EF6"/>
    <w:rsid w:val="00CC4761"/>
    <w:rsid w:val="00CC503C"/>
    <w:rsid w:val="00CC6398"/>
    <w:rsid w:val="00CC65B6"/>
    <w:rsid w:val="00CC6991"/>
    <w:rsid w:val="00CC6E2C"/>
    <w:rsid w:val="00CC744B"/>
    <w:rsid w:val="00CC76B4"/>
    <w:rsid w:val="00CD08F3"/>
    <w:rsid w:val="00CD0D77"/>
    <w:rsid w:val="00CD4A26"/>
    <w:rsid w:val="00CD4CD5"/>
    <w:rsid w:val="00CD4E83"/>
    <w:rsid w:val="00CD50BC"/>
    <w:rsid w:val="00CD54CF"/>
    <w:rsid w:val="00CD67D5"/>
    <w:rsid w:val="00CE014D"/>
    <w:rsid w:val="00CE0616"/>
    <w:rsid w:val="00CE0A1E"/>
    <w:rsid w:val="00CE0A28"/>
    <w:rsid w:val="00CE1168"/>
    <w:rsid w:val="00CE1D1C"/>
    <w:rsid w:val="00CE2DC6"/>
    <w:rsid w:val="00CE2E24"/>
    <w:rsid w:val="00CE36E9"/>
    <w:rsid w:val="00CE423B"/>
    <w:rsid w:val="00CE45D2"/>
    <w:rsid w:val="00CE4CB9"/>
    <w:rsid w:val="00CE5807"/>
    <w:rsid w:val="00CE598E"/>
    <w:rsid w:val="00CE5A28"/>
    <w:rsid w:val="00CE5EDF"/>
    <w:rsid w:val="00CE62AD"/>
    <w:rsid w:val="00CE64C2"/>
    <w:rsid w:val="00CE6632"/>
    <w:rsid w:val="00CE6898"/>
    <w:rsid w:val="00CE6B17"/>
    <w:rsid w:val="00CE6E99"/>
    <w:rsid w:val="00CE7197"/>
    <w:rsid w:val="00CE7453"/>
    <w:rsid w:val="00CE7C0C"/>
    <w:rsid w:val="00CF2225"/>
    <w:rsid w:val="00CF2669"/>
    <w:rsid w:val="00CF2678"/>
    <w:rsid w:val="00CF2890"/>
    <w:rsid w:val="00CF2DCE"/>
    <w:rsid w:val="00CF2E3F"/>
    <w:rsid w:val="00CF4369"/>
    <w:rsid w:val="00CF73A9"/>
    <w:rsid w:val="00CF766D"/>
    <w:rsid w:val="00CF7818"/>
    <w:rsid w:val="00CF7A74"/>
    <w:rsid w:val="00D00282"/>
    <w:rsid w:val="00D00B1E"/>
    <w:rsid w:val="00D00DAF"/>
    <w:rsid w:val="00D01325"/>
    <w:rsid w:val="00D02111"/>
    <w:rsid w:val="00D024A8"/>
    <w:rsid w:val="00D02AAF"/>
    <w:rsid w:val="00D02B5C"/>
    <w:rsid w:val="00D0494F"/>
    <w:rsid w:val="00D05472"/>
    <w:rsid w:val="00D07621"/>
    <w:rsid w:val="00D07AD8"/>
    <w:rsid w:val="00D07D77"/>
    <w:rsid w:val="00D07E8A"/>
    <w:rsid w:val="00D1050C"/>
    <w:rsid w:val="00D109B1"/>
    <w:rsid w:val="00D10E23"/>
    <w:rsid w:val="00D10FD3"/>
    <w:rsid w:val="00D11553"/>
    <w:rsid w:val="00D133C3"/>
    <w:rsid w:val="00D14802"/>
    <w:rsid w:val="00D15305"/>
    <w:rsid w:val="00D163A1"/>
    <w:rsid w:val="00D16A6F"/>
    <w:rsid w:val="00D1722B"/>
    <w:rsid w:val="00D174DF"/>
    <w:rsid w:val="00D17B2F"/>
    <w:rsid w:val="00D20BF8"/>
    <w:rsid w:val="00D2168B"/>
    <w:rsid w:val="00D21FF6"/>
    <w:rsid w:val="00D22418"/>
    <w:rsid w:val="00D229B1"/>
    <w:rsid w:val="00D22ADF"/>
    <w:rsid w:val="00D234E9"/>
    <w:rsid w:val="00D23865"/>
    <w:rsid w:val="00D24135"/>
    <w:rsid w:val="00D2425D"/>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22AD"/>
    <w:rsid w:val="00D329C1"/>
    <w:rsid w:val="00D3317B"/>
    <w:rsid w:val="00D35C2C"/>
    <w:rsid w:val="00D35CA3"/>
    <w:rsid w:val="00D4017E"/>
    <w:rsid w:val="00D41065"/>
    <w:rsid w:val="00D410A1"/>
    <w:rsid w:val="00D4111B"/>
    <w:rsid w:val="00D41A77"/>
    <w:rsid w:val="00D421E6"/>
    <w:rsid w:val="00D421F6"/>
    <w:rsid w:val="00D425A0"/>
    <w:rsid w:val="00D430DA"/>
    <w:rsid w:val="00D444D3"/>
    <w:rsid w:val="00D445C7"/>
    <w:rsid w:val="00D44A4E"/>
    <w:rsid w:val="00D46A87"/>
    <w:rsid w:val="00D46F0C"/>
    <w:rsid w:val="00D473A0"/>
    <w:rsid w:val="00D50AD6"/>
    <w:rsid w:val="00D5151C"/>
    <w:rsid w:val="00D52310"/>
    <w:rsid w:val="00D52C35"/>
    <w:rsid w:val="00D530D9"/>
    <w:rsid w:val="00D5345C"/>
    <w:rsid w:val="00D536F9"/>
    <w:rsid w:val="00D542ED"/>
    <w:rsid w:val="00D54FCD"/>
    <w:rsid w:val="00D5635A"/>
    <w:rsid w:val="00D56848"/>
    <w:rsid w:val="00D57D2F"/>
    <w:rsid w:val="00D60106"/>
    <w:rsid w:val="00D612DC"/>
    <w:rsid w:val="00D622BD"/>
    <w:rsid w:val="00D62410"/>
    <w:rsid w:val="00D63288"/>
    <w:rsid w:val="00D646CF"/>
    <w:rsid w:val="00D64B01"/>
    <w:rsid w:val="00D6520B"/>
    <w:rsid w:val="00D65F05"/>
    <w:rsid w:val="00D66B6E"/>
    <w:rsid w:val="00D66E5C"/>
    <w:rsid w:val="00D672C3"/>
    <w:rsid w:val="00D67AB5"/>
    <w:rsid w:val="00D67D22"/>
    <w:rsid w:val="00D70EA1"/>
    <w:rsid w:val="00D70F65"/>
    <w:rsid w:val="00D7100E"/>
    <w:rsid w:val="00D71028"/>
    <w:rsid w:val="00D71AEA"/>
    <w:rsid w:val="00D722C3"/>
    <w:rsid w:val="00D72647"/>
    <w:rsid w:val="00D74787"/>
    <w:rsid w:val="00D74D07"/>
    <w:rsid w:val="00D75CC1"/>
    <w:rsid w:val="00D7629B"/>
    <w:rsid w:val="00D76446"/>
    <w:rsid w:val="00D771B9"/>
    <w:rsid w:val="00D77B53"/>
    <w:rsid w:val="00D80399"/>
    <w:rsid w:val="00D80B20"/>
    <w:rsid w:val="00D80D94"/>
    <w:rsid w:val="00D81938"/>
    <w:rsid w:val="00D825BD"/>
    <w:rsid w:val="00D82EDB"/>
    <w:rsid w:val="00D83645"/>
    <w:rsid w:val="00D8384A"/>
    <w:rsid w:val="00D855CA"/>
    <w:rsid w:val="00D8724A"/>
    <w:rsid w:val="00D87C6C"/>
    <w:rsid w:val="00D87D23"/>
    <w:rsid w:val="00D900B4"/>
    <w:rsid w:val="00D9039B"/>
    <w:rsid w:val="00D90A5D"/>
    <w:rsid w:val="00D9235B"/>
    <w:rsid w:val="00D92577"/>
    <w:rsid w:val="00D93037"/>
    <w:rsid w:val="00D93CF5"/>
    <w:rsid w:val="00D951A0"/>
    <w:rsid w:val="00D95998"/>
    <w:rsid w:val="00D95C04"/>
    <w:rsid w:val="00D965B2"/>
    <w:rsid w:val="00D9701B"/>
    <w:rsid w:val="00D975C3"/>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E04"/>
    <w:rsid w:val="00DA6F14"/>
    <w:rsid w:val="00DB0268"/>
    <w:rsid w:val="00DB0B4D"/>
    <w:rsid w:val="00DB2AB8"/>
    <w:rsid w:val="00DB2D22"/>
    <w:rsid w:val="00DB3F28"/>
    <w:rsid w:val="00DB45A3"/>
    <w:rsid w:val="00DB4D46"/>
    <w:rsid w:val="00DB5AC0"/>
    <w:rsid w:val="00DB651A"/>
    <w:rsid w:val="00DB75B6"/>
    <w:rsid w:val="00DB781A"/>
    <w:rsid w:val="00DB78FE"/>
    <w:rsid w:val="00DB7D1F"/>
    <w:rsid w:val="00DB7FE0"/>
    <w:rsid w:val="00DC020B"/>
    <w:rsid w:val="00DC110D"/>
    <w:rsid w:val="00DC1226"/>
    <w:rsid w:val="00DC1350"/>
    <w:rsid w:val="00DC18DB"/>
    <w:rsid w:val="00DC1F95"/>
    <w:rsid w:val="00DC26E4"/>
    <w:rsid w:val="00DC39A5"/>
    <w:rsid w:val="00DC3DA6"/>
    <w:rsid w:val="00DC46BF"/>
    <w:rsid w:val="00DC481F"/>
    <w:rsid w:val="00DC48CC"/>
    <w:rsid w:val="00DC4A8D"/>
    <w:rsid w:val="00DC521A"/>
    <w:rsid w:val="00DC561C"/>
    <w:rsid w:val="00DC5C1E"/>
    <w:rsid w:val="00DC67CB"/>
    <w:rsid w:val="00DC697A"/>
    <w:rsid w:val="00DC7BA0"/>
    <w:rsid w:val="00DC7D68"/>
    <w:rsid w:val="00DD01DE"/>
    <w:rsid w:val="00DD041F"/>
    <w:rsid w:val="00DD1CF8"/>
    <w:rsid w:val="00DD2076"/>
    <w:rsid w:val="00DD24A8"/>
    <w:rsid w:val="00DD26B1"/>
    <w:rsid w:val="00DD2A67"/>
    <w:rsid w:val="00DD2D0D"/>
    <w:rsid w:val="00DD32AC"/>
    <w:rsid w:val="00DD3E34"/>
    <w:rsid w:val="00DD3FE5"/>
    <w:rsid w:val="00DD48EA"/>
    <w:rsid w:val="00DD4B91"/>
    <w:rsid w:val="00DD4D32"/>
    <w:rsid w:val="00DD4DD3"/>
    <w:rsid w:val="00DD4F27"/>
    <w:rsid w:val="00DD7051"/>
    <w:rsid w:val="00DD7B35"/>
    <w:rsid w:val="00DE1CD4"/>
    <w:rsid w:val="00DE266A"/>
    <w:rsid w:val="00DE2C33"/>
    <w:rsid w:val="00DE2E5C"/>
    <w:rsid w:val="00DE3814"/>
    <w:rsid w:val="00DE3B07"/>
    <w:rsid w:val="00DE4010"/>
    <w:rsid w:val="00DE4AE7"/>
    <w:rsid w:val="00DE4C8A"/>
    <w:rsid w:val="00DE4D53"/>
    <w:rsid w:val="00DE532B"/>
    <w:rsid w:val="00DE6A27"/>
    <w:rsid w:val="00DE6B01"/>
    <w:rsid w:val="00DF0624"/>
    <w:rsid w:val="00DF1D69"/>
    <w:rsid w:val="00DF26C4"/>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334F"/>
    <w:rsid w:val="00E03C65"/>
    <w:rsid w:val="00E042DD"/>
    <w:rsid w:val="00E0476B"/>
    <w:rsid w:val="00E048C2"/>
    <w:rsid w:val="00E057EA"/>
    <w:rsid w:val="00E06415"/>
    <w:rsid w:val="00E07913"/>
    <w:rsid w:val="00E07921"/>
    <w:rsid w:val="00E07B60"/>
    <w:rsid w:val="00E10065"/>
    <w:rsid w:val="00E111E4"/>
    <w:rsid w:val="00E113A4"/>
    <w:rsid w:val="00E117F6"/>
    <w:rsid w:val="00E12FBE"/>
    <w:rsid w:val="00E13F60"/>
    <w:rsid w:val="00E169E0"/>
    <w:rsid w:val="00E16A43"/>
    <w:rsid w:val="00E17274"/>
    <w:rsid w:val="00E178FF"/>
    <w:rsid w:val="00E2008E"/>
    <w:rsid w:val="00E21D6F"/>
    <w:rsid w:val="00E2315E"/>
    <w:rsid w:val="00E2382F"/>
    <w:rsid w:val="00E23F84"/>
    <w:rsid w:val="00E24512"/>
    <w:rsid w:val="00E24E4E"/>
    <w:rsid w:val="00E253F0"/>
    <w:rsid w:val="00E267D5"/>
    <w:rsid w:val="00E27000"/>
    <w:rsid w:val="00E27502"/>
    <w:rsid w:val="00E3009D"/>
    <w:rsid w:val="00E30350"/>
    <w:rsid w:val="00E30387"/>
    <w:rsid w:val="00E30E64"/>
    <w:rsid w:val="00E31848"/>
    <w:rsid w:val="00E31F38"/>
    <w:rsid w:val="00E32585"/>
    <w:rsid w:val="00E3284B"/>
    <w:rsid w:val="00E32F05"/>
    <w:rsid w:val="00E32F5A"/>
    <w:rsid w:val="00E33C34"/>
    <w:rsid w:val="00E3440A"/>
    <w:rsid w:val="00E344BD"/>
    <w:rsid w:val="00E34803"/>
    <w:rsid w:val="00E3521A"/>
    <w:rsid w:val="00E35F2A"/>
    <w:rsid w:val="00E36624"/>
    <w:rsid w:val="00E368E5"/>
    <w:rsid w:val="00E3702D"/>
    <w:rsid w:val="00E375A4"/>
    <w:rsid w:val="00E377CD"/>
    <w:rsid w:val="00E37B35"/>
    <w:rsid w:val="00E37EEA"/>
    <w:rsid w:val="00E37F77"/>
    <w:rsid w:val="00E40E29"/>
    <w:rsid w:val="00E41618"/>
    <w:rsid w:val="00E41BE0"/>
    <w:rsid w:val="00E4213E"/>
    <w:rsid w:val="00E426DF"/>
    <w:rsid w:val="00E430DA"/>
    <w:rsid w:val="00E438D4"/>
    <w:rsid w:val="00E447CC"/>
    <w:rsid w:val="00E44848"/>
    <w:rsid w:val="00E44B84"/>
    <w:rsid w:val="00E455C4"/>
    <w:rsid w:val="00E45C70"/>
    <w:rsid w:val="00E45E09"/>
    <w:rsid w:val="00E45F79"/>
    <w:rsid w:val="00E461C5"/>
    <w:rsid w:val="00E47910"/>
    <w:rsid w:val="00E50A77"/>
    <w:rsid w:val="00E50FFD"/>
    <w:rsid w:val="00E52981"/>
    <w:rsid w:val="00E52B4E"/>
    <w:rsid w:val="00E52CBD"/>
    <w:rsid w:val="00E539E1"/>
    <w:rsid w:val="00E53C4A"/>
    <w:rsid w:val="00E53CCA"/>
    <w:rsid w:val="00E55130"/>
    <w:rsid w:val="00E55298"/>
    <w:rsid w:val="00E5570C"/>
    <w:rsid w:val="00E55BA5"/>
    <w:rsid w:val="00E56427"/>
    <w:rsid w:val="00E566A1"/>
    <w:rsid w:val="00E5703E"/>
    <w:rsid w:val="00E60584"/>
    <w:rsid w:val="00E605A3"/>
    <w:rsid w:val="00E60EA2"/>
    <w:rsid w:val="00E61175"/>
    <w:rsid w:val="00E61EFC"/>
    <w:rsid w:val="00E62563"/>
    <w:rsid w:val="00E6292A"/>
    <w:rsid w:val="00E62B52"/>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4ED7"/>
    <w:rsid w:val="00E75572"/>
    <w:rsid w:val="00E75D40"/>
    <w:rsid w:val="00E768B7"/>
    <w:rsid w:val="00E76CDC"/>
    <w:rsid w:val="00E7708A"/>
    <w:rsid w:val="00E800FB"/>
    <w:rsid w:val="00E804D3"/>
    <w:rsid w:val="00E80E37"/>
    <w:rsid w:val="00E8109C"/>
    <w:rsid w:val="00E81258"/>
    <w:rsid w:val="00E816D4"/>
    <w:rsid w:val="00E816EC"/>
    <w:rsid w:val="00E81F23"/>
    <w:rsid w:val="00E8343C"/>
    <w:rsid w:val="00E84D2E"/>
    <w:rsid w:val="00E8532B"/>
    <w:rsid w:val="00E85D94"/>
    <w:rsid w:val="00E85FE7"/>
    <w:rsid w:val="00E86E4E"/>
    <w:rsid w:val="00E9065C"/>
    <w:rsid w:val="00E90F5F"/>
    <w:rsid w:val="00E92011"/>
    <w:rsid w:val="00E93476"/>
    <w:rsid w:val="00E96236"/>
    <w:rsid w:val="00E96433"/>
    <w:rsid w:val="00E97096"/>
    <w:rsid w:val="00E9740B"/>
    <w:rsid w:val="00E9749D"/>
    <w:rsid w:val="00EA009A"/>
    <w:rsid w:val="00EA08CF"/>
    <w:rsid w:val="00EA20D0"/>
    <w:rsid w:val="00EA264B"/>
    <w:rsid w:val="00EA33B6"/>
    <w:rsid w:val="00EA3735"/>
    <w:rsid w:val="00EA4692"/>
    <w:rsid w:val="00EA4C45"/>
    <w:rsid w:val="00EA4FB2"/>
    <w:rsid w:val="00EA5A3A"/>
    <w:rsid w:val="00EA6133"/>
    <w:rsid w:val="00EA73E7"/>
    <w:rsid w:val="00EA7E15"/>
    <w:rsid w:val="00EB0C10"/>
    <w:rsid w:val="00EB0C63"/>
    <w:rsid w:val="00EB18AD"/>
    <w:rsid w:val="00EB1958"/>
    <w:rsid w:val="00EB4BEC"/>
    <w:rsid w:val="00EB52DB"/>
    <w:rsid w:val="00EB568D"/>
    <w:rsid w:val="00EB5707"/>
    <w:rsid w:val="00EB5FB7"/>
    <w:rsid w:val="00EB690D"/>
    <w:rsid w:val="00EB69FE"/>
    <w:rsid w:val="00EB6A53"/>
    <w:rsid w:val="00EC1135"/>
    <w:rsid w:val="00EC18EB"/>
    <w:rsid w:val="00EC1A69"/>
    <w:rsid w:val="00EC2730"/>
    <w:rsid w:val="00EC2FC6"/>
    <w:rsid w:val="00EC3202"/>
    <w:rsid w:val="00EC3B7D"/>
    <w:rsid w:val="00EC3C5D"/>
    <w:rsid w:val="00EC46EF"/>
    <w:rsid w:val="00EC5F05"/>
    <w:rsid w:val="00EC672C"/>
    <w:rsid w:val="00EC6D00"/>
    <w:rsid w:val="00EC72D9"/>
    <w:rsid w:val="00EC73F7"/>
    <w:rsid w:val="00ED0C77"/>
    <w:rsid w:val="00ED0EEC"/>
    <w:rsid w:val="00ED1B62"/>
    <w:rsid w:val="00ED3963"/>
    <w:rsid w:val="00ED478F"/>
    <w:rsid w:val="00ED5082"/>
    <w:rsid w:val="00ED6757"/>
    <w:rsid w:val="00ED6AF9"/>
    <w:rsid w:val="00ED6B1C"/>
    <w:rsid w:val="00ED6E15"/>
    <w:rsid w:val="00ED78E7"/>
    <w:rsid w:val="00EE0D7C"/>
    <w:rsid w:val="00EE3286"/>
    <w:rsid w:val="00EE3620"/>
    <w:rsid w:val="00EE3A68"/>
    <w:rsid w:val="00EE4955"/>
    <w:rsid w:val="00EE5467"/>
    <w:rsid w:val="00EE54B5"/>
    <w:rsid w:val="00EE56EB"/>
    <w:rsid w:val="00EF01E9"/>
    <w:rsid w:val="00EF0864"/>
    <w:rsid w:val="00EF2932"/>
    <w:rsid w:val="00EF3A28"/>
    <w:rsid w:val="00EF3FD6"/>
    <w:rsid w:val="00EF3FE6"/>
    <w:rsid w:val="00EF45CB"/>
    <w:rsid w:val="00EF4696"/>
    <w:rsid w:val="00EF4D86"/>
    <w:rsid w:val="00EF5267"/>
    <w:rsid w:val="00EF5A7D"/>
    <w:rsid w:val="00EF65FF"/>
    <w:rsid w:val="00EF6A55"/>
    <w:rsid w:val="00EF6ACA"/>
    <w:rsid w:val="00EF6CAA"/>
    <w:rsid w:val="00EF7827"/>
    <w:rsid w:val="00F008DB"/>
    <w:rsid w:val="00F01034"/>
    <w:rsid w:val="00F01541"/>
    <w:rsid w:val="00F02A27"/>
    <w:rsid w:val="00F02A57"/>
    <w:rsid w:val="00F02C52"/>
    <w:rsid w:val="00F04357"/>
    <w:rsid w:val="00F0487A"/>
    <w:rsid w:val="00F0594B"/>
    <w:rsid w:val="00F05F7F"/>
    <w:rsid w:val="00F06F13"/>
    <w:rsid w:val="00F07C28"/>
    <w:rsid w:val="00F10004"/>
    <w:rsid w:val="00F10841"/>
    <w:rsid w:val="00F11576"/>
    <w:rsid w:val="00F12431"/>
    <w:rsid w:val="00F125FC"/>
    <w:rsid w:val="00F12B43"/>
    <w:rsid w:val="00F136CD"/>
    <w:rsid w:val="00F13C61"/>
    <w:rsid w:val="00F13FF5"/>
    <w:rsid w:val="00F14787"/>
    <w:rsid w:val="00F148EB"/>
    <w:rsid w:val="00F14B8F"/>
    <w:rsid w:val="00F1610E"/>
    <w:rsid w:val="00F1615F"/>
    <w:rsid w:val="00F1634C"/>
    <w:rsid w:val="00F16B94"/>
    <w:rsid w:val="00F17A1F"/>
    <w:rsid w:val="00F20C6F"/>
    <w:rsid w:val="00F228CF"/>
    <w:rsid w:val="00F22A9A"/>
    <w:rsid w:val="00F22F24"/>
    <w:rsid w:val="00F23739"/>
    <w:rsid w:val="00F2380E"/>
    <w:rsid w:val="00F239DE"/>
    <w:rsid w:val="00F23FF9"/>
    <w:rsid w:val="00F24607"/>
    <w:rsid w:val="00F24A49"/>
    <w:rsid w:val="00F250B3"/>
    <w:rsid w:val="00F254C7"/>
    <w:rsid w:val="00F25F2D"/>
    <w:rsid w:val="00F2682F"/>
    <w:rsid w:val="00F27E1C"/>
    <w:rsid w:val="00F27FAC"/>
    <w:rsid w:val="00F30769"/>
    <w:rsid w:val="00F30B62"/>
    <w:rsid w:val="00F310F8"/>
    <w:rsid w:val="00F31133"/>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3E37"/>
    <w:rsid w:val="00F442DD"/>
    <w:rsid w:val="00F44318"/>
    <w:rsid w:val="00F44363"/>
    <w:rsid w:val="00F44872"/>
    <w:rsid w:val="00F451A1"/>
    <w:rsid w:val="00F45635"/>
    <w:rsid w:val="00F47DC3"/>
    <w:rsid w:val="00F50596"/>
    <w:rsid w:val="00F5129D"/>
    <w:rsid w:val="00F51E5F"/>
    <w:rsid w:val="00F51EBE"/>
    <w:rsid w:val="00F52352"/>
    <w:rsid w:val="00F52AFA"/>
    <w:rsid w:val="00F532DA"/>
    <w:rsid w:val="00F536A5"/>
    <w:rsid w:val="00F537A7"/>
    <w:rsid w:val="00F53C60"/>
    <w:rsid w:val="00F54069"/>
    <w:rsid w:val="00F54E46"/>
    <w:rsid w:val="00F55489"/>
    <w:rsid w:val="00F5584D"/>
    <w:rsid w:val="00F561CE"/>
    <w:rsid w:val="00F56C38"/>
    <w:rsid w:val="00F578E2"/>
    <w:rsid w:val="00F60586"/>
    <w:rsid w:val="00F61DD0"/>
    <w:rsid w:val="00F61E83"/>
    <w:rsid w:val="00F62266"/>
    <w:rsid w:val="00F62B96"/>
    <w:rsid w:val="00F63085"/>
    <w:rsid w:val="00F63576"/>
    <w:rsid w:val="00F636E4"/>
    <w:rsid w:val="00F64099"/>
    <w:rsid w:val="00F646B9"/>
    <w:rsid w:val="00F6689C"/>
    <w:rsid w:val="00F67113"/>
    <w:rsid w:val="00F70D75"/>
    <w:rsid w:val="00F7386B"/>
    <w:rsid w:val="00F744A7"/>
    <w:rsid w:val="00F7486D"/>
    <w:rsid w:val="00F74C15"/>
    <w:rsid w:val="00F7520F"/>
    <w:rsid w:val="00F7547D"/>
    <w:rsid w:val="00F755F0"/>
    <w:rsid w:val="00F75B3B"/>
    <w:rsid w:val="00F75F24"/>
    <w:rsid w:val="00F7604A"/>
    <w:rsid w:val="00F80137"/>
    <w:rsid w:val="00F80E71"/>
    <w:rsid w:val="00F810A2"/>
    <w:rsid w:val="00F81330"/>
    <w:rsid w:val="00F827B6"/>
    <w:rsid w:val="00F83B5B"/>
    <w:rsid w:val="00F83BA8"/>
    <w:rsid w:val="00F84672"/>
    <w:rsid w:val="00F85E63"/>
    <w:rsid w:val="00F8614C"/>
    <w:rsid w:val="00F875D3"/>
    <w:rsid w:val="00F87814"/>
    <w:rsid w:val="00F87C6E"/>
    <w:rsid w:val="00F90DF6"/>
    <w:rsid w:val="00F92757"/>
    <w:rsid w:val="00F92A7A"/>
    <w:rsid w:val="00F92B77"/>
    <w:rsid w:val="00F93189"/>
    <w:rsid w:val="00F934CE"/>
    <w:rsid w:val="00F93A0B"/>
    <w:rsid w:val="00F94578"/>
    <w:rsid w:val="00F94772"/>
    <w:rsid w:val="00F94934"/>
    <w:rsid w:val="00F94CF8"/>
    <w:rsid w:val="00F94FB3"/>
    <w:rsid w:val="00F96046"/>
    <w:rsid w:val="00F96184"/>
    <w:rsid w:val="00F969B5"/>
    <w:rsid w:val="00F97F26"/>
    <w:rsid w:val="00F97FC5"/>
    <w:rsid w:val="00FA116F"/>
    <w:rsid w:val="00FA1187"/>
    <w:rsid w:val="00FA183D"/>
    <w:rsid w:val="00FA1861"/>
    <w:rsid w:val="00FA1E48"/>
    <w:rsid w:val="00FA20D5"/>
    <w:rsid w:val="00FA2698"/>
    <w:rsid w:val="00FA27F8"/>
    <w:rsid w:val="00FA33A5"/>
    <w:rsid w:val="00FA3542"/>
    <w:rsid w:val="00FA44CE"/>
    <w:rsid w:val="00FA454D"/>
    <w:rsid w:val="00FA493D"/>
    <w:rsid w:val="00FA498F"/>
    <w:rsid w:val="00FA5744"/>
    <w:rsid w:val="00FA65B7"/>
    <w:rsid w:val="00FA6DAA"/>
    <w:rsid w:val="00FA7A72"/>
    <w:rsid w:val="00FB051E"/>
    <w:rsid w:val="00FB0C6E"/>
    <w:rsid w:val="00FB1374"/>
    <w:rsid w:val="00FB1D7D"/>
    <w:rsid w:val="00FB335D"/>
    <w:rsid w:val="00FB3814"/>
    <w:rsid w:val="00FB406B"/>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55AD"/>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4177"/>
    <w:rsid w:val="00FD460A"/>
    <w:rsid w:val="00FD560A"/>
    <w:rsid w:val="00FD5C7B"/>
    <w:rsid w:val="00FD6A34"/>
    <w:rsid w:val="00FD70C7"/>
    <w:rsid w:val="00FD70F7"/>
    <w:rsid w:val="00FD7E6B"/>
    <w:rsid w:val="00FE05EB"/>
    <w:rsid w:val="00FE09D8"/>
    <w:rsid w:val="00FE1485"/>
    <w:rsid w:val="00FE1DF2"/>
    <w:rsid w:val="00FE248A"/>
    <w:rsid w:val="00FE25D2"/>
    <w:rsid w:val="00FE2E9E"/>
    <w:rsid w:val="00FE34F0"/>
    <w:rsid w:val="00FE3A94"/>
    <w:rsid w:val="00FE437B"/>
    <w:rsid w:val="00FE4B27"/>
    <w:rsid w:val="00FE4B8A"/>
    <w:rsid w:val="00FE4BFE"/>
    <w:rsid w:val="00FE5F06"/>
    <w:rsid w:val="00FE602A"/>
    <w:rsid w:val="00FE72AA"/>
    <w:rsid w:val="00FE763A"/>
    <w:rsid w:val="00FE7A35"/>
    <w:rsid w:val="00FF0C13"/>
    <w:rsid w:val="00FF1223"/>
    <w:rsid w:val="00FF1F42"/>
    <w:rsid w:val="00FF2B46"/>
    <w:rsid w:val="00FF2CF2"/>
    <w:rsid w:val="00FF2DEA"/>
    <w:rsid w:val="00FF2E59"/>
    <w:rsid w:val="00FF3AB0"/>
    <w:rsid w:val="00FF4AA0"/>
    <w:rsid w:val="00FF576A"/>
    <w:rsid w:val="00FF59D3"/>
    <w:rsid w:val="00FF5E02"/>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B0C0A"/>
  <w15:docId w15:val="{3967E270-5CF7-4EB6-8456-C0C354B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A501EC"/>
    <w:rPr>
      <w:rFonts w:ascii="Calibri" w:eastAsia="Calibri" w:hAnsi="Calibri"/>
      <w:sz w:val="22"/>
      <w:szCs w:val="22"/>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8"/>
    <w:next w:val="a8"/>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H2"/>
    <w:basedOn w:val="a8"/>
    <w:next w:val="a8"/>
    <w:link w:val="22"/>
    <w:unhideWhenUsed/>
    <w:qFormat/>
    <w:rsid w:val="008775BE"/>
    <w:pPr>
      <w:keepNext/>
      <w:spacing w:before="240" w:after="60"/>
      <w:outlineLvl w:val="1"/>
    </w:pPr>
    <w:rPr>
      <w:rFonts w:ascii="Cambria" w:eastAsia="Times New Roman" w:hAnsi="Cambria"/>
      <w:b/>
      <w:bCs/>
      <w:i/>
      <w:iCs/>
      <w:sz w:val="28"/>
      <w:szCs w:val="28"/>
    </w:rPr>
  </w:style>
  <w:style w:type="paragraph" w:styleId="30">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8"/>
    <w:next w:val="a8"/>
    <w:link w:val="31"/>
    <w:qFormat/>
    <w:rsid w:val="008775BE"/>
    <w:pPr>
      <w:keepNext/>
      <w:spacing w:before="240" w:after="60" w:line="240" w:lineRule="auto"/>
      <w:outlineLvl w:val="2"/>
    </w:pPr>
    <w:rPr>
      <w:rFonts w:ascii="Arial" w:eastAsia="Times New Roman" w:hAnsi="Arial"/>
      <w:b/>
      <w:bCs/>
      <w:sz w:val="26"/>
      <w:szCs w:val="26"/>
    </w:rPr>
  </w:style>
  <w:style w:type="paragraph" w:styleId="40">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8"/>
    <w:next w:val="a8"/>
    <w:link w:val="41"/>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0">
    <w:name w:val="heading 5"/>
    <w:aliases w:val="H5,Заголовок 5 Знак1,Заголовок 5 Знак Знак"/>
    <w:basedOn w:val="a8"/>
    <w:next w:val="a8"/>
    <w:link w:val="51"/>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0">
    <w:name w:val="heading 6"/>
    <w:basedOn w:val="a8"/>
    <w:next w:val="a8"/>
    <w:link w:val="61"/>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8"/>
    <w:next w:val="a8"/>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8"/>
    <w:next w:val="a8"/>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8"/>
    <w:next w:val="a8"/>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2">
    <w:name w:val="Заголовок 2 Знак"/>
    <w:aliases w:val="H2 Знак"/>
    <w:basedOn w:val="a9"/>
    <w:link w:val="21"/>
    <w:rsid w:val="008775BE"/>
    <w:rPr>
      <w:rFonts w:ascii="Cambria" w:eastAsia="Times New Roman" w:hAnsi="Cambria"/>
      <w:b/>
      <w:bCs/>
      <w:i/>
      <w:iCs/>
      <w:sz w:val="28"/>
      <w:szCs w:val="28"/>
    </w:rPr>
  </w:style>
  <w:style w:type="character" w:customStyle="1" w:styleId="31">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9"/>
    <w:link w:val="30"/>
    <w:rsid w:val="008775BE"/>
    <w:rPr>
      <w:rFonts w:ascii="Arial" w:eastAsia="Times New Roman" w:hAnsi="Arial"/>
      <w:b/>
      <w:bCs/>
      <w:sz w:val="26"/>
      <w:szCs w:val="26"/>
    </w:rPr>
  </w:style>
  <w:style w:type="character" w:styleId="ac">
    <w:name w:val="Hyperlink"/>
    <w:uiPriority w:val="99"/>
    <w:unhideWhenUsed/>
    <w:rsid w:val="008775BE"/>
    <w:rPr>
      <w:color w:val="0000FF"/>
      <w:u w:val="single"/>
    </w:rPr>
  </w:style>
  <w:style w:type="paragraph" w:styleId="ad">
    <w:name w:val="Body Text"/>
    <w:aliases w:val="Заг1,BO,ID,body indent,ändrad, ändrad,EHPT,Body Text2"/>
    <w:basedOn w:val="a8"/>
    <w:link w:val="ae"/>
    <w:rsid w:val="008775BE"/>
    <w:pPr>
      <w:spacing w:after="120" w:line="240" w:lineRule="auto"/>
      <w:jc w:val="both"/>
    </w:pPr>
    <w:rPr>
      <w:rFonts w:ascii="Times New Roman" w:eastAsia="Times New Roman" w:hAnsi="Times New Roman"/>
      <w:sz w:val="24"/>
      <w:szCs w:val="20"/>
    </w:rPr>
  </w:style>
  <w:style w:type="character" w:customStyle="1" w:styleId="ae">
    <w:name w:val="Основной текст Знак"/>
    <w:aliases w:val="Заг1 Знак,BO Знак,ID Знак,body indent Знак,ändrad Знак, ändrad Знак,EHPT Знак,Body Text2 Знак"/>
    <w:basedOn w:val="a9"/>
    <w:link w:val="ad"/>
    <w:rsid w:val="008775BE"/>
    <w:rPr>
      <w:rFonts w:eastAsia="Times New Roman"/>
      <w:szCs w:val="20"/>
    </w:rPr>
  </w:style>
  <w:style w:type="paragraph" w:styleId="af">
    <w:name w:val="Body Text Indent"/>
    <w:basedOn w:val="a8"/>
    <w:link w:val="af0"/>
    <w:rsid w:val="008775BE"/>
    <w:pPr>
      <w:spacing w:before="60" w:after="0" w:line="240" w:lineRule="auto"/>
      <w:ind w:firstLine="851"/>
      <w:jc w:val="both"/>
    </w:pPr>
    <w:rPr>
      <w:rFonts w:ascii="Times New Roman" w:eastAsia="Times New Roman" w:hAnsi="Times New Roman"/>
      <w:sz w:val="24"/>
      <w:szCs w:val="20"/>
    </w:rPr>
  </w:style>
  <w:style w:type="character" w:customStyle="1" w:styleId="af0">
    <w:name w:val="Основной текст с отступом Знак"/>
    <w:basedOn w:val="a9"/>
    <w:link w:val="af"/>
    <w:rsid w:val="008775BE"/>
    <w:rPr>
      <w:rFonts w:eastAsia="Times New Roman"/>
      <w:szCs w:val="20"/>
    </w:rPr>
  </w:style>
  <w:style w:type="paragraph" w:styleId="32">
    <w:name w:val="Body Text 3"/>
    <w:basedOn w:val="a8"/>
    <w:link w:val="33"/>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3">
    <w:name w:val="Основной текст 3 Знак"/>
    <w:basedOn w:val="a9"/>
    <w:link w:val="32"/>
    <w:rsid w:val="008775BE"/>
    <w:rPr>
      <w:rFonts w:eastAsia="Times New Roman"/>
      <w:b/>
      <w:i/>
      <w:sz w:val="22"/>
    </w:rPr>
  </w:style>
  <w:style w:type="table" w:styleId="af1">
    <w:name w:val="Table Grid"/>
    <w:basedOn w:val="aa"/>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Стиль3"/>
    <w:basedOn w:val="23"/>
    <w:link w:val="35"/>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3">
    <w:name w:val="Body Text Indent 2"/>
    <w:basedOn w:val="a8"/>
    <w:link w:val="24"/>
    <w:unhideWhenUsed/>
    <w:rsid w:val="008775BE"/>
    <w:pPr>
      <w:spacing w:after="120" w:line="480" w:lineRule="auto"/>
      <w:ind w:left="283"/>
    </w:pPr>
  </w:style>
  <w:style w:type="character" w:customStyle="1" w:styleId="24">
    <w:name w:val="Основной текст с отступом 2 Знак"/>
    <w:basedOn w:val="a9"/>
    <w:link w:val="23"/>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Balloon Text"/>
    <w:basedOn w:val="a8"/>
    <w:link w:val="af3"/>
    <w:uiPriority w:val="99"/>
    <w:unhideWhenUsed/>
    <w:rsid w:val="008775BE"/>
    <w:pPr>
      <w:spacing w:after="0" w:line="240" w:lineRule="auto"/>
    </w:pPr>
    <w:rPr>
      <w:rFonts w:ascii="Tahoma" w:hAnsi="Tahoma"/>
      <w:sz w:val="16"/>
      <w:szCs w:val="16"/>
    </w:rPr>
  </w:style>
  <w:style w:type="character" w:customStyle="1" w:styleId="af3">
    <w:name w:val="Текст выноски Знак"/>
    <w:basedOn w:val="a9"/>
    <w:link w:val="af2"/>
    <w:uiPriority w:val="99"/>
    <w:rsid w:val="008775BE"/>
    <w:rPr>
      <w:rFonts w:ascii="Tahoma" w:eastAsia="Calibri" w:hAnsi="Tahoma"/>
      <w:sz w:val="16"/>
      <w:szCs w:val="16"/>
    </w:rPr>
  </w:style>
  <w:style w:type="character" w:styleId="af4">
    <w:name w:val="Placeholder Text"/>
    <w:uiPriority w:val="99"/>
    <w:semiHidden/>
    <w:rsid w:val="008775BE"/>
    <w:rPr>
      <w:color w:val="808080"/>
    </w:rPr>
  </w:style>
  <w:style w:type="paragraph" w:styleId="af5">
    <w:name w:val="List Paragraph"/>
    <w:basedOn w:val="a8"/>
    <w:link w:val="af6"/>
    <w:qFormat/>
    <w:rsid w:val="008775BE"/>
    <w:pPr>
      <w:ind w:left="720"/>
      <w:contextualSpacing/>
    </w:pPr>
  </w:style>
  <w:style w:type="paragraph" w:styleId="af7">
    <w:name w:val="header"/>
    <w:basedOn w:val="a8"/>
    <w:link w:val="af8"/>
    <w:uiPriority w:val="99"/>
    <w:unhideWhenUsed/>
    <w:rsid w:val="008775BE"/>
    <w:pPr>
      <w:tabs>
        <w:tab w:val="center" w:pos="4677"/>
        <w:tab w:val="right" w:pos="9355"/>
      </w:tabs>
      <w:spacing w:after="0" w:line="240" w:lineRule="auto"/>
    </w:pPr>
  </w:style>
  <w:style w:type="character" w:customStyle="1" w:styleId="af8">
    <w:name w:val="Верхний колонтитул Знак"/>
    <w:basedOn w:val="a9"/>
    <w:link w:val="af7"/>
    <w:uiPriority w:val="99"/>
    <w:rsid w:val="008775BE"/>
    <w:rPr>
      <w:rFonts w:ascii="Calibri" w:eastAsia="Calibri" w:hAnsi="Calibri"/>
      <w:sz w:val="22"/>
      <w:szCs w:val="22"/>
    </w:rPr>
  </w:style>
  <w:style w:type="paragraph" w:styleId="af9">
    <w:name w:val="footer"/>
    <w:basedOn w:val="a8"/>
    <w:link w:val="afa"/>
    <w:uiPriority w:val="99"/>
    <w:unhideWhenUsed/>
    <w:rsid w:val="008775BE"/>
    <w:pPr>
      <w:tabs>
        <w:tab w:val="center" w:pos="4677"/>
        <w:tab w:val="right" w:pos="9355"/>
      </w:tabs>
      <w:spacing w:after="0" w:line="240" w:lineRule="auto"/>
    </w:pPr>
  </w:style>
  <w:style w:type="character" w:customStyle="1" w:styleId="afa">
    <w:name w:val="Нижний колонтитул Знак"/>
    <w:basedOn w:val="a9"/>
    <w:link w:val="af9"/>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8"/>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2">
    <w:name w:val="Пункт Знак"/>
    <w:basedOn w:val="a8"/>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3">
    <w:name w:val="Подпункт"/>
    <w:basedOn w:val="a2"/>
    <w:rsid w:val="008775BE"/>
    <w:pPr>
      <w:numPr>
        <w:ilvl w:val="2"/>
      </w:numPr>
      <w:tabs>
        <w:tab w:val="clear" w:pos="1134"/>
      </w:tabs>
    </w:pPr>
  </w:style>
  <w:style w:type="paragraph" w:customStyle="1" w:styleId="a4">
    <w:name w:val="Подподпункт"/>
    <w:basedOn w:val="a3"/>
    <w:rsid w:val="008775BE"/>
    <w:pPr>
      <w:numPr>
        <w:ilvl w:val="3"/>
      </w:numPr>
      <w:tabs>
        <w:tab w:val="left" w:pos="1134"/>
        <w:tab w:val="left" w:pos="1418"/>
      </w:tabs>
    </w:pPr>
    <w:rPr>
      <w:snapToGrid/>
    </w:rPr>
  </w:style>
  <w:style w:type="paragraph" w:customStyle="1" w:styleId="a5">
    <w:name w:val="Подподподпункт"/>
    <w:basedOn w:val="a8"/>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8"/>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b">
    <w:name w:val="Пункт"/>
    <w:basedOn w:val="a8"/>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8"/>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5">
    <w:name w:val="Стиль2"/>
    <w:basedOn w:val="26"/>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5">
    <w:name w:val="Стиль3 Знак"/>
    <w:link w:val="34"/>
    <w:rsid w:val="008775BE"/>
    <w:rPr>
      <w:rFonts w:eastAsia="Times New Roman"/>
      <w:szCs w:val="20"/>
    </w:rPr>
  </w:style>
  <w:style w:type="paragraph" w:customStyle="1" w:styleId="14">
    <w:name w:val="Абзац списка1"/>
    <w:basedOn w:val="a8"/>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6">
    <w:name w:val="List Number 2"/>
    <w:basedOn w:val="a8"/>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c">
    <w:name w:val="Strong"/>
    <w:qFormat/>
    <w:rsid w:val="008775BE"/>
    <w:rPr>
      <w:b/>
      <w:bCs/>
    </w:rPr>
  </w:style>
  <w:style w:type="character" w:customStyle="1" w:styleId="afd">
    <w:name w:val="Основной текст_"/>
    <w:link w:val="42"/>
    <w:uiPriority w:val="99"/>
    <w:rsid w:val="008775BE"/>
    <w:rPr>
      <w:rFonts w:eastAsia="Times New Roman"/>
      <w:sz w:val="23"/>
      <w:szCs w:val="23"/>
      <w:shd w:val="clear" w:color="auto" w:fill="FFFFFF"/>
    </w:rPr>
  </w:style>
  <w:style w:type="character" w:customStyle="1" w:styleId="27">
    <w:name w:val="Основной текст (2)_"/>
    <w:link w:val="28"/>
    <w:rsid w:val="008775BE"/>
    <w:rPr>
      <w:rFonts w:eastAsia="Times New Roman"/>
      <w:b/>
      <w:bCs/>
      <w:sz w:val="23"/>
      <w:szCs w:val="23"/>
      <w:shd w:val="clear" w:color="auto" w:fill="FFFFFF"/>
    </w:rPr>
  </w:style>
  <w:style w:type="character" w:customStyle="1" w:styleId="52">
    <w:name w:val="Основной текст (5)_"/>
    <w:link w:val="53"/>
    <w:rsid w:val="008775BE"/>
    <w:rPr>
      <w:rFonts w:eastAsia="Times New Roman"/>
      <w:shd w:val="clear" w:color="auto" w:fill="FFFFFF"/>
    </w:rPr>
  </w:style>
  <w:style w:type="paragraph" w:customStyle="1" w:styleId="42">
    <w:name w:val="Основной текст4"/>
    <w:basedOn w:val="a8"/>
    <w:link w:val="afd"/>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8">
    <w:name w:val="Основной текст (2)"/>
    <w:basedOn w:val="a8"/>
    <w:link w:val="27"/>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3">
    <w:name w:val="Основной текст (5)"/>
    <w:basedOn w:val="a8"/>
    <w:link w:val="52"/>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e">
    <w:name w:val="Обычный + По ширине"/>
    <w:aliases w:val="Первая строка:  0,95 см"/>
    <w:basedOn w:val="a8"/>
    <w:rsid w:val="008775BE"/>
    <w:pPr>
      <w:spacing w:after="0" w:line="240" w:lineRule="auto"/>
    </w:pPr>
    <w:rPr>
      <w:rFonts w:ascii="Times New Roman" w:eastAsia="Times New Roman" w:hAnsi="Times New Roman"/>
      <w:sz w:val="24"/>
      <w:szCs w:val="24"/>
      <w:lang w:eastAsia="ru-RU"/>
    </w:rPr>
  </w:style>
  <w:style w:type="character" w:customStyle="1" w:styleId="af6">
    <w:name w:val="Абзац списка Знак"/>
    <w:link w:val="af5"/>
    <w:locked/>
    <w:rsid w:val="008775BE"/>
    <w:rPr>
      <w:rFonts w:ascii="Calibri" w:eastAsia="Calibri" w:hAnsi="Calibri"/>
      <w:sz w:val="22"/>
      <w:szCs w:val="22"/>
    </w:rPr>
  </w:style>
  <w:style w:type="paragraph" w:customStyle="1" w:styleId="xl32">
    <w:name w:val="xl32"/>
    <w:basedOn w:val="a8"/>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9">
    <w:name w:val="List 2"/>
    <w:basedOn w:val="a8"/>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8"/>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8"/>
    <w:next w:val="a8"/>
    <w:autoRedefine/>
    <w:uiPriority w:val="39"/>
    <w:semiHidden/>
    <w:unhideWhenUsed/>
    <w:rsid w:val="008775BE"/>
    <w:pPr>
      <w:ind w:left="1540"/>
    </w:pPr>
  </w:style>
  <w:style w:type="paragraph" w:styleId="aff">
    <w:name w:val="Title"/>
    <w:aliases w:val="Раздел"/>
    <w:basedOn w:val="a8"/>
    <w:next w:val="a8"/>
    <w:link w:val="aff0"/>
    <w:uiPriority w:val="10"/>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f0">
    <w:name w:val="Заголовок Знак"/>
    <w:aliases w:val="Раздел Знак"/>
    <w:basedOn w:val="a9"/>
    <w:link w:val="aff"/>
    <w:uiPriority w:val="10"/>
    <w:rsid w:val="008775BE"/>
    <w:rPr>
      <w:rFonts w:ascii="Cambria" w:eastAsia="Calibri" w:hAnsi="Cambria"/>
      <w:b/>
      <w:bCs/>
      <w:kern w:val="28"/>
      <w:szCs w:val="32"/>
    </w:rPr>
  </w:style>
  <w:style w:type="paragraph" w:customStyle="1" w:styleId="aff1">
    <w:name w:val="Абзац списка верхний"/>
    <w:basedOn w:val="af5"/>
    <w:next w:val="af5"/>
    <w:link w:val="aff2"/>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uiPriority w:val="99"/>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3">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8"/>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9"/>
    <w:rsid w:val="008775BE"/>
  </w:style>
  <w:style w:type="character" w:customStyle="1" w:styleId="aff2">
    <w:name w:val="Абзац списка верхний Знак"/>
    <w:link w:val="aff1"/>
    <w:uiPriority w:val="99"/>
    <w:locked/>
    <w:rsid w:val="008775BE"/>
    <w:rPr>
      <w:rFonts w:ascii="Cambria" w:eastAsia="Times New Roman" w:hAnsi="Cambria"/>
      <w:b/>
    </w:rPr>
  </w:style>
  <w:style w:type="paragraph" w:customStyle="1" w:styleId="Web">
    <w:name w:val="Обычный (Web)"/>
    <w:basedOn w:val="a8"/>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a"/>
    <w:next w:val="af1"/>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Тендерные данные"/>
    <w:basedOn w:val="a8"/>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a">
    <w:name w:val="Body Text 2"/>
    <w:basedOn w:val="a8"/>
    <w:link w:val="2b"/>
    <w:unhideWhenUsed/>
    <w:rsid w:val="008775BE"/>
    <w:pPr>
      <w:spacing w:after="120" w:line="480" w:lineRule="auto"/>
      <w:jc w:val="both"/>
    </w:pPr>
    <w:rPr>
      <w:rFonts w:ascii="Times New Roman" w:eastAsia="Times New Roman" w:hAnsi="Times New Roman"/>
      <w:sz w:val="24"/>
      <w:szCs w:val="24"/>
    </w:rPr>
  </w:style>
  <w:style w:type="character" w:customStyle="1" w:styleId="2b">
    <w:name w:val="Основной текст 2 Знак"/>
    <w:basedOn w:val="a9"/>
    <w:link w:val="2a"/>
    <w:rsid w:val="008775BE"/>
    <w:rPr>
      <w:rFonts w:eastAsia="Times New Roman"/>
    </w:rPr>
  </w:style>
  <w:style w:type="paragraph" w:customStyle="1" w:styleId="-3">
    <w:name w:val="Пункт-3"/>
    <w:basedOn w:val="a8"/>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8"/>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5">
    <w:name w:val="Normal (Web)"/>
    <w:aliases w:val="Обычный (веб) Знак Знак,Обычный (Web) Знак Знак Знак"/>
    <w:basedOn w:val="a8"/>
    <w:link w:val="aff6"/>
    <w:uiPriority w:val="99"/>
    <w:unhideWhenUsed/>
    <w:rsid w:val="00652F91"/>
    <w:rPr>
      <w:rFonts w:ascii="Times New Roman" w:eastAsiaTheme="minorHAnsi" w:hAnsi="Times New Roman"/>
      <w:sz w:val="24"/>
      <w:szCs w:val="24"/>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9"/>
    <w:link w:val="11"/>
    <w:rsid w:val="00036970"/>
    <w:rPr>
      <w:rFonts w:asciiTheme="majorHAnsi" w:eastAsiaTheme="majorEastAsia" w:hAnsiTheme="majorHAnsi" w:cstheme="majorBidi"/>
      <w:b/>
      <w:bCs/>
      <w:color w:val="365F91" w:themeColor="accent1" w:themeShade="BF"/>
      <w:sz w:val="28"/>
      <w:szCs w:val="28"/>
    </w:rPr>
  </w:style>
  <w:style w:type="paragraph" w:styleId="aff7">
    <w:name w:val="No Spacing"/>
    <w:uiPriority w:val="1"/>
    <w:qFormat/>
    <w:rsid w:val="00265B3B"/>
    <w:pPr>
      <w:spacing w:after="0" w:line="240" w:lineRule="auto"/>
    </w:pPr>
    <w:rPr>
      <w:rFonts w:ascii="Calibri" w:eastAsia="Calibri" w:hAnsi="Calibri"/>
      <w:sz w:val="22"/>
      <w:szCs w:val="22"/>
    </w:rPr>
  </w:style>
  <w:style w:type="table" w:customStyle="1" w:styleId="2c">
    <w:name w:val="Сетка таблицы2"/>
    <w:basedOn w:val="aa"/>
    <w:next w:val="af1"/>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a"/>
    <w:next w:val="af1"/>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a"/>
    <w:next w:val="af1"/>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8"/>
    <w:next w:val="a8"/>
    <w:autoRedefine/>
    <w:uiPriority w:val="39"/>
    <w:unhideWhenUsed/>
    <w:qFormat/>
    <w:rsid w:val="000D2247"/>
    <w:pPr>
      <w:spacing w:after="100"/>
    </w:pPr>
  </w:style>
  <w:style w:type="paragraph" w:styleId="2d">
    <w:name w:val="toc 2"/>
    <w:basedOn w:val="a8"/>
    <w:next w:val="a8"/>
    <w:autoRedefine/>
    <w:uiPriority w:val="39"/>
    <w:unhideWhenUsed/>
    <w:qFormat/>
    <w:rsid w:val="000D2247"/>
    <w:pPr>
      <w:spacing w:after="100"/>
      <w:ind w:left="220"/>
    </w:pPr>
  </w:style>
  <w:style w:type="paragraph" w:styleId="37">
    <w:name w:val="toc 3"/>
    <w:basedOn w:val="a8"/>
    <w:next w:val="a8"/>
    <w:autoRedefine/>
    <w:uiPriority w:val="39"/>
    <w:unhideWhenUsed/>
    <w:qFormat/>
    <w:rsid w:val="000D2247"/>
    <w:pPr>
      <w:spacing w:after="100"/>
      <w:ind w:left="440"/>
    </w:pPr>
  </w:style>
  <w:style w:type="paragraph" w:styleId="44">
    <w:name w:val="toc 4"/>
    <w:basedOn w:val="a8"/>
    <w:next w:val="a8"/>
    <w:autoRedefine/>
    <w:uiPriority w:val="39"/>
    <w:unhideWhenUsed/>
    <w:qFormat/>
    <w:rsid w:val="000D2247"/>
    <w:pPr>
      <w:spacing w:after="100"/>
      <w:ind w:left="660"/>
    </w:pPr>
  </w:style>
  <w:style w:type="character" w:customStyle="1" w:styleId="41">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9"/>
    <w:link w:val="40"/>
    <w:rsid w:val="000D2247"/>
    <w:rPr>
      <w:rFonts w:eastAsia="Times New Roman"/>
      <w:b/>
      <w:bCs/>
      <w:caps/>
      <w:sz w:val="22"/>
      <w:szCs w:val="28"/>
      <w:lang w:val="en-US"/>
    </w:rPr>
  </w:style>
  <w:style w:type="character" w:customStyle="1" w:styleId="51">
    <w:name w:val="Заголовок 5 Знак"/>
    <w:aliases w:val="H5 Знак,Заголовок 5 Знак1 Знак,Заголовок 5 Знак Знак Знак"/>
    <w:basedOn w:val="a9"/>
    <w:link w:val="50"/>
    <w:rsid w:val="000D2247"/>
    <w:rPr>
      <w:rFonts w:ascii="Calibri" w:eastAsia="Times New Roman" w:hAnsi="Calibri"/>
      <w:b/>
      <w:bCs/>
      <w:i/>
      <w:iCs/>
      <w:sz w:val="26"/>
      <w:szCs w:val="26"/>
      <w:lang w:val="en-US"/>
    </w:rPr>
  </w:style>
  <w:style w:type="character" w:customStyle="1" w:styleId="61">
    <w:name w:val="Заголовок 6 Знак"/>
    <w:basedOn w:val="a9"/>
    <w:link w:val="60"/>
    <w:rsid w:val="000D2247"/>
    <w:rPr>
      <w:rFonts w:ascii="Calibri" w:eastAsia="Times New Roman" w:hAnsi="Calibri"/>
      <w:b/>
      <w:bCs/>
      <w:sz w:val="22"/>
      <w:szCs w:val="22"/>
      <w:lang w:val="en-US"/>
    </w:rPr>
  </w:style>
  <w:style w:type="character" w:customStyle="1" w:styleId="70">
    <w:name w:val="Заголовок 7 Знак"/>
    <w:basedOn w:val="a9"/>
    <w:link w:val="7"/>
    <w:rsid w:val="000D2247"/>
    <w:rPr>
      <w:rFonts w:ascii="Calibri" w:eastAsia="Times New Roman" w:hAnsi="Calibri"/>
      <w:lang w:val="en-US"/>
    </w:rPr>
  </w:style>
  <w:style w:type="character" w:customStyle="1" w:styleId="80">
    <w:name w:val="Заголовок 8 Знак"/>
    <w:basedOn w:val="a9"/>
    <w:link w:val="8"/>
    <w:rsid w:val="000D2247"/>
    <w:rPr>
      <w:rFonts w:ascii="Calibri" w:eastAsia="Times New Roman" w:hAnsi="Calibri"/>
      <w:i/>
      <w:iCs/>
      <w:lang w:val="en-US"/>
    </w:rPr>
  </w:style>
  <w:style w:type="character" w:customStyle="1" w:styleId="90">
    <w:name w:val="Заголовок 9 Знак"/>
    <w:basedOn w:val="a9"/>
    <w:link w:val="9"/>
    <w:rsid w:val="000D2247"/>
    <w:rPr>
      <w:rFonts w:ascii="Cambria" w:eastAsia="Times New Roman" w:hAnsi="Cambria"/>
      <w:sz w:val="22"/>
      <w:szCs w:val="22"/>
      <w:lang w:val="en-US"/>
    </w:rPr>
  </w:style>
  <w:style w:type="numbering" w:customStyle="1" w:styleId="1a">
    <w:name w:val="Нет списка1"/>
    <w:next w:val="ab"/>
    <w:uiPriority w:val="99"/>
    <w:semiHidden/>
    <w:unhideWhenUsed/>
    <w:rsid w:val="000D2247"/>
  </w:style>
  <w:style w:type="character" w:styleId="aff8">
    <w:name w:val="page number"/>
    <w:basedOn w:val="a9"/>
    <w:rsid w:val="000D2247"/>
  </w:style>
  <w:style w:type="paragraph" w:styleId="aff9">
    <w:name w:val="Block Text"/>
    <w:basedOn w:val="a8"/>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8"/>
    <w:rsid w:val="000D2247"/>
    <w:pPr>
      <w:spacing w:after="120" w:line="140" w:lineRule="atLeast"/>
      <w:jc w:val="both"/>
    </w:pPr>
    <w:rPr>
      <w:rFonts w:ascii="Arial" w:eastAsia="Arial Unicode MS" w:hAnsi="Arial"/>
      <w:sz w:val="20"/>
      <w:szCs w:val="20"/>
    </w:rPr>
  </w:style>
  <w:style w:type="paragraph" w:styleId="affa">
    <w:name w:val="caption"/>
    <w:basedOn w:val="a8"/>
    <w:next w:val="a8"/>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8"/>
    <w:next w:val="a8"/>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b">
    <w:name w:val="index heading"/>
    <w:basedOn w:val="a8"/>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c">
    <w:name w:val="Plain Text"/>
    <w:basedOn w:val="a8"/>
    <w:link w:val="affd"/>
    <w:rsid w:val="000D2247"/>
    <w:pPr>
      <w:spacing w:after="0" w:line="360" w:lineRule="auto"/>
      <w:ind w:firstLine="709"/>
      <w:jc w:val="both"/>
    </w:pPr>
    <w:rPr>
      <w:rFonts w:ascii="Times New Roman" w:eastAsia="Times New Roman" w:hAnsi="Times New Roman"/>
      <w:sz w:val="28"/>
      <w:szCs w:val="20"/>
    </w:rPr>
  </w:style>
  <w:style w:type="character" w:customStyle="1" w:styleId="affd">
    <w:name w:val="Текст Знак"/>
    <w:basedOn w:val="a9"/>
    <w:link w:val="affc"/>
    <w:rsid w:val="000D2247"/>
    <w:rPr>
      <w:rFonts w:eastAsia="Times New Roman"/>
      <w:sz w:val="28"/>
      <w:szCs w:val="20"/>
    </w:rPr>
  </w:style>
  <w:style w:type="paragraph" w:customStyle="1" w:styleId="PamkaSmall">
    <w:name w:val="PamkaSmall"/>
    <w:basedOn w:val="ad"/>
    <w:rsid w:val="000D2247"/>
    <w:pPr>
      <w:spacing w:after="0" w:line="360" w:lineRule="auto"/>
      <w:jc w:val="center"/>
    </w:pPr>
    <w:rPr>
      <w:rFonts w:ascii="Arial" w:hAnsi="Arial"/>
      <w:i/>
      <w:iCs/>
      <w:sz w:val="16"/>
    </w:rPr>
  </w:style>
  <w:style w:type="paragraph" w:customStyle="1" w:styleId="Noeeu1">
    <w:name w:val="Noeeu1"/>
    <w:basedOn w:val="a8"/>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8"/>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e">
    <w:name w:val="annotation reference"/>
    <w:uiPriority w:val="99"/>
    <w:rsid w:val="000D2247"/>
    <w:rPr>
      <w:sz w:val="16"/>
      <w:szCs w:val="16"/>
    </w:rPr>
  </w:style>
  <w:style w:type="paragraph" w:styleId="afff">
    <w:name w:val="annotation text"/>
    <w:basedOn w:val="a8"/>
    <w:link w:val="afff0"/>
    <w:uiPriority w:val="99"/>
    <w:rsid w:val="000D2247"/>
    <w:pPr>
      <w:spacing w:after="0" w:line="360" w:lineRule="auto"/>
      <w:jc w:val="both"/>
    </w:pPr>
    <w:rPr>
      <w:rFonts w:ascii="Times New Roman" w:eastAsia="Times New Roman" w:hAnsi="Times New Roman"/>
      <w:sz w:val="20"/>
      <w:szCs w:val="20"/>
      <w:lang w:val="en-US"/>
    </w:rPr>
  </w:style>
  <w:style w:type="character" w:customStyle="1" w:styleId="afff0">
    <w:name w:val="Текст примечания Знак"/>
    <w:basedOn w:val="a9"/>
    <w:link w:val="afff"/>
    <w:uiPriority w:val="99"/>
    <w:rsid w:val="000D2247"/>
    <w:rPr>
      <w:rFonts w:eastAsia="Times New Roman"/>
      <w:sz w:val="20"/>
      <w:szCs w:val="20"/>
      <w:lang w:val="en-US"/>
    </w:rPr>
  </w:style>
  <w:style w:type="paragraph" w:styleId="afff1">
    <w:name w:val="annotation subject"/>
    <w:basedOn w:val="afff"/>
    <w:next w:val="afff"/>
    <w:link w:val="afff2"/>
    <w:uiPriority w:val="99"/>
    <w:rsid w:val="000D2247"/>
    <w:rPr>
      <w:b/>
      <w:bCs/>
    </w:rPr>
  </w:style>
  <w:style w:type="character" w:customStyle="1" w:styleId="afff2">
    <w:name w:val="Тема примечания Знак"/>
    <w:basedOn w:val="afff0"/>
    <w:link w:val="afff1"/>
    <w:uiPriority w:val="99"/>
    <w:rsid w:val="000D2247"/>
    <w:rPr>
      <w:rFonts w:eastAsia="Times New Roman"/>
      <w:b/>
      <w:bCs/>
      <w:sz w:val="20"/>
      <w:szCs w:val="20"/>
      <w:lang w:val="en-US"/>
    </w:rPr>
  </w:style>
  <w:style w:type="table" w:customStyle="1" w:styleId="54">
    <w:name w:val="Сетка таблицы5"/>
    <w:basedOn w:val="aa"/>
    <w:next w:val="af1"/>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5">
    <w:name w:val="Table Columns 5"/>
    <w:basedOn w:val="aa"/>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a"/>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1">
    <w:name w:val="А Основной текст"/>
    <w:autoRedefine/>
    <w:rsid w:val="000D2247"/>
    <w:pPr>
      <w:numPr>
        <w:numId w:val="7"/>
      </w:numPr>
      <w:suppressAutoHyphens/>
      <w:spacing w:after="0" w:line="360" w:lineRule="auto"/>
      <w:jc w:val="both"/>
    </w:pPr>
    <w:rPr>
      <w:rFonts w:eastAsia="Times New Roman"/>
    </w:rPr>
  </w:style>
  <w:style w:type="paragraph" w:customStyle="1" w:styleId="210">
    <w:name w:val="Заголовок 21"/>
    <w:basedOn w:val="a8"/>
    <w:next w:val="a8"/>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8"/>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9"/>
    <w:rsid w:val="000D2247"/>
  </w:style>
  <w:style w:type="paragraph" w:styleId="56">
    <w:name w:val="toc 5"/>
    <w:basedOn w:val="a8"/>
    <w:next w:val="a8"/>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3">
    <w:name w:val="footnote text"/>
    <w:basedOn w:val="a8"/>
    <w:link w:val="afff4"/>
    <w:rsid w:val="000D2247"/>
    <w:pPr>
      <w:spacing w:after="0" w:line="360" w:lineRule="auto"/>
      <w:jc w:val="both"/>
    </w:pPr>
    <w:rPr>
      <w:rFonts w:ascii="Times New Roman" w:eastAsia="Times New Roman" w:hAnsi="Times New Roman"/>
      <w:sz w:val="20"/>
      <w:szCs w:val="20"/>
      <w:lang w:val="en-US"/>
    </w:rPr>
  </w:style>
  <w:style w:type="character" w:customStyle="1" w:styleId="afff4">
    <w:name w:val="Текст сноски Знак"/>
    <w:basedOn w:val="a9"/>
    <w:link w:val="afff3"/>
    <w:rsid w:val="000D2247"/>
    <w:rPr>
      <w:rFonts w:eastAsia="Times New Roman"/>
      <w:sz w:val="20"/>
      <w:szCs w:val="20"/>
      <w:lang w:val="en-US"/>
    </w:rPr>
  </w:style>
  <w:style w:type="character" w:styleId="afff5">
    <w:name w:val="footnote reference"/>
    <w:rsid w:val="000D2247"/>
    <w:rPr>
      <w:vertAlign w:val="superscript"/>
    </w:rPr>
  </w:style>
  <w:style w:type="paragraph" w:customStyle="1" w:styleId="afff6">
    <w:name w:val="Абзац основной"/>
    <w:basedOn w:val="a8"/>
    <w:link w:val="afff7"/>
    <w:rsid w:val="000D2247"/>
    <w:pPr>
      <w:spacing w:after="0" w:line="360" w:lineRule="auto"/>
      <w:ind w:firstLine="709"/>
      <w:jc w:val="both"/>
    </w:pPr>
    <w:rPr>
      <w:rFonts w:ascii="Arial" w:eastAsia="Times New Roman" w:hAnsi="Arial"/>
      <w:sz w:val="24"/>
      <w:szCs w:val="20"/>
      <w:lang w:eastAsia="ru-RU"/>
    </w:rPr>
  </w:style>
  <w:style w:type="paragraph" w:customStyle="1" w:styleId="afff8">
    <w:name w:val="Название таблицы"/>
    <w:next w:val="afff9"/>
    <w:rsid w:val="000D2247"/>
    <w:pPr>
      <w:keepNext/>
      <w:spacing w:before="240" w:after="0" w:line="360" w:lineRule="auto"/>
      <w:jc w:val="right"/>
    </w:pPr>
    <w:rPr>
      <w:rFonts w:eastAsia="Times New Roman"/>
      <w:szCs w:val="20"/>
      <w:lang w:eastAsia="ru-RU"/>
    </w:rPr>
  </w:style>
  <w:style w:type="paragraph" w:customStyle="1" w:styleId="afff9">
    <w:name w:val="головка_таблицы"/>
    <w:basedOn w:val="a8"/>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a">
    <w:name w:val="ячейка таблицы"/>
    <w:basedOn w:val="a8"/>
    <w:rsid w:val="000D2247"/>
    <w:pPr>
      <w:spacing w:before="120" w:after="0" w:line="360" w:lineRule="auto"/>
      <w:jc w:val="both"/>
    </w:pPr>
    <w:rPr>
      <w:rFonts w:ascii="Arial" w:eastAsia="Times New Roman" w:hAnsi="Arial" w:cs="Arial"/>
      <w:szCs w:val="24"/>
      <w:lang w:eastAsia="ru-RU"/>
    </w:rPr>
  </w:style>
  <w:style w:type="character" w:customStyle="1" w:styleId="afff7">
    <w:name w:val="Абзац основной Знак"/>
    <w:link w:val="afff6"/>
    <w:rsid w:val="000D2247"/>
    <w:rPr>
      <w:rFonts w:ascii="Arial" w:eastAsia="Times New Roman" w:hAnsi="Arial"/>
      <w:szCs w:val="20"/>
      <w:lang w:eastAsia="ru-RU"/>
    </w:rPr>
  </w:style>
  <w:style w:type="paragraph" w:styleId="afffb">
    <w:name w:val="table of figures"/>
    <w:basedOn w:val="a8"/>
    <w:next w:val="a8"/>
    <w:uiPriority w:val="99"/>
    <w:rsid w:val="000D2247"/>
    <w:pPr>
      <w:spacing w:after="0" w:line="360" w:lineRule="auto"/>
      <w:jc w:val="both"/>
    </w:pPr>
    <w:rPr>
      <w:rFonts w:ascii="Times New Roman" w:eastAsia="Times New Roman" w:hAnsi="Times New Roman"/>
      <w:sz w:val="24"/>
      <w:szCs w:val="24"/>
      <w:lang w:val="en-US"/>
    </w:rPr>
  </w:style>
  <w:style w:type="paragraph" w:styleId="a7">
    <w:name w:val="List"/>
    <w:basedOn w:val="a8"/>
    <w:rsid w:val="000D2247"/>
    <w:pPr>
      <w:numPr>
        <w:numId w:val="4"/>
      </w:numPr>
      <w:spacing w:before="120" w:after="120" w:line="360" w:lineRule="auto"/>
      <w:jc w:val="both"/>
    </w:pPr>
    <w:rPr>
      <w:rFonts w:ascii="Arial" w:eastAsia="Times New Roman" w:hAnsi="Arial"/>
      <w:szCs w:val="24"/>
      <w:lang w:eastAsia="ru-RU"/>
    </w:rPr>
  </w:style>
  <w:style w:type="paragraph" w:customStyle="1" w:styleId="2e">
    <w:name w:val="Текст 2"/>
    <w:basedOn w:val="30"/>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6">
    <w:name w:val="Перечесление"/>
    <w:basedOn w:val="ab"/>
    <w:rsid w:val="000D2247"/>
    <w:pPr>
      <w:numPr>
        <w:numId w:val="5"/>
      </w:numPr>
    </w:pPr>
  </w:style>
  <w:style w:type="paragraph" w:customStyle="1" w:styleId="1TimesNewRoman">
    <w:name w:val="Стиль А Заголовок 1 + Times New Roman"/>
    <w:basedOn w:val="a8"/>
    <w:autoRedefine/>
    <w:rsid w:val="000D2247"/>
    <w:pPr>
      <w:pageBreakBefore/>
      <w:numPr>
        <w:numId w:val="6"/>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0">
    <w:name w:val="А Заголовок 2"/>
    <w:basedOn w:val="a8"/>
    <w:next w:val="a8"/>
    <w:autoRedefine/>
    <w:rsid w:val="000D2247"/>
    <w:pPr>
      <w:numPr>
        <w:ilvl w:val="1"/>
        <w:numId w:val="6"/>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c">
    <w:name w:val="Текст таблицы"/>
    <w:basedOn w:val="a8"/>
    <w:next w:val="a8"/>
    <w:rsid w:val="000D2247"/>
    <w:pPr>
      <w:keepNext/>
      <w:spacing w:before="120" w:after="120" w:line="360" w:lineRule="auto"/>
      <w:jc w:val="center"/>
    </w:pPr>
    <w:rPr>
      <w:rFonts w:ascii="Arial" w:eastAsia="Times New Roman" w:hAnsi="Arial"/>
      <w:sz w:val="24"/>
      <w:szCs w:val="20"/>
      <w:lang w:eastAsia="ru-RU"/>
    </w:rPr>
  </w:style>
  <w:style w:type="paragraph" w:styleId="afffd">
    <w:name w:val="endnote text"/>
    <w:basedOn w:val="a8"/>
    <w:link w:val="afffe"/>
    <w:rsid w:val="000D2247"/>
    <w:pPr>
      <w:spacing w:after="0" w:line="360" w:lineRule="auto"/>
      <w:jc w:val="both"/>
    </w:pPr>
    <w:rPr>
      <w:rFonts w:ascii="Times New Roman" w:eastAsia="Times New Roman" w:hAnsi="Times New Roman"/>
      <w:sz w:val="20"/>
      <w:szCs w:val="20"/>
      <w:lang w:val="en-US"/>
    </w:rPr>
  </w:style>
  <w:style w:type="character" w:customStyle="1" w:styleId="afffe">
    <w:name w:val="Текст концевой сноски Знак"/>
    <w:basedOn w:val="a9"/>
    <w:link w:val="afffd"/>
    <w:rsid w:val="000D2247"/>
    <w:rPr>
      <w:rFonts w:eastAsia="Times New Roman"/>
      <w:sz w:val="20"/>
      <w:szCs w:val="20"/>
      <w:lang w:val="en-US"/>
    </w:rPr>
  </w:style>
  <w:style w:type="character" w:styleId="affff">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f0">
    <w:name w:val="Revision"/>
    <w:hidden/>
    <w:uiPriority w:val="99"/>
    <w:semiHidden/>
    <w:rsid w:val="000D2247"/>
    <w:pPr>
      <w:spacing w:after="0" w:line="240" w:lineRule="auto"/>
    </w:pPr>
    <w:rPr>
      <w:rFonts w:eastAsia="Times New Roman"/>
      <w:lang w:val="en-US"/>
    </w:rPr>
  </w:style>
  <w:style w:type="paragraph" w:customStyle="1" w:styleId="affff1">
    <w:name w:val="Знак Знак Знак Знак"/>
    <w:basedOn w:val="a8"/>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9"/>
    <w:rsid w:val="000D2247"/>
    <w:rPr>
      <w:rFonts w:eastAsia="Times New Roman" w:cs="Times New Roman"/>
      <w:bCs/>
      <w:sz w:val="24"/>
      <w:szCs w:val="26"/>
      <w:lang w:val="en-US" w:eastAsia="en-US"/>
    </w:rPr>
  </w:style>
  <w:style w:type="paragraph" w:customStyle="1" w:styleId="-1">
    <w:name w:val="Список-1"/>
    <w:basedOn w:val="a8"/>
    <w:rsid w:val="000D2247"/>
    <w:pPr>
      <w:numPr>
        <w:numId w:val="8"/>
      </w:numPr>
      <w:tabs>
        <w:tab w:val="left" w:pos="1080"/>
      </w:tabs>
      <w:spacing w:before="60" w:after="60" w:line="312" w:lineRule="auto"/>
      <w:jc w:val="both"/>
    </w:pPr>
    <w:rPr>
      <w:rFonts w:ascii="Times New Roman" w:eastAsia="Times New Roman" w:hAnsi="Times New Roman"/>
      <w:sz w:val="24"/>
      <w:szCs w:val="20"/>
    </w:rPr>
  </w:style>
  <w:style w:type="paragraph" w:customStyle="1" w:styleId="affff2">
    <w:name w:val="Для блок схем"/>
    <w:basedOn w:val="a8"/>
    <w:autoRedefine/>
    <w:rsid w:val="000D2247"/>
    <w:pPr>
      <w:spacing w:after="0" w:line="240" w:lineRule="auto"/>
      <w:jc w:val="both"/>
    </w:pPr>
    <w:rPr>
      <w:rFonts w:ascii="Tahoma" w:eastAsia="Times New Roman" w:hAnsi="Tahoma"/>
      <w:sz w:val="20"/>
      <w:szCs w:val="20"/>
      <w:lang w:eastAsia="ru-RU"/>
    </w:rPr>
  </w:style>
  <w:style w:type="paragraph" w:customStyle="1" w:styleId="affff3">
    <w:name w:val="Содержимое таблицы"/>
    <w:basedOn w:val="a8"/>
    <w:rsid w:val="000377CB"/>
    <w:pPr>
      <w:suppressLineNumbers/>
      <w:suppressAutoHyphens/>
      <w:spacing w:after="0" w:line="240" w:lineRule="auto"/>
    </w:pPr>
    <w:rPr>
      <w:rFonts w:ascii="Times New Roman" w:eastAsia="Times New Roman" w:hAnsi="Times New Roman"/>
      <w:sz w:val="24"/>
      <w:szCs w:val="24"/>
      <w:lang w:eastAsia="zh-CN"/>
    </w:rPr>
  </w:style>
  <w:style w:type="paragraph" w:customStyle="1" w:styleId="1c">
    <w:name w:val="Без интервала1"/>
    <w:rsid w:val="00F75B3B"/>
    <w:pPr>
      <w:spacing w:after="0" w:line="240" w:lineRule="auto"/>
    </w:pPr>
    <w:rPr>
      <w:rFonts w:eastAsia="Times New Roman"/>
      <w:lang w:eastAsia="ru-RU"/>
    </w:rPr>
  </w:style>
  <w:style w:type="character" w:customStyle="1" w:styleId="aff6">
    <w:name w:val="Обычный (веб) Знак"/>
    <w:aliases w:val="Обычный (веб) Знак Знак Знак,Обычный (Web) Знак Знак Знак Знак"/>
    <w:link w:val="aff5"/>
    <w:uiPriority w:val="99"/>
    <w:rsid w:val="00F75B3B"/>
  </w:style>
  <w:style w:type="paragraph" w:styleId="a">
    <w:name w:val="List Bullet"/>
    <w:basedOn w:val="a8"/>
    <w:uiPriority w:val="99"/>
    <w:unhideWhenUsed/>
    <w:rsid w:val="00427A03"/>
    <w:pPr>
      <w:numPr>
        <w:numId w:val="11"/>
      </w:numPr>
      <w:contextualSpacing/>
    </w:pPr>
    <w:rPr>
      <w:rFonts w:asciiTheme="minorHAnsi" w:eastAsiaTheme="minorHAnsi" w:hAnsiTheme="minorHAnsi" w:cstheme="minorBidi"/>
    </w:rPr>
  </w:style>
  <w:style w:type="paragraph" w:customStyle="1" w:styleId="headertext">
    <w:name w:val="headertext"/>
    <w:basedOn w:val="a8"/>
    <w:rsid w:val="00C831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62">
    <w:name w:val="Абзац списка6"/>
    <w:basedOn w:val="a8"/>
    <w:rsid w:val="000B0F95"/>
    <w:pPr>
      <w:ind w:left="720"/>
    </w:pPr>
    <w:rPr>
      <w:rFonts w:eastAsia="Times New Roman" w:cs="Calibri"/>
    </w:rPr>
  </w:style>
  <w:style w:type="character" w:customStyle="1" w:styleId="1d">
    <w:name w:val="Неразрешенное упоминание1"/>
    <w:basedOn w:val="a9"/>
    <w:uiPriority w:val="99"/>
    <w:semiHidden/>
    <w:unhideWhenUsed/>
    <w:rsid w:val="00F17A1F"/>
    <w:rPr>
      <w:color w:val="605E5C"/>
      <w:shd w:val="clear" w:color="auto" w:fill="E1DFDD"/>
    </w:rPr>
  </w:style>
  <w:style w:type="paragraph" w:customStyle="1" w:styleId="ONAKO1">
    <w:name w:val="ONAKO1"/>
    <w:basedOn w:val="a8"/>
    <w:rsid w:val="00665D09"/>
    <w:pPr>
      <w:numPr>
        <w:numId w:val="12"/>
      </w:numPr>
      <w:spacing w:after="0" w:line="240" w:lineRule="auto"/>
    </w:pPr>
    <w:rPr>
      <w:rFonts w:ascii="Times New Roman" w:eastAsia="Times New Roman" w:hAnsi="Times New Roman"/>
      <w:sz w:val="20"/>
      <w:szCs w:val="20"/>
    </w:rPr>
  </w:style>
  <w:style w:type="paragraph" w:customStyle="1" w:styleId="ONAKO2">
    <w:name w:val="ONAKO2"/>
    <w:basedOn w:val="a8"/>
    <w:rsid w:val="00665D09"/>
    <w:pPr>
      <w:numPr>
        <w:ilvl w:val="1"/>
        <w:numId w:val="12"/>
      </w:numPr>
      <w:spacing w:after="0" w:line="240" w:lineRule="auto"/>
    </w:pPr>
    <w:rPr>
      <w:rFonts w:ascii="Times New Roman" w:eastAsia="Times New Roman" w:hAnsi="Times New Roman"/>
      <w:sz w:val="20"/>
      <w:szCs w:val="20"/>
    </w:rPr>
  </w:style>
  <w:style w:type="paragraph" w:customStyle="1" w:styleId="ONAKO">
    <w:name w:val="ONAKO"/>
    <w:basedOn w:val="a8"/>
    <w:rsid w:val="00665D09"/>
    <w:pPr>
      <w:numPr>
        <w:ilvl w:val="2"/>
        <w:numId w:val="12"/>
      </w:numPr>
      <w:spacing w:after="0" w:line="240" w:lineRule="auto"/>
    </w:pPr>
    <w:rPr>
      <w:rFonts w:ascii="Times New Roman" w:eastAsia="Times New Roman" w:hAnsi="Times New Roman"/>
      <w:sz w:val="20"/>
      <w:szCs w:val="20"/>
    </w:rPr>
  </w:style>
  <w:style w:type="paragraph" w:customStyle="1" w:styleId="Orenburg1">
    <w:name w:val="Orenburg1"/>
    <w:basedOn w:val="ONAKO1"/>
    <w:rsid w:val="00665D09"/>
    <w:pPr>
      <w:spacing w:before="60" w:after="60" w:line="240" w:lineRule="exact"/>
      <w:jc w:val="center"/>
    </w:pPr>
    <w:rPr>
      <w:b/>
      <w:sz w:val="22"/>
    </w:rPr>
  </w:style>
  <w:style w:type="paragraph" w:customStyle="1" w:styleId="Orenburg2">
    <w:name w:val="Orenburg2"/>
    <w:basedOn w:val="a8"/>
    <w:rsid w:val="00665D09"/>
    <w:pPr>
      <w:numPr>
        <w:ilvl w:val="1"/>
        <w:numId w:val="13"/>
      </w:numPr>
      <w:spacing w:before="40" w:after="40" w:line="240" w:lineRule="auto"/>
      <w:jc w:val="both"/>
    </w:pPr>
    <w:rPr>
      <w:rFonts w:ascii="Times New Roman" w:eastAsia="Times New Roman" w:hAnsi="Times New Roman"/>
      <w:snapToGrid w:val="0"/>
      <w:sz w:val="24"/>
      <w:szCs w:val="20"/>
    </w:rPr>
  </w:style>
  <w:style w:type="paragraph" w:customStyle="1" w:styleId="Orenburg3">
    <w:name w:val="Orenburg3"/>
    <w:basedOn w:val="Orenburg2"/>
    <w:rsid w:val="00665D09"/>
    <w:pPr>
      <w:numPr>
        <w:ilvl w:val="0"/>
        <w:numId w:val="0"/>
      </w:numPr>
      <w:tabs>
        <w:tab w:val="num" w:pos="720"/>
      </w:tabs>
      <w:ind w:left="720" w:hanging="720"/>
    </w:pPr>
  </w:style>
  <w:style w:type="paragraph" w:customStyle="1" w:styleId="xl34">
    <w:name w:val="xl34"/>
    <w:basedOn w:val="a8"/>
    <w:rsid w:val="00665D09"/>
    <w:pPr>
      <w:spacing w:before="100" w:beforeAutospacing="1" w:after="100" w:afterAutospacing="1" w:line="240" w:lineRule="auto"/>
    </w:pPr>
    <w:rPr>
      <w:rFonts w:ascii="Times New Roman" w:eastAsia="Times New Roman" w:hAnsi="Times New Roman"/>
      <w:b/>
      <w:bCs/>
      <w:lang w:val="en-US"/>
    </w:rPr>
  </w:style>
  <w:style w:type="paragraph" w:customStyle="1" w:styleId="xl38">
    <w:name w:val="xl38"/>
    <w:basedOn w:val="a8"/>
    <w:rsid w:val="00665D09"/>
    <w:pPr>
      <w:spacing w:before="100" w:beforeAutospacing="1" w:after="100" w:afterAutospacing="1" w:line="240" w:lineRule="auto"/>
    </w:pPr>
    <w:rPr>
      <w:rFonts w:ascii="Times New Roman" w:eastAsia="Times New Roman" w:hAnsi="Times New Roman"/>
      <w:lang w:val="en-US"/>
    </w:rPr>
  </w:style>
  <w:style w:type="paragraph" w:styleId="affff4">
    <w:name w:val="Document Map"/>
    <w:basedOn w:val="a8"/>
    <w:link w:val="affff5"/>
    <w:semiHidden/>
    <w:rsid w:val="00665D09"/>
    <w:pPr>
      <w:shd w:val="clear" w:color="auto" w:fill="000080"/>
      <w:spacing w:after="0" w:line="240" w:lineRule="auto"/>
    </w:pPr>
    <w:rPr>
      <w:rFonts w:ascii="Tahoma" w:eastAsia="Times New Roman" w:hAnsi="Tahoma" w:cs="Tahoma"/>
      <w:sz w:val="20"/>
      <w:szCs w:val="20"/>
    </w:rPr>
  </w:style>
  <w:style w:type="character" w:customStyle="1" w:styleId="affff5">
    <w:name w:val="Схема документа Знак"/>
    <w:basedOn w:val="a9"/>
    <w:link w:val="affff4"/>
    <w:semiHidden/>
    <w:rsid w:val="00665D09"/>
    <w:rPr>
      <w:rFonts w:ascii="Tahoma" w:eastAsia="Times New Roman" w:hAnsi="Tahoma" w:cs="Tahoma"/>
      <w:sz w:val="20"/>
      <w:szCs w:val="20"/>
      <w:shd w:val="clear" w:color="auto" w:fill="000080"/>
    </w:rPr>
  </w:style>
  <w:style w:type="paragraph" w:customStyle="1" w:styleId="section1">
    <w:name w:val="section1"/>
    <w:basedOn w:val="a8"/>
    <w:uiPriority w:val="99"/>
    <w:rsid w:val="00665D09"/>
    <w:pPr>
      <w:spacing w:after="0" w:line="240" w:lineRule="auto"/>
    </w:pPr>
    <w:rPr>
      <w:rFonts w:ascii="Times New Roman" w:hAnsi="Times New Roman"/>
      <w:sz w:val="24"/>
      <w:szCs w:val="24"/>
      <w:lang w:eastAsia="ru-RU"/>
    </w:rPr>
  </w:style>
  <w:style w:type="paragraph" w:customStyle="1" w:styleId="orenburg20">
    <w:name w:val="orenburg2"/>
    <w:basedOn w:val="a8"/>
    <w:rsid w:val="00665D09"/>
    <w:pPr>
      <w:snapToGrid w:val="0"/>
      <w:spacing w:before="40" w:after="40" w:line="240" w:lineRule="auto"/>
      <w:jc w:val="both"/>
    </w:pPr>
    <w:rPr>
      <w:rFonts w:ascii="Times New Roman" w:eastAsia="Times New Roman" w:hAnsi="Times New Roman"/>
      <w:sz w:val="24"/>
      <w:szCs w:val="24"/>
      <w:lang w:eastAsia="ru-RU"/>
    </w:rPr>
  </w:style>
  <w:style w:type="paragraph" w:customStyle="1" w:styleId="ConsPlusNormal">
    <w:name w:val="ConsPlusNormal"/>
    <w:rsid w:val="00E50FF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Введение-заголовок"/>
    <w:basedOn w:val="a8"/>
    <w:link w:val="-0"/>
    <w:qFormat/>
    <w:rsid w:val="00972AB6"/>
    <w:pPr>
      <w:keepNext/>
      <w:tabs>
        <w:tab w:val="left" w:pos="1134"/>
      </w:tabs>
      <w:spacing w:after="0" w:line="240" w:lineRule="auto"/>
      <w:jc w:val="both"/>
      <w:outlineLvl w:val="1"/>
    </w:pPr>
    <w:rPr>
      <w:rFonts w:ascii="Arial" w:eastAsia="Times New Roman" w:hAnsi="Arial"/>
      <w:b/>
      <w:bCs/>
      <w:caps/>
      <w:sz w:val="28"/>
      <w:szCs w:val="24"/>
      <w:lang w:eastAsia="ru-RU"/>
    </w:rPr>
  </w:style>
  <w:style w:type="character" w:customStyle="1" w:styleId="-0">
    <w:name w:val="Введение-заголовок Знак"/>
    <w:link w:val="-"/>
    <w:rsid w:val="00972AB6"/>
    <w:rPr>
      <w:rFonts w:ascii="Arial" w:eastAsia="Times New Roman" w:hAnsi="Arial"/>
      <w:b/>
      <w:bCs/>
      <w:caps/>
      <w:sz w:val="28"/>
      <w:lang w:eastAsia="ru-RU"/>
    </w:rPr>
  </w:style>
  <w:style w:type="paragraph" w:customStyle="1" w:styleId="3">
    <w:name w:val="[Ростех] Наименование Подраздела (Уровень 3)"/>
    <w:link w:val="38"/>
    <w:uiPriority w:val="99"/>
    <w:qFormat/>
    <w:rsid w:val="00EE4955"/>
    <w:pPr>
      <w:keepNext/>
      <w:keepLines/>
      <w:numPr>
        <w:ilvl w:val="1"/>
        <w:numId w:val="25"/>
      </w:numPr>
      <w:suppressAutoHyphens/>
      <w:spacing w:before="240" w:after="0" w:line="240" w:lineRule="auto"/>
      <w:outlineLvl w:val="2"/>
    </w:pPr>
    <w:rPr>
      <w:rFonts w:ascii="Proxima Nova ExCn Rg" w:eastAsia="Times New Roman" w:hAnsi="Proxima Nova ExCn Rg"/>
      <w:b/>
      <w:sz w:val="28"/>
      <w:szCs w:val="28"/>
      <w:lang w:eastAsia="ru-RU"/>
    </w:rPr>
  </w:style>
  <w:style w:type="paragraph" w:customStyle="1" w:styleId="2">
    <w:name w:val="[Ростех] Наименование Раздела (Уровень 2)"/>
    <w:uiPriority w:val="99"/>
    <w:qFormat/>
    <w:rsid w:val="00EE4955"/>
    <w:pPr>
      <w:keepNext/>
      <w:keepLines/>
      <w:numPr>
        <w:numId w:val="25"/>
      </w:numPr>
      <w:suppressAutoHyphens/>
      <w:spacing w:before="240" w:after="0" w:line="240" w:lineRule="auto"/>
      <w:jc w:val="center"/>
      <w:outlineLvl w:val="1"/>
    </w:pPr>
    <w:rPr>
      <w:rFonts w:ascii="Proxima Nova ExCn Rg" w:eastAsia="Times New Roman" w:hAnsi="Proxima Nova ExCn Rg"/>
      <w:b/>
      <w:sz w:val="28"/>
      <w:szCs w:val="28"/>
      <w:lang w:eastAsia="ru-RU"/>
    </w:rPr>
  </w:style>
  <w:style w:type="paragraph" w:customStyle="1" w:styleId="a0">
    <w:name w:val="[Ростех] Простой текст (Без уровня)"/>
    <w:link w:val="affff6"/>
    <w:uiPriority w:val="99"/>
    <w:qFormat/>
    <w:rsid w:val="00EE4955"/>
    <w:pPr>
      <w:numPr>
        <w:ilvl w:val="5"/>
        <w:numId w:val="25"/>
      </w:numPr>
      <w:suppressAutoHyphens/>
      <w:spacing w:before="120" w:after="0" w:line="240" w:lineRule="auto"/>
      <w:jc w:val="both"/>
    </w:pPr>
    <w:rPr>
      <w:rFonts w:ascii="Proxima Nova ExCn Rg" w:eastAsia="Times New Roman" w:hAnsi="Proxima Nova ExCn Rg"/>
      <w:sz w:val="28"/>
      <w:szCs w:val="28"/>
      <w:lang w:eastAsia="ru-RU"/>
    </w:rPr>
  </w:style>
  <w:style w:type="paragraph" w:customStyle="1" w:styleId="5">
    <w:name w:val="[Ростех] Текст Подпункта (Уровень 5)"/>
    <w:link w:val="57"/>
    <w:uiPriority w:val="99"/>
    <w:qFormat/>
    <w:rsid w:val="00EE4955"/>
    <w:pPr>
      <w:numPr>
        <w:ilvl w:val="3"/>
        <w:numId w:val="25"/>
      </w:numPr>
      <w:suppressAutoHyphens/>
      <w:spacing w:before="120" w:after="0" w:line="240" w:lineRule="auto"/>
      <w:ind w:left="2978"/>
      <w:jc w:val="both"/>
      <w:outlineLvl w:val="4"/>
    </w:pPr>
    <w:rPr>
      <w:rFonts w:ascii="Proxima Nova ExCn Rg" w:eastAsia="Times New Roman" w:hAnsi="Proxima Nova ExCn Rg"/>
      <w:sz w:val="28"/>
      <w:szCs w:val="28"/>
      <w:lang w:eastAsia="ru-RU"/>
    </w:rPr>
  </w:style>
  <w:style w:type="character" w:customStyle="1" w:styleId="57">
    <w:name w:val="[Ростех] Текст Подпункта (Уровень 5) Знак"/>
    <w:basedOn w:val="a9"/>
    <w:link w:val="5"/>
    <w:uiPriority w:val="99"/>
    <w:qFormat/>
    <w:rsid w:val="00EE4955"/>
    <w:rPr>
      <w:rFonts w:ascii="Proxima Nova ExCn Rg" w:eastAsia="Times New Roman" w:hAnsi="Proxima Nova ExCn Rg"/>
      <w:sz w:val="28"/>
      <w:szCs w:val="28"/>
      <w:lang w:eastAsia="ru-RU"/>
    </w:rPr>
  </w:style>
  <w:style w:type="paragraph" w:customStyle="1" w:styleId="6">
    <w:name w:val="[Ростех] Текст Подпункта подпункта (Уровень 6)"/>
    <w:uiPriority w:val="99"/>
    <w:qFormat/>
    <w:rsid w:val="00EE4955"/>
    <w:pPr>
      <w:numPr>
        <w:ilvl w:val="4"/>
        <w:numId w:val="25"/>
      </w:numPr>
      <w:suppressAutoHyphens/>
      <w:spacing w:before="120" w:after="0" w:line="240" w:lineRule="auto"/>
      <w:jc w:val="both"/>
      <w:outlineLvl w:val="5"/>
    </w:pPr>
    <w:rPr>
      <w:rFonts w:ascii="Proxima Nova ExCn Rg" w:eastAsia="Times New Roman" w:hAnsi="Proxima Nova ExCn Rg"/>
      <w:sz w:val="28"/>
      <w:szCs w:val="28"/>
      <w:lang w:eastAsia="ru-RU"/>
    </w:rPr>
  </w:style>
  <w:style w:type="paragraph" w:customStyle="1" w:styleId="4">
    <w:name w:val="[Ростех] Текст Пункта (Уровень 4)"/>
    <w:link w:val="45"/>
    <w:uiPriority w:val="99"/>
    <w:qFormat/>
    <w:rsid w:val="00EE4955"/>
    <w:pPr>
      <w:numPr>
        <w:ilvl w:val="2"/>
        <w:numId w:val="25"/>
      </w:numPr>
      <w:suppressAutoHyphens/>
      <w:spacing w:before="120" w:after="0" w:line="240" w:lineRule="auto"/>
      <w:jc w:val="both"/>
      <w:outlineLvl w:val="3"/>
    </w:pPr>
    <w:rPr>
      <w:rFonts w:ascii="Proxima Nova ExCn Rg" w:eastAsia="Times New Roman" w:hAnsi="Proxima Nova ExCn Rg"/>
      <w:sz w:val="28"/>
      <w:szCs w:val="28"/>
      <w:lang w:eastAsia="ru-RU"/>
    </w:rPr>
  </w:style>
  <w:style w:type="character" w:customStyle="1" w:styleId="45">
    <w:name w:val="[Ростех] Текст Пункта (Уровень 4) Знак"/>
    <w:basedOn w:val="a9"/>
    <w:link w:val="4"/>
    <w:uiPriority w:val="99"/>
    <w:rsid w:val="00EE4955"/>
    <w:rPr>
      <w:rFonts w:ascii="Proxima Nova ExCn Rg" w:eastAsia="Times New Roman" w:hAnsi="Proxima Nova ExCn Rg"/>
      <w:sz w:val="28"/>
      <w:szCs w:val="28"/>
      <w:lang w:eastAsia="ru-RU"/>
    </w:rPr>
  </w:style>
  <w:style w:type="character" w:customStyle="1" w:styleId="38">
    <w:name w:val="[Ростех] Наименование Подраздела (Уровень 3) Знак"/>
    <w:basedOn w:val="a9"/>
    <w:link w:val="3"/>
    <w:uiPriority w:val="99"/>
    <w:rsid w:val="00EE4955"/>
    <w:rPr>
      <w:rFonts w:ascii="Proxima Nova ExCn Rg" w:eastAsia="Times New Roman" w:hAnsi="Proxima Nova ExCn Rg"/>
      <w:b/>
      <w:sz w:val="28"/>
      <w:szCs w:val="28"/>
      <w:lang w:eastAsia="ru-RU"/>
    </w:rPr>
  </w:style>
  <w:style w:type="character" w:customStyle="1" w:styleId="affff6">
    <w:name w:val="[Ростех] Простой текст (Без уровня) Знак"/>
    <w:basedOn w:val="a9"/>
    <w:link w:val="a0"/>
    <w:uiPriority w:val="99"/>
    <w:rsid w:val="00EE4955"/>
    <w:rPr>
      <w:rFonts w:ascii="Proxima Nova ExCn Rg" w:eastAsia="Times New Roman" w:hAnsi="Proxima Nova ExCn Rg"/>
      <w:sz w:val="28"/>
      <w:szCs w:val="28"/>
      <w:lang w:eastAsia="ru-RU"/>
    </w:rPr>
  </w:style>
  <w:style w:type="character" w:customStyle="1" w:styleId="FontStyle19">
    <w:name w:val="Font Style19"/>
    <w:uiPriority w:val="99"/>
    <w:rsid w:val="00EE4955"/>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172500889">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53439204">
      <w:bodyDiv w:val="1"/>
      <w:marLeft w:val="0"/>
      <w:marRight w:val="0"/>
      <w:marTop w:val="0"/>
      <w:marBottom w:val="0"/>
      <w:divBdr>
        <w:top w:val="none" w:sz="0" w:space="0" w:color="auto"/>
        <w:left w:val="none" w:sz="0" w:space="0" w:color="auto"/>
        <w:bottom w:val="none" w:sz="0" w:space="0" w:color="auto"/>
        <w:right w:val="none" w:sz="0" w:space="0" w:color="auto"/>
      </w:divBdr>
    </w:div>
    <w:div w:id="283465846">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694621314">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356492886">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603294713">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08106275">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 w:id="206066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footer" Target="footer2.xml"/><Relationship Id="rId18" Type="http://schemas.openxmlformats.org/officeDocument/2006/relationships/hyperlink" Target="http://docs.cntd.ru/document/9028333" TargetMode="External"/><Relationship Id="rId26" Type="http://schemas.openxmlformats.org/officeDocument/2006/relationships/hyperlink" Target="http://docs.cntd.ru/document/499011838" TargetMode="External"/><Relationship Id="rId3" Type="http://schemas.openxmlformats.org/officeDocument/2006/relationships/styles" Target="styles.xml"/><Relationship Id="rId21" Type="http://schemas.openxmlformats.org/officeDocument/2006/relationships/hyperlink" Target="http://docs.cntd.ru/document/1200110162"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ocs.cntd.ru/document/902237250" TargetMode="External"/><Relationship Id="rId25" Type="http://schemas.openxmlformats.org/officeDocument/2006/relationships/hyperlink" Target="http://docs.cntd.ru/document/902289896" TargetMode="External"/><Relationship Id="rId2" Type="http://schemas.openxmlformats.org/officeDocument/2006/relationships/numbering" Target="numbering.xml"/><Relationship Id="rId16" Type="http://schemas.openxmlformats.org/officeDocument/2006/relationships/hyperlink" Target="http://docs.cntd.ru/document/902053196" TargetMode="External"/><Relationship Id="rId20" Type="http://schemas.openxmlformats.org/officeDocument/2006/relationships/hyperlink" Target="http://docs.cntd.ru/document/120011016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24" Type="http://schemas.openxmlformats.org/officeDocument/2006/relationships/hyperlink" Target="http://docs.cntd.ru/document/902289896" TargetMode="External"/><Relationship Id="rId5" Type="http://schemas.openxmlformats.org/officeDocument/2006/relationships/webSettings" Target="webSettings.xml"/><Relationship Id="rId15" Type="http://schemas.openxmlformats.org/officeDocument/2006/relationships/hyperlink" Target="http://docs.cntd.ru/document/902053196" TargetMode="External"/><Relationship Id="rId23" Type="http://schemas.openxmlformats.org/officeDocument/2006/relationships/hyperlink" Target="http://docs.cntd.ru/document/499011838" TargetMode="External"/><Relationship Id="rId28" Type="http://schemas.openxmlformats.org/officeDocument/2006/relationships/fontTable" Target="fontTable.xml"/><Relationship Id="rId10" Type="http://schemas.openxmlformats.org/officeDocument/2006/relationships/hyperlink" Target="http://estp.ru/" TargetMode="External"/><Relationship Id="rId19" Type="http://schemas.openxmlformats.org/officeDocument/2006/relationships/hyperlink" Target="http://docs.cntd.ru/document/1200110162"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docs.cntd.ru/document/902053196" TargetMode="External"/><Relationship Id="rId22" Type="http://schemas.openxmlformats.org/officeDocument/2006/relationships/hyperlink" Target="http://docs.cntd.ru/document/1200110164"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5AA79-9DF4-48B6-B180-9102A966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29</Pages>
  <Words>9417</Words>
  <Characters>53677</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Козлова</dc:creator>
  <cp:lastModifiedBy>User</cp:lastModifiedBy>
  <cp:revision>11</cp:revision>
  <cp:lastPrinted>2021-09-13T11:54:00Z</cp:lastPrinted>
  <dcterms:created xsi:type="dcterms:W3CDTF">2021-09-08T12:29:00Z</dcterms:created>
  <dcterms:modified xsi:type="dcterms:W3CDTF">2021-09-29T08:02:00Z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4da9-3308-4bd6-bbcb-dc50be2e2f47_Enabled">
    <vt:lpwstr>True</vt:lpwstr>
  </property>
  <property fmtid="{D5CDD505-2E9C-101B-9397-08002B2CF9AE}" pid="3" name="MSIP_Label_40444da9-3308-4bd6-bbcb-dc50be2e2f47_SiteId">
    <vt:lpwstr>1a88a898-a3d6-4cd1-bd61-b3827e15f78f</vt:lpwstr>
  </property>
  <property fmtid="{D5CDD505-2E9C-101B-9397-08002B2CF9AE}" pid="4" name="MSIP_Label_40444da9-3308-4bd6-bbcb-dc50be2e2f47_Owner">
    <vt:lpwstr>avg43@europlan.ru</vt:lpwstr>
  </property>
  <property fmtid="{D5CDD505-2E9C-101B-9397-08002B2CF9AE}" pid="5" name="MSIP_Label_40444da9-3308-4bd6-bbcb-dc50be2e2f47_SetDate">
    <vt:lpwstr>2020-06-25T06:54:46.8027544Z</vt:lpwstr>
  </property>
  <property fmtid="{D5CDD505-2E9C-101B-9397-08002B2CF9AE}" pid="6" name="MSIP_Label_40444da9-3308-4bd6-bbcb-dc50be2e2f47_Name">
    <vt:lpwstr>За пределами компании</vt:lpwstr>
  </property>
  <property fmtid="{D5CDD505-2E9C-101B-9397-08002B2CF9AE}" pid="7" name="MSIP_Label_40444da9-3308-4bd6-bbcb-dc50be2e2f47_Application">
    <vt:lpwstr>Microsoft Azure Information Protection</vt:lpwstr>
  </property>
  <property fmtid="{D5CDD505-2E9C-101B-9397-08002B2CF9AE}" pid="8" name="MSIP_Label_40444da9-3308-4bd6-bbcb-dc50be2e2f47_ActionId">
    <vt:lpwstr>14b08fe5-c1bf-4b67-8854-c2a5219bfb03</vt:lpwstr>
  </property>
  <property fmtid="{D5CDD505-2E9C-101B-9397-08002B2CF9AE}" pid="9" name="MSIP_Label_40444da9-3308-4bd6-bbcb-dc50be2e2f47_Extended_MSFT_Method">
    <vt:lpwstr>Manual</vt:lpwstr>
  </property>
  <property fmtid="{D5CDD505-2E9C-101B-9397-08002B2CF9AE}" pid="10" name="Sensitivity">
    <vt:lpwstr>За пределами компании</vt:lpwstr>
  </property>
</Properties>
</file>