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BF1" w:rsidRDefault="008C2287">
      <w:pPr>
        <w:pStyle w:val="ad"/>
      </w:pPr>
      <w:r>
        <w:t>Сведения об условиях государственного (муниципального) договора и графике исполнения его обязательств</w:t>
      </w:r>
    </w:p>
    <w:p w:rsidR="007C3BF1" w:rsidRDefault="008C2287">
      <w:pPr>
        <w:pStyle w:val="10"/>
      </w:pPr>
      <w:bookmarkStart w:id="0" w:name="Par688"/>
      <w:bookmarkEnd w:id="0"/>
      <w:r>
        <w:t>Предмет и стороны</w:t>
      </w:r>
      <w:bookmarkStart w:id="1" w:name="Par690"/>
      <w:bookmarkEnd w:id="1"/>
      <w:r w:rsidRPr="005A4720">
        <w:t xml:space="preserve"> </w:t>
      </w:r>
      <w:r>
        <w:t>договора</w:t>
      </w:r>
    </w:p>
    <w:p w:rsidR="007C3BF1" w:rsidRDefault="008C2287">
      <w:pPr>
        <w:pStyle w:val="2"/>
      </w:pPr>
      <w:r>
        <w:t>Сведения о договоре</w:t>
      </w:r>
    </w:p>
    <w:p w:rsidR="007C3BF1" w:rsidRDefault="00FC0CF3" w:rsidP="00A53046">
      <w:pPr>
        <w:tabs>
          <w:tab w:val="left" w:pos="10770"/>
        </w:tabs>
        <w:ind w:left="1418"/>
      </w:pPr>
      <w:r>
        <w:t>Реестровый номер позиции ПЗ (ЕАСУЗ):</w:t>
      </w:r>
      <w:r w:rsidRPr="005A4720">
        <w:t xml:space="preserve"> </w:t>
      </w:r>
      <w:r w:rsidR="000511FE">
        <w:t>079188-21</w:t>
      </w:r>
      <w:bookmarkStart w:id="2" w:name="_GoBack"/>
      <w:bookmarkEnd w:id="2"/>
    </w:p>
    <w:p w:rsidR="007C3BF1" w:rsidRDefault="008C2287">
      <w:pPr>
        <w:ind w:left="1418"/>
      </w:pPr>
      <w:r>
        <w:rPr>
          <w:szCs w:val="28"/>
        </w:rPr>
        <w:t>Год планирования</w:t>
      </w:r>
      <w:r>
        <w:t>: 2021</w:t>
      </w:r>
    </w:p>
    <w:p w:rsidR="007C3BF1" w:rsidRDefault="008C2287">
      <w:pPr>
        <w:ind w:left="1418"/>
      </w:pPr>
      <w:r>
        <w:t>Предмет договора: Поставка изделий медицинского назначения</w:t>
      </w:r>
    </w:p>
    <w:p w:rsidR="007C3BF1" w:rsidRDefault="008C2287">
      <w:pPr>
        <w:ind w:left="1418"/>
      </w:pPr>
      <w:r>
        <w:t>Цена договора, руб.: 1 724 279,37</w:t>
      </w:r>
    </w:p>
    <w:p w:rsidR="007C3BF1" w:rsidRDefault="008C2287">
      <w:pPr>
        <w:ind w:left="1418"/>
      </w:pPr>
      <w:r>
        <w:t xml:space="preserve">Заказчик является налоговым агентом для всех или отдельных объектов закупки договора: </w:t>
      </w:r>
      <w:r w:rsidRPr="00F07391">
        <w:t>Нет</w:t>
      </w:r>
    </w:p>
    <w:p w:rsidR="007C3BF1" w:rsidRDefault="008C2287">
      <w:pPr>
        <w:ind w:left="1418"/>
      </w:pPr>
      <w:r>
        <w:t>Начало исполнения договора:</w:t>
      </w:r>
      <w:r w:rsidRPr="005A4720">
        <w:t xml:space="preserve"> </w:t>
      </w:r>
    </w:p>
    <w:p w:rsidR="007C3BF1" w:rsidRDefault="008C2287">
      <w:pPr>
        <w:ind w:left="1418"/>
      </w:pPr>
      <w:r>
        <w:t>Конец исполнения договора:</w:t>
      </w:r>
      <w:r w:rsidRPr="005A4720">
        <w:t xml:space="preserve"> </w:t>
      </w:r>
    </w:p>
    <w:p w:rsidR="007C3BF1" w:rsidRDefault="007C3BF1">
      <w:pPr>
        <w:ind w:left="1418"/>
      </w:pPr>
    </w:p>
    <w:p w:rsidR="007C3BF1" w:rsidRDefault="007C3BF1">
      <w:pPr>
        <w:ind w:left="1418"/>
      </w:pPr>
    </w:p>
    <w:p w:rsidR="007C3BF1" w:rsidRDefault="008C2287">
      <w:pPr>
        <w:pStyle w:val="2"/>
      </w:pPr>
      <w:r>
        <w:t>Сведения о заказчике</w:t>
      </w:r>
    </w:p>
    <w:p w:rsidR="007C3BF1" w:rsidRDefault="008C2287">
      <w:pPr>
        <w:ind w:left="1418"/>
      </w:pPr>
      <w:r>
        <w:t>Наименование</w:t>
      </w:r>
      <w:r w:rsidRPr="00F07391">
        <w:t xml:space="preserve"> </w:t>
      </w:r>
      <w:r>
        <w:t>организации: ГОСУДАРСТВЕННОЕ АВТОНОМНОЕ УЧРЕЖДЕНИЕ ЗДРАВООХРАНЕНИЯ МОСКОВСКОЙ ОБЛАСТИ "ДРЕЗНЕНСКАЯ ГОРОДСКАЯ БОЛЬНИЦА"</w:t>
      </w:r>
    </w:p>
    <w:p w:rsidR="007C3BF1" w:rsidRDefault="008C2287">
      <w:pPr>
        <w:ind w:left="1418"/>
      </w:pPr>
      <w:r>
        <w:t>ИНН: 5073060392</w:t>
      </w:r>
    </w:p>
    <w:p w:rsidR="007C3BF1" w:rsidRDefault="008C2287">
      <w:pPr>
        <w:ind w:left="1418"/>
      </w:pPr>
      <w:r>
        <w:t xml:space="preserve">КПП: </w:t>
      </w:r>
      <w:r w:rsidRPr="00F07391">
        <w:t>503401001</w:t>
      </w:r>
    </w:p>
    <w:p w:rsidR="007C3BF1" w:rsidRDefault="008C2287">
      <w:pPr>
        <w:ind w:left="1418"/>
      </w:pPr>
      <w:r>
        <w:t>Место нахождения:</w:t>
      </w:r>
      <w:r w:rsidRPr="00F07391">
        <w:t xml:space="preserve"> Российская Федерация, 142660, Московская обл, Орехово-Зуевский р-н, Дрезна г, УЛ ЦЕНТРАЛЬНАЯ, 16</w:t>
      </w:r>
    </w:p>
    <w:p w:rsidR="007C3BF1" w:rsidRDefault="008C2287">
      <w:pPr>
        <w:ind w:left="1418"/>
      </w:pPr>
      <w:r>
        <w:t>Адрес юридического лица:</w:t>
      </w:r>
      <w:r w:rsidRPr="005A4720">
        <w:t xml:space="preserve"> </w:t>
      </w:r>
      <w:r>
        <w:t>Российская Федерация, 142660, Московская обл, Орехово-Зуевский р-н, Дрезна г, УЛ ЦЕНТРАЛЬНАЯ, 16</w:t>
      </w:r>
    </w:p>
    <w:p w:rsidR="007C3BF1" w:rsidRDefault="008C2287">
      <w:pPr>
        <w:pStyle w:val="2"/>
      </w:pPr>
      <w:r>
        <w:t>Сведения об исполнителе</w:t>
      </w:r>
    </w:p>
    <w:p w:rsidR="007C3BF1" w:rsidRDefault="008C2287">
      <w:pPr>
        <w:ind w:left="1418"/>
      </w:pPr>
      <w:r>
        <w:t>Наименование</w:t>
      </w:r>
      <w:r>
        <w:rPr>
          <w:lang w:val="en-US"/>
        </w:rPr>
        <w:t xml:space="preserve"> </w:t>
      </w:r>
      <w:r>
        <w:t>организации: ________________</w:t>
      </w:r>
    </w:p>
    <w:p w:rsidR="007C3BF1" w:rsidRDefault="008C2287">
      <w:pPr>
        <w:ind w:left="1418"/>
      </w:pPr>
      <w:r>
        <w:lastRenderedPageBreak/>
        <w:t>ИНН: ________________</w:t>
      </w:r>
    </w:p>
    <w:p w:rsidR="007C3BF1" w:rsidRDefault="008C2287">
      <w:pPr>
        <w:ind w:left="1418"/>
        <w:rPr>
          <w:lang w:val="en-US"/>
        </w:rPr>
      </w:pPr>
      <w:r>
        <w:t>КПП</w:t>
      </w:r>
      <w:r>
        <w:rPr>
          <w:lang w:val="en-US"/>
        </w:rPr>
        <w:t>: ________________</w:t>
      </w:r>
    </w:p>
    <w:p w:rsidR="007C3BF1" w:rsidRDefault="008C2287">
      <w:pPr>
        <w:ind w:left="1418"/>
        <w:rPr>
          <w:lang w:val="en-US"/>
        </w:rPr>
      </w:pPr>
      <w:r>
        <w:t>Место нахождения</w:t>
      </w:r>
      <w:r>
        <w:rPr>
          <w:lang w:val="en-US"/>
        </w:rPr>
        <w:t>: ________________</w:t>
      </w:r>
    </w:p>
    <w:p w:rsidR="007C3BF1" w:rsidRPr="005A4720" w:rsidRDefault="008C2287">
      <w:pPr>
        <w:ind w:left="1418"/>
      </w:pPr>
      <w:r>
        <w:t>Адрес</w:t>
      </w:r>
      <w:r w:rsidRPr="005A4720">
        <w:t xml:space="preserve"> </w:t>
      </w:r>
      <w:r>
        <w:t>юридического</w:t>
      </w:r>
      <w:r w:rsidRPr="005A4720">
        <w:t xml:space="preserve"> </w:t>
      </w:r>
      <w:r>
        <w:t>лица</w:t>
      </w:r>
      <w:r w:rsidRPr="005A4720">
        <w:t>: ________________</w:t>
      </w:r>
    </w:p>
    <w:p w:rsidR="007C3BF1" w:rsidRDefault="008C2287">
      <w:pPr>
        <w:pStyle w:val="2"/>
      </w:pPr>
      <w:r>
        <w:t>Сведения о других участниках исполнения договора</w:t>
      </w:r>
    </w:p>
    <w:p w:rsidR="007C3BF1" w:rsidRDefault="008C2287">
      <w:pPr>
        <w:pStyle w:val="aff3"/>
      </w:pPr>
      <w:r>
        <w:rPr>
          <w:rFonts w:eastAsiaTheme="minorHAnsi"/>
          <w:lang w:eastAsia="en-US"/>
        </w:rPr>
        <w:t>Отсутствуют</w:t>
      </w:r>
    </w:p>
    <w:p w:rsidR="007C3BF1" w:rsidRDefault="008C2287">
      <w:pPr>
        <w:pStyle w:val="2"/>
      </w:pPr>
      <w:r>
        <w:t>Сведения об объектах закупки</w:t>
      </w:r>
    </w:p>
    <w:p w:rsidR="007C3BF1" w:rsidRDefault="007C3BF1"/>
    <w:tbl>
      <w:tblPr>
        <w:tblpPr w:leftFromText="180" w:rightFromText="180" w:vertAnchor="text" w:horzAnchor="page" w:tblpX="1210" w:tblpY="22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3003"/>
        <w:gridCol w:w="2430"/>
        <w:gridCol w:w="1654"/>
        <w:gridCol w:w="1595"/>
        <w:gridCol w:w="3792"/>
      </w:tblGrid>
      <w:tr w:rsidR="00B211D9">
        <w:trPr>
          <w:cantSplit/>
          <w:tblHeader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rPr>
                <w:rStyle w:val="1a"/>
              </w:rPr>
              <w:t>КОЗ / ОКПД 2</w:t>
            </w: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19"/>
            </w:pPr>
            <w:r>
              <w:t>Наименование</w:t>
            </w:r>
          </w:p>
        </w:tc>
        <w:tc>
          <w:tcPr>
            <w:tcW w:w="2430" w:type="dxa"/>
          </w:tcPr>
          <w:p w:rsidR="007C3BF1" w:rsidRDefault="008C2287">
            <w:pPr>
              <w:pStyle w:val="19"/>
            </w:pPr>
            <w:r>
              <w:t>Цена единицы, руб.</w:t>
            </w:r>
          </w:p>
        </w:tc>
        <w:tc>
          <w:tcPr>
            <w:tcW w:w="1654" w:type="dxa"/>
          </w:tcPr>
          <w:p w:rsidR="007C3BF1" w:rsidRDefault="008C2287">
            <w:pPr>
              <w:pStyle w:val="19"/>
            </w:pPr>
            <w:r>
              <w:t>Количество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19"/>
            </w:pPr>
            <w:r>
              <w:t>Единицы измерения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19"/>
            </w:pPr>
            <w:r>
              <w:t>Общая стоимость, руб.</w:t>
            </w:r>
          </w:p>
        </w:tc>
      </w:tr>
      <w:tr w:rsidR="00B211D9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01.21.03.661</w:t>
            </w:r>
            <w:r>
              <w:rPr>
                <w:b/>
              </w:rPr>
              <w:t xml:space="preserve"> / </w:t>
            </w:r>
            <w:r>
              <w:t>20.59.52.199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АСО латекс-тест Набор реагентов для определения антистрептолизина-О в реакции агглютинации латекса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6,00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Набор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B211D9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01.71.03.03.02.01.02.2016</w:t>
            </w:r>
            <w:r>
              <w:rPr>
                <w:b/>
              </w:rPr>
              <w:t xml:space="preserve"> / </w:t>
            </w:r>
            <w:r>
              <w:t>32.50.50.190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Бумага принтера для лабораторного прибора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120,00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Рулон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B211D9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01.21.01.05.04.6102</w:t>
            </w:r>
            <w:r>
              <w:rPr>
                <w:b/>
              </w:rPr>
              <w:t xml:space="preserve"> / </w:t>
            </w:r>
            <w:r>
              <w:t>20.59.52.199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Гликированный гемоглобин (HbA1c) ИВД, калибратор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2,00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B211D9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lastRenderedPageBreak/>
              <w:t>01.71.02.02.01.01.01.3216</w:t>
            </w:r>
            <w:r>
              <w:rPr>
                <w:b/>
              </w:rPr>
              <w:t xml:space="preserve"> / </w:t>
            </w:r>
            <w:r>
              <w:t>21.20.23.111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Гликированный гемоглобин (HbA1c) ИВД, калибратор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2,00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B211D9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01.21.03.1032</w:t>
            </w:r>
            <w:r>
              <w:rPr>
                <w:b/>
              </w:rPr>
              <w:t xml:space="preserve"> / </w:t>
            </w:r>
            <w:r>
              <w:t>20.59.52.199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Глюкоза. Тест для анализатора (Glucose)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8,00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Набор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B211D9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01.21.03.1574</w:t>
            </w:r>
            <w:r>
              <w:rPr>
                <w:b/>
              </w:rPr>
              <w:t xml:space="preserve"> / </w:t>
            </w:r>
            <w:r>
              <w:t>20.59.52.199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Изотонический разбавитель Diluent ST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20,00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B211D9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01.21.03.1823</w:t>
            </w:r>
            <w:r>
              <w:rPr>
                <w:b/>
              </w:rPr>
              <w:t xml:space="preserve"> / </w:t>
            </w:r>
            <w:r>
              <w:t>20.59.52.199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Калибратор Спинтрол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5,00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B211D9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01.71.03.03.02.01.02.1016</w:t>
            </w:r>
            <w:r>
              <w:rPr>
                <w:b/>
              </w:rPr>
              <w:t xml:space="preserve"> / </w:t>
            </w:r>
            <w:r>
              <w:t>32.50.50.190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Контейнер лабораторный общего назначения, нестерильный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120,00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Рулон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B211D9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01.21.03.2399</w:t>
            </w:r>
            <w:r>
              <w:rPr>
                <w:b/>
              </w:rPr>
              <w:t xml:space="preserve"> / </w:t>
            </w:r>
            <w:r>
              <w:t>20.59.52.199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Краситель азур-эозин по Романовскому (в растворе) («ЭКОлаб-Гем-Романовский»)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4,00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Литр;^кубический дециметр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B211D9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01.71.03.03.01.01.01.6517</w:t>
            </w:r>
            <w:r>
              <w:rPr>
                <w:b/>
              </w:rPr>
              <w:t xml:space="preserve"> / </w:t>
            </w:r>
            <w:r>
              <w:t>32.50.13.190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Ланцет для ручного прокалывания, одноразового использования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200,00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B211D9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lastRenderedPageBreak/>
              <w:t>01.21.03.3873</w:t>
            </w:r>
            <w:r>
              <w:rPr>
                <w:b/>
              </w:rPr>
              <w:t xml:space="preserve"> / </w:t>
            </w:r>
            <w:r>
              <w:t>20.59.52.199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Набор реагентов для иммунохроматографического качественного выявления крови в кале (ИХА-FOB-ФАКТОР)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60,00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B211D9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01.21.03.3904</w:t>
            </w:r>
            <w:r>
              <w:rPr>
                <w:b/>
              </w:rPr>
              <w:t xml:space="preserve"> / </w:t>
            </w:r>
            <w:r>
              <w:t>20.59.52.199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Набор реагентов для клинического анализа кала («Клиника-Кал»)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4,00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Набор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B211D9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01.21.03.3907</w:t>
            </w:r>
            <w:r>
              <w:rPr>
                <w:b/>
              </w:rPr>
              <w:t xml:space="preserve"> / </w:t>
            </w:r>
            <w:r>
              <w:t>20.59.52.199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Набор реагентов для клинического анализа мокроты («Клиника-Мокрота»)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4,00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Набор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B211D9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01.21.03.4030</w:t>
            </w:r>
            <w:r>
              <w:rPr>
                <w:b/>
              </w:rPr>
              <w:t xml:space="preserve"> / </w:t>
            </w:r>
            <w:r>
              <w:t>20.59.52.199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Набор реагентов для обнаружения в фекалиях яиц гельминтов по методу Като (Метод Като)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5,00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B211D9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01.21.03.4082</w:t>
            </w:r>
            <w:r>
              <w:rPr>
                <w:b/>
              </w:rPr>
              <w:t xml:space="preserve"> / </w:t>
            </w:r>
            <w:r>
              <w:t>20.59.52.199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Набор реагентов для определения активированного частичного тромбопластинового времени (АЧТВ-тест)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15,00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B211D9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01.21.03.4085</w:t>
            </w:r>
            <w:r>
              <w:rPr>
                <w:b/>
              </w:rPr>
              <w:t xml:space="preserve"> / </w:t>
            </w:r>
            <w:r>
              <w:t>20.59.52.199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Набор реагентов для определения активности аланинаминотрансферазы в сыворотке и плазме крови (АЛТ- кинетика)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50,00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Набор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B211D9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lastRenderedPageBreak/>
              <w:t>01.21.03.4104</w:t>
            </w:r>
            <w:r>
              <w:rPr>
                <w:b/>
              </w:rPr>
              <w:t xml:space="preserve"> / </w:t>
            </w:r>
            <w:r>
              <w:t>20.59.52.199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Набор реагентов для определения активности альфа-амилазы в сыворотке, плазме крови и моче кинетическим методом (Альфа-Амилаза кинетика)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5,00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Набор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B211D9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01.21.03.4106</w:t>
            </w:r>
            <w:r>
              <w:rPr>
                <w:b/>
              </w:rPr>
              <w:t xml:space="preserve"> / </w:t>
            </w:r>
            <w:r>
              <w:t>20.59.52.199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Набор реагентов для определения активности аспартатаминотрансферазы в сыворотке и плазме крови (АСТ-кинетика)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50,00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Набор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B211D9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01.21.03.4237</w:t>
            </w:r>
            <w:r>
              <w:rPr>
                <w:b/>
              </w:rPr>
              <w:t xml:space="preserve"> / </w:t>
            </w:r>
            <w:r>
              <w:t>20.59.52.199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Набор реагентов для определения железа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5,00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Набор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B211D9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01.21.03.4276</w:t>
            </w:r>
            <w:r>
              <w:rPr>
                <w:b/>
              </w:rPr>
              <w:t xml:space="preserve"> / </w:t>
            </w:r>
            <w:r>
              <w:t>20.59.52.199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Набор реагентов для определения концентрации креатинина в сыворотке, плазме крови и моче (кинетический метод Яффе без депротеинизации) (КРЕАТИНИН-НОВО-А)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12,00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Набор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B211D9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01.21.03.4354</w:t>
            </w:r>
            <w:r>
              <w:rPr>
                <w:b/>
              </w:rPr>
              <w:t xml:space="preserve"> / </w:t>
            </w:r>
            <w:r>
              <w:t>20.59.52.199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Набор реагентов для определения общего и конъюгированного билирубина в сыворотке крови («Билирубин»)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6,00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Набор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B211D9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lastRenderedPageBreak/>
              <w:t>01.21.03.4422</w:t>
            </w:r>
            <w:r>
              <w:rPr>
                <w:b/>
              </w:rPr>
              <w:t xml:space="preserve"> / </w:t>
            </w:r>
            <w:r>
              <w:t>20.59.52.199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Набор реагентов для определения содержания белка в моче и спинномозговой жидкости с пирогаллоловым красным («Белок-ПГК»)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5,00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B211D9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01.21.03.4447</w:t>
            </w:r>
            <w:r>
              <w:rPr>
                <w:b/>
              </w:rPr>
              <w:t xml:space="preserve"> / </w:t>
            </w:r>
            <w:r>
              <w:t>20.59.52.199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Набор реагентов для определения содержания мочевины в сыворотке, плазме крови и моче кинетическим методом («Мочевина-УФ»)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60,00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Набор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B211D9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01.21.03.4451</w:t>
            </w:r>
            <w:r>
              <w:rPr>
                <w:b/>
              </w:rPr>
              <w:t xml:space="preserve"> / </w:t>
            </w:r>
            <w:r>
              <w:t>20.59.52.199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Набор реагентов для определения содержания мочевой кислоты в сыворотке, плазме крови и моче (Мочевая кислота ПАРМА)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5,00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B211D9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01.21.03.4461</w:t>
            </w:r>
            <w:r>
              <w:rPr>
                <w:b/>
              </w:rPr>
              <w:t xml:space="preserve"> / </w:t>
            </w:r>
            <w:r>
              <w:t>20.59.52.199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Набор реагентов для определения содержания триглицеридов в сыворотке и плазме крови (Триглицериды)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6,00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Набор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B211D9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01.21.03.4465</w:t>
            </w:r>
            <w:r>
              <w:rPr>
                <w:b/>
              </w:rPr>
              <w:t xml:space="preserve"> / </w:t>
            </w:r>
            <w:r>
              <w:t>20.59.52.199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Набор реагентов для определения содержания фибриногена (Фибриноген-тест)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20,00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B211D9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lastRenderedPageBreak/>
              <w:t>01.21.03.4468</w:t>
            </w:r>
            <w:r>
              <w:rPr>
                <w:b/>
              </w:rPr>
              <w:t xml:space="preserve"> / </w:t>
            </w:r>
            <w:r>
              <w:t>20.59.52.199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Набор реагентов для определения содержания холестерина в сыворотке и плазме крови ферментативным методом («Холестерин-ЖС»)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7,00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Набор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B211D9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01.21.03.4525</w:t>
            </w:r>
            <w:r>
              <w:rPr>
                <w:b/>
              </w:rPr>
              <w:t xml:space="preserve"> / </w:t>
            </w:r>
            <w:r>
              <w:t>20.59.52.199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Набор реагентов для проведения тимоловой пробы в сыворотке и плазме крови (Тимоловая проба)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6,00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B211D9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01.21.03.5412</w:t>
            </w:r>
            <w:r>
              <w:rPr>
                <w:b/>
              </w:rPr>
              <w:t xml:space="preserve"> / </w:t>
            </w:r>
            <w:r>
              <w:t>20.59.52.199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Промывающий раствор. Ферментативный очиститель Advia 60 501-179 (R)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10,00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B211D9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01.21.03.6011</w:t>
            </w:r>
            <w:r>
              <w:rPr>
                <w:b/>
              </w:rPr>
              <w:t xml:space="preserve"> / </w:t>
            </w:r>
            <w:r>
              <w:t>20.59.52.199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РФ-латекс-тест Набор реагентов для определения ревматоидного фактора в реакции агглютинации латекса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6,00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Набор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B211D9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01.21.03.5505</w:t>
            </w:r>
            <w:r>
              <w:rPr>
                <w:b/>
              </w:rPr>
              <w:t xml:space="preserve"> / </w:t>
            </w:r>
            <w:r>
              <w:t>20.59.52.199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Раствор бриллиантового крезилового синего для окраски ретикулоцитов в крови" («Раствор БКС»)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4,00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Набор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B211D9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01.21.03.5870</w:t>
            </w:r>
            <w:r>
              <w:rPr>
                <w:b/>
              </w:rPr>
              <w:t xml:space="preserve"> / </w:t>
            </w:r>
            <w:r>
              <w:t>20.59.52.199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Реагенты для гематологических анализаторов для диагностики in vitro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2,00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Набор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B211D9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lastRenderedPageBreak/>
              <w:t>01.21.03.5879</w:t>
            </w:r>
            <w:r>
              <w:rPr>
                <w:b/>
              </w:rPr>
              <w:t xml:space="preserve"> / </w:t>
            </w:r>
            <w:r>
              <w:t>20.59.52.199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Реагенты для клинической биохимии БЕЛОК ОБЩИЙ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10,00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Набор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B211D9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01.21.03.6187</w:t>
            </w:r>
            <w:r>
              <w:rPr>
                <w:b/>
              </w:rPr>
              <w:t xml:space="preserve"> / </w:t>
            </w:r>
            <w:r>
              <w:t>20.59.52.199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СРБ латекс-тест Набор реагентов для определения С-реактивного белка в реакции агглютинации латекса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6,00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Набор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B211D9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01.21.03.6369</w:t>
            </w:r>
            <w:r>
              <w:rPr>
                <w:b/>
              </w:rPr>
              <w:t xml:space="preserve"> / </w:t>
            </w:r>
            <w:r>
              <w:t>20.59.52.199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Сыворотка контрольная нормальная Спинтрол Н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5,00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B211D9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01.21.03.6370</w:t>
            </w:r>
            <w:r>
              <w:rPr>
                <w:b/>
              </w:rPr>
              <w:t xml:space="preserve"> / </w:t>
            </w:r>
            <w:r>
              <w:t>20.59.52.199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Сыворотка контрольная патологическая Спинтрол Н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5,00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B211D9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01.21.03.7281</w:t>
            </w:r>
            <w:r>
              <w:rPr>
                <w:b/>
              </w:rPr>
              <w:t xml:space="preserve"> / </w:t>
            </w:r>
            <w:r>
              <w:t>21.10.60.196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Тест-полоски визуальные УРИКЕТ Кетоны в моче №50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15,00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B211D9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01.21.03.6524</w:t>
            </w:r>
            <w:r>
              <w:rPr>
                <w:b/>
              </w:rPr>
              <w:t xml:space="preserve"> / </w:t>
            </w:r>
            <w:r>
              <w:t>21.20.23.110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Тест-полоски диагностические для экспресс-определения биохимических компонентов мочи Combi-Screen 9+L (для определения десяти параметров)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60,00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B211D9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lastRenderedPageBreak/>
              <w:t>01.21.03.6762</w:t>
            </w:r>
            <w:r>
              <w:rPr>
                <w:b/>
              </w:rPr>
              <w:t xml:space="preserve"> / </w:t>
            </w:r>
            <w:r>
              <w:t>20.59.52.199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Тромбопластин (из головного мозга кролика) для определения протромбинового времени (Ренампластин)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10,00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B211D9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01.21.03.6860</w:t>
            </w:r>
            <w:r>
              <w:rPr>
                <w:b/>
              </w:rPr>
              <w:t xml:space="preserve"> / </w:t>
            </w:r>
            <w:r>
              <w:t>20.59.52.199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Фиксатор-краситель эозин-метиленовый синий типа Лейшмана (в растворе) («ЭКОлаб-Гем-Лейшман»)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4,00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Литр;^кубический дециметр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</w:tbl>
    <w:p w:rsidR="007C3BF1" w:rsidRDefault="007C3BF1">
      <w:pPr>
        <w:pStyle w:val="aff1"/>
        <w:rPr>
          <w:sz w:val="2"/>
          <w:szCs w:val="2"/>
        </w:rPr>
      </w:pPr>
    </w:p>
    <w:p w:rsidR="007C3BF1" w:rsidRDefault="008C2287">
      <w:pPr>
        <w:pStyle w:val="aff1"/>
        <w:ind w:firstLine="709"/>
      </w:pP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:rsidR="007C3BF1" w:rsidRDefault="007C3BF1"/>
    <w:p w:rsidR="007C3BF1" w:rsidRDefault="008C2287">
      <w:pPr>
        <w:pStyle w:val="10"/>
      </w:pPr>
      <w:bookmarkStart w:id="3" w:name="Par692"/>
      <w:bookmarkEnd w:id="3"/>
      <w:r>
        <w:t>Условия и особенности заключаемого договора</w:t>
      </w:r>
    </w:p>
    <w:p w:rsidR="007C3BF1" w:rsidRDefault="007C3BF1">
      <w:pPr>
        <w:pStyle w:val="aff3"/>
      </w:pPr>
      <w:bookmarkStart w:id="4" w:name="Par697"/>
      <w:bookmarkEnd w:id="4"/>
    </w:p>
    <w:p w:rsidR="007C3BF1" w:rsidRDefault="008C2287">
      <w:pPr>
        <w:pStyle w:val="aff3"/>
      </w:pPr>
      <w:r>
        <w:rPr>
          <w:rFonts w:eastAsiaTheme="minorHAnsi"/>
          <w:lang w:eastAsia="en-US"/>
        </w:rPr>
        <w:t>Отсутствуют</w:t>
      </w:r>
    </w:p>
    <w:p w:rsidR="007C3BF1" w:rsidRDefault="008C2287">
      <w:pPr>
        <w:pStyle w:val="10"/>
      </w:pPr>
      <w:r>
        <w:t>Обязательства сторон</w:t>
      </w:r>
    </w:p>
    <w:p w:rsidR="007C3BF1" w:rsidRDefault="007C3BF1">
      <w:pPr>
        <w:rPr>
          <w:rStyle w:val="a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6"/>
        <w:gridCol w:w="2126"/>
        <w:gridCol w:w="2836"/>
        <w:gridCol w:w="1984"/>
        <w:gridCol w:w="1860"/>
        <w:gridCol w:w="1839"/>
        <w:gridCol w:w="1804"/>
        <w:gridCol w:w="1801"/>
      </w:tblGrid>
      <w:tr w:rsidR="00B211D9">
        <w:tc>
          <w:tcPr>
            <w:tcW w:w="181" w:type="pct"/>
          </w:tcPr>
          <w:p w:rsidR="007C3BF1" w:rsidRDefault="008C2287">
            <w:pPr>
              <w:pStyle w:val="19"/>
            </w:pPr>
            <w:r>
              <w:t>№</w:t>
            </w:r>
          </w:p>
        </w:tc>
        <w:tc>
          <w:tcPr>
            <w:tcW w:w="719" w:type="pct"/>
            <w:shd w:val="clear" w:color="auto" w:fill="auto"/>
          </w:tcPr>
          <w:p w:rsidR="007C3BF1" w:rsidRDefault="008C2287">
            <w:pPr>
              <w:pStyle w:val="19"/>
            </w:pPr>
            <w:r>
              <w:t>Наименование</w:t>
            </w:r>
          </w:p>
        </w:tc>
        <w:tc>
          <w:tcPr>
            <w:tcW w:w="959" w:type="pct"/>
          </w:tcPr>
          <w:p w:rsidR="007C3BF1" w:rsidRDefault="008C2287">
            <w:pPr>
              <w:pStyle w:val="19"/>
            </w:pPr>
            <w:r>
              <w:t>Объекты закупки</w:t>
            </w:r>
          </w:p>
        </w:tc>
        <w:tc>
          <w:tcPr>
            <w:tcW w:w="671" w:type="pct"/>
            <w:shd w:val="clear" w:color="auto" w:fill="auto"/>
          </w:tcPr>
          <w:p w:rsidR="007C3BF1" w:rsidRDefault="008C2287">
            <w:pPr>
              <w:pStyle w:val="19"/>
            </w:pPr>
            <w:r>
              <w:t>Срок начала исполнения обязательства, не позднее</w:t>
            </w:r>
          </w:p>
        </w:tc>
        <w:tc>
          <w:tcPr>
            <w:tcW w:w="629" w:type="pct"/>
            <w:shd w:val="clear" w:color="auto" w:fill="auto"/>
          </w:tcPr>
          <w:p w:rsidR="007C3BF1" w:rsidRDefault="008C2287">
            <w:pPr>
              <w:pStyle w:val="19"/>
            </w:pPr>
            <w:r>
              <w:t>Срок окончания исполнения обязательства, не позднее</w:t>
            </w:r>
          </w:p>
        </w:tc>
        <w:tc>
          <w:tcPr>
            <w:tcW w:w="622" w:type="pct"/>
            <w:shd w:val="clear" w:color="auto" w:fill="auto"/>
          </w:tcPr>
          <w:p w:rsidR="007C3BF1" w:rsidRDefault="008C2287">
            <w:pPr>
              <w:pStyle w:val="19"/>
            </w:pPr>
            <w:r>
              <w:t>Условия предоставле</w:t>
            </w:r>
            <w:r>
              <w:rPr>
                <w:lang w:val="en-US"/>
              </w:rPr>
              <w:t>-</w:t>
            </w:r>
            <w:r>
              <w:t>ния результатов</w:t>
            </w:r>
          </w:p>
        </w:tc>
        <w:tc>
          <w:tcPr>
            <w:tcW w:w="610" w:type="pct"/>
            <w:shd w:val="clear" w:color="auto" w:fill="auto"/>
          </w:tcPr>
          <w:p w:rsidR="007C3BF1" w:rsidRDefault="008C2287">
            <w:pPr>
              <w:pStyle w:val="19"/>
            </w:pPr>
            <w:r>
              <w:t>Ответствен</w:t>
            </w:r>
            <w:r>
              <w:rPr>
                <w:lang w:val="en-US"/>
              </w:rPr>
              <w:t>-</w:t>
            </w:r>
            <w:r>
              <w:t>ная сторона</w:t>
            </w:r>
          </w:p>
        </w:tc>
        <w:tc>
          <w:tcPr>
            <w:tcW w:w="610" w:type="pct"/>
            <w:shd w:val="clear" w:color="auto" w:fill="auto"/>
          </w:tcPr>
          <w:p w:rsidR="007C3BF1" w:rsidRDefault="008C2287">
            <w:pPr>
              <w:pStyle w:val="19"/>
            </w:pPr>
            <w:r>
              <w:t>Получатель (потребитель)</w:t>
            </w:r>
          </w:p>
        </w:tc>
      </w:tr>
      <w:tr w:rsidR="00B211D9">
        <w:tc>
          <w:tcPr>
            <w:tcW w:w="181" w:type="pct"/>
          </w:tcPr>
          <w:p w:rsidR="007C3BF1" w:rsidRDefault="007C3BF1">
            <w:pPr>
              <w:pStyle w:val="aff1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719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Оплата №01</w:t>
            </w:r>
          </w:p>
        </w:tc>
        <w:tc>
          <w:tcPr>
            <w:tcW w:w="959" w:type="pct"/>
          </w:tcPr>
          <w:p w:rsidR="007C3BF1" w:rsidRPr="000B5400" w:rsidRDefault="008C2287" w:rsidP="000B5400">
            <w:pPr>
              <w:pStyle w:val="aff1"/>
            </w:pPr>
            <w:r w:rsidRPr="000B5400">
              <w:t xml:space="preserve">ОКПД 2: 24.66.42.339, </w:t>
            </w:r>
            <w:r>
              <w:t>наименование</w:t>
            </w:r>
            <w:r w:rsidRPr="000B5400">
              <w:t xml:space="preserve">:  АСО латекс-тест Набор реагентов для </w:t>
            </w:r>
            <w:r w:rsidRPr="000B5400">
              <w:lastRenderedPageBreak/>
              <w:t xml:space="preserve">определения антистрептолизина-О в реакции агглютинации латекса,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6,00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Набор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 </w:t>
            </w:r>
            <w:r>
              <w:t>наименование</w:t>
            </w:r>
            <w:r w:rsidRPr="000B5400">
              <w:t xml:space="preserve">:  Бумага принтера для лабораторного прибора,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120,00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Рулон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ОКПД 2: 24.66.42.339, </w:t>
            </w:r>
            <w:r>
              <w:t>наименование</w:t>
            </w:r>
            <w:r w:rsidRPr="000B5400">
              <w:t xml:space="preserve">:  Гликированный гемоглобин (HbA1c) ИВД, калибратор,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2,00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Штука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 </w:t>
            </w:r>
            <w:r>
              <w:t>наименование</w:t>
            </w:r>
            <w:r w:rsidRPr="000B5400">
              <w:t xml:space="preserve">:  Гликированный гемоглобин (HbA1c) ИВД, калибратор,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2,00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Штука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ОКПД 2: 24.66.42.339, </w:t>
            </w:r>
            <w:r>
              <w:t>наименование</w:t>
            </w:r>
            <w:r w:rsidRPr="000B5400">
              <w:t xml:space="preserve">:  Глюкоза. Тест для анализатора (Glucose),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</w:t>
            </w:r>
            <w:r w:rsidRPr="000B5400">
              <w:lastRenderedPageBreak/>
              <w:t>8,00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Набор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ОКПД 2: 24.66.42.339, </w:t>
            </w:r>
            <w:r>
              <w:t>наименование</w:t>
            </w:r>
            <w:r w:rsidRPr="000B5400">
              <w:t xml:space="preserve">:  Изотонический разбавитель Diluent ST,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20,00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Штука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ОКПД 2: 24.66.42.339, </w:t>
            </w:r>
            <w:r>
              <w:t>наименование</w:t>
            </w:r>
            <w:r w:rsidRPr="000B5400">
              <w:t xml:space="preserve">:  Калибратор Спинтрол,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5,00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Упаковка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 </w:t>
            </w:r>
            <w:r>
              <w:t>наименование</w:t>
            </w:r>
            <w:r w:rsidRPr="000B5400">
              <w:t xml:space="preserve">:  Контейнер лабораторный общего назначения, нестерильный,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120,00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Рулон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ОКПД 2: 24.66.42.339, </w:t>
            </w:r>
            <w:r>
              <w:t>наименование</w:t>
            </w:r>
            <w:r w:rsidRPr="000B5400">
              <w:t xml:space="preserve">:  Краситель азур-эозин по Романовскому (в растворе) («ЭКОлаб-Гем-Романовский»),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4,00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lastRenderedPageBreak/>
              <w:t>Литр;^кубический дециметр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 </w:t>
            </w:r>
            <w:r>
              <w:t>наименование</w:t>
            </w:r>
            <w:r w:rsidRPr="000B5400">
              <w:t xml:space="preserve">:  Ланцет для ручного прокалывания, одноразового использования,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200,00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Упаковка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ОКПД 2: 24.66.42.339, </w:t>
            </w:r>
            <w:r>
              <w:t>наименование</w:t>
            </w:r>
            <w:r w:rsidRPr="000B5400">
              <w:t xml:space="preserve">:  Набор реагентов для иммунохроматографического качественного выявления крови в кале (ИХА-FOB-ФАКТОР),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60,00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Упаковка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ОКПД 2: 24.66.42.339, </w:t>
            </w:r>
            <w:r>
              <w:t>наименование</w:t>
            </w:r>
            <w:r w:rsidRPr="000B5400">
              <w:t xml:space="preserve">:  Набор реагентов для клинического анализа кала («Клиника-Кал»),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4,00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Набор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ОКПД 2: 24.66.42.339, </w:t>
            </w:r>
            <w:r>
              <w:t>наименование</w:t>
            </w:r>
            <w:r w:rsidRPr="000B5400">
              <w:t xml:space="preserve">:  Набор реагентов для </w:t>
            </w:r>
            <w:r w:rsidRPr="000B5400">
              <w:lastRenderedPageBreak/>
              <w:t xml:space="preserve">клинического анализа мокроты («Клиника-Мокрота»),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4,00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Набор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ОКПД 2: 24.66.42.339, </w:t>
            </w:r>
            <w:r>
              <w:t>наименование</w:t>
            </w:r>
            <w:r w:rsidRPr="000B5400">
              <w:t xml:space="preserve">:  Набор реагентов для обнаружения в фекалиях яиц гельминтов по методу Като (Метод Като),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5,00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Штука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ОКПД 2: 24.66.42.339, </w:t>
            </w:r>
            <w:r>
              <w:t>наименование</w:t>
            </w:r>
            <w:r w:rsidRPr="000B5400">
              <w:t xml:space="preserve">:  Набор реагентов для определения активированного частичного тромбопластинового времени (АЧТВ-тест),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15,00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Упаковка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ОКПД 2: 24.66.42.339, </w:t>
            </w:r>
            <w:r>
              <w:t>наименование</w:t>
            </w:r>
            <w:r w:rsidRPr="000B5400">
              <w:t xml:space="preserve">:  Набор реагентов для определения активности аланинаминотрансферазы в сыворотке и плазме </w:t>
            </w:r>
            <w:r w:rsidRPr="000B5400">
              <w:lastRenderedPageBreak/>
              <w:t xml:space="preserve">крови (АЛТ- кинетика),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50,00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Набор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ОКПД 2: 24.66.42.339, </w:t>
            </w:r>
            <w:r>
              <w:t>наименование</w:t>
            </w:r>
            <w:r w:rsidRPr="000B5400">
              <w:t xml:space="preserve">:  Набор реагентов для определения активности альфа-амилазы в сыворотке, плазме крови и моче кинетическим методом (Альфа-Амилаза кинетика),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5,00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Набор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ОКПД 2: 24.66.42.339, </w:t>
            </w:r>
            <w:r>
              <w:t>наименование</w:t>
            </w:r>
            <w:r w:rsidRPr="000B5400">
              <w:t xml:space="preserve">:  Набор реагентов для определения активности аспартатаминотрансферазы в сыворотке и плазме крови (АСТ-кинетика),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50,00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Набор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ОКПД 2: 24.66.42.339, </w:t>
            </w:r>
            <w:r>
              <w:t>наименование</w:t>
            </w:r>
            <w:r w:rsidRPr="000B5400">
              <w:t xml:space="preserve">:  Набор реагентов для определения железа,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5,00</w:t>
            </w:r>
            <w:r w:rsidR="000B5400">
              <w:t xml:space="preserve"> </w:t>
            </w:r>
            <w:r w:rsidR="000B5400" w:rsidRPr="000B5400">
              <w:lastRenderedPageBreak/>
              <w:t>,</w:t>
            </w:r>
            <w:r w:rsidR="000B5400">
              <w:t xml:space="preserve">единица измерения: </w:t>
            </w:r>
            <w:r w:rsidRPr="000B5400">
              <w:t>Набор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ОКПД 2: 24.66.42.339, </w:t>
            </w:r>
            <w:r>
              <w:t>наименование</w:t>
            </w:r>
            <w:r w:rsidRPr="000B5400">
              <w:t xml:space="preserve">:  Набор реагентов для определения концентрации креатинина в сыворотке, плазме крови и моче (кинетический метод Яффе без депротеинизации) (КРЕАТИНИН-НОВО-А),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12,00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Набор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ОКПД 2: 24.66.42.339, </w:t>
            </w:r>
            <w:r>
              <w:t>наименование</w:t>
            </w:r>
            <w:r w:rsidRPr="000B5400">
              <w:t xml:space="preserve">:  Набор реагентов для определения общего и конъюгированного билирубина в сыворотке крови («Билирубин»),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6,00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Набор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ОКПД 2: 24.66.42.339, </w:t>
            </w:r>
            <w:r>
              <w:t>наименование</w:t>
            </w:r>
            <w:r w:rsidRPr="000B5400">
              <w:t xml:space="preserve">:  Набор реагентов для определения содержания белка в моче и </w:t>
            </w:r>
            <w:r w:rsidRPr="000B5400">
              <w:lastRenderedPageBreak/>
              <w:t xml:space="preserve">спинномозговой жидкости с пирогаллоловым красным («Белок-ПГК»),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5,00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Штука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ОКПД 2: 24.66.42.339, </w:t>
            </w:r>
            <w:r>
              <w:t>наименование</w:t>
            </w:r>
            <w:r w:rsidRPr="000B5400">
              <w:t xml:space="preserve">:  Набор реагентов для определения содержания мочевины в сыворотке, плазме крови и моче кинетическим методом («Мочевина-УФ»),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60,00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Набор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ОКПД 2: 24.66.42.339, </w:t>
            </w:r>
            <w:r>
              <w:t>наименование</w:t>
            </w:r>
            <w:r w:rsidRPr="000B5400">
              <w:t xml:space="preserve">:  Набор реагентов для определения содержания мочевой кислоты в сыворотке, плазме крови и моче (Мочевая кислота ПАРМА),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5,00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Штука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ОКПД 2: 24.66.42.339, </w:t>
            </w:r>
            <w:r>
              <w:t>наименование</w:t>
            </w:r>
            <w:r w:rsidRPr="000B5400">
              <w:t xml:space="preserve">:  Набор реагентов для </w:t>
            </w:r>
            <w:r w:rsidRPr="000B5400">
              <w:lastRenderedPageBreak/>
              <w:t xml:space="preserve">определения содержания триглицеридов в сыворотке и плазме крови (Триглицериды),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6,00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Набор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ОКПД 2: 24.66.42.339, </w:t>
            </w:r>
            <w:r>
              <w:t>наименование</w:t>
            </w:r>
            <w:r w:rsidRPr="000B5400">
              <w:t xml:space="preserve">:  Набор реагентов для определения содержания фибриногена (Фибриноген-тест),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20,00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Упаковка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ОКПД 2: 24.66.42.339, </w:t>
            </w:r>
            <w:r>
              <w:t>наименование</w:t>
            </w:r>
            <w:r w:rsidRPr="000B5400">
              <w:t xml:space="preserve">:  Набор реагентов для определения содержания холестерина в сыворотке и плазме крови ферментативным методом («Холестерин-ЖС»),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7,00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Набор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ОКПД 2: 24.66.42.339, </w:t>
            </w:r>
            <w:r>
              <w:t>наименование</w:t>
            </w:r>
            <w:r w:rsidRPr="000B5400">
              <w:t xml:space="preserve">:  Набор реагентов для проведения тимоловой </w:t>
            </w:r>
            <w:r w:rsidRPr="000B5400">
              <w:lastRenderedPageBreak/>
              <w:t xml:space="preserve">пробы в сыворотке и плазме крови (Тимоловая проба),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6,00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Упаковка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ОКПД 2: 24.66.42.339, </w:t>
            </w:r>
            <w:r>
              <w:t>наименование</w:t>
            </w:r>
            <w:r w:rsidRPr="000B5400">
              <w:t xml:space="preserve">:  Промывающий раствор. Ферментативный очиститель Advia 60 501-179 (R),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10,00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Штука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ОКПД 2: 24.66.42.339, </w:t>
            </w:r>
            <w:r>
              <w:t>наименование</w:t>
            </w:r>
            <w:r w:rsidRPr="000B5400">
              <w:t xml:space="preserve">:  Раствор бриллиантового крезилового синего для окраски ретикулоцитов в крови" («Раствор БКС»),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4,00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Набор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ОКПД 2: 24.66.42.339, </w:t>
            </w:r>
            <w:r>
              <w:t>наименование</w:t>
            </w:r>
            <w:r w:rsidRPr="000B5400">
              <w:t xml:space="preserve">:  Реагенты для гематологических анализаторов для диагностики in vitro,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2,00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Набор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lastRenderedPageBreak/>
              <w:t xml:space="preserve">ОКПД 2: 24.66.42.339, </w:t>
            </w:r>
            <w:r>
              <w:t>наименование</w:t>
            </w:r>
            <w:r w:rsidRPr="000B5400">
              <w:t xml:space="preserve">:  Реагенты для клинической биохимии БЕЛОК ОБЩИЙ,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10,00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Набор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ОКПД 2: 24.66.42.339, </w:t>
            </w:r>
            <w:r>
              <w:t>наименование</w:t>
            </w:r>
            <w:r w:rsidRPr="000B5400">
              <w:t xml:space="preserve">:  РФ-латекс-тест Набор реагентов для определения ревматоидного фактора в реакции агглютинации латекса,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6,00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Набор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ОКПД 2: 24.66.42.339, </w:t>
            </w:r>
            <w:r>
              <w:t>наименование</w:t>
            </w:r>
            <w:r w:rsidRPr="000B5400">
              <w:t xml:space="preserve">:  СРБ латекс-тест Набор реагентов для определения С-реактивного белка в реакции агглютинации латекса,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6,00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Набор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ОКПД 2: 24.66.42.339, </w:t>
            </w:r>
            <w:r>
              <w:t>наименование</w:t>
            </w:r>
            <w:r w:rsidRPr="000B5400">
              <w:t xml:space="preserve">:  Сыворотка контрольная нормальная Спинтрол Н, </w:t>
            </w:r>
            <w:r w:rsidR="005A4720">
              <w:lastRenderedPageBreak/>
              <w:t>количество</w:t>
            </w:r>
            <w:r w:rsidR="005A4720" w:rsidRPr="000B5400">
              <w:t>:</w:t>
            </w:r>
            <w:r w:rsidRPr="000B5400">
              <w:t xml:space="preserve"> 5,00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Упаковка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ОКПД 2: 24.66.42.339, </w:t>
            </w:r>
            <w:r>
              <w:t>наименование</w:t>
            </w:r>
            <w:r w:rsidRPr="000B5400">
              <w:t xml:space="preserve">:  Сыворотка контрольная патологическая Спинтрол Н,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5,00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Упаковка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ОКПД 2: 24.41.60.395, </w:t>
            </w:r>
            <w:r>
              <w:t>наименование</w:t>
            </w:r>
            <w:r w:rsidRPr="000B5400">
              <w:t xml:space="preserve">:  Тест-полоски визуальные УРИКЕТ Кетоны в моче №50,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15,00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Упаковка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ОКПД 2: 24.66.42.339, </w:t>
            </w:r>
            <w:r>
              <w:t>наименование</w:t>
            </w:r>
            <w:r w:rsidRPr="000B5400">
              <w:t xml:space="preserve">:  Тест-полоски диагностические для экспресс-определения биохимических компонентов мочи Combi-Screen 9+L (для определения десяти параметров),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60,00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Упаковка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ОКПД 2: 24.66.42.339, </w:t>
            </w:r>
            <w:r>
              <w:t>наименование</w:t>
            </w:r>
            <w:r w:rsidRPr="000B5400">
              <w:t xml:space="preserve">:  </w:t>
            </w:r>
            <w:r w:rsidRPr="000B5400">
              <w:lastRenderedPageBreak/>
              <w:t xml:space="preserve">Тромбопластин (из головного мозга кролика) для определения протромбинового времени (Ренампластин),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10,00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Упаковка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ОКПД 2: 24.66.42.339, </w:t>
            </w:r>
            <w:r>
              <w:t>наименование</w:t>
            </w:r>
            <w:r w:rsidRPr="000B5400">
              <w:t xml:space="preserve">:  Фиксатор-краситель эозин-метиленовый синий типа Лейшмана (в растворе) («ЭКОлаб-Гем-Лейшман»),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4,00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Литр;^кубический дециметр</w:t>
            </w:r>
          </w:p>
        </w:tc>
        <w:tc>
          <w:tcPr>
            <w:tcW w:w="671" w:type="pct"/>
            <w:shd w:val="clear" w:color="auto" w:fill="auto"/>
          </w:tcPr>
          <w:p w:rsidR="007C3BF1" w:rsidRPr="000B5400" w:rsidRDefault="008C2287">
            <w:pPr>
              <w:pStyle w:val="aff1"/>
              <w:rPr>
                <w:lang w:val="en-US"/>
              </w:rPr>
            </w:pPr>
            <w:r w:rsidRPr="000B5400">
              <w:rPr>
                <w:lang w:val="en-US"/>
              </w:rPr>
              <w:lastRenderedPageBreak/>
              <w:t>Дата направления заявки</w:t>
            </w:r>
          </w:p>
        </w:tc>
        <w:tc>
          <w:tcPr>
            <w:tcW w:w="629" w:type="pct"/>
            <w:shd w:val="clear" w:color="auto" w:fill="auto"/>
          </w:tcPr>
          <w:p w:rsidR="007C3BF1" w:rsidRPr="00F07391" w:rsidRDefault="008C2287">
            <w:pPr>
              <w:pStyle w:val="aff1"/>
            </w:pPr>
            <w:r w:rsidRPr="00F07391">
              <w:t>1 дн. от даты направления заявки</w:t>
            </w:r>
          </w:p>
        </w:tc>
        <w:tc>
          <w:tcPr>
            <w:tcW w:w="622" w:type="pct"/>
            <w:shd w:val="clear" w:color="auto" w:fill="auto"/>
          </w:tcPr>
          <w:p w:rsidR="007C3BF1" w:rsidRPr="00F07391" w:rsidRDefault="008C2287">
            <w:pPr>
              <w:pStyle w:val="aff1"/>
            </w:pPr>
            <w:r w:rsidRPr="00F07391">
              <w:t>в течение 1 дн. от даты направления заявки</w:t>
            </w:r>
          </w:p>
        </w:tc>
        <w:tc>
          <w:tcPr>
            <w:tcW w:w="610" w:type="pct"/>
            <w:shd w:val="clear" w:color="auto" w:fill="auto"/>
          </w:tcPr>
          <w:p w:rsidR="007C3BF1" w:rsidRPr="000B5400" w:rsidRDefault="008C2287">
            <w:pPr>
              <w:pStyle w:val="aff1"/>
              <w:rPr>
                <w:lang w:val="en-US"/>
              </w:rPr>
            </w:pPr>
            <w:r w:rsidRPr="000B5400">
              <w:rPr>
                <w:lang w:val="en-US"/>
              </w:rPr>
              <w:t>Поставщик</w:t>
            </w:r>
          </w:p>
        </w:tc>
        <w:tc>
          <w:tcPr>
            <w:tcW w:w="610" w:type="pct"/>
            <w:shd w:val="clear" w:color="auto" w:fill="auto"/>
          </w:tcPr>
          <w:p w:rsidR="007C3BF1" w:rsidRPr="000B5400" w:rsidRDefault="008C2287">
            <w:pPr>
              <w:pStyle w:val="aff1"/>
              <w:rPr>
                <w:lang w:val="en-US"/>
              </w:rPr>
            </w:pPr>
            <w:r w:rsidRPr="000B5400">
              <w:rPr>
                <w:lang w:val="en-US"/>
              </w:rPr>
              <w:t>Заказчик</w:t>
            </w:r>
          </w:p>
        </w:tc>
      </w:tr>
    </w:tbl>
    <w:p w:rsidR="007C3BF1" w:rsidRPr="000B5400" w:rsidRDefault="007C3BF1">
      <w:pPr>
        <w:rPr>
          <w:lang w:val="en-US"/>
        </w:rPr>
      </w:pPr>
    </w:p>
    <w:p w:rsidR="007C3BF1" w:rsidRDefault="008C2287">
      <w:pPr>
        <w:pStyle w:val="10"/>
      </w:pPr>
      <w:bookmarkStart w:id="5" w:name="Par712"/>
      <w:bookmarkEnd w:id="5"/>
      <w:r>
        <w:t>Порядок</w:t>
      </w:r>
      <w:r w:rsidRPr="00FC0CF3">
        <w:t xml:space="preserve"> </w:t>
      </w:r>
      <w:r>
        <w:t>оплаты</w:t>
      </w:r>
      <w:r w:rsidRPr="00FC0CF3">
        <w:t xml:space="preserve"> </w:t>
      </w:r>
      <w:r>
        <w:t>по</w:t>
      </w:r>
      <w:r w:rsidRPr="00FC0CF3">
        <w:t xml:space="preserve"> </w:t>
      </w:r>
      <w:r>
        <w:t>договору</w:t>
      </w:r>
    </w:p>
    <w:p w:rsidR="007C3BF1" w:rsidRDefault="007C3BF1">
      <w:pPr>
        <w:rPr>
          <w:rStyle w:val="a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6"/>
        <w:gridCol w:w="2769"/>
        <w:gridCol w:w="1565"/>
        <w:gridCol w:w="1925"/>
        <w:gridCol w:w="1925"/>
        <w:gridCol w:w="1692"/>
        <w:gridCol w:w="2227"/>
        <w:gridCol w:w="2227"/>
      </w:tblGrid>
      <w:tr w:rsidR="00B211D9">
        <w:trPr>
          <w:cantSplit/>
          <w:tblHeader/>
        </w:trPr>
        <w:tc>
          <w:tcPr>
            <w:tcW w:w="154" w:type="pct"/>
          </w:tcPr>
          <w:p w:rsidR="007C3BF1" w:rsidRDefault="008C2287">
            <w:pPr>
              <w:pStyle w:val="19"/>
            </w:pPr>
            <w:r>
              <w:t>№</w:t>
            </w:r>
          </w:p>
        </w:tc>
        <w:tc>
          <w:tcPr>
            <w:tcW w:w="936" w:type="pct"/>
            <w:shd w:val="clear" w:color="auto" w:fill="auto"/>
          </w:tcPr>
          <w:p w:rsidR="007C3BF1" w:rsidRDefault="008C2287">
            <w:pPr>
              <w:pStyle w:val="19"/>
            </w:pPr>
            <w:r>
              <w:t>Наименование</w:t>
            </w:r>
          </w:p>
        </w:tc>
        <w:tc>
          <w:tcPr>
            <w:tcW w:w="529" w:type="pct"/>
            <w:shd w:val="clear" w:color="auto" w:fill="auto"/>
          </w:tcPr>
          <w:p w:rsidR="007C3BF1" w:rsidRDefault="008C2287">
            <w:pPr>
              <w:pStyle w:val="19"/>
            </w:pPr>
            <w:r>
              <w:t>Аванс/Оплата</w:t>
            </w:r>
          </w:p>
        </w:tc>
        <w:tc>
          <w:tcPr>
            <w:tcW w:w="651" w:type="pct"/>
            <w:shd w:val="clear" w:color="auto" w:fill="auto"/>
          </w:tcPr>
          <w:p w:rsidR="007C3BF1" w:rsidRDefault="008C2287">
            <w:pPr>
              <w:pStyle w:val="19"/>
            </w:pPr>
            <w:r>
              <w:t>Срок, не позднее</w:t>
            </w:r>
          </w:p>
        </w:tc>
        <w:tc>
          <w:tcPr>
            <w:tcW w:w="651" w:type="pct"/>
            <w:shd w:val="clear" w:color="auto" w:fill="auto"/>
          </w:tcPr>
          <w:p w:rsidR="007C3BF1" w:rsidRDefault="008C2287">
            <w:pPr>
              <w:pStyle w:val="19"/>
            </w:pPr>
            <w:r>
              <w:t>Сумма, руб.</w:t>
            </w:r>
          </w:p>
        </w:tc>
        <w:tc>
          <w:tcPr>
            <w:tcW w:w="572" w:type="pct"/>
            <w:shd w:val="clear" w:color="auto" w:fill="auto"/>
          </w:tcPr>
          <w:p w:rsidR="007C3BF1" w:rsidRDefault="008C2287">
            <w:pPr>
              <w:pStyle w:val="19"/>
            </w:pPr>
            <w:r>
              <w:t>Сумма в % от ЦК</w:t>
            </w:r>
          </w:p>
        </w:tc>
        <w:tc>
          <w:tcPr>
            <w:tcW w:w="753" w:type="pct"/>
            <w:shd w:val="clear" w:color="auto" w:fill="auto"/>
          </w:tcPr>
          <w:p w:rsidR="007C3BF1" w:rsidRDefault="008C2287">
            <w:pPr>
              <w:pStyle w:val="19"/>
            </w:pPr>
            <w:r>
              <w:t>Учёт неустойки</w:t>
            </w:r>
          </w:p>
        </w:tc>
        <w:tc>
          <w:tcPr>
            <w:tcW w:w="753" w:type="pct"/>
          </w:tcPr>
          <w:p w:rsidR="007C3BF1" w:rsidRDefault="008C2287">
            <w:pPr>
              <w:pStyle w:val="19"/>
            </w:pPr>
            <w:r>
              <w:t>Документ-предшественник</w:t>
            </w:r>
          </w:p>
        </w:tc>
      </w:tr>
      <w:tr w:rsidR="00B211D9">
        <w:trPr>
          <w:cantSplit/>
        </w:trPr>
        <w:tc>
          <w:tcPr>
            <w:tcW w:w="154" w:type="pct"/>
          </w:tcPr>
          <w:p w:rsidR="007C3BF1" w:rsidRDefault="007C3BF1">
            <w:pPr>
              <w:pStyle w:val="aff1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936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Оплата №01</w:t>
            </w:r>
          </w:p>
        </w:tc>
        <w:tc>
          <w:tcPr>
            <w:tcW w:w="529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Оплата</w:t>
            </w:r>
          </w:p>
        </w:tc>
        <w:tc>
          <w:tcPr>
            <w:tcW w:w="651" w:type="pct"/>
            <w:shd w:val="clear" w:color="auto" w:fill="auto"/>
          </w:tcPr>
          <w:p w:rsidR="007C3BF1" w:rsidRDefault="008C2287">
            <w:pPr>
              <w:pStyle w:val="aff1"/>
            </w:pPr>
            <w:r>
              <w:t>15 дн. от даты подписания документа-предшественника</w:t>
            </w:r>
          </w:p>
        </w:tc>
        <w:tc>
          <w:tcPr>
            <w:tcW w:w="651" w:type="pct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  <w:tc>
          <w:tcPr>
            <w:tcW w:w="572" w:type="pct"/>
            <w:shd w:val="clear" w:color="auto" w:fill="auto"/>
          </w:tcPr>
          <w:p w:rsidR="007C3BF1" w:rsidRDefault="007C3BF1">
            <w:pPr>
              <w:pStyle w:val="aff1"/>
              <w:jc w:val="right"/>
            </w:pPr>
          </w:p>
        </w:tc>
        <w:tc>
          <w:tcPr>
            <w:tcW w:w="753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Оплата независимо от неустойки</w:t>
            </w:r>
          </w:p>
        </w:tc>
        <w:tc>
          <w:tcPr>
            <w:tcW w:w="753" w:type="pct"/>
          </w:tcPr>
          <w:p w:rsidR="007C3BF1" w:rsidRDefault="008C2287">
            <w:pPr>
              <w:pStyle w:val="aff1"/>
            </w:pPr>
            <w:r>
              <w:t>«ТОРГ-12, унифицированный формат, приказ ФНС России от 30.11.2015 г. № ММВ-7-10/551@» (Оплата №01)</w:t>
            </w:r>
          </w:p>
        </w:tc>
      </w:tr>
    </w:tbl>
    <w:p w:rsidR="007C3BF1" w:rsidRPr="00F07391" w:rsidRDefault="007C3BF1"/>
    <w:p w:rsidR="007C3BF1" w:rsidRDefault="008C2287">
      <w:r w:rsidRPr="00F07391">
        <w:tab/>
      </w: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:rsidR="007C3BF1" w:rsidRDefault="008C2287">
      <w:pPr>
        <w:pStyle w:val="10"/>
      </w:pPr>
      <w:bookmarkStart w:id="6" w:name="Par714"/>
      <w:bookmarkEnd w:id="6"/>
      <w:r>
        <w:t>Порядок оформления</w:t>
      </w:r>
      <w:r>
        <w:rPr>
          <w:lang w:val="en-US"/>
        </w:rPr>
        <w:t xml:space="preserve"> </w:t>
      </w:r>
      <w:r>
        <w:t>результатов исполнения обязательств</w:t>
      </w:r>
    </w:p>
    <w:p w:rsidR="007C3BF1" w:rsidRDefault="007C3BF1"/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6"/>
        <w:gridCol w:w="5409"/>
        <w:gridCol w:w="2480"/>
        <w:gridCol w:w="1865"/>
        <w:gridCol w:w="1871"/>
      </w:tblGrid>
      <w:tr w:rsidR="00B211D9">
        <w:trPr>
          <w:cantSplit/>
          <w:tblHeader/>
        </w:trPr>
        <w:tc>
          <w:tcPr>
            <w:tcW w:w="1086" w:type="pct"/>
            <w:shd w:val="clear" w:color="auto" w:fill="auto"/>
          </w:tcPr>
          <w:p w:rsidR="007C3BF1" w:rsidRDefault="008C2287">
            <w:pPr>
              <w:pStyle w:val="19"/>
            </w:pPr>
            <w:r>
              <w:t>Наименование документа</w:t>
            </w:r>
          </w:p>
        </w:tc>
        <w:tc>
          <w:tcPr>
            <w:tcW w:w="1821" w:type="pct"/>
            <w:shd w:val="clear" w:color="auto" w:fill="auto"/>
          </w:tcPr>
          <w:p w:rsidR="007C3BF1" w:rsidRDefault="008C2287">
            <w:pPr>
              <w:pStyle w:val="19"/>
            </w:pPr>
            <w:r>
              <w:t>Обязательства</w:t>
            </w: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19"/>
            </w:pPr>
            <w:r>
              <w:t>Ответственность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19"/>
            </w:pPr>
            <w:r>
              <w:t>Срок, не позднее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19"/>
            </w:pPr>
            <w:r>
              <w:t>Ответственная сторона</w:t>
            </w:r>
          </w:p>
        </w:tc>
      </w:tr>
      <w:tr w:rsidR="00B211D9">
        <w:trPr>
          <w:cantSplit/>
        </w:trPr>
        <w:tc>
          <w:tcPr>
            <w:tcW w:w="1086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Счёт на оплату</w:t>
            </w:r>
          </w:p>
        </w:tc>
        <w:tc>
          <w:tcPr>
            <w:tcW w:w="1821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Оплата №01</w:t>
            </w: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5 раб. дн. от даты окончания исполнения обязательства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Поставщик</w:t>
            </w:r>
          </w:p>
        </w:tc>
      </w:tr>
      <w:tr w:rsidR="00B211D9">
        <w:trPr>
          <w:cantSplit/>
        </w:trPr>
        <w:tc>
          <w:tcPr>
            <w:tcW w:w="1086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1821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10 дн. от даты получения документа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Заказчик</w:t>
            </w:r>
          </w:p>
        </w:tc>
      </w:tr>
      <w:tr w:rsidR="00B211D9">
        <w:trPr>
          <w:cantSplit/>
        </w:trPr>
        <w:tc>
          <w:tcPr>
            <w:tcW w:w="1086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ТОРГ-12, унифицированный формат, приказ ФНС России от 30.11.2015 г. № ММВ-7-10/551@</w:t>
            </w:r>
          </w:p>
        </w:tc>
        <w:tc>
          <w:tcPr>
            <w:tcW w:w="1821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Оплата №01</w:t>
            </w: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5 раб. дн. от даты окончания исполнения обязательства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Поставщик</w:t>
            </w:r>
          </w:p>
        </w:tc>
      </w:tr>
      <w:tr w:rsidR="00B211D9">
        <w:trPr>
          <w:cantSplit/>
        </w:trPr>
        <w:tc>
          <w:tcPr>
            <w:tcW w:w="1086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1821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10 дн. от даты получения документа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Заказчик</w:t>
            </w:r>
          </w:p>
        </w:tc>
      </w:tr>
      <w:tr w:rsidR="00B211D9">
        <w:trPr>
          <w:cantSplit/>
        </w:trPr>
        <w:tc>
          <w:tcPr>
            <w:tcW w:w="1086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Экспертное заключение</w:t>
            </w:r>
          </w:p>
        </w:tc>
        <w:tc>
          <w:tcPr>
            <w:tcW w:w="1821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Оплата №01</w:t>
            </w: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1 раб. дн. от даты предоставления документа-основания "ТОРГ-12, унифицированный формат, приказ ФНС России от 30.11.2015 г. № ММВ-7-10/551@"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Заказчик</w:t>
            </w:r>
          </w:p>
        </w:tc>
      </w:tr>
      <w:tr w:rsidR="00B211D9">
        <w:trPr>
          <w:cantSplit/>
        </w:trPr>
        <w:tc>
          <w:tcPr>
            <w:tcW w:w="1086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Платёжное поручение</w:t>
            </w:r>
          </w:p>
        </w:tc>
        <w:tc>
          <w:tcPr>
            <w:tcW w:w="1821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Оплата №01</w:t>
            </w: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10 дн. от даты окончания исполнения обязательства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Заказчик</w:t>
            </w:r>
          </w:p>
        </w:tc>
      </w:tr>
    </w:tbl>
    <w:p w:rsidR="007C3BF1" w:rsidRDefault="007C3BF1"/>
    <w:p w:rsidR="007C3BF1" w:rsidRDefault="007C3BF1"/>
    <w:p w:rsidR="007C3BF1" w:rsidRDefault="007C3BF1">
      <w:pPr>
        <w:rPr>
          <w:lang w:val="en-US"/>
        </w:rPr>
      </w:pPr>
    </w:p>
    <w:p w:rsidR="007C3BF1" w:rsidRDefault="008C2287">
      <w:pPr>
        <w:pStyle w:val="10"/>
      </w:pPr>
      <w:bookmarkStart w:id="7" w:name="Par770"/>
      <w:bookmarkEnd w:id="7"/>
      <w:r>
        <w:t>Порядок приёмки результатов исполнения</w:t>
      </w:r>
    </w:p>
    <w:p w:rsidR="007C3BF1" w:rsidRDefault="007C3BF1">
      <w:pPr>
        <w:rPr>
          <w:lang w:val="en-US"/>
        </w:rPr>
      </w:pPr>
    </w:p>
    <w:tbl>
      <w:tblPr>
        <w:tblW w:w="51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6"/>
        <w:gridCol w:w="5408"/>
        <w:gridCol w:w="2480"/>
        <w:gridCol w:w="1864"/>
        <w:gridCol w:w="2272"/>
      </w:tblGrid>
      <w:tr w:rsidR="00B211D9">
        <w:trPr>
          <w:cantSplit/>
          <w:tblHeader/>
        </w:trPr>
        <w:tc>
          <w:tcPr>
            <w:tcW w:w="1058" w:type="pct"/>
            <w:shd w:val="clear" w:color="auto" w:fill="auto"/>
          </w:tcPr>
          <w:p w:rsidR="007C3BF1" w:rsidRDefault="008C2287">
            <w:pPr>
              <w:pStyle w:val="19"/>
            </w:pPr>
            <w:r>
              <w:lastRenderedPageBreak/>
              <w:t>Наименование документа</w:t>
            </w:r>
          </w:p>
        </w:tc>
        <w:tc>
          <w:tcPr>
            <w:tcW w:w="1773" w:type="pct"/>
            <w:shd w:val="clear" w:color="auto" w:fill="auto"/>
          </w:tcPr>
          <w:p w:rsidR="007C3BF1" w:rsidRDefault="008C2287">
            <w:pPr>
              <w:pStyle w:val="19"/>
            </w:pPr>
            <w:r>
              <w:t>Обязательства</w:t>
            </w:r>
          </w:p>
        </w:tc>
        <w:tc>
          <w:tcPr>
            <w:tcW w:w="813" w:type="pct"/>
            <w:shd w:val="clear" w:color="auto" w:fill="auto"/>
          </w:tcPr>
          <w:p w:rsidR="007C3BF1" w:rsidRDefault="008C2287">
            <w:pPr>
              <w:pStyle w:val="19"/>
            </w:pPr>
            <w:r>
              <w:t>Ответственность</w:t>
            </w:r>
          </w:p>
        </w:tc>
        <w:tc>
          <w:tcPr>
            <w:tcW w:w="611" w:type="pct"/>
            <w:shd w:val="clear" w:color="auto" w:fill="auto"/>
          </w:tcPr>
          <w:p w:rsidR="007C3BF1" w:rsidRDefault="008C2287">
            <w:pPr>
              <w:pStyle w:val="19"/>
            </w:pPr>
            <w:r>
              <w:t>Срок, не позднее</w:t>
            </w:r>
          </w:p>
        </w:tc>
        <w:tc>
          <w:tcPr>
            <w:tcW w:w="745" w:type="pct"/>
            <w:shd w:val="clear" w:color="auto" w:fill="auto"/>
          </w:tcPr>
          <w:p w:rsidR="007C3BF1" w:rsidRDefault="008C2287">
            <w:pPr>
              <w:pStyle w:val="19"/>
            </w:pPr>
            <w:r>
              <w:t>Ответственная сторона</w:t>
            </w:r>
          </w:p>
        </w:tc>
      </w:tr>
      <w:tr w:rsidR="00B211D9">
        <w:trPr>
          <w:cantSplit/>
        </w:trPr>
        <w:tc>
          <w:tcPr>
            <w:tcW w:w="1058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ТОРГ-12, унифицированный формат, приказ ФНС России от 30.11.2015 г. № ММВ-7-10/551@</w:t>
            </w:r>
          </w:p>
        </w:tc>
        <w:tc>
          <w:tcPr>
            <w:tcW w:w="1773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Оплата №01</w:t>
            </w:r>
          </w:p>
        </w:tc>
        <w:tc>
          <w:tcPr>
            <w:tcW w:w="813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11" w:type="pct"/>
            <w:shd w:val="clear" w:color="auto" w:fill="auto"/>
          </w:tcPr>
          <w:p w:rsidR="007C3BF1" w:rsidRDefault="008C2287">
            <w:pPr>
              <w:pStyle w:val="aff1"/>
            </w:pPr>
            <w:r>
              <w:t>5 раб. дн. от даты окончания исполнения обязательства</w:t>
            </w:r>
          </w:p>
        </w:tc>
        <w:tc>
          <w:tcPr>
            <w:tcW w:w="74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Поставщик</w:t>
            </w:r>
          </w:p>
        </w:tc>
      </w:tr>
      <w:tr w:rsidR="00B211D9">
        <w:trPr>
          <w:cantSplit/>
        </w:trPr>
        <w:tc>
          <w:tcPr>
            <w:tcW w:w="1058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1773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813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11" w:type="pct"/>
            <w:shd w:val="clear" w:color="auto" w:fill="auto"/>
          </w:tcPr>
          <w:p w:rsidR="007C3BF1" w:rsidRDefault="008C2287">
            <w:pPr>
              <w:pStyle w:val="aff1"/>
            </w:pPr>
            <w:r>
              <w:t>10 дн. от даты получения документа</w:t>
            </w:r>
          </w:p>
        </w:tc>
        <w:tc>
          <w:tcPr>
            <w:tcW w:w="74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Заказчик</w:t>
            </w:r>
          </w:p>
        </w:tc>
      </w:tr>
    </w:tbl>
    <w:p w:rsidR="007C3BF1" w:rsidRDefault="007C3BF1">
      <w:pPr>
        <w:rPr>
          <w:lang w:val="en-US"/>
        </w:rPr>
      </w:pPr>
    </w:p>
    <w:p w:rsidR="007C3BF1" w:rsidRDefault="008C2287">
      <w:pPr>
        <w:pStyle w:val="10"/>
      </w:pPr>
      <w:r>
        <w:t>Штрафы</w:t>
      </w:r>
      <w:r>
        <w:rPr>
          <w:lang w:val="en-US"/>
        </w:rPr>
        <w:t xml:space="preserve"> </w:t>
      </w:r>
      <w:r>
        <w:t>и</w:t>
      </w:r>
      <w:r>
        <w:rPr>
          <w:lang w:val="en-US"/>
        </w:rPr>
        <w:t xml:space="preserve"> </w:t>
      </w:r>
      <w:r>
        <w:t>пени</w:t>
      </w:r>
    </w:p>
    <w:p w:rsidR="007C3BF1" w:rsidRDefault="008C2287">
      <w:pPr>
        <w:pStyle w:val="aff3"/>
        <w:keepNext/>
        <w:rPr>
          <w:rStyle w:val="12"/>
        </w:rPr>
      </w:pPr>
      <w:r>
        <w:t>Сведения об ответственности за неисполнение (ненадлежащее исполнение) обязательств:</w:t>
      </w:r>
    </w:p>
    <w:p w:rsidR="007C3BF1" w:rsidRDefault="008C2287">
      <w:pPr>
        <w:pStyle w:val="aff3"/>
      </w:pPr>
      <w:r>
        <w:rPr>
          <w:rFonts w:eastAsiaTheme="minorHAnsi"/>
        </w:rPr>
        <w:t>Отсутствуют</w:t>
      </w:r>
    </w:p>
    <w:p w:rsidR="00B211D9" w:rsidRDefault="00B211D9"/>
    <w:tbl>
      <w:tblPr>
        <w:tblW w:w="5000" w:type="pct"/>
        <w:tblLook w:val="04A0"/>
      </w:tblPr>
      <w:tblGrid>
        <w:gridCol w:w="14786"/>
      </w:tblGrid>
      <w:tr w:rsidR="00B211D9">
        <w:tc>
          <w:tcPr>
            <w:tcW w:w="0" w:type="auto"/>
          </w:tcPr>
          <w:tbl>
            <w:tblPr>
              <w:tblW w:w="5000" w:type="pct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tblBorders>
              <w:tblLook w:val="04A0"/>
            </w:tblPr>
            <w:tblGrid>
              <w:gridCol w:w="14564"/>
            </w:tblGrid>
            <w:tr w:rsidR="00B211D9">
              <w:tc>
                <w:tcPr>
                  <w:tcW w:w="100" w:type="pct"/>
                  <w:shd w:val="clear" w:color="auto" w:fill="auto"/>
                  <w:vAlign w:val="center"/>
                </w:tcPr>
                <w:p w:rsidR="00B211D9" w:rsidRDefault="00D2052C">
                  <w:pPr>
                    <w:spacing w:after="0"/>
                  </w:pPr>
                  <w:r>
                    <w:rPr>
                      <w:b/>
                      <w:color w:val="000000"/>
                      <w:sz w:val="20"/>
                    </w:rPr>
                    <w:t>Данные электронной подписи</w:t>
                  </w:r>
                </w:p>
              </w:tc>
            </w:tr>
            <w:tr w:rsidR="00B211D9">
              <w:tc>
                <w:tcPr>
                  <w:tcW w:w="100" w:type="pct"/>
                  <w:shd w:val="clear" w:color="auto" w:fill="auto"/>
                  <w:vAlign w:val="center"/>
                </w:tcPr>
                <w:p w:rsidR="00B211D9" w:rsidRDefault="00D2052C">
                  <w:pPr>
                    <w:spacing w:after="0"/>
                  </w:pPr>
                  <w:r>
                    <w:rPr>
                      <w:color w:val="000000"/>
                      <w:sz w:val="20"/>
                    </w:rPr>
                    <w:t>Владелец: Пономарева Елена Васильевна Исполняющий обязанности главного врача</w:t>
                  </w:r>
                </w:p>
              </w:tc>
            </w:tr>
            <w:tr w:rsidR="00B211D9">
              <w:tc>
                <w:tcPr>
                  <w:tcW w:w="100" w:type="pct"/>
                  <w:shd w:val="clear" w:color="auto" w:fill="auto"/>
                  <w:vAlign w:val="center"/>
                </w:tcPr>
                <w:p w:rsidR="00B211D9" w:rsidRDefault="00D2052C">
                  <w:pPr>
                    <w:spacing w:after="0"/>
                  </w:pPr>
                  <w:r>
                    <w:rPr>
                      <w:color w:val="000000"/>
                      <w:sz w:val="20"/>
                    </w:rPr>
                    <w:t xml:space="preserve">Организация: ГАУЗ МО </w:t>
                  </w:r>
                  <w:r>
                    <w:rPr>
                      <w:color w:val="000000"/>
                      <w:sz w:val="20"/>
                    </w:rPr>
                    <w:t>"ДРЕЗНЕНСКАЯ ГОРОДСКАЯ БОЛЬНИЦА" 5073060392</w:t>
                  </w:r>
                </w:p>
              </w:tc>
            </w:tr>
            <w:tr w:rsidR="00B211D9">
              <w:tc>
                <w:tcPr>
                  <w:tcW w:w="100" w:type="pct"/>
                  <w:shd w:val="clear" w:color="auto" w:fill="auto"/>
                  <w:vAlign w:val="center"/>
                </w:tcPr>
                <w:p w:rsidR="00B211D9" w:rsidRDefault="00D2052C">
                  <w:pPr>
                    <w:spacing w:after="0"/>
                  </w:pPr>
                  <w:r>
                    <w:rPr>
                      <w:color w:val="000000"/>
                      <w:sz w:val="20"/>
                    </w:rPr>
                    <w:t>Подписано: 10.06.2021 15:57:58 (МСК)</w:t>
                  </w:r>
                </w:p>
              </w:tc>
            </w:tr>
            <w:tr w:rsidR="00B211D9">
              <w:tc>
                <w:tcPr>
                  <w:tcW w:w="100" w:type="pct"/>
                  <w:shd w:val="clear" w:color="auto" w:fill="auto"/>
                  <w:vAlign w:val="center"/>
                </w:tcPr>
                <w:p w:rsidR="00B211D9" w:rsidRDefault="00B211D9">
                  <w:pPr>
                    <w:spacing w:after="0"/>
                  </w:pPr>
                </w:p>
              </w:tc>
            </w:tr>
            <w:tr w:rsidR="00B211D9">
              <w:tc>
                <w:tcPr>
                  <w:tcW w:w="100" w:type="pct"/>
                  <w:shd w:val="clear" w:color="auto" w:fill="auto"/>
                  <w:vAlign w:val="center"/>
                </w:tcPr>
                <w:p w:rsidR="00B211D9" w:rsidRDefault="00D2052C">
                  <w:pPr>
                    <w:spacing w:after="0"/>
                  </w:pPr>
                  <w:r>
                    <w:rPr>
                      <w:b/>
                      <w:color w:val="000000"/>
                      <w:sz w:val="20"/>
                    </w:rPr>
                    <w:t>Данные сертификата</w:t>
                  </w:r>
                </w:p>
              </w:tc>
            </w:tr>
            <w:tr w:rsidR="00B211D9">
              <w:tc>
                <w:tcPr>
                  <w:tcW w:w="100" w:type="pct"/>
                  <w:shd w:val="clear" w:color="auto" w:fill="auto"/>
                  <w:vAlign w:val="center"/>
                </w:tcPr>
                <w:p w:rsidR="00B211D9" w:rsidRDefault="00D2052C">
                  <w:pPr>
                    <w:spacing w:after="0"/>
                  </w:pPr>
                  <w:r>
                    <w:rPr>
                      <w:color w:val="000000"/>
                      <w:sz w:val="20"/>
                    </w:rPr>
                    <w:t>Серийный номер: 01D6762A5DA4E540000000C400060002</w:t>
                  </w:r>
                </w:p>
              </w:tc>
            </w:tr>
            <w:tr w:rsidR="00B211D9">
              <w:tc>
                <w:tcPr>
                  <w:tcW w:w="100" w:type="pct"/>
                  <w:shd w:val="clear" w:color="auto" w:fill="auto"/>
                  <w:vAlign w:val="center"/>
                </w:tcPr>
                <w:p w:rsidR="00B211D9" w:rsidRDefault="00D2052C">
                  <w:pPr>
                    <w:spacing w:after="0"/>
                  </w:pPr>
                  <w:r>
                    <w:rPr>
                      <w:color w:val="000000"/>
                      <w:sz w:val="20"/>
                    </w:rPr>
                    <w:t>Срок действия: 19.08.2020 16:12:17 - 19.08.2021 16:12:17</w:t>
                  </w:r>
                </w:p>
              </w:tc>
            </w:tr>
          </w:tbl>
          <w:p w:rsidR="00B211D9" w:rsidRDefault="00B211D9"/>
        </w:tc>
      </w:tr>
    </w:tbl>
    <w:p w:rsidR="00B211D9" w:rsidRDefault="00B211D9"/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14786"/>
      </w:tblGrid>
      <w:tr w:rsidR="00B211D9">
        <w:tc>
          <w:tcPr>
            <w:tcW w:w="100" w:type="pct"/>
            <w:shd w:val="clear" w:color="auto" w:fill="000000" w:themeFill="dark1"/>
            <w:vAlign w:val="center"/>
          </w:tcPr>
          <w:p w:rsidR="00B211D9" w:rsidRDefault="00D2052C">
            <w:pPr>
              <w:spacing w:after="0"/>
              <w:jc w:val="center"/>
            </w:pPr>
            <w:r>
              <w:rPr>
                <w:b/>
                <w:color w:val="F2F2F2"/>
              </w:rPr>
              <w:t xml:space="preserve">Документ подписан электронной подписью и </w:t>
            </w:r>
            <w:r>
              <w:rPr>
                <w:b/>
                <w:color w:val="F2F2F2"/>
              </w:rPr>
              <w:t>передан через оператора ЭДО ООО «Финтендер крипто»</w:t>
            </w:r>
          </w:p>
        </w:tc>
      </w:tr>
    </w:tbl>
    <w:p w:rsidR="00B211D9" w:rsidRDefault="00B211D9"/>
    <w:sectPr w:rsidR="00B211D9" w:rsidSect="00B211D9">
      <w:footerReference w:type="default" r:id="rId9"/>
      <w:footerReference w:type="first" r:id="rId10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52C" w:rsidRDefault="00D2052C">
      <w:pPr>
        <w:spacing w:after="0" w:line="240" w:lineRule="auto"/>
      </w:pPr>
      <w:r>
        <w:separator/>
      </w:r>
    </w:p>
  </w:endnote>
  <w:endnote w:type="continuationSeparator" w:id="1">
    <w:p w:rsidR="00D2052C" w:rsidRDefault="00D20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BF1" w:rsidRDefault="00B211D9">
    <w:pPr>
      <w:pStyle w:val="af"/>
    </w:pPr>
    <w:r>
      <w:fldChar w:fldCharType="begin"/>
    </w:r>
    <w:r w:rsidR="008C2287">
      <w:instrText>PAGE   \* MERGEFORMAT</w:instrText>
    </w:r>
    <w:r>
      <w:fldChar w:fldCharType="separate"/>
    </w:r>
    <w:r w:rsidR="00F07391">
      <w:rPr>
        <w:noProof/>
      </w:rPr>
      <w:t>24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BF1" w:rsidRDefault="00B211D9">
    <w:pPr>
      <w:pStyle w:val="af"/>
    </w:pPr>
    <w:r>
      <w:fldChar w:fldCharType="begin"/>
    </w:r>
    <w:r w:rsidR="008C2287">
      <w:instrText>PAGE   \* MERGEFORMAT</w:instrText>
    </w:r>
    <w:r>
      <w:fldChar w:fldCharType="separate"/>
    </w:r>
    <w:r w:rsidR="008C2287">
      <w:t>1</w:t>
    </w:r>
    <w:r>
      <w:fldChar w:fldCharType="end"/>
    </w:r>
  </w:p>
  <w:p w:rsidR="007C3BF1" w:rsidRDefault="007C3BF1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52C" w:rsidRDefault="00D2052C">
      <w:pPr>
        <w:spacing w:after="0" w:line="240" w:lineRule="auto"/>
      </w:pPr>
      <w:r>
        <w:separator/>
      </w:r>
    </w:p>
  </w:footnote>
  <w:footnote w:type="continuationSeparator" w:id="1">
    <w:p w:rsidR="00D2052C" w:rsidRDefault="00D205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3CA1DCF"/>
    <w:multiLevelType w:val="multilevel"/>
    <w:tmpl w:val="03CA1DCF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>
    <w:nsid w:val="0AEE748A"/>
    <w:multiLevelType w:val="multilevel"/>
    <w:tmpl w:val="0AEE748A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C2A51FD"/>
    <w:multiLevelType w:val="multilevel"/>
    <w:tmpl w:val="0C2A51FD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1422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9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3DB9"/>
    <w:rsid w:val="0000443D"/>
    <w:rsid w:val="00004E47"/>
    <w:rsid w:val="0001260E"/>
    <w:rsid w:val="0001500C"/>
    <w:rsid w:val="00017909"/>
    <w:rsid w:val="000277C4"/>
    <w:rsid w:val="00035163"/>
    <w:rsid w:val="0004458F"/>
    <w:rsid w:val="00045286"/>
    <w:rsid w:val="000454C5"/>
    <w:rsid w:val="00046A9F"/>
    <w:rsid w:val="000511FE"/>
    <w:rsid w:val="00051445"/>
    <w:rsid w:val="00056F77"/>
    <w:rsid w:val="00057515"/>
    <w:rsid w:val="0007302E"/>
    <w:rsid w:val="00085DB5"/>
    <w:rsid w:val="00092B5E"/>
    <w:rsid w:val="0009303C"/>
    <w:rsid w:val="000958EF"/>
    <w:rsid w:val="00097DB2"/>
    <w:rsid w:val="000A2F4A"/>
    <w:rsid w:val="000A484B"/>
    <w:rsid w:val="000B04D4"/>
    <w:rsid w:val="000B14D3"/>
    <w:rsid w:val="000B3B17"/>
    <w:rsid w:val="000B5400"/>
    <w:rsid w:val="000B7D37"/>
    <w:rsid w:val="000D4938"/>
    <w:rsid w:val="000E6153"/>
    <w:rsid w:val="00104C0D"/>
    <w:rsid w:val="0010520D"/>
    <w:rsid w:val="0011106E"/>
    <w:rsid w:val="00112263"/>
    <w:rsid w:val="001168CB"/>
    <w:rsid w:val="00124FCD"/>
    <w:rsid w:val="0014412F"/>
    <w:rsid w:val="00145869"/>
    <w:rsid w:val="001470E9"/>
    <w:rsid w:val="0015016E"/>
    <w:rsid w:val="00153D60"/>
    <w:rsid w:val="00154074"/>
    <w:rsid w:val="00154B7C"/>
    <w:rsid w:val="00157EB8"/>
    <w:rsid w:val="00160F16"/>
    <w:rsid w:val="001648FC"/>
    <w:rsid w:val="00166C04"/>
    <w:rsid w:val="0016778E"/>
    <w:rsid w:val="00171434"/>
    <w:rsid w:val="001743EA"/>
    <w:rsid w:val="00176BDC"/>
    <w:rsid w:val="001803A3"/>
    <w:rsid w:val="0018074D"/>
    <w:rsid w:val="00186811"/>
    <w:rsid w:val="00192E6E"/>
    <w:rsid w:val="001A2E40"/>
    <w:rsid w:val="001B59E3"/>
    <w:rsid w:val="001C0BE1"/>
    <w:rsid w:val="001D4372"/>
    <w:rsid w:val="001D4B2B"/>
    <w:rsid w:val="001F2D37"/>
    <w:rsid w:val="001F2EA2"/>
    <w:rsid w:val="00203575"/>
    <w:rsid w:val="002132CE"/>
    <w:rsid w:val="00214F44"/>
    <w:rsid w:val="00224458"/>
    <w:rsid w:val="00224FF0"/>
    <w:rsid w:val="00231FC8"/>
    <w:rsid w:val="002335A3"/>
    <w:rsid w:val="0023639A"/>
    <w:rsid w:val="002407A4"/>
    <w:rsid w:val="00240B20"/>
    <w:rsid w:val="00246723"/>
    <w:rsid w:val="00247747"/>
    <w:rsid w:val="00252561"/>
    <w:rsid w:val="00252B1A"/>
    <w:rsid w:val="0026014B"/>
    <w:rsid w:val="0026518E"/>
    <w:rsid w:val="00274FD1"/>
    <w:rsid w:val="0027664D"/>
    <w:rsid w:val="00280F96"/>
    <w:rsid w:val="002854EF"/>
    <w:rsid w:val="002936B1"/>
    <w:rsid w:val="002975AD"/>
    <w:rsid w:val="002B0D2E"/>
    <w:rsid w:val="002B5F3F"/>
    <w:rsid w:val="002C3891"/>
    <w:rsid w:val="002D69C2"/>
    <w:rsid w:val="002D7B0A"/>
    <w:rsid w:val="002E6A46"/>
    <w:rsid w:val="002E6BDF"/>
    <w:rsid w:val="002F245B"/>
    <w:rsid w:val="002F3CA3"/>
    <w:rsid w:val="002F4B90"/>
    <w:rsid w:val="00300CD5"/>
    <w:rsid w:val="003026BE"/>
    <w:rsid w:val="00310A9A"/>
    <w:rsid w:val="00310C67"/>
    <w:rsid w:val="00311125"/>
    <w:rsid w:val="00312310"/>
    <w:rsid w:val="0031350F"/>
    <w:rsid w:val="0031750B"/>
    <w:rsid w:val="00317F77"/>
    <w:rsid w:val="00326ED3"/>
    <w:rsid w:val="00344CBB"/>
    <w:rsid w:val="003515EE"/>
    <w:rsid w:val="00352315"/>
    <w:rsid w:val="003527B6"/>
    <w:rsid w:val="0035308E"/>
    <w:rsid w:val="00370179"/>
    <w:rsid w:val="00372409"/>
    <w:rsid w:val="00374995"/>
    <w:rsid w:val="00382DBF"/>
    <w:rsid w:val="00385325"/>
    <w:rsid w:val="0038585F"/>
    <w:rsid w:val="00385927"/>
    <w:rsid w:val="00385A08"/>
    <w:rsid w:val="00390285"/>
    <w:rsid w:val="0039158C"/>
    <w:rsid w:val="00393836"/>
    <w:rsid w:val="003A0663"/>
    <w:rsid w:val="003B44F5"/>
    <w:rsid w:val="003B4B01"/>
    <w:rsid w:val="003B5091"/>
    <w:rsid w:val="003B7373"/>
    <w:rsid w:val="003C6637"/>
    <w:rsid w:val="003C6864"/>
    <w:rsid w:val="003C7047"/>
    <w:rsid w:val="003C7585"/>
    <w:rsid w:val="003C7D1F"/>
    <w:rsid w:val="003D367E"/>
    <w:rsid w:val="003D5F20"/>
    <w:rsid w:val="003E1B1A"/>
    <w:rsid w:val="003E3762"/>
    <w:rsid w:val="003E4948"/>
    <w:rsid w:val="003E73C6"/>
    <w:rsid w:val="003F1F41"/>
    <w:rsid w:val="00410DE6"/>
    <w:rsid w:val="00414FCE"/>
    <w:rsid w:val="00415B5D"/>
    <w:rsid w:val="00416D66"/>
    <w:rsid w:val="00422101"/>
    <w:rsid w:val="00423617"/>
    <w:rsid w:val="004253CF"/>
    <w:rsid w:val="00430D03"/>
    <w:rsid w:val="004361DB"/>
    <w:rsid w:val="00442581"/>
    <w:rsid w:val="0044271E"/>
    <w:rsid w:val="00452C40"/>
    <w:rsid w:val="00452FE5"/>
    <w:rsid w:val="00474C68"/>
    <w:rsid w:val="0047549D"/>
    <w:rsid w:val="00485F4C"/>
    <w:rsid w:val="00493790"/>
    <w:rsid w:val="00496520"/>
    <w:rsid w:val="00496E5A"/>
    <w:rsid w:val="004A21C8"/>
    <w:rsid w:val="004A54DB"/>
    <w:rsid w:val="004B2DDF"/>
    <w:rsid w:val="004B6B08"/>
    <w:rsid w:val="004C0738"/>
    <w:rsid w:val="004C2372"/>
    <w:rsid w:val="004C440B"/>
    <w:rsid w:val="004D2BF3"/>
    <w:rsid w:val="004D68A4"/>
    <w:rsid w:val="004E3DBF"/>
    <w:rsid w:val="004E57CF"/>
    <w:rsid w:val="004E5B98"/>
    <w:rsid w:val="004F1BAE"/>
    <w:rsid w:val="004F430E"/>
    <w:rsid w:val="00500995"/>
    <w:rsid w:val="00502E69"/>
    <w:rsid w:val="00503292"/>
    <w:rsid w:val="00507346"/>
    <w:rsid w:val="005074F6"/>
    <w:rsid w:val="00522E96"/>
    <w:rsid w:val="00524316"/>
    <w:rsid w:val="00525274"/>
    <w:rsid w:val="005330C0"/>
    <w:rsid w:val="00533B57"/>
    <w:rsid w:val="00540072"/>
    <w:rsid w:val="00541296"/>
    <w:rsid w:val="00544722"/>
    <w:rsid w:val="005569F1"/>
    <w:rsid w:val="00560A04"/>
    <w:rsid w:val="00560EF7"/>
    <w:rsid w:val="0056121D"/>
    <w:rsid w:val="00563792"/>
    <w:rsid w:val="00566A1E"/>
    <w:rsid w:val="005702ED"/>
    <w:rsid w:val="00570B78"/>
    <w:rsid w:val="00572F68"/>
    <w:rsid w:val="00576154"/>
    <w:rsid w:val="00581663"/>
    <w:rsid w:val="00581846"/>
    <w:rsid w:val="005868BF"/>
    <w:rsid w:val="00587765"/>
    <w:rsid w:val="00592328"/>
    <w:rsid w:val="005A17BA"/>
    <w:rsid w:val="005A1CCC"/>
    <w:rsid w:val="005A3E33"/>
    <w:rsid w:val="005A4017"/>
    <w:rsid w:val="005A4720"/>
    <w:rsid w:val="005B7F7B"/>
    <w:rsid w:val="005C0DA9"/>
    <w:rsid w:val="005C40F2"/>
    <w:rsid w:val="005D234A"/>
    <w:rsid w:val="005E30F4"/>
    <w:rsid w:val="005E595F"/>
    <w:rsid w:val="00600D2A"/>
    <w:rsid w:val="0060188D"/>
    <w:rsid w:val="00620874"/>
    <w:rsid w:val="006208E0"/>
    <w:rsid w:val="00624FBD"/>
    <w:rsid w:val="00627CE8"/>
    <w:rsid w:val="00634989"/>
    <w:rsid w:val="00635C21"/>
    <w:rsid w:val="00640CCA"/>
    <w:rsid w:val="00657D59"/>
    <w:rsid w:val="00657E20"/>
    <w:rsid w:val="00660552"/>
    <w:rsid w:val="006809DA"/>
    <w:rsid w:val="0068398F"/>
    <w:rsid w:val="006A1BCE"/>
    <w:rsid w:val="006C0FFD"/>
    <w:rsid w:val="006C5D23"/>
    <w:rsid w:val="006C65B6"/>
    <w:rsid w:val="006D60FA"/>
    <w:rsid w:val="006D7512"/>
    <w:rsid w:val="006E6109"/>
    <w:rsid w:val="006E6B64"/>
    <w:rsid w:val="006F04CC"/>
    <w:rsid w:val="006F1098"/>
    <w:rsid w:val="006F63BD"/>
    <w:rsid w:val="006F7C19"/>
    <w:rsid w:val="00702EFC"/>
    <w:rsid w:val="007134F8"/>
    <w:rsid w:val="0071762C"/>
    <w:rsid w:val="00720FF3"/>
    <w:rsid w:val="00725C83"/>
    <w:rsid w:val="007265FB"/>
    <w:rsid w:val="0073063B"/>
    <w:rsid w:val="007331FD"/>
    <w:rsid w:val="00734A65"/>
    <w:rsid w:val="007354F5"/>
    <w:rsid w:val="00737695"/>
    <w:rsid w:val="00737863"/>
    <w:rsid w:val="0074188E"/>
    <w:rsid w:val="00762443"/>
    <w:rsid w:val="00763396"/>
    <w:rsid w:val="007745AF"/>
    <w:rsid w:val="007754B0"/>
    <w:rsid w:val="007757FD"/>
    <w:rsid w:val="0077593F"/>
    <w:rsid w:val="0078114F"/>
    <w:rsid w:val="007822EB"/>
    <w:rsid w:val="007945D8"/>
    <w:rsid w:val="00794A0C"/>
    <w:rsid w:val="007A0315"/>
    <w:rsid w:val="007A09FE"/>
    <w:rsid w:val="007A2048"/>
    <w:rsid w:val="007A20DD"/>
    <w:rsid w:val="007A21E5"/>
    <w:rsid w:val="007A287C"/>
    <w:rsid w:val="007C3BF1"/>
    <w:rsid w:val="007C6A40"/>
    <w:rsid w:val="007C7241"/>
    <w:rsid w:val="007D53D3"/>
    <w:rsid w:val="007D6747"/>
    <w:rsid w:val="007F0B36"/>
    <w:rsid w:val="007F2CDD"/>
    <w:rsid w:val="007F7321"/>
    <w:rsid w:val="00803EA8"/>
    <w:rsid w:val="00804273"/>
    <w:rsid w:val="00806ED8"/>
    <w:rsid w:val="00821E02"/>
    <w:rsid w:val="00822E1C"/>
    <w:rsid w:val="00826CC9"/>
    <w:rsid w:val="00827125"/>
    <w:rsid w:val="00832C4D"/>
    <w:rsid w:val="008337EB"/>
    <w:rsid w:val="00837DA1"/>
    <w:rsid w:val="00843A46"/>
    <w:rsid w:val="00844584"/>
    <w:rsid w:val="00851675"/>
    <w:rsid w:val="00851C71"/>
    <w:rsid w:val="00861C69"/>
    <w:rsid w:val="00867071"/>
    <w:rsid w:val="008731EE"/>
    <w:rsid w:val="00873822"/>
    <w:rsid w:val="00876A79"/>
    <w:rsid w:val="00880FEC"/>
    <w:rsid w:val="008812E8"/>
    <w:rsid w:val="00883EDA"/>
    <w:rsid w:val="00885418"/>
    <w:rsid w:val="0089628C"/>
    <w:rsid w:val="008972D8"/>
    <w:rsid w:val="008A2F3B"/>
    <w:rsid w:val="008A54EC"/>
    <w:rsid w:val="008A63DE"/>
    <w:rsid w:val="008A6F68"/>
    <w:rsid w:val="008B0013"/>
    <w:rsid w:val="008B1536"/>
    <w:rsid w:val="008B797B"/>
    <w:rsid w:val="008C058B"/>
    <w:rsid w:val="008C2287"/>
    <w:rsid w:val="008C38FC"/>
    <w:rsid w:val="008D71DE"/>
    <w:rsid w:val="008F5D65"/>
    <w:rsid w:val="00902F23"/>
    <w:rsid w:val="00905ECB"/>
    <w:rsid w:val="00910A75"/>
    <w:rsid w:val="00915052"/>
    <w:rsid w:val="009165F1"/>
    <w:rsid w:val="0092039D"/>
    <w:rsid w:val="00921741"/>
    <w:rsid w:val="00927266"/>
    <w:rsid w:val="00927BC3"/>
    <w:rsid w:val="00935276"/>
    <w:rsid w:val="009431FF"/>
    <w:rsid w:val="009450B6"/>
    <w:rsid w:val="00956733"/>
    <w:rsid w:val="00972C52"/>
    <w:rsid w:val="00974FFE"/>
    <w:rsid w:val="0098364B"/>
    <w:rsid w:val="00985746"/>
    <w:rsid w:val="00986A64"/>
    <w:rsid w:val="009878E8"/>
    <w:rsid w:val="00993F6B"/>
    <w:rsid w:val="009965DF"/>
    <w:rsid w:val="009A2743"/>
    <w:rsid w:val="009A3DB9"/>
    <w:rsid w:val="009B36D8"/>
    <w:rsid w:val="009B4439"/>
    <w:rsid w:val="009B543C"/>
    <w:rsid w:val="009B6BF4"/>
    <w:rsid w:val="009C3957"/>
    <w:rsid w:val="009C55B4"/>
    <w:rsid w:val="009E1D72"/>
    <w:rsid w:val="009E3AAF"/>
    <w:rsid w:val="009E72AA"/>
    <w:rsid w:val="009F54C7"/>
    <w:rsid w:val="009F7DA7"/>
    <w:rsid w:val="00A072F7"/>
    <w:rsid w:val="00A15EA6"/>
    <w:rsid w:val="00A23818"/>
    <w:rsid w:val="00A31463"/>
    <w:rsid w:val="00A3346C"/>
    <w:rsid w:val="00A47D4D"/>
    <w:rsid w:val="00A53046"/>
    <w:rsid w:val="00A53C0A"/>
    <w:rsid w:val="00A54BE9"/>
    <w:rsid w:val="00A661B4"/>
    <w:rsid w:val="00A721F7"/>
    <w:rsid w:val="00A72579"/>
    <w:rsid w:val="00A805DA"/>
    <w:rsid w:val="00A80C4D"/>
    <w:rsid w:val="00A82AE5"/>
    <w:rsid w:val="00A84C31"/>
    <w:rsid w:val="00A85033"/>
    <w:rsid w:val="00A947CE"/>
    <w:rsid w:val="00AA0E23"/>
    <w:rsid w:val="00AA19D5"/>
    <w:rsid w:val="00AA2517"/>
    <w:rsid w:val="00AA3484"/>
    <w:rsid w:val="00AA438B"/>
    <w:rsid w:val="00AA6869"/>
    <w:rsid w:val="00AB2B7B"/>
    <w:rsid w:val="00AB5733"/>
    <w:rsid w:val="00AC7D1D"/>
    <w:rsid w:val="00AD6893"/>
    <w:rsid w:val="00AE1510"/>
    <w:rsid w:val="00B03C64"/>
    <w:rsid w:val="00B042B3"/>
    <w:rsid w:val="00B073FC"/>
    <w:rsid w:val="00B12643"/>
    <w:rsid w:val="00B211D9"/>
    <w:rsid w:val="00B2204C"/>
    <w:rsid w:val="00B31D0A"/>
    <w:rsid w:val="00B34A17"/>
    <w:rsid w:val="00B422C2"/>
    <w:rsid w:val="00B432D7"/>
    <w:rsid w:val="00B47A78"/>
    <w:rsid w:val="00B47B3B"/>
    <w:rsid w:val="00B53550"/>
    <w:rsid w:val="00B56F67"/>
    <w:rsid w:val="00B570FD"/>
    <w:rsid w:val="00B57971"/>
    <w:rsid w:val="00B60815"/>
    <w:rsid w:val="00B60F60"/>
    <w:rsid w:val="00B7198F"/>
    <w:rsid w:val="00B72718"/>
    <w:rsid w:val="00B748FC"/>
    <w:rsid w:val="00B835F6"/>
    <w:rsid w:val="00B84AD5"/>
    <w:rsid w:val="00B91DC9"/>
    <w:rsid w:val="00B92F5D"/>
    <w:rsid w:val="00BA252F"/>
    <w:rsid w:val="00BA2EC9"/>
    <w:rsid w:val="00BA7A4B"/>
    <w:rsid w:val="00BB17D6"/>
    <w:rsid w:val="00BC09AA"/>
    <w:rsid w:val="00BC6F7F"/>
    <w:rsid w:val="00BD0CE3"/>
    <w:rsid w:val="00BD6264"/>
    <w:rsid w:val="00BD648C"/>
    <w:rsid w:val="00BD71B4"/>
    <w:rsid w:val="00BE3E12"/>
    <w:rsid w:val="00BE59A5"/>
    <w:rsid w:val="00BF5222"/>
    <w:rsid w:val="00C055C5"/>
    <w:rsid w:val="00C117C7"/>
    <w:rsid w:val="00C218E1"/>
    <w:rsid w:val="00C304DB"/>
    <w:rsid w:val="00C41554"/>
    <w:rsid w:val="00C4608F"/>
    <w:rsid w:val="00C6621B"/>
    <w:rsid w:val="00C75D82"/>
    <w:rsid w:val="00C80D9F"/>
    <w:rsid w:val="00C8650F"/>
    <w:rsid w:val="00C86A2D"/>
    <w:rsid w:val="00C917E2"/>
    <w:rsid w:val="00C93A05"/>
    <w:rsid w:val="00C96B1D"/>
    <w:rsid w:val="00C96BB5"/>
    <w:rsid w:val="00C97FEA"/>
    <w:rsid w:val="00CA3B3E"/>
    <w:rsid w:val="00CB43C5"/>
    <w:rsid w:val="00CD1C74"/>
    <w:rsid w:val="00CD7937"/>
    <w:rsid w:val="00CF5F00"/>
    <w:rsid w:val="00D009CA"/>
    <w:rsid w:val="00D06009"/>
    <w:rsid w:val="00D16E73"/>
    <w:rsid w:val="00D2052C"/>
    <w:rsid w:val="00D20D12"/>
    <w:rsid w:val="00D232BF"/>
    <w:rsid w:val="00D24556"/>
    <w:rsid w:val="00D36465"/>
    <w:rsid w:val="00D60861"/>
    <w:rsid w:val="00D64D89"/>
    <w:rsid w:val="00D76BEF"/>
    <w:rsid w:val="00D941BF"/>
    <w:rsid w:val="00DA0630"/>
    <w:rsid w:val="00DA24F4"/>
    <w:rsid w:val="00DA48B9"/>
    <w:rsid w:val="00DA6BD1"/>
    <w:rsid w:val="00DB0BE5"/>
    <w:rsid w:val="00DC0338"/>
    <w:rsid w:val="00DD0BB5"/>
    <w:rsid w:val="00DD31BE"/>
    <w:rsid w:val="00DE7CE2"/>
    <w:rsid w:val="00DF0331"/>
    <w:rsid w:val="00E05F40"/>
    <w:rsid w:val="00E148AA"/>
    <w:rsid w:val="00E1775E"/>
    <w:rsid w:val="00E17A5B"/>
    <w:rsid w:val="00E2680E"/>
    <w:rsid w:val="00E30826"/>
    <w:rsid w:val="00E32DBB"/>
    <w:rsid w:val="00E351C6"/>
    <w:rsid w:val="00E50172"/>
    <w:rsid w:val="00E654AE"/>
    <w:rsid w:val="00E86636"/>
    <w:rsid w:val="00E92C92"/>
    <w:rsid w:val="00EB7161"/>
    <w:rsid w:val="00EC038C"/>
    <w:rsid w:val="00EC118F"/>
    <w:rsid w:val="00EC1A7E"/>
    <w:rsid w:val="00ED0D81"/>
    <w:rsid w:val="00ED4433"/>
    <w:rsid w:val="00ED7FD5"/>
    <w:rsid w:val="00EE2361"/>
    <w:rsid w:val="00EF43B4"/>
    <w:rsid w:val="00EF72B3"/>
    <w:rsid w:val="00F07391"/>
    <w:rsid w:val="00F12EC8"/>
    <w:rsid w:val="00F13E13"/>
    <w:rsid w:val="00F15C37"/>
    <w:rsid w:val="00F20DAA"/>
    <w:rsid w:val="00F22FD3"/>
    <w:rsid w:val="00F25183"/>
    <w:rsid w:val="00F513FE"/>
    <w:rsid w:val="00F53EBA"/>
    <w:rsid w:val="00F53F02"/>
    <w:rsid w:val="00F56273"/>
    <w:rsid w:val="00F642EF"/>
    <w:rsid w:val="00F65747"/>
    <w:rsid w:val="00F65E77"/>
    <w:rsid w:val="00F679D7"/>
    <w:rsid w:val="00F7203C"/>
    <w:rsid w:val="00F80BAD"/>
    <w:rsid w:val="00F84379"/>
    <w:rsid w:val="00F91FDF"/>
    <w:rsid w:val="00F967B9"/>
    <w:rsid w:val="00F97186"/>
    <w:rsid w:val="00F9718D"/>
    <w:rsid w:val="00FA1709"/>
    <w:rsid w:val="00FA49D8"/>
    <w:rsid w:val="00FA52ED"/>
    <w:rsid w:val="00FC018E"/>
    <w:rsid w:val="00FC0CF3"/>
    <w:rsid w:val="00FC6DAA"/>
    <w:rsid w:val="00FD0A96"/>
    <w:rsid w:val="00FD11B6"/>
    <w:rsid w:val="00FD2DAC"/>
    <w:rsid w:val="00FD5CA7"/>
    <w:rsid w:val="00FE3261"/>
    <w:rsid w:val="00FE49E7"/>
    <w:rsid w:val="00FE4B57"/>
    <w:rsid w:val="00FE71CC"/>
    <w:rsid w:val="00FF14EE"/>
    <w:rsid w:val="01E92DD3"/>
    <w:rsid w:val="695A04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uiPriority="35" w:qFormat="1"/>
    <w:lsdException w:name="footnote reference" w:semiHidden="0" w:uiPriority="0" w:unhideWhenUsed="0"/>
    <w:lsdException w:name="annotation reference" w:qFormat="1"/>
    <w:lsdException w:name="endnote reference" w:semiHidden="0" w:uiPriority="0" w:unhideWhenUsed="0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HTML Preformatted" w:semiHidden="0"/>
    <w:lsdException w:name="Normal Table" w:qFormat="1"/>
    <w:lsdException w:name="annotation subject" w:qFormat="1"/>
    <w:lsdException w:name="Balloon Text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1D9"/>
    <w:pPr>
      <w:suppressAutoHyphens/>
    </w:pPr>
    <w:rPr>
      <w:sz w:val="24"/>
      <w:szCs w:val="24"/>
      <w:lang w:eastAsia="ar-SA"/>
    </w:rPr>
  </w:style>
  <w:style w:type="paragraph" w:styleId="10">
    <w:name w:val="heading 1"/>
    <w:basedOn w:val="a"/>
    <w:next w:val="a"/>
    <w:link w:val="11"/>
    <w:uiPriority w:val="9"/>
    <w:qFormat/>
    <w:rsid w:val="00B211D9"/>
    <w:pPr>
      <w:keepNext/>
      <w:widowControl w:val="0"/>
      <w:numPr>
        <w:numId w:val="1"/>
      </w:numPr>
      <w:spacing w:before="200" w:after="200"/>
      <w:ind w:left="0" w:firstLine="0"/>
      <w:jc w:val="center"/>
      <w:textAlignment w:val="baseline"/>
      <w:outlineLvl w:val="0"/>
    </w:pPr>
    <w:rPr>
      <w:b/>
      <w:bCs/>
      <w:color w:val="00000A"/>
      <w:spacing w:val="-4"/>
      <w:kern w:val="1"/>
    </w:rPr>
  </w:style>
  <w:style w:type="paragraph" w:styleId="2">
    <w:name w:val="heading 2"/>
    <w:basedOn w:val="a"/>
    <w:next w:val="a"/>
    <w:link w:val="20"/>
    <w:uiPriority w:val="9"/>
    <w:unhideWhenUsed/>
    <w:qFormat/>
    <w:rsid w:val="00B211D9"/>
    <w:pPr>
      <w:keepNext/>
      <w:keepLines/>
      <w:numPr>
        <w:ilvl w:val="1"/>
        <w:numId w:val="2"/>
      </w:numPr>
      <w:spacing w:before="200" w:after="100"/>
      <w:ind w:left="856" w:hanging="856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B211D9"/>
    <w:pPr>
      <w:keepNext/>
      <w:numPr>
        <w:ilvl w:val="2"/>
        <w:numId w:val="3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11D9"/>
    <w:pPr>
      <w:keepNext/>
      <w:keepLines/>
      <w:numPr>
        <w:ilvl w:val="3"/>
        <w:numId w:val="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11D9"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11D9"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11D9"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11D9"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11D9"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sid w:val="00B211D9"/>
    <w:rPr>
      <w:rFonts w:ascii="Tahoma" w:hAnsi="Tahoma" w:cs="Tahoma"/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211D9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qFormat/>
    <w:rsid w:val="00B211D9"/>
    <w:rPr>
      <w:b/>
      <w:bCs/>
    </w:rPr>
  </w:style>
  <w:style w:type="paragraph" w:styleId="a8">
    <w:name w:val="Document Map"/>
    <w:basedOn w:val="a"/>
    <w:link w:val="a9"/>
    <w:uiPriority w:val="99"/>
    <w:semiHidden/>
    <w:unhideWhenUsed/>
    <w:qFormat/>
    <w:rsid w:val="00B211D9"/>
    <w:rPr>
      <w:rFonts w:ascii="Tahoma" w:hAnsi="Tahoma" w:cs="Tahoma"/>
      <w:sz w:val="16"/>
      <w:szCs w:val="16"/>
    </w:rPr>
  </w:style>
  <w:style w:type="paragraph" w:styleId="aa">
    <w:name w:val="footnote text"/>
    <w:basedOn w:val="a"/>
    <w:rsid w:val="00B211D9"/>
    <w:rPr>
      <w:sz w:val="20"/>
      <w:szCs w:val="20"/>
    </w:rPr>
  </w:style>
  <w:style w:type="paragraph" w:styleId="ab">
    <w:name w:val="header"/>
    <w:basedOn w:val="a"/>
    <w:uiPriority w:val="99"/>
    <w:rsid w:val="00B211D9"/>
    <w:pPr>
      <w:tabs>
        <w:tab w:val="center" w:pos="4677"/>
        <w:tab w:val="right" w:pos="9355"/>
      </w:tabs>
    </w:pPr>
  </w:style>
  <w:style w:type="paragraph" w:styleId="ac">
    <w:name w:val="Body Text"/>
    <w:basedOn w:val="a"/>
    <w:rsid w:val="00B211D9"/>
    <w:pPr>
      <w:spacing w:after="120"/>
    </w:pPr>
  </w:style>
  <w:style w:type="paragraph" w:styleId="ad">
    <w:name w:val="Title"/>
    <w:basedOn w:val="Standard"/>
    <w:next w:val="a"/>
    <w:link w:val="ae"/>
    <w:uiPriority w:val="10"/>
    <w:qFormat/>
    <w:rsid w:val="00B211D9"/>
    <w:pPr>
      <w:jc w:val="center"/>
      <w:outlineLvl w:val="0"/>
    </w:pPr>
    <w:rPr>
      <w:rFonts w:ascii="Times New Roman" w:hAnsi="Times New Roman" w:cs="Times New Roman"/>
      <w:b/>
      <w:bCs/>
      <w:sz w:val="28"/>
      <w:szCs w:val="28"/>
      <w:lang w:eastAsia="en-US"/>
    </w:rPr>
  </w:style>
  <w:style w:type="paragraph" w:customStyle="1" w:styleId="Standard">
    <w:name w:val="Standard"/>
    <w:qFormat/>
    <w:rsid w:val="00B211D9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styleId="af">
    <w:name w:val="footer"/>
    <w:basedOn w:val="a"/>
    <w:uiPriority w:val="99"/>
    <w:rsid w:val="00B211D9"/>
    <w:pPr>
      <w:tabs>
        <w:tab w:val="center" w:pos="4677"/>
        <w:tab w:val="right" w:pos="9355"/>
      </w:tabs>
    </w:pPr>
  </w:style>
  <w:style w:type="paragraph" w:styleId="af0">
    <w:name w:val="List"/>
    <w:basedOn w:val="ac"/>
    <w:qFormat/>
    <w:rsid w:val="00B211D9"/>
    <w:rPr>
      <w:rFonts w:cs="Mangal"/>
    </w:rPr>
  </w:style>
  <w:style w:type="paragraph" w:styleId="HTML">
    <w:name w:val="HTML Preformatted"/>
    <w:basedOn w:val="a"/>
    <w:link w:val="HTML0"/>
    <w:uiPriority w:val="99"/>
    <w:unhideWhenUsed/>
    <w:rsid w:val="00B211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styleId="af1">
    <w:name w:val="footnote reference"/>
    <w:rsid w:val="00B211D9"/>
    <w:rPr>
      <w:vertAlign w:val="superscript"/>
    </w:rPr>
  </w:style>
  <w:style w:type="character" w:styleId="af2">
    <w:name w:val="annotation reference"/>
    <w:uiPriority w:val="99"/>
    <w:semiHidden/>
    <w:unhideWhenUsed/>
    <w:qFormat/>
    <w:rsid w:val="00B211D9"/>
    <w:rPr>
      <w:sz w:val="16"/>
      <w:szCs w:val="16"/>
    </w:rPr>
  </w:style>
  <w:style w:type="character" w:styleId="af3">
    <w:name w:val="endnote reference"/>
    <w:rsid w:val="00B211D9"/>
    <w:rPr>
      <w:vertAlign w:val="superscript"/>
    </w:rPr>
  </w:style>
  <w:style w:type="character" w:styleId="af4">
    <w:name w:val="Hyperlink"/>
    <w:rsid w:val="00B211D9"/>
    <w:rPr>
      <w:color w:val="000080"/>
      <w:u w:val="single"/>
    </w:rPr>
  </w:style>
  <w:style w:type="table" w:styleId="af5">
    <w:name w:val="Table Grid"/>
    <w:basedOn w:val="a1"/>
    <w:uiPriority w:val="39"/>
    <w:rsid w:val="00B211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qFormat/>
    <w:rsid w:val="00B211D9"/>
  </w:style>
  <w:style w:type="character" w:customStyle="1" w:styleId="WW8Num1z1">
    <w:name w:val="WW8Num1z1"/>
    <w:rsid w:val="00B211D9"/>
    <w:rPr>
      <w:rFonts w:cs="Times New Roman"/>
    </w:rPr>
  </w:style>
  <w:style w:type="character" w:customStyle="1" w:styleId="WW8Num1z2">
    <w:name w:val="WW8Num1z2"/>
    <w:rsid w:val="00B211D9"/>
  </w:style>
  <w:style w:type="character" w:customStyle="1" w:styleId="WW8Num1z3">
    <w:name w:val="WW8Num1z3"/>
    <w:rsid w:val="00B211D9"/>
  </w:style>
  <w:style w:type="character" w:customStyle="1" w:styleId="WW8Num1z4">
    <w:name w:val="WW8Num1z4"/>
    <w:rsid w:val="00B211D9"/>
  </w:style>
  <w:style w:type="character" w:customStyle="1" w:styleId="WW8Num1z5">
    <w:name w:val="WW8Num1z5"/>
    <w:rsid w:val="00B211D9"/>
  </w:style>
  <w:style w:type="character" w:customStyle="1" w:styleId="WW8Num1z6">
    <w:name w:val="WW8Num1z6"/>
    <w:rsid w:val="00B211D9"/>
  </w:style>
  <w:style w:type="character" w:customStyle="1" w:styleId="WW8Num1z7">
    <w:name w:val="WW8Num1z7"/>
    <w:rsid w:val="00B211D9"/>
  </w:style>
  <w:style w:type="character" w:customStyle="1" w:styleId="WW8Num1z8">
    <w:name w:val="WW8Num1z8"/>
    <w:rsid w:val="00B211D9"/>
  </w:style>
  <w:style w:type="character" w:customStyle="1" w:styleId="WW8Num2z0">
    <w:name w:val="WW8Num2z0"/>
    <w:rsid w:val="00B211D9"/>
  </w:style>
  <w:style w:type="character" w:customStyle="1" w:styleId="WW8Num2z1">
    <w:name w:val="WW8Num2z1"/>
    <w:rsid w:val="00B211D9"/>
    <w:rPr>
      <w:rFonts w:cs="Times New Roman"/>
    </w:rPr>
  </w:style>
  <w:style w:type="character" w:customStyle="1" w:styleId="WW8Num2z4">
    <w:name w:val="WW8Num2z4"/>
    <w:rsid w:val="00B211D9"/>
  </w:style>
  <w:style w:type="character" w:customStyle="1" w:styleId="WW8Num2z5">
    <w:name w:val="WW8Num2z5"/>
    <w:rsid w:val="00B211D9"/>
  </w:style>
  <w:style w:type="character" w:customStyle="1" w:styleId="WW8Num2z6">
    <w:name w:val="WW8Num2z6"/>
    <w:rsid w:val="00B211D9"/>
  </w:style>
  <w:style w:type="character" w:customStyle="1" w:styleId="WW8Num2z7">
    <w:name w:val="WW8Num2z7"/>
    <w:qFormat/>
    <w:rsid w:val="00B211D9"/>
  </w:style>
  <w:style w:type="character" w:customStyle="1" w:styleId="WW8Num2z8">
    <w:name w:val="WW8Num2z8"/>
    <w:rsid w:val="00B211D9"/>
  </w:style>
  <w:style w:type="character" w:customStyle="1" w:styleId="WW8Num3z0">
    <w:name w:val="WW8Num3z0"/>
    <w:qFormat/>
    <w:rsid w:val="00B211D9"/>
  </w:style>
  <w:style w:type="character" w:customStyle="1" w:styleId="WW8Num3z1">
    <w:name w:val="WW8Num3z1"/>
    <w:qFormat/>
    <w:rsid w:val="00B211D9"/>
  </w:style>
  <w:style w:type="character" w:customStyle="1" w:styleId="WW8Num3z2">
    <w:name w:val="WW8Num3z2"/>
    <w:qFormat/>
    <w:rsid w:val="00B211D9"/>
  </w:style>
  <w:style w:type="character" w:customStyle="1" w:styleId="WW8Num3z3">
    <w:name w:val="WW8Num3z3"/>
    <w:qFormat/>
    <w:rsid w:val="00B211D9"/>
  </w:style>
  <w:style w:type="character" w:customStyle="1" w:styleId="WW8Num3z4">
    <w:name w:val="WW8Num3z4"/>
    <w:rsid w:val="00B211D9"/>
  </w:style>
  <w:style w:type="character" w:customStyle="1" w:styleId="WW8Num3z5">
    <w:name w:val="WW8Num3z5"/>
    <w:rsid w:val="00B211D9"/>
  </w:style>
  <w:style w:type="character" w:customStyle="1" w:styleId="WW8Num3z6">
    <w:name w:val="WW8Num3z6"/>
    <w:qFormat/>
    <w:rsid w:val="00B211D9"/>
  </w:style>
  <w:style w:type="character" w:customStyle="1" w:styleId="WW8Num3z7">
    <w:name w:val="WW8Num3z7"/>
    <w:qFormat/>
    <w:rsid w:val="00B211D9"/>
  </w:style>
  <w:style w:type="character" w:customStyle="1" w:styleId="WW8Num3z8">
    <w:name w:val="WW8Num3z8"/>
    <w:rsid w:val="00B211D9"/>
  </w:style>
  <w:style w:type="character" w:customStyle="1" w:styleId="WW8Num4z0">
    <w:name w:val="WW8Num4z0"/>
    <w:qFormat/>
    <w:rsid w:val="00B211D9"/>
  </w:style>
  <w:style w:type="character" w:customStyle="1" w:styleId="WW8Num4z1">
    <w:name w:val="WW8Num4z1"/>
    <w:qFormat/>
    <w:rsid w:val="00B211D9"/>
  </w:style>
  <w:style w:type="character" w:customStyle="1" w:styleId="WW8Num4z2">
    <w:name w:val="WW8Num4z2"/>
    <w:rsid w:val="00B211D9"/>
    <w:rPr>
      <w:i/>
      <w:iCs/>
      <w:color w:val="000000"/>
      <w:sz w:val="28"/>
      <w:szCs w:val="28"/>
    </w:rPr>
  </w:style>
  <w:style w:type="character" w:customStyle="1" w:styleId="WW8Num4z3">
    <w:name w:val="WW8Num4z3"/>
    <w:qFormat/>
    <w:rsid w:val="00B211D9"/>
  </w:style>
  <w:style w:type="character" w:customStyle="1" w:styleId="WW8Num4z4">
    <w:name w:val="WW8Num4z4"/>
    <w:rsid w:val="00B211D9"/>
  </w:style>
  <w:style w:type="character" w:customStyle="1" w:styleId="WW8Num4z5">
    <w:name w:val="WW8Num4z5"/>
    <w:rsid w:val="00B211D9"/>
  </w:style>
  <w:style w:type="character" w:customStyle="1" w:styleId="WW8Num4z6">
    <w:name w:val="WW8Num4z6"/>
    <w:qFormat/>
    <w:rsid w:val="00B211D9"/>
  </w:style>
  <w:style w:type="character" w:customStyle="1" w:styleId="WW8Num4z7">
    <w:name w:val="WW8Num4z7"/>
    <w:rsid w:val="00B211D9"/>
  </w:style>
  <w:style w:type="character" w:customStyle="1" w:styleId="WW8Num4z8">
    <w:name w:val="WW8Num4z8"/>
    <w:rsid w:val="00B211D9"/>
  </w:style>
  <w:style w:type="character" w:customStyle="1" w:styleId="12">
    <w:name w:val="Основной шрифт абзаца1"/>
    <w:rsid w:val="00B211D9"/>
  </w:style>
  <w:style w:type="character" w:customStyle="1" w:styleId="30">
    <w:name w:val="Основной текст 3 Знак"/>
    <w:qFormat/>
    <w:rsid w:val="00B211D9"/>
    <w:rPr>
      <w:sz w:val="24"/>
      <w:lang w:val="ru-RU" w:eastAsia="ar-SA" w:bidi="ar-SA"/>
    </w:rPr>
  </w:style>
  <w:style w:type="character" w:customStyle="1" w:styleId="af6">
    <w:name w:val="Верхний колонтитул Знак"/>
    <w:uiPriority w:val="99"/>
    <w:rsid w:val="00B211D9"/>
    <w:rPr>
      <w:sz w:val="24"/>
      <w:szCs w:val="24"/>
    </w:rPr>
  </w:style>
  <w:style w:type="character" w:customStyle="1" w:styleId="af7">
    <w:name w:val="Нижний колонтитул Знак"/>
    <w:uiPriority w:val="99"/>
    <w:qFormat/>
    <w:rsid w:val="00B211D9"/>
    <w:rPr>
      <w:sz w:val="24"/>
      <w:szCs w:val="24"/>
    </w:rPr>
  </w:style>
  <w:style w:type="character" w:customStyle="1" w:styleId="31">
    <w:name w:val="Заголовок 3 Знак"/>
    <w:qFormat/>
    <w:rsid w:val="00B211D9"/>
    <w:rPr>
      <w:rFonts w:ascii="Arial" w:eastAsia="Arial Unicode MS" w:hAnsi="Arial" w:cs="Arial"/>
      <w:b/>
      <w:bCs/>
      <w:sz w:val="26"/>
      <w:szCs w:val="26"/>
    </w:rPr>
  </w:style>
  <w:style w:type="character" w:customStyle="1" w:styleId="af8">
    <w:name w:val="Текст сноски Знак"/>
    <w:basedOn w:val="12"/>
    <w:rsid w:val="00B211D9"/>
  </w:style>
  <w:style w:type="character" w:customStyle="1" w:styleId="af9">
    <w:name w:val="Символ сноски"/>
    <w:qFormat/>
    <w:rsid w:val="00B211D9"/>
    <w:rPr>
      <w:vertAlign w:val="superscript"/>
    </w:rPr>
  </w:style>
  <w:style w:type="character" w:customStyle="1" w:styleId="afa">
    <w:name w:val="Символы концевой сноски"/>
    <w:qFormat/>
    <w:rsid w:val="00B211D9"/>
    <w:rPr>
      <w:vertAlign w:val="superscript"/>
    </w:rPr>
  </w:style>
  <w:style w:type="character" w:customStyle="1" w:styleId="WW-">
    <w:name w:val="WW-Символы концевой сноски"/>
    <w:rsid w:val="00B211D9"/>
  </w:style>
  <w:style w:type="character" w:customStyle="1" w:styleId="13">
    <w:name w:val="Знак сноски1"/>
    <w:qFormat/>
    <w:rsid w:val="00B211D9"/>
    <w:rPr>
      <w:rFonts w:cs="Times New Roman"/>
      <w:position w:val="11"/>
      <w:sz w:val="16"/>
    </w:rPr>
  </w:style>
  <w:style w:type="character" w:customStyle="1" w:styleId="afb">
    <w:name w:val="Символ нумерации"/>
    <w:qFormat/>
    <w:rsid w:val="00B211D9"/>
  </w:style>
  <w:style w:type="paragraph" w:customStyle="1" w:styleId="14">
    <w:name w:val="Заголовок1"/>
    <w:basedOn w:val="a"/>
    <w:next w:val="ac"/>
    <w:rsid w:val="00B211D9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qFormat/>
    <w:rsid w:val="00B211D9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qFormat/>
    <w:rsid w:val="00B211D9"/>
    <w:pPr>
      <w:suppressLineNumbers/>
    </w:pPr>
    <w:rPr>
      <w:rFonts w:cs="Mangal"/>
    </w:rPr>
  </w:style>
  <w:style w:type="paragraph" w:customStyle="1" w:styleId="ConsPlusNonformat">
    <w:name w:val="ConsPlusNonformat"/>
    <w:rsid w:val="00B211D9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qFormat/>
    <w:rsid w:val="00B211D9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qFormat/>
    <w:rsid w:val="00B211D9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B211D9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qFormat/>
    <w:rsid w:val="00B211D9"/>
    <w:pPr>
      <w:jc w:val="both"/>
    </w:pPr>
    <w:rPr>
      <w:szCs w:val="20"/>
    </w:rPr>
  </w:style>
  <w:style w:type="paragraph" w:customStyle="1" w:styleId="afc">
    <w:name w:val="Готовый"/>
    <w:basedOn w:val="a"/>
    <w:qFormat/>
    <w:rsid w:val="00B211D9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rsid w:val="00B211D9"/>
    <w:pPr>
      <w:numPr>
        <w:numId w:val="4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qFormat/>
    <w:rsid w:val="00B211D9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qFormat/>
    <w:rsid w:val="00B211D9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qFormat/>
    <w:rsid w:val="00B211D9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d">
    <w:name w:val="Содержимое таблицы"/>
    <w:basedOn w:val="a"/>
    <w:rsid w:val="00B211D9"/>
    <w:pPr>
      <w:suppressLineNumbers/>
    </w:pPr>
  </w:style>
  <w:style w:type="paragraph" w:customStyle="1" w:styleId="afe">
    <w:name w:val="Заголовок таблицы"/>
    <w:basedOn w:val="afd"/>
    <w:rsid w:val="00B211D9"/>
    <w:pPr>
      <w:jc w:val="center"/>
    </w:pPr>
    <w:rPr>
      <w:b/>
      <w:bCs/>
    </w:rPr>
  </w:style>
  <w:style w:type="paragraph" w:customStyle="1" w:styleId="17">
    <w:name w:val="Текст сноски1"/>
    <w:basedOn w:val="a"/>
    <w:qFormat/>
    <w:rsid w:val="00B211D9"/>
    <w:rPr>
      <w:color w:val="00000A"/>
      <w:sz w:val="20"/>
      <w:szCs w:val="20"/>
      <w:lang w:val="en-US"/>
    </w:rPr>
  </w:style>
  <w:style w:type="paragraph" w:customStyle="1" w:styleId="18">
    <w:name w:val="Обычный1"/>
    <w:rsid w:val="00B211D9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qFormat/>
    <w:rsid w:val="00B211D9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qFormat/>
    <w:rsid w:val="00B211D9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rsid w:val="00B211D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5">
    <w:name w:val="Текст примечания Знак"/>
    <w:link w:val="a4"/>
    <w:uiPriority w:val="99"/>
    <w:semiHidden/>
    <w:qFormat/>
    <w:rsid w:val="00B211D9"/>
    <w:rPr>
      <w:lang w:eastAsia="ar-SA"/>
    </w:rPr>
  </w:style>
  <w:style w:type="character" w:customStyle="1" w:styleId="a7">
    <w:name w:val="Тема примечания Знак"/>
    <w:link w:val="a6"/>
    <w:uiPriority w:val="99"/>
    <w:semiHidden/>
    <w:rsid w:val="00B211D9"/>
    <w:rPr>
      <w:b/>
      <w:bCs/>
      <w:lang w:eastAsia="ar-SA"/>
    </w:rPr>
  </w:style>
  <w:style w:type="character" w:styleId="aff">
    <w:name w:val="Placeholder Text"/>
    <w:basedOn w:val="a0"/>
    <w:uiPriority w:val="99"/>
    <w:semiHidden/>
    <w:rsid w:val="00B211D9"/>
    <w:rPr>
      <w:color w:val="808080"/>
    </w:rPr>
  </w:style>
  <w:style w:type="paragraph" w:styleId="aff0">
    <w:name w:val="List Paragraph"/>
    <w:basedOn w:val="a"/>
    <w:uiPriority w:val="34"/>
    <w:qFormat/>
    <w:rsid w:val="00B211D9"/>
    <w:pPr>
      <w:ind w:left="720"/>
      <w:contextualSpacing/>
    </w:pPr>
  </w:style>
  <w:style w:type="character" w:customStyle="1" w:styleId="a9">
    <w:name w:val="Схема документа Знак"/>
    <w:basedOn w:val="a0"/>
    <w:link w:val="a8"/>
    <w:uiPriority w:val="99"/>
    <w:semiHidden/>
    <w:qFormat/>
    <w:rsid w:val="00B211D9"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qFormat/>
    <w:rsid w:val="00B211D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ae">
    <w:name w:val="Название Знак"/>
    <w:basedOn w:val="a0"/>
    <w:link w:val="ad"/>
    <w:uiPriority w:val="10"/>
    <w:rsid w:val="00B211D9"/>
    <w:rPr>
      <w:rFonts w:eastAsia="Calibri"/>
      <w:b/>
      <w:bCs/>
      <w:kern w:val="1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qFormat/>
    <w:rsid w:val="00B211D9"/>
    <w:rPr>
      <w:b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B211D9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B211D9"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B211D9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B211D9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B211D9"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B211D9"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B211D9"/>
    <w:rPr>
      <w:b/>
    </w:rPr>
  </w:style>
  <w:style w:type="character" w:customStyle="1" w:styleId="1a">
    <w:name w:val="Заголовок таблицы1 Знак"/>
    <w:basedOn w:val="a0"/>
    <w:link w:val="19"/>
    <w:rsid w:val="00B211D9"/>
    <w:rPr>
      <w:b/>
      <w:sz w:val="24"/>
      <w:szCs w:val="24"/>
      <w:lang w:val="ru-RU" w:eastAsia="ar-SA"/>
    </w:rPr>
  </w:style>
  <w:style w:type="paragraph" w:customStyle="1" w:styleId="aff1">
    <w:name w:val="Тест таблицы"/>
    <w:basedOn w:val="a"/>
    <w:link w:val="aff2"/>
    <w:qFormat/>
    <w:rsid w:val="00B211D9"/>
  </w:style>
  <w:style w:type="character" w:customStyle="1" w:styleId="aff2">
    <w:name w:val="Тест таблицы Знак"/>
    <w:basedOn w:val="a0"/>
    <w:link w:val="aff1"/>
    <w:rsid w:val="00B211D9"/>
    <w:rPr>
      <w:sz w:val="24"/>
      <w:szCs w:val="24"/>
      <w:lang w:val="ru-RU" w:eastAsia="ar-SA"/>
    </w:rPr>
  </w:style>
  <w:style w:type="paragraph" w:customStyle="1" w:styleId="aff3">
    <w:name w:val="Абзац текста"/>
    <w:basedOn w:val="a"/>
    <w:link w:val="aff4"/>
    <w:qFormat/>
    <w:rsid w:val="00B211D9"/>
    <w:pPr>
      <w:spacing w:after="100"/>
      <w:ind w:firstLine="567"/>
    </w:pPr>
    <w:rPr>
      <w:szCs w:val="28"/>
    </w:rPr>
  </w:style>
  <w:style w:type="character" w:customStyle="1" w:styleId="aff4">
    <w:name w:val="Абзац текста Знак"/>
    <w:basedOn w:val="a0"/>
    <w:link w:val="aff3"/>
    <w:qFormat/>
    <w:rsid w:val="00B211D9"/>
    <w:rPr>
      <w:sz w:val="24"/>
      <w:szCs w:val="28"/>
      <w:lang w:val="ru-RU" w:eastAsia="ar-SA"/>
    </w:rPr>
  </w:style>
  <w:style w:type="character" w:customStyle="1" w:styleId="HTML0">
    <w:name w:val="Стандартный HTML Знак"/>
    <w:basedOn w:val="a0"/>
    <w:link w:val="HTML"/>
    <w:uiPriority w:val="99"/>
    <w:qFormat/>
    <w:rsid w:val="00B211D9"/>
    <w:rPr>
      <w:rFonts w:ascii="Courier New" w:hAnsi="Courier New" w:cs="Courier New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2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1448FE80-7CB8-4012-ACFF-B05BD3B9FACD}">
  <ds:schemaRefs>
    <ds:schemaRef ds:uri="http://schemas.openxmlformats.org/wordprocessingml/2006/main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2486</Words>
  <Characters>14174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/>
  <LinksUpToDate>false</LinksUpToDate>
  <CharactersWithSpaces>16627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User</cp:lastModifiedBy>
  <cp:revision>2</cp:revision>
  <cp:lastPrinted>2016-02-16T07:09:00Z</cp:lastPrinted>
  <dcterms:created xsi:type="dcterms:W3CDTF">2021-06-10T12:58:00Z</dcterms:created>
  <dcterms:modified xsi:type="dcterms:W3CDTF">2021-06-10T12:58:00Z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1049-11.2.0.9281</vt:lpwstr>
  </property>
</Properties>
</file>