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Захарова Н.А.</w:t>
        <w:br/>
        <w:t>Дирепктор</w:t>
        <w:br/>
        <w:t>МАУ "ТВ Мытищи"</w:t>
        <w:br/>
        <w:t>«19» ноября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Изготовление и поставка календарей</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Изготовление и поставка календарей</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313 962 (триста тринадцать тысяч девятьсот шестьдесят два) рубля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901-0000-152010115Т-244, 313 962 рубля 00 копеек</w:t>
              <w:br/>
              <w:t/>
              <w:br/>
              <w:t>ОКПД2: 58.19.13.120 Календари печатные;</w:t>
              <w:br/>
              <w:t>58.19.13.120 Календари печатные;</w:t>
              <w:br/>
              <w:t>58.19.13.120 Календари печатные;</w:t>
              <w:br/>
              <w:t>58.19.13.120 Календари печатные;</w:t>
              <w:br/>
              <w:t>58.19.13.120 Календари печатные;</w:t>
              <w:br/>
              <w:t>58.19.13.120 Календари печатные;</w:t>
              <w:br/>
              <w:t/>
              <w:br/>
              <w:t>ОКВЭД2: 58.19 Виды издательской деятельности прочие;</w:t>
              <w:br/>
              <w:t>58.19 Виды издательской деятельности прочие;</w:t>
              <w:br/>
              <w:t>58.19 Виды издательской деятельности прочие;</w:t>
              <w:br/>
              <w:t>58.19 Виды издательской деятельности прочие;</w:t>
              <w:br/>
              <w:t>58.19 Виды издательской деятельности прочие;</w:t>
              <w:br/>
              <w:t>58.19 Виды издательской деятельности прочие;</w:t>
              <w:br/>
              <w:t/>
              <w:br/>
              <w:t>Код КОЗ: 01.03.05.04.06.01.03 Календарь трехблочный;</w:t>
              <w:br/>
              <w:t>01.03.05.04.06.01.03 Календарь трехблочный;</w:t>
              <w:br/>
              <w:t>01.03.05.04.06.01.03 Календарь трехблочный;</w:t>
              <w:br/>
              <w:t>01.03.05.04.06.01.03 Календарь трехблочный;</w:t>
              <w:br/>
              <w:t>01.03.05.04.06.02.01 Календарь перекидной;</w:t>
              <w:br/>
              <w:t>01.03.05.04.06.02.01 Календарь перекидной;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документацией</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В соответствии с документацией</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ноября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«23» ноября 2020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ноября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ноября 2020 в 08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ноября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ноября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31 396 (тридцать одна тысяча триста девяносто шесть) рублей 20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30486Э42630</w:t>
              <w:br/>
              <w:t>р/с: 40701810845251001316</w:t>
              <w:br/>
              <w:t>ГУ БАНКА РОССИИ ПО ЦФО</w:t>
              <w:br/>
              <w:t>БИК: 044525000</w:t>
              <w:br/>
              <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