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DD7B86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DD7B86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DD7B86" w:rsidRDefault="00AE15E1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proofErr w:type="spellStart"/>
      <w:r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И.о</w:t>
      </w:r>
      <w:proofErr w:type="spellEnd"/>
      <w:r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. г</w:t>
      </w:r>
      <w:r w:rsidR="00B949B9"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енеральн</w:t>
      </w:r>
      <w:r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DD7B86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DD7B86" w:rsidRDefault="00B949B9" w:rsidP="00B949B9">
      <w:pPr>
        <w:jc w:val="right"/>
        <w:rPr>
          <w:b/>
          <w:sz w:val="22"/>
          <w:szCs w:val="22"/>
        </w:rPr>
      </w:pPr>
      <w:r w:rsidRPr="00DD7B86">
        <w:rPr>
          <w:b/>
          <w:sz w:val="22"/>
          <w:szCs w:val="22"/>
        </w:rPr>
        <w:t xml:space="preserve">                               </w:t>
      </w:r>
      <w:r w:rsidR="00AE15E1" w:rsidRPr="00DD7B86">
        <w:rPr>
          <w:b/>
          <w:sz w:val="22"/>
          <w:szCs w:val="22"/>
        </w:rPr>
        <w:t xml:space="preserve">АО </w:t>
      </w:r>
      <w:r w:rsidRPr="00DD7B86">
        <w:rPr>
          <w:b/>
          <w:sz w:val="22"/>
          <w:szCs w:val="22"/>
        </w:rPr>
        <w:t>«</w:t>
      </w:r>
      <w:r w:rsidR="00AE15E1" w:rsidRPr="00DD7B86">
        <w:rPr>
          <w:b/>
          <w:sz w:val="22"/>
          <w:szCs w:val="22"/>
        </w:rPr>
        <w:t>УК</w:t>
      </w:r>
      <w:r w:rsidRPr="00DD7B86">
        <w:rPr>
          <w:b/>
          <w:sz w:val="22"/>
          <w:szCs w:val="22"/>
        </w:rPr>
        <w:t xml:space="preserve"> «Жилой дом»</w:t>
      </w:r>
    </w:p>
    <w:p w:rsidR="00B949B9" w:rsidRPr="00DD7B86" w:rsidRDefault="00B949B9" w:rsidP="00B949B9">
      <w:pPr>
        <w:jc w:val="right"/>
        <w:rPr>
          <w:b/>
          <w:sz w:val="22"/>
          <w:szCs w:val="22"/>
        </w:rPr>
      </w:pPr>
    </w:p>
    <w:p w:rsidR="00B949B9" w:rsidRPr="00DD7B86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DD7B86">
        <w:rPr>
          <w:b/>
          <w:sz w:val="22"/>
          <w:szCs w:val="22"/>
          <w:lang w:eastAsia="ar-SA"/>
        </w:rPr>
        <w:t>___________________/</w:t>
      </w:r>
      <w:r w:rsidR="00AE15E1" w:rsidRPr="00DD7B86">
        <w:rPr>
          <w:b/>
          <w:sz w:val="22"/>
          <w:szCs w:val="22"/>
          <w:lang w:eastAsia="ar-SA"/>
        </w:rPr>
        <w:t>Калинина</w:t>
      </w:r>
      <w:r w:rsidRPr="00DD7B86">
        <w:rPr>
          <w:b/>
          <w:sz w:val="22"/>
          <w:szCs w:val="22"/>
          <w:lang w:eastAsia="ar-SA"/>
        </w:rPr>
        <w:t xml:space="preserve"> </w:t>
      </w:r>
      <w:r w:rsidR="00AE15E1" w:rsidRPr="00DD7B86">
        <w:rPr>
          <w:b/>
          <w:sz w:val="22"/>
          <w:szCs w:val="22"/>
          <w:lang w:eastAsia="ar-SA"/>
        </w:rPr>
        <w:t>О</w:t>
      </w:r>
      <w:r w:rsidRPr="00DD7B86">
        <w:rPr>
          <w:b/>
          <w:sz w:val="22"/>
          <w:szCs w:val="22"/>
          <w:lang w:eastAsia="ar-SA"/>
        </w:rPr>
        <w:t>.</w:t>
      </w:r>
      <w:r w:rsidR="00AE15E1" w:rsidRPr="00DD7B86">
        <w:rPr>
          <w:b/>
          <w:sz w:val="22"/>
          <w:szCs w:val="22"/>
          <w:lang w:eastAsia="ar-SA"/>
        </w:rPr>
        <w:t>В</w:t>
      </w:r>
      <w:r w:rsidRPr="00DD7B86">
        <w:rPr>
          <w:b/>
          <w:sz w:val="22"/>
          <w:szCs w:val="22"/>
          <w:lang w:eastAsia="ar-SA"/>
        </w:rPr>
        <w:t>./</w:t>
      </w:r>
    </w:p>
    <w:p w:rsidR="00B949B9" w:rsidRPr="00DD7B86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DD7B86">
        <w:rPr>
          <w:b/>
          <w:sz w:val="22"/>
          <w:szCs w:val="22"/>
          <w:lang w:eastAsia="ar-SA"/>
        </w:rPr>
        <w:t>М.П.</w:t>
      </w:r>
    </w:p>
    <w:p w:rsidR="00B949B9" w:rsidRPr="00DD7B86" w:rsidRDefault="00B949B9" w:rsidP="00B949B9">
      <w:pPr>
        <w:jc w:val="right"/>
        <w:rPr>
          <w:b/>
          <w:sz w:val="22"/>
          <w:szCs w:val="22"/>
        </w:rPr>
      </w:pPr>
      <w:r w:rsidRPr="00DD7B86">
        <w:rPr>
          <w:b/>
          <w:sz w:val="22"/>
          <w:szCs w:val="22"/>
          <w:lang w:eastAsia="ar-SA"/>
        </w:rPr>
        <w:t>«__» _________ 20</w:t>
      </w:r>
      <w:r w:rsidR="00AE15E1" w:rsidRPr="00DD7B86">
        <w:rPr>
          <w:b/>
          <w:sz w:val="22"/>
          <w:szCs w:val="22"/>
          <w:lang w:eastAsia="ar-SA"/>
        </w:rPr>
        <w:t>2</w:t>
      </w:r>
      <w:r w:rsidRPr="00DD7B86">
        <w:rPr>
          <w:b/>
          <w:sz w:val="22"/>
          <w:szCs w:val="22"/>
          <w:lang w:eastAsia="ar-SA"/>
        </w:rPr>
        <w:t>1 года</w:t>
      </w:r>
    </w:p>
    <w:p w:rsidR="00B949B9" w:rsidRPr="00DD7B86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DD7B86" w:rsidRDefault="001D49ED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Pr="00DD7B86" w:rsidRDefault="001D49ED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 xml:space="preserve">на поставку </w:t>
      </w:r>
      <w:r w:rsidR="00094AA8" w:rsidRPr="00DD7B86">
        <w:rPr>
          <w:b/>
          <w:bCs/>
          <w:sz w:val="22"/>
          <w:szCs w:val="22"/>
          <w:lang w:eastAsia="ar-SA"/>
        </w:rPr>
        <w:t>почтовых ящиков</w:t>
      </w:r>
    </w:p>
    <w:p w:rsidR="001D49ED" w:rsidRPr="00DD7B86" w:rsidRDefault="001D49ED" w:rsidP="001D49ED">
      <w:pPr>
        <w:widowControl w:val="0"/>
        <w:suppressAutoHyphens/>
        <w:autoSpaceDE w:val="0"/>
        <w:rPr>
          <w:b/>
          <w:bCs/>
          <w:sz w:val="22"/>
          <w:szCs w:val="22"/>
          <w:lang w:eastAsia="ar-SA"/>
        </w:rPr>
      </w:pPr>
    </w:p>
    <w:p w:rsidR="001D49ED" w:rsidRPr="00DD7B86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DD7B86">
        <w:rPr>
          <w:bCs/>
          <w:sz w:val="22"/>
          <w:szCs w:val="22"/>
          <w:lang w:eastAsia="ar-SA"/>
        </w:rPr>
        <w:t>АО</w:t>
      </w:r>
      <w:r w:rsidRPr="00DD7B86">
        <w:rPr>
          <w:bCs/>
          <w:sz w:val="22"/>
          <w:szCs w:val="22"/>
          <w:lang w:eastAsia="ar-SA"/>
        </w:rPr>
        <w:t xml:space="preserve"> «Управляющая компания «Жилой дом»</w:t>
      </w:r>
    </w:p>
    <w:p w:rsidR="001D49ED" w:rsidRPr="00DD7B86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>Предмет договора:</w:t>
      </w:r>
      <w:r w:rsidRPr="00DD7B86">
        <w:rPr>
          <w:sz w:val="22"/>
          <w:szCs w:val="22"/>
        </w:rPr>
        <w:t xml:space="preserve"> поставка </w:t>
      </w:r>
      <w:r w:rsidR="00094AA8" w:rsidRPr="00DD7B86">
        <w:rPr>
          <w:bCs/>
          <w:sz w:val="22"/>
          <w:szCs w:val="22"/>
          <w:lang w:eastAsia="ar-SA"/>
        </w:rPr>
        <w:t>почтовых ящиков</w:t>
      </w:r>
      <w:r w:rsidR="00094AA8" w:rsidRPr="00DD7B86">
        <w:rPr>
          <w:sz w:val="22"/>
          <w:szCs w:val="22"/>
        </w:rPr>
        <w:t xml:space="preserve"> </w:t>
      </w:r>
      <w:r w:rsidRPr="00DD7B86">
        <w:rPr>
          <w:sz w:val="22"/>
          <w:szCs w:val="22"/>
        </w:rPr>
        <w:t xml:space="preserve">для нужд </w:t>
      </w:r>
      <w:r w:rsidR="00B949B9" w:rsidRPr="00DD7B86">
        <w:rPr>
          <w:bCs/>
          <w:sz w:val="22"/>
          <w:szCs w:val="22"/>
          <w:lang w:eastAsia="ar-SA"/>
        </w:rPr>
        <w:t>АО</w:t>
      </w:r>
      <w:r w:rsidRPr="00DD7B86">
        <w:rPr>
          <w:bCs/>
          <w:sz w:val="22"/>
          <w:szCs w:val="22"/>
          <w:lang w:eastAsia="ar-SA"/>
        </w:rPr>
        <w:t xml:space="preserve"> «</w:t>
      </w:r>
      <w:r w:rsidR="0064428E">
        <w:rPr>
          <w:bCs/>
          <w:sz w:val="22"/>
          <w:szCs w:val="22"/>
          <w:lang w:eastAsia="ar-SA"/>
        </w:rPr>
        <w:t>УК</w:t>
      </w:r>
      <w:r w:rsidRPr="00DD7B86">
        <w:rPr>
          <w:bCs/>
          <w:sz w:val="22"/>
          <w:szCs w:val="22"/>
          <w:lang w:eastAsia="ar-SA"/>
        </w:rPr>
        <w:t xml:space="preserve"> «Жилой дом»</w:t>
      </w:r>
    </w:p>
    <w:p w:rsidR="00094AA8" w:rsidRPr="00DD7B86" w:rsidRDefault="00094AA8" w:rsidP="00094A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D7B86">
        <w:rPr>
          <w:b/>
          <w:sz w:val="22"/>
          <w:szCs w:val="22"/>
        </w:rPr>
        <w:t>Сроки поставки товаров, календарные сроки начала и завершения поставок, периоды выполнения условий договора:</w:t>
      </w:r>
      <w:r w:rsidRPr="00DD7B86">
        <w:rPr>
          <w:sz w:val="22"/>
          <w:szCs w:val="22"/>
        </w:rPr>
        <w:t xml:space="preserve"> срок поставки Товара – с момента заключения договора до 31.12.20</w:t>
      </w:r>
      <w:r w:rsidR="00AE15E1" w:rsidRPr="00DD7B86">
        <w:rPr>
          <w:sz w:val="22"/>
          <w:szCs w:val="22"/>
        </w:rPr>
        <w:t>2</w:t>
      </w:r>
      <w:r w:rsidRPr="00DD7B86">
        <w:rPr>
          <w:sz w:val="22"/>
          <w:szCs w:val="22"/>
        </w:rPr>
        <w:t xml:space="preserve">1г. по предварительной заявке заказчика в течение трех рабочих дней, с 09 час. 00 мин. до 15 час. 00 мин. по рабочим дням. </w:t>
      </w:r>
    </w:p>
    <w:p w:rsidR="00094AA8" w:rsidRPr="00DD7B86" w:rsidRDefault="00094AA8" w:rsidP="00094AA8">
      <w:pPr>
        <w:jc w:val="both"/>
        <w:rPr>
          <w:b/>
          <w:sz w:val="22"/>
          <w:szCs w:val="22"/>
        </w:rPr>
      </w:pPr>
      <w:r w:rsidRPr="00DD7B86">
        <w:rPr>
          <w:b/>
          <w:sz w:val="22"/>
          <w:szCs w:val="22"/>
        </w:rPr>
        <w:t xml:space="preserve">Срок действия </w:t>
      </w:r>
      <w:r w:rsidR="0064428E">
        <w:rPr>
          <w:b/>
          <w:sz w:val="22"/>
          <w:szCs w:val="22"/>
        </w:rPr>
        <w:t>договора</w:t>
      </w:r>
      <w:r w:rsidRPr="00DD7B86">
        <w:rPr>
          <w:sz w:val="22"/>
          <w:szCs w:val="22"/>
        </w:rPr>
        <w:t xml:space="preserve">: с даты заключения </w:t>
      </w:r>
      <w:r w:rsidRPr="00DD7B86">
        <w:rPr>
          <w:b/>
          <w:sz w:val="22"/>
          <w:szCs w:val="22"/>
        </w:rPr>
        <w:t>до 31.12.20</w:t>
      </w:r>
      <w:r w:rsidR="00AE15E1" w:rsidRPr="00DD7B86">
        <w:rPr>
          <w:b/>
          <w:sz w:val="22"/>
          <w:szCs w:val="22"/>
        </w:rPr>
        <w:t>2</w:t>
      </w:r>
      <w:r w:rsidRPr="00DD7B86">
        <w:rPr>
          <w:b/>
          <w:sz w:val="22"/>
          <w:szCs w:val="22"/>
        </w:rPr>
        <w:t>1г.</w:t>
      </w:r>
    </w:p>
    <w:p w:rsidR="0064428E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</w:p>
    <w:p w:rsidR="00460456" w:rsidRPr="00DD7B86" w:rsidRDefault="00094AA8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 xml:space="preserve"> </w:t>
      </w:r>
    </w:p>
    <w:tbl>
      <w:tblPr>
        <w:tblStyle w:val="a5"/>
        <w:tblW w:w="10152" w:type="dxa"/>
        <w:tblInd w:w="-5" w:type="dxa"/>
        <w:tblLook w:val="04A0" w:firstRow="1" w:lastRow="0" w:firstColumn="1" w:lastColumn="0" w:noHBand="0" w:noVBand="1"/>
      </w:tblPr>
      <w:tblGrid>
        <w:gridCol w:w="445"/>
        <w:gridCol w:w="3241"/>
        <w:gridCol w:w="4819"/>
        <w:gridCol w:w="945"/>
        <w:gridCol w:w="702"/>
      </w:tblGrid>
      <w:tr w:rsidR="00EA44EA" w:rsidRPr="00EA44EA" w:rsidTr="0064428E">
        <w:tc>
          <w:tcPr>
            <w:tcW w:w="445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№</w:t>
            </w:r>
          </w:p>
        </w:tc>
        <w:tc>
          <w:tcPr>
            <w:tcW w:w="3241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819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945" w:type="dxa"/>
          </w:tcPr>
          <w:p w:rsidR="00460456" w:rsidRPr="00EA44EA" w:rsidRDefault="00460456" w:rsidP="00AE1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Кол</w:t>
            </w:r>
            <w:r w:rsidR="00AE15E1" w:rsidRPr="00EA44EA">
              <w:rPr>
                <w:sz w:val="22"/>
                <w:szCs w:val="22"/>
              </w:rPr>
              <w:t>-</w:t>
            </w:r>
            <w:r w:rsidRPr="00EA44EA">
              <w:rPr>
                <w:sz w:val="22"/>
                <w:szCs w:val="22"/>
              </w:rPr>
              <w:t>во</w:t>
            </w:r>
          </w:p>
        </w:tc>
        <w:tc>
          <w:tcPr>
            <w:tcW w:w="702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Ед. изм.</w:t>
            </w:r>
          </w:p>
        </w:tc>
      </w:tr>
      <w:tr w:rsidR="00EA44EA" w:rsidRPr="00EA44EA" w:rsidTr="00F94B1E">
        <w:trPr>
          <w:trHeight w:val="2499"/>
        </w:trPr>
        <w:tc>
          <w:tcPr>
            <w:tcW w:w="445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1</w:t>
            </w:r>
          </w:p>
        </w:tc>
        <w:tc>
          <w:tcPr>
            <w:tcW w:w="3241" w:type="dxa"/>
          </w:tcPr>
          <w:p w:rsidR="000F23A1" w:rsidRPr="00EA44EA" w:rsidRDefault="000F23A1" w:rsidP="00BC3E50">
            <w:pPr>
              <w:pStyle w:val="1"/>
              <w:shd w:val="clear" w:color="auto" w:fill="FFFFFF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44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Почтовый ящик </w:t>
            </w:r>
          </w:p>
          <w:p w:rsidR="00460456" w:rsidRPr="00EA44EA" w:rsidRDefault="00460456" w:rsidP="00C204EB">
            <w:pPr>
              <w:autoSpaceDE w:val="0"/>
              <w:autoSpaceDN w:val="0"/>
              <w:adjustRightInd w:val="0"/>
              <w:jc w:val="left"/>
              <w:rPr>
                <w:spacing w:val="-1"/>
                <w:sz w:val="22"/>
                <w:szCs w:val="22"/>
              </w:rPr>
            </w:pPr>
          </w:p>
          <w:p w:rsidR="00C6012B" w:rsidRPr="00EA44EA" w:rsidRDefault="00707D2D" w:rsidP="00F94B1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EA44EA">
              <w:rPr>
                <w:noProof/>
                <w:sz w:val="22"/>
                <w:szCs w:val="22"/>
              </w:rPr>
              <w:drawing>
                <wp:inline distT="0" distB="0" distL="0" distR="0" wp14:anchorId="2AA2D8E4" wp14:editId="44676451">
                  <wp:extent cx="1343025" cy="1343025"/>
                  <wp:effectExtent l="0" t="0" r="9525" b="9525"/>
                  <wp:docPr id="2" name="Рисунок 2" descr="https://lh3.googleusercontent.com/t-VXOJSw0UeN1GNNrLALX28sjvcieTzIycA6aOHSgUDZxPgel4gS11OJh3CfcRW51CJYgQ=s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3.googleusercontent.com/t-VXOJSw0UeN1GNNrLALX28sjvcieTzIycA6aOHSgUDZxPgel4gS11OJh3CfcRW51CJYgQ=s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F94B1E" w:rsidRDefault="00A52CC7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Характеристики: </w:t>
            </w:r>
          </w:p>
          <w:p w:rsidR="00F94B1E" w:rsidRDefault="00F94B1E" w:rsidP="00F94B1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Количество секций: </w:t>
            </w:r>
            <w:r>
              <w:rPr>
                <w:sz w:val="22"/>
                <w:szCs w:val="22"/>
                <w:shd w:val="clear" w:color="auto" w:fill="FFFFFF"/>
              </w:rPr>
              <w:t>1</w:t>
            </w:r>
          </w:p>
          <w:p w:rsidR="00F94B1E" w:rsidRDefault="00A52CC7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Размеры, мм: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370х265х85 </w:t>
            </w:r>
          </w:p>
          <w:p w:rsidR="00F94B1E" w:rsidRDefault="00A52CC7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>Вес,</w:t>
            </w:r>
            <w:r w:rsidR="00EA44E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кг: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1,40 </w:t>
            </w:r>
          </w:p>
          <w:p w:rsidR="00460456" w:rsidRDefault="00A52CC7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Объем: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>0,008</w:t>
            </w:r>
          </w:p>
          <w:p w:rsidR="00F94B1E" w:rsidRDefault="00F94B1E" w:rsidP="00F94B1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Материал: </w:t>
            </w:r>
            <w:r w:rsidR="00B86A14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bookmarkStart w:id="0" w:name="_GoBack"/>
            <w:bookmarkEnd w:id="0"/>
            <w:r w:rsidRPr="00EA44EA">
              <w:rPr>
                <w:sz w:val="22"/>
                <w:szCs w:val="22"/>
                <w:shd w:val="clear" w:color="auto" w:fill="FFFFFF"/>
              </w:rPr>
              <w:t xml:space="preserve">сталь 0,6 мм </w:t>
            </w:r>
          </w:p>
          <w:p w:rsidR="00F94B1E" w:rsidRDefault="00F94B1E" w:rsidP="00F94B1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Ключи: </w:t>
            </w:r>
            <w:r>
              <w:rPr>
                <w:sz w:val="22"/>
                <w:szCs w:val="22"/>
                <w:shd w:val="clear" w:color="auto" w:fill="FFFFFF"/>
              </w:rPr>
              <w:t xml:space="preserve">не менее 2 </w:t>
            </w:r>
            <w:r w:rsidRPr="00EA44EA">
              <w:rPr>
                <w:sz w:val="22"/>
                <w:szCs w:val="22"/>
                <w:shd w:val="clear" w:color="auto" w:fill="FFFFFF"/>
              </w:rPr>
              <w:t>индивидуальны</w:t>
            </w:r>
            <w:r>
              <w:rPr>
                <w:sz w:val="22"/>
                <w:szCs w:val="22"/>
                <w:shd w:val="clear" w:color="auto" w:fill="FFFFFF"/>
              </w:rPr>
              <w:t>х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ключ</w:t>
            </w:r>
            <w:r>
              <w:rPr>
                <w:sz w:val="22"/>
                <w:szCs w:val="22"/>
                <w:shd w:val="clear" w:color="auto" w:fill="FFFFFF"/>
              </w:rPr>
              <w:t>а в комплекте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F94B1E" w:rsidRDefault="00F94B1E" w:rsidP="00F94B1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Окраска: Полимерно-порошковое покрытие </w:t>
            </w:r>
          </w:p>
          <w:p w:rsidR="00F94B1E" w:rsidRDefault="00F94B1E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Цвет окраски: </w:t>
            </w:r>
            <w:r>
              <w:rPr>
                <w:sz w:val="22"/>
                <w:szCs w:val="22"/>
                <w:shd w:val="clear" w:color="auto" w:fill="FFFFFF"/>
              </w:rPr>
              <w:t>темно-</w:t>
            </w:r>
            <w:r w:rsidRPr="00EA44EA">
              <w:rPr>
                <w:sz w:val="22"/>
                <w:szCs w:val="22"/>
                <w:shd w:val="clear" w:color="auto" w:fill="FFFFFF"/>
              </w:rPr>
              <w:t>серый</w:t>
            </w:r>
          </w:p>
          <w:p w:rsidR="009C0562" w:rsidRPr="00F94B1E" w:rsidRDefault="009C0562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14212D">
              <w:rPr>
                <w:sz w:val="22"/>
                <w:szCs w:val="22"/>
              </w:rPr>
              <w:t>Все почтовые ящики оборудованы задними стенками</w:t>
            </w:r>
          </w:p>
        </w:tc>
        <w:tc>
          <w:tcPr>
            <w:tcW w:w="945" w:type="dxa"/>
          </w:tcPr>
          <w:p w:rsidR="00460456" w:rsidRPr="00EA44EA" w:rsidRDefault="00EF41DE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3</w:t>
            </w:r>
          </w:p>
        </w:tc>
        <w:tc>
          <w:tcPr>
            <w:tcW w:w="702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EA44EA">
              <w:rPr>
                <w:sz w:val="22"/>
                <w:szCs w:val="22"/>
              </w:rPr>
              <w:t>Шт.</w:t>
            </w:r>
          </w:p>
        </w:tc>
      </w:tr>
      <w:tr w:rsidR="00EA44EA" w:rsidRPr="00EA44EA" w:rsidTr="0064428E">
        <w:tc>
          <w:tcPr>
            <w:tcW w:w="445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2</w:t>
            </w:r>
          </w:p>
        </w:tc>
        <w:tc>
          <w:tcPr>
            <w:tcW w:w="3241" w:type="dxa"/>
          </w:tcPr>
          <w:p w:rsidR="000F23A1" w:rsidRPr="00EA44EA" w:rsidRDefault="000F23A1" w:rsidP="00BC3E50">
            <w:pPr>
              <w:pStyle w:val="1"/>
              <w:shd w:val="clear" w:color="auto" w:fill="FFFFFF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44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Почтовый ящик с горизонтальным открытием, 3 секции</w:t>
            </w:r>
          </w:p>
          <w:p w:rsidR="00460456" w:rsidRPr="00EA44EA" w:rsidRDefault="00460456" w:rsidP="00C204EB">
            <w:pPr>
              <w:autoSpaceDE w:val="0"/>
              <w:autoSpaceDN w:val="0"/>
              <w:adjustRightInd w:val="0"/>
              <w:jc w:val="left"/>
              <w:rPr>
                <w:spacing w:val="-1"/>
                <w:sz w:val="22"/>
                <w:szCs w:val="22"/>
              </w:rPr>
            </w:pPr>
          </w:p>
          <w:p w:rsidR="00460456" w:rsidRPr="00EA44EA" w:rsidRDefault="00A949D8" w:rsidP="00C204E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EA44EA">
              <w:rPr>
                <w:noProof/>
                <w:sz w:val="22"/>
                <w:szCs w:val="22"/>
              </w:rPr>
              <w:drawing>
                <wp:inline distT="0" distB="0" distL="0" distR="0" wp14:anchorId="4D8047D3" wp14:editId="4D503FAB">
                  <wp:extent cx="1200150" cy="1200150"/>
                  <wp:effectExtent l="0" t="0" r="0" b="0"/>
                  <wp:docPr id="3" name="Рисунок 3" descr="https://lh3.googleusercontent.com/l5L3rdL_-i1TbBWI1vnvBXPp4KfHFIGSt0vwcS3DG_Sdbs3vkjxXqV_JRO19DUf4fABdsw=s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l5L3rdL_-i1TbBWI1vnvBXPp4KfHFIGSt0vwcS3DG_Sdbs3vkjxXqV_JRO19DUf4fABdsw=s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12B" w:rsidRPr="00EA44EA" w:rsidRDefault="00C6012B" w:rsidP="00C204EB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EA44EA" w:rsidRDefault="006A266F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Количество секций: 3 </w:t>
            </w:r>
          </w:p>
          <w:p w:rsidR="00EA44EA" w:rsidRDefault="006A266F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>Размер: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C0562">
              <w:rPr>
                <w:sz w:val="22"/>
                <w:szCs w:val="22"/>
                <w:shd w:val="clear" w:color="auto" w:fill="FFFFFF"/>
              </w:rPr>
              <w:t>не менее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445х390</w:t>
            </w:r>
            <w:r w:rsidR="000E299B" w:rsidRPr="00EA44EA">
              <w:rPr>
                <w:sz w:val="22"/>
                <w:szCs w:val="22"/>
                <w:shd w:val="clear" w:color="auto" w:fill="FFFFFF"/>
              </w:rPr>
              <w:t xml:space="preserve">х120 мм </w:t>
            </w:r>
          </w:p>
          <w:p w:rsidR="00EA44EA" w:rsidRDefault="000E299B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Масса: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>3,3</w:t>
            </w:r>
            <w:r w:rsidR="00526EF6" w:rsidRPr="00EA44EA">
              <w:rPr>
                <w:sz w:val="22"/>
                <w:szCs w:val="22"/>
                <w:shd w:val="clear" w:color="auto" w:fill="FFFFFF"/>
              </w:rPr>
              <w:t xml:space="preserve"> кг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Объем: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0,025 м2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Материал: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сталь 0,6 мм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Ключи: индивидуальный ключ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>Окраска: порошковое покрытие</w:t>
            </w:r>
            <w:r w:rsidR="00EA44EA" w:rsidRPr="00EA44EA">
              <w:rPr>
                <w:sz w:val="22"/>
                <w:szCs w:val="22"/>
                <w:shd w:val="clear" w:color="auto" w:fill="FFFFFF"/>
              </w:rPr>
              <w:t>.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Цвет окраски: </w:t>
            </w:r>
            <w:r w:rsidR="00EA44EA" w:rsidRPr="00EA44EA">
              <w:rPr>
                <w:sz w:val="22"/>
                <w:szCs w:val="22"/>
                <w:shd w:val="clear" w:color="auto" w:fill="FFFFFF"/>
              </w:rPr>
              <w:t>серый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Данный почтовый ящик </w:t>
            </w:r>
            <w:r w:rsidR="009C0562">
              <w:rPr>
                <w:sz w:val="22"/>
                <w:szCs w:val="22"/>
              </w:rPr>
              <w:t xml:space="preserve">должен </w:t>
            </w:r>
            <w:r w:rsidR="009C0562" w:rsidRPr="00EA44EA">
              <w:rPr>
                <w:sz w:val="22"/>
                <w:szCs w:val="22"/>
              </w:rPr>
              <w:t>имет</w:t>
            </w:r>
            <w:r w:rsidR="009C0562">
              <w:rPr>
                <w:sz w:val="22"/>
                <w:szCs w:val="22"/>
              </w:rPr>
              <w:t>ь</w:t>
            </w:r>
            <w:r w:rsidR="009C0562" w:rsidRPr="00EA44EA">
              <w:rPr>
                <w:sz w:val="22"/>
                <w:szCs w:val="22"/>
              </w:rPr>
              <w:t xml:space="preserve">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усиленную конструкцию корпуса и выполнен из </w:t>
            </w:r>
            <w:proofErr w:type="spellStart"/>
            <w:r w:rsidRPr="00EA44EA">
              <w:rPr>
                <w:sz w:val="22"/>
                <w:szCs w:val="22"/>
                <w:shd w:val="clear" w:color="auto" w:fill="FFFFFF"/>
              </w:rPr>
              <w:t>холоднокатанной</w:t>
            </w:r>
            <w:proofErr w:type="spellEnd"/>
            <w:r w:rsidRPr="00EA44EA">
              <w:rPr>
                <w:sz w:val="22"/>
                <w:szCs w:val="22"/>
                <w:shd w:val="clear" w:color="auto" w:fill="FFFFFF"/>
              </w:rPr>
              <w:t xml:space="preserve"> стали.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Корреспонденция располагается в секции под углом 50 градусов. </w:t>
            </w:r>
          </w:p>
          <w:p w:rsidR="00EA44EA" w:rsidRDefault="00526EF6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Антивандальный замок. </w:t>
            </w:r>
          </w:p>
          <w:p w:rsidR="00460456" w:rsidRDefault="00526EF6" w:rsidP="009C056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На каждую секцию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>2 ключ</w:t>
            </w:r>
            <w:r w:rsidR="009C0562">
              <w:rPr>
                <w:sz w:val="22"/>
                <w:szCs w:val="22"/>
                <w:shd w:val="clear" w:color="auto" w:fill="FFFFFF"/>
              </w:rPr>
              <w:t>ей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в комплекте.</w:t>
            </w:r>
          </w:p>
          <w:p w:rsidR="009C0562" w:rsidRPr="00EA44EA" w:rsidRDefault="009C0562" w:rsidP="009C056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highlight w:val="yellow"/>
              </w:rPr>
            </w:pPr>
            <w:r w:rsidRPr="0014212D">
              <w:rPr>
                <w:sz w:val="22"/>
                <w:szCs w:val="22"/>
              </w:rPr>
              <w:t>Все почтовые ящики оборудованы задними стенками</w:t>
            </w:r>
          </w:p>
        </w:tc>
        <w:tc>
          <w:tcPr>
            <w:tcW w:w="945" w:type="dxa"/>
          </w:tcPr>
          <w:p w:rsidR="00460456" w:rsidRPr="00EA44EA" w:rsidRDefault="00EF41DE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15</w:t>
            </w:r>
          </w:p>
        </w:tc>
        <w:tc>
          <w:tcPr>
            <w:tcW w:w="702" w:type="dxa"/>
          </w:tcPr>
          <w:p w:rsidR="00460456" w:rsidRPr="00EA44EA" w:rsidRDefault="00460456" w:rsidP="00C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Шт.</w:t>
            </w:r>
          </w:p>
        </w:tc>
      </w:tr>
      <w:tr w:rsidR="00EA44EA" w:rsidRPr="00EA44EA" w:rsidTr="0064428E">
        <w:tc>
          <w:tcPr>
            <w:tcW w:w="445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3</w:t>
            </w:r>
          </w:p>
        </w:tc>
        <w:tc>
          <w:tcPr>
            <w:tcW w:w="3241" w:type="dxa"/>
          </w:tcPr>
          <w:p w:rsidR="00C468BD" w:rsidRPr="00EA44EA" w:rsidRDefault="00C468BD" w:rsidP="00BC3E50">
            <w:pPr>
              <w:pStyle w:val="1"/>
              <w:shd w:val="clear" w:color="auto" w:fill="FFFFFF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44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Почтовый ящик с горизонтальным открытием, 4 секции</w:t>
            </w:r>
          </w:p>
          <w:p w:rsidR="00EF41DE" w:rsidRPr="00EA44EA" w:rsidRDefault="00EF41DE" w:rsidP="00EF41DE">
            <w:pPr>
              <w:autoSpaceDE w:val="0"/>
              <w:autoSpaceDN w:val="0"/>
              <w:adjustRightInd w:val="0"/>
              <w:jc w:val="left"/>
              <w:rPr>
                <w:spacing w:val="-1"/>
                <w:sz w:val="22"/>
                <w:szCs w:val="22"/>
              </w:rPr>
            </w:pPr>
          </w:p>
          <w:p w:rsidR="00EF41DE" w:rsidRPr="00EA44EA" w:rsidRDefault="00A949D8" w:rsidP="00EF41DE">
            <w:pPr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  <w:r w:rsidRPr="00EA44EA">
              <w:rPr>
                <w:noProof/>
                <w:sz w:val="22"/>
                <w:szCs w:val="22"/>
              </w:rPr>
              <w:drawing>
                <wp:inline distT="0" distB="0" distL="0" distR="0" wp14:anchorId="1AA7710B" wp14:editId="24A87862">
                  <wp:extent cx="1171575" cy="1171575"/>
                  <wp:effectExtent l="0" t="0" r="9525" b="9525"/>
                  <wp:docPr id="4" name="Рисунок 4" descr="https://lh3.googleusercontent.com/1NW9HWlxWyV7cEYRCsJL6ZzQjVTA_BXgTHXpK663p_V2AC_IL7ZDgI6hwtK-GpgpvF2Nj2w=s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3.googleusercontent.com/1NW9HWlxWyV7cEYRCsJL6ZzQjVTA_BXgTHXpK663p_V2AC_IL7ZDgI6hwtK-GpgpvF2Nj2w=s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12B" w:rsidRPr="00EA44EA" w:rsidRDefault="00C6012B" w:rsidP="00EF41DE">
            <w:pPr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4819" w:type="dxa"/>
          </w:tcPr>
          <w:p w:rsidR="00EA44EA" w:rsidRDefault="006A266F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Количество секций: 4 </w:t>
            </w:r>
          </w:p>
          <w:p w:rsidR="00EA44EA" w:rsidRDefault="006A266F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Размер: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>540х390</w:t>
            </w:r>
            <w:r w:rsidR="0046429D" w:rsidRPr="00EA44EA">
              <w:rPr>
                <w:sz w:val="22"/>
                <w:szCs w:val="22"/>
                <w:shd w:val="clear" w:color="auto" w:fill="FFFFFF"/>
              </w:rPr>
              <w:t xml:space="preserve">х120 мм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Масса: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4 кг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Объем: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0,025 м2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Материал: сталь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0,6 мм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Ключи: индивидуальный ключ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Окраска: порошковое покрытие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Цвет окраски: </w:t>
            </w:r>
            <w:r w:rsidR="00EA44EA" w:rsidRPr="00EA44EA">
              <w:rPr>
                <w:sz w:val="22"/>
                <w:szCs w:val="22"/>
                <w:shd w:val="clear" w:color="auto" w:fill="FFFFFF"/>
              </w:rPr>
              <w:t>серый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Данный почтовый ящик </w:t>
            </w:r>
            <w:r w:rsidR="009C0562">
              <w:rPr>
                <w:sz w:val="22"/>
                <w:szCs w:val="22"/>
              </w:rPr>
              <w:t xml:space="preserve">должен </w:t>
            </w:r>
            <w:r w:rsidR="009C0562" w:rsidRPr="00EA44EA">
              <w:rPr>
                <w:sz w:val="22"/>
                <w:szCs w:val="22"/>
              </w:rPr>
              <w:t>имет</w:t>
            </w:r>
            <w:r w:rsidR="009C0562">
              <w:rPr>
                <w:sz w:val="22"/>
                <w:szCs w:val="22"/>
              </w:rPr>
              <w:t>ь</w:t>
            </w:r>
            <w:r w:rsidR="009C0562" w:rsidRPr="00EA44EA">
              <w:rPr>
                <w:sz w:val="22"/>
                <w:szCs w:val="22"/>
              </w:rPr>
              <w:t xml:space="preserve">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усиленную конструкцию корпуса и выполнен из </w:t>
            </w:r>
            <w:proofErr w:type="spellStart"/>
            <w:r w:rsidRPr="00EA44EA">
              <w:rPr>
                <w:sz w:val="22"/>
                <w:szCs w:val="22"/>
                <w:shd w:val="clear" w:color="auto" w:fill="FFFFFF"/>
              </w:rPr>
              <w:t>холоднокатанной</w:t>
            </w:r>
            <w:proofErr w:type="spellEnd"/>
            <w:r w:rsidRPr="00EA44EA">
              <w:rPr>
                <w:sz w:val="22"/>
                <w:szCs w:val="22"/>
                <w:shd w:val="clear" w:color="auto" w:fill="FFFFFF"/>
              </w:rPr>
              <w:t xml:space="preserve"> стали.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Корреспонденция располагается в секции под углом 50 градусов.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lastRenderedPageBreak/>
              <w:t xml:space="preserve">Антивандальный замок. </w:t>
            </w:r>
          </w:p>
          <w:p w:rsidR="00EF41DE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На каждую секцию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="009C0562" w:rsidRPr="00EA44EA">
              <w:rPr>
                <w:sz w:val="22"/>
                <w:szCs w:val="22"/>
                <w:shd w:val="clear" w:color="auto" w:fill="FFFFFF"/>
              </w:rPr>
              <w:t>2 ключ</w:t>
            </w:r>
            <w:r w:rsidR="009C0562">
              <w:rPr>
                <w:sz w:val="22"/>
                <w:szCs w:val="22"/>
                <w:shd w:val="clear" w:color="auto" w:fill="FFFFFF"/>
              </w:rPr>
              <w:t>ей</w:t>
            </w:r>
            <w:r w:rsidR="009C0562"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A44EA">
              <w:rPr>
                <w:sz w:val="22"/>
                <w:szCs w:val="22"/>
                <w:shd w:val="clear" w:color="auto" w:fill="FFFFFF"/>
              </w:rPr>
              <w:t>в комплекте.</w:t>
            </w:r>
          </w:p>
          <w:p w:rsidR="009C0562" w:rsidRPr="00EA44EA" w:rsidRDefault="009C0562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14212D">
              <w:rPr>
                <w:sz w:val="22"/>
                <w:szCs w:val="22"/>
              </w:rPr>
              <w:t>Все почтовые ящики оборудованы задними стенками</w:t>
            </w:r>
          </w:p>
        </w:tc>
        <w:tc>
          <w:tcPr>
            <w:tcW w:w="945" w:type="dxa"/>
          </w:tcPr>
          <w:p w:rsidR="00EF41DE" w:rsidRPr="00EA44EA" w:rsidRDefault="00C54AF6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lastRenderedPageBreak/>
              <w:t>163</w:t>
            </w:r>
          </w:p>
        </w:tc>
        <w:tc>
          <w:tcPr>
            <w:tcW w:w="702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EA44EA">
              <w:rPr>
                <w:sz w:val="22"/>
                <w:szCs w:val="22"/>
              </w:rPr>
              <w:t>Шт.</w:t>
            </w:r>
          </w:p>
        </w:tc>
      </w:tr>
      <w:tr w:rsidR="00EA44EA" w:rsidRPr="00EA44EA" w:rsidTr="0064428E">
        <w:tc>
          <w:tcPr>
            <w:tcW w:w="445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41" w:type="dxa"/>
          </w:tcPr>
          <w:p w:rsidR="00C468BD" w:rsidRPr="00EA44EA" w:rsidRDefault="00C468BD" w:rsidP="00BC3E50">
            <w:pPr>
              <w:pStyle w:val="1"/>
              <w:shd w:val="clear" w:color="auto" w:fill="FFFFFF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44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Почтовый ящик с горизонтальным открытием, 5 секций</w:t>
            </w:r>
          </w:p>
          <w:p w:rsidR="00EF41DE" w:rsidRPr="00EA44EA" w:rsidRDefault="00EF41DE" w:rsidP="00EF41DE">
            <w:pPr>
              <w:autoSpaceDE w:val="0"/>
              <w:autoSpaceDN w:val="0"/>
              <w:adjustRightInd w:val="0"/>
              <w:jc w:val="left"/>
              <w:rPr>
                <w:spacing w:val="-1"/>
                <w:sz w:val="22"/>
                <w:szCs w:val="22"/>
              </w:rPr>
            </w:pPr>
          </w:p>
          <w:p w:rsidR="00A949D8" w:rsidRPr="00EA44EA" w:rsidRDefault="00A949D8" w:rsidP="00EF41DE">
            <w:pPr>
              <w:autoSpaceDE w:val="0"/>
              <w:autoSpaceDN w:val="0"/>
              <w:adjustRightInd w:val="0"/>
              <w:jc w:val="left"/>
              <w:rPr>
                <w:spacing w:val="-1"/>
                <w:sz w:val="22"/>
                <w:szCs w:val="22"/>
              </w:rPr>
            </w:pPr>
            <w:r w:rsidRPr="00EA44EA">
              <w:rPr>
                <w:noProof/>
                <w:sz w:val="22"/>
                <w:szCs w:val="22"/>
              </w:rPr>
              <w:drawing>
                <wp:inline distT="0" distB="0" distL="0" distR="0" wp14:anchorId="6E1F02B8" wp14:editId="36B832BF">
                  <wp:extent cx="1228725" cy="1228725"/>
                  <wp:effectExtent l="0" t="0" r="9525" b="9525"/>
                  <wp:docPr id="5" name="Рисунок 5" descr="https://lh3.googleusercontent.com/QJtFbgtzYKjPCjOzSQd0Pd-apsw_-s-TRdh7YOhxwZsFJjpEReyuTVwg37xIof5fsIejxw=s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3.googleusercontent.com/QJtFbgtzYKjPCjOzSQd0Pd-apsw_-s-TRdh7YOhxwZsFJjpEReyuTVwg37xIof5fsIejxw=s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1DE" w:rsidRPr="00EA44EA" w:rsidRDefault="00EF41DE" w:rsidP="00EF41DE">
            <w:pPr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4819" w:type="dxa"/>
          </w:tcPr>
          <w:p w:rsidR="00EA44EA" w:rsidRDefault="006A266F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Количество секций: 5 </w:t>
            </w:r>
          </w:p>
          <w:p w:rsidR="00EA44EA" w:rsidRDefault="006A266F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>Размер: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C0562">
              <w:rPr>
                <w:sz w:val="22"/>
                <w:szCs w:val="22"/>
                <w:shd w:val="clear" w:color="auto" w:fill="FFFFFF"/>
              </w:rPr>
              <w:t>не менее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630х390</w:t>
            </w:r>
            <w:r w:rsidR="000E299B" w:rsidRPr="00EA44EA">
              <w:rPr>
                <w:sz w:val="22"/>
                <w:szCs w:val="22"/>
                <w:shd w:val="clear" w:color="auto" w:fill="FFFFFF"/>
              </w:rPr>
              <w:t xml:space="preserve">х120 мм </w:t>
            </w:r>
          </w:p>
          <w:p w:rsidR="00EA44EA" w:rsidRDefault="000E299B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Масса: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>4,8</w:t>
            </w:r>
            <w:r w:rsidR="0046429D" w:rsidRPr="00EA44EA">
              <w:rPr>
                <w:sz w:val="22"/>
                <w:szCs w:val="22"/>
                <w:shd w:val="clear" w:color="auto" w:fill="FFFFFF"/>
              </w:rPr>
              <w:t xml:space="preserve"> кг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Объем: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0,029 м2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Материал: сталь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0,6 мм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Ключи: индивидуальный ключ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>Окраска: порошковое покрытие</w:t>
            </w:r>
            <w:r w:rsidR="00EA44EA" w:rsidRPr="00EA44EA">
              <w:rPr>
                <w:sz w:val="22"/>
                <w:szCs w:val="22"/>
                <w:shd w:val="clear" w:color="auto" w:fill="FFFFFF"/>
              </w:rPr>
              <w:t>.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Цвет окраски: </w:t>
            </w:r>
            <w:r w:rsidR="00EA44EA" w:rsidRPr="00EA44EA">
              <w:rPr>
                <w:sz w:val="22"/>
                <w:szCs w:val="22"/>
                <w:shd w:val="clear" w:color="auto" w:fill="FFFFFF"/>
              </w:rPr>
              <w:t>серый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Данный почтовый ящик </w:t>
            </w:r>
            <w:r w:rsidR="009C0562">
              <w:rPr>
                <w:sz w:val="22"/>
                <w:szCs w:val="22"/>
              </w:rPr>
              <w:t xml:space="preserve">должен </w:t>
            </w:r>
            <w:r w:rsidR="009C0562" w:rsidRPr="00EA44EA">
              <w:rPr>
                <w:sz w:val="22"/>
                <w:szCs w:val="22"/>
              </w:rPr>
              <w:t>имет</w:t>
            </w:r>
            <w:r w:rsidR="009C0562">
              <w:rPr>
                <w:sz w:val="22"/>
                <w:szCs w:val="22"/>
              </w:rPr>
              <w:t>ь</w:t>
            </w:r>
            <w:r w:rsidR="009C0562" w:rsidRPr="00EA44EA">
              <w:rPr>
                <w:sz w:val="22"/>
                <w:szCs w:val="22"/>
              </w:rPr>
              <w:t xml:space="preserve"> </w:t>
            </w:r>
            <w:r w:rsidRPr="00EA44EA">
              <w:rPr>
                <w:sz w:val="22"/>
                <w:szCs w:val="22"/>
                <w:shd w:val="clear" w:color="auto" w:fill="FFFFFF"/>
              </w:rPr>
              <w:t xml:space="preserve">усиленную конструкцию корпуса и выполнен из </w:t>
            </w:r>
            <w:proofErr w:type="spellStart"/>
            <w:r w:rsidRPr="00EA44EA">
              <w:rPr>
                <w:sz w:val="22"/>
                <w:szCs w:val="22"/>
                <w:shd w:val="clear" w:color="auto" w:fill="FFFFFF"/>
              </w:rPr>
              <w:t>холоднокатанной</w:t>
            </w:r>
            <w:proofErr w:type="spellEnd"/>
            <w:r w:rsidRPr="00EA44EA">
              <w:rPr>
                <w:sz w:val="22"/>
                <w:szCs w:val="22"/>
                <w:shd w:val="clear" w:color="auto" w:fill="FFFFFF"/>
              </w:rPr>
              <w:t xml:space="preserve"> стали.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Корреспонденция располагается в секции под углом 50 градусов. </w:t>
            </w:r>
          </w:p>
          <w:p w:rsidR="00EA44EA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Антивандальный замок. </w:t>
            </w:r>
          </w:p>
          <w:p w:rsidR="00EF41DE" w:rsidRDefault="0046429D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EA44EA">
              <w:rPr>
                <w:sz w:val="22"/>
                <w:szCs w:val="22"/>
                <w:shd w:val="clear" w:color="auto" w:fill="FFFFFF"/>
              </w:rPr>
              <w:t xml:space="preserve">На каждую секцию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="009C0562" w:rsidRPr="00EA44EA">
              <w:rPr>
                <w:sz w:val="22"/>
                <w:szCs w:val="22"/>
                <w:shd w:val="clear" w:color="auto" w:fill="FFFFFF"/>
              </w:rPr>
              <w:t>2 ключ</w:t>
            </w:r>
            <w:r w:rsidR="009C0562">
              <w:rPr>
                <w:sz w:val="22"/>
                <w:szCs w:val="22"/>
                <w:shd w:val="clear" w:color="auto" w:fill="FFFFFF"/>
              </w:rPr>
              <w:t>ей</w:t>
            </w:r>
            <w:r w:rsidR="009C0562"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A44EA">
              <w:rPr>
                <w:sz w:val="22"/>
                <w:szCs w:val="22"/>
                <w:shd w:val="clear" w:color="auto" w:fill="FFFFFF"/>
              </w:rPr>
              <w:t>в комплекте.</w:t>
            </w:r>
          </w:p>
          <w:p w:rsidR="009C0562" w:rsidRPr="00EA44EA" w:rsidRDefault="009C0562" w:rsidP="00EA44EA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14212D">
              <w:rPr>
                <w:sz w:val="22"/>
                <w:szCs w:val="22"/>
              </w:rPr>
              <w:t>Все почтовые ящики оборудованы задними стенками</w:t>
            </w:r>
          </w:p>
        </w:tc>
        <w:tc>
          <w:tcPr>
            <w:tcW w:w="945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270</w:t>
            </w:r>
          </w:p>
        </w:tc>
        <w:tc>
          <w:tcPr>
            <w:tcW w:w="702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EA44EA">
              <w:rPr>
                <w:sz w:val="22"/>
                <w:szCs w:val="22"/>
              </w:rPr>
              <w:t>Шт.</w:t>
            </w:r>
          </w:p>
        </w:tc>
      </w:tr>
      <w:tr w:rsidR="00EA44EA" w:rsidRPr="00EA44EA" w:rsidTr="0064428E">
        <w:tc>
          <w:tcPr>
            <w:tcW w:w="445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5</w:t>
            </w:r>
          </w:p>
        </w:tc>
        <w:tc>
          <w:tcPr>
            <w:tcW w:w="3241" w:type="dxa"/>
          </w:tcPr>
          <w:p w:rsidR="00C468BD" w:rsidRPr="00EA44EA" w:rsidRDefault="00C468BD" w:rsidP="00BC3E50">
            <w:pPr>
              <w:pStyle w:val="1"/>
              <w:shd w:val="clear" w:color="auto" w:fill="FFFFFF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44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Почтовый ящик горизонтальное открывание, 6 секций</w:t>
            </w:r>
          </w:p>
          <w:p w:rsidR="00EF41DE" w:rsidRPr="00EA44EA" w:rsidRDefault="00EF41DE" w:rsidP="00EF41DE">
            <w:pPr>
              <w:autoSpaceDE w:val="0"/>
              <w:autoSpaceDN w:val="0"/>
              <w:adjustRightInd w:val="0"/>
              <w:jc w:val="left"/>
              <w:rPr>
                <w:spacing w:val="-1"/>
                <w:sz w:val="22"/>
                <w:szCs w:val="22"/>
              </w:rPr>
            </w:pPr>
          </w:p>
          <w:p w:rsidR="00EF41DE" w:rsidRPr="00EA44EA" w:rsidRDefault="001A0C45" w:rsidP="00EF41DE">
            <w:pPr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  <w:r w:rsidRPr="00EA44EA">
              <w:rPr>
                <w:noProof/>
                <w:sz w:val="22"/>
                <w:szCs w:val="22"/>
              </w:rPr>
              <w:drawing>
                <wp:inline distT="0" distB="0" distL="0" distR="0" wp14:anchorId="537FA46C" wp14:editId="62D3B7AC">
                  <wp:extent cx="1025525" cy="1676339"/>
                  <wp:effectExtent l="0" t="0" r="3175" b="635"/>
                  <wp:docPr id="7" name="Рисунок 7" descr="https://lh3.googleusercontent.com/PKHganjZWcwuY1QhrQbnUYK5tXpAWF4QxPHabbdRH1ALeIWecS4AYg99HSvi-7-P3cxvXyg=s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3.googleusercontent.com/PKHganjZWcwuY1QhrQbnUYK5tXpAWF4QxPHabbdRH1ALeIWecS4AYg99HSvi-7-P3cxvXyg=s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03" cy="170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12B" w:rsidRPr="00EA44EA" w:rsidRDefault="00C6012B" w:rsidP="00EF41DE">
            <w:pPr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</w:p>
        </w:tc>
        <w:tc>
          <w:tcPr>
            <w:tcW w:w="4819" w:type="dxa"/>
          </w:tcPr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Количес</w:t>
            </w:r>
            <w:r w:rsidR="006A266F" w:rsidRPr="00EA44EA">
              <w:rPr>
                <w:sz w:val="22"/>
                <w:szCs w:val="22"/>
              </w:rPr>
              <w:t xml:space="preserve">тво секций: 6 </w:t>
            </w:r>
          </w:p>
          <w:p w:rsidR="00EA44EA" w:rsidRDefault="006A266F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Размер: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</w:rPr>
              <w:t>720х390</w:t>
            </w:r>
            <w:r w:rsidR="00C54AF6" w:rsidRPr="00EA44EA">
              <w:rPr>
                <w:sz w:val="22"/>
                <w:szCs w:val="22"/>
              </w:rPr>
              <w:t>х12</w:t>
            </w:r>
            <w:r w:rsidR="000E299B" w:rsidRPr="00EA44EA">
              <w:rPr>
                <w:sz w:val="22"/>
                <w:szCs w:val="22"/>
              </w:rPr>
              <w:t xml:space="preserve">0 мм </w:t>
            </w:r>
          </w:p>
          <w:p w:rsidR="00EA44EA" w:rsidRDefault="000E299B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Масса: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</w:rPr>
              <w:t>5,6</w:t>
            </w:r>
            <w:r w:rsidR="00A30FAE" w:rsidRPr="00EA44EA">
              <w:rPr>
                <w:sz w:val="22"/>
                <w:szCs w:val="22"/>
              </w:rPr>
              <w:t xml:space="preserve"> кг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Объем: </w:t>
            </w:r>
            <w:r w:rsidR="00F94B1E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Pr="00EA44EA">
              <w:rPr>
                <w:sz w:val="22"/>
                <w:szCs w:val="22"/>
              </w:rPr>
              <w:t xml:space="preserve">0,034 м2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Материал: сталь </w:t>
            </w:r>
            <w:r w:rsidR="009C0562">
              <w:rPr>
                <w:sz w:val="22"/>
                <w:szCs w:val="22"/>
              </w:rPr>
              <w:t xml:space="preserve">не менее </w:t>
            </w:r>
            <w:r w:rsidRPr="00EA44EA">
              <w:rPr>
                <w:sz w:val="22"/>
                <w:szCs w:val="22"/>
              </w:rPr>
              <w:t xml:space="preserve">0,6 мм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Ключи: индивидуальный ключ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Окраска: порошковое покрытие</w:t>
            </w:r>
            <w:r w:rsidR="00EA44EA" w:rsidRPr="00EA44EA">
              <w:rPr>
                <w:sz w:val="22"/>
                <w:szCs w:val="22"/>
              </w:rPr>
              <w:t>.</w:t>
            </w:r>
            <w:r w:rsidRPr="00EA44EA">
              <w:rPr>
                <w:sz w:val="22"/>
                <w:szCs w:val="22"/>
              </w:rPr>
              <w:t xml:space="preserve">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Цвет окраски: </w:t>
            </w:r>
            <w:r w:rsidR="00EA44EA" w:rsidRPr="00EA44EA">
              <w:rPr>
                <w:sz w:val="22"/>
                <w:szCs w:val="22"/>
              </w:rPr>
              <w:t>серый.</w:t>
            </w:r>
            <w:r w:rsidRPr="00EA44EA">
              <w:rPr>
                <w:sz w:val="22"/>
                <w:szCs w:val="22"/>
              </w:rPr>
              <w:t xml:space="preserve">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Данный почтовый ящик </w:t>
            </w:r>
            <w:r w:rsidR="009C0562">
              <w:rPr>
                <w:sz w:val="22"/>
                <w:szCs w:val="22"/>
              </w:rPr>
              <w:t xml:space="preserve">должен </w:t>
            </w:r>
            <w:r w:rsidRPr="00EA44EA">
              <w:rPr>
                <w:sz w:val="22"/>
                <w:szCs w:val="22"/>
              </w:rPr>
              <w:t>имет</w:t>
            </w:r>
            <w:r w:rsidR="009C0562">
              <w:rPr>
                <w:sz w:val="22"/>
                <w:szCs w:val="22"/>
              </w:rPr>
              <w:t>ь</w:t>
            </w:r>
            <w:r w:rsidRPr="00EA44EA">
              <w:rPr>
                <w:sz w:val="22"/>
                <w:szCs w:val="22"/>
              </w:rPr>
              <w:t xml:space="preserve"> усиленную конструкцию корпуса и выполнен из </w:t>
            </w:r>
            <w:proofErr w:type="spellStart"/>
            <w:r w:rsidRPr="00EA44EA">
              <w:rPr>
                <w:sz w:val="22"/>
                <w:szCs w:val="22"/>
              </w:rPr>
              <w:t>холоднокатанной</w:t>
            </w:r>
            <w:proofErr w:type="spellEnd"/>
            <w:r w:rsidRPr="00EA44EA">
              <w:rPr>
                <w:sz w:val="22"/>
                <w:szCs w:val="22"/>
              </w:rPr>
              <w:t xml:space="preserve"> стали.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Корреспонденция располагается в секции под углом 50 градусов. </w:t>
            </w:r>
          </w:p>
          <w:p w:rsidR="00EA44EA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Антивандальный замок. </w:t>
            </w:r>
          </w:p>
          <w:p w:rsidR="00EF41DE" w:rsidRDefault="00A30FAE" w:rsidP="00EA44EA">
            <w:pPr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 xml:space="preserve">На каждую секцию </w:t>
            </w:r>
            <w:r w:rsidR="009C0562">
              <w:rPr>
                <w:sz w:val="22"/>
                <w:szCs w:val="22"/>
                <w:shd w:val="clear" w:color="auto" w:fill="FFFFFF"/>
              </w:rPr>
              <w:t xml:space="preserve">не менее </w:t>
            </w:r>
            <w:r w:rsidR="009C0562" w:rsidRPr="00EA44EA">
              <w:rPr>
                <w:sz w:val="22"/>
                <w:szCs w:val="22"/>
                <w:shd w:val="clear" w:color="auto" w:fill="FFFFFF"/>
              </w:rPr>
              <w:t>2 ключ</w:t>
            </w:r>
            <w:r w:rsidR="009C0562">
              <w:rPr>
                <w:sz w:val="22"/>
                <w:szCs w:val="22"/>
                <w:shd w:val="clear" w:color="auto" w:fill="FFFFFF"/>
              </w:rPr>
              <w:t>ей</w:t>
            </w:r>
            <w:r w:rsidR="009C0562" w:rsidRPr="00EA44E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A44EA">
              <w:rPr>
                <w:sz w:val="22"/>
                <w:szCs w:val="22"/>
              </w:rPr>
              <w:t>в комплекте.</w:t>
            </w:r>
          </w:p>
          <w:p w:rsidR="009C0562" w:rsidRPr="00EA44EA" w:rsidRDefault="009C0562" w:rsidP="00EA44EA">
            <w:pPr>
              <w:rPr>
                <w:sz w:val="22"/>
                <w:szCs w:val="22"/>
              </w:rPr>
            </w:pPr>
            <w:r w:rsidRPr="0014212D">
              <w:rPr>
                <w:sz w:val="22"/>
                <w:szCs w:val="22"/>
              </w:rPr>
              <w:t>Все почтовые ящики оборудованы задними стенками</w:t>
            </w:r>
          </w:p>
        </w:tc>
        <w:tc>
          <w:tcPr>
            <w:tcW w:w="945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44EA">
              <w:rPr>
                <w:sz w:val="22"/>
                <w:szCs w:val="22"/>
              </w:rPr>
              <w:t>18</w:t>
            </w:r>
          </w:p>
        </w:tc>
        <w:tc>
          <w:tcPr>
            <w:tcW w:w="702" w:type="dxa"/>
          </w:tcPr>
          <w:p w:rsidR="00EF41DE" w:rsidRPr="00EA44EA" w:rsidRDefault="00EF41DE" w:rsidP="00EF41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EA44EA">
              <w:rPr>
                <w:sz w:val="22"/>
                <w:szCs w:val="22"/>
              </w:rPr>
              <w:t>Шт.</w:t>
            </w:r>
          </w:p>
        </w:tc>
      </w:tr>
    </w:tbl>
    <w:p w:rsidR="00094AA8" w:rsidRPr="00DD7B86" w:rsidRDefault="00094AA8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DD7B86">
        <w:rPr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</w:t>
      </w:r>
    </w:p>
    <w:p w:rsidR="001D49ED" w:rsidRPr="00DD7B86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DD7B86">
        <w:rPr>
          <w:b/>
          <w:bCs/>
          <w:sz w:val="22"/>
          <w:szCs w:val="22"/>
          <w:lang w:eastAsia="ar-SA"/>
        </w:rPr>
        <w:t xml:space="preserve">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DD7B86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DD7B86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DD7B86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DD7B86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DD7B86">
        <w:rPr>
          <w:color w:val="000080"/>
          <w:sz w:val="22"/>
          <w:szCs w:val="22"/>
        </w:rPr>
        <w:t>.</w:t>
      </w:r>
    </w:p>
    <w:p w:rsidR="001D49ED" w:rsidRPr="00DD7B86" w:rsidRDefault="001D49ED" w:rsidP="001D49ED">
      <w:pPr>
        <w:ind w:firstLine="540"/>
        <w:jc w:val="both"/>
        <w:rPr>
          <w:sz w:val="22"/>
          <w:szCs w:val="22"/>
        </w:rPr>
      </w:pPr>
      <w:r w:rsidRPr="00DD7B86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DD7B86" w:rsidRDefault="001D49ED" w:rsidP="001D49ED">
      <w:pPr>
        <w:ind w:firstLine="540"/>
        <w:jc w:val="both"/>
        <w:rPr>
          <w:sz w:val="22"/>
          <w:szCs w:val="22"/>
        </w:rPr>
      </w:pPr>
      <w:r w:rsidRPr="00DD7B86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DD7B86">
        <w:rPr>
          <w:bCs/>
          <w:sz w:val="22"/>
          <w:szCs w:val="22"/>
        </w:rPr>
        <w:t>так же</w:t>
      </w:r>
      <w:proofErr w:type="gramEnd"/>
      <w:r w:rsidRPr="00DD7B86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DD7B86" w:rsidRDefault="001D49ED" w:rsidP="001D49ED">
      <w:pPr>
        <w:ind w:firstLine="540"/>
        <w:jc w:val="both"/>
        <w:rPr>
          <w:sz w:val="22"/>
          <w:szCs w:val="22"/>
        </w:rPr>
      </w:pPr>
      <w:r w:rsidRPr="00DD7B86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1D49ED" w:rsidRPr="00DD7B86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DD7B86">
        <w:rPr>
          <w:b/>
          <w:sz w:val="22"/>
          <w:szCs w:val="22"/>
        </w:rPr>
        <w:t xml:space="preserve">          Требования к гарантийному сроку и (или) объему предоставления гарантий качества товара:</w:t>
      </w:r>
      <w:r w:rsidRPr="00DD7B86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Pr="00DD7B86" w:rsidRDefault="00EC5B20">
      <w:pPr>
        <w:rPr>
          <w:sz w:val="22"/>
          <w:szCs w:val="22"/>
        </w:rPr>
      </w:pPr>
    </w:p>
    <w:p w:rsidR="00850805" w:rsidRPr="00DD7B86" w:rsidRDefault="00850805">
      <w:pPr>
        <w:rPr>
          <w:sz w:val="22"/>
          <w:szCs w:val="22"/>
        </w:rPr>
      </w:pPr>
    </w:p>
    <w:p w:rsidR="00850805" w:rsidRPr="00DD7B86" w:rsidRDefault="00850805">
      <w:pPr>
        <w:rPr>
          <w:sz w:val="22"/>
          <w:szCs w:val="22"/>
        </w:rPr>
      </w:pPr>
      <w:r w:rsidRPr="00DD7B86">
        <w:rPr>
          <w:sz w:val="22"/>
          <w:szCs w:val="22"/>
        </w:rPr>
        <w:t xml:space="preserve">Главный инженер АО «УК «Жилой </w:t>
      </w:r>
      <w:proofErr w:type="gramStart"/>
      <w:r w:rsidRPr="00DD7B86">
        <w:rPr>
          <w:sz w:val="22"/>
          <w:szCs w:val="22"/>
        </w:rPr>
        <w:t xml:space="preserve">дом»   </w:t>
      </w:r>
      <w:proofErr w:type="gramEnd"/>
      <w:r w:rsidRPr="00DD7B86">
        <w:rPr>
          <w:sz w:val="22"/>
          <w:szCs w:val="22"/>
        </w:rPr>
        <w:t xml:space="preserve">                       </w:t>
      </w:r>
      <w:r w:rsidR="00FE71DA" w:rsidRPr="00DD7B86">
        <w:rPr>
          <w:sz w:val="22"/>
          <w:szCs w:val="22"/>
        </w:rPr>
        <w:t xml:space="preserve">                               </w:t>
      </w:r>
      <w:r w:rsidR="00EA44EA">
        <w:rPr>
          <w:sz w:val="22"/>
          <w:szCs w:val="22"/>
        </w:rPr>
        <w:t xml:space="preserve">                         </w:t>
      </w:r>
      <w:r w:rsidR="00FE71DA" w:rsidRPr="00DD7B86">
        <w:rPr>
          <w:sz w:val="22"/>
          <w:szCs w:val="22"/>
        </w:rPr>
        <w:t>И</w:t>
      </w:r>
      <w:r w:rsidRPr="00DD7B86">
        <w:rPr>
          <w:sz w:val="22"/>
          <w:szCs w:val="22"/>
        </w:rPr>
        <w:t>.</w:t>
      </w:r>
      <w:r w:rsidR="00FE71DA" w:rsidRPr="00DD7B86">
        <w:rPr>
          <w:sz w:val="22"/>
          <w:szCs w:val="22"/>
        </w:rPr>
        <w:t>Г</w:t>
      </w:r>
      <w:r w:rsidRPr="00DD7B86">
        <w:rPr>
          <w:sz w:val="22"/>
          <w:szCs w:val="22"/>
        </w:rPr>
        <w:t xml:space="preserve">. </w:t>
      </w:r>
      <w:r w:rsidR="00FE71DA" w:rsidRPr="00DD7B86">
        <w:rPr>
          <w:sz w:val="22"/>
          <w:szCs w:val="22"/>
        </w:rPr>
        <w:t>Чеканов</w:t>
      </w:r>
    </w:p>
    <w:sectPr w:rsidR="00850805" w:rsidRPr="00DD7B86" w:rsidSect="00AE15E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ED"/>
    <w:rsid w:val="00094AA8"/>
    <w:rsid w:val="000E299B"/>
    <w:rsid w:val="000F23A1"/>
    <w:rsid w:val="0014212D"/>
    <w:rsid w:val="001A0C45"/>
    <w:rsid w:val="001D49ED"/>
    <w:rsid w:val="001E4D2F"/>
    <w:rsid w:val="00203DF0"/>
    <w:rsid w:val="002B4C58"/>
    <w:rsid w:val="00444C67"/>
    <w:rsid w:val="00460456"/>
    <w:rsid w:val="0046429D"/>
    <w:rsid w:val="00484A24"/>
    <w:rsid w:val="0051444C"/>
    <w:rsid w:val="00526EF6"/>
    <w:rsid w:val="0064428E"/>
    <w:rsid w:val="006A266F"/>
    <w:rsid w:val="00707D2D"/>
    <w:rsid w:val="00733A58"/>
    <w:rsid w:val="00850805"/>
    <w:rsid w:val="008F3B1C"/>
    <w:rsid w:val="009C0562"/>
    <w:rsid w:val="00A30FAE"/>
    <w:rsid w:val="00A52CC7"/>
    <w:rsid w:val="00A949D8"/>
    <w:rsid w:val="00AE15E1"/>
    <w:rsid w:val="00B86A14"/>
    <w:rsid w:val="00B949B9"/>
    <w:rsid w:val="00BC3E50"/>
    <w:rsid w:val="00BD11F1"/>
    <w:rsid w:val="00C468BD"/>
    <w:rsid w:val="00C54AF6"/>
    <w:rsid w:val="00C6012B"/>
    <w:rsid w:val="00DD7B86"/>
    <w:rsid w:val="00EA44EA"/>
    <w:rsid w:val="00EC5B20"/>
    <w:rsid w:val="00EF41DE"/>
    <w:rsid w:val="00F94B1E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1096-63A2-49F6-8132-7644B234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F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6045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4212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0F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71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2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2018-01-24T10:22:00Z</cp:lastPrinted>
  <dcterms:created xsi:type="dcterms:W3CDTF">2021-03-25T08:07:00Z</dcterms:created>
  <dcterms:modified xsi:type="dcterms:W3CDTF">2021-03-26T10:35:00Z</dcterms:modified>
</cp:coreProperties>
</file>