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A31" w:rsidRPr="0005518F" w:rsidRDefault="00AF6A31" w:rsidP="00AF6A31">
      <w:pPr>
        <w:pStyle w:val="1"/>
        <w:rPr>
          <w:color w:val="000000" w:themeColor="text1"/>
        </w:rPr>
      </w:pPr>
      <w:bookmarkStart w:id="0" w:name="_Toc9336557"/>
      <w:bookmarkStart w:id="1" w:name="_Toc9337682"/>
      <w:r w:rsidRPr="0005518F">
        <w:rPr>
          <w:color w:val="000000" w:themeColor="text1"/>
          <w:szCs w:val="28"/>
          <w:lang w:val="en-US"/>
        </w:rPr>
        <w:t>VII</w:t>
      </w:r>
      <w:r w:rsidRPr="0005518F">
        <w:rPr>
          <w:color w:val="000000" w:themeColor="text1"/>
          <w:szCs w:val="28"/>
        </w:rPr>
        <w:t>.</w:t>
      </w:r>
      <w:r w:rsidRPr="0005518F">
        <w:rPr>
          <w:color w:val="000000" w:themeColor="text1"/>
        </w:rPr>
        <w:t xml:space="preserve"> ПРОЕКТ </w:t>
      </w:r>
      <w:r>
        <w:rPr>
          <w:color w:val="000000" w:themeColor="text1"/>
        </w:rPr>
        <w:t>ДОГОВОР</w:t>
      </w:r>
      <w:r w:rsidRPr="0005518F">
        <w:rPr>
          <w:color w:val="000000" w:themeColor="text1"/>
        </w:rPr>
        <w:t>А</w:t>
      </w:r>
      <w:bookmarkEnd w:id="0"/>
      <w:bookmarkEnd w:id="1"/>
    </w:p>
    <w:p w:rsidR="00F004BB" w:rsidRDefault="00F004BB" w:rsidP="00AF6A31">
      <w:pPr>
        <w:autoSpaceDE w:val="0"/>
        <w:autoSpaceDN w:val="0"/>
        <w:adjustRightInd w:val="0"/>
        <w:jc w:val="center"/>
        <w:outlineLvl w:val="0"/>
        <w:rPr>
          <w:rFonts w:ascii="Times New Roman" w:eastAsia="Times New Roman" w:hAnsi="Times New Roman" w:cs="Times New Roman"/>
          <w:b/>
          <w:color w:val="auto"/>
        </w:rPr>
      </w:pPr>
    </w:p>
    <w:p w:rsidR="00AF6A31" w:rsidRPr="00E80C4B" w:rsidRDefault="00AF6A31" w:rsidP="00AF6A31">
      <w:pPr>
        <w:autoSpaceDE w:val="0"/>
        <w:autoSpaceDN w:val="0"/>
        <w:adjustRightInd w:val="0"/>
        <w:jc w:val="center"/>
        <w:outlineLvl w:val="0"/>
        <w:rPr>
          <w:rFonts w:ascii="Times New Roman" w:eastAsia="Times New Roman" w:hAnsi="Times New Roman" w:cs="Times New Roman"/>
          <w:b/>
          <w:color w:val="auto"/>
        </w:rPr>
      </w:pPr>
      <w:r w:rsidRPr="00E80C4B">
        <w:rPr>
          <w:rFonts w:ascii="Times New Roman" w:eastAsia="Times New Roman" w:hAnsi="Times New Roman" w:cs="Times New Roman"/>
          <w:b/>
          <w:color w:val="auto"/>
        </w:rPr>
        <w:t>ДОГОВОР № ___________</w:t>
      </w:r>
    </w:p>
    <w:p w:rsidR="00AF6A31" w:rsidRDefault="00AF6A31" w:rsidP="00AF6A31">
      <w:pPr>
        <w:autoSpaceDE w:val="0"/>
        <w:autoSpaceDN w:val="0"/>
        <w:adjustRightInd w:val="0"/>
        <w:jc w:val="center"/>
        <w:outlineLvl w:val="0"/>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Выполнение работ по техническому обслуживанию </w:t>
      </w:r>
    </w:p>
    <w:p w:rsidR="00A93975" w:rsidRDefault="00AF6A31" w:rsidP="00AF6A31">
      <w:pPr>
        <w:autoSpaceDE w:val="0"/>
        <w:autoSpaceDN w:val="0"/>
        <w:adjustRightInd w:val="0"/>
        <w:jc w:val="center"/>
        <w:outlineLvl w:val="0"/>
        <w:rPr>
          <w:rFonts w:ascii="Times New Roman" w:eastAsia="Times New Roman" w:hAnsi="Times New Roman" w:cs="Times New Roman"/>
          <w:color w:val="auto"/>
        </w:rPr>
      </w:pPr>
      <w:r w:rsidRPr="00E80C4B">
        <w:rPr>
          <w:rFonts w:ascii="Times New Roman" w:eastAsia="Times New Roman" w:hAnsi="Times New Roman" w:cs="Times New Roman"/>
          <w:color w:val="auto"/>
        </w:rPr>
        <w:t>системы контроля и управления доступом (СКУД)</w:t>
      </w:r>
      <w:r w:rsidR="00A93975">
        <w:rPr>
          <w:rFonts w:ascii="Times New Roman" w:eastAsia="Times New Roman" w:hAnsi="Times New Roman" w:cs="Times New Roman"/>
          <w:color w:val="auto"/>
        </w:rPr>
        <w:t xml:space="preserve"> </w:t>
      </w:r>
    </w:p>
    <w:p w:rsidR="00AF6A31" w:rsidRPr="00E80C4B" w:rsidRDefault="00A93975" w:rsidP="00AF6A31">
      <w:pPr>
        <w:autoSpaceDE w:val="0"/>
        <w:autoSpaceDN w:val="0"/>
        <w:adjustRightInd w:val="0"/>
        <w:jc w:val="center"/>
        <w:outlineLvl w:val="0"/>
        <w:rPr>
          <w:rFonts w:ascii="Times New Roman" w:eastAsia="Times New Roman" w:hAnsi="Times New Roman" w:cs="Times New Roman"/>
          <w:color w:val="auto"/>
        </w:rPr>
      </w:pPr>
      <w:r w:rsidRPr="00A93975">
        <w:rPr>
          <w:rFonts w:ascii="Times New Roman" w:eastAsia="Times New Roman" w:hAnsi="Times New Roman" w:cs="Times New Roman"/>
          <w:color w:val="auto"/>
        </w:rPr>
        <w:t>в зданиях ГАПОУ МО «Губернский колледж»</w:t>
      </w:r>
    </w:p>
    <w:tbl>
      <w:tblPr>
        <w:tblW w:w="4988" w:type="pct"/>
        <w:tblInd w:w="108" w:type="dxa"/>
        <w:tblLook w:val="04A0"/>
      </w:tblPr>
      <w:tblGrid>
        <w:gridCol w:w="4772"/>
        <w:gridCol w:w="4776"/>
      </w:tblGrid>
      <w:tr w:rsidR="00AF6A31" w:rsidRPr="00E80C4B" w:rsidTr="00A93975">
        <w:tc>
          <w:tcPr>
            <w:tcW w:w="2499" w:type="pct"/>
            <w:hideMark/>
          </w:tcPr>
          <w:p w:rsidR="00AF6A31" w:rsidRPr="00E80C4B" w:rsidRDefault="00AF6A31" w:rsidP="00A93975">
            <w:pPr>
              <w:keepNext/>
              <w:keepLines/>
              <w:suppressAutoHyphens/>
              <w:snapToGrid w:val="0"/>
              <w:spacing w:before="360" w:after="120" w:line="360" w:lineRule="auto"/>
              <w:jc w:val="both"/>
              <w:outlineLvl w:val="0"/>
              <w:rPr>
                <w:rFonts w:ascii="Times New Roman" w:eastAsia="Times New Roman" w:hAnsi="Times New Roman" w:cs="Times New Roman"/>
                <w:bCs/>
                <w:color w:val="auto"/>
                <w:kern w:val="28"/>
              </w:rPr>
            </w:pPr>
            <w:r w:rsidRPr="00E80C4B">
              <w:rPr>
                <w:rFonts w:ascii="Times New Roman" w:eastAsia="Times New Roman" w:hAnsi="Times New Roman" w:cs="Times New Roman"/>
                <w:b/>
                <w:color w:val="auto"/>
                <w:kern w:val="28"/>
              </w:rPr>
              <w:t xml:space="preserve">г. Серпухов           </w:t>
            </w:r>
          </w:p>
        </w:tc>
        <w:tc>
          <w:tcPr>
            <w:tcW w:w="2501" w:type="pct"/>
          </w:tcPr>
          <w:p w:rsidR="00AF6A31" w:rsidRPr="00E80C4B" w:rsidRDefault="00AF6A31" w:rsidP="00A93975">
            <w:pPr>
              <w:tabs>
                <w:tab w:val="left" w:pos="1560"/>
                <w:tab w:val="right" w:pos="4419"/>
              </w:tabs>
              <w:jc w:val="center"/>
              <w:rPr>
                <w:rFonts w:ascii="Times New Roman" w:eastAsia="Times New Roman" w:hAnsi="Times New Roman" w:cs="Times New Roman"/>
                <w:b/>
                <w:color w:val="auto"/>
              </w:rPr>
            </w:pPr>
          </w:p>
          <w:p w:rsidR="00AF6A31" w:rsidRPr="00E80C4B" w:rsidRDefault="00AF6A31" w:rsidP="00A93975">
            <w:pPr>
              <w:tabs>
                <w:tab w:val="left" w:pos="1560"/>
                <w:tab w:val="right" w:pos="4419"/>
              </w:tabs>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sz w:val="22"/>
                <w:szCs w:val="22"/>
              </w:rPr>
              <w:t xml:space="preserve">                           «___» ________</w:t>
            </w:r>
            <w:r w:rsidR="00A93975">
              <w:rPr>
                <w:rFonts w:ascii="Times New Roman" w:eastAsia="Times New Roman" w:hAnsi="Times New Roman" w:cs="Times New Roman"/>
                <w:b/>
                <w:color w:val="auto"/>
                <w:sz w:val="22"/>
                <w:szCs w:val="22"/>
              </w:rPr>
              <w:t>___ 2021</w:t>
            </w:r>
            <w:r w:rsidRPr="00E80C4B">
              <w:rPr>
                <w:rFonts w:ascii="Times New Roman" w:eastAsia="Times New Roman" w:hAnsi="Times New Roman" w:cs="Times New Roman"/>
                <w:b/>
                <w:color w:val="auto"/>
                <w:sz w:val="22"/>
                <w:szCs w:val="22"/>
              </w:rPr>
              <w:t>г.</w:t>
            </w:r>
          </w:p>
          <w:p w:rsidR="00AF6A31" w:rsidRPr="00E80C4B" w:rsidRDefault="00AF6A31" w:rsidP="00A93975">
            <w:pPr>
              <w:tabs>
                <w:tab w:val="left" w:pos="1560"/>
                <w:tab w:val="right" w:pos="4419"/>
              </w:tabs>
              <w:jc w:val="center"/>
              <w:rPr>
                <w:rFonts w:ascii="Times New Roman" w:eastAsia="Times New Roman" w:hAnsi="Times New Roman" w:cs="Times New Roman"/>
                <w:b/>
                <w:color w:val="auto"/>
              </w:rPr>
            </w:pPr>
          </w:p>
        </w:tc>
      </w:tr>
    </w:tbl>
    <w:p w:rsidR="00AF6A31" w:rsidRPr="00E80C4B" w:rsidRDefault="00AF6A31" w:rsidP="00AF6A31">
      <w:pPr>
        <w:jc w:val="both"/>
        <w:rPr>
          <w:rFonts w:ascii="Times New Roman" w:eastAsia="Times New Roman" w:hAnsi="Times New Roman" w:cs="Times New Roman"/>
          <w:color w:val="auto"/>
        </w:rPr>
      </w:pPr>
      <w:proofErr w:type="gramStart"/>
      <w:r w:rsidRPr="00E80C4B">
        <w:rPr>
          <w:rFonts w:ascii="Times New Roman" w:eastAsia="Times New Roman" w:hAnsi="Times New Roman" w:cs="Times New Roman"/>
          <w:b/>
          <w:color w:val="auto"/>
        </w:rPr>
        <w:t xml:space="preserve">Государственное автономное профессиональное образовательное учреждение  Московской области «Губернский колледж», </w:t>
      </w:r>
      <w:r w:rsidRPr="00E80C4B">
        <w:rPr>
          <w:rFonts w:ascii="Times New Roman" w:eastAsia="Times New Roman" w:hAnsi="Times New Roman" w:cs="Times New Roman"/>
          <w:color w:val="auto"/>
        </w:rPr>
        <w:t xml:space="preserve">именуемое в дальнейшем «Заказчик», в лице </w:t>
      </w:r>
      <w:r w:rsidRPr="00E80C4B">
        <w:rPr>
          <w:rFonts w:ascii="Times New Roman" w:eastAsia="Times New Roman" w:hAnsi="Times New Roman" w:cs="Times New Roman"/>
          <w:b/>
          <w:color w:val="auto"/>
        </w:rPr>
        <w:t xml:space="preserve">директора </w:t>
      </w:r>
      <w:proofErr w:type="spellStart"/>
      <w:r w:rsidRPr="00E80C4B">
        <w:rPr>
          <w:rFonts w:ascii="Times New Roman" w:eastAsia="Times New Roman" w:hAnsi="Times New Roman" w:cs="Times New Roman"/>
          <w:b/>
          <w:color w:val="auto"/>
        </w:rPr>
        <w:t>Лысикова</w:t>
      </w:r>
      <w:proofErr w:type="spellEnd"/>
      <w:r w:rsidRPr="00E80C4B">
        <w:rPr>
          <w:rFonts w:ascii="Times New Roman" w:eastAsia="Times New Roman" w:hAnsi="Times New Roman" w:cs="Times New Roman"/>
          <w:b/>
          <w:color w:val="auto"/>
        </w:rPr>
        <w:t xml:space="preserve"> Александра Ивановича</w:t>
      </w:r>
      <w:r w:rsidRPr="00E80C4B">
        <w:rPr>
          <w:rFonts w:ascii="Times New Roman" w:eastAsia="Times New Roman" w:hAnsi="Times New Roman" w:cs="Times New Roman"/>
          <w:color w:val="auto"/>
        </w:rPr>
        <w:t xml:space="preserve"> действующего на основании Устава с одной стороны, и___________________</w:t>
      </w:r>
      <w:r w:rsidRPr="00E80C4B">
        <w:rPr>
          <w:rFonts w:ascii="Times New Roman" w:eastAsia="Times New Roman" w:hAnsi="Times New Roman" w:cs="Times New Roman"/>
          <w:i/>
          <w:color w:val="auto"/>
        </w:rPr>
        <w:t xml:space="preserve">, </w:t>
      </w:r>
      <w:r w:rsidRPr="00E80C4B">
        <w:rPr>
          <w:rFonts w:ascii="Times New Roman" w:eastAsia="Times New Roman" w:hAnsi="Times New Roman" w:cs="Times New Roman"/>
          <w:color w:val="auto"/>
        </w:rPr>
        <w:t xml:space="preserve">именуемый в дальнейшем  «Исполнитель», в лице_____________________________, действующего на основании_______________________, с другой стороны, вместе именуемые  «Стороны» и каждый в отдельности  «Сторона», с соблюдением требований Гражданского </w:t>
      </w:r>
      <w:hyperlink r:id="rId5" w:history="1">
        <w:r w:rsidRPr="004F1009">
          <w:rPr>
            <w:rFonts w:ascii="Times New Roman" w:eastAsia="Times New Roman" w:hAnsi="Times New Roman" w:cs="Times New Roman"/>
            <w:color w:val="auto"/>
          </w:rPr>
          <w:t>кодекса</w:t>
        </w:r>
      </w:hyperlink>
      <w:r w:rsidRPr="00E80C4B">
        <w:rPr>
          <w:rFonts w:ascii="Times New Roman" w:eastAsia="Times New Roman" w:hAnsi="Times New Roman" w:cs="Times New Roman"/>
          <w:color w:val="auto"/>
        </w:rPr>
        <w:t xml:space="preserve"> Российской Федерации, Федерального закона от 18 июля 2011</w:t>
      </w:r>
      <w:proofErr w:type="gramEnd"/>
      <w:r w:rsidRPr="00E80C4B">
        <w:rPr>
          <w:rFonts w:ascii="Times New Roman" w:eastAsia="Times New Roman" w:hAnsi="Times New Roman" w:cs="Times New Roman"/>
          <w:color w:val="auto"/>
        </w:rPr>
        <w:t xml:space="preserve"> г. № 223-ФЗ «О закупках товаров, работ, услуг отдельными видами юридических лиц» (далее – Федеральный закон № 223-ФЗ) </w:t>
      </w:r>
      <w:r w:rsidRPr="00E80C4B">
        <w:rPr>
          <w:rFonts w:ascii="Times New Roman" w:eastAsia="Times New Roman" w:hAnsi="Times New Roman" w:cs="Times New Roman"/>
          <w:color w:val="auto"/>
          <w:spacing w:val="-2"/>
        </w:rPr>
        <w:t>и иных нормативных правовых актов Российской Федерации и Московской области</w:t>
      </w:r>
      <w:r w:rsidRPr="00E80C4B">
        <w:rPr>
          <w:rFonts w:ascii="Times New Roman" w:eastAsia="Times New Roman" w:hAnsi="Times New Roman" w:cs="Times New Roman"/>
          <w:color w:val="auto"/>
        </w:rPr>
        <w:t>, путем проведения запроса предложений, протокол №______, заключили настоящий договор (далее – Договор) о нижеследующем:</w:t>
      </w:r>
    </w:p>
    <w:p w:rsidR="00AF6A31" w:rsidRPr="00E80C4B" w:rsidRDefault="00AF6A31" w:rsidP="00AF6A31">
      <w:pPr>
        <w:rPr>
          <w:rFonts w:ascii="Times New Roman" w:eastAsia="Times New Roman" w:hAnsi="Times New Roman" w:cs="Times New Roman"/>
          <w:color w:val="auto"/>
        </w:rPr>
      </w:pPr>
    </w:p>
    <w:p w:rsidR="00AF6A31" w:rsidRPr="00E80C4B" w:rsidRDefault="00AF6A31" w:rsidP="00AF6A31">
      <w:pPr>
        <w:numPr>
          <w:ilvl w:val="0"/>
          <w:numId w:val="1"/>
        </w:numPr>
        <w:ind w:hanging="294"/>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rPr>
        <w:t>Предмет Договора</w:t>
      </w:r>
    </w:p>
    <w:p w:rsidR="00AF6A31" w:rsidRPr="00E80C4B" w:rsidRDefault="00AF6A31" w:rsidP="00AF6A31">
      <w:pPr>
        <w:ind w:left="720"/>
        <w:jc w:val="both"/>
        <w:rPr>
          <w:rFonts w:ascii="Times New Roman" w:eastAsia="Times New Roman" w:hAnsi="Times New Roman" w:cs="Times New Roman"/>
          <w:b/>
          <w:color w:val="auto"/>
        </w:rPr>
      </w:pPr>
    </w:p>
    <w:p w:rsidR="00AF6A31" w:rsidRPr="00E80C4B" w:rsidRDefault="00AF6A31" w:rsidP="00AF6A31">
      <w:pPr>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1.1. Заказчик поручает, а Исполнитель принимает на себя обязательство по техническому обслуживанию системы контроля и управления доступом (СКУД) на следующих объектах Заказчика:</w:t>
      </w:r>
    </w:p>
    <w:p w:rsidR="00AF6A31" w:rsidRDefault="00AF6A31" w:rsidP="00AF6A31">
      <w:pPr>
        <w:outlineLvl w:val="0"/>
        <w:rPr>
          <w:rFonts w:ascii="Times New Roman" w:eastAsia="Times New Roman" w:hAnsi="Times New Roman" w:cs="Times New Roman"/>
          <w:color w:val="auto"/>
          <w:spacing w:val="1"/>
        </w:rPr>
      </w:pPr>
      <w:r>
        <w:rPr>
          <w:rFonts w:ascii="Times New Roman" w:eastAsia="Times New Roman" w:hAnsi="Times New Roman" w:cs="Times New Roman"/>
          <w:color w:val="auto"/>
          <w:spacing w:val="1"/>
        </w:rPr>
        <w:t xml:space="preserve">- </w:t>
      </w:r>
      <w:r w:rsidRPr="00E80C4B">
        <w:rPr>
          <w:rFonts w:ascii="Times New Roman" w:eastAsia="Times New Roman" w:hAnsi="Times New Roman" w:cs="Times New Roman"/>
          <w:color w:val="auto"/>
          <w:spacing w:val="1"/>
        </w:rPr>
        <w:t>Корпус № 1 г.о. Серпухов, ул. Фирсова, д. 5,</w:t>
      </w:r>
    </w:p>
    <w:p w:rsidR="00A93975" w:rsidRPr="00E80C4B" w:rsidRDefault="00A93975" w:rsidP="00A93975">
      <w:pPr>
        <w:outlineLvl w:val="0"/>
        <w:rPr>
          <w:rFonts w:ascii="Times New Roman" w:eastAsia="Times New Roman" w:hAnsi="Times New Roman" w:cs="Times New Roman"/>
          <w:color w:val="auto"/>
          <w:spacing w:val="1"/>
        </w:rPr>
      </w:pPr>
      <w:r>
        <w:rPr>
          <w:rFonts w:ascii="Times New Roman" w:eastAsia="Times New Roman" w:hAnsi="Times New Roman" w:cs="Times New Roman"/>
          <w:iCs/>
          <w:color w:val="auto"/>
          <w:spacing w:val="1"/>
        </w:rPr>
        <w:t xml:space="preserve">- </w:t>
      </w:r>
      <w:r w:rsidRPr="00E80C4B">
        <w:rPr>
          <w:rFonts w:ascii="Times New Roman" w:eastAsia="Times New Roman" w:hAnsi="Times New Roman" w:cs="Times New Roman"/>
          <w:iCs/>
          <w:color w:val="auto"/>
          <w:spacing w:val="1"/>
        </w:rPr>
        <w:t xml:space="preserve">Корпус № </w:t>
      </w:r>
      <w:r>
        <w:rPr>
          <w:rFonts w:ascii="Times New Roman" w:eastAsia="Times New Roman" w:hAnsi="Times New Roman" w:cs="Times New Roman"/>
          <w:iCs/>
          <w:color w:val="auto"/>
          <w:spacing w:val="1"/>
        </w:rPr>
        <w:t>2</w:t>
      </w:r>
      <w:r w:rsidRPr="00E80C4B">
        <w:rPr>
          <w:rFonts w:ascii="Times New Roman" w:eastAsia="Times New Roman" w:hAnsi="Times New Roman" w:cs="Times New Roman"/>
          <w:iCs/>
          <w:color w:val="auto"/>
          <w:spacing w:val="1"/>
        </w:rPr>
        <w:t xml:space="preserve"> г.о. </w:t>
      </w:r>
      <w:r>
        <w:rPr>
          <w:rFonts w:ascii="Times New Roman" w:eastAsia="Times New Roman" w:hAnsi="Times New Roman" w:cs="Times New Roman"/>
          <w:iCs/>
          <w:color w:val="auto"/>
          <w:spacing w:val="1"/>
        </w:rPr>
        <w:t>Серпухов,  ул. Ворошилова 161</w:t>
      </w:r>
      <w:r w:rsidRPr="00E80C4B">
        <w:rPr>
          <w:rFonts w:ascii="Times New Roman" w:eastAsia="Times New Roman" w:hAnsi="Times New Roman" w:cs="Times New Roman"/>
          <w:iCs/>
          <w:color w:val="auto"/>
          <w:spacing w:val="1"/>
        </w:rPr>
        <w:t>,</w:t>
      </w:r>
    </w:p>
    <w:p w:rsidR="00AF6A31" w:rsidRPr="00E80C4B" w:rsidRDefault="00AF6A31" w:rsidP="00AF6A31">
      <w:pPr>
        <w:outlineLvl w:val="0"/>
        <w:rPr>
          <w:rFonts w:ascii="Times New Roman" w:eastAsia="Times New Roman" w:hAnsi="Times New Roman" w:cs="Times New Roman"/>
          <w:color w:val="auto"/>
          <w:spacing w:val="1"/>
        </w:rPr>
      </w:pPr>
      <w:r>
        <w:rPr>
          <w:rFonts w:ascii="Times New Roman" w:eastAsia="Times New Roman" w:hAnsi="Times New Roman" w:cs="Times New Roman"/>
          <w:iCs/>
          <w:color w:val="auto"/>
          <w:spacing w:val="1"/>
        </w:rPr>
        <w:t xml:space="preserve">- </w:t>
      </w:r>
      <w:r w:rsidRPr="00E80C4B">
        <w:rPr>
          <w:rFonts w:ascii="Times New Roman" w:eastAsia="Times New Roman" w:hAnsi="Times New Roman" w:cs="Times New Roman"/>
          <w:iCs/>
          <w:color w:val="auto"/>
          <w:spacing w:val="1"/>
        </w:rPr>
        <w:t>Корпус № 3 г.о. Серпухов,  ул. Ворошилова 149а,</w:t>
      </w:r>
    </w:p>
    <w:p w:rsidR="00AF6A31" w:rsidRPr="00E80C4B" w:rsidRDefault="00AF6A31" w:rsidP="00AF6A31">
      <w:pPr>
        <w:outlineLvl w:val="0"/>
        <w:rPr>
          <w:rFonts w:ascii="Times New Roman" w:eastAsia="Times New Roman" w:hAnsi="Times New Roman" w:cs="Times New Roman"/>
          <w:color w:val="auto"/>
          <w:spacing w:val="1"/>
        </w:rPr>
      </w:pPr>
      <w:r>
        <w:rPr>
          <w:rFonts w:ascii="Times New Roman" w:eastAsia="Times New Roman" w:hAnsi="Times New Roman" w:cs="Times New Roman"/>
          <w:color w:val="auto"/>
          <w:spacing w:val="1"/>
        </w:rPr>
        <w:t xml:space="preserve">- </w:t>
      </w:r>
      <w:r w:rsidRPr="00E80C4B">
        <w:rPr>
          <w:rFonts w:ascii="Times New Roman" w:eastAsia="Times New Roman" w:hAnsi="Times New Roman" w:cs="Times New Roman"/>
          <w:color w:val="auto"/>
          <w:spacing w:val="1"/>
        </w:rPr>
        <w:t xml:space="preserve">Корпус № 4 г.о. Серпухов, ул. </w:t>
      </w:r>
      <w:proofErr w:type="gramStart"/>
      <w:r w:rsidRPr="00E80C4B">
        <w:rPr>
          <w:rFonts w:ascii="Times New Roman" w:eastAsia="Times New Roman" w:hAnsi="Times New Roman" w:cs="Times New Roman"/>
          <w:color w:val="auto"/>
          <w:spacing w:val="1"/>
        </w:rPr>
        <w:t>Фестивальная</w:t>
      </w:r>
      <w:proofErr w:type="gramEnd"/>
      <w:r w:rsidRPr="00E80C4B">
        <w:rPr>
          <w:rFonts w:ascii="Times New Roman" w:eastAsia="Times New Roman" w:hAnsi="Times New Roman" w:cs="Times New Roman"/>
          <w:color w:val="auto"/>
          <w:spacing w:val="1"/>
        </w:rPr>
        <w:t xml:space="preserve">, д.1, </w:t>
      </w:r>
    </w:p>
    <w:p w:rsidR="00AF6A31" w:rsidRPr="00E80C4B" w:rsidRDefault="00AF6A31" w:rsidP="00AF6A31">
      <w:pPr>
        <w:outlineLvl w:val="0"/>
        <w:rPr>
          <w:rFonts w:ascii="Times New Roman" w:eastAsia="Times New Roman" w:hAnsi="Times New Roman" w:cs="Times New Roman"/>
          <w:color w:val="auto"/>
          <w:spacing w:val="1"/>
        </w:rPr>
      </w:pPr>
      <w:r>
        <w:rPr>
          <w:rFonts w:ascii="Times New Roman" w:eastAsia="Times New Roman" w:hAnsi="Times New Roman" w:cs="Times New Roman"/>
          <w:iCs/>
          <w:color w:val="auto"/>
          <w:spacing w:val="1"/>
        </w:rPr>
        <w:t xml:space="preserve">- </w:t>
      </w:r>
      <w:r w:rsidRPr="00E80C4B">
        <w:rPr>
          <w:rFonts w:ascii="Times New Roman" w:eastAsia="Times New Roman" w:hAnsi="Times New Roman" w:cs="Times New Roman"/>
          <w:iCs/>
          <w:color w:val="auto"/>
          <w:spacing w:val="1"/>
        </w:rPr>
        <w:t>Корпус № 5: г.о. Серпухов,  ул. Горького, д. 32,</w:t>
      </w:r>
    </w:p>
    <w:p w:rsidR="00AF6A31" w:rsidRPr="00E80C4B" w:rsidRDefault="00AF6A31" w:rsidP="00AF6A31">
      <w:pPr>
        <w:outlineLvl w:val="0"/>
        <w:rPr>
          <w:rFonts w:ascii="Times New Roman" w:eastAsia="Times New Roman" w:hAnsi="Times New Roman" w:cs="Times New Roman"/>
          <w:color w:val="auto"/>
          <w:spacing w:val="1"/>
        </w:rPr>
      </w:pPr>
      <w:r>
        <w:rPr>
          <w:rFonts w:ascii="Times New Roman" w:eastAsia="Times New Roman" w:hAnsi="Times New Roman" w:cs="Times New Roman"/>
          <w:iCs/>
          <w:color w:val="auto"/>
          <w:spacing w:val="1"/>
        </w:rPr>
        <w:t xml:space="preserve">- </w:t>
      </w:r>
      <w:r w:rsidRPr="00E80C4B">
        <w:rPr>
          <w:rFonts w:ascii="Times New Roman" w:eastAsia="Times New Roman" w:hAnsi="Times New Roman" w:cs="Times New Roman"/>
          <w:iCs/>
          <w:color w:val="auto"/>
          <w:spacing w:val="1"/>
        </w:rPr>
        <w:t>Корпус № 6: г.</w:t>
      </w:r>
      <w:r>
        <w:rPr>
          <w:rFonts w:ascii="Times New Roman" w:eastAsia="Times New Roman" w:hAnsi="Times New Roman" w:cs="Times New Roman"/>
          <w:iCs/>
          <w:color w:val="auto"/>
          <w:spacing w:val="1"/>
        </w:rPr>
        <w:t xml:space="preserve"> </w:t>
      </w:r>
      <w:r w:rsidRPr="00E80C4B">
        <w:rPr>
          <w:rFonts w:ascii="Times New Roman" w:eastAsia="Times New Roman" w:hAnsi="Times New Roman" w:cs="Times New Roman"/>
          <w:iCs/>
          <w:color w:val="auto"/>
          <w:spacing w:val="1"/>
        </w:rPr>
        <w:t>Протвино,  ул. Лесной бульвар, д. 21</w:t>
      </w:r>
      <w:r w:rsidRPr="00E80C4B">
        <w:rPr>
          <w:rFonts w:ascii="Times New Roman" w:eastAsia="Times New Roman" w:hAnsi="Times New Roman" w:cs="Times New Roman"/>
          <w:color w:val="auto"/>
          <w:spacing w:val="1"/>
        </w:rPr>
        <w:t>.</w:t>
      </w:r>
    </w:p>
    <w:p w:rsidR="00AF6A31" w:rsidRPr="00E80C4B" w:rsidRDefault="00AF6A31" w:rsidP="00AF6A31">
      <w:pPr>
        <w:outlineLvl w:val="0"/>
        <w:rPr>
          <w:rFonts w:ascii="Times New Roman" w:eastAsia="Times New Roman" w:hAnsi="Times New Roman" w:cs="Times New Roman"/>
          <w:color w:val="auto"/>
          <w:spacing w:val="1"/>
        </w:rPr>
      </w:pPr>
    </w:p>
    <w:p w:rsidR="00AF6A31" w:rsidRPr="00E80C4B" w:rsidRDefault="00AF6A31" w:rsidP="00AF6A31">
      <w:pPr>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w:t>
      </w:r>
      <w:proofErr w:type="gramStart"/>
      <w:r w:rsidRPr="00E80C4B">
        <w:rPr>
          <w:rFonts w:ascii="Times New Roman" w:eastAsia="Times New Roman" w:hAnsi="Times New Roman" w:cs="Times New Roman"/>
          <w:color w:val="auto"/>
        </w:rPr>
        <w:t xml:space="preserve">Техническое обслуживание проводится в соответствии с техническим заданием </w:t>
      </w:r>
      <w:r w:rsidR="00F86444">
        <w:rPr>
          <w:rFonts w:ascii="Times New Roman" w:eastAsia="Times New Roman" w:hAnsi="Times New Roman" w:cs="Times New Roman"/>
          <w:color w:val="auto"/>
        </w:rPr>
        <w:t>(Приложение № 6</w:t>
      </w:r>
      <w:r w:rsidRPr="00EA710A">
        <w:rPr>
          <w:rFonts w:ascii="Times New Roman" w:eastAsia="Times New Roman" w:hAnsi="Times New Roman" w:cs="Times New Roman"/>
          <w:color w:val="auto"/>
        </w:rPr>
        <w:t>) согласно</w:t>
      </w:r>
      <w:r w:rsidRPr="00E80C4B">
        <w:rPr>
          <w:rFonts w:ascii="Times New Roman" w:eastAsia="Times New Roman" w:hAnsi="Times New Roman" w:cs="Times New Roman"/>
          <w:color w:val="auto"/>
        </w:rPr>
        <w:t xml:space="preserve">  Перечня и Графика работ по техническому обслуживанию системы контроля и управления доступом (СКУД) </w:t>
      </w:r>
      <w:r w:rsidRPr="00EA710A">
        <w:rPr>
          <w:rFonts w:ascii="Times New Roman" w:eastAsia="Times New Roman" w:hAnsi="Times New Roman" w:cs="Times New Roman"/>
          <w:color w:val="auto"/>
        </w:rPr>
        <w:t xml:space="preserve">(Приложение № </w:t>
      </w:r>
      <w:r w:rsidR="00F86444">
        <w:rPr>
          <w:rFonts w:ascii="Times New Roman" w:eastAsia="Times New Roman" w:hAnsi="Times New Roman" w:cs="Times New Roman"/>
          <w:color w:val="auto"/>
        </w:rPr>
        <w:t>7,8</w:t>
      </w:r>
      <w:r w:rsidRPr="00EA710A">
        <w:rPr>
          <w:rFonts w:ascii="Times New Roman" w:eastAsia="Times New Roman" w:hAnsi="Times New Roman" w:cs="Times New Roman"/>
          <w:color w:val="auto"/>
        </w:rPr>
        <w:t>),  являющимися</w:t>
      </w:r>
      <w:r w:rsidRPr="00E80C4B">
        <w:rPr>
          <w:rFonts w:ascii="Times New Roman" w:eastAsia="Times New Roman" w:hAnsi="Times New Roman" w:cs="Times New Roman"/>
          <w:color w:val="auto"/>
        </w:rPr>
        <w:t xml:space="preserve"> неотъемлемой частью Договора.</w:t>
      </w:r>
      <w:proofErr w:type="gramEnd"/>
    </w:p>
    <w:p w:rsidR="00AF6A31" w:rsidRPr="00E80C4B" w:rsidRDefault="00A93975" w:rsidP="00AF6A31">
      <w:pPr>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AF6A31" w:rsidRPr="00E80C4B">
        <w:rPr>
          <w:rFonts w:ascii="Times New Roman" w:eastAsia="Times New Roman" w:hAnsi="Times New Roman" w:cs="Times New Roman"/>
          <w:color w:val="auto"/>
        </w:rPr>
        <w:t>1.2.  Содержание и объём работы:</w:t>
      </w:r>
    </w:p>
    <w:p w:rsidR="00AF6A31" w:rsidRPr="00E80C4B" w:rsidRDefault="00AF6A31" w:rsidP="00AF6A31">
      <w:pPr>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 техническое обслуживание (ТО) производится с целью поддержания  работоспособности состояния установок в процессе эксплуатации, путем </w:t>
      </w:r>
      <w:r w:rsidRPr="00E80C4B">
        <w:rPr>
          <w:rFonts w:ascii="Times New Roman" w:eastAsia="Times New Roman" w:hAnsi="Times New Roman" w:cs="Times New Roman"/>
          <w:color w:val="auto"/>
        </w:rPr>
        <w:tab/>
        <w:t>периодического проведения работ по профилактике и проверке технического состояния,  определенных  эксплуатационной документацией и типовыми технологическими процессами ТО.</w:t>
      </w:r>
    </w:p>
    <w:p w:rsidR="00AF6A31" w:rsidRPr="00E80C4B" w:rsidRDefault="00AF6A31" w:rsidP="00AF6A31">
      <w:pPr>
        <w:rPr>
          <w:rFonts w:ascii="Times New Roman" w:eastAsia="Times New Roman" w:hAnsi="Times New Roman" w:cs="Times New Roman"/>
          <w:color w:val="auto"/>
        </w:rPr>
      </w:pPr>
    </w:p>
    <w:p w:rsidR="00AF6A31" w:rsidRPr="00E80C4B" w:rsidRDefault="00AF6A31" w:rsidP="00AF6A31">
      <w:pPr>
        <w:ind w:left="720"/>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rPr>
        <w:t>2. Порядок сдачи и приёмки работ</w:t>
      </w:r>
    </w:p>
    <w:p w:rsidR="00AF6A31" w:rsidRPr="00E80C4B" w:rsidRDefault="00AF6A31" w:rsidP="00AF6A31">
      <w:pPr>
        <w:ind w:left="720"/>
        <w:jc w:val="both"/>
        <w:rPr>
          <w:rFonts w:ascii="Times New Roman" w:eastAsia="Times New Roman" w:hAnsi="Times New Roman" w:cs="Times New Roman"/>
          <w:b/>
          <w:color w:val="auto"/>
        </w:rPr>
      </w:pPr>
    </w:p>
    <w:p w:rsidR="00AF6A31" w:rsidRPr="00E80C4B" w:rsidRDefault="00AF6A31" w:rsidP="00AF6A31">
      <w:pPr>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2.1. Работоспособность установки (установок) после проведения ТО проверяется Заказчиком,   после чего Стороны заполняют «Журнал регистрации работ по ТО» в установленном порядке и заверяют записи своими подписями.</w:t>
      </w:r>
    </w:p>
    <w:p w:rsidR="00AF6A31" w:rsidRPr="00E80C4B" w:rsidRDefault="00AF6A31" w:rsidP="00AF6A31">
      <w:pPr>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2.2.  Выполнение работ подтверждается Актом сдачи-приемки выполненных работ: </w:t>
      </w:r>
    </w:p>
    <w:p w:rsidR="00AF6A31" w:rsidRPr="00E80C4B" w:rsidRDefault="00AF6A31" w:rsidP="00AF6A31">
      <w:pPr>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    По окончании работ Исполнитель подготавливает и передает Заказчику Акт сдачи-приемки выполненных работ</w:t>
      </w:r>
      <w:r w:rsidR="001257B8">
        <w:rPr>
          <w:rFonts w:ascii="Times New Roman" w:eastAsia="Times New Roman" w:hAnsi="Times New Roman" w:cs="Times New Roman"/>
          <w:color w:val="auto"/>
        </w:rPr>
        <w:t xml:space="preserve"> в течение 2 (двух)</w:t>
      </w:r>
      <w:r w:rsidR="001257B8" w:rsidRPr="00F86444">
        <w:rPr>
          <w:rFonts w:ascii="Times New Roman" w:eastAsia="Times New Roman" w:hAnsi="Times New Roman" w:cs="Times New Roman"/>
          <w:color w:val="auto"/>
        </w:rPr>
        <w:t xml:space="preserve">  календарных дней</w:t>
      </w:r>
      <w:r w:rsidRPr="00E80C4B">
        <w:rPr>
          <w:rFonts w:ascii="Times New Roman" w:eastAsia="Times New Roman" w:hAnsi="Times New Roman" w:cs="Times New Roman"/>
          <w:color w:val="auto"/>
        </w:rPr>
        <w:t>.</w:t>
      </w:r>
    </w:p>
    <w:p w:rsidR="00AF6A31" w:rsidRPr="00E80C4B" w:rsidRDefault="00AF6A31" w:rsidP="00AF6A31">
      <w:pPr>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lastRenderedPageBreak/>
        <w:t xml:space="preserve">  -    Услуги  считаются  выполненными  </w:t>
      </w:r>
      <w:proofErr w:type="gramStart"/>
      <w:r w:rsidRPr="00E80C4B">
        <w:rPr>
          <w:rFonts w:ascii="Times New Roman" w:eastAsia="Times New Roman" w:hAnsi="Times New Roman" w:cs="Times New Roman"/>
          <w:color w:val="auto"/>
        </w:rPr>
        <w:t>с даты п</w:t>
      </w:r>
      <w:bookmarkStart w:id="2" w:name="_GoBack"/>
      <w:bookmarkEnd w:id="2"/>
      <w:r w:rsidRPr="00E80C4B">
        <w:rPr>
          <w:rFonts w:ascii="Times New Roman" w:eastAsia="Times New Roman" w:hAnsi="Times New Roman" w:cs="Times New Roman"/>
          <w:color w:val="auto"/>
        </w:rPr>
        <w:t>одписания</w:t>
      </w:r>
      <w:proofErr w:type="gramEnd"/>
      <w:r w:rsidRPr="00E80C4B">
        <w:rPr>
          <w:rFonts w:ascii="Times New Roman" w:eastAsia="Times New Roman" w:hAnsi="Times New Roman" w:cs="Times New Roman"/>
          <w:color w:val="auto"/>
        </w:rPr>
        <w:t xml:space="preserve"> Сторонами Акта сдачи-приемки выполненных работ.</w:t>
      </w:r>
    </w:p>
    <w:p w:rsidR="00AF6A31" w:rsidRPr="00F86444" w:rsidRDefault="00AF6A31" w:rsidP="00AF6A31">
      <w:pPr>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w:t>
      </w:r>
      <w:r w:rsidRPr="00F86444">
        <w:rPr>
          <w:rFonts w:ascii="Times New Roman" w:eastAsia="Times New Roman" w:hAnsi="Times New Roman" w:cs="Times New Roman"/>
          <w:color w:val="auto"/>
        </w:rPr>
        <w:t xml:space="preserve">-    Заказчик не позднее 5-ти  календарных дней </w:t>
      </w:r>
      <w:r w:rsidR="00F86444">
        <w:rPr>
          <w:rFonts w:ascii="Times New Roman" w:eastAsia="Times New Roman" w:hAnsi="Times New Roman" w:cs="Times New Roman"/>
          <w:color w:val="auto"/>
        </w:rPr>
        <w:t>подписывает</w:t>
      </w:r>
      <w:r w:rsidRPr="00F86444">
        <w:rPr>
          <w:rFonts w:ascii="Times New Roman" w:eastAsia="Times New Roman" w:hAnsi="Times New Roman" w:cs="Times New Roman"/>
          <w:color w:val="auto"/>
        </w:rPr>
        <w:t xml:space="preserve"> Акт о приемке выполненных работ  или </w:t>
      </w:r>
      <w:r w:rsidR="00F86444">
        <w:rPr>
          <w:rFonts w:ascii="Times New Roman" w:eastAsia="Times New Roman" w:hAnsi="Times New Roman" w:cs="Times New Roman"/>
          <w:color w:val="auto"/>
        </w:rPr>
        <w:t xml:space="preserve">направляет </w:t>
      </w:r>
      <w:r w:rsidRPr="00F86444">
        <w:rPr>
          <w:rFonts w:ascii="Times New Roman" w:eastAsia="Times New Roman" w:hAnsi="Times New Roman" w:cs="Times New Roman"/>
          <w:color w:val="auto"/>
        </w:rPr>
        <w:t xml:space="preserve">мотивированный отказ в приемке работ выполненных Исполнителем, с указанием конкретных недостатков и сроков их устранения. Недостатки устраняются Исполнителем за свой счет и своими средствами с последующим составлением Акта  сдачи-приемки работ. </w:t>
      </w:r>
    </w:p>
    <w:p w:rsidR="00AF6A31" w:rsidRPr="00E80C4B" w:rsidRDefault="00AF6A31" w:rsidP="00AF6A31">
      <w:pPr>
        <w:jc w:val="both"/>
        <w:rPr>
          <w:rFonts w:ascii="Times New Roman" w:eastAsia="Times New Roman" w:hAnsi="Times New Roman" w:cs="Times New Roman"/>
          <w:color w:val="auto"/>
        </w:rPr>
      </w:pPr>
      <w:r w:rsidRPr="00F86444">
        <w:rPr>
          <w:rFonts w:ascii="Times New Roman" w:eastAsia="Times New Roman" w:hAnsi="Times New Roman" w:cs="Times New Roman"/>
          <w:color w:val="auto"/>
        </w:rPr>
        <w:t xml:space="preserve">-   В случае отказа от подписания Акта и непредставления мотивированных доказательств отказа со стороны Заказчика в течение 5 (пяти) рабочих дней, работа по п. 1.1 считается выполненной Исполнителем и подлежит оплате Заказчиком </w:t>
      </w:r>
      <w:proofErr w:type="gramStart"/>
      <w:r w:rsidRPr="00F86444">
        <w:rPr>
          <w:rFonts w:ascii="Times New Roman" w:eastAsia="Times New Roman" w:hAnsi="Times New Roman" w:cs="Times New Roman"/>
          <w:color w:val="auto"/>
        </w:rPr>
        <w:t>согласно</w:t>
      </w:r>
      <w:proofErr w:type="gramEnd"/>
      <w:r w:rsidRPr="00F86444">
        <w:rPr>
          <w:rFonts w:ascii="Times New Roman" w:eastAsia="Times New Roman" w:hAnsi="Times New Roman" w:cs="Times New Roman"/>
          <w:color w:val="auto"/>
        </w:rPr>
        <w:t xml:space="preserve"> настоящего Договора.</w:t>
      </w:r>
    </w:p>
    <w:p w:rsidR="00AF6A31" w:rsidRPr="00E80C4B" w:rsidRDefault="00AF6A31" w:rsidP="00AF6A31">
      <w:pPr>
        <w:ind w:left="720"/>
        <w:jc w:val="both"/>
        <w:rPr>
          <w:rFonts w:ascii="Times New Roman" w:eastAsia="Times New Roman" w:hAnsi="Times New Roman" w:cs="Times New Roman"/>
          <w:color w:val="auto"/>
        </w:rPr>
      </w:pPr>
    </w:p>
    <w:p w:rsidR="00AF6A31" w:rsidRPr="00E80C4B" w:rsidRDefault="00AF6A31" w:rsidP="00AF6A31">
      <w:pPr>
        <w:numPr>
          <w:ilvl w:val="0"/>
          <w:numId w:val="2"/>
        </w:numPr>
        <w:spacing w:before="240"/>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rPr>
        <w:t>Права и обязанности «Исполнителя»</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3.1. Права «Исполнителя»:</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3.1.1. Все проведенные работы по ТО должны фиксироваться в «Журнале регистрации работ по ТО».</w:t>
      </w:r>
    </w:p>
    <w:p w:rsidR="00AF6A31" w:rsidRPr="00E80C4B" w:rsidRDefault="00AF6A31" w:rsidP="00AF6A31">
      <w:pPr>
        <w:tabs>
          <w:tab w:val="left" w:pos="720"/>
          <w:tab w:val="left" w:pos="993"/>
        </w:tabs>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3.1.2. Переносить по согласованию с Заказчиком сроки выполнения работ.</w:t>
      </w:r>
    </w:p>
    <w:p w:rsidR="00AF6A31" w:rsidRPr="00E80C4B" w:rsidRDefault="00AF6A31" w:rsidP="00AF6A31">
      <w:pPr>
        <w:tabs>
          <w:tab w:val="left" w:pos="720"/>
          <w:tab w:val="left" w:pos="993"/>
        </w:tabs>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3.1.4. По окончании расчётного месяца предоставлять Акты выполненных работ и счета на оплату.</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3.2. Обязанности «Исполнителя»:</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3.2.1. Проводить ТО в полном объёме, в установленные сроки.</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3.2.2. Проводить ТО аттестованным (прошедшим специальное обучение) персоналом соответствующей квалификации.</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3.2.3. Соблюдать внутри объектовый режим, правила ТБ, пожарной безопасности, действующие  у Заказчика.</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3.2.4. Качество выполненных работ должно соответствовать требованиям ГОСТ.</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3.2.5. Информировать Заказчика о возникших неисправностях в работе оборудования и устранять возникшие неполадки в сроки, указанные в заявке Заказчика и согласованные с Заказчиком. </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3.2.6. При поступлении от Заказчика сообщения об обнаружении неисправностей и/или повреждений оборудования, обследовать системы и восстановить их работоспособность. В случае неустранимых повреждений (выход из строя оборудования, его частей) Стороны дополнительно согласовывают сроки и условия восстановления систем.</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3.2.7. Не передавать и не показывать третьим лицам, находящуюся у Исполнителя документацию Заказчика.</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3.2.8. Обеспечить прием и выполнение заявок от Заказчика на устранение недостатков и неисправностей оборудования.</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3.2.9. Обучить представителей Заказчика правилам пользования техническими средствами систем.</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3.2.10. Исполнитель гарантирует, что обладает всеми необходимыми разрешениями (лицензиями) для выполнения данных работ, что подтверждается следующими документами:</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 Копия указанного в настоящем пункте документа прилагается к подписанному Договору.</w:t>
      </w:r>
    </w:p>
    <w:p w:rsidR="00AF6A31" w:rsidRPr="00E80C4B" w:rsidRDefault="00AF6A31" w:rsidP="00AF6A31">
      <w:pPr>
        <w:ind w:firstLine="567"/>
        <w:jc w:val="both"/>
        <w:rPr>
          <w:rFonts w:ascii="Times New Roman" w:eastAsia="Times New Roman" w:hAnsi="Times New Roman" w:cs="Times New Roman"/>
          <w:color w:val="auto"/>
        </w:rPr>
      </w:pPr>
    </w:p>
    <w:p w:rsidR="00AF6A31" w:rsidRPr="00E80C4B" w:rsidRDefault="00AF6A31" w:rsidP="00AF6A31">
      <w:pPr>
        <w:numPr>
          <w:ilvl w:val="0"/>
          <w:numId w:val="2"/>
        </w:numPr>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rPr>
        <w:t>Права и обязанности «Заказчика»</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4.1. Права «Заказчика»:</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4.1.1. Контролировать фактический объём и качество работ, выполняемых Исполнителем.</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4.1.2. Переносить по согласованию с Исполнителем сроки выполнения работ.</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4.2. Обязанности «Заказчика»:</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lastRenderedPageBreak/>
        <w:t>4.2.1. Осуществлять эксплуатацию технических систем установок в соответствии с «Типовыми правилами технического содержания установок пожарной автоматики».</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4.2.2. Осуществлять приемку работ, подтверждая это записью в «Журнале регистрации работ по ТО».</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4.2.3. Оформлять допуск Исполнителя для входа на территорию объекта.</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4.2.4. Инструктировать Исполнителя по правилам ТБ и пожарной безопасности, действующим  на объекте.</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4.2.5. Создавать Исполнителю необходимые условия для хранения инструмента, приспособлений и обеспечивать их сохранность.</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4.2.6. Предоставлять Исполнителю необходимую документацию.</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4.2.7. Своевременно сообщать Исполнителю о неисправностях оборудования, отдельных его частей.</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4.2.8. Бережно относиться к установленному оборудованию, пресекать  попытки его кражи и порчи.</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4.2.9. Обеспечить надёжное электроснабжение оборудования.</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4.2.10. Содержать оборудование и места его установки в соответствии с требованиями гигиены и  санитарии.</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4.2.11. Допускать к ремонту или техническому обслуживанию оборудования только представителей Исполнителя. В случае замены оборудования в результате кражи, механических повреждений, ремонта оборудования не уполномоченными на это лицами оплачивает Исполнителю 100% стоимости заменяемого оборудования, материалов и выполненных работ.</w:t>
      </w:r>
    </w:p>
    <w:p w:rsidR="00AF6A31" w:rsidRPr="00E80C4B" w:rsidRDefault="00AF6A31" w:rsidP="00AF6A31">
      <w:pPr>
        <w:jc w:val="both"/>
        <w:rPr>
          <w:rFonts w:ascii="Times New Roman" w:eastAsia="Times New Roman" w:hAnsi="Times New Roman" w:cs="Times New Roman"/>
          <w:color w:val="auto"/>
        </w:rPr>
      </w:pPr>
    </w:p>
    <w:p w:rsidR="00AF6A31" w:rsidRPr="00E80C4B" w:rsidRDefault="00AF6A31" w:rsidP="00AF6A31">
      <w:pPr>
        <w:ind w:left="360"/>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rPr>
        <w:t>5. Стоимость работ и порядок расчётов</w:t>
      </w:r>
    </w:p>
    <w:p w:rsidR="00AF6A31" w:rsidRPr="00E80C4B" w:rsidRDefault="00AF6A31" w:rsidP="00AF6A31">
      <w:pPr>
        <w:ind w:left="360"/>
        <w:jc w:val="both"/>
        <w:rPr>
          <w:rFonts w:ascii="Times New Roman" w:eastAsia="Times New Roman" w:hAnsi="Times New Roman" w:cs="Times New Roman"/>
          <w:color w:val="auto"/>
        </w:rPr>
      </w:pPr>
    </w:p>
    <w:p w:rsidR="00AF6A31" w:rsidRPr="00EA710A" w:rsidRDefault="00AF6A31" w:rsidP="00AF6A31">
      <w:pPr>
        <w:tabs>
          <w:tab w:val="left" w:pos="3233"/>
        </w:tabs>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5.1. Стоимость услуг  по Договору составляет___________________ рублей</w:t>
      </w:r>
      <w:r>
        <w:rPr>
          <w:rFonts w:ascii="Times New Roman" w:eastAsia="Times New Roman" w:hAnsi="Times New Roman" w:cs="Times New Roman"/>
          <w:color w:val="auto"/>
        </w:rPr>
        <w:t>,</w:t>
      </w:r>
      <w:r w:rsidRPr="00E80C4B">
        <w:rPr>
          <w:rFonts w:ascii="Times New Roman" w:eastAsia="Times New Roman" w:hAnsi="Times New Roman" w:cs="Times New Roman"/>
          <w:color w:val="auto"/>
        </w:rPr>
        <w:t xml:space="preserve">  </w:t>
      </w:r>
      <w:proofErr w:type="gramStart"/>
      <w:r w:rsidRPr="00E80C4B">
        <w:rPr>
          <w:rFonts w:ascii="Times New Roman" w:eastAsia="Times New Roman" w:hAnsi="Times New Roman" w:cs="Times New Roman"/>
          <w:color w:val="auto"/>
        </w:rPr>
        <w:t xml:space="preserve">согласно  </w:t>
      </w:r>
      <w:r>
        <w:rPr>
          <w:rFonts w:ascii="Times New Roman" w:eastAsia="Times New Roman" w:hAnsi="Times New Roman" w:cs="Times New Roman"/>
          <w:color w:val="auto"/>
        </w:rPr>
        <w:t>р</w:t>
      </w:r>
      <w:r w:rsidRPr="00EA710A">
        <w:rPr>
          <w:rFonts w:ascii="Times New Roman" w:eastAsia="Times New Roman" w:hAnsi="Times New Roman" w:cs="Times New Roman"/>
          <w:color w:val="auto"/>
        </w:rPr>
        <w:t>асчета</w:t>
      </w:r>
      <w:proofErr w:type="gramEnd"/>
      <w:r w:rsidRPr="00EA710A">
        <w:rPr>
          <w:rFonts w:ascii="Times New Roman" w:eastAsia="Times New Roman" w:hAnsi="Times New Roman" w:cs="Times New Roman"/>
          <w:color w:val="auto"/>
        </w:rPr>
        <w:t xml:space="preserve"> стоимости работ  по техническому обслуживанию Системы контр</w:t>
      </w:r>
      <w:r>
        <w:rPr>
          <w:rFonts w:ascii="Times New Roman" w:eastAsia="Times New Roman" w:hAnsi="Times New Roman" w:cs="Times New Roman"/>
          <w:color w:val="auto"/>
        </w:rPr>
        <w:t xml:space="preserve">оля и управления </w:t>
      </w:r>
      <w:r w:rsidRPr="00F86444">
        <w:rPr>
          <w:rFonts w:ascii="Times New Roman" w:eastAsia="Times New Roman" w:hAnsi="Times New Roman" w:cs="Times New Roman"/>
          <w:color w:val="auto"/>
        </w:rPr>
        <w:t>доступом (</w:t>
      </w:r>
      <w:r w:rsidR="00BB5E7B" w:rsidRPr="00F86444">
        <w:rPr>
          <w:rFonts w:ascii="Times New Roman" w:eastAsia="Times New Roman" w:hAnsi="Times New Roman" w:cs="Times New Roman"/>
          <w:color w:val="auto"/>
        </w:rPr>
        <w:t>Приложение 5</w:t>
      </w:r>
      <w:r w:rsidRPr="00F86444">
        <w:rPr>
          <w:rFonts w:ascii="Times New Roman" w:eastAsia="Times New Roman" w:hAnsi="Times New Roman" w:cs="Times New Roman"/>
          <w:color w:val="auto"/>
        </w:rPr>
        <w:t xml:space="preserve"> к Договору)</w:t>
      </w:r>
    </w:p>
    <w:p w:rsidR="00F86444" w:rsidRDefault="00AF6A31" w:rsidP="00F86444">
      <w:pPr>
        <w:tabs>
          <w:tab w:val="center" w:pos="426"/>
        </w:tabs>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5.2. </w:t>
      </w:r>
      <w:proofErr w:type="gramStart"/>
      <w:r w:rsidRPr="00E80C4B">
        <w:rPr>
          <w:rFonts w:ascii="Times New Roman" w:eastAsia="Times New Roman" w:hAnsi="Times New Roman" w:cs="Times New Roman"/>
          <w:color w:val="auto"/>
        </w:rPr>
        <w:t>Заказчик ежемесячно</w:t>
      </w:r>
      <w:r w:rsidR="002E5F1C">
        <w:rPr>
          <w:rFonts w:ascii="Times New Roman" w:eastAsia="Times New Roman" w:hAnsi="Times New Roman" w:cs="Times New Roman"/>
          <w:color w:val="auto"/>
        </w:rPr>
        <w:t xml:space="preserve"> за счет средств с</w:t>
      </w:r>
      <w:r w:rsidR="002E5F1C" w:rsidRPr="002E5F1C">
        <w:rPr>
          <w:rFonts w:ascii="Times New Roman" w:eastAsia="Times New Roman" w:hAnsi="Times New Roman" w:cs="Times New Roman"/>
          <w:color w:val="auto"/>
        </w:rPr>
        <w:t>убсидии на выполнение государственного задания</w:t>
      </w:r>
      <w:r w:rsidR="002E5F1C">
        <w:rPr>
          <w:rFonts w:ascii="Times New Roman" w:eastAsia="Times New Roman" w:hAnsi="Times New Roman" w:cs="Times New Roman"/>
          <w:color w:val="auto"/>
        </w:rPr>
        <w:t>,</w:t>
      </w:r>
      <w:r w:rsidRPr="00E80C4B">
        <w:rPr>
          <w:rFonts w:ascii="Times New Roman" w:eastAsia="Times New Roman" w:hAnsi="Times New Roman" w:cs="Times New Roman"/>
          <w:color w:val="auto"/>
        </w:rPr>
        <w:t xml:space="preserve"> перечисляет Исполнителю на расчётный счёт сумму, в размере стоимости услуги за месяц, следующего за истёкшим,</w:t>
      </w:r>
      <w:r w:rsidR="00BB5E7B">
        <w:rPr>
          <w:rFonts w:ascii="Times New Roman" w:eastAsia="Times New Roman" w:hAnsi="Times New Roman" w:cs="Times New Roman"/>
          <w:color w:val="auto"/>
        </w:rPr>
        <w:t xml:space="preserve"> </w:t>
      </w:r>
      <w:r w:rsidR="00BB5E7B" w:rsidRPr="00BB5E7B">
        <w:rPr>
          <w:rFonts w:ascii="Times New Roman" w:eastAsia="Times New Roman" w:hAnsi="Times New Roman" w:cs="Times New Roman"/>
          <w:color w:val="auto"/>
        </w:rPr>
        <w:t xml:space="preserve">в течение 15 (пятнадцати) банковских дней с даты подписания </w:t>
      </w:r>
      <w:r w:rsidR="00BB5E7B">
        <w:rPr>
          <w:rFonts w:ascii="Times New Roman" w:eastAsia="Times New Roman" w:hAnsi="Times New Roman" w:cs="Times New Roman"/>
          <w:color w:val="auto"/>
        </w:rPr>
        <w:t xml:space="preserve">счёта, </w:t>
      </w:r>
      <w:r w:rsidRPr="00E80C4B">
        <w:rPr>
          <w:rFonts w:ascii="Times New Roman" w:eastAsia="Times New Roman" w:hAnsi="Times New Roman" w:cs="Times New Roman"/>
          <w:color w:val="auto"/>
        </w:rPr>
        <w:t>акта об оказании услуг, выстав</w:t>
      </w:r>
      <w:r w:rsidR="00BB5E7B">
        <w:rPr>
          <w:rFonts w:ascii="Times New Roman" w:eastAsia="Times New Roman" w:hAnsi="Times New Roman" w:cs="Times New Roman"/>
          <w:color w:val="auto"/>
        </w:rPr>
        <w:t xml:space="preserve">ляемых Исполнителем, </w:t>
      </w:r>
      <w:r w:rsidR="00F86444" w:rsidRPr="00BB5E7B">
        <w:rPr>
          <w:rFonts w:ascii="Times New Roman" w:eastAsia="Times New Roman" w:hAnsi="Times New Roman" w:cs="Times New Roman"/>
          <w:color w:val="auto"/>
        </w:rPr>
        <w:t>посредством использования Портала исполнения контрактов Единой автоматизированной системы управления закупками Московской области</w:t>
      </w:r>
      <w:r w:rsidR="002E5F1C">
        <w:rPr>
          <w:rFonts w:ascii="Times New Roman" w:eastAsia="Times New Roman" w:hAnsi="Times New Roman" w:cs="Times New Roman"/>
          <w:color w:val="auto"/>
        </w:rPr>
        <w:t>.</w:t>
      </w:r>
      <w:proofErr w:type="gramEnd"/>
    </w:p>
    <w:p w:rsidR="00AF6A31" w:rsidRPr="00E80C4B" w:rsidRDefault="00AF6A31" w:rsidP="00F86444">
      <w:pPr>
        <w:tabs>
          <w:tab w:val="center" w:pos="426"/>
        </w:tabs>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5.3. Обязанность Заказчика по оплате услуг по настоящему Договору считается исполненной с момента  поступления соответствующей денежной суммы на расчётный счёт Исполнителя.</w:t>
      </w:r>
    </w:p>
    <w:p w:rsidR="00AF6A31" w:rsidRPr="00E80C4B" w:rsidRDefault="00AF6A31" w:rsidP="004F1009">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5.4. </w:t>
      </w:r>
      <w:r w:rsidR="004F1009" w:rsidRPr="004F1009">
        <w:rPr>
          <w:rFonts w:ascii="Times New Roman" w:eastAsia="Times New Roman" w:hAnsi="Times New Roman" w:cs="Times New Roman"/>
          <w:color w:val="auto"/>
        </w:rPr>
        <w:t>В случае возникновения необходимости проведения дополнительных работ, выхода из строя оборудования или его частей Систем, не прописанных в Техническом задании к Договору, эти работы (материалы) производятся только после письменного согласования с уполномоченным лицом Заказчика или по средствам телефонной связи. Стоимость оборудования, материалов и работ по восстановлению согласовывается Сторонами.</w:t>
      </w:r>
    </w:p>
    <w:p w:rsidR="00AF6A31" w:rsidRPr="00E80C4B" w:rsidRDefault="00AF6A31" w:rsidP="00AF6A31">
      <w:pPr>
        <w:ind w:left="360"/>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rPr>
        <w:t>6. Ответственность Сторон</w:t>
      </w:r>
    </w:p>
    <w:p w:rsidR="00AF6A31" w:rsidRPr="00E80C4B" w:rsidRDefault="00AF6A31" w:rsidP="00AF6A31">
      <w:pPr>
        <w:ind w:left="360"/>
        <w:jc w:val="both"/>
        <w:rPr>
          <w:rFonts w:ascii="Times New Roman" w:eastAsia="Times New Roman" w:hAnsi="Times New Roman" w:cs="Times New Roman"/>
          <w:b/>
          <w:color w:val="auto"/>
        </w:rPr>
      </w:pPr>
    </w:p>
    <w:p w:rsidR="00AF6A31" w:rsidRDefault="00AF6A31" w:rsidP="00AF6A31">
      <w:pPr>
        <w:suppressAutoHyphens/>
        <w:ind w:firstLine="540"/>
        <w:jc w:val="both"/>
        <w:rPr>
          <w:rFonts w:ascii="Times New Roman" w:eastAsia="Times New Roman" w:hAnsi="Times New Roman" w:cs="Times New Roman"/>
          <w:lang w:eastAsia="ar-SA"/>
        </w:rPr>
      </w:pPr>
      <w:r>
        <w:rPr>
          <w:rFonts w:ascii="Times New Roman" w:eastAsia="Times New Roman" w:hAnsi="Times New Roman" w:cs="Times New Roman"/>
          <w:color w:val="00000A"/>
          <w:lang w:eastAsia="ar-SA"/>
        </w:rPr>
        <w:t xml:space="preserve">6.1 </w:t>
      </w:r>
      <w:r>
        <w:rPr>
          <w:rFonts w:ascii="Times New Roman" w:eastAsia="Times New Roman" w:hAnsi="Times New Roman" w:cs="Times New Roman"/>
          <w:lang w:eastAsia="ar-SA"/>
        </w:rPr>
        <w:t xml:space="preserve">Стороны несут ответственность за неисполнение либо за ненадлежащее исполнение обязательств по Договору в соответствии с законодательством Российской Федерации и условиями Договора. </w:t>
      </w:r>
    </w:p>
    <w:p w:rsidR="00AF6A31" w:rsidRDefault="00AF6A31" w:rsidP="00AF6A31">
      <w:pPr>
        <w:suppressAutoHyphens/>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AF6A31" w:rsidRDefault="00AF6A31" w:rsidP="00AF6A31">
      <w:pPr>
        <w:suppressAutoHyphens/>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w:t>
      </w:r>
      <w:r>
        <w:rPr>
          <w:rFonts w:ascii="Times New Roman" w:eastAsia="Times New Roman" w:hAnsi="Times New Roman" w:cs="Times New Roman"/>
          <w:lang w:eastAsia="ar-SA"/>
        </w:rPr>
        <w:lastRenderedPageBreak/>
        <w:t>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ЦБ РФ от не уплаченной в срок суммы.</w:t>
      </w:r>
    </w:p>
    <w:p w:rsidR="00AF6A31" w:rsidRDefault="00AF6A31" w:rsidP="00AF6A31">
      <w:pPr>
        <w:suppressAutoHyphens/>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AF6A31" w:rsidRPr="008E523F" w:rsidRDefault="00AF6A31" w:rsidP="00AF6A31">
      <w:pPr>
        <w:suppressAutoHyphens/>
        <w:ind w:right="57"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6.4.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1 000 (Одна тысяча) рублей 00 копеек.</w:t>
      </w:r>
    </w:p>
    <w:p w:rsidR="00AF6A31" w:rsidRDefault="00AF6A31" w:rsidP="00AF6A31">
      <w:pPr>
        <w:suppressAutoHyphens/>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6.5. В случае просрочки исполнения Исполнителем обязательств </w:t>
      </w:r>
      <w:r>
        <w:rPr>
          <w:rFonts w:ascii="Times New Roman" w:eastAsia="Times New Roman" w:hAnsi="Times New Roman" w:cs="Times New Roman"/>
          <w:bCs/>
          <w:lang w:eastAsia="ar-SA"/>
        </w:rPr>
        <w:t>(в том числе гарантийного обязательства)</w:t>
      </w:r>
      <w:r>
        <w:rPr>
          <w:rFonts w:ascii="Times New Roman" w:eastAsia="Times New Roman" w:hAnsi="Times New Roman" w:cs="Times New Roman"/>
          <w:lang w:eastAsia="ar-SA"/>
        </w:rPr>
        <w:t>,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F6A31" w:rsidRDefault="00AF6A31" w:rsidP="00AF6A31">
      <w:pPr>
        <w:suppressAutoHyphens/>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6.6. </w:t>
      </w:r>
      <w:proofErr w:type="gramStart"/>
      <w:r>
        <w:rPr>
          <w:rFonts w:ascii="Times New Roman" w:eastAsia="Times New Roman" w:hAnsi="Times New Roman" w:cs="Times New Roman"/>
          <w:lang w:eastAsia="ar-SA"/>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Исполнителем. </w:t>
      </w:r>
      <w:proofErr w:type="gramEnd"/>
    </w:p>
    <w:p w:rsidR="00AF6A31" w:rsidRDefault="00AF6A31" w:rsidP="00AF6A31">
      <w:pPr>
        <w:suppressAutoHyphens/>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rsidR="00AF6A31" w:rsidRDefault="00AF6A31" w:rsidP="00AF6A31">
      <w:pPr>
        <w:suppressAutoHyphens/>
        <w:ind w:firstLine="540"/>
        <w:jc w:val="both"/>
        <w:rPr>
          <w:rFonts w:ascii="Times New Roman" w:eastAsia="Calibri" w:hAnsi="Times New Roman" w:cs="Times New Roman"/>
          <w:bCs/>
          <w:lang w:eastAsia="ar-SA"/>
        </w:rPr>
      </w:pPr>
      <w:r>
        <w:rPr>
          <w:rFonts w:ascii="Times New Roman" w:eastAsia="Times New Roman" w:hAnsi="Times New Roman" w:cs="Times New Roman"/>
          <w:lang w:eastAsia="ar-SA"/>
        </w:rPr>
        <w:t xml:space="preserve">6.7. </w:t>
      </w:r>
      <w:r>
        <w:rPr>
          <w:rFonts w:ascii="Times New Roman" w:hAnsi="Times New Roman" w:cs="Times New Roman"/>
          <w:bCs/>
          <w:lang w:eastAsia="ar-SA"/>
        </w:rPr>
        <w:t xml:space="preserve">За каждый факт неисполнения или ненадлежащего исполнения </w:t>
      </w:r>
      <w:r>
        <w:rPr>
          <w:rFonts w:ascii="Times New Roman" w:hAnsi="Times New Roman" w:cs="Times New Roman"/>
          <w:lang w:eastAsia="ar-SA"/>
        </w:rPr>
        <w:t>Исполнителем</w:t>
      </w:r>
      <w:r>
        <w:rPr>
          <w:rFonts w:ascii="Times New Roman" w:hAnsi="Times New Roman" w:cs="Times New Roman"/>
          <w:bCs/>
          <w:lang w:eastAsia="ar-SA"/>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и составляет 10 процентов цены Договора,</w:t>
      </w:r>
      <w:r w:rsidRPr="00554C6B">
        <w:rPr>
          <w:rFonts w:ascii="Times New Roman" w:hAnsi="Times New Roman" w:cs="Times New Roman"/>
          <w:bCs/>
          <w:lang w:eastAsia="ar-SA"/>
        </w:rPr>
        <w:t xml:space="preserve"> что составляет </w:t>
      </w:r>
      <w:r>
        <w:rPr>
          <w:rFonts w:ascii="Times New Roman" w:hAnsi="Times New Roman" w:cs="Times New Roman"/>
          <w:bCs/>
          <w:lang w:eastAsia="ar-SA"/>
        </w:rPr>
        <w:t>_______</w:t>
      </w:r>
      <w:r w:rsidRPr="00554C6B">
        <w:rPr>
          <w:rFonts w:ascii="Times New Roman" w:hAnsi="Times New Roman" w:cs="Times New Roman"/>
          <w:bCs/>
          <w:lang w:eastAsia="ar-SA"/>
        </w:rPr>
        <w:t xml:space="preserve"> рублей </w:t>
      </w:r>
      <w:r>
        <w:rPr>
          <w:rFonts w:ascii="Times New Roman" w:hAnsi="Times New Roman" w:cs="Times New Roman"/>
          <w:bCs/>
          <w:lang w:eastAsia="ar-SA"/>
        </w:rPr>
        <w:t>____</w:t>
      </w:r>
      <w:r w:rsidRPr="00554C6B">
        <w:rPr>
          <w:rFonts w:ascii="Times New Roman" w:hAnsi="Times New Roman" w:cs="Times New Roman"/>
          <w:bCs/>
          <w:lang w:eastAsia="ar-SA"/>
        </w:rPr>
        <w:t xml:space="preserve"> копеек</w:t>
      </w:r>
      <w:r>
        <w:rPr>
          <w:rFonts w:ascii="Times New Roman" w:hAnsi="Times New Roman" w:cs="Times New Roman"/>
          <w:bCs/>
          <w:lang w:eastAsia="ar-SA"/>
        </w:rPr>
        <w:t xml:space="preserve">  (за исключением случая, предусмотренного пунктом 6.8 Договора).</w:t>
      </w:r>
    </w:p>
    <w:p w:rsidR="00AF6A31" w:rsidRPr="00A62F77" w:rsidRDefault="00AF6A31" w:rsidP="00AF6A31">
      <w:pPr>
        <w:suppressAutoHyphens/>
        <w:ind w:firstLine="540"/>
        <w:jc w:val="both"/>
        <w:rPr>
          <w:rFonts w:ascii="Times New Roman" w:eastAsia="Times New Roman" w:hAnsi="Times New Roman" w:cs="Times New Roman"/>
          <w:bCs/>
          <w:lang w:eastAsia="ar-SA"/>
        </w:rPr>
      </w:pPr>
      <w:r>
        <w:rPr>
          <w:rFonts w:ascii="Times New Roman" w:eastAsia="Times New Roman" w:hAnsi="Times New Roman" w:cs="Times New Roman"/>
          <w:lang w:eastAsia="ar-SA"/>
        </w:rPr>
        <w:t xml:space="preserve"> 6.8. </w:t>
      </w:r>
      <w:r>
        <w:rPr>
          <w:rFonts w:ascii="Times New Roman" w:eastAsia="Times New Roman" w:hAnsi="Times New Roman" w:cs="Times New Roman"/>
          <w:bCs/>
          <w:lang w:eastAsia="ar-SA"/>
        </w:rPr>
        <w:t xml:space="preserve">За каждый факт неисполнения или ненадлежащего исполнения </w:t>
      </w:r>
      <w:r>
        <w:rPr>
          <w:rFonts w:ascii="Times New Roman" w:eastAsia="Times New Roman" w:hAnsi="Times New Roman" w:cs="Times New Roman"/>
          <w:lang w:eastAsia="ar-SA"/>
        </w:rPr>
        <w:t>Исполнителем</w:t>
      </w:r>
      <w:r>
        <w:rPr>
          <w:rFonts w:ascii="Times New Roman" w:eastAsia="Times New Roman" w:hAnsi="Times New Roman" w:cs="Times New Roman"/>
          <w:bCs/>
          <w:lang w:eastAsia="ar-SA"/>
        </w:rPr>
        <w:t xml:space="preserve"> обязательства, предусмотренного Договором, которое не имеет стоимостного выражения, размер штрафа устанавливается в виде фиксированной суммы и составляет 1</w:t>
      </w:r>
      <w:r>
        <w:rPr>
          <w:rFonts w:ascii="Times New Roman" w:eastAsia="Times New Roman" w:hAnsi="Times New Roman" w:cs="Times New Roman"/>
          <w:lang w:eastAsia="ar-SA"/>
        </w:rPr>
        <w:t> 000 (Одна тысяча) рублей 00 копеек</w:t>
      </w:r>
      <w:r>
        <w:rPr>
          <w:rStyle w:val="a3"/>
          <w:rFonts w:eastAsia="Times New Roman"/>
          <w:lang w:eastAsia="ar-SA"/>
        </w:rPr>
        <w:t>.</w:t>
      </w:r>
    </w:p>
    <w:p w:rsidR="00AF6A31" w:rsidRDefault="00AF6A31" w:rsidP="00AF6A31">
      <w:pPr>
        <w:suppressAutoHyphens/>
        <w:ind w:firstLine="539"/>
        <w:jc w:val="both"/>
        <w:rPr>
          <w:rFonts w:ascii="Times New Roman" w:eastAsia="Times New Roman" w:hAnsi="Times New Roman" w:cs="Times New Roman"/>
          <w:bCs/>
          <w:lang w:eastAsia="ar-SA"/>
        </w:rPr>
      </w:pPr>
      <w:r>
        <w:rPr>
          <w:rFonts w:ascii="Times New Roman" w:eastAsia="Times New Roman" w:hAnsi="Times New Roman" w:cs="Times New Roman"/>
          <w:lang w:eastAsia="ar-SA"/>
        </w:rPr>
        <w:t xml:space="preserve">6.9. </w:t>
      </w:r>
      <w:r>
        <w:rPr>
          <w:rFonts w:ascii="Times New Roman" w:eastAsia="Times New Roman" w:hAnsi="Times New Roman" w:cs="Times New Roman"/>
          <w:bCs/>
          <w:lang w:eastAsia="ar-SA"/>
        </w:rPr>
        <w:t xml:space="preserve">Общая сумма начисленной неустойки (штрафов, пени) за неисполнение или ненадлежащее исполнение </w:t>
      </w:r>
      <w:r>
        <w:rPr>
          <w:rFonts w:ascii="Times New Roman" w:eastAsia="Times New Roman" w:hAnsi="Times New Roman" w:cs="Times New Roman"/>
          <w:lang w:eastAsia="ar-SA"/>
        </w:rPr>
        <w:t>Исполнителем</w:t>
      </w:r>
      <w:r>
        <w:rPr>
          <w:rFonts w:ascii="Times New Roman" w:eastAsia="Times New Roman" w:hAnsi="Times New Roman" w:cs="Times New Roman"/>
          <w:bCs/>
          <w:lang w:eastAsia="ar-SA"/>
        </w:rPr>
        <w:t xml:space="preserve"> обязательств, предусмотренных Договором, не может превышать цену Договора.</w:t>
      </w:r>
    </w:p>
    <w:p w:rsidR="00AF6A31" w:rsidRDefault="00AF6A31" w:rsidP="00AF6A31">
      <w:pPr>
        <w:suppressAutoHyphens/>
        <w:ind w:firstLine="539"/>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6.10.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F6A31" w:rsidRDefault="00AF6A31" w:rsidP="00AF6A31">
      <w:pPr>
        <w:suppressAutoHyphens/>
        <w:ind w:firstLine="539"/>
        <w:jc w:val="both"/>
        <w:rPr>
          <w:rFonts w:ascii="Times New Roman" w:eastAsia="Times New Roman" w:hAnsi="Times New Roman" w:cs="Times New Roman"/>
          <w:lang w:eastAsia="ar-SA"/>
        </w:rPr>
      </w:pPr>
      <w:r>
        <w:rPr>
          <w:rFonts w:ascii="Times New Roman" w:eastAsia="Times New Roman" w:hAnsi="Times New Roman" w:cs="Times New Roman"/>
          <w:bCs/>
          <w:lang w:eastAsia="ar-SA"/>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Pr>
          <w:rFonts w:ascii="Times New Roman" w:eastAsia="Times New Roman" w:hAnsi="Times New Roman" w:cs="Times New Roman"/>
          <w:lang w:eastAsia="ar-SA"/>
        </w:rPr>
        <w:t>.</w:t>
      </w:r>
    </w:p>
    <w:p w:rsidR="00AF6A31" w:rsidRPr="00A62F77" w:rsidRDefault="00AF6A31" w:rsidP="00AF6A31">
      <w:pPr>
        <w:jc w:val="both"/>
        <w:rPr>
          <w:rFonts w:ascii="Times New Roman" w:eastAsia="Times New Roman" w:hAnsi="Times New Roman" w:cs="Times New Roman"/>
          <w:color w:val="auto"/>
        </w:rPr>
      </w:pPr>
    </w:p>
    <w:p w:rsidR="00AF6A31" w:rsidRPr="00E80C4B" w:rsidRDefault="00AF6A31" w:rsidP="00AF6A31">
      <w:pPr>
        <w:ind w:left="360"/>
        <w:jc w:val="center"/>
        <w:rPr>
          <w:rFonts w:ascii="Times New Roman" w:eastAsia="Times New Roman" w:hAnsi="Times New Roman" w:cs="Times New Roman"/>
          <w:color w:val="auto"/>
        </w:rPr>
      </w:pPr>
      <w:r w:rsidRPr="00E80C4B">
        <w:rPr>
          <w:rFonts w:ascii="Times New Roman" w:eastAsia="Times New Roman" w:hAnsi="Times New Roman" w:cs="Times New Roman"/>
          <w:b/>
          <w:color w:val="auto"/>
        </w:rPr>
        <w:t>7. Обеспечение исполнения Договора</w:t>
      </w:r>
    </w:p>
    <w:p w:rsidR="00AF6A31" w:rsidRPr="00E80C4B" w:rsidRDefault="00AF6A31" w:rsidP="00AF6A31">
      <w:pPr>
        <w:jc w:val="both"/>
        <w:rPr>
          <w:rFonts w:ascii="Times New Roman" w:eastAsia="Times New Roman" w:hAnsi="Times New Roman" w:cs="Times New Roman"/>
          <w:color w:val="auto"/>
        </w:rPr>
      </w:pP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7.1.</w:t>
      </w:r>
      <w:r w:rsidRPr="00E80C4B">
        <w:rPr>
          <w:rFonts w:ascii="Times New Roman" w:eastAsia="Times New Roman" w:hAnsi="Times New Roman" w:cs="Times New Roman"/>
          <w:color w:val="auto"/>
        </w:rPr>
        <w:tab/>
        <w:t>Обеспечение не предусмотрено</w:t>
      </w:r>
    </w:p>
    <w:p w:rsidR="00AF6A31" w:rsidRPr="00E80C4B" w:rsidRDefault="00AF6A31" w:rsidP="00AF6A31">
      <w:pPr>
        <w:jc w:val="both"/>
        <w:rPr>
          <w:rFonts w:ascii="Times New Roman" w:eastAsia="Times New Roman" w:hAnsi="Times New Roman" w:cs="Times New Roman"/>
          <w:color w:val="auto"/>
        </w:rPr>
      </w:pPr>
    </w:p>
    <w:p w:rsidR="00AF6A31" w:rsidRPr="00A93975" w:rsidRDefault="00AF6A31" w:rsidP="00AF6A31">
      <w:pPr>
        <w:jc w:val="center"/>
        <w:rPr>
          <w:rFonts w:ascii="Times New Roman" w:eastAsia="Times New Roman" w:hAnsi="Times New Roman" w:cs="Times New Roman"/>
          <w:b/>
          <w:color w:val="auto"/>
        </w:rPr>
      </w:pPr>
      <w:r w:rsidRPr="00A93975">
        <w:rPr>
          <w:rFonts w:ascii="Times New Roman" w:eastAsia="Times New Roman" w:hAnsi="Times New Roman" w:cs="Times New Roman"/>
          <w:b/>
          <w:color w:val="auto"/>
        </w:rPr>
        <w:t>8. Форс-мажорные обстоятельства</w:t>
      </w:r>
    </w:p>
    <w:p w:rsidR="00AF6A31" w:rsidRPr="00A93975" w:rsidRDefault="00AF6A31" w:rsidP="00AF6A31">
      <w:pPr>
        <w:jc w:val="both"/>
        <w:rPr>
          <w:rFonts w:ascii="Times New Roman" w:eastAsia="Times New Roman" w:hAnsi="Times New Roman" w:cs="Times New Roman"/>
          <w:color w:val="auto"/>
        </w:rPr>
      </w:pPr>
    </w:p>
    <w:p w:rsidR="00AF6A31" w:rsidRPr="00A93975" w:rsidRDefault="00AF6A31" w:rsidP="00AF6A31">
      <w:pPr>
        <w:ind w:firstLine="567"/>
        <w:jc w:val="both"/>
        <w:rPr>
          <w:rFonts w:ascii="Times New Roman" w:eastAsia="Times New Roman" w:hAnsi="Times New Roman" w:cs="Times New Roman"/>
          <w:color w:val="auto"/>
        </w:rPr>
      </w:pPr>
      <w:r w:rsidRPr="00A93975">
        <w:rPr>
          <w:rFonts w:ascii="Times New Roman" w:eastAsia="Times New Roman" w:hAnsi="Times New Roman" w:cs="Times New Roman"/>
          <w:color w:val="auto"/>
        </w:rPr>
        <w:t xml:space="preserve">   8.1. Стороны не несут ответственности за неисполнение  или ненадлежащее исполнение обязательств по Договору в случае невыполнения ими обязательств, предусмотренных настоящим Договором, в силу форс-мажорных обстоятельств, т.е. </w:t>
      </w:r>
      <w:r w:rsidRPr="00A93975">
        <w:rPr>
          <w:rFonts w:ascii="Times New Roman" w:eastAsia="Times New Roman" w:hAnsi="Times New Roman" w:cs="Times New Roman"/>
          <w:color w:val="auto"/>
        </w:rPr>
        <w:lastRenderedPageBreak/>
        <w:t xml:space="preserve">обстоятельств, возникших помимо воли и желания сторон, которых они не могли предвидеть и избежать. </w:t>
      </w:r>
    </w:p>
    <w:p w:rsidR="00AF6A31" w:rsidRPr="00A93975" w:rsidRDefault="00AF6A31" w:rsidP="00AF6A31">
      <w:pPr>
        <w:ind w:firstLine="567"/>
        <w:jc w:val="both"/>
        <w:rPr>
          <w:rFonts w:ascii="Times New Roman" w:eastAsia="Times New Roman" w:hAnsi="Times New Roman" w:cs="Times New Roman"/>
          <w:color w:val="auto"/>
        </w:rPr>
      </w:pPr>
      <w:r w:rsidRPr="00A93975">
        <w:rPr>
          <w:rFonts w:ascii="Times New Roman" w:eastAsia="Times New Roman" w:hAnsi="Times New Roman" w:cs="Times New Roman"/>
          <w:color w:val="auto"/>
        </w:rPr>
        <w:t xml:space="preserve">  8.2.  Форс-мажорными обстоятельствами являются:</w:t>
      </w:r>
    </w:p>
    <w:p w:rsidR="00AF6A31" w:rsidRPr="00A93975" w:rsidRDefault="00AF6A31" w:rsidP="00AF6A31">
      <w:pPr>
        <w:ind w:firstLine="567"/>
        <w:jc w:val="both"/>
        <w:rPr>
          <w:rFonts w:ascii="Times New Roman" w:eastAsia="Times New Roman" w:hAnsi="Times New Roman" w:cs="Times New Roman"/>
          <w:color w:val="auto"/>
        </w:rPr>
      </w:pPr>
      <w:proofErr w:type="gramStart"/>
      <w:r w:rsidRPr="00A93975">
        <w:rPr>
          <w:rFonts w:ascii="Times New Roman" w:eastAsia="Times New Roman" w:hAnsi="Times New Roman" w:cs="Times New Roman"/>
          <w:color w:val="auto"/>
        </w:rPr>
        <w:t>-  землетрясения, наводнения, ураганы, удары молнии, пожары и другие стихийные бедствия, природные и технологические  катастрофы, эпидемии, террористические акты, военные действия, чрезвычайные положения, гражданские беспорядки, а также повлиявшие на исполнение обязательств Сторон по настоящему Договору решения, принимаемые органами государственной власти и местного самоуправления, и иные обстоятельства, которые не могут быть заранее предвидены или предотвращены  Сторонами и делают невозможным исполнение обязательств Сторон по</w:t>
      </w:r>
      <w:proofErr w:type="gramEnd"/>
      <w:r w:rsidRPr="00A93975">
        <w:rPr>
          <w:rFonts w:ascii="Times New Roman" w:eastAsia="Times New Roman" w:hAnsi="Times New Roman" w:cs="Times New Roman"/>
          <w:color w:val="auto"/>
        </w:rPr>
        <w:t xml:space="preserve"> Договору.</w:t>
      </w:r>
    </w:p>
    <w:p w:rsidR="00AF6A31" w:rsidRPr="00A93975" w:rsidRDefault="00AF6A31" w:rsidP="00AF6A31">
      <w:pPr>
        <w:ind w:firstLine="567"/>
        <w:jc w:val="both"/>
        <w:rPr>
          <w:rFonts w:ascii="Times New Roman" w:eastAsia="Times New Roman" w:hAnsi="Times New Roman" w:cs="Times New Roman"/>
          <w:color w:val="auto"/>
        </w:rPr>
      </w:pPr>
      <w:r w:rsidRPr="00A93975">
        <w:rPr>
          <w:rFonts w:ascii="Times New Roman" w:eastAsia="Times New Roman" w:hAnsi="Times New Roman" w:cs="Times New Roman"/>
          <w:color w:val="auto"/>
        </w:rPr>
        <w:t xml:space="preserve">  8.3. Сторона по Договору, для которой создались форс-мажорные обстоятельства, должна немедленно, не позднее 3-х (трех) рабочих дней, известить другую Сторону о возникновении, виде и возможной продолжительности действия непреодолимой силы, или же о других обстоятельствах, которые препятствуют выполнению обязательств  по Договору, с обратным уведомлением о получении сообщения. Несвоевременное извещение о наступлении обстоятельств непреодолимой силы лишает Сторону права на освобождение от ответственности.</w:t>
      </w:r>
    </w:p>
    <w:p w:rsidR="00AF6A31" w:rsidRPr="00A93975" w:rsidRDefault="00AF6A31" w:rsidP="00AF6A31">
      <w:pPr>
        <w:ind w:firstLine="567"/>
        <w:jc w:val="both"/>
        <w:rPr>
          <w:rFonts w:ascii="Times New Roman" w:eastAsia="Times New Roman" w:hAnsi="Times New Roman" w:cs="Times New Roman"/>
          <w:color w:val="auto"/>
        </w:rPr>
      </w:pPr>
      <w:r w:rsidRPr="00A93975">
        <w:rPr>
          <w:rFonts w:ascii="Times New Roman" w:eastAsia="Times New Roman" w:hAnsi="Times New Roman" w:cs="Times New Roman"/>
          <w:color w:val="auto"/>
        </w:rPr>
        <w:t xml:space="preserve">  8.4. Срок выполнения обязательств по настоящему Договору увеличивается на то время, в течение которого обстоятельства непреодолимой силы препятствовали исполнению этих обязательств. </w:t>
      </w:r>
    </w:p>
    <w:p w:rsidR="00AF6A31" w:rsidRPr="00E80C4B" w:rsidRDefault="00AF6A31" w:rsidP="00AF6A31">
      <w:pPr>
        <w:ind w:firstLine="567"/>
        <w:jc w:val="both"/>
        <w:rPr>
          <w:rFonts w:ascii="Times New Roman" w:eastAsia="Times New Roman" w:hAnsi="Times New Roman" w:cs="Times New Roman"/>
          <w:color w:val="auto"/>
        </w:rPr>
      </w:pPr>
      <w:r w:rsidRPr="00A93975">
        <w:rPr>
          <w:rFonts w:ascii="Times New Roman" w:eastAsia="Times New Roman" w:hAnsi="Times New Roman" w:cs="Times New Roman"/>
          <w:color w:val="auto"/>
        </w:rPr>
        <w:t xml:space="preserve">  8.5. Если форс-мажорные обстоятельства препятствуют исполнению обязательств  по настоящему договору  в течение 30 календарных дней, то настоящий </w:t>
      </w:r>
      <w:proofErr w:type="gramStart"/>
      <w:r w:rsidRPr="00A93975">
        <w:rPr>
          <w:rFonts w:ascii="Times New Roman" w:eastAsia="Times New Roman" w:hAnsi="Times New Roman" w:cs="Times New Roman"/>
          <w:color w:val="auto"/>
        </w:rPr>
        <w:t>Договор</w:t>
      </w:r>
      <w:proofErr w:type="gramEnd"/>
      <w:r w:rsidRPr="00A93975">
        <w:rPr>
          <w:rFonts w:ascii="Times New Roman" w:eastAsia="Times New Roman" w:hAnsi="Times New Roman" w:cs="Times New Roman"/>
          <w:color w:val="auto"/>
        </w:rPr>
        <w:t xml:space="preserve"> может быть расторгнут любой из Сторон с обязательным уведомлением другой стороны за  30 дней до расторжения.</w:t>
      </w:r>
    </w:p>
    <w:p w:rsidR="00AF6A31" w:rsidRPr="00E80C4B" w:rsidRDefault="00AF6A31" w:rsidP="00AF6A31">
      <w:pPr>
        <w:widowControl w:val="0"/>
        <w:autoSpaceDE w:val="0"/>
        <w:ind w:firstLine="709"/>
        <w:jc w:val="center"/>
        <w:outlineLvl w:val="0"/>
        <w:rPr>
          <w:rFonts w:ascii="Times New Roman" w:eastAsia="Times New Roman" w:hAnsi="Times New Roman" w:cs="Times New Roman"/>
          <w:color w:val="auto"/>
        </w:rPr>
      </w:pPr>
      <w:r w:rsidRPr="00E80C4B">
        <w:rPr>
          <w:rFonts w:ascii="Times New Roman" w:eastAsia="Times New Roman" w:hAnsi="Times New Roman" w:cs="Times New Roman"/>
          <w:b/>
          <w:color w:val="auto"/>
        </w:rPr>
        <w:t>9.</w:t>
      </w:r>
      <w:r w:rsidRPr="00E80C4B">
        <w:rPr>
          <w:rFonts w:ascii="Times New Roman" w:eastAsia="Times New Roman" w:hAnsi="Times New Roman" w:cs="Times New Roman"/>
          <w:b/>
          <w:color w:val="auto"/>
        </w:rPr>
        <w:tab/>
        <w:t>Порядок расторжения Договора</w:t>
      </w:r>
    </w:p>
    <w:p w:rsidR="00AF6A31" w:rsidRPr="00E80C4B" w:rsidRDefault="00AF6A31" w:rsidP="00AF6A31">
      <w:pPr>
        <w:widowControl w:val="0"/>
        <w:autoSpaceDE w:val="0"/>
        <w:ind w:firstLine="709"/>
        <w:jc w:val="both"/>
        <w:rPr>
          <w:rFonts w:ascii="Times New Roman" w:eastAsia="Times New Roman" w:hAnsi="Times New Roman" w:cs="Times New Roman"/>
          <w:color w:val="auto"/>
        </w:rPr>
      </w:pPr>
    </w:p>
    <w:p w:rsidR="00A93975" w:rsidRPr="00A93975" w:rsidRDefault="00A93975" w:rsidP="00A93975">
      <w:pPr>
        <w:ind w:firstLine="567"/>
        <w:jc w:val="both"/>
        <w:rPr>
          <w:rFonts w:ascii="Times New Roman" w:eastAsia="Times New Roman" w:hAnsi="Times New Roman" w:cs="Times New Roman"/>
        </w:rPr>
      </w:pPr>
      <w:r w:rsidRPr="00A93975">
        <w:rPr>
          <w:rFonts w:ascii="Times New Roman" w:eastAsia="Times New Roman" w:hAnsi="Times New Roman" w:cs="Times New Roman"/>
        </w:rPr>
        <w:t>9.1. Все изменения и дополнения к настоящему Договору оформляются в письменном виде путем составления дополнительного соглашения и подписываются обеими Сторонами.</w:t>
      </w:r>
    </w:p>
    <w:p w:rsidR="00A93975" w:rsidRPr="00A93975" w:rsidRDefault="00A93975" w:rsidP="00A93975">
      <w:pPr>
        <w:ind w:firstLine="567"/>
        <w:jc w:val="both"/>
        <w:rPr>
          <w:rFonts w:ascii="Times New Roman" w:eastAsia="Times New Roman" w:hAnsi="Times New Roman" w:cs="Times New Roman"/>
        </w:rPr>
      </w:pPr>
      <w:r w:rsidRPr="00A93975">
        <w:rPr>
          <w:rFonts w:ascii="Times New Roman" w:eastAsia="Times New Roman" w:hAnsi="Times New Roman" w:cs="Times New Roman"/>
        </w:rPr>
        <w:t>9.2. Изменение или расторжение Договора возможны по соглашению Сторон. Соглашение об изменении или расторжении Договора совершается в той же форме, что и Договор.</w:t>
      </w:r>
    </w:p>
    <w:p w:rsidR="00A93975" w:rsidRPr="00A93975" w:rsidRDefault="00A93975" w:rsidP="00A93975">
      <w:pPr>
        <w:ind w:firstLine="567"/>
        <w:jc w:val="both"/>
        <w:rPr>
          <w:rFonts w:ascii="Times New Roman" w:eastAsia="Times New Roman" w:hAnsi="Times New Roman" w:cs="Times New Roman"/>
        </w:rPr>
      </w:pPr>
      <w:r w:rsidRPr="00A93975">
        <w:rPr>
          <w:rFonts w:ascii="Times New Roman" w:eastAsia="Times New Roman" w:hAnsi="Times New Roman" w:cs="Times New Roman"/>
        </w:rPr>
        <w:t>9.3. По требованию одной из Сторон Договор может быть изменен или расторгнут по решению суда только:</w:t>
      </w:r>
    </w:p>
    <w:p w:rsidR="00A93975" w:rsidRPr="00A93975" w:rsidRDefault="00A93975" w:rsidP="00A93975">
      <w:pPr>
        <w:ind w:firstLine="567"/>
        <w:jc w:val="both"/>
        <w:rPr>
          <w:rFonts w:ascii="Times New Roman" w:eastAsia="Times New Roman" w:hAnsi="Times New Roman" w:cs="Times New Roman"/>
        </w:rPr>
      </w:pPr>
      <w:r w:rsidRPr="00A93975">
        <w:rPr>
          <w:rFonts w:ascii="Times New Roman" w:eastAsia="Times New Roman" w:hAnsi="Times New Roman" w:cs="Times New Roman"/>
        </w:rPr>
        <w:t>- при существенном нарушении Договора другой Стороной, при этом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A93975" w:rsidRPr="00A93975" w:rsidRDefault="00A93975" w:rsidP="00A93975">
      <w:pPr>
        <w:ind w:firstLine="567"/>
        <w:jc w:val="both"/>
        <w:rPr>
          <w:rFonts w:ascii="Times New Roman" w:eastAsia="Times New Roman" w:hAnsi="Times New Roman" w:cs="Times New Roman"/>
        </w:rPr>
      </w:pPr>
      <w:r w:rsidRPr="00A93975">
        <w:rPr>
          <w:rFonts w:ascii="Times New Roman" w:eastAsia="Times New Roman" w:hAnsi="Times New Roman" w:cs="Times New Roman"/>
        </w:rPr>
        <w:t>- в иных случаях, предусмотренных ГК РФ, другими законами или Договором.</w:t>
      </w:r>
    </w:p>
    <w:p w:rsidR="00A93975" w:rsidRPr="00A93975" w:rsidRDefault="00A93975" w:rsidP="00A93975">
      <w:pPr>
        <w:ind w:firstLine="567"/>
        <w:jc w:val="both"/>
        <w:rPr>
          <w:rFonts w:ascii="Times New Roman" w:eastAsia="Times New Roman" w:hAnsi="Times New Roman" w:cs="Times New Roman"/>
        </w:rPr>
      </w:pPr>
      <w:r w:rsidRPr="00A93975">
        <w:rPr>
          <w:rFonts w:ascii="Times New Roman" w:eastAsia="Times New Roman" w:hAnsi="Times New Roman" w:cs="Times New Roman"/>
        </w:rPr>
        <w:t>9.4. При невыполнении условий Договора одной из Сторон, Заказчик или Исполнитель оставляют за собой право досрочного расторжения Договора в одностороннем порядке в соответствие с требованиями действующего законодательства РФ.</w:t>
      </w:r>
    </w:p>
    <w:p w:rsidR="00A93975" w:rsidRPr="00A93975" w:rsidRDefault="00A93975" w:rsidP="00A93975">
      <w:pPr>
        <w:ind w:firstLine="567"/>
        <w:jc w:val="both"/>
        <w:rPr>
          <w:rFonts w:ascii="Times New Roman" w:eastAsia="Times New Roman" w:hAnsi="Times New Roman" w:cs="Times New Roman"/>
        </w:rPr>
      </w:pPr>
      <w:r w:rsidRPr="00A93975">
        <w:rPr>
          <w:rFonts w:ascii="Times New Roman" w:eastAsia="Times New Roman" w:hAnsi="Times New Roman" w:cs="Times New Roman"/>
        </w:rPr>
        <w:t>9.5. О намерении расторгнуть настоящий Договор в одностороннем порядке, каждая из Сторон обязуется уведомить другую Сторону в письменной форме не позднее, чем за 2 (два) календарных месяца до предполагаемой даты расторжения Договора, с обязательным указанием причин и оснований его расторжения в одностороннем порядке.</w:t>
      </w:r>
    </w:p>
    <w:p w:rsidR="00A93975" w:rsidRPr="00A93975" w:rsidRDefault="00A93975" w:rsidP="00A93975">
      <w:pPr>
        <w:ind w:firstLine="567"/>
        <w:jc w:val="both"/>
        <w:rPr>
          <w:rFonts w:ascii="Times New Roman" w:eastAsia="Times New Roman" w:hAnsi="Times New Roman" w:cs="Times New Roman"/>
        </w:rPr>
      </w:pPr>
      <w:r w:rsidRPr="00A93975">
        <w:rPr>
          <w:rFonts w:ascii="Times New Roman" w:eastAsia="Times New Roman" w:hAnsi="Times New Roman" w:cs="Times New Roman"/>
        </w:rPr>
        <w:t>9.6. До истечения срока, указанного в уведомлении, Стороны продолжают исполнять свои обязательства по Договору в полном объеме.</w:t>
      </w:r>
    </w:p>
    <w:p w:rsidR="00A93975" w:rsidRPr="00A93975" w:rsidRDefault="00A93975" w:rsidP="00A93975">
      <w:pPr>
        <w:ind w:firstLine="567"/>
        <w:jc w:val="both"/>
        <w:rPr>
          <w:rFonts w:ascii="Times New Roman" w:eastAsia="Times New Roman" w:hAnsi="Times New Roman" w:cs="Times New Roman"/>
        </w:rPr>
      </w:pPr>
      <w:r w:rsidRPr="00A93975">
        <w:rPr>
          <w:rFonts w:ascii="Times New Roman" w:eastAsia="Times New Roman" w:hAnsi="Times New Roman" w:cs="Times New Roman"/>
        </w:rPr>
        <w:t xml:space="preserve">9.7. По окончании срока, указанного в п. 9.5. Договора, Стороны составляют письменное соглашение о расторжении Договора. В случае отказа другой Стороны от составления и подписания соглашения о расторжении Договора в одностороннем порядке, Договор считается расторгнутым в одностороннем порядке Стороной, инициировавшей его расторжение. Стороны, после расторжения Договора, обязаны исполнить свои </w:t>
      </w:r>
      <w:r w:rsidRPr="00A93975">
        <w:rPr>
          <w:rFonts w:ascii="Times New Roman" w:eastAsia="Times New Roman" w:hAnsi="Times New Roman" w:cs="Times New Roman"/>
        </w:rPr>
        <w:lastRenderedPageBreak/>
        <w:t>обязательства по Договору в полном объеме, в том числе имеющимся задолженностям по оплате оказанных и принятых услуг.</w:t>
      </w:r>
    </w:p>
    <w:p w:rsidR="00AF6A31" w:rsidRDefault="00A93975" w:rsidP="00A93975">
      <w:pPr>
        <w:ind w:firstLine="567"/>
        <w:jc w:val="both"/>
        <w:rPr>
          <w:rFonts w:ascii="Times New Roman" w:eastAsia="Times New Roman" w:hAnsi="Times New Roman" w:cs="Times New Roman"/>
        </w:rPr>
      </w:pPr>
      <w:r w:rsidRPr="00A93975">
        <w:rPr>
          <w:rFonts w:ascii="Times New Roman" w:eastAsia="Times New Roman" w:hAnsi="Times New Roman" w:cs="Times New Roman"/>
        </w:rPr>
        <w:t>9.8. Во всем остальном, что не предусмотрено настоящим Договором, Стороны руководствуются действующим законодательством Российской Федерации.</w:t>
      </w:r>
    </w:p>
    <w:p w:rsidR="00A93975" w:rsidRPr="00A93975" w:rsidRDefault="00A93975" w:rsidP="00A93975">
      <w:pPr>
        <w:ind w:firstLine="567"/>
        <w:jc w:val="both"/>
        <w:rPr>
          <w:rFonts w:ascii="Times New Roman" w:eastAsia="Times New Roman" w:hAnsi="Times New Roman" w:cs="Times New Roman"/>
          <w:color w:val="auto"/>
        </w:rPr>
      </w:pPr>
    </w:p>
    <w:p w:rsidR="00AF6A31" w:rsidRPr="00E80C4B" w:rsidRDefault="00AF6A31" w:rsidP="00AF6A31">
      <w:pPr>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rPr>
        <w:t>10. Прочие условия</w:t>
      </w:r>
    </w:p>
    <w:p w:rsidR="00AF6A31" w:rsidRPr="00E80C4B" w:rsidRDefault="00AF6A31" w:rsidP="00AF6A31">
      <w:pPr>
        <w:jc w:val="both"/>
        <w:rPr>
          <w:rFonts w:ascii="Times New Roman" w:eastAsia="Times New Roman" w:hAnsi="Times New Roman" w:cs="Times New Roman"/>
          <w:b/>
          <w:color w:val="auto"/>
        </w:rPr>
      </w:pP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10.1. В случае умышленного вывода системы, (наличие повреждений, поврежденной электропроводки, отсутствие деталей, узлов) в период действия Договора, Заказчик дополнительно оплачивает работу и стоимость деталей, узлов и материалов, подлежащих замене.</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10.2. Содержание технических средств Системы контроля и управления доступом (СКУД) в грубых антисанитарных условиях, условиях повышенной влажности может служить поводом для отказа в обслуживании и ремонте в объёме данного Договора. Обслуживание и ремонт оборудования может осуществляться  вновь только после приведения аппаратуры и места его установки в соответствие с требованиями санитарной  гигиены силами «Заказчика» (или подлежит замене за счёт «Заказчика»).</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10.3. В стоимость обслуживания системы  не включена модернизация оборудования (установка нового оборудования системы).</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10.4. В случае возникновения перерыва в обслуживании системы по вине Заказчика, Исполнитель проводит проверку всей системы, восстановление или замену (в случае необходимости) вышедших из строя деталей, функциональных узлов, кабелей за счет средств Заказчика, </w:t>
      </w:r>
      <w:proofErr w:type="gramStart"/>
      <w:r w:rsidRPr="00E80C4B">
        <w:rPr>
          <w:rFonts w:ascii="Times New Roman" w:eastAsia="Times New Roman" w:hAnsi="Times New Roman" w:cs="Times New Roman"/>
          <w:color w:val="auto"/>
        </w:rPr>
        <w:t>согласно</w:t>
      </w:r>
      <w:proofErr w:type="gramEnd"/>
      <w:r w:rsidRPr="00E80C4B">
        <w:rPr>
          <w:rFonts w:ascii="Times New Roman" w:eastAsia="Times New Roman" w:hAnsi="Times New Roman" w:cs="Times New Roman"/>
          <w:color w:val="auto"/>
        </w:rPr>
        <w:t xml:space="preserve"> выставленного счета.</w:t>
      </w:r>
    </w:p>
    <w:p w:rsidR="00AF6A31" w:rsidRPr="00E80C4B" w:rsidRDefault="00AF6A31" w:rsidP="00AF6A31">
      <w:pPr>
        <w:ind w:firstLine="567"/>
        <w:jc w:val="both"/>
        <w:rPr>
          <w:rFonts w:ascii="Times New Roman" w:eastAsia="Times New Roman" w:hAnsi="Times New Roman" w:cs="Times New Roman"/>
          <w:color w:val="auto"/>
        </w:rPr>
      </w:pPr>
    </w:p>
    <w:p w:rsidR="00AF6A31" w:rsidRPr="00E80C4B" w:rsidRDefault="00AF6A31" w:rsidP="00AF6A31">
      <w:pPr>
        <w:ind w:firstLine="567"/>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rPr>
        <w:t>11. Порядок разрешения споров</w:t>
      </w:r>
    </w:p>
    <w:p w:rsidR="00AF6A31" w:rsidRPr="00E80C4B" w:rsidRDefault="00AF6A31" w:rsidP="00AF6A31">
      <w:pPr>
        <w:ind w:firstLine="567"/>
        <w:jc w:val="both"/>
        <w:rPr>
          <w:rFonts w:ascii="Times New Roman" w:eastAsia="Times New Roman" w:hAnsi="Times New Roman" w:cs="Times New Roman"/>
          <w:b/>
          <w:color w:val="auto"/>
        </w:rPr>
      </w:pP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11.1.  Все споры и разногласия, возникающие между Сторонами по настоящему Договору или в связи с ним, разрешаются путем переговоров.</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11.2.  В случае невозможности решения споров путем переговоров, все разногласия подлежат рассмотрению в Арбитражном суде Московской области.</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11.3. До передачи спора на разрешение Арбитражного суда Московской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15-ти календарных дней </w:t>
      </w:r>
      <w:proofErr w:type="gramStart"/>
      <w:r w:rsidRPr="00E80C4B">
        <w:rPr>
          <w:rFonts w:ascii="Times New Roman" w:eastAsia="Times New Roman" w:hAnsi="Times New Roman" w:cs="Times New Roman"/>
          <w:color w:val="auto"/>
        </w:rPr>
        <w:t>с даты</w:t>
      </w:r>
      <w:proofErr w:type="gramEnd"/>
      <w:r w:rsidRPr="00E80C4B">
        <w:rPr>
          <w:rFonts w:ascii="Times New Roman" w:eastAsia="Times New Roman" w:hAnsi="Times New Roman" w:cs="Times New Roman"/>
          <w:color w:val="auto"/>
        </w:rPr>
        <w:t xml:space="preserve"> ее получения.</w:t>
      </w:r>
    </w:p>
    <w:p w:rsidR="00AF6A31" w:rsidRPr="00E80C4B" w:rsidRDefault="00AF6A31" w:rsidP="00AF6A31">
      <w:pPr>
        <w:jc w:val="both"/>
        <w:rPr>
          <w:rFonts w:ascii="Times New Roman" w:eastAsia="Times New Roman" w:hAnsi="Times New Roman" w:cs="Times New Roman"/>
          <w:color w:val="auto"/>
        </w:rPr>
      </w:pPr>
    </w:p>
    <w:p w:rsidR="00AF6A31" w:rsidRPr="00E80C4B" w:rsidRDefault="00AF6A31" w:rsidP="00AF6A31">
      <w:pPr>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rPr>
        <w:t>12. Порядок изменения и дополнения договора</w:t>
      </w:r>
    </w:p>
    <w:p w:rsidR="00AF6A31" w:rsidRPr="00E80C4B" w:rsidRDefault="00AF6A31" w:rsidP="00AF6A31">
      <w:pPr>
        <w:jc w:val="both"/>
        <w:rPr>
          <w:rFonts w:ascii="Times New Roman" w:eastAsia="Times New Roman" w:hAnsi="Times New Roman" w:cs="Times New Roman"/>
          <w:color w:val="auto"/>
        </w:rPr>
      </w:pPr>
    </w:p>
    <w:p w:rsidR="00AF6A31" w:rsidRPr="00E80C4B" w:rsidRDefault="00A87B75" w:rsidP="00A87B75">
      <w:pPr>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AF6A31" w:rsidRPr="00E80C4B">
        <w:rPr>
          <w:rFonts w:ascii="Times New Roman" w:eastAsia="Times New Roman" w:hAnsi="Times New Roman" w:cs="Times New Roman"/>
          <w:color w:val="auto"/>
        </w:rPr>
        <w:t>12.1.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F1009" w:rsidRPr="00F93F74" w:rsidRDefault="004F1009" w:rsidP="004F1009">
      <w:pPr>
        <w:pStyle w:val="a6"/>
        <w:ind w:firstLine="284"/>
        <w:jc w:val="both"/>
        <w:rPr>
          <w:b w:val="0"/>
          <w:sz w:val="24"/>
        </w:rPr>
      </w:pPr>
      <w:r>
        <w:rPr>
          <w:b w:val="0"/>
          <w:sz w:val="24"/>
        </w:rPr>
        <w:t>12.2</w:t>
      </w:r>
      <w:r w:rsidRPr="00F93F74">
        <w:rPr>
          <w:b w:val="0"/>
          <w:sz w:val="24"/>
        </w:rPr>
        <w:t xml:space="preserve">. Изменение и дополнение настоящего Договора возможны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4F1009" w:rsidRPr="00F93F74" w:rsidRDefault="004F1009" w:rsidP="004F1009">
      <w:pPr>
        <w:pStyle w:val="a6"/>
        <w:ind w:firstLine="284"/>
        <w:jc w:val="both"/>
        <w:rPr>
          <w:b w:val="0"/>
          <w:sz w:val="24"/>
        </w:rPr>
      </w:pPr>
      <w:r>
        <w:rPr>
          <w:b w:val="0"/>
          <w:sz w:val="24"/>
        </w:rPr>
        <w:t>12.3</w:t>
      </w:r>
      <w:r w:rsidRPr="00F93F74">
        <w:rPr>
          <w:b w:val="0"/>
          <w:sz w:val="24"/>
        </w:rPr>
        <w:t>. Изменение условий договора в ходе его исполнения допускаются по соглашению сторон в следующих случаях:</w:t>
      </w:r>
    </w:p>
    <w:p w:rsidR="004F1009" w:rsidRPr="00F93F74" w:rsidRDefault="004F1009" w:rsidP="004F1009">
      <w:pPr>
        <w:pStyle w:val="a6"/>
        <w:ind w:firstLine="284"/>
        <w:jc w:val="both"/>
        <w:rPr>
          <w:b w:val="0"/>
          <w:sz w:val="24"/>
        </w:rPr>
      </w:pPr>
      <w:r>
        <w:rPr>
          <w:b w:val="0"/>
          <w:sz w:val="24"/>
        </w:rPr>
        <w:t>12.3</w:t>
      </w:r>
      <w:r w:rsidRPr="00F93F74">
        <w:rPr>
          <w:b w:val="0"/>
          <w:sz w:val="24"/>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4F1009" w:rsidRPr="00F93F74" w:rsidRDefault="004F1009" w:rsidP="004F1009">
      <w:pPr>
        <w:pStyle w:val="a6"/>
        <w:ind w:firstLine="284"/>
        <w:jc w:val="both"/>
        <w:rPr>
          <w:b w:val="0"/>
          <w:sz w:val="24"/>
        </w:rPr>
      </w:pPr>
      <w:r w:rsidRPr="00F93F74">
        <w:rPr>
          <w:b w:val="0"/>
          <w:sz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F1009" w:rsidRPr="00F93F74" w:rsidRDefault="004F1009" w:rsidP="004F1009">
      <w:pPr>
        <w:pStyle w:val="a6"/>
        <w:ind w:firstLine="284"/>
        <w:jc w:val="both"/>
        <w:rPr>
          <w:b w:val="0"/>
          <w:sz w:val="24"/>
        </w:rPr>
      </w:pPr>
      <w:r w:rsidRPr="00F93F74">
        <w:rPr>
          <w:b w:val="0"/>
          <w:sz w:val="24"/>
        </w:rPr>
        <w:lastRenderedPageBreak/>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93F74">
        <w:rPr>
          <w:b w:val="0"/>
          <w:sz w:val="24"/>
        </w:rPr>
        <w:t>предусмотренных</w:t>
      </w:r>
      <w:proofErr w:type="gramEnd"/>
      <w:r w:rsidRPr="00F93F74">
        <w:rPr>
          <w:b w:val="0"/>
          <w:sz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F1009" w:rsidRPr="00F93F74" w:rsidRDefault="004F1009" w:rsidP="004F1009">
      <w:pPr>
        <w:pStyle w:val="a6"/>
        <w:ind w:firstLine="284"/>
        <w:jc w:val="both"/>
        <w:rPr>
          <w:b w:val="0"/>
          <w:sz w:val="24"/>
        </w:rPr>
      </w:pPr>
      <w:r w:rsidRPr="00F93F74">
        <w:rPr>
          <w:b w:val="0"/>
          <w:sz w:val="24"/>
        </w:rPr>
        <w:t>1</w:t>
      </w:r>
      <w:r>
        <w:rPr>
          <w:b w:val="0"/>
          <w:sz w:val="24"/>
        </w:rPr>
        <w:t>2.3</w:t>
      </w:r>
      <w:r w:rsidRPr="00F93F74">
        <w:rPr>
          <w:b w:val="0"/>
          <w:sz w:val="24"/>
        </w:rPr>
        <w:t>.2. Изменение в соответствии с законодательством Российской Федерации регулируемых цен (тарифов) на товары, работы, услуги.</w:t>
      </w:r>
    </w:p>
    <w:p w:rsidR="004F1009" w:rsidRPr="00F93F74" w:rsidRDefault="004F1009" w:rsidP="004F1009">
      <w:pPr>
        <w:pStyle w:val="a6"/>
        <w:ind w:firstLine="284"/>
        <w:jc w:val="both"/>
        <w:rPr>
          <w:b w:val="0"/>
          <w:sz w:val="24"/>
        </w:rPr>
      </w:pPr>
      <w:r w:rsidRPr="00F93F74">
        <w:rPr>
          <w:b w:val="0"/>
          <w:sz w:val="24"/>
        </w:rPr>
        <w:t>1</w:t>
      </w:r>
      <w:r>
        <w:rPr>
          <w:b w:val="0"/>
          <w:sz w:val="24"/>
        </w:rPr>
        <w:t>2.3</w:t>
      </w:r>
      <w:r w:rsidRPr="00F93F74">
        <w:rPr>
          <w:b w:val="0"/>
          <w:sz w:val="24"/>
        </w:rPr>
        <w:t xml:space="preserve">.3. Если при исполнении договора в связи с распространением новой </w:t>
      </w:r>
      <w:proofErr w:type="spellStart"/>
      <w:r w:rsidRPr="00F93F74">
        <w:rPr>
          <w:b w:val="0"/>
          <w:sz w:val="24"/>
        </w:rPr>
        <w:t>коронавирусной</w:t>
      </w:r>
      <w:proofErr w:type="spellEnd"/>
      <w:r w:rsidRPr="00F93F74">
        <w:rPr>
          <w:b w:val="0"/>
          <w:sz w:val="24"/>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F1009" w:rsidRPr="00F93F74" w:rsidRDefault="004F1009" w:rsidP="004F1009">
      <w:pPr>
        <w:pStyle w:val="a6"/>
        <w:ind w:firstLine="284"/>
        <w:jc w:val="both"/>
        <w:rPr>
          <w:b w:val="0"/>
          <w:sz w:val="24"/>
        </w:rPr>
      </w:pPr>
      <w:r w:rsidRPr="00F93F74">
        <w:rPr>
          <w:b w:val="0"/>
          <w:sz w:val="24"/>
        </w:rPr>
        <w:t>1</w:t>
      </w:r>
      <w:r>
        <w:rPr>
          <w:b w:val="0"/>
          <w:sz w:val="24"/>
        </w:rPr>
        <w:t>2</w:t>
      </w:r>
      <w:r w:rsidRPr="00F93F74">
        <w:rPr>
          <w:b w:val="0"/>
          <w:sz w:val="24"/>
        </w:rPr>
        <w:t>.</w:t>
      </w:r>
      <w:r>
        <w:rPr>
          <w:b w:val="0"/>
          <w:sz w:val="24"/>
        </w:rPr>
        <w:t>3</w:t>
      </w:r>
      <w:r w:rsidRPr="00F93F74">
        <w:rPr>
          <w:b w:val="0"/>
          <w:sz w:val="24"/>
        </w:rPr>
        <w:t xml:space="preserve">.4. </w:t>
      </w:r>
      <w:proofErr w:type="gramStart"/>
      <w:r w:rsidRPr="00F93F74">
        <w:rPr>
          <w:b w:val="0"/>
          <w:sz w:val="24"/>
        </w:rPr>
        <w:t xml:space="preserve">Если обязательства по договору в связи с распространением новой </w:t>
      </w:r>
      <w:proofErr w:type="spellStart"/>
      <w:r w:rsidRPr="00F93F74">
        <w:rPr>
          <w:b w:val="0"/>
          <w:sz w:val="24"/>
        </w:rPr>
        <w:t>коронавирусной</w:t>
      </w:r>
      <w:proofErr w:type="spellEnd"/>
      <w:r w:rsidRPr="00F93F74">
        <w:rPr>
          <w:b w:val="0"/>
          <w:sz w:val="24"/>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F93F74">
        <w:rPr>
          <w:b w:val="0"/>
          <w:sz w:val="24"/>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F1009" w:rsidRPr="00F93F74" w:rsidRDefault="004F1009" w:rsidP="004F1009">
      <w:pPr>
        <w:pStyle w:val="a6"/>
        <w:ind w:firstLine="284"/>
        <w:jc w:val="both"/>
        <w:rPr>
          <w:b w:val="0"/>
          <w:sz w:val="24"/>
        </w:rPr>
      </w:pPr>
      <w:r w:rsidRPr="00F93F74">
        <w:rPr>
          <w:b w:val="0"/>
          <w:sz w:val="24"/>
        </w:rPr>
        <w:t>1</w:t>
      </w:r>
      <w:r>
        <w:rPr>
          <w:b w:val="0"/>
          <w:sz w:val="24"/>
        </w:rPr>
        <w:t>2</w:t>
      </w:r>
      <w:r w:rsidRPr="00F93F74">
        <w:rPr>
          <w:b w:val="0"/>
          <w:sz w:val="24"/>
        </w:rPr>
        <w:t>.</w:t>
      </w:r>
      <w:r>
        <w:rPr>
          <w:b w:val="0"/>
          <w:sz w:val="24"/>
        </w:rPr>
        <w:t>4</w:t>
      </w:r>
      <w:r w:rsidRPr="00F93F74">
        <w:rPr>
          <w:b w:val="0"/>
          <w:sz w:val="24"/>
        </w:rPr>
        <w:t xml:space="preserve">.  </w:t>
      </w:r>
      <w:proofErr w:type="gramStart"/>
      <w:r w:rsidRPr="00F93F74">
        <w:rPr>
          <w:b w:val="0"/>
          <w:sz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roofErr w:type="gramEnd"/>
    </w:p>
    <w:p w:rsidR="004F1009" w:rsidRPr="00F93F74" w:rsidRDefault="004F1009" w:rsidP="004F1009">
      <w:pPr>
        <w:pStyle w:val="a6"/>
        <w:ind w:firstLine="284"/>
        <w:jc w:val="both"/>
        <w:rPr>
          <w:b w:val="0"/>
          <w:sz w:val="24"/>
        </w:rPr>
      </w:pPr>
      <w:r w:rsidRPr="00F93F74">
        <w:rPr>
          <w:b w:val="0"/>
          <w:sz w:val="24"/>
        </w:rPr>
        <w:t>1</w:t>
      </w:r>
      <w:r>
        <w:rPr>
          <w:b w:val="0"/>
          <w:sz w:val="24"/>
        </w:rPr>
        <w:t>2</w:t>
      </w:r>
      <w:r w:rsidRPr="00F93F74">
        <w:rPr>
          <w:b w:val="0"/>
          <w:sz w:val="24"/>
        </w:rPr>
        <w:t>.</w:t>
      </w:r>
      <w:r>
        <w:rPr>
          <w:b w:val="0"/>
          <w:sz w:val="24"/>
        </w:rPr>
        <w:t>5</w:t>
      </w:r>
      <w:r w:rsidRPr="00F93F74">
        <w:rPr>
          <w:b w:val="0"/>
          <w:sz w:val="24"/>
        </w:rPr>
        <w:t>.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4F1009" w:rsidRPr="00F93F74" w:rsidRDefault="004F1009" w:rsidP="004F1009">
      <w:pPr>
        <w:pStyle w:val="a6"/>
        <w:ind w:firstLine="284"/>
        <w:jc w:val="both"/>
        <w:rPr>
          <w:b w:val="0"/>
          <w:sz w:val="24"/>
        </w:rPr>
      </w:pPr>
      <w:proofErr w:type="gramStart"/>
      <w:r w:rsidRPr="00F93F74">
        <w:rPr>
          <w:b w:val="0"/>
          <w:sz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F93F74">
        <w:rPr>
          <w:b w:val="0"/>
          <w:sz w:val="24"/>
        </w:rPr>
        <w:t>.</w:t>
      </w:r>
    </w:p>
    <w:p w:rsidR="004F1009" w:rsidRPr="00F93F74" w:rsidRDefault="004F1009" w:rsidP="004F1009">
      <w:pPr>
        <w:pStyle w:val="a6"/>
        <w:ind w:firstLine="284"/>
        <w:jc w:val="both"/>
        <w:rPr>
          <w:b w:val="0"/>
          <w:sz w:val="24"/>
        </w:rPr>
      </w:pPr>
      <w:r>
        <w:rPr>
          <w:b w:val="0"/>
          <w:sz w:val="24"/>
        </w:rPr>
        <w:t>12</w:t>
      </w:r>
      <w:r w:rsidRPr="00F93F74">
        <w:rPr>
          <w:b w:val="0"/>
          <w:sz w:val="24"/>
        </w:rPr>
        <w:t>.</w:t>
      </w:r>
      <w:r>
        <w:rPr>
          <w:b w:val="0"/>
          <w:sz w:val="24"/>
        </w:rPr>
        <w:t>6</w:t>
      </w:r>
      <w:r w:rsidRPr="00F93F74">
        <w:rPr>
          <w:b w:val="0"/>
          <w:sz w:val="24"/>
        </w:rPr>
        <w:t>. При заключении дополнительного соглашения Заказчик должен соблюдать следующие принципы:</w:t>
      </w:r>
    </w:p>
    <w:p w:rsidR="004F1009" w:rsidRPr="00F93F74" w:rsidRDefault="004F1009" w:rsidP="004F1009">
      <w:pPr>
        <w:pStyle w:val="a6"/>
        <w:ind w:firstLine="284"/>
        <w:jc w:val="both"/>
        <w:rPr>
          <w:b w:val="0"/>
          <w:sz w:val="24"/>
        </w:rPr>
      </w:pPr>
      <w:r w:rsidRPr="00F93F74">
        <w:rPr>
          <w:b w:val="0"/>
          <w:sz w:val="24"/>
        </w:rPr>
        <w:t>изменение предмета договора не допускается;</w:t>
      </w:r>
    </w:p>
    <w:p w:rsidR="004F1009" w:rsidRDefault="004F1009" w:rsidP="004F1009">
      <w:pPr>
        <w:pStyle w:val="a6"/>
        <w:ind w:firstLine="284"/>
        <w:jc w:val="both"/>
        <w:rPr>
          <w:b w:val="0"/>
          <w:sz w:val="24"/>
        </w:rPr>
      </w:pPr>
      <w:r w:rsidRPr="00F93F74">
        <w:rPr>
          <w:b w:val="0"/>
          <w:sz w:val="24"/>
        </w:rPr>
        <w:lastRenderedPageBreak/>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B5E7B" w:rsidRPr="00E80C4B" w:rsidRDefault="00BB5E7B" w:rsidP="00AF6A31">
      <w:pPr>
        <w:widowControl w:val="0"/>
        <w:autoSpaceDE w:val="0"/>
        <w:jc w:val="both"/>
        <w:rPr>
          <w:rFonts w:ascii="Times New Roman" w:eastAsia="Times New Roman" w:hAnsi="Times New Roman" w:cs="Times New Roman"/>
          <w:color w:val="auto"/>
        </w:rPr>
      </w:pPr>
    </w:p>
    <w:p w:rsidR="00BB5E7B" w:rsidRPr="00BB5E7B" w:rsidRDefault="00BB5E7B" w:rsidP="00BB5E7B">
      <w:pPr>
        <w:ind w:firstLine="567"/>
        <w:jc w:val="center"/>
        <w:rPr>
          <w:rFonts w:ascii="Times New Roman" w:eastAsia="Times New Roman" w:hAnsi="Times New Roman" w:cs="Times New Roman"/>
          <w:b/>
          <w:color w:val="auto"/>
        </w:rPr>
      </w:pPr>
      <w:r w:rsidRPr="00BB5E7B">
        <w:rPr>
          <w:rFonts w:ascii="Times New Roman" w:eastAsia="Times New Roman" w:hAnsi="Times New Roman" w:cs="Times New Roman"/>
          <w:b/>
          <w:color w:val="auto"/>
        </w:rPr>
        <w:t>13. Особые условия</w:t>
      </w:r>
    </w:p>
    <w:p w:rsidR="00BB5E7B" w:rsidRPr="00BB5E7B" w:rsidRDefault="00BB5E7B" w:rsidP="00BB5E7B">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13</w:t>
      </w:r>
      <w:r w:rsidRPr="00BB5E7B">
        <w:rPr>
          <w:rFonts w:ascii="Times New Roman" w:eastAsia="Times New Roman" w:hAnsi="Times New Roman" w:cs="Times New Roman"/>
          <w:color w:val="auto"/>
        </w:rPr>
        <w:t>.1. Стороны при исполнении Договора:</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результаты такой приемки;</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мотивированный отказ от подписания документа о приемке;</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оплата поставленного товара (выполненной работы (ее результатов), оказанной услуги), а также отдельных этапов исполнения Договора;</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заключение дополнительных соглашений, соглашения о расторжении Договора;</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направление требования об уплате неустоек (штрафов, пеней);</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направление решения об одностороннем отказе от исполнения Договора;</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 xml:space="preserve">- осуществляют обмен электронными документами посредством использования </w:t>
      </w:r>
      <w:proofErr w:type="gramStart"/>
      <w:r w:rsidRPr="00BB5E7B">
        <w:rPr>
          <w:rFonts w:ascii="Times New Roman" w:eastAsia="Times New Roman" w:hAnsi="Times New Roman" w:cs="Times New Roman"/>
          <w:color w:val="auto"/>
        </w:rPr>
        <w:t>Портала исполнения контрактов Единой автоматизированной системы управления</w:t>
      </w:r>
      <w:proofErr w:type="gramEnd"/>
      <w:r w:rsidRPr="00BB5E7B">
        <w:rPr>
          <w:rFonts w:ascii="Times New Roman" w:eastAsia="Times New Roman" w:hAnsi="Times New Roman" w:cs="Times New Roman"/>
          <w:color w:val="auto"/>
        </w:rPr>
        <w:t xml:space="preserve"> закупками Московской области (далее – ПИК ЕАСУЗ) </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 xml:space="preserve">в соответствии с Регламентом электронного </w:t>
      </w:r>
      <w:proofErr w:type="gramStart"/>
      <w:r w:rsidRPr="00BB5E7B">
        <w:rPr>
          <w:rFonts w:ascii="Times New Roman" w:eastAsia="Times New Roman" w:hAnsi="Times New Roman" w:cs="Times New Roman"/>
          <w:color w:val="auto"/>
        </w:rPr>
        <w:t>документооборота Портала исполнения контрактов Единой автоматизированной системы управления</w:t>
      </w:r>
      <w:proofErr w:type="gramEnd"/>
      <w:r w:rsidRPr="00BB5E7B">
        <w:rPr>
          <w:rFonts w:ascii="Times New Roman" w:eastAsia="Times New Roman" w:hAnsi="Times New Roman" w:cs="Times New Roman"/>
          <w:color w:val="auto"/>
        </w:rPr>
        <w:t xml:space="preserve"> закупками Московской области (далее – Регламент, Приложение 4 к Договору).</w:t>
      </w:r>
    </w:p>
    <w:p w:rsidR="00BB5E7B" w:rsidRPr="00BB5E7B" w:rsidRDefault="00BB5E7B" w:rsidP="00BB5E7B">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13</w:t>
      </w:r>
      <w:r w:rsidRPr="00BB5E7B">
        <w:rPr>
          <w:rFonts w:ascii="Times New Roman" w:eastAsia="Times New Roman" w:hAnsi="Times New Roman" w:cs="Times New Roman"/>
          <w:color w:val="auto"/>
        </w:rPr>
        <w:t>.2. Для работы в ПИК ЕАСУЗ Стороны Договора не позднее 5 (пяти) рабочих дней со дня заключения Договора:</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 xml:space="preserve">- назначают должностных лиц, уполномоченных за организацию </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и осуществление электронного документооборота в соответствии с разделом «Особые условия» Договора (далее – уполномоченные должностные лица);</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 xml:space="preserve">- обеспечивают получение усиленной квалифицированной электронной подписи в аккредитованных удостоверяющих центрах в соответствии </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 xml:space="preserve">- обеспечивают регистрацию в ПИК ЕАСУЗ и в электронном документообороте ПИК ЕАСУЗ (далее – ЭДО ПИК ЕАСУЗ) в соответствии </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с Регламентом;</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 обеспечивают необходимые условия для осуществления электронного документооборота в ПИК ЕАСУЗ и в ЭДО ПИК ЕАСУЗ;</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 используют для подписания в ЭДО ПИК ЕАСУЗ электронных документов усиленную квалифицированную электронную подпись.</w:t>
      </w:r>
    </w:p>
    <w:p w:rsidR="00BB5E7B" w:rsidRPr="00BB5E7B" w:rsidRDefault="00BB5E7B" w:rsidP="00BB5E7B">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13</w:t>
      </w:r>
      <w:r w:rsidRPr="00BB5E7B">
        <w:rPr>
          <w:rFonts w:ascii="Times New Roman" w:eastAsia="Times New Roman" w:hAnsi="Times New Roman" w:cs="Times New Roman"/>
          <w:color w:val="auto"/>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B5E7B" w:rsidRPr="00BB5E7B" w:rsidRDefault="00BB5E7B" w:rsidP="00BB5E7B">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13</w:t>
      </w:r>
      <w:r w:rsidRPr="00BB5E7B">
        <w:rPr>
          <w:rFonts w:ascii="Times New Roman" w:eastAsia="Times New Roman" w:hAnsi="Times New Roman" w:cs="Times New Roman"/>
          <w:color w:val="auto"/>
        </w:rPr>
        <w:t xml:space="preserve">.4. Электронные документы, полученные Сторонами друг от друга </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при исполнении Договора, не требуют дублирования документами, оформленными на бумажных носителях информации.</w:t>
      </w:r>
    </w:p>
    <w:p w:rsidR="00BB5E7B" w:rsidRPr="00BB5E7B" w:rsidRDefault="00BB5E7B" w:rsidP="00BB5E7B">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13</w:t>
      </w:r>
      <w:r w:rsidRPr="00BB5E7B">
        <w:rPr>
          <w:rFonts w:ascii="Times New Roman" w:eastAsia="Times New Roman" w:hAnsi="Times New Roman" w:cs="Times New Roman"/>
          <w:color w:val="auto"/>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lastRenderedPageBreak/>
        <w:t>в сроки, предусмотренные Договором.</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 xml:space="preserve">После возобновления работы ПИК ЕАСУЗ и (или) ЭДО ПИК ЕАСУЗ Сторона, ответственная за составление (оформление) документа, направляет </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gramStart"/>
      <w:r w:rsidRPr="00BB5E7B">
        <w:rPr>
          <w:rFonts w:ascii="Times New Roman" w:eastAsia="Times New Roman" w:hAnsi="Times New Roman" w:cs="Times New Roman"/>
          <w:color w:val="auto"/>
        </w:rPr>
        <w:t>скан-образа</w:t>
      </w:r>
      <w:proofErr w:type="gramEnd"/>
      <w:r w:rsidRPr="00BB5E7B">
        <w:rPr>
          <w:rFonts w:ascii="Times New Roman" w:eastAsia="Times New Roman" w:hAnsi="Times New Roman" w:cs="Times New Roman"/>
          <w:color w:val="auto"/>
        </w:rPr>
        <w:t>) документа, подписанного Сторонами на бумажном носителе информации.</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и приложенной к нему копии в электронной форме (</w:t>
      </w:r>
      <w:proofErr w:type="gramStart"/>
      <w:r w:rsidRPr="00BB5E7B">
        <w:rPr>
          <w:rFonts w:ascii="Times New Roman" w:eastAsia="Times New Roman" w:hAnsi="Times New Roman" w:cs="Times New Roman"/>
          <w:color w:val="auto"/>
        </w:rPr>
        <w:t>скан-образа</w:t>
      </w:r>
      <w:proofErr w:type="gramEnd"/>
      <w:r w:rsidRPr="00BB5E7B">
        <w:rPr>
          <w:rFonts w:ascii="Times New Roman" w:eastAsia="Times New Roman" w:hAnsi="Times New Roman" w:cs="Times New Roman"/>
          <w:color w:val="auto"/>
        </w:rPr>
        <w:t xml:space="preserve">) документа, </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B5E7B" w:rsidRPr="00BB5E7B" w:rsidRDefault="00BB5E7B" w:rsidP="00BB5E7B">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13</w:t>
      </w:r>
      <w:r w:rsidRPr="00BB5E7B">
        <w:rPr>
          <w:rFonts w:ascii="Times New Roman" w:eastAsia="Times New Roman" w:hAnsi="Times New Roman" w:cs="Times New Roman"/>
          <w:color w:val="auto"/>
        </w:rPr>
        <w:t xml:space="preserve">.6. Перечень электронных документов, которыми обмениваются Стороны при исполнении Договора с использованием ПИК ЕАСУЗ, содержится </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в приложении 3 к Договору.</w:t>
      </w:r>
    </w:p>
    <w:p w:rsidR="00BB5E7B" w:rsidRPr="00BB5E7B" w:rsidRDefault="00BB5E7B" w:rsidP="00BB5E7B">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13</w:t>
      </w:r>
      <w:r w:rsidRPr="00BB5E7B">
        <w:rPr>
          <w:rFonts w:ascii="Times New Roman" w:eastAsia="Times New Roman" w:hAnsi="Times New Roman" w:cs="Times New Roman"/>
          <w:color w:val="auto"/>
        </w:rPr>
        <w:t xml:space="preserve">.7. Получение доступа </w:t>
      </w:r>
      <w:proofErr w:type="gramStart"/>
      <w:r w:rsidRPr="00BB5E7B">
        <w:rPr>
          <w:rFonts w:ascii="Times New Roman" w:eastAsia="Times New Roman" w:hAnsi="Times New Roman" w:cs="Times New Roman"/>
          <w:color w:val="auto"/>
        </w:rPr>
        <w:t>к</w:t>
      </w:r>
      <w:proofErr w:type="gramEnd"/>
      <w:r w:rsidRPr="00BB5E7B">
        <w:rPr>
          <w:rFonts w:ascii="Times New Roman" w:eastAsia="Times New Roman" w:hAnsi="Times New Roman" w:cs="Times New Roman"/>
          <w:color w:val="auto"/>
        </w:rPr>
        <w:t xml:space="preserve"> ПИК ЕАСУЗ, а также использование ЭДО ПИК ЕАСУЗ, в том числе в целях осуществления электронного документооборота </w:t>
      </w:r>
    </w:p>
    <w:p w:rsidR="00BB5E7B" w:rsidRPr="00BB5E7B" w:rsidRDefault="00BB5E7B" w:rsidP="00BB5E7B">
      <w:pPr>
        <w:ind w:firstLine="567"/>
        <w:jc w:val="both"/>
        <w:rPr>
          <w:rFonts w:ascii="Times New Roman" w:eastAsia="Times New Roman" w:hAnsi="Times New Roman" w:cs="Times New Roman"/>
          <w:color w:val="auto"/>
        </w:rPr>
      </w:pPr>
      <w:r w:rsidRPr="00BB5E7B">
        <w:rPr>
          <w:rFonts w:ascii="Times New Roman" w:eastAsia="Times New Roman" w:hAnsi="Times New Roman" w:cs="Times New Roman"/>
          <w:color w:val="auto"/>
        </w:rPr>
        <w:t>при исполнении Договора, для Сторон осуществляется безвозмездно.</w:t>
      </w:r>
    </w:p>
    <w:p w:rsidR="00AF6A31" w:rsidRPr="00BB5E7B" w:rsidRDefault="00AF6A31" w:rsidP="00AF6A31">
      <w:pPr>
        <w:ind w:firstLine="567"/>
        <w:jc w:val="both"/>
        <w:rPr>
          <w:rFonts w:ascii="Times New Roman" w:eastAsia="Times New Roman" w:hAnsi="Times New Roman" w:cs="Times New Roman"/>
          <w:color w:val="auto"/>
        </w:rPr>
      </w:pPr>
    </w:p>
    <w:p w:rsidR="00AF6A31" w:rsidRPr="00E80C4B" w:rsidRDefault="00BB5E7B" w:rsidP="00AF6A31">
      <w:pPr>
        <w:ind w:firstLine="567"/>
        <w:jc w:val="center"/>
        <w:rPr>
          <w:rFonts w:ascii="Times New Roman" w:eastAsia="Times New Roman" w:hAnsi="Times New Roman" w:cs="Times New Roman"/>
          <w:b/>
          <w:color w:val="auto"/>
        </w:rPr>
      </w:pPr>
      <w:r>
        <w:rPr>
          <w:rFonts w:ascii="Times New Roman" w:eastAsia="Times New Roman" w:hAnsi="Times New Roman" w:cs="Times New Roman"/>
          <w:b/>
          <w:color w:val="auto"/>
        </w:rPr>
        <w:t>14</w:t>
      </w:r>
      <w:r w:rsidR="00AF6A31" w:rsidRPr="00E80C4B">
        <w:rPr>
          <w:rFonts w:ascii="Times New Roman" w:eastAsia="Times New Roman" w:hAnsi="Times New Roman" w:cs="Times New Roman"/>
          <w:b/>
          <w:color w:val="auto"/>
        </w:rPr>
        <w:t>. Срок действия договора</w:t>
      </w:r>
    </w:p>
    <w:p w:rsidR="00AF6A31" w:rsidRPr="00E80C4B" w:rsidRDefault="00AF6A31" w:rsidP="00AF6A31">
      <w:pPr>
        <w:ind w:firstLine="567"/>
        <w:jc w:val="both"/>
        <w:rPr>
          <w:rFonts w:ascii="Times New Roman" w:eastAsia="Times New Roman" w:hAnsi="Times New Roman" w:cs="Times New Roman"/>
          <w:b/>
          <w:color w:val="auto"/>
        </w:rPr>
      </w:pPr>
    </w:p>
    <w:p w:rsidR="00AF6A31" w:rsidRPr="00E80C4B" w:rsidRDefault="00BB5E7B" w:rsidP="00AF6A31">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14</w:t>
      </w:r>
      <w:r w:rsidR="00AF6A31" w:rsidRPr="00E80C4B">
        <w:rPr>
          <w:rFonts w:ascii="Times New Roman" w:eastAsia="Times New Roman" w:hAnsi="Times New Roman" w:cs="Times New Roman"/>
          <w:color w:val="auto"/>
        </w:rPr>
        <w:t>.1. Права и обязанности сторон, предусмотренные  настоящим Договором, распространяютс</w:t>
      </w:r>
      <w:r w:rsidR="00AF6A31">
        <w:rPr>
          <w:rFonts w:ascii="Times New Roman" w:eastAsia="Times New Roman" w:hAnsi="Times New Roman" w:cs="Times New Roman"/>
          <w:color w:val="auto"/>
        </w:rPr>
        <w:t>я на Стороны с «01» января  202</w:t>
      </w:r>
      <w:r w:rsidR="004F1009">
        <w:rPr>
          <w:rFonts w:ascii="Times New Roman" w:eastAsia="Times New Roman" w:hAnsi="Times New Roman" w:cs="Times New Roman"/>
          <w:color w:val="auto"/>
        </w:rPr>
        <w:t>2</w:t>
      </w:r>
      <w:r w:rsidR="00D75271">
        <w:rPr>
          <w:rFonts w:ascii="Times New Roman" w:eastAsia="Times New Roman" w:hAnsi="Times New Roman" w:cs="Times New Roman"/>
          <w:color w:val="auto"/>
        </w:rPr>
        <w:t xml:space="preserve"> года по «31» декабря 202</w:t>
      </w:r>
      <w:r w:rsidR="004F1009">
        <w:rPr>
          <w:rFonts w:ascii="Times New Roman" w:eastAsia="Times New Roman" w:hAnsi="Times New Roman" w:cs="Times New Roman"/>
          <w:color w:val="auto"/>
        </w:rPr>
        <w:t>2</w:t>
      </w:r>
      <w:r w:rsidR="00AF6A31">
        <w:rPr>
          <w:rFonts w:ascii="Times New Roman" w:eastAsia="Times New Roman" w:hAnsi="Times New Roman" w:cs="Times New Roman"/>
          <w:color w:val="auto"/>
        </w:rPr>
        <w:t xml:space="preserve"> </w:t>
      </w:r>
      <w:r w:rsidR="00AF6A31" w:rsidRPr="00E80C4B">
        <w:rPr>
          <w:rFonts w:ascii="Times New Roman" w:eastAsia="Times New Roman" w:hAnsi="Times New Roman" w:cs="Times New Roman"/>
          <w:color w:val="auto"/>
        </w:rPr>
        <w:t>года.</w:t>
      </w:r>
    </w:p>
    <w:p w:rsidR="00AF6A31" w:rsidRPr="00E80C4B" w:rsidRDefault="00AF6A31" w:rsidP="00AF6A3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Техническое обслуживание </w:t>
      </w:r>
      <w:r w:rsidR="00D75271">
        <w:rPr>
          <w:rFonts w:ascii="Times New Roman" w:eastAsia="Times New Roman" w:hAnsi="Times New Roman" w:cs="Times New Roman"/>
          <w:color w:val="auto"/>
        </w:rPr>
        <w:t>производится с  «01» января 202</w:t>
      </w:r>
      <w:r w:rsidR="004F1009">
        <w:rPr>
          <w:rFonts w:ascii="Times New Roman" w:eastAsia="Times New Roman" w:hAnsi="Times New Roman" w:cs="Times New Roman"/>
          <w:color w:val="auto"/>
        </w:rPr>
        <w:t>2</w:t>
      </w:r>
      <w:r w:rsidR="00D75271">
        <w:rPr>
          <w:rFonts w:ascii="Times New Roman" w:eastAsia="Times New Roman" w:hAnsi="Times New Roman" w:cs="Times New Roman"/>
          <w:color w:val="auto"/>
        </w:rPr>
        <w:t xml:space="preserve"> года по «31» декабря 202</w:t>
      </w:r>
      <w:r w:rsidR="004F1009">
        <w:rPr>
          <w:rFonts w:ascii="Times New Roman" w:eastAsia="Times New Roman" w:hAnsi="Times New Roman" w:cs="Times New Roman"/>
          <w:color w:val="auto"/>
        </w:rPr>
        <w:t>2</w:t>
      </w:r>
      <w:r w:rsidRPr="00E80C4B">
        <w:rPr>
          <w:rFonts w:ascii="Times New Roman" w:eastAsia="Times New Roman" w:hAnsi="Times New Roman" w:cs="Times New Roman"/>
          <w:color w:val="auto"/>
        </w:rPr>
        <w:t xml:space="preserve"> года.</w:t>
      </w:r>
    </w:p>
    <w:p w:rsidR="00AF6A31" w:rsidRDefault="00AF6A31" w:rsidP="00AF6A31">
      <w:pPr>
        <w:widowControl w:val="0"/>
        <w:tabs>
          <w:tab w:val="left" w:pos="1560"/>
        </w:tabs>
        <w:autoSpaceDN w:val="0"/>
        <w:ind w:firstLine="720"/>
        <w:jc w:val="both"/>
        <w:textAlignment w:val="baseline"/>
        <w:rPr>
          <w:rFonts w:ascii="Times New Roman" w:eastAsia="Times New Roman" w:hAnsi="Times New Roman" w:cs="Times New Roman"/>
          <w:color w:val="00000A"/>
          <w:kern w:val="3"/>
        </w:rPr>
      </w:pPr>
      <w:r w:rsidRPr="00E80C4B">
        <w:rPr>
          <w:rFonts w:ascii="Times New Roman" w:eastAsia="Times New Roman" w:hAnsi="Times New Roman" w:cs="Times New Roman"/>
          <w:color w:val="auto"/>
        </w:rPr>
        <w:t xml:space="preserve">   </w:t>
      </w:r>
      <w:r w:rsidRPr="008E523F">
        <w:rPr>
          <w:rFonts w:ascii="Times New Roman" w:eastAsia="Times New Roman" w:hAnsi="Times New Roman" w:cs="Times New Roman"/>
          <w:color w:val="auto"/>
        </w:rPr>
        <w:t>1</w:t>
      </w:r>
      <w:r w:rsidR="00BB5E7B">
        <w:rPr>
          <w:rFonts w:ascii="Times New Roman" w:eastAsia="Times New Roman" w:hAnsi="Times New Roman" w:cs="Times New Roman"/>
          <w:color w:val="auto"/>
        </w:rPr>
        <w:t>4</w:t>
      </w:r>
      <w:r w:rsidRPr="008E523F">
        <w:rPr>
          <w:rFonts w:ascii="Times New Roman" w:eastAsia="Times New Roman" w:hAnsi="Times New Roman" w:cs="Times New Roman"/>
          <w:color w:val="auto"/>
        </w:rPr>
        <w:t xml:space="preserve">.2. </w:t>
      </w:r>
      <w:r>
        <w:rPr>
          <w:rFonts w:ascii="Times New Roman" w:eastAsia="Times New Roman" w:hAnsi="Times New Roman" w:cs="Times New Roman"/>
          <w:color w:val="00000A"/>
          <w:kern w:val="3"/>
        </w:rPr>
        <w:t xml:space="preserve">Договор заключен </w:t>
      </w:r>
      <w:r>
        <w:rPr>
          <w:rFonts w:ascii="Times New Roman" w:eastAsia="Times New Roman" w:hAnsi="Times New Roman" w:cs="Times New Roman"/>
          <w:color w:val="auto"/>
        </w:rPr>
        <w:t>с использованием программно-аппаратных средств электронной площадки и подписан усиленной квалифицированной электронной подписью</w:t>
      </w:r>
      <w:r>
        <w:rPr>
          <w:rFonts w:ascii="Times New Roman" w:eastAsia="Times New Roman" w:hAnsi="Times New Roman" w:cs="Times New Roman"/>
          <w:color w:val="00000A"/>
          <w:kern w:val="3"/>
        </w:rPr>
        <w:t xml:space="preserve">. </w:t>
      </w:r>
      <w:r>
        <w:rPr>
          <w:rFonts w:ascii="Times New Roman" w:eastAsia="Times New Roman" w:hAnsi="Times New Roman" w:cs="Times New Roman"/>
          <w:color w:val="auto"/>
        </w:rPr>
        <w:t>Дополнительно стороны вправе оформить Договор в 2 (двух) экземплярах в письменной форме, по одному для каждой из сторон, имеющих такую же юридическую силу, как и Договор, заключенный в электронной форме.</w:t>
      </w:r>
    </w:p>
    <w:p w:rsidR="00D75271" w:rsidRPr="00D75271" w:rsidRDefault="00AF6A31" w:rsidP="00D75271">
      <w:pPr>
        <w:ind w:firstLine="567"/>
        <w:jc w:val="both"/>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   1</w:t>
      </w:r>
      <w:r w:rsidR="00BB5E7B">
        <w:rPr>
          <w:rFonts w:ascii="Times New Roman" w:eastAsia="Times New Roman" w:hAnsi="Times New Roman" w:cs="Times New Roman"/>
          <w:color w:val="auto"/>
        </w:rPr>
        <w:t>4</w:t>
      </w:r>
      <w:r w:rsidRPr="00E80C4B">
        <w:rPr>
          <w:rFonts w:ascii="Times New Roman" w:eastAsia="Times New Roman" w:hAnsi="Times New Roman" w:cs="Times New Roman"/>
          <w:color w:val="auto"/>
        </w:rPr>
        <w:t xml:space="preserve">.3.  </w:t>
      </w:r>
      <w:r w:rsidR="00D75271" w:rsidRPr="00D75271">
        <w:rPr>
          <w:rFonts w:ascii="Times New Roman" w:eastAsia="Times New Roman" w:hAnsi="Times New Roman" w:cs="Times New Roman"/>
          <w:color w:val="auto"/>
        </w:rPr>
        <w:t>Следующие приложения являются неотъемлемыми частями Договора:</w:t>
      </w:r>
    </w:p>
    <w:p w:rsidR="00AF6A31" w:rsidRPr="00E80C4B" w:rsidRDefault="00D75271" w:rsidP="00D75271">
      <w:pPr>
        <w:ind w:firstLine="567"/>
        <w:jc w:val="both"/>
        <w:rPr>
          <w:rFonts w:ascii="Times New Roman" w:eastAsia="Times New Roman" w:hAnsi="Times New Roman" w:cs="Times New Roman"/>
          <w:color w:val="auto"/>
        </w:rPr>
      </w:pPr>
      <w:proofErr w:type="gramStart"/>
      <w:r w:rsidRPr="00D75271">
        <w:rPr>
          <w:rFonts w:ascii="Times New Roman" w:eastAsia="Times New Roman" w:hAnsi="Times New Roman" w:cs="Times New Roman"/>
          <w:color w:val="auto"/>
        </w:rPr>
        <w:t>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rFonts w:ascii="Times New Roman" w:eastAsia="Times New Roman" w:hAnsi="Times New Roman" w:cs="Times New Roman"/>
          <w:color w:val="auto"/>
        </w:rPr>
        <w:t>, приложение  5 «Р</w:t>
      </w:r>
      <w:r w:rsidR="00AF6A31" w:rsidRPr="00E80C4B">
        <w:rPr>
          <w:rFonts w:ascii="Times New Roman" w:eastAsia="Times New Roman" w:hAnsi="Times New Roman" w:cs="Times New Roman"/>
          <w:color w:val="auto"/>
        </w:rPr>
        <w:t>асчет стоимости работ по техническому обслуживанию Системы контроля и управления доступом (СКУД) на объекте ГАПОУ МО «Губернский</w:t>
      </w:r>
      <w:proofErr w:type="gramEnd"/>
      <w:r w:rsidR="00AF6A31" w:rsidRPr="00E80C4B">
        <w:rPr>
          <w:rFonts w:ascii="Times New Roman" w:eastAsia="Times New Roman" w:hAnsi="Times New Roman" w:cs="Times New Roman"/>
          <w:color w:val="auto"/>
        </w:rPr>
        <w:t xml:space="preserve"> колледж»</w:t>
      </w:r>
      <w:r>
        <w:rPr>
          <w:rFonts w:ascii="Times New Roman" w:eastAsia="Times New Roman" w:hAnsi="Times New Roman" w:cs="Times New Roman"/>
          <w:color w:val="auto"/>
        </w:rPr>
        <w:t>, приложение 6 «</w:t>
      </w:r>
      <w:r w:rsidR="00AF6A31" w:rsidRPr="00E80C4B">
        <w:rPr>
          <w:rFonts w:ascii="Times New Roman" w:eastAsia="Times New Roman" w:hAnsi="Times New Roman" w:cs="Times New Roman"/>
          <w:color w:val="auto"/>
        </w:rPr>
        <w:t>Техническое задание</w:t>
      </w:r>
      <w:r>
        <w:rPr>
          <w:rFonts w:ascii="Times New Roman" w:eastAsia="Times New Roman" w:hAnsi="Times New Roman" w:cs="Times New Roman"/>
          <w:color w:val="auto"/>
        </w:rPr>
        <w:t>», п</w:t>
      </w:r>
      <w:r w:rsidR="00AF6A31" w:rsidRPr="00E80C4B">
        <w:rPr>
          <w:rFonts w:ascii="Times New Roman" w:eastAsia="Times New Roman" w:hAnsi="Times New Roman" w:cs="Times New Roman"/>
          <w:color w:val="auto"/>
        </w:rPr>
        <w:t>ри</w:t>
      </w:r>
      <w:r>
        <w:rPr>
          <w:rFonts w:ascii="Times New Roman" w:eastAsia="Times New Roman" w:hAnsi="Times New Roman" w:cs="Times New Roman"/>
          <w:color w:val="auto"/>
        </w:rPr>
        <w:t>ложение 7 «</w:t>
      </w:r>
      <w:r w:rsidR="00AF6A31" w:rsidRPr="00E80C4B">
        <w:rPr>
          <w:rFonts w:ascii="Times New Roman" w:eastAsia="Times New Roman" w:hAnsi="Times New Roman" w:cs="Times New Roman"/>
          <w:color w:val="auto"/>
        </w:rPr>
        <w:t>Перечень работ по ТО СКУД</w:t>
      </w:r>
      <w:r>
        <w:rPr>
          <w:rFonts w:ascii="Times New Roman" w:eastAsia="Times New Roman" w:hAnsi="Times New Roman" w:cs="Times New Roman"/>
          <w:color w:val="auto"/>
        </w:rPr>
        <w:t xml:space="preserve">», </w:t>
      </w:r>
      <w:r w:rsidR="00BB5E7B">
        <w:rPr>
          <w:rFonts w:ascii="Times New Roman" w:eastAsia="Times New Roman" w:hAnsi="Times New Roman" w:cs="Times New Roman"/>
          <w:color w:val="auto"/>
        </w:rPr>
        <w:t xml:space="preserve">приложение </w:t>
      </w:r>
      <w:r>
        <w:rPr>
          <w:rFonts w:ascii="Times New Roman" w:eastAsia="Times New Roman" w:hAnsi="Times New Roman" w:cs="Times New Roman"/>
          <w:color w:val="auto"/>
        </w:rPr>
        <w:t>8</w:t>
      </w:r>
      <w:r w:rsidR="00BB5E7B">
        <w:rPr>
          <w:rFonts w:ascii="Times New Roman" w:eastAsia="Times New Roman" w:hAnsi="Times New Roman" w:cs="Times New Roman"/>
          <w:color w:val="auto"/>
        </w:rPr>
        <w:t xml:space="preserve"> «</w:t>
      </w:r>
      <w:r w:rsidR="00AF6A31" w:rsidRPr="00E80C4B">
        <w:rPr>
          <w:rFonts w:ascii="Times New Roman" w:eastAsia="Times New Roman" w:hAnsi="Times New Roman" w:cs="Times New Roman"/>
          <w:color w:val="auto"/>
        </w:rPr>
        <w:t>График выполнения работ</w:t>
      </w:r>
      <w:r w:rsidR="00BB5E7B">
        <w:rPr>
          <w:rFonts w:ascii="Times New Roman" w:eastAsia="Times New Roman" w:hAnsi="Times New Roman" w:cs="Times New Roman"/>
          <w:color w:val="auto"/>
        </w:rPr>
        <w:t>».</w:t>
      </w:r>
    </w:p>
    <w:p w:rsidR="00AF6A31" w:rsidRPr="00E80C4B" w:rsidRDefault="00AF6A31" w:rsidP="00AF6A31">
      <w:pPr>
        <w:jc w:val="both"/>
        <w:rPr>
          <w:rFonts w:ascii="Times New Roman" w:eastAsia="Times New Roman" w:hAnsi="Times New Roman" w:cs="Times New Roman"/>
          <w:color w:val="auto"/>
        </w:rPr>
      </w:pPr>
    </w:p>
    <w:p w:rsidR="00AF6A31" w:rsidRPr="00E80C4B" w:rsidRDefault="00AF6A31" w:rsidP="00AF6A31">
      <w:pPr>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rPr>
        <w:t>1</w:t>
      </w:r>
      <w:r w:rsidR="00BB5E7B">
        <w:rPr>
          <w:rFonts w:ascii="Times New Roman" w:eastAsia="Times New Roman" w:hAnsi="Times New Roman" w:cs="Times New Roman"/>
          <w:b/>
          <w:color w:val="auto"/>
        </w:rPr>
        <w:t>5</w:t>
      </w:r>
      <w:r w:rsidRPr="00E80C4B">
        <w:rPr>
          <w:rFonts w:ascii="Times New Roman" w:eastAsia="Times New Roman" w:hAnsi="Times New Roman" w:cs="Times New Roman"/>
          <w:b/>
          <w:color w:val="auto"/>
        </w:rPr>
        <w:t>. Адреса, реквизиты и подписи Сторон:</w:t>
      </w:r>
    </w:p>
    <w:p w:rsidR="00AF6A31" w:rsidRPr="00E80C4B" w:rsidRDefault="00AF6A31" w:rsidP="00AF6A31">
      <w:pPr>
        <w:tabs>
          <w:tab w:val="center" w:pos="426"/>
        </w:tabs>
        <w:ind w:left="709" w:hanging="709"/>
        <w:jc w:val="center"/>
        <w:rPr>
          <w:rFonts w:ascii="Times New Roman" w:eastAsia="Times New Roman" w:hAnsi="Times New Roman" w:cs="Times New Roman"/>
          <w:b/>
          <w:color w:val="auto"/>
        </w:rPr>
      </w:pPr>
    </w:p>
    <w:tbl>
      <w:tblPr>
        <w:tblW w:w="5503" w:type="pct"/>
        <w:tblLook w:val="01E0"/>
      </w:tblPr>
      <w:tblGrid>
        <w:gridCol w:w="5191"/>
        <w:gridCol w:w="5343"/>
      </w:tblGrid>
      <w:tr w:rsidR="00AF6A31" w:rsidRPr="00E80C4B" w:rsidTr="00A93975">
        <w:trPr>
          <w:trHeight w:val="308"/>
        </w:trPr>
        <w:tc>
          <w:tcPr>
            <w:tcW w:w="2464" w:type="pct"/>
          </w:tcPr>
          <w:p w:rsidR="00AF6A31" w:rsidRPr="00E80C4B" w:rsidRDefault="00AF6A31" w:rsidP="00A93975">
            <w:pPr>
              <w:ind w:right="-1" w:hanging="170"/>
              <w:rPr>
                <w:rFonts w:ascii="Times New Roman" w:eastAsia="Times New Roman" w:hAnsi="Times New Roman" w:cs="Times New Roman"/>
                <w:b/>
                <w:color w:val="auto"/>
              </w:rPr>
            </w:pPr>
            <w:r w:rsidRPr="00E80C4B">
              <w:rPr>
                <w:rFonts w:ascii="Times New Roman" w:eastAsia="Times New Roman" w:hAnsi="Times New Roman" w:cs="Times New Roman"/>
                <w:b/>
                <w:color w:val="auto"/>
              </w:rPr>
              <w:t xml:space="preserve">  «Заказчик»: </w:t>
            </w:r>
          </w:p>
          <w:p w:rsidR="00AF6A31" w:rsidRPr="00E80C4B" w:rsidRDefault="00AF6A31" w:rsidP="00A93975">
            <w:pPr>
              <w:ind w:right="-1" w:hanging="170"/>
              <w:rPr>
                <w:rFonts w:ascii="Times New Roman" w:eastAsia="Times New Roman" w:hAnsi="Times New Roman" w:cs="Times New Roman"/>
                <w:b/>
                <w:color w:val="auto"/>
              </w:rPr>
            </w:pPr>
          </w:p>
        </w:tc>
        <w:tc>
          <w:tcPr>
            <w:tcW w:w="2536" w:type="pct"/>
          </w:tcPr>
          <w:p w:rsidR="00AF6A31" w:rsidRPr="00E80C4B" w:rsidRDefault="00AF6A31" w:rsidP="00A93975">
            <w:pPr>
              <w:ind w:right="-1"/>
              <w:rPr>
                <w:rFonts w:ascii="Times New Roman" w:eastAsia="Times New Roman" w:hAnsi="Times New Roman" w:cs="Times New Roman"/>
                <w:b/>
                <w:color w:val="auto"/>
              </w:rPr>
            </w:pPr>
            <w:r w:rsidRPr="00E80C4B">
              <w:rPr>
                <w:rFonts w:ascii="Times New Roman" w:eastAsia="Times New Roman" w:hAnsi="Times New Roman" w:cs="Times New Roman"/>
                <w:b/>
                <w:color w:val="auto"/>
              </w:rPr>
              <w:t xml:space="preserve">«Исполнитель»: </w:t>
            </w:r>
          </w:p>
          <w:p w:rsidR="00AF6A31" w:rsidRPr="00E80C4B" w:rsidRDefault="00AF6A31" w:rsidP="00A93975">
            <w:pPr>
              <w:ind w:right="-1"/>
              <w:rPr>
                <w:rFonts w:ascii="Times New Roman" w:eastAsia="Times New Roman" w:hAnsi="Times New Roman" w:cs="Times New Roman"/>
                <w:color w:val="auto"/>
              </w:rPr>
            </w:pPr>
          </w:p>
        </w:tc>
      </w:tr>
    </w:tbl>
    <w:p w:rsidR="00AF6A31" w:rsidRPr="00E80C4B" w:rsidRDefault="00AF6A31" w:rsidP="00AF6A31">
      <w:pPr>
        <w:tabs>
          <w:tab w:val="left" w:pos="5772"/>
          <w:tab w:val="left" w:pos="7098"/>
        </w:tabs>
        <w:autoSpaceDE w:val="0"/>
        <w:autoSpaceDN w:val="0"/>
        <w:adjustRightInd w:val="0"/>
        <w:ind w:right="6093"/>
        <w:rPr>
          <w:rFonts w:ascii="Times New Roman" w:eastAsia="Times New Roman" w:hAnsi="Times New Roman" w:cs="Times New Roman"/>
          <w:b/>
          <w:color w:val="auto"/>
        </w:rPr>
      </w:pPr>
      <w:r w:rsidRPr="00E80C4B">
        <w:rPr>
          <w:rFonts w:ascii="Times New Roman" w:eastAsia="Times New Roman" w:hAnsi="Times New Roman" w:cs="Times New Roman"/>
          <w:b/>
          <w:color w:val="auto"/>
        </w:rPr>
        <w:t>Государственное автономное профессиональное образовательное учреждение  Московской области «Губернский колледж»</w:t>
      </w:r>
    </w:p>
    <w:p w:rsidR="00AF6A31" w:rsidRPr="00E80C4B" w:rsidRDefault="00AF6A31" w:rsidP="00AF6A31">
      <w:pPr>
        <w:tabs>
          <w:tab w:val="left" w:pos="5772"/>
          <w:tab w:val="left" w:pos="7098"/>
        </w:tabs>
        <w:autoSpaceDE w:val="0"/>
        <w:autoSpaceDN w:val="0"/>
        <w:adjustRightInd w:val="0"/>
        <w:ind w:right="6093"/>
        <w:rPr>
          <w:rFonts w:ascii="Times New Roman" w:eastAsia="Times New Roman" w:hAnsi="Times New Roman" w:cs="Times New Roman"/>
          <w:b/>
          <w:color w:val="auto"/>
        </w:rPr>
      </w:pPr>
      <w:r w:rsidRPr="00E80C4B">
        <w:rPr>
          <w:rFonts w:ascii="Times New Roman" w:eastAsia="Times New Roman" w:hAnsi="Times New Roman" w:cs="Times New Roman"/>
          <w:b/>
          <w:color w:val="auto"/>
        </w:rPr>
        <w:lastRenderedPageBreak/>
        <w:t>(ГАПОУ  МО "Губернский колледж")</w:t>
      </w:r>
    </w:p>
    <w:p w:rsidR="00AF6A31" w:rsidRPr="00E80C4B" w:rsidRDefault="00AF6A31" w:rsidP="00AF6A31">
      <w:pPr>
        <w:tabs>
          <w:tab w:val="left" w:pos="5772"/>
          <w:tab w:val="left" w:pos="7098"/>
        </w:tabs>
        <w:autoSpaceDE w:val="0"/>
        <w:autoSpaceDN w:val="0"/>
        <w:adjustRightInd w:val="0"/>
        <w:ind w:right="6093"/>
        <w:rPr>
          <w:rFonts w:ascii="Times New Roman" w:eastAsia="Times New Roman" w:hAnsi="Times New Roman" w:cs="Times New Roman"/>
          <w:color w:val="auto"/>
        </w:rPr>
      </w:pPr>
    </w:p>
    <w:tbl>
      <w:tblPr>
        <w:tblW w:w="0" w:type="auto"/>
        <w:tblLook w:val="01E0"/>
      </w:tblPr>
      <w:tblGrid>
        <w:gridCol w:w="4162"/>
        <w:gridCol w:w="236"/>
        <w:gridCol w:w="5172"/>
      </w:tblGrid>
      <w:tr w:rsidR="00AF6A31" w:rsidRPr="00E80C4B" w:rsidTr="00A93975">
        <w:tc>
          <w:tcPr>
            <w:tcW w:w="4162" w:type="dxa"/>
          </w:tcPr>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color w:val="auto"/>
              </w:rPr>
            </w:pPr>
          </w:p>
        </w:tc>
        <w:tc>
          <w:tcPr>
            <w:tcW w:w="236" w:type="dxa"/>
          </w:tcPr>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color w:val="auto"/>
              </w:rPr>
            </w:pPr>
          </w:p>
        </w:tc>
        <w:tc>
          <w:tcPr>
            <w:tcW w:w="5172" w:type="dxa"/>
          </w:tcPr>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color w:val="auto"/>
              </w:rPr>
            </w:pPr>
          </w:p>
        </w:tc>
      </w:tr>
      <w:tr w:rsidR="00AF6A31" w:rsidRPr="00E80C4B" w:rsidTr="00A93975">
        <w:tc>
          <w:tcPr>
            <w:tcW w:w="4162" w:type="dxa"/>
            <w:hideMark/>
          </w:tcPr>
          <w:p w:rsidR="00AF6A31" w:rsidRPr="00E80C4B" w:rsidRDefault="00AF6A31" w:rsidP="00A93975">
            <w:pPr>
              <w:tabs>
                <w:tab w:val="left" w:pos="5772"/>
                <w:tab w:val="left" w:pos="7098"/>
              </w:tabs>
              <w:autoSpaceDE w:val="0"/>
              <w:autoSpaceDN w:val="0"/>
              <w:adjustRightInd w:val="0"/>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Директор ГАПОУ МО «Губернский колледж»</w:t>
            </w:r>
          </w:p>
          <w:p w:rsidR="00AF6A31" w:rsidRPr="00E80C4B" w:rsidRDefault="00AF6A31" w:rsidP="00A93975">
            <w:pPr>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 xml:space="preserve">_____________ (А. И. </w:t>
            </w:r>
            <w:proofErr w:type="spellStart"/>
            <w:r w:rsidRPr="00E80C4B">
              <w:rPr>
                <w:rFonts w:ascii="Times New Roman" w:eastAsia="Times New Roman" w:hAnsi="Times New Roman" w:cs="Times New Roman"/>
                <w:color w:val="auto"/>
                <w:sz w:val="28"/>
                <w:szCs w:val="28"/>
              </w:rPr>
              <w:t>Лысиков</w:t>
            </w:r>
            <w:proofErr w:type="spellEnd"/>
            <w:r w:rsidRPr="00E80C4B">
              <w:rPr>
                <w:rFonts w:ascii="Times New Roman" w:eastAsia="Times New Roman" w:hAnsi="Times New Roman" w:cs="Times New Roman"/>
                <w:color w:val="auto"/>
                <w:sz w:val="28"/>
                <w:szCs w:val="28"/>
              </w:rPr>
              <w:t xml:space="preserve">) </w:t>
            </w:r>
          </w:p>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b/>
                <w:color w:val="auto"/>
                <w:sz w:val="28"/>
                <w:szCs w:val="28"/>
                <w:u w:val="single"/>
              </w:rPr>
            </w:pPr>
            <w:r w:rsidRPr="00E80C4B">
              <w:rPr>
                <w:rFonts w:ascii="Times New Roman" w:eastAsia="Times New Roman" w:hAnsi="Times New Roman" w:cs="Times New Roman"/>
                <w:color w:val="auto"/>
                <w:sz w:val="28"/>
                <w:szCs w:val="28"/>
              </w:rPr>
              <w:t xml:space="preserve">м.п.                                                               </w:t>
            </w:r>
          </w:p>
        </w:tc>
        <w:tc>
          <w:tcPr>
            <w:tcW w:w="236" w:type="dxa"/>
          </w:tcPr>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color w:val="auto"/>
                <w:sz w:val="28"/>
                <w:szCs w:val="28"/>
              </w:rPr>
            </w:pPr>
          </w:p>
        </w:tc>
        <w:tc>
          <w:tcPr>
            <w:tcW w:w="5172" w:type="dxa"/>
          </w:tcPr>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______________(должность)</w:t>
            </w:r>
          </w:p>
          <w:p w:rsidR="00AF6A31" w:rsidRPr="00E80C4B" w:rsidRDefault="00AF6A31" w:rsidP="00A93975">
            <w:pPr>
              <w:rPr>
                <w:rFonts w:ascii="Times New Roman" w:eastAsia="Times New Roman" w:hAnsi="Times New Roman" w:cs="Times New Roman"/>
                <w:color w:val="auto"/>
                <w:sz w:val="28"/>
                <w:szCs w:val="28"/>
              </w:rPr>
            </w:pPr>
          </w:p>
          <w:p w:rsidR="00AF6A31" w:rsidRPr="00E80C4B" w:rsidRDefault="00AF6A31" w:rsidP="00A93975">
            <w:pPr>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 xml:space="preserve">_________________ (Ф.И.О.) </w:t>
            </w:r>
          </w:p>
          <w:p w:rsidR="00AF6A31" w:rsidRPr="00E80C4B" w:rsidRDefault="00AF6A31" w:rsidP="00A93975">
            <w:pPr>
              <w:rPr>
                <w:rFonts w:ascii="Times New Roman" w:eastAsia="Times New Roman" w:hAnsi="Times New Roman" w:cs="Times New Roman"/>
                <w:color w:val="FF0000"/>
                <w:sz w:val="28"/>
                <w:szCs w:val="28"/>
              </w:rPr>
            </w:pPr>
            <w:r w:rsidRPr="00E80C4B">
              <w:rPr>
                <w:rFonts w:ascii="Times New Roman" w:eastAsia="Times New Roman" w:hAnsi="Times New Roman" w:cs="Times New Roman"/>
                <w:color w:val="auto"/>
                <w:sz w:val="28"/>
                <w:szCs w:val="28"/>
              </w:rPr>
              <w:t xml:space="preserve">м.п.          </w:t>
            </w:r>
          </w:p>
        </w:tc>
      </w:tr>
    </w:tbl>
    <w:p w:rsidR="00AF6A31" w:rsidRPr="00E80C4B" w:rsidRDefault="00AF6A31" w:rsidP="00AF6A31">
      <w:pPr>
        <w:rPr>
          <w:rFonts w:ascii="Times New Roman" w:eastAsia="Times New Roman" w:hAnsi="Times New Roman" w:cs="Times New Roman"/>
          <w:color w:val="auto"/>
        </w:rPr>
      </w:pPr>
    </w:p>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p w:rsidR="00AF6A31" w:rsidRPr="00E80C4B" w:rsidRDefault="00D75271" w:rsidP="00AF6A31">
      <w:pPr>
        <w:jc w:val="right"/>
        <w:outlineLvl w:val="0"/>
        <w:rPr>
          <w:rFonts w:ascii="Times New Roman" w:eastAsia="Times New Roman" w:hAnsi="Times New Roman" w:cs="Times New Roman"/>
          <w:color w:val="auto"/>
        </w:rPr>
      </w:pPr>
      <w:r>
        <w:rPr>
          <w:rFonts w:ascii="Times New Roman" w:eastAsia="Times New Roman" w:hAnsi="Times New Roman" w:cs="Times New Roman"/>
          <w:color w:val="auto"/>
        </w:rPr>
        <w:t>Приложение №5</w:t>
      </w:r>
    </w:p>
    <w:p w:rsidR="00AF6A31" w:rsidRPr="00E80C4B" w:rsidRDefault="00AF6A31" w:rsidP="00AF6A31">
      <w:pPr>
        <w:jc w:val="right"/>
        <w:rPr>
          <w:rFonts w:ascii="Times New Roman" w:eastAsia="Times New Roman" w:hAnsi="Times New Roman" w:cs="Times New Roman"/>
          <w:color w:val="auto"/>
        </w:rPr>
      </w:pPr>
      <w:r w:rsidRPr="00E80C4B">
        <w:rPr>
          <w:rFonts w:ascii="Times New Roman" w:eastAsia="Times New Roman" w:hAnsi="Times New Roman" w:cs="Times New Roman"/>
          <w:color w:val="auto"/>
        </w:rPr>
        <w:t>к Договору № ___</w:t>
      </w:r>
    </w:p>
    <w:p w:rsidR="00AF6A31" w:rsidRPr="00E80C4B" w:rsidRDefault="00D75271" w:rsidP="00AF6A31">
      <w:pPr>
        <w:ind w:left="1803"/>
        <w:contextualSpacing/>
        <w:jc w:val="right"/>
        <w:rPr>
          <w:rFonts w:ascii="Times New Roman" w:eastAsia="Times New Roman" w:hAnsi="Times New Roman" w:cs="Times New Roman"/>
          <w:color w:val="auto"/>
        </w:rPr>
      </w:pPr>
      <w:r>
        <w:rPr>
          <w:rFonts w:ascii="Times New Roman" w:eastAsia="Times New Roman" w:hAnsi="Times New Roman" w:cs="Times New Roman"/>
          <w:color w:val="auto"/>
        </w:rPr>
        <w:t>от «__» _______ 20</w:t>
      </w:r>
      <w:r w:rsidR="00AF6A31" w:rsidRPr="00E80C4B">
        <w:rPr>
          <w:rFonts w:ascii="Times New Roman" w:eastAsia="Times New Roman" w:hAnsi="Times New Roman" w:cs="Times New Roman"/>
          <w:color w:val="auto"/>
        </w:rPr>
        <w:t>__г.</w:t>
      </w:r>
    </w:p>
    <w:p w:rsidR="00AF6A31" w:rsidRPr="00E80C4B" w:rsidRDefault="00AF6A31" w:rsidP="00AF6A31">
      <w:pPr>
        <w:ind w:left="1095" w:firstLine="5985"/>
        <w:contextualSpacing/>
        <w:jc w:val="right"/>
        <w:rPr>
          <w:rFonts w:ascii="Times New Roman" w:eastAsia="Times New Roman" w:hAnsi="Times New Roman" w:cs="Times New Roman"/>
          <w:color w:val="auto"/>
        </w:rPr>
      </w:pPr>
    </w:p>
    <w:p w:rsidR="00AF6A31" w:rsidRPr="00E80C4B" w:rsidRDefault="00AF6A31" w:rsidP="00AF6A31">
      <w:pPr>
        <w:jc w:val="center"/>
        <w:rPr>
          <w:rFonts w:ascii="Times New Roman" w:eastAsia="Times New Roman" w:hAnsi="Times New Roman" w:cs="Times New Roman"/>
          <w:b/>
          <w:color w:val="auto"/>
        </w:rPr>
      </w:pPr>
      <w:r w:rsidRPr="00E80C4B">
        <w:rPr>
          <w:rFonts w:ascii="Times New Roman" w:eastAsia="Times New Roman" w:hAnsi="Times New Roman" w:cs="Times New Roman"/>
          <w:b/>
          <w:color w:val="auto"/>
        </w:rPr>
        <w:t>Расчет стоимости работ  по техническому обслуживанию Системы контроля и управления доступом (СКУД) на объекте ГАПОУ МО «Губернский колледж»</w:t>
      </w:r>
    </w:p>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tbl>
      <w:tblPr>
        <w:tblW w:w="11004" w:type="dxa"/>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
        <w:gridCol w:w="1026"/>
        <w:gridCol w:w="993"/>
        <w:gridCol w:w="2977"/>
        <w:gridCol w:w="3489"/>
        <w:gridCol w:w="992"/>
        <w:gridCol w:w="1134"/>
      </w:tblGrid>
      <w:tr w:rsidR="006D7028" w:rsidTr="006D7028">
        <w:trPr>
          <w:cantSplit/>
          <w:trHeight w:val="1249"/>
        </w:trPr>
        <w:tc>
          <w:tcPr>
            <w:tcW w:w="393" w:type="dxa"/>
            <w:tcBorders>
              <w:top w:val="single" w:sz="4" w:space="0" w:color="auto"/>
              <w:left w:val="single" w:sz="4" w:space="0" w:color="auto"/>
              <w:bottom w:val="single" w:sz="4" w:space="0" w:color="auto"/>
              <w:right w:val="single" w:sz="4" w:space="0" w:color="auto"/>
            </w:tcBorders>
            <w:hideMark/>
          </w:tcPr>
          <w:p w:rsidR="006D7028" w:rsidRDefault="006D7028">
            <w:pPr>
              <w:spacing w:after="2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roofErr w:type="gramStart"/>
            <w:r>
              <w:rPr>
                <w:rFonts w:ascii="Times New Roman" w:eastAsia="Times New Roman" w:hAnsi="Times New Roman" w:cs="Times New Roman"/>
                <w:b/>
                <w:sz w:val="18"/>
                <w:szCs w:val="18"/>
              </w:rPr>
              <w:t>п</w:t>
            </w:r>
            <w:proofErr w:type="gramEnd"/>
            <w:r>
              <w:rPr>
                <w:rFonts w:ascii="Times New Roman" w:eastAsia="Times New Roman" w:hAnsi="Times New Roman" w:cs="Times New Roman"/>
                <w:b/>
                <w:sz w:val="18"/>
                <w:szCs w:val="18"/>
              </w:rPr>
              <w:t>/п</w:t>
            </w:r>
          </w:p>
        </w:tc>
        <w:tc>
          <w:tcPr>
            <w:tcW w:w="1026" w:type="dxa"/>
            <w:tcBorders>
              <w:top w:val="single" w:sz="4" w:space="0" w:color="auto"/>
              <w:left w:val="single" w:sz="4" w:space="0" w:color="auto"/>
              <w:bottom w:val="single" w:sz="4" w:space="0" w:color="auto"/>
              <w:right w:val="single" w:sz="4" w:space="0" w:color="auto"/>
            </w:tcBorders>
            <w:hideMark/>
          </w:tcPr>
          <w:p w:rsidR="006D7028" w:rsidRDefault="006D7028">
            <w:pPr>
              <w:spacing w:after="200"/>
              <w:jc w:val="center"/>
              <w:rPr>
                <w:rFonts w:ascii="Times New Roman" w:eastAsia="Times New Roman" w:hAnsi="Times New Roman" w:cs="Times New Roman"/>
                <w:b/>
                <w:sz w:val="18"/>
                <w:szCs w:val="18"/>
              </w:rPr>
            </w:pPr>
            <w:r>
              <w:rPr>
                <w:rFonts w:ascii="Times New Roman" w:eastAsia="Times New Roman" w:hAnsi="Times New Roman" w:cs="Times New Roman"/>
                <w:b/>
                <w:bCs/>
                <w:sz w:val="18"/>
                <w:szCs w:val="18"/>
              </w:rPr>
              <w:t>Заказчик</w:t>
            </w:r>
          </w:p>
        </w:tc>
        <w:tc>
          <w:tcPr>
            <w:tcW w:w="993" w:type="dxa"/>
            <w:tcBorders>
              <w:top w:val="single" w:sz="4" w:space="0" w:color="auto"/>
              <w:left w:val="single" w:sz="4" w:space="0" w:color="auto"/>
              <w:bottom w:val="single" w:sz="4" w:space="0" w:color="auto"/>
              <w:right w:val="single" w:sz="4" w:space="0" w:color="auto"/>
            </w:tcBorders>
            <w:hideMark/>
          </w:tcPr>
          <w:p w:rsidR="006D7028" w:rsidRDefault="006D7028">
            <w:pPr>
              <w:spacing w:after="2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Адрес объекта</w:t>
            </w:r>
          </w:p>
        </w:tc>
        <w:tc>
          <w:tcPr>
            <w:tcW w:w="2977" w:type="dxa"/>
            <w:tcBorders>
              <w:top w:val="single" w:sz="4" w:space="0" w:color="auto"/>
              <w:left w:val="single" w:sz="4" w:space="0" w:color="auto"/>
              <w:bottom w:val="single" w:sz="4" w:space="0" w:color="auto"/>
              <w:right w:val="single" w:sz="4" w:space="0" w:color="auto"/>
            </w:tcBorders>
            <w:hideMark/>
          </w:tcPr>
          <w:p w:rsidR="006D7028" w:rsidRDefault="006D7028">
            <w:pPr>
              <w:spacing w:after="2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Наименование и количество оборудования</w:t>
            </w:r>
          </w:p>
        </w:tc>
        <w:tc>
          <w:tcPr>
            <w:tcW w:w="3489" w:type="dxa"/>
            <w:tcBorders>
              <w:top w:val="single" w:sz="4" w:space="0" w:color="auto"/>
              <w:left w:val="single" w:sz="4" w:space="0" w:color="auto"/>
              <w:bottom w:val="single" w:sz="4" w:space="0" w:color="auto"/>
              <w:right w:val="single" w:sz="4" w:space="0" w:color="auto"/>
            </w:tcBorders>
            <w:hideMark/>
          </w:tcPr>
          <w:p w:rsidR="006D7028" w:rsidRDefault="006D7028">
            <w:pPr>
              <w:spacing w:after="2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Виды периодичность обслуживания</w:t>
            </w:r>
          </w:p>
        </w:tc>
        <w:tc>
          <w:tcPr>
            <w:tcW w:w="992" w:type="dxa"/>
            <w:tcBorders>
              <w:top w:val="single" w:sz="4" w:space="0" w:color="auto"/>
              <w:left w:val="single" w:sz="4" w:space="0" w:color="auto"/>
              <w:bottom w:val="single" w:sz="4" w:space="0" w:color="auto"/>
              <w:right w:val="single" w:sz="4" w:space="0" w:color="auto"/>
            </w:tcBorders>
            <w:hideMark/>
          </w:tcPr>
          <w:p w:rsidR="006D7028" w:rsidRDefault="006D7028">
            <w:pPr>
              <w:spacing w:after="2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Стоимость услуг за одно ТО</w:t>
            </w:r>
          </w:p>
        </w:tc>
        <w:tc>
          <w:tcPr>
            <w:tcW w:w="1134" w:type="dxa"/>
            <w:tcBorders>
              <w:top w:val="single" w:sz="4" w:space="0" w:color="auto"/>
              <w:left w:val="single" w:sz="4" w:space="0" w:color="auto"/>
              <w:bottom w:val="single" w:sz="4" w:space="0" w:color="auto"/>
              <w:right w:val="single" w:sz="4" w:space="0" w:color="auto"/>
            </w:tcBorders>
            <w:hideMark/>
          </w:tcPr>
          <w:p w:rsidR="006D7028" w:rsidRDefault="006D7028">
            <w:pPr>
              <w:spacing w:after="2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Стоимость за весь период оказания услуг (руб.),</w:t>
            </w:r>
          </w:p>
        </w:tc>
      </w:tr>
    </w:tbl>
    <w:p w:rsidR="00AF6A31" w:rsidRPr="006D7028" w:rsidRDefault="00AF6A31" w:rsidP="00AF6A31">
      <w:pPr>
        <w:autoSpaceDE w:val="0"/>
        <w:autoSpaceDN w:val="0"/>
        <w:adjustRightInd w:val="0"/>
        <w:outlineLvl w:val="1"/>
        <w:rPr>
          <w:rFonts w:ascii="Times New Roman" w:eastAsia="Times New Roman" w:hAnsi="Times New Roman" w:cs="Times New Roman"/>
          <w:color w:val="auto"/>
        </w:rPr>
      </w:pPr>
    </w:p>
    <w:p w:rsidR="00AF6A31" w:rsidRPr="00E80C4B" w:rsidRDefault="00AF6A31" w:rsidP="00AF6A31">
      <w:pPr>
        <w:autoSpaceDE w:val="0"/>
        <w:autoSpaceDN w:val="0"/>
        <w:adjustRightInd w:val="0"/>
        <w:outlineLvl w:val="1"/>
        <w:rPr>
          <w:rFonts w:ascii="Times New Roman" w:eastAsia="Times New Roman" w:hAnsi="Times New Roman" w:cs="Times New Roman"/>
          <w:color w:val="auto"/>
        </w:rPr>
      </w:pPr>
    </w:p>
    <w:p w:rsidR="00AF6A31" w:rsidRPr="00E80C4B" w:rsidRDefault="00AF6A31" w:rsidP="00AF6A31">
      <w:pPr>
        <w:autoSpaceDE w:val="0"/>
        <w:autoSpaceDN w:val="0"/>
        <w:adjustRightInd w:val="0"/>
        <w:outlineLvl w:val="1"/>
        <w:rPr>
          <w:rFonts w:ascii="Times New Roman" w:eastAsia="Times New Roman" w:hAnsi="Times New Roman" w:cs="Times New Roman"/>
          <w:color w:val="auto"/>
        </w:rPr>
      </w:pPr>
    </w:p>
    <w:tbl>
      <w:tblPr>
        <w:tblW w:w="0" w:type="auto"/>
        <w:tblLook w:val="01E0"/>
      </w:tblPr>
      <w:tblGrid>
        <w:gridCol w:w="4162"/>
        <w:gridCol w:w="236"/>
        <w:gridCol w:w="5172"/>
      </w:tblGrid>
      <w:tr w:rsidR="00AF6A31" w:rsidRPr="00E80C4B" w:rsidTr="00A93975">
        <w:tc>
          <w:tcPr>
            <w:tcW w:w="4162" w:type="dxa"/>
            <w:hideMark/>
          </w:tcPr>
          <w:p w:rsidR="00AF6A31" w:rsidRPr="00E80C4B" w:rsidRDefault="00AF6A31" w:rsidP="00A93975">
            <w:pPr>
              <w:tabs>
                <w:tab w:val="left" w:pos="5772"/>
                <w:tab w:val="left" w:pos="7098"/>
              </w:tabs>
              <w:autoSpaceDE w:val="0"/>
              <w:autoSpaceDN w:val="0"/>
              <w:adjustRightInd w:val="0"/>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Директор ГАПОУ МО «Губернский колледж»</w:t>
            </w:r>
          </w:p>
          <w:p w:rsidR="00AF6A31" w:rsidRPr="00E80C4B" w:rsidRDefault="00AF6A31" w:rsidP="00A93975">
            <w:pPr>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 xml:space="preserve">_____________ (А. И. </w:t>
            </w:r>
            <w:proofErr w:type="spellStart"/>
            <w:r w:rsidRPr="00E80C4B">
              <w:rPr>
                <w:rFonts w:ascii="Times New Roman" w:eastAsia="Times New Roman" w:hAnsi="Times New Roman" w:cs="Times New Roman"/>
                <w:color w:val="auto"/>
                <w:sz w:val="28"/>
                <w:szCs w:val="28"/>
              </w:rPr>
              <w:t>Лысиков</w:t>
            </w:r>
            <w:proofErr w:type="spellEnd"/>
            <w:r w:rsidRPr="00E80C4B">
              <w:rPr>
                <w:rFonts w:ascii="Times New Roman" w:eastAsia="Times New Roman" w:hAnsi="Times New Roman" w:cs="Times New Roman"/>
                <w:color w:val="auto"/>
                <w:sz w:val="28"/>
                <w:szCs w:val="28"/>
              </w:rPr>
              <w:t xml:space="preserve">) </w:t>
            </w:r>
          </w:p>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b/>
                <w:color w:val="auto"/>
                <w:sz w:val="28"/>
                <w:szCs w:val="28"/>
                <w:u w:val="single"/>
              </w:rPr>
            </w:pPr>
            <w:r w:rsidRPr="00E80C4B">
              <w:rPr>
                <w:rFonts w:ascii="Times New Roman" w:eastAsia="Times New Roman" w:hAnsi="Times New Roman" w:cs="Times New Roman"/>
                <w:color w:val="auto"/>
                <w:sz w:val="28"/>
                <w:szCs w:val="28"/>
              </w:rPr>
              <w:t xml:space="preserve">м.п.                                                               </w:t>
            </w:r>
          </w:p>
        </w:tc>
        <w:tc>
          <w:tcPr>
            <w:tcW w:w="236" w:type="dxa"/>
          </w:tcPr>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color w:val="auto"/>
                <w:sz w:val="28"/>
                <w:szCs w:val="28"/>
              </w:rPr>
            </w:pPr>
          </w:p>
        </w:tc>
        <w:tc>
          <w:tcPr>
            <w:tcW w:w="5172" w:type="dxa"/>
          </w:tcPr>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______________(должность)</w:t>
            </w:r>
          </w:p>
          <w:p w:rsidR="00AF6A31" w:rsidRPr="00E80C4B" w:rsidRDefault="00AF6A31" w:rsidP="00A93975">
            <w:pPr>
              <w:rPr>
                <w:rFonts w:ascii="Times New Roman" w:eastAsia="Times New Roman" w:hAnsi="Times New Roman" w:cs="Times New Roman"/>
                <w:color w:val="auto"/>
                <w:sz w:val="28"/>
                <w:szCs w:val="28"/>
              </w:rPr>
            </w:pPr>
          </w:p>
          <w:p w:rsidR="00AF6A31" w:rsidRPr="00E80C4B" w:rsidRDefault="00AF6A31" w:rsidP="00A93975">
            <w:pPr>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 xml:space="preserve">_________________ (Ф.И.О.) </w:t>
            </w:r>
          </w:p>
          <w:p w:rsidR="00AF6A31" w:rsidRPr="00E80C4B" w:rsidRDefault="00AF6A31" w:rsidP="00A93975">
            <w:pPr>
              <w:rPr>
                <w:rFonts w:ascii="Times New Roman" w:eastAsia="Times New Roman" w:hAnsi="Times New Roman" w:cs="Times New Roman"/>
                <w:color w:val="FF0000"/>
                <w:sz w:val="28"/>
                <w:szCs w:val="28"/>
              </w:rPr>
            </w:pPr>
            <w:r w:rsidRPr="00E80C4B">
              <w:rPr>
                <w:rFonts w:ascii="Times New Roman" w:eastAsia="Times New Roman" w:hAnsi="Times New Roman" w:cs="Times New Roman"/>
                <w:color w:val="auto"/>
                <w:sz w:val="28"/>
                <w:szCs w:val="28"/>
              </w:rPr>
              <w:t xml:space="preserve">м.п.          </w:t>
            </w:r>
          </w:p>
        </w:tc>
      </w:tr>
    </w:tbl>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p w:rsidR="00AF6A31" w:rsidRPr="00E80C4B" w:rsidRDefault="00AF6A31" w:rsidP="00AF6A31">
      <w:pPr>
        <w:jc w:val="right"/>
        <w:rPr>
          <w:rFonts w:ascii="Times New Roman" w:eastAsia="Times New Roman" w:hAnsi="Times New Roman" w:cs="Times New Roman"/>
          <w:color w:val="auto"/>
        </w:rPr>
      </w:pPr>
    </w:p>
    <w:p w:rsidR="00AF6A31" w:rsidRPr="00E80C4B" w:rsidRDefault="00AF6A31" w:rsidP="00AF6A31">
      <w:pPr>
        <w:rPr>
          <w:rFonts w:ascii="Times New Roman" w:eastAsia="Times New Roman" w:hAnsi="Times New Roman" w:cs="Times New Roman"/>
          <w:color w:val="auto"/>
        </w:rPr>
      </w:pPr>
    </w:p>
    <w:p w:rsidR="00AF6A31" w:rsidRPr="00E80C4B" w:rsidRDefault="00AF6A31" w:rsidP="00AF6A31">
      <w:pPr>
        <w:jc w:val="right"/>
        <w:rPr>
          <w:rFonts w:ascii="Times New Roman" w:eastAsia="Times New Roman" w:hAnsi="Times New Roman" w:cs="Times New Roman"/>
          <w:color w:val="auto"/>
        </w:rPr>
      </w:pPr>
    </w:p>
    <w:p w:rsidR="00AF6A31" w:rsidRPr="00E80C4B" w:rsidRDefault="00AF6A31" w:rsidP="00AF6A31">
      <w:pPr>
        <w:jc w:val="right"/>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Приложение № </w:t>
      </w:r>
      <w:r w:rsidR="00D75271">
        <w:rPr>
          <w:rFonts w:ascii="Times New Roman" w:eastAsia="Times New Roman" w:hAnsi="Times New Roman" w:cs="Times New Roman"/>
          <w:color w:val="auto"/>
        </w:rPr>
        <w:t>6</w:t>
      </w:r>
    </w:p>
    <w:p w:rsidR="00AF6A31" w:rsidRPr="00E80C4B" w:rsidRDefault="00AF6A31" w:rsidP="00AF6A31">
      <w:pPr>
        <w:jc w:val="right"/>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к Договору №___ </w:t>
      </w:r>
    </w:p>
    <w:p w:rsidR="00AF6A31" w:rsidRPr="00E80C4B" w:rsidRDefault="00D75271" w:rsidP="00AF6A31">
      <w:pPr>
        <w:ind w:left="1803"/>
        <w:contextualSpacing/>
        <w:jc w:val="right"/>
        <w:rPr>
          <w:rFonts w:ascii="Times New Roman" w:eastAsia="Times New Roman" w:hAnsi="Times New Roman" w:cs="Times New Roman"/>
          <w:color w:val="auto"/>
        </w:rPr>
      </w:pPr>
      <w:r>
        <w:rPr>
          <w:rFonts w:ascii="Times New Roman" w:eastAsia="Times New Roman" w:hAnsi="Times New Roman" w:cs="Times New Roman"/>
          <w:color w:val="auto"/>
        </w:rPr>
        <w:t>от «___ » ______20</w:t>
      </w:r>
      <w:r w:rsidR="00AF6A31" w:rsidRPr="00E80C4B">
        <w:rPr>
          <w:rFonts w:ascii="Times New Roman" w:eastAsia="Times New Roman" w:hAnsi="Times New Roman" w:cs="Times New Roman"/>
          <w:color w:val="auto"/>
        </w:rPr>
        <w:t>__г.</w:t>
      </w:r>
    </w:p>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p w:rsidR="00AF6A31" w:rsidRPr="00E80C4B" w:rsidRDefault="00AF6A31" w:rsidP="00AF6A31">
      <w:pPr>
        <w:jc w:val="center"/>
        <w:outlineLvl w:val="0"/>
        <w:rPr>
          <w:rFonts w:ascii="Times New Roman" w:eastAsia="Times New Roman" w:hAnsi="Times New Roman" w:cs="Times New Roman"/>
          <w:b/>
          <w:color w:val="auto"/>
        </w:rPr>
      </w:pPr>
      <w:r w:rsidRPr="00E80C4B">
        <w:rPr>
          <w:rFonts w:ascii="Times New Roman" w:eastAsia="Times New Roman" w:hAnsi="Times New Roman" w:cs="Times New Roman"/>
          <w:b/>
          <w:color w:val="auto"/>
        </w:rPr>
        <w:t>ТЕХНИЧЕСКОЕ ЗАДАНИЕ</w:t>
      </w:r>
    </w:p>
    <w:p w:rsidR="00AF6A31" w:rsidRPr="00F004BB" w:rsidRDefault="00AF6A31" w:rsidP="00AF6A31">
      <w:pPr>
        <w:jc w:val="center"/>
        <w:rPr>
          <w:rFonts w:ascii="Times New Roman" w:eastAsia="Times New Roman" w:hAnsi="Times New Roman" w:cs="Times New Roman"/>
          <w:b/>
          <w:color w:val="auto"/>
        </w:rPr>
      </w:pPr>
      <w:r w:rsidRPr="00F004BB">
        <w:rPr>
          <w:rFonts w:ascii="Times New Roman" w:eastAsia="Times New Roman" w:hAnsi="Times New Roman" w:cs="Times New Roman"/>
          <w:b/>
          <w:color w:val="auto"/>
        </w:rPr>
        <w:t>(</w:t>
      </w:r>
      <w:r w:rsidR="006D7028" w:rsidRPr="00F004BB">
        <w:rPr>
          <w:rFonts w:ascii="Times New Roman" w:eastAsia="Times New Roman" w:hAnsi="Times New Roman" w:cs="Times New Roman"/>
          <w:b/>
          <w:color w:val="auto"/>
        </w:rPr>
        <w:t>приложено к Документации запроса предложений в электронной форме</w:t>
      </w:r>
      <w:r w:rsidRPr="00F004BB">
        <w:rPr>
          <w:rFonts w:ascii="Times New Roman" w:eastAsia="Times New Roman" w:hAnsi="Times New Roman" w:cs="Times New Roman"/>
          <w:b/>
          <w:color w:val="auto"/>
        </w:rPr>
        <w:t>)</w:t>
      </w:r>
    </w:p>
    <w:p w:rsidR="00AF6A31" w:rsidRPr="00E80C4B" w:rsidRDefault="00AF6A31" w:rsidP="00AF6A31">
      <w:pPr>
        <w:jc w:val="center"/>
        <w:rPr>
          <w:rFonts w:ascii="Times New Roman" w:eastAsia="Times New Roman" w:hAnsi="Times New Roman" w:cs="Times New Roman"/>
          <w:color w:val="auto"/>
        </w:rPr>
      </w:pPr>
    </w:p>
    <w:p w:rsidR="00AF6A31" w:rsidRPr="00E80C4B" w:rsidRDefault="00AF6A31" w:rsidP="00AF6A31">
      <w:pPr>
        <w:jc w:val="center"/>
        <w:rPr>
          <w:rFonts w:ascii="Times New Roman" w:eastAsia="Times New Roman" w:hAnsi="Times New Roman" w:cs="Times New Roman"/>
          <w:color w:val="auto"/>
        </w:rPr>
      </w:pPr>
    </w:p>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p w:rsidR="00AF6A31" w:rsidRPr="00E80C4B" w:rsidRDefault="00D75271" w:rsidP="00AF6A31">
      <w:pPr>
        <w:jc w:val="right"/>
        <w:rPr>
          <w:rFonts w:ascii="Times New Roman" w:eastAsia="Times New Roman" w:hAnsi="Times New Roman" w:cs="Times New Roman"/>
          <w:color w:val="auto"/>
        </w:rPr>
      </w:pPr>
      <w:r>
        <w:rPr>
          <w:rFonts w:ascii="Times New Roman" w:eastAsia="Times New Roman" w:hAnsi="Times New Roman" w:cs="Times New Roman"/>
          <w:color w:val="auto"/>
        </w:rPr>
        <w:t>Приложение № 7</w:t>
      </w:r>
    </w:p>
    <w:p w:rsidR="00AF6A31" w:rsidRPr="00E80C4B" w:rsidRDefault="00AF6A31" w:rsidP="00AF6A31">
      <w:pPr>
        <w:jc w:val="right"/>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к Договору №___ </w:t>
      </w:r>
    </w:p>
    <w:p w:rsidR="00AF6A31" w:rsidRPr="00E80C4B" w:rsidRDefault="00D75271" w:rsidP="00AF6A31">
      <w:pPr>
        <w:ind w:left="1803"/>
        <w:contextualSpacing/>
        <w:jc w:val="right"/>
        <w:rPr>
          <w:rFonts w:ascii="Times New Roman" w:eastAsia="Times New Roman" w:hAnsi="Times New Roman" w:cs="Times New Roman"/>
          <w:color w:val="auto"/>
        </w:rPr>
      </w:pPr>
      <w:r>
        <w:rPr>
          <w:rFonts w:ascii="Times New Roman" w:eastAsia="Times New Roman" w:hAnsi="Times New Roman" w:cs="Times New Roman"/>
          <w:color w:val="auto"/>
        </w:rPr>
        <w:t>от «___ » ______20</w:t>
      </w:r>
      <w:r w:rsidR="00AF6A31" w:rsidRPr="00E80C4B">
        <w:rPr>
          <w:rFonts w:ascii="Times New Roman" w:eastAsia="Times New Roman" w:hAnsi="Times New Roman" w:cs="Times New Roman"/>
          <w:color w:val="auto"/>
        </w:rPr>
        <w:t>__г.</w:t>
      </w:r>
    </w:p>
    <w:p w:rsidR="00AF6A31" w:rsidRPr="00E80C4B" w:rsidRDefault="00AF6A31" w:rsidP="00AF6A31">
      <w:pPr>
        <w:ind w:left="1803"/>
        <w:contextualSpacing/>
        <w:jc w:val="right"/>
        <w:rPr>
          <w:rFonts w:ascii="Times New Roman" w:eastAsia="Times New Roman" w:hAnsi="Times New Roman" w:cs="Times New Roman"/>
          <w:color w:val="auto"/>
        </w:rPr>
      </w:pPr>
    </w:p>
    <w:p w:rsidR="00AF6A31" w:rsidRPr="00E80C4B" w:rsidRDefault="00AF6A31" w:rsidP="00AF6A31">
      <w:pPr>
        <w:rPr>
          <w:rFonts w:ascii="Times New Roman" w:eastAsia="Times New Roman" w:hAnsi="Times New Roman" w:cs="Times New Roman"/>
          <w:color w:val="auto"/>
        </w:rPr>
      </w:pPr>
    </w:p>
    <w:p w:rsidR="00AF6A31" w:rsidRPr="00E80C4B" w:rsidRDefault="00AF6A31" w:rsidP="00AF6A31">
      <w:pPr>
        <w:jc w:val="center"/>
        <w:rPr>
          <w:rFonts w:ascii="Times New Roman" w:eastAsia="Times New Roman" w:hAnsi="Times New Roman" w:cs="Times New Roman"/>
          <w:b/>
          <w:bCs/>
          <w:color w:val="auto"/>
        </w:rPr>
      </w:pPr>
      <w:r w:rsidRPr="00E80C4B">
        <w:rPr>
          <w:rFonts w:ascii="Times New Roman" w:eastAsia="Times New Roman" w:hAnsi="Times New Roman" w:cs="Times New Roman"/>
          <w:b/>
          <w:bCs/>
          <w:color w:val="auto"/>
        </w:rPr>
        <w:t>ПЕРЕЧЕНЬ</w:t>
      </w:r>
    </w:p>
    <w:p w:rsidR="00AF6A31" w:rsidRPr="00E80C4B" w:rsidRDefault="00AF6A31" w:rsidP="00AF6A31">
      <w:pPr>
        <w:jc w:val="center"/>
        <w:rPr>
          <w:rFonts w:ascii="Times New Roman" w:eastAsia="Times New Roman" w:hAnsi="Times New Roman" w:cs="Times New Roman"/>
          <w:b/>
          <w:bCs/>
          <w:color w:val="auto"/>
        </w:rPr>
      </w:pPr>
      <w:r w:rsidRPr="00E80C4B">
        <w:rPr>
          <w:rFonts w:ascii="Times New Roman" w:eastAsia="Times New Roman" w:hAnsi="Times New Roman" w:cs="Times New Roman"/>
          <w:b/>
          <w:bCs/>
          <w:color w:val="auto"/>
        </w:rPr>
        <w:t>ОБЪЕКТОВ И РАБОТ</w:t>
      </w:r>
    </w:p>
    <w:p w:rsidR="00AF6A31" w:rsidRPr="00E80C4B" w:rsidRDefault="00AF6A31" w:rsidP="00AF6A31">
      <w:pPr>
        <w:jc w:val="center"/>
        <w:rPr>
          <w:rFonts w:ascii="Times New Roman" w:eastAsia="Times New Roman" w:hAnsi="Times New Roman" w:cs="Times New Roman"/>
          <w:color w:val="auto"/>
        </w:rPr>
      </w:pPr>
    </w:p>
    <w:p w:rsidR="006D7028" w:rsidRDefault="006D7028" w:rsidP="006D7028">
      <w:pPr>
        <w:rPr>
          <w:rFonts w:ascii="Times New Roman" w:eastAsia="Times New Roman" w:hAnsi="Times New Roman" w:cs="Times New Roman"/>
          <w:b/>
          <w:bCs/>
        </w:rPr>
      </w:pPr>
      <w:r>
        <w:rPr>
          <w:rFonts w:ascii="Times New Roman" w:eastAsia="Times New Roman" w:hAnsi="Times New Roman" w:cs="Times New Roman"/>
          <w:b/>
          <w:bCs/>
        </w:rPr>
        <w:t>Адреса, наименования объектов оказания услуг:</w:t>
      </w:r>
    </w:p>
    <w:p w:rsidR="006D7028" w:rsidRDefault="006D7028" w:rsidP="006D7028">
      <w:pPr>
        <w:jc w:val="both"/>
        <w:outlineLvl w:val="0"/>
        <w:rPr>
          <w:rFonts w:ascii="Times New Roman" w:eastAsia="Times New Roman" w:hAnsi="Times New Roman" w:cs="Times New Roman"/>
          <w:spacing w:val="-2"/>
        </w:rPr>
      </w:pPr>
      <w:r>
        <w:rPr>
          <w:rFonts w:ascii="Times New Roman" w:eastAsia="Times New Roman" w:hAnsi="Times New Roman" w:cs="Times New Roman"/>
        </w:rPr>
        <w:t xml:space="preserve">Корпус № 1 </w:t>
      </w:r>
      <w:r>
        <w:rPr>
          <w:rFonts w:ascii="Times New Roman" w:eastAsia="Times New Roman" w:hAnsi="Times New Roman" w:cs="Times New Roman"/>
          <w:spacing w:val="-2"/>
        </w:rPr>
        <w:t>г.о. Серпухов, ул. Фирсова, д. 5,</w:t>
      </w:r>
    </w:p>
    <w:p w:rsidR="004F1009" w:rsidRDefault="004F1009" w:rsidP="006D7028">
      <w:pPr>
        <w:jc w:val="both"/>
        <w:outlineLvl w:val="0"/>
        <w:rPr>
          <w:rFonts w:ascii="Times New Roman" w:eastAsia="Times New Roman" w:hAnsi="Times New Roman" w:cs="Times New Roman"/>
          <w:spacing w:val="-2"/>
        </w:rPr>
      </w:pPr>
      <w:r>
        <w:rPr>
          <w:rFonts w:ascii="Times New Roman" w:eastAsia="Times New Roman" w:hAnsi="Times New Roman" w:cs="Times New Roman"/>
          <w:iCs/>
        </w:rPr>
        <w:t>Корпус № 2 г.о. Серпухов,  ул. Ворошилова 161,</w:t>
      </w:r>
    </w:p>
    <w:p w:rsidR="006D7028" w:rsidRDefault="006D7028" w:rsidP="006D7028">
      <w:pPr>
        <w:jc w:val="both"/>
        <w:outlineLvl w:val="0"/>
        <w:rPr>
          <w:rFonts w:ascii="Times New Roman" w:eastAsia="Times New Roman" w:hAnsi="Times New Roman" w:cs="Times New Roman"/>
          <w:spacing w:val="-2"/>
        </w:rPr>
      </w:pPr>
      <w:r>
        <w:rPr>
          <w:rFonts w:ascii="Times New Roman" w:eastAsia="Times New Roman" w:hAnsi="Times New Roman" w:cs="Times New Roman"/>
          <w:iCs/>
        </w:rPr>
        <w:t>Корпус № 3 г.о. Серпухов,  ул. Ворошилова 149а,</w:t>
      </w:r>
    </w:p>
    <w:p w:rsidR="006D7028" w:rsidRDefault="006D7028" w:rsidP="006D7028">
      <w:pPr>
        <w:jc w:val="both"/>
        <w:outlineLvl w:val="0"/>
        <w:rPr>
          <w:rFonts w:ascii="Times New Roman" w:eastAsia="Times New Roman" w:hAnsi="Times New Roman" w:cs="Times New Roman"/>
          <w:spacing w:val="-2"/>
        </w:rPr>
      </w:pPr>
      <w:r>
        <w:rPr>
          <w:rFonts w:ascii="Times New Roman" w:eastAsia="Times New Roman" w:hAnsi="Times New Roman" w:cs="Times New Roman"/>
        </w:rPr>
        <w:t xml:space="preserve">Корпус № 4 </w:t>
      </w:r>
      <w:r>
        <w:rPr>
          <w:rFonts w:ascii="Times New Roman" w:eastAsia="Times New Roman" w:hAnsi="Times New Roman" w:cs="Times New Roman"/>
          <w:spacing w:val="-2"/>
        </w:rPr>
        <w:t xml:space="preserve">г.о. Серпухов, ул. </w:t>
      </w:r>
      <w:proofErr w:type="gramStart"/>
      <w:r>
        <w:rPr>
          <w:rFonts w:ascii="Times New Roman" w:eastAsia="Times New Roman" w:hAnsi="Times New Roman" w:cs="Times New Roman"/>
          <w:spacing w:val="-2"/>
        </w:rPr>
        <w:t>Фестивальная</w:t>
      </w:r>
      <w:proofErr w:type="gramEnd"/>
      <w:r>
        <w:rPr>
          <w:rFonts w:ascii="Times New Roman" w:eastAsia="Times New Roman" w:hAnsi="Times New Roman" w:cs="Times New Roman"/>
          <w:spacing w:val="-2"/>
        </w:rPr>
        <w:t xml:space="preserve">, д.1, </w:t>
      </w:r>
    </w:p>
    <w:p w:rsidR="006D7028" w:rsidRDefault="006D7028" w:rsidP="006D7028">
      <w:pPr>
        <w:jc w:val="both"/>
        <w:outlineLvl w:val="0"/>
        <w:rPr>
          <w:rFonts w:ascii="Times New Roman" w:eastAsia="Times New Roman" w:hAnsi="Times New Roman" w:cs="Times New Roman"/>
          <w:spacing w:val="-2"/>
        </w:rPr>
      </w:pPr>
      <w:r>
        <w:rPr>
          <w:rFonts w:ascii="Times New Roman" w:eastAsia="Times New Roman" w:hAnsi="Times New Roman" w:cs="Times New Roman"/>
          <w:iCs/>
        </w:rPr>
        <w:t>Корпус № 5:г.о. Серпухов,  ул. Горького, д. 32,</w:t>
      </w:r>
    </w:p>
    <w:p w:rsidR="006D7028" w:rsidRDefault="006D7028" w:rsidP="006D7028">
      <w:pPr>
        <w:rPr>
          <w:rFonts w:ascii="Times New Roman" w:eastAsia="Times New Roman" w:hAnsi="Times New Roman" w:cs="Times New Roman"/>
          <w:b/>
          <w:bCs/>
        </w:rPr>
      </w:pPr>
      <w:r>
        <w:rPr>
          <w:rFonts w:ascii="Times New Roman" w:eastAsia="Times New Roman" w:hAnsi="Times New Roman" w:cs="Times New Roman"/>
          <w:iCs/>
        </w:rPr>
        <w:t>Корпус № 6: г.о. Протвино,  ул. Лесной бульвар, д. 21</w:t>
      </w:r>
      <w:r>
        <w:rPr>
          <w:rFonts w:ascii="Times New Roman" w:eastAsia="Times New Roman" w:hAnsi="Times New Roman" w:cs="Times New Roman"/>
          <w:spacing w:val="-2"/>
        </w:rPr>
        <w:t>.</w:t>
      </w:r>
    </w:p>
    <w:p w:rsidR="006D7028" w:rsidRDefault="006D7028" w:rsidP="006D7028">
      <w:pPr>
        <w:jc w:val="center"/>
        <w:rPr>
          <w:rFonts w:ascii="Times New Roman" w:eastAsia="Times New Roman" w:hAnsi="Times New Roman" w:cs="Times New Roman"/>
          <w:b/>
          <w:bCs/>
        </w:rPr>
      </w:pPr>
    </w:p>
    <w:tbl>
      <w:tblPr>
        <w:tblW w:w="10320"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7517"/>
        <w:gridCol w:w="1985"/>
      </w:tblGrid>
      <w:tr w:rsidR="006D7028" w:rsidTr="006D7028">
        <w:trPr>
          <w:cantSplit/>
          <w:trHeight w:val="920"/>
        </w:trPr>
        <w:tc>
          <w:tcPr>
            <w:tcW w:w="818" w:type="dxa"/>
            <w:tcBorders>
              <w:top w:val="single" w:sz="4" w:space="0" w:color="auto"/>
              <w:left w:val="single" w:sz="4" w:space="0" w:color="auto"/>
              <w:bottom w:val="single" w:sz="4" w:space="0" w:color="auto"/>
              <w:right w:val="single" w:sz="4" w:space="0" w:color="auto"/>
            </w:tcBorders>
            <w:vAlign w:val="center"/>
            <w:hideMark/>
          </w:tcPr>
          <w:p w:rsidR="006D7028" w:rsidRDefault="006D7028">
            <w:pPr>
              <w:spacing w:after="200"/>
              <w:jc w:val="center"/>
              <w:rPr>
                <w:rFonts w:ascii="Times New Roman" w:eastAsia="Times New Roman" w:hAnsi="Times New Roman" w:cs="Times New Roman"/>
                <w:b/>
                <w:bCs/>
              </w:rPr>
            </w:pPr>
            <w:r>
              <w:rPr>
                <w:rFonts w:ascii="Times New Roman" w:eastAsia="Times New Roman" w:hAnsi="Times New Roman" w:cs="Times New Roman"/>
                <w:b/>
                <w:bCs/>
              </w:rPr>
              <w:t xml:space="preserve">№ </w:t>
            </w:r>
            <w:proofErr w:type="gramStart"/>
            <w:r>
              <w:rPr>
                <w:rFonts w:ascii="Times New Roman" w:eastAsia="Times New Roman" w:hAnsi="Times New Roman" w:cs="Times New Roman"/>
                <w:b/>
                <w:bCs/>
              </w:rPr>
              <w:t>п</w:t>
            </w:r>
            <w:proofErr w:type="gramEnd"/>
            <w:r>
              <w:rPr>
                <w:rFonts w:ascii="Times New Roman" w:eastAsia="Times New Roman" w:hAnsi="Times New Roman" w:cs="Times New Roman"/>
                <w:b/>
                <w:bCs/>
              </w:rPr>
              <w:t>/п</w:t>
            </w:r>
          </w:p>
        </w:tc>
        <w:tc>
          <w:tcPr>
            <w:tcW w:w="7517" w:type="dxa"/>
            <w:tcBorders>
              <w:top w:val="single" w:sz="4" w:space="0" w:color="auto"/>
              <w:left w:val="single" w:sz="4" w:space="0" w:color="auto"/>
              <w:bottom w:val="single" w:sz="4" w:space="0" w:color="auto"/>
              <w:right w:val="single" w:sz="4" w:space="0" w:color="auto"/>
            </w:tcBorders>
            <w:vAlign w:val="center"/>
            <w:hideMark/>
          </w:tcPr>
          <w:p w:rsidR="006D7028" w:rsidRDefault="006D7028">
            <w:pPr>
              <w:spacing w:after="200"/>
              <w:jc w:val="center"/>
              <w:rPr>
                <w:rFonts w:ascii="Times New Roman" w:eastAsia="Times New Roman" w:hAnsi="Times New Roman" w:cs="Times New Roman"/>
                <w:b/>
                <w:bCs/>
              </w:rPr>
            </w:pPr>
            <w:r>
              <w:rPr>
                <w:rFonts w:ascii="Times New Roman" w:eastAsia="Times New Roman" w:hAnsi="Times New Roman" w:cs="Times New Roman"/>
                <w:b/>
                <w:bCs/>
              </w:rPr>
              <w:t>Перечень работ</w:t>
            </w:r>
          </w:p>
        </w:tc>
        <w:tc>
          <w:tcPr>
            <w:tcW w:w="1985" w:type="dxa"/>
            <w:tcBorders>
              <w:top w:val="single" w:sz="4" w:space="0" w:color="auto"/>
              <w:left w:val="single" w:sz="4" w:space="0" w:color="auto"/>
              <w:bottom w:val="single" w:sz="4" w:space="0" w:color="auto"/>
              <w:right w:val="single" w:sz="4" w:space="0" w:color="auto"/>
            </w:tcBorders>
            <w:hideMark/>
          </w:tcPr>
          <w:p w:rsidR="006D7028" w:rsidRDefault="006D7028">
            <w:pPr>
              <w:spacing w:after="200"/>
              <w:jc w:val="center"/>
              <w:rPr>
                <w:rFonts w:ascii="Times New Roman" w:eastAsia="Times New Roman" w:hAnsi="Times New Roman" w:cs="Times New Roman"/>
                <w:b/>
                <w:bCs/>
              </w:rPr>
            </w:pPr>
            <w:r>
              <w:rPr>
                <w:rFonts w:ascii="Times New Roman" w:eastAsia="Times New Roman" w:hAnsi="Times New Roman" w:cs="Times New Roman"/>
                <w:b/>
                <w:bCs/>
              </w:rPr>
              <w:t>Периодичность обслуживания по регламенту</w:t>
            </w:r>
          </w:p>
        </w:tc>
      </w:tr>
    </w:tbl>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tbl>
      <w:tblPr>
        <w:tblW w:w="0" w:type="auto"/>
        <w:tblLook w:val="01E0"/>
      </w:tblPr>
      <w:tblGrid>
        <w:gridCol w:w="4162"/>
        <w:gridCol w:w="236"/>
        <w:gridCol w:w="5172"/>
      </w:tblGrid>
      <w:tr w:rsidR="00AF6A31" w:rsidRPr="00E80C4B" w:rsidTr="00A93975">
        <w:tc>
          <w:tcPr>
            <w:tcW w:w="4162" w:type="dxa"/>
            <w:hideMark/>
          </w:tcPr>
          <w:p w:rsidR="00AF6A31" w:rsidRPr="00E80C4B" w:rsidRDefault="00AF6A31" w:rsidP="00A93975">
            <w:pPr>
              <w:tabs>
                <w:tab w:val="left" w:pos="5772"/>
                <w:tab w:val="left" w:pos="7098"/>
              </w:tabs>
              <w:autoSpaceDE w:val="0"/>
              <w:autoSpaceDN w:val="0"/>
              <w:adjustRightInd w:val="0"/>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Директор ГАПОУ МО «Губернский колледж»</w:t>
            </w:r>
          </w:p>
          <w:p w:rsidR="00AF6A31" w:rsidRPr="00E80C4B" w:rsidRDefault="00AF6A31" w:rsidP="00A93975">
            <w:pPr>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 xml:space="preserve">_____________ (А. И. </w:t>
            </w:r>
            <w:proofErr w:type="spellStart"/>
            <w:r w:rsidRPr="00E80C4B">
              <w:rPr>
                <w:rFonts w:ascii="Times New Roman" w:eastAsia="Times New Roman" w:hAnsi="Times New Roman" w:cs="Times New Roman"/>
                <w:color w:val="auto"/>
                <w:sz w:val="28"/>
                <w:szCs w:val="28"/>
              </w:rPr>
              <w:t>Лысиков</w:t>
            </w:r>
            <w:proofErr w:type="spellEnd"/>
            <w:r w:rsidRPr="00E80C4B">
              <w:rPr>
                <w:rFonts w:ascii="Times New Roman" w:eastAsia="Times New Roman" w:hAnsi="Times New Roman" w:cs="Times New Roman"/>
                <w:color w:val="auto"/>
                <w:sz w:val="28"/>
                <w:szCs w:val="28"/>
              </w:rPr>
              <w:t xml:space="preserve">) </w:t>
            </w:r>
          </w:p>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b/>
                <w:color w:val="auto"/>
                <w:sz w:val="28"/>
                <w:szCs w:val="28"/>
                <w:u w:val="single"/>
              </w:rPr>
            </w:pPr>
            <w:r w:rsidRPr="00E80C4B">
              <w:rPr>
                <w:rFonts w:ascii="Times New Roman" w:eastAsia="Times New Roman" w:hAnsi="Times New Roman" w:cs="Times New Roman"/>
                <w:color w:val="auto"/>
                <w:sz w:val="28"/>
                <w:szCs w:val="28"/>
              </w:rPr>
              <w:t xml:space="preserve">м.п.                                                               </w:t>
            </w:r>
          </w:p>
        </w:tc>
        <w:tc>
          <w:tcPr>
            <w:tcW w:w="236" w:type="dxa"/>
          </w:tcPr>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color w:val="auto"/>
                <w:sz w:val="28"/>
                <w:szCs w:val="28"/>
              </w:rPr>
            </w:pPr>
          </w:p>
        </w:tc>
        <w:tc>
          <w:tcPr>
            <w:tcW w:w="5172" w:type="dxa"/>
          </w:tcPr>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______________(должность)</w:t>
            </w:r>
          </w:p>
          <w:p w:rsidR="00AF6A31" w:rsidRPr="00E80C4B" w:rsidRDefault="00AF6A31" w:rsidP="00A93975">
            <w:pPr>
              <w:rPr>
                <w:rFonts w:ascii="Times New Roman" w:eastAsia="Times New Roman" w:hAnsi="Times New Roman" w:cs="Times New Roman"/>
                <w:color w:val="auto"/>
                <w:sz w:val="28"/>
                <w:szCs w:val="28"/>
              </w:rPr>
            </w:pPr>
          </w:p>
          <w:p w:rsidR="00AF6A31" w:rsidRPr="00E80C4B" w:rsidRDefault="00AF6A31" w:rsidP="00A93975">
            <w:pPr>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 xml:space="preserve">_________________ (Ф.И.О.) </w:t>
            </w:r>
          </w:p>
          <w:p w:rsidR="00AF6A31" w:rsidRPr="00E80C4B" w:rsidRDefault="00AF6A31" w:rsidP="00A93975">
            <w:pPr>
              <w:rPr>
                <w:rFonts w:ascii="Times New Roman" w:eastAsia="Times New Roman" w:hAnsi="Times New Roman" w:cs="Times New Roman"/>
                <w:color w:val="FF0000"/>
                <w:sz w:val="28"/>
                <w:szCs w:val="28"/>
              </w:rPr>
            </w:pPr>
            <w:r w:rsidRPr="00E80C4B">
              <w:rPr>
                <w:rFonts w:ascii="Times New Roman" w:eastAsia="Times New Roman" w:hAnsi="Times New Roman" w:cs="Times New Roman"/>
                <w:color w:val="auto"/>
                <w:sz w:val="28"/>
                <w:szCs w:val="28"/>
              </w:rPr>
              <w:t xml:space="preserve">м.п.          </w:t>
            </w:r>
          </w:p>
        </w:tc>
      </w:tr>
    </w:tbl>
    <w:p w:rsidR="00AF6A31" w:rsidRPr="00E80C4B" w:rsidRDefault="00AF6A31" w:rsidP="00AF6A31">
      <w:pPr>
        <w:autoSpaceDE w:val="0"/>
        <w:autoSpaceDN w:val="0"/>
        <w:adjustRightInd w:val="0"/>
        <w:outlineLvl w:val="1"/>
        <w:rPr>
          <w:rFonts w:ascii="Times New Roman" w:eastAsia="Times New Roman" w:hAnsi="Times New Roman" w:cs="Times New Roman"/>
          <w:color w:val="auto"/>
        </w:rPr>
      </w:pPr>
    </w:p>
    <w:p w:rsidR="006D7028" w:rsidRDefault="006D7028" w:rsidP="00AF6A31">
      <w:pPr>
        <w:jc w:val="right"/>
        <w:rPr>
          <w:rFonts w:ascii="Times New Roman" w:eastAsia="Times New Roman" w:hAnsi="Times New Roman" w:cs="Times New Roman"/>
          <w:color w:val="auto"/>
        </w:rPr>
      </w:pPr>
    </w:p>
    <w:p w:rsidR="006D7028" w:rsidRDefault="006D7028" w:rsidP="00AF6A31">
      <w:pPr>
        <w:jc w:val="right"/>
        <w:rPr>
          <w:rFonts w:ascii="Times New Roman" w:eastAsia="Times New Roman" w:hAnsi="Times New Roman" w:cs="Times New Roman"/>
          <w:color w:val="auto"/>
        </w:rPr>
      </w:pPr>
    </w:p>
    <w:p w:rsidR="00AF6A31" w:rsidRPr="00E80C4B" w:rsidRDefault="00D75271" w:rsidP="00AF6A31">
      <w:pPr>
        <w:jc w:val="right"/>
        <w:rPr>
          <w:rFonts w:ascii="Times New Roman" w:eastAsia="Times New Roman" w:hAnsi="Times New Roman" w:cs="Times New Roman"/>
          <w:color w:val="auto"/>
        </w:rPr>
      </w:pPr>
      <w:r>
        <w:rPr>
          <w:rFonts w:ascii="Times New Roman" w:eastAsia="Times New Roman" w:hAnsi="Times New Roman" w:cs="Times New Roman"/>
          <w:color w:val="auto"/>
        </w:rPr>
        <w:t>Приложение № 8</w:t>
      </w:r>
    </w:p>
    <w:p w:rsidR="00AF6A31" w:rsidRPr="00E80C4B" w:rsidRDefault="00AF6A31" w:rsidP="00AF6A31">
      <w:pPr>
        <w:jc w:val="right"/>
        <w:rPr>
          <w:rFonts w:ascii="Times New Roman" w:eastAsia="Times New Roman" w:hAnsi="Times New Roman" w:cs="Times New Roman"/>
          <w:color w:val="auto"/>
        </w:rPr>
      </w:pPr>
      <w:r w:rsidRPr="00E80C4B">
        <w:rPr>
          <w:rFonts w:ascii="Times New Roman" w:eastAsia="Times New Roman" w:hAnsi="Times New Roman" w:cs="Times New Roman"/>
          <w:color w:val="auto"/>
        </w:rPr>
        <w:t xml:space="preserve">к Договору №___ </w:t>
      </w:r>
    </w:p>
    <w:p w:rsidR="00AF6A31" w:rsidRPr="00E80C4B" w:rsidRDefault="004F1009" w:rsidP="00AF6A31">
      <w:pPr>
        <w:ind w:left="1803"/>
        <w:contextualSpacing/>
        <w:jc w:val="right"/>
        <w:rPr>
          <w:rFonts w:ascii="Times New Roman" w:eastAsia="Times New Roman" w:hAnsi="Times New Roman" w:cs="Times New Roman"/>
          <w:color w:val="auto"/>
        </w:rPr>
      </w:pPr>
      <w:r>
        <w:rPr>
          <w:rFonts w:ascii="Times New Roman" w:eastAsia="Times New Roman" w:hAnsi="Times New Roman" w:cs="Times New Roman"/>
          <w:color w:val="auto"/>
        </w:rPr>
        <w:t>от «___ » ______20</w:t>
      </w:r>
      <w:r w:rsidR="00AF6A31" w:rsidRPr="00E80C4B">
        <w:rPr>
          <w:rFonts w:ascii="Times New Roman" w:eastAsia="Times New Roman" w:hAnsi="Times New Roman" w:cs="Times New Roman"/>
          <w:color w:val="auto"/>
        </w:rPr>
        <w:t>__г.</w:t>
      </w:r>
    </w:p>
    <w:p w:rsidR="00AF6A31" w:rsidRPr="00E80C4B" w:rsidRDefault="00AF6A31" w:rsidP="00AF6A31">
      <w:pPr>
        <w:rPr>
          <w:rFonts w:ascii="Times New Roman" w:eastAsia="Times New Roman" w:hAnsi="Times New Roman" w:cs="Times New Roman"/>
          <w:color w:val="auto"/>
        </w:rPr>
      </w:pPr>
    </w:p>
    <w:p w:rsidR="00AF6A31" w:rsidRPr="00E80C4B" w:rsidRDefault="00AF6A31" w:rsidP="00AF6A31">
      <w:pPr>
        <w:jc w:val="center"/>
        <w:rPr>
          <w:rFonts w:ascii="Times New Roman" w:eastAsia="Times New Roman" w:hAnsi="Times New Roman" w:cs="Times New Roman"/>
          <w:b/>
          <w:bCs/>
          <w:color w:val="auto"/>
        </w:rPr>
      </w:pPr>
      <w:r w:rsidRPr="00E80C4B">
        <w:rPr>
          <w:rFonts w:ascii="Times New Roman" w:eastAsia="Times New Roman" w:hAnsi="Times New Roman" w:cs="Times New Roman"/>
          <w:b/>
          <w:bCs/>
          <w:color w:val="auto"/>
        </w:rPr>
        <w:t>График выполнения работ</w:t>
      </w:r>
    </w:p>
    <w:p w:rsidR="00AF6A31" w:rsidRPr="00E80C4B" w:rsidRDefault="00AF6A31" w:rsidP="00AF6A31">
      <w:pPr>
        <w:jc w:val="center"/>
        <w:rPr>
          <w:rFonts w:ascii="Times New Roman" w:eastAsia="Times New Roman" w:hAnsi="Times New Roman" w:cs="Times New Roman"/>
          <w:color w:val="auto"/>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7"/>
        <w:gridCol w:w="709"/>
        <w:gridCol w:w="710"/>
        <w:gridCol w:w="709"/>
        <w:gridCol w:w="635"/>
        <w:gridCol w:w="641"/>
        <w:gridCol w:w="567"/>
        <w:gridCol w:w="567"/>
        <w:gridCol w:w="567"/>
        <w:gridCol w:w="533"/>
        <w:gridCol w:w="570"/>
        <w:gridCol w:w="540"/>
        <w:gridCol w:w="675"/>
      </w:tblGrid>
      <w:tr w:rsidR="006D7028" w:rsidTr="006D7028">
        <w:trPr>
          <w:cantSplit/>
          <w:trHeight w:val="1283"/>
        </w:trPr>
        <w:tc>
          <w:tcPr>
            <w:tcW w:w="2235" w:type="dxa"/>
            <w:tcBorders>
              <w:top w:val="single" w:sz="4" w:space="0" w:color="auto"/>
              <w:left w:val="single" w:sz="4" w:space="0" w:color="auto"/>
              <w:bottom w:val="single" w:sz="4" w:space="0" w:color="auto"/>
              <w:right w:val="single" w:sz="4" w:space="0" w:color="auto"/>
            </w:tcBorders>
            <w:vAlign w:val="center"/>
            <w:hideMark/>
          </w:tcPr>
          <w:p w:rsidR="006D7028" w:rsidRDefault="006D7028">
            <w:pPr>
              <w:spacing w:after="200" w:line="276" w:lineRule="auto"/>
              <w:jc w:val="center"/>
              <w:rPr>
                <w:rFonts w:ascii="Times New Roman" w:hAnsi="Times New Roman" w:cs="Times New Roman"/>
                <w:b/>
                <w:sz w:val="20"/>
                <w:szCs w:val="20"/>
              </w:rPr>
            </w:pPr>
            <w:r>
              <w:rPr>
                <w:rFonts w:ascii="Times New Roman" w:hAnsi="Times New Roman" w:cs="Times New Roman"/>
                <w:b/>
                <w:sz w:val="20"/>
                <w:szCs w:val="20"/>
              </w:rPr>
              <w:t>наименование работ</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  январь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  февраль</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  март</w:t>
            </w:r>
          </w:p>
        </w:tc>
        <w:tc>
          <w:tcPr>
            <w:tcW w:w="635"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  апрель</w:t>
            </w:r>
          </w:p>
        </w:tc>
        <w:tc>
          <w:tcPr>
            <w:tcW w:w="641"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  май</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  июнь</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  июль</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  август</w:t>
            </w:r>
          </w:p>
        </w:tc>
        <w:tc>
          <w:tcPr>
            <w:tcW w:w="533"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сентябрь</w:t>
            </w:r>
          </w:p>
        </w:tc>
        <w:tc>
          <w:tcPr>
            <w:tcW w:w="570"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октябрь</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ноябрь</w:t>
            </w:r>
          </w:p>
        </w:tc>
        <w:tc>
          <w:tcPr>
            <w:tcW w:w="675" w:type="dxa"/>
            <w:tcBorders>
              <w:top w:val="single" w:sz="4" w:space="0" w:color="auto"/>
              <w:left w:val="single" w:sz="4" w:space="0" w:color="auto"/>
              <w:bottom w:val="single" w:sz="4" w:space="0" w:color="auto"/>
              <w:right w:val="single" w:sz="4" w:space="0" w:color="auto"/>
            </w:tcBorders>
            <w:textDirection w:val="btLr"/>
            <w:hideMark/>
          </w:tcPr>
          <w:p w:rsidR="006D7028" w:rsidRDefault="006D7028">
            <w:pPr>
              <w:spacing w:after="20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декабрь</w:t>
            </w:r>
          </w:p>
        </w:tc>
      </w:tr>
      <w:tr w:rsidR="006D7028" w:rsidTr="006D7028">
        <w:trPr>
          <w:cantSplit/>
          <w:trHeight w:val="1134"/>
        </w:trPr>
        <w:tc>
          <w:tcPr>
            <w:tcW w:w="2235" w:type="dxa"/>
            <w:tcBorders>
              <w:top w:val="single" w:sz="4" w:space="0" w:color="auto"/>
              <w:left w:val="single" w:sz="4" w:space="0" w:color="auto"/>
              <w:bottom w:val="single" w:sz="4" w:space="0" w:color="auto"/>
              <w:right w:val="single" w:sz="4" w:space="0" w:color="auto"/>
            </w:tcBorders>
            <w:hideMark/>
          </w:tcPr>
          <w:p w:rsidR="006D7028" w:rsidRDefault="006D7028">
            <w:pPr>
              <w:spacing w:after="200" w:line="276" w:lineRule="auto"/>
              <w:jc w:val="both"/>
              <w:rPr>
                <w:rFonts w:ascii="Times New Roman" w:hAnsi="Times New Roman" w:cs="Times New Roman"/>
                <w:b/>
                <w:sz w:val="20"/>
                <w:szCs w:val="20"/>
              </w:rPr>
            </w:pPr>
            <w:r>
              <w:rPr>
                <w:rFonts w:ascii="Times New Roman" w:hAnsi="Times New Roman" w:cs="Times New Roman"/>
                <w:b/>
                <w:sz w:val="20"/>
                <w:szCs w:val="20"/>
              </w:rPr>
              <w:t>Регламент №1</w:t>
            </w:r>
          </w:p>
        </w:tc>
        <w:tc>
          <w:tcPr>
            <w:tcW w:w="708"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635"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641"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33"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70"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675"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r>
      <w:tr w:rsidR="006D7028" w:rsidTr="006D7028">
        <w:trPr>
          <w:cantSplit/>
          <w:trHeight w:val="1134"/>
        </w:trPr>
        <w:tc>
          <w:tcPr>
            <w:tcW w:w="2235" w:type="dxa"/>
            <w:tcBorders>
              <w:top w:val="single" w:sz="4" w:space="0" w:color="auto"/>
              <w:left w:val="single" w:sz="4" w:space="0" w:color="auto"/>
              <w:bottom w:val="single" w:sz="4" w:space="0" w:color="auto"/>
              <w:right w:val="single" w:sz="4" w:space="0" w:color="auto"/>
            </w:tcBorders>
            <w:hideMark/>
          </w:tcPr>
          <w:p w:rsidR="006D7028" w:rsidRDefault="006D7028">
            <w:pPr>
              <w:spacing w:after="200" w:line="276" w:lineRule="auto"/>
              <w:jc w:val="both"/>
              <w:rPr>
                <w:rFonts w:ascii="Times New Roman" w:hAnsi="Times New Roman" w:cs="Times New Roman"/>
                <w:b/>
                <w:sz w:val="20"/>
                <w:szCs w:val="20"/>
              </w:rPr>
            </w:pPr>
            <w:r>
              <w:rPr>
                <w:rFonts w:ascii="Times New Roman" w:hAnsi="Times New Roman" w:cs="Times New Roman"/>
                <w:b/>
                <w:sz w:val="20"/>
                <w:szCs w:val="20"/>
              </w:rPr>
              <w:t>Регламент №2</w:t>
            </w:r>
          </w:p>
        </w:tc>
        <w:tc>
          <w:tcPr>
            <w:tcW w:w="708"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635"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641"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33"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70"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675"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r>
      <w:tr w:rsidR="006D7028" w:rsidTr="006D7028">
        <w:trPr>
          <w:cantSplit/>
          <w:trHeight w:val="1134"/>
        </w:trPr>
        <w:tc>
          <w:tcPr>
            <w:tcW w:w="2235" w:type="dxa"/>
            <w:tcBorders>
              <w:top w:val="single" w:sz="4" w:space="0" w:color="auto"/>
              <w:left w:val="single" w:sz="4" w:space="0" w:color="auto"/>
              <w:bottom w:val="single" w:sz="4" w:space="0" w:color="auto"/>
              <w:right w:val="single" w:sz="4" w:space="0" w:color="auto"/>
            </w:tcBorders>
            <w:hideMark/>
          </w:tcPr>
          <w:p w:rsidR="006D7028" w:rsidRDefault="006D7028">
            <w:pPr>
              <w:jc w:val="both"/>
              <w:rPr>
                <w:rFonts w:ascii="Times New Roman" w:hAnsi="Times New Roman" w:cs="Times New Roman"/>
                <w:b/>
                <w:sz w:val="20"/>
                <w:szCs w:val="20"/>
              </w:rPr>
            </w:pPr>
            <w:r>
              <w:rPr>
                <w:rFonts w:ascii="Times New Roman" w:hAnsi="Times New Roman" w:cs="Times New Roman"/>
                <w:b/>
                <w:sz w:val="20"/>
                <w:szCs w:val="20"/>
              </w:rPr>
              <w:t>Дополнительные</w:t>
            </w:r>
          </w:p>
          <w:p w:rsidR="006D7028" w:rsidRDefault="006D7028">
            <w:pPr>
              <w:spacing w:after="200" w:line="276" w:lineRule="auto"/>
              <w:jc w:val="both"/>
              <w:rPr>
                <w:rFonts w:ascii="Times New Roman" w:hAnsi="Times New Roman" w:cs="Times New Roman"/>
                <w:b/>
                <w:sz w:val="20"/>
                <w:szCs w:val="20"/>
              </w:rPr>
            </w:pPr>
            <w:r>
              <w:rPr>
                <w:rFonts w:ascii="Times New Roman" w:hAnsi="Times New Roman" w:cs="Times New Roman"/>
                <w:b/>
                <w:sz w:val="20"/>
                <w:szCs w:val="20"/>
              </w:rPr>
              <w:t>работы</w:t>
            </w:r>
          </w:p>
        </w:tc>
        <w:tc>
          <w:tcPr>
            <w:tcW w:w="708"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635"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641"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33"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70"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c>
          <w:tcPr>
            <w:tcW w:w="675" w:type="dxa"/>
            <w:tcBorders>
              <w:top w:val="single" w:sz="4" w:space="0" w:color="auto"/>
              <w:left w:val="single" w:sz="4" w:space="0" w:color="auto"/>
              <w:bottom w:val="single" w:sz="4" w:space="0" w:color="auto"/>
              <w:right w:val="single" w:sz="4" w:space="0" w:color="auto"/>
            </w:tcBorders>
            <w:textDirection w:val="btLr"/>
          </w:tcPr>
          <w:p w:rsidR="006D7028" w:rsidRDefault="006D7028">
            <w:pPr>
              <w:spacing w:after="200" w:line="276" w:lineRule="auto"/>
              <w:ind w:left="113" w:right="113"/>
              <w:jc w:val="center"/>
              <w:rPr>
                <w:rFonts w:ascii="Times New Roman" w:hAnsi="Times New Roman" w:cs="Times New Roman"/>
                <w:b/>
                <w:sz w:val="20"/>
                <w:szCs w:val="20"/>
              </w:rPr>
            </w:pPr>
          </w:p>
        </w:tc>
      </w:tr>
    </w:tbl>
    <w:p w:rsidR="00AF6A31" w:rsidRPr="00E80C4B" w:rsidRDefault="00AF6A31" w:rsidP="00AF6A31">
      <w:pPr>
        <w:autoSpaceDE w:val="0"/>
        <w:autoSpaceDN w:val="0"/>
        <w:adjustRightInd w:val="0"/>
        <w:jc w:val="center"/>
        <w:outlineLvl w:val="1"/>
        <w:rPr>
          <w:rFonts w:ascii="Times New Roman" w:eastAsia="Times New Roman" w:hAnsi="Times New Roman" w:cs="Times New Roman"/>
          <w:color w:val="auto"/>
        </w:rPr>
      </w:pPr>
    </w:p>
    <w:tbl>
      <w:tblPr>
        <w:tblW w:w="0" w:type="auto"/>
        <w:tblLook w:val="01E0"/>
      </w:tblPr>
      <w:tblGrid>
        <w:gridCol w:w="4162"/>
        <w:gridCol w:w="236"/>
        <w:gridCol w:w="5172"/>
      </w:tblGrid>
      <w:tr w:rsidR="00AF6A31" w:rsidRPr="00E80C4B" w:rsidTr="00A93975">
        <w:tc>
          <w:tcPr>
            <w:tcW w:w="4162" w:type="dxa"/>
            <w:hideMark/>
          </w:tcPr>
          <w:p w:rsidR="00AF6A31" w:rsidRPr="00E80C4B" w:rsidRDefault="00AF6A31" w:rsidP="00A93975">
            <w:pPr>
              <w:tabs>
                <w:tab w:val="left" w:pos="5772"/>
                <w:tab w:val="left" w:pos="7098"/>
              </w:tabs>
              <w:autoSpaceDE w:val="0"/>
              <w:autoSpaceDN w:val="0"/>
              <w:adjustRightInd w:val="0"/>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Директор ГАПОУ МО «Губернский колледж»</w:t>
            </w:r>
          </w:p>
          <w:p w:rsidR="00AF6A31" w:rsidRPr="00E80C4B" w:rsidRDefault="00AF6A31" w:rsidP="00A93975">
            <w:pPr>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 xml:space="preserve">_____________ (А. И. </w:t>
            </w:r>
            <w:proofErr w:type="spellStart"/>
            <w:r w:rsidRPr="00E80C4B">
              <w:rPr>
                <w:rFonts w:ascii="Times New Roman" w:eastAsia="Times New Roman" w:hAnsi="Times New Roman" w:cs="Times New Roman"/>
                <w:color w:val="auto"/>
                <w:sz w:val="28"/>
                <w:szCs w:val="28"/>
              </w:rPr>
              <w:t>Лысиков</w:t>
            </w:r>
            <w:proofErr w:type="spellEnd"/>
            <w:r w:rsidRPr="00E80C4B">
              <w:rPr>
                <w:rFonts w:ascii="Times New Roman" w:eastAsia="Times New Roman" w:hAnsi="Times New Roman" w:cs="Times New Roman"/>
                <w:color w:val="auto"/>
                <w:sz w:val="28"/>
                <w:szCs w:val="28"/>
              </w:rPr>
              <w:t xml:space="preserve">) </w:t>
            </w:r>
          </w:p>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b/>
                <w:color w:val="auto"/>
                <w:sz w:val="28"/>
                <w:szCs w:val="28"/>
                <w:u w:val="single"/>
              </w:rPr>
            </w:pPr>
            <w:r w:rsidRPr="00E80C4B">
              <w:rPr>
                <w:rFonts w:ascii="Times New Roman" w:eastAsia="Times New Roman" w:hAnsi="Times New Roman" w:cs="Times New Roman"/>
                <w:color w:val="auto"/>
                <w:sz w:val="28"/>
                <w:szCs w:val="28"/>
              </w:rPr>
              <w:t xml:space="preserve">м.п.                                                               </w:t>
            </w:r>
          </w:p>
        </w:tc>
        <w:tc>
          <w:tcPr>
            <w:tcW w:w="236" w:type="dxa"/>
          </w:tcPr>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color w:val="auto"/>
                <w:sz w:val="28"/>
                <w:szCs w:val="28"/>
              </w:rPr>
            </w:pPr>
          </w:p>
        </w:tc>
        <w:tc>
          <w:tcPr>
            <w:tcW w:w="5172" w:type="dxa"/>
          </w:tcPr>
          <w:p w:rsidR="00AF6A31" w:rsidRPr="00E80C4B" w:rsidRDefault="00AF6A31" w:rsidP="00A93975">
            <w:pPr>
              <w:tabs>
                <w:tab w:val="left" w:pos="5772"/>
                <w:tab w:val="left" w:pos="7098"/>
              </w:tabs>
              <w:autoSpaceDE w:val="0"/>
              <w:autoSpaceDN w:val="0"/>
              <w:adjustRightInd w:val="0"/>
              <w:jc w:val="both"/>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______________(должность)</w:t>
            </w:r>
          </w:p>
          <w:p w:rsidR="00AF6A31" w:rsidRPr="00E80C4B" w:rsidRDefault="00AF6A31" w:rsidP="00A93975">
            <w:pPr>
              <w:rPr>
                <w:rFonts w:ascii="Times New Roman" w:eastAsia="Times New Roman" w:hAnsi="Times New Roman" w:cs="Times New Roman"/>
                <w:color w:val="auto"/>
                <w:sz w:val="28"/>
                <w:szCs w:val="28"/>
              </w:rPr>
            </w:pPr>
          </w:p>
          <w:p w:rsidR="00AF6A31" w:rsidRPr="00E80C4B" w:rsidRDefault="00AF6A31" w:rsidP="00A93975">
            <w:pPr>
              <w:rPr>
                <w:rFonts w:ascii="Times New Roman" w:eastAsia="Times New Roman" w:hAnsi="Times New Roman" w:cs="Times New Roman"/>
                <w:color w:val="auto"/>
                <w:sz w:val="28"/>
                <w:szCs w:val="28"/>
              </w:rPr>
            </w:pPr>
            <w:r w:rsidRPr="00E80C4B">
              <w:rPr>
                <w:rFonts w:ascii="Times New Roman" w:eastAsia="Times New Roman" w:hAnsi="Times New Roman" w:cs="Times New Roman"/>
                <w:color w:val="auto"/>
                <w:sz w:val="28"/>
                <w:szCs w:val="28"/>
              </w:rPr>
              <w:t xml:space="preserve">_________________ (Ф.И.О.) </w:t>
            </w:r>
          </w:p>
          <w:p w:rsidR="00AF6A31" w:rsidRPr="00E80C4B" w:rsidRDefault="00AF6A31" w:rsidP="00A93975">
            <w:pPr>
              <w:rPr>
                <w:rFonts w:ascii="Times New Roman" w:eastAsia="Times New Roman" w:hAnsi="Times New Roman" w:cs="Times New Roman"/>
                <w:color w:val="FF0000"/>
                <w:sz w:val="28"/>
                <w:szCs w:val="28"/>
              </w:rPr>
            </w:pPr>
            <w:r w:rsidRPr="00E80C4B">
              <w:rPr>
                <w:rFonts w:ascii="Times New Roman" w:eastAsia="Times New Roman" w:hAnsi="Times New Roman" w:cs="Times New Roman"/>
                <w:color w:val="auto"/>
                <w:sz w:val="28"/>
                <w:szCs w:val="28"/>
              </w:rPr>
              <w:t xml:space="preserve">м.п.          </w:t>
            </w:r>
          </w:p>
        </w:tc>
      </w:tr>
    </w:tbl>
    <w:p w:rsidR="00951AB4" w:rsidRDefault="00951AB4" w:rsidP="00A87B75"/>
    <w:sectPr w:rsidR="00951AB4" w:rsidSect="00D75271">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345BF"/>
    <w:multiLevelType w:val="multilevel"/>
    <w:tmpl w:val="BB92513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nsid w:val="6ECB4210"/>
    <w:multiLevelType w:val="multilevel"/>
    <w:tmpl w:val="40A0897C"/>
    <w:lvl w:ilvl="0">
      <w:start w:val="3"/>
      <w:numFmt w:val="decimal"/>
      <w:lvlText w:val="%1."/>
      <w:lvlJc w:val="left"/>
      <w:pPr>
        <w:ind w:left="3054" w:hanging="360"/>
      </w:pPr>
    </w:lvl>
    <w:lvl w:ilvl="1">
      <w:start w:val="3"/>
      <w:numFmt w:val="decimal"/>
      <w:lvlText w:val="%1.%2."/>
      <w:lvlJc w:val="left"/>
      <w:pPr>
        <w:ind w:left="3054" w:hanging="360"/>
      </w:pPr>
    </w:lvl>
    <w:lvl w:ilvl="2">
      <w:start w:val="1"/>
      <w:numFmt w:val="decimal"/>
      <w:lvlText w:val="%1.%2.%3."/>
      <w:lvlJc w:val="left"/>
      <w:pPr>
        <w:ind w:left="3414" w:hanging="720"/>
      </w:pPr>
    </w:lvl>
    <w:lvl w:ilvl="3">
      <w:start w:val="1"/>
      <w:numFmt w:val="decimal"/>
      <w:lvlText w:val="%1.%2.%3.%4."/>
      <w:lvlJc w:val="left"/>
      <w:pPr>
        <w:ind w:left="3414" w:hanging="720"/>
      </w:pPr>
    </w:lvl>
    <w:lvl w:ilvl="4">
      <w:start w:val="1"/>
      <w:numFmt w:val="decimal"/>
      <w:lvlText w:val="%1.%2.%3.%4.%5."/>
      <w:lvlJc w:val="left"/>
      <w:pPr>
        <w:ind w:left="3774" w:hanging="1080"/>
      </w:pPr>
    </w:lvl>
    <w:lvl w:ilvl="5">
      <w:start w:val="1"/>
      <w:numFmt w:val="decimal"/>
      <w:lvlText w:val="%1.%2.%3.%4.%5.%6."/>
      <w:lvlJc w:val="left"/>
      <w:pPr>
        <w:ind w:left="3774" w:hanging="1080"/>
      </w:pPr>
    </w:lvl>
    <w:lvl w:ilvl="6">
      <w:start w:val="1"/>
      <w:numFmt w:val="decimal"/>
      <w:lvlText w:val="%1.%2.%3.%4.%5.%6.%7."/>
      <w:lvlJc w:val="left"/>
      <w:pPr>
        <w:ind w:left="4134" w:hanging="1440"/>
      </w:pPr>
    </w:lvl>
    <w:lvl w:ilvl="7">
      <w:start w:val="1"/>
      <w:numFmt w:val="decimal"/>
      <w:lvlText w:val="%1.%2.%3.%4.%5.%6.%7.%8."/>
      <w:lvlJc w:val="left"/>
      <w:pPr>
        <w:ind w:left="4134" w:hanging="1440"/>
      </w:pPr>
    </w:lvl>
    <w:lvl w:ilvl="8">
      <w:start w:val="1"/>
      <w:numFmt w:val="decimal"/>
      <w:lvlText w:val="%1.%2.%3.%4.%5.%6.%7.%8.%9."/>
      <w:lvlJc w:val="left"/>
      <w:pPr>
        <w:ind w:left="4494"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6A31"/>
    <w:rsid w:val="00002E7A"/>
    <w:rsid w:val="000054B9"/>
    <w:rsid w:val="00006DC7"/>
    <w:rsid w:val="00012DA1"/>
    <w:rsid w:val="00014531"/>
    <w:rsid w:val="00016B8A"/>
    <w:rsid w:val="000225B7"/>
    <w:rsid w:val="0002525E"/>
    <w:rsid w:val="00032961"/>
    <w:rsid w:val="00033BA0"/>
    <w:rsid w:val="000364EE"/>
    <w:rsid w:val="00036E63"/>
    <w:rsid w:val="000524AC"/>
    <w:rsid w:val="000561BD"/>
    <w:rsid w:val="000823F3"/>
    <w:rsid w:val="00082B71"/>
    <w:rsid w:val="00090989"/>
    <w:rsid w:val="000947EE"/>
    <w:rsid w:val="000A7AE3"/>
    <w:rsid w:val="000B191B"/>
    <w:rsid w:val="000B3AB6"/>
    <w:rsid w:val="000B46E9"/>
    <w:rsid w:val="000C00B5"/>
    <w:rsid w:val="000C029A"/>
    <w:rsid w:val="000C5A64"/>
    <w:rsid w:val="000D047B"/>
    <w:rsid w:val="000D0803"/>
    <w:rsid w:val="000D5B03"/>
    <w:rsid w:val="000E323F"/>
    <w:rsid w:val="000F747D"/>
    <w:rsid w:val="00112461"/>
    <w:rsid w:val="00116821"/>
    <w:rsid w:val="001257B8"/>
    <w:rsid w:val="001266B7"/>
    <w:rsid w:val="0013433E"/>
    <w:rsid w:val="001360E6"/>
    <w:rsid w:val="00141247"/>
    <w:rsid w:val="0014749E"/>
    <w:rsid w:val="00150FB2"/>
    <w:rsid w:val="00151A41"/>
    <w:rsid w:val="00153EC1"/>
    <w:rsid w:val="001603AB"/>
    <w:rsid w:val="001654B1"/>
    <w:rsid w:val="0016644C"/>
    <w:rsid w:val="00167A65"/>
    <w:rsid w:val="00176E46"/>
    <w:rsid w:val="00180CE3"/>
    <w:rsid w:val="00190887"/>
    <w:rsid w:val="00193AA6"/>
    <w:rsid w:val="00196864"/>
    <w:rsid w:val="001A16DB"/>
    <w:rsid w:val="001A6575"/>
    <w:rsid w:val="001B1298"/>
    <w:rsid w:val="001B17B7"/>
    <w:rsid w:val="001B2EF2"/>
    <w:rsid w:val="001B427E"/>
    <w:rsid w:val="001B46A2"/>
    <w:rsid w:val="001C1476"/>
    <w:rsid w:val="001C766C"/>
    <w:rsid w:val="001D251B"/>
    <w:rsid w:val="001D2E02"/>
    <w:rsid w:val="001D5E19"/>
    <w:rsid w:val="001D7850"/>
    <w:rsid w:val="001E4BDD"/>
    <w:rsid w:val="001E7BE4"/>
    <w:rsid w:val="001F3ECA"/>
    <w:rsid w:val="001F7D88"/>
    <w:rsid w:val="00200D10"/>
    <w:rsid w:val="0020212D"/>
    <w:rsid w:val="00202D49"/>
    <w:rsid w:val="002033FE"/>
    <w:rsid w:val="00224904"/>
    <w:rsid w:val="00227C9B"/>
    <w:rsid w:val="00231F37"/>
    <w:rsid w:val="0023575E"/>
    <w:rsid w:val="00240E28"/>
    <w:rsid w:val="0024315C"/>
    <w:rsid w:val="002502DE"/>
    <w:rsid w:val="002510B5"/>
    <w:rsid w:val="0025323C"/>
    <w:rsid w:val="0025331D"/>
    <w:rsid w:val="0025380C"/>
    <w:rsid w:val="002540A0"/>
    <w:rsid w:val="002619B2"/>
    <w:rsid w:val="00261BED"/>
    <w:rsid w:val="00263807"/>
    <w:rsid w:val="0026631B"/>
    <w:rsid w:val="00277FB1"/>
    <w:rsid w:val="00286320"/>
    <w:rsid w:val="00297F95"/>
    <w:rsid w:val="002A7853"/>
    <w:rsid w:val="002B2CD1"/>
    <w:rsid w:val="002B5D84"/>
    <w:rsid w:val="002B7FA1"/>
    <w:rsid w:val="002D1E26"/>
    <w:rsid w:val="002E3186"/>
    <w:rsid w:val="002E37E6"/>
    <w:rsid w:val="002E5F1C"/>
    <w:rsid w:val="002F3613"/>
    <w:rsid w:val="00305439"/>
    <w:rsid w:val="00311661"/>
    <w:rsid w:val="00312B89"/>
    <w:rsid w:val="003140D6"/>
    <w:rsid w:val="00320419"/>
    <w:rsid w:val="0032092F"/>
    <w:rsid w:val="003255A1"/>
    <w:rsid w:val="0033104C"/>
    <w:rsid w:val="003326E1"/>
    <w:rsid w:val="00333187"/>
    <w:rsid w:val="00333E23"/>
    <w:rsid w:val="00337369"/>
    <w:rsid w:val="00337474"/>
    <w:rsid w:val="0034135F"/>
    <w:rsid w:val="0034586D"/>
    <w:rsid w:val="00347535"/>
    <w:rsid w:val="00353250"/>
    <w:rsid w:val="00360001"/>
    <w:rsid w:val="00361ED9"/>
    <w:rsid w:val="0036408F"/>
    <w:rsid w:val="00364371"/>
    <w:rsid w:val="003734DA"/>
    <w:rsid w:val="00375313"/>
    <w:rsid w:val="00375F22"/>
    <w:rsid w:val="00377C99"/>
    <w:rsid w:val="00377E18"/>
    <w:rsid w:val="00385C39"/>
    <w:rsid w:val="00386A27"/>
    <w:rsid w:val="0038707B"/>
    <w:rsid w:val="003B055D"/>
    <w:rsid w:val="003C18C0"/>
    <w:rsid w:val="003E1ACC"/>
    <w:rsid w:val="003E6D87"/>
    <w:rsid w:val="003F517B"/>
    <w:rsid w:val="00400A09"/>
    <w:rsid w:val="00401B92"/>
    <w:rsid w:val="00401E46"/>
    <w:rsid w:val="00403D1F"/>
    <w:rsid w:val="00406D28"/>
    <w:rsid w:val="00415485"/>
    <w:rsid w:val="00426C3D"/>
    <w:rsid w:val="00435438"/>
    <w:rsid w:val="00437066"/>
    <w:rsid w:val="004405AD"/>
    <w:rsid w:val="00440853"/>
    <w:rsid w:val="00442C1B"/>
    <w:rsid w:val="004465BA"/>
    <w:rsid w:val="00452085"/>
    <w:rsid w:val="0046362A"/>
    <w:rsid w:val="00463951"/>
    <w:rsid w:val="0046468D"/>
    <w:rsid w:val="00465904"/>
    <w:rsid w:val="004728CB"/>
    <w:rsid w:val="00477FFD"/>
    <w:rsid w:val="00484A9B"/>
    <w:rsid w:val="004873A2"/>
    <w:rsid w:val="00494680"/>
    <w:rsid w:val="004A5C00"/>
    <w:rsid w:val="004A6E61"/>
    <w:rsid w:val="004A7D6D"/>
    <w:rsid w:val="004B0D8B"/>
    <w:rsid w:val="004C1145"/>
    <w:rsid w:val="004C7555"/>
    <w:rsid w:val="004D30DD"/>
    <w:rsid w:val="004E27EA"/>
    <w:rsid w:val="004F1009"/>
    <w:rsid w:val="004F1395"/>
    <w:rsid w:val="004F531B"/>
    <w:rsid w:val="00511D73"/>
    <w:rsid w:val="005176DD"/>
    <w:rsid w:val="005213D8"/>
    <w:rsid w:val="00525206"/>
    <w:rsid w:val="005269CB"/>
    <w:rsid w:val="005504A6"/>
    <w:rsid w:val="00551708"/>
    <w:rsid w:val="0055328B"/>
    <w:rsid w:val="00555BD7"/>
    <w:rsid w:val="0056099F"/>
    <w:rsid w:val="00560FC5"/>
    <w:rsid w:val="00565B3D"/>
    <w:rsid w:val="00573A95"/>
    <w:rsid w:val="005768B7"/>
    <w:rsid w:val="00582365"/>
    <w:rsid w:val="00587C72"/>
    <w:rsid w:val="005955E4"/>
    <w:rsid w:val="00595C14"/>
    <w:rsid w:val="00595DE1"/>
    <w:rsid w:val="00597477"/>
    <w:rsid w:val="005B392D"/>
    <w:rsid w:val="005C3E21"/>
    <w:rsid w:val="005C58CF"/>
    <w:rsid w:val="005D1C4E"/>
    <w:rsid w:val="005D3BC8"/>
    <w:rsid w:val="005D40C4"/>
    <w:rsid w:val="005D7B0F"/>
    <w:rsid w:val="005E013F"/>
    <w:rsid w:val="005E0FF2"/>
    <w:rsid w:val="005E1B6A"/>
    <w:rsid w:val="005E5B3D"/>
    <w:rsid w:val="005E5FF2"/>
    <w:rsid w:val="005F6221"/>
    <w:rsid w:val="00604041"/>
    <w:rsid w:val="006103B8"/>
    <w:rsid w:val="0062235D"/>
    <w:rsid w:val="00626358"/>
    <w:rsid w:val="00634592"/>
    <w:rsid w:val="00635B7F"/>
    <w:rsid w:val="00641BC6"/>
    <w:rsid w:val="006431BE"/>
    <w:rsid w:val="006505C0"/>
    <w:rsid w:val="00650AEF"/>
    <w:rsid w:val="006630C3"/>
    <w:rsid w:val="0067423C"/>
    <w:rsid w:val="0067649D"/>
    <w:rsid w:val="00677585"/>
    <w:rsid w:val="0068623D"/>
    <w:rsid w:val="0069671D"/>
    <w:rsid w:val="006979F9"/>
    <w:rsid w:val="006A0336"/>
    <w:rsid w:val="006A264C"/>
    <w:rsid w:val="006A4D5A"/>
    <w:rsid w:val="006A5518"/>
    <w:rsid w:val="006B0836"/>
    <w:rsid w:val="006B24F8"/>
    <w:rsid w:val="006B5ED4"/>
    <w:rsid w:val="006D4675"/>
    <w:rsid w:val="006D489D"/>
    <w:rsid w:val="006D7028"/>
    <w:rsid w:val="006D79FA"/>
    <w:rsid w:val="006E1647"/>
    <w:rsid w:val="006E1CB2"/>
    <w:rsid w:val="006F1E61"/>
    <w:rsid w:val="006F4238"/>
    <w:rsid w:val="006F452F"/>
    <w:rsid w:val="00701CB4"/>
    <w:rsid w:val="00702123"/>
    <w:rsid w:val="007100A3"/>
    <w:rsid w:val="0071014C"/>
    <w:rsid w:val="007119C5"/>
    <w:rsid w:val="00713C1D"/>
    <w:rsid w:val="00713FA4"/>
    <w:rsid w:val="007141F5"/>
    <w:rsid w:val="007164AC"/>
    <w:rsid w:val="00730872"/>
    <w:rsid w:val="007330E7"/>
    <w:rsid w:val="00733724"/>
    <w:rsid w:val="007407D4"/>
    <w:rsid w:val="007409F0"/>
    <w:rsid w:val="007447C0"/>
    <w:rsid w:val="00752BC3"/>
    <w:rsid w:val="00753BA8"/>
    <w:rsid w:val="007553BF"/>
    <w:rsid w:val="0075595A"/>
    <w:rsid w:val="00763806"/>
    <w:rsid w:val="007663DC"/>
    <w:rsid w:val="00773758"/>
    <w:rsid w:val="0078091B"/>
    <w:rsid w:val="00786108"/>
    <w:rsid w:val="00795275"/>
    <w:rsid w:val="007961B5"/>
    <w:rsid w:val="007A1060"/>
    <w:rsid w:val="007B13F7"/>
    <w:rsid w:val="007B3A5C"/>
    <w:rsid w:val="007C13CC"/>
    <w:rsid w:val="007D03FA"/>
    <w:rsid w:val="007D152C"/>
    <w:rsid w:val="007E3729"/>
    <w:rsid w:val="007E70A7"/>
    <w:rsid w:val="007F31C0"/>
    <w:rsid w:val="007F6AB1"/>
    <w:rsid w:val="007F70BB"/>
    <w:rsid w:val="00816442"/>
    <w:rsid w:val="00836E10"/>
    <w:rsid w:val="00842CAA"/>
    <w:rsid w:val="008434CC"/>
    <w:rsid w:val="0084470B"/>
    <w:rsid w:val="00845D6F"/>
    <w:rsid w:val="00852206"/>
    <w:rsid w:val="008529ED"/>
    <w:rsid w:val="00853F9A"/>
    <w:rsid w:val="00854BAE"/>
    <w:rsid w:val="008635E7"/>
    <w:rsid w:val="00866FCA"/>
    <w:rsid w:val="008735CD"/>
    <w:rsid w:val="008749A5"/>
    <w:rsid w:val="008754A5"/>
    <w:rsid w:val="00882999"/>
    <w:rsid w:val="00882E2C"/>
    <w:rsid w:val="0088381B"/>
    <w:rsid w:val="0088669D"/>
    <w:rsid w:val="008906A7"/>
    <w:rsid w:val="008948AA"/>
    <w:rsid w:val="0089725A"/>
    <w:rsid w:val="008A5335"/>
    <w:rsid w:val="008A63D1"/>
    <w:rsid w:val="008C040B"/>
    <w:rsid w:val="008C0C03"/>
    <w:rsid w:val="008C2885"/>
    <w:rsid w:val="008D078C"/>
    <w:rsid w:val="008D1E57"/>
    <w:rsid w:val="008D5F47"/>
    <w:rsid w:val="008E519A"/>
    <w:rsid w:val="008E73E7"/>
    <w:rsid w:val="008F1942"/>
    <w:rsid w:val="008F4455"/>
    <w:rsid w:val="00904983"/>
    <w:rsid w:val="00916EB9"/>
    <w:rsid w:val="00922666"/>
    <w:rsid w:val="009244AD"/>
    <w:rsid w:val="009306C8"/>
    <w:rsid w:val="00930BDE"/>
    <w:rsid w:val="00933C4A"/>
    <w:rsid w:val="0093690D"/>
    <w:rsid w:val="00947433"/>
    <w:rsid w:val="00951626"/>
    <w:rsid w:val="00951AB4"/>
    <w:rsid w:val="00953136"/>
    <w:rsid w:val="009532F3"/>
    <w:rsid w:val="0095395D"/>
    <w:rsid w:val="00955E74"/>
    <w:rsid w:val="00972D58"/>
    <w:rsid w:val="00973C56"/>
    <w:rsid w:val="0097484E"/>
    <w:rsid w:val="00980A03"/>
    <w:rsid w:val="0098192C"/>
    <w:rsid w:val="00985C2A"/>
    <w:rsid w:val="00993D50"/>
    <w:rsid w:val="009A4A82"/>
    <w:rsid w:val="009A4EE7"/>
    <w:rsid w:val="009B17FB"/>
    <w:rsid w:val="009C0AAA"/>
    <w:rsid w:val="009C70CE"/>
    <w:rsid w:val="009C7CFA"/>
    <w:rsid w:val="009D38C9"/>
    <w:rsid w:val="009E1124"/>
    <w:rsid w:val="009E1658"/>
    <w:rsid w:val="009E26E4"/>
    <w:rsid w:val="009E596F"/>
    <w:rsid w:val="009E6CD4"/>
    <w:rsid w:val="009F149F"/>
    <w:rsid w:val="009F5594"/>
    <w:rsid w:val="00A006C3"/>
    <w:rsid w:val="00A022F4"/>
    <w:rsid w:val="00A03F83"/>
    <w:rsid w:val="00A06F45"/>
    <w:rsid w:val="00A21DB8"/>
    <w:rsid w:val="00A23A6E"/>
    <w:rsid w:val="00A23F9D"/>
    <w:rsid w:val="00A30ED8"/>
    <w:rsid w:val="00A33741"/>
    <w:rsid w:val="00A36017"/>
    <w:rsid w:val="00A459B8"/>
    <w:rsid w:val="00A52136"/>
    <w:rsid w:val="00A5249E"/>
    <w:rsid w:val="00A55FB6"/>
    <w:rsid w:val="00A5749D"/>
    <w:rsid w:val="00A6012C"/>
    <w:rsid w:val="00A60AA7"/>
    <w:rsid w:val="00A70568"/>
    <w:rsid w:val="00A753E0"/>
    <w:rsid w:val="00A809C3"/>
    <w:rsid w:val="00A87B75"/>
    <w:rsid w:val="00A90899"/>
    <w:rsid w:val="00A910B1"/>
    <w:rsid w:val="00A93975"/>
    <w:rsid w:val="00AA3823"/>
    <w:rsid w:val="00AA406C"/>
    <w:rsid w:val="00AA6CC7"/>
    <w:rsid w:val="00AC05E1"/>
    <w:rsid w:val="00AC2390"/>
    <w:rsid w:val="00AC245E"/>
    <w:rsid w:val="00AD1326"/>
    <w:rsid w:val="00AD16A5"/>
    <w:rsid w:val="00AD1FFF"/>
    <w:rsid w:val="00AD2150"/>
    <w:rsid w:val="00AE3CEA"/>
    <w:rsid w:val="00AE576B"/>
    <w:rsid w:val="00AF197C"/>
    <w:rsid w:val="00AF612A"/>
    <w:rsid w:val="00AF6A31"/>
    <w:rsid w:val="00B00A24"/>
    <w:rsid w:val="00B05530"/>
    <w:rsid w:val="00B05743"/>
    <w:rsid w:val="00B107E3"/>
    <w:rsid w:val="00B116F9"/>
    <w:rsid w:val="00B11BB1"/>
    <w:rsid w:val="00B12D86"/>
    <w:rsid w:val="00B14000"/>
    <w:rsid w:val="00B14CE5"/>
    <w:rsid w:val="00B3409C"/>
    <w:rsid w:val="00B436A1"/>
    <w:rsid w:val="00B46605"/>
    <w:rsid w:val="00B535C4"/>
    <w:rsid w:val="00B604E9"/>
    <w:rsid w:val="00B611E5"/>
    <w:rsid w:val="00B74B66"/>
    <w:rsid w:val="00B77C87"/>
    <w:rsid w:val="00B81AB0"/>
    <w:rsid w:val="00B84432"/>
    <w:rsid w:val="00B868A2"/>
    <w:rsid w:val="00B91652"/>
    <w:rsid w:val="00B97391"/>
    <w:rsid w:val="00BA2DA8"/>
    <w:rsid w:val="00BA54F8"/>
    <w:rsid w:val="00BA5655"/>
    <w:rsid w:val="00BA7ECC"/>
    <w:rsid w:val="00BB01C5"/>
    <w:rsid w:val="00BB205F"/>
    <w:rsid w:val="00BB420B"/>
    <w:rsid w:val="00BB422C"/>
    <w:rsid w:val="00BB5E7B"/>
    <w:rsid w:val="00BB61E6"/>
    <w:rsid w:val="00BB6978"/>
    <w:rsid w:val="00BD1D75"/>
    <w:rsid w:val="00BD3707"/>
    <w:rsid w:val="00BD4A0B"/>
    <w:rsid w:val="00BD6136"/>
    <w:rsid w:val="00BD6483"/>
    <w:rsid w:val="00BE016F"/>
    <w:rsid w:val="00BF52AA"/>
    <w:rsid w:val="00BF5822"/>
    <w:rsid w:val="00C0116B"/>
    <w:rsid w:val="00C04543"/>
    <w:rsid w:val="00C073D0"/>
    <w:rsid w:val="00C132A8"/>
    <w:rsid w:val="00C20BC1"/>
    <w:rsid w:val="00C2225C"/>
    <w:rsid w:val="00C27B5D"/>
    <w:rsid w:val="00C335F1"/>
    <w:rsid w:val="00C36692"/>
    <w:rsid w:val="00C411F6"/>
    <w:rsid w:val="00C45E61"/>
    <w:rsid w:val="00C465D1"/>
    <w:rsid w:val="00C4666E"/>
    <w:rsid w:val="00C4676F"/>
    <w:rsid w:val="00C46A44"/>
    <w:rsid w:val="00C53053"/>
    <w:rsid w:val="00C54E68"/>
    <w:rsid w:val="00C71B81"/>
    <w:rsid w:val="00C86DB2"/>
    <w:rsid w:val="00C87245"/>
    <w:rsid w:val="00C92CCD"/>
    <w:rsid w:val="00C94ABA"/>
    <w:rsid w:val="00CA0A40"/>
    <w:rsid w:val="00CA0C69"/>
    <w:rsid w:val="00CA3E04"/>
    <w:rsid w:val="00CA4ED4"/>
    <w:rsid w:val="00CB0259"/>
    <w:rsid w:val="00CB28E7"/>
    <w:rsid w:val="00CB312D"/>
    <w:rsid w:val="00CB3B86"/>
    <w:rsid w:val="00CB412F"/>
    <w:rsid w:val="00CB6880"/>
    <w:rsid w:val="00CB7924"/>
    <w:rsid w:val="00CC1D31"/>
    <w:rsid w:val="00CC4E93"/>
    <w:rsid w:val="00CC7972"/>
    <w:rsid w:val="00CD0E1F"/>
    <w:rsid w:val="00CD348C"/>
    <w:rsid w:val="00CE0FF7"/>
    <w:rsid w:val="00CE642A"/>
    <w:rsid w:val="00D02361"/>
    <w:rsid w:val="00D06A8D"/>
    <w:rsid w:val="00D13032"/>
    <w:rsid w:val="00D150B8"/>
    <w:rsid w:val="00D20971"/>
    <w:rsid w:val="00D20C39"/>
    <w:rsid w:val="00D23CB3"/>
    <w:rsid w:val="00D24E86"/>
    <w:rsid w:val="00D267E7"/>
    <w:rsid w:val="00D275DF"/>
    <w:rsid w:val="00D32886"/>
    <w:rsid w:val="00D36E20"/>
    <w:rsid w:val="00D36EC5"/>
    <w:rsid w:val="00D450A3"/>
    <w:rsid w:val="00D50171"/>
    <w:rsid w:val="00D53B00"/>
    <w:rsid w:val="00D559C7"/>
    <w:rsid w:val="00D661FA"/>
    <w:rsid w:val="00D70DA9"/>
    <w:rsid w:val="00D71E38"/>
    <w:rsid w:val="00D73B68"/>
    <w:rsid w:val="00D75271"/>
    <w:rsid w:val="00D75FED"/>
    <w:rsid w:val="00D86371"/>
    <w:rsid w:val="00D90D32"/>
    <w:rsid w:val="00D90E95"/>
    <w:rsid w:val="00D92C4A"/>
    <w:rsid w:val="00DA446B"/>
    <w:rsid w:val="00DB4C4A"/>
    <w:rsid w:val="00DB5670"/>
    <w:rsid w:val="00DD21D6"/>
    <w:rsid w:val="00DD3748"/>
    <w:rsid w:val="00DD77E4"/>
    <w:rsid w:val="00DE63C5"/>
    <w:rsid w:val="00DE7905"/>
    <w:rsid w:val="00DF1949"/>
    <w:rsid w:val="00DF1C76"/>
    <w:rsid w:val="00DF4524"/>
    <w:rsid w:val="00E050E8"/>
    <w:rsid w:val="00E06FD4"/>
    <w:rsid w:val="00E10731"/>
    <w:rsid w:val="00E20F31"/>
    <w:rsid w:val="00E24F09"/>
    <w:rsid w:val="00E32904"/>
    <w:rsid w:val="00E369FD"/>
    <w:rsid w:val="00E45C7E"/>
    <w:rsid w:val="00E4719E"/>
    <w:rsid w:val="00E5258B"/>
    <w:rsid w:val="00E53448"/>
    <w:rsid w:val="00E54E83"/>
    <w:rsid w:val="00E554F1"/>
    <w:rsid w:val="00E57D89"/>
    <w:rsid w:val="00E778DF"/>
    <w:rsid w:val="00E80207"/>
    <w:rsid w:val="00E844B6"/>
    <w:rsid w:val="00E844BB"/>
    <w:rsid w:val="00E859B8"/>
    <w:rsid w:val="00E90C62"/>
    <w:rsid w:val="00E912CA"/>
    <w:rsid w:val="00E9359A"/>
    <w:rsid w:val="00E96298"/>
    <w:rsid w:val="00EA251F"/>
    <w:rsid w:val="00EA4B81"/>
    <w:rsid w:val="00EA711C"/>
    <w:rsid w:val="00EB7EAE"/>
    <w:rsid w:val="00EC1432"/>
    <w:rsid w:val="00EC41AF"/>
    <w:rsid w:val="00EC4FF4"/>
    <w:rsid w:val="00EC6DE8"/>
    <w:rsid w:val="00EE713F"/>
    <w:rsid w:val="00EE7F80"/>
    <w:rsid w:val="00EF445F"/>
    <w:rsid w:val="00F004BB"/>
    <w:rsid w:val="00F013A7"/>
    <w:rsid w:val="00F01D19"/>
    <w:rsid w:val="00F131E5"/>
    <w:rsid w:val="00F16DCC"/>
    <w:rsid w:val="00F31661"/>
    <w:rsid w:val="00F4622C"/>
    <w:rsid w:val="00F463D1"/>
    <w:rsid w:val="00F5404B"/>
    <w:rsid w:val="00F5696F"/>
    <w:rsid w:val="00F62141"/>
    <w:rsid w:val="00F71068"/>
    <w:rsid w:val="00F75D1F"/>
    <w:rsid w:val="00F863C0"/>
    <w:rsid w:val="00F86444"/>
    <w:rsid w:val="00F871EE"/>
    <w:rsid w:val="00F879EE"/>
    <w:rsid w:val="00F93005"/>
    <w:rsid w:val="00F931A6"/>
    <w:rsid w:val="00F96DB7"/>
    <w:rsid w:val="00FA7ED5"/>
    <w:rsid w:val="00FB488B"/>
    <w:rsid w:val="00FE2BDA"/>
    <w:rsid w:val="00FF17E2"/>
    <w:rsid w:val="00FF6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A31"/>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qFormat/>
    <w:rsid w:val="00AF6A31"/>
    <w:pPr>
      <w:keepNext/>
      <w:spacing w:before="240" w:after="60"/>
      <w:jc w:val="center"/>
      <w:outlineLvl w:val="0"/>
    </w:pPr>
    <w:rPr>
      <w:rFonts w:ascii="Times New Roman" w:eastAsia="Times New Roman" w:hAnsi="Times New Roman" w:cs="Times New Roman"/>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AF6A31"/>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rsid w:val="00AF6A31"/>
    <w:rPr>
      <w:rFonts w:ascii="Times New Roman" w:eastAsia="Times New Roman" w:hAnsi="Times New Roman" w:cs="Times New Roman"/>
      <w:b/>
      <w:bCs/>
      <w:color w:val="000000"/>
      <w:kern w:val="32"/>
      <w:sz w:val="28"/>
      <w:szCs w:val="32"/>
    </w:rPr>
  </w:style>
  <w:style w:type="character" w:customStyle="1" w:styleId="a3">
    <w:name w:val="Привязка сноски"/>
    <w:uiPriority w:val="99"/>
    <w:rsid w:val="00AF6A31"/>
    <w:rPr>
      <w:vertAlign w:val="superscript"/>
    </w:rPr>
  </w:style>
  <w:style w:type="paragraph" w:styleId="a4">
    <w:name w:val="Document Map"/>
    <w:basedOn w:val="a"/>
    <w:link w:val="a5"/>
    <w:uiPriority w:val="99"/>
    <w:semiHidden/>
    <w:unhideWhenUsed/>
    <w:rsid w:val="00A93975"/>
    <w:rPr>
      <w:rFonts w:ascii="Tahoma" w:hAnsi="Tahoma" w:cs="Tahoma"/>
      <w:sz w:val="16"/>
      <w:szCs w:val="16"/>
    </w:rPr>
  </w:style>
  <w:style w:type="character" w:customStyle="1" w:styleId="a5">
    <w:name w:val="Схема документа Знак"/>
    <w:basedOn w:val="a0"/>
    <w:link w:val="a4"/>
    <w:uiPriority w:val="99"/>
    <w:semiHidden/>
    <w:rsid w:val="00A93975"/>
    <w:rPr>
      <w:rFonts w:ascii="Tahoma" w:eastAsia="Arial Unicode MS" w:hAnsi="Tahoma" w:cs="Tahoma"/>
      <w:color w:val="000000"/>
      <w:sz w:val="16"/>
      <w:szCs w:val="16"/>
      <w:lang w:eastAsia="ru-RU"/>
    </w:rPr>
  </w:style>
  <w:style w:type="paragraph" w:styleId="a6">
    <w:name w:val="Title"/>
    <w:basedOn w:val="a"/>
    <w:link w:val="a7"/>
    <w:uiPriority w:val="99"/>
    <w:qFormat/>
    <w:rsid w:val="004F1009"/>
    <w:pPr>
      <w:jc w:val="center"/>
    </w:pPr>
    <w:rPr>
      <w:rFonts w:ascii="Times New Roman" w:eastAsia="Times New Roman" w:hAnsi="Times New Roman" w:cs="Times New Roman"/>
      <w:b/>
      <w:bCs/>
      <w:color w:val="auto"/>
      <w:sz w:val="28"/>
    </w:rPr>
  </w:style>
  <w:style w:type="character" w:customStyle="1" w:styleId="a7">
    <w:name w:val="Название Знак"/>
    <w:basedOn w:val="a0"/>
    <w:link w:val="a6"/>
    <w:uiPriority w:val="99"/>
    <w:rsid w:val="004F1009"/>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A31"/>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1"/>
    <w:qFormat/>
    <w:rsid w:val="00AF6A31"/>
    <w:pPr>
      <w:keepNext/>
      <w:spacing w:before="240" w:after="60"/>
      <w:jc w:val="center"/>
      <w:outlineLvl w:val="0"/>
    </w:pPr>
    <w:rPr>
      <w:rFonts w:ascii="Times New Roman" w:eastAsia="Times New Roman" w:hAnsi="Times New Roman" w:cs="Times New Roman"/>
      <w:b/>
      <w:bCs/>
      <w:kern w:val="32"/>
      <w:sz w:val="28"/>
      <w:szCs w:val="3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AF6A31"/>
    <w:rPr>
      <w:rFonts w:asciiTheme="majorHAnsi" w:eastAsiaTheme="majorEastAsia" w:hAnsiTheme="majorHAnsi" w:cstheme="majorBidi"/>
      <w:b/>
      <w:bCs/>
      <w:color w:val="365F91" w:themeColor="accent1" w:themeShade="BF"/>
      <w:sz w:val="28"/>
      <w:szCs w:val="28"/>
      <w:lang w:val="ru" w:eastAsia="ru-RU"/>
    </w:rPr>
  </w:style>
  <w:style w:type="character" w:customStyle="1" w:styleId="11">
    <w:name w:val="Заголовок 1 Знак1"/>
    <w:link w:val="1"/>
    <w:rsid w:val="00AF6A31"/>
    <w:rPr>
      <w:rFonts w:ascii="Times New Roman" w:eastAsia="Times New Roman" w:hAnsi="Times New Roman" w:cs="Times New Roman"/>
      <w:b/>
      <w:bCs/>
      <w:color w:val="000000"/>
      <w:kern w:val="32"/>
      <w:sz w:val="28"/>
      <w:szCs w:val="32"/>
      <w:lang w:val="ru" w:eastAsia="x-none"/>
    </w:rPr>
  </w:style>
  <w:style w:type="character" w:customStyle="1" w:styleId="a3">
    <w:name w:val="Привязка сноски"/>
    <w:uiPriority w:val="99"/>
    <w:rsid w:val="00AF6A31"/>
    <w:rPr>
      <w:vertAlign w:val="superscript"/>
    </w:rPr>
  </w:style>
</w:styles>
</file>

<file path=word/webSettings.xml><?xml version="1.0" encoding="utf-8"?>
<w:webSettings xmlns:r="http://schemas.openxmlformats.org/officeDocument/2006/relationships" xmlns:w="http://schemas.openxmlformats.org/wordprocessingml/2006/main">
  <w:divs>
    <w:div w:id="980888767">
      <w:bodyDiv w:val="1"/>
      <w:marLeft w:val="0"/>
      <w:marRight w:val="0"/>
      <w:marTop w:val="0"/>
      <w:marBottom w:val="0"/>
      <w:divBdr>
        <w:top w:val="none" w:sz="0" w:space="0" w:color="auto"/>
        <w:left w:val="none" w:sz="0" w:space="0" w:color="auto"/>
        <w:bottom w:val="none" w:sz="0" w:space="0" w:color="auto"/>
        <w:right w:val="none" w:sz="0" w:space="0" w:color="auto"/>
      </w:divBdr>
    </w:div>
    <w:div w:id="1200515092">
      <w:bodyDiv w:val="1"/>
      <w:marLeft w:val="0"/>
      <w:marRight w:val="0"/>
      <w:marTop w:val="0"/>
      <w:marBottom w:val="0"/>
      <w:divBdr>
        <w:top w:val="none" w:sz="0" w:space="0" w:color="auto"/>
        <w:left w:val="none" w:sz="0" w:space="0" w:color="auto"/>
        <w:bottom w:val="none" w:sz="0" w:space="0" w:color="auto"/>
        <w:right w:val="none" w:sz="0" w:space="0" w:color="auto"/>
      </w:divBdr>
    </w:div>
    <w:div w:id="1330327569">
      <w:bodyDiv w:val="1"/>
      <w:marLeft w:val="0"/>
      <w:marRight w:val="0"/>
      <w:marTop w:val="0"/>
      <w:marBottom w:val="0"/>
      <w:divBdr>
        <w:top w:val="none" w:sz="0" w:space="0" w:color="auto"/>
        <w:left w:val="none" w:sz="0" w:space="0" w:color="auto"/>
        <w:bottom w:val="none" w:sz="0" w:space="0" w:color="auto"/>
        <w:right w:val="none" w:sz="0" w:space="0" w:color="auto"/>
      </w:divBdr>
    </w:div>
    <w:div w:id="1567061974">
      <w:bodyDiv w:val="1"/>
      <w:marLeft w:val="0"/>
      <w:marRight w:val="0"/>
      <w:marTop w:val="0"/>
      <w:marBottom w:val="0"/>
      <w:divBdr>
        <w:top w:val="none" w:sz="0" w:space="0" w:color="auto"/>
        <w:left w:val="none" w:sz="0" w:space="0" w:color="auto"/>
        <w:bottom w:val="none" w:sz="0" w:space="0" w:color="auto"/>
        <w:right w:val="none" w:sz="0" w:space="0" w:color="auto"/>
      </w:divBdr>
    </w:div>
    <w:div w:id="1875389551">
      <w:bodyDiv w:val="1"/>
      <w:marLeft w:val="0"/>
      <w:marRight w:val="0"/>
      <w:marTop w:val="0"/>
      <w:marBottom w:val="0"/>
      <w:divBdr>
        <w:top w:val="none" w:sz="0" w:space="0" w:color="auto"/>
        <w:left w:val="none" w:sz="0" w:space="0" w:color="auto"/>
        <w:bottom w:val="none" w:sz="0" w:space="0" w:color="auto"/>
        <w:right w:val="none" w:sz="0" w:space="0" w:color="auto"/>
      </w:divBdr>
    </w:div>
    <w:div w:id="210090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36B03DBA536EA525D662381ACE9C394D57D9026D42F5DE9B445103EA5DDE2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4627</Words>
  <Characters>26379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2020-11-17T10:36:00Z</dcterms:created>
  <dcterms:modified xsi:type="dcterms:W3CDTF">2021-12-06T06:42:00Z</dcterms:modified>
</cp:coreProperties>
</file>