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A177E" w14:textId="77777777" w:rsidR="00B50799" w:rsidRPr="007379E5" w:rsidRDefault="00B50799" w:rsidP="00FA6E8E">
      <w:pPr>
        <w:spacing w:line="276" w:lineRule="auto"/>
        <w:ind w:left="7371"/>
        <w:rPr>
          <w:bCs/>
          <w:iCs/>
          <w:sz w:val="20"/>
          <w:szCs w:val="20"/>
        </w:rPr>
      </w:pPr>
      <w:bookmarkStart w:id="0" w:name="_Hlk42612881"/>
      <w:bookmarkStart w:id="1" w:name="_Hlk42612830"/>
      <w:r w:rsidRPr="007379E5">
        <w:rPr>
          <w:bCs/>
          <w:iCs/>
          <w:sz w:val="20"/>
          <w:szCs w:val="20"/>
        </w:rPr>
        <w:t>Приложение №</w:t>
      </w:r>
      <w:r w:rsidR="00460022">
        <w:rPr>
          <w:bCs/>
          <w:iCs/>
          <w:sz w:val="20"/>
          <w:szCs w:val="20"/>
        </w:rPr>
        <w:t>5</w:t>
      </w:r>
    </w:p>
    <w:p w14:paraId="06E3FCB1" w14:textId="77777777" w:rsidR="00460022" w:rsidRDefault="00DB7E6A" w:rsidP="00FA6E8E">
      <w:pPr>
        <w:spacing w:line="276" w:lineRule="auto"/>
        <w:ind w:left="7371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к </w:t>
      </w:r>
      <w:r w:rsidR="00460022">
        <w:rPr>
          <w:bCs/>
          <w:iCs/>
          <w:sz w:val="20"/>
          <w:szCs w:val="20"/>
        </w:rPr>
        <w:t>Договору№_______</w:t>
      </w:r>
      <w:r>
        <w:rPr>
          <w:bCs/>
          <w:iCs/>
          <w:sz w:val="20"/>
          <w:szCs w:val="20"/>
        </w:rPr>
        <w:t>_</w:t>
      </w:r>
    </w:p>
    <w:p w14:paraId="7361C373" w14:textId="77777777" w:rsidR="00B50799" w:rsidRPr="007379E5" w:rsidRDefault="00460022" w:rsidP="00FA6E8E">
      <w:pPr>
        <w:spacing w:line="276" w:lineRule="auto"/>
        <w:ind w:left="7371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от _________</w:t>
      </w:r>
      <w:bookmarkEnd w:id="0"/>
    </w:p>
    <w:bookmarkEnd w:id="1"/>
    <w:p w14:paraId="089418FA" w14:textId="77777777" w:rsidR="00B50799" w:rsidRPr="007379E5" w:rsidRDefault="00B50799" w:rsidP="00FA6E8E">
      <w:pPr>
        <w:spacing w:after="26" w:line="276" w:lineRule="auto"/>
        <w:ind w:right="6"/>
        <w:rPr>
          <w:b/>
          <w:color w:val="000000"/>
          <w:szCs w:val="22"/>
        </w:rPr>
      </w:pPr>
    </w:p>
    <w:p w14:paraId="348EEE96" w14:textId="77777777" w:rsidR="00B50799" w:rsidRPr="007379E5" w:rsidRDefault="00B50799" w:rsidP="00FA6E8E">
      <w:pPr>
        <w:spacing w:after="26" w:line="276" w:lineRule="auto"/>
        <w:ind w:right="6"/>
        <w:jc w:val="center"/>
        <w:rPr>
          <w:color w:val="000000"/>
          <w:sz w:val="22"/>
          <w:szCs w:val="22"/>
        </w:rPr>
      </w:pPr>
      <w:r w:rsidRPr="007379E5">
        <w:rPr>
          <w:b/>
          <w:color w:val="000000"/>
          <w:sz w:val="22"/>
          <w:szCs w:val="22"/>
        </w:rPr>
        <w:t xml:space="preserve">ТЕХНИЧЕСКОЕ ЗАДАНИЕ </w:t>
      </w:r>
    </w:p>
    <w:p w14:paraId="6A63BA12" w14:textId="427284B6" w:rsidR="00460022" w:rsidRDefault="00115BBE" w:rsidP="00FA6E8E">
      <w:pPr>
        <w:spacing w:line="276" w:lineRule="auto"/>
        <w:ind w:left="-426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На </w:t>
      </w:r>
      <w:r w:rsidR="00633749">
        <w:rPr>
          <w:rFonts w:eastAsia="Calibri"/>
          <w:lang w:eastAsia="en-US"/>
        </w:rPr>
        <w:t>в</w:t>
      </w:r>
      <w:r w:rsidR="00633749" w:rsidRPr="00C731A4">
        <w:rPr>
          <w:rFonts w:eastAsia="Calibri"/>
          <w:lang w:eastAsia="en-US"/>
        </w:rPr>
        <w:t xml:space="preserve">ыполнение работ по текущему ремонту санузлов в блоках </w:t>
      </w:r>
      <w:proofErr w:type="gramStart"/>
      <w:r w:rsidR="00633749" w:rsidRPr="00C731A4">
        <w:rPr>
          <w:rFonts w:eastAsia="Calibri"/>
          <w:lang w:eastAsia="en-US"/>
        </w:rPr>
        <w:t>А,Б.</w:t>
      </w:r>
      <w:proofErr w:type="gramEnd"/>
    </w:p>
    <w:p w14:paraId="0EE62C9E" w14:textId="77777777" w:rsidR="00115BBE" w:rsidRPr="007379E5" w:rsidRDefault="00115BBE" w:rsidP="00FA6E8E">
      <w:pPr>
        <w:spacing w:line="276" w:lineRule="auto"/>
        <w:ind w:left="-426"/>
        <w:jc w:val="center"/>
        <w:rPr>
          <w:color w:val="000000"/>
          <w:sz w:val="22"/>
          <w:szCs w:val="22"/>
        </w:rPr>
      </w:pPr>
    </w:p>
    <w:p w14:paraId="19F67804" w14:textId="77777777" w:rsidR="00633749" w:rsidRPr="00633749" w:rsidRDefault="00B50799" w:rsidP="006C6977">
      <w:pPr>
        <w:numPr>
          <w:ilvl w:val="0"/>
          <w:numId w:val="1"/>
        </w:numPr>
        <w:spacing w:after="34" w:line="276" w:lineRule="auto"/>
        <w:ind w:left="-142" w:right="283" w:hanging="240"/>
        <w:jc w:val="both"/>
        <w:rPr>
          <w:color w:val="000000"/>
          <w:sz w:val="22"/>
          <w:szCs w:val="22"/>
        </w:rPr>
      </w:pPr>
      <w:bookmarkStart w:id="2" w:name="_Hlk42611807"/>
      <w:bookmarkStart w:id="3" w:name="_Hlk42611741"/>
      <w:r w:rsidRPr="00633749">
        <w:rPr>
          <w:b/>
          <w:color w:val="000000"/>
          <w:sz w:val="22"/>
          <w:szCs w:val="22"/>
        </w:rPr>
        <w:t xml:space="preserve">Объект закупки: </w:t>
      </w:r>
      <w:r w:rsidR="00633749">
        <w:rPr>
          <w:rFonts w:eastAsia="Calibri"/>
          <w:lang w:eastAsia="en-US"/>
        </w:rPr>
        <w:t>В</w:t>
      </w:r>
      <w:r w:rsidR="00633749" w:rsidRPr="00C731A4">
        <w:rPr>
          <w:rFonts w:eastAsia="Calibri"/>
          <w:lang w:eastAsia="en-US"/>
        </w:rPr>
        <w:t xml:space="preserve">ыполнение работ по текущему ремонту санузлов в блоках </w:t>
      </w:r>
      <w:proofErr w:type="gramStart"/>
      <w:r w:rsidR="00633749" w:rsidRPr="00C731A4">
        <w:rPr>
          <w:rFonts w:eastAsia="Calibri"/>
          <w:lang w:eastAsia="en-US"/>
        </w:rPr>
        <w:t>А,Б.</w:t>
      </w:r>
      <w:proofErr w:type="gramEnd"/>
    </w:p>
    <w:p w14:paraId="54919B42" w14:textId="38CFE0F9" w:rsidR="00460022" w:rsidRPr="00633749" w:rsidRDefault="00460022" w:rsidP="006C6977">
      <w:pPr>
        <w:numPr>
          <w:ilvl w:val="0"/>
          <w:numId w:val="1"/>
        </w:numPr>
        <w:spacing w:after="34" w:line="276" w:lineRule="auto"/>
        <w:ind w:left="-142" w:right="283" w:hanging="240"/>
        <w:jc w:val="both"/>
        <w:rPr>
          <w:color w:val="000000"/>
          <w:sz w:val="22"/>
          <w:szCs w:val="22"/>
        </w:rPr>
      </w:pPr>
      <w:r w:rsidRPr="00633749">
        <w:rPr>
          <w:b/>
          <w:bCs/>
          <w:color w:val="000000"/>
          <w:sz w:val="22"/>
          <w:szCs w:val="22"/>
        </w:rPr>
        <w:t>ОКПД 2</w:t>
      </w:r>
      <w:r w:rsidRPr="00633749">
        <w:rPr>
          <w:color w:val="000000"/>
          <w:sz w:val="22"/>
          <w:szCs w:val="22"/>
        </w:rPr>
        <w:t xml:space="preserve">: 41.20.40.900 Работы строительные, </w:t>
      </w:r>
    </w:p>
    <w:p w14:paraId="70FE2205" w14:textId="77777777" w:rsidR="00460022" w:rsidRPr="00460022" w:rsidRDefault="00460022" w:rsidP="00FA6E8E">
      <w:pPr>
        <w:spacing w:after="34" w:line="276" w:lineRule="auto"/>
        <w:ind w:left="-142" w:right="283"/>
        <w:jc w:val="both"/>
        <w:rPr>
          <w:color w:val="000000"/>
          <w:sz w:val="22"/>
          <w:szCs w:val="22"/>
        </w:rPr>
      </w:pPr>
      <w:r w:rsidRPr="00460022">
        <w:rPr>
          <w:b/>
          <w:bCs/>
          <w:color w:val="000000"/>
          <w:sz w:val="22"/>
          <w:szCs w:val="22"/>
        </w:rPr>
        <w:t>КОЗ</w:t>
      </w:r>
      <w:r w:rsidRPr="00460022">
        <w:rPr>
          <w:color w:val="000000"/>
          <w:sz w:val="22"/>
          <w:szCs w:val="22"/>
        </w:rPr>
        <w:t>: 03.06.06.05.01. Работы по ремонту школы</w:t>
      </w:r>
    </w:p>
    <w:p w14:paraId="606BFAFF" w14:textId="77777777" w:rsidR="00B50799" w:rsidRPr="007379E5" w:rsidRDefault="00B50799" w:rsidP="00FA6E8E">
      <w:pPr>
        <w:numPr>
          <w:ilvl w:val="0"/>
          <w:numId w:val="1"/>
        </w:numPr>
        <w:spacing w:after="5" w:line="276" w:lineRule="auto"/>
        <w:ind w:left="-142" w:right="283" w:hanging="240"/>
        <w:jc w:val="both"/>
        <w:rPr>
          <w:color w:val="000000"/>
          <w:sz w:val="22"/>
          <w:szCs w:val="22"/>
        </w:rPr>
      </w:pPr>
      <w:r w:rsidRPr="007379E5">
        <w:rPr>
          <w:b/>
          <w:color w:val="000000"/>
          <w:sz w:val="22"/>
          <w:szCs w:val="22"/>
        </w:rPr>
        <w:t>Место выполнения работ</w:t>
      </w:r>
      <w:r w:rsidRPr="007379E5">
        <w:rPr>
          <w:color w:val="000000"/>
          <w:sz w:val="22"/>
          <w:szCs w:val="22"/>
        </w:rPr>
        <w:t xml:space="preserve">:  </w:t>
      </w:r>
    </w:p>
    <w:p w14:paraId="2988F91B" w14:textId="77777777" w:rsidR="00B50799" w:rsidRPr="007379E5" w:rsidRDefault="00B50799" w:rsidP="00FA6E8E">
      <w:pPr>
        <w:spacing w:after="34" w:line="276" w:lineRule="auto"/>
        <w:ind w:left="-142" w:right="283"/>
        <w:jc w:val="both"/>
        <w:rPr>
          <w:color w:val="000000"/>
          <w:sz w:val="22"/>
          <w:szCs w:val="22"/>
        </w:rPr>
      </w:pPr>
      <w:r w:rsidRPr="007379E5">
        <w:rPr>
          <w:color w:val="000000"/>
          <w:sz w:val="22"/>
          <w:szCs w:val="22"/>
        </w:rPr>
        <w:t xml:space="preserve">- Московская область, г. Красноармейск, </w:t>
      </w:r>
      <w:proofErr w:type="spellStart"/>
      <w:r w:rsidRPr="007379E5">
        <w:rPr>
          <w:color w:val="000000"/>
          <w:sz w:val="22"/>
          <w:szCs w:val="22"/>
        </w:rPr>
        <w:t>мкр</w:t>
      </w:r>
      <w:proofErr w:type="spellEnd"/>
      <w:r w:rsidRPr="007379E5">
        <w:rPr>
          <w:color w:val="000000"/>
          <w:sz w:val="22"/>
          <w:szCs w:val="22"/>
        </w:rPr>
        <w:t xml:space="preserve">. Северный, дом 24 </w:t>
      </w:r>
    </w:p>
    <w:p w14:paraId="06C94CF1" w14:textId="77777777" w:rsidR="00B50799" w:rsidRPr="007379E5" w:rsidRDefault="00B50799" w:rsidP="00FA6E8E">
      <w:pPr>
        <w:spacing w:after="34" w:line="276" w:lineRule="auto"/>
        <w:ind w:left="-426" w:right="283"/>
        <w:jc w:val="both"/>
        <w:rPr>
          <w:color w:val="000000"/>
          <w:sz w:val="22"/>
          <w:szCs w:val="22"/>
        </w:rPr>
      </w:pPr>
      <w:r w:rsidRPr="007379E5">
        <w:rPr>
          <w:b/>
          <w:color w:val="000000"/>
          <w:sz w:val="22"/>
          <w:szCs w:val="22"/>
        </w:rPr>
        <w:t xml:space="preserve">4. Сроки выполнения работ:  </w:t>
      </w:r>
    </w:p>
    <w:p w14:paraId="73995BA4" w14:textId="7CE081C6" w:rsidR="00B50799" w:rsidRPr="007379E5" w:rsidRDefault="00B50799" w:rsidP="00FA6E8E">
      <w:pPr>
        <w:spacing w:after="34" w:line="276" w:lineRule="auto"/>
        <w:ind w:left="-284" w:right="283"/>
        <w:jc w:val="both"/>
        <w:rPr>
          <w:color w:val="000000"/>
          <w:sz w:val="22"/>
          <w:szCs w:val="22"/>
        </w:rPr>
      </w:pPr>
      <w:r w:rsidRPr="007379E5">
        <w:rPr>
          <w:color w:val="000000"/>
          <w:sz w:val="22"/>
          <w:szCs w:val="22"/>
        </w:rPr>
        <w:t xml:space="preserve">Начало: с </w:t>
      </w:r>
      <w:r w:rsidR="007C1A31">
        <w:rPr>
          <w:color w:val="000000"/>
          <w:sz w:val="22"/>
          <w:szCs w:val="22"/>
        </w:rPr>
        <w:t>даты</w:t>
      </w:r>
      <w:r w:rsidR="007C1A31" w:rsidRPr="007379E5">
        <w:rPr>
          <w:color w:val="000000"/>
          <w:sz w:val="22"/>
          <w:szCs w:val="22"/>
        </w:rPr>
        <w:t xml:space="preserve"> </w:t>
      </w:r>
      <w:r w:rsidRPr="007379E5">
        <w:rPr>
          <w:color w:val="000000"/>
          <w:sz w:val="22"/>
          <w:szCs w:val="22"/>
        </w:rPr>
        <w:t xml:space="preserve">подписания Договора   </w:t>
      </w:r>
    </w:p>
    <w:p w14:paraId="5D5D9538" w14:textId="4BDF8D67" w:rsidR="00460022" w:rsidRDefault="00B50799" w:rsidP="00FA6E8E">
      <w:pPr>
        <w:spacing w:after="10" w:line="276" w:lineRule="auto"/>
        <w:ind w:left="-284" w:right="283"/>
        <w:jc w:val="both"/>
        <w:rPr>
          <w:color w:val="000000"/>
          <w:sz w:val="22"/>
          <w:szCs w:val="22"/>
        </w:rPr>
      </w:pPr>
      <w:r w:rsidRPr="007379E5">
        <w:rPr>
          <w:color w:val="000000"/>
          <w:sz w:val="22"/>
          <w:szCs w:val="22"/>
        </w:rPr>
        <w:t xml:space="preserve">Завершение: </w:t>
      </w:r>
      <w:r>
        <w:rPr>
          <w:color w:val="000000"/>
          <w:sz w:val="22"/>
          <w:szCs w:val="22"/>
        </w:rPr>
        <w:t xml:space="preserve">в течение </w:t>
      </w:r>
      <w:r w:rsidR="00115BBE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 xml:space="preserve"> (</w:t>
      </w:r>
      <w:r w:rsidR="00A01AD5">
        <w:rPr>
          <w:color w:val="000000"/>
          <w:sz w:val="22"/>
          <w:szCs w:val="22"/>
        </w:rPr>
        <w:t>двадцати</w:t>
      </w:r>
      <w:r>
        <w:rPr>
          <w:color w:val="000000"/>
          <w:sz w:val="22"/>
          <w:szCs w:val="22"/>
        </w:rPr>
        <w:t>)</w:t>
      </w:r>
      <w:r w:rsidR="007C1A31">
        <w:rPr>
          <w:color w:val="000000"/>
          <w:sz w:val="22"/>
          <w:szCs w:val="22"/>
        </w:rPr>
        <w:t xml:space="preserve"> </w:t>
      </w:r>
      <w:r w:rsidR="00A01AD5">
        <w:rPr>
          <w:color w:val="000000"/>
          <w:sz w:val="22"/>
          <w:szCs w:val="22"/>
        </w:rPr>
        <w:t>календарных</w:t>
      </w:r>
      <w:r>
        <w:rPr>
          <w:color w:val="000000"/>
          <w:sz w:val="22"/>
          <w:szCs w:val="22"/>
        </w:rPr>
        <w:t xml:space="preserve"> дней с </w:t>
      </w:r>
      <w:r w:rsidR="007C1A31">
        <w:rPr>
          <w:color w:val="000000"/>
          <w:sz w:val="22"/>
          <w:szCs w:val="22"/>
        </w:rPr>
        <w:t>даты</w:t>
      </w:r>
      <w:r>
        <w:rPr>
          <w:color w:val="000000"/>
          <w:sz w:val="22"/>
          <w:szCs w:val="22"/>
        </w:rPr>
        <w:t xml:space="preserve"> заключения договор</w:t>
      </w:r>
      <w:r w:rsidR="007C1A3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а</w:t>
      </w:r>
      <w:r w:rsidRPr="007379E5">
        <w:rPr>
          <w:color w:val="000000"/>
          <w:sz w:val="22"/>
          <w:szCs w:val="22"/>
        </w:rPr>
        <w:t xml:space="preserve"> в части предусмотренных Договором гарантийных обязательств Подрядчика - до их полного исполнения Подрядчиком.</w:t>
      </w:r>
      <w:bookmarkStart w:id="4" w:name="_Hlk43196270"/>
      <w:bookmarkEnd w:id="2"/>
    </w:p>
    <w:p w14:paraId="6A325BE2" w14:textId="77777777" w:rsidR="0015212B" w:rsidRDefault="0015212B" w:rsidP="00FA6E8E">
      <w:pPr>
        <w:spacing w:after="10" w:line="276" w:lineRule="auto"/>
        <w:ind w:left="-284" w:right="283"/>
        <w:jc w:val="both"/>
      </w:pPr>
      <w:r w:rsidRPr="0015212B">
        <w:rPr>
          <w:b/>
          <w:bCs/>
        </w:rPr>
        <w:t>5.При выполнении работ Подрядчик обеспечивает выполнение следующих условий:</w:t>
      </w:r>
    </w:p>
    <w:p w14:paraId="28FBE570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-Производит работы только в отведенной для них зоне. </w:t>
      </w:r>
    </w:p>
    <w:p w14:paraId="629DC896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-Производит работы минимально необходимым количеством технических средств и механизмов для сокращения шума, пыли и загрязнения воздуха. </w:t>
      </w:r>
    </w:p>
    <w:p w14:paraId="5A250698" w14:textId="60A23F42" w:rsidR="0015212B" w:rsidRDefault="0015212B" w:rsidP="00FA6E8E">
      <w:pPr>
        <w:spacing w:after="10" w:line="276" w:lineRule="auto"/>
        <w:ind w:left="-284" w:right="283"/>
        <w:jc w:val="both"/>
      </w:pPr>
      <w:r>
        <w:t>-Осуществляет после окончания работ ликвидацию рабочей зоны, уборку и вывоз мусора, материалов, разборку ограждений (</w:t>
      </w:r>
      <w:r w:rsidR="007C1A31">
        <w:t>при наличии</w:t>
      </w:r>
      <w:r>
        <w:t xml:space="preserve">). </w:t>
      </w:r>
    </w:p>
    <w:p w14:paraId="597AE8D5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-Обеспечивает санитарное и противопожарное содержание и уборку прилегающей к Объекту территории, вывоз мусора в течение 1-ого дня после выполнения работ. Соблюдать технологию выполнения строительных работ согласно СНиП, СанПин и требований техники безопасности, пожарной безопасности и охраны труда, указанных в ТЗ. </w:t>
      </w:r>
    </w:p>
    <w:p w14:paraId="5B4317A2" w14:textId="77777777" w:rsidR="00DB7E6A" w:rsidRDefault="0015212B" w:rsidP="00FA6E8E">
      <w:pPr>
        <w:spacing w:after="10" w:line="276" w:lineRule="auto"/>
        <w:ind w:left="-284" w:right="283"/>
        <w:jc w:val="both"/>
      </w:pPr>
      <w:r>
        <w:t xml:space="preserve">-Выполнить требования к содержанию, срокам и качеству работ по предмету договора. </w:t>
      </w:r>
    </w:p>
    <w:p w14:paraId="37EE7D0A" w14:textId="77777777" w:rsidR="0015212B" w:rsidRDefault="00DB7E6A" w:rsidP="00FA6E8E">
      <w:pPr>
        <w:spacing w:after="10" w:line="276" w:lineRule="auto"/>
        <w:ind w:left="-284" w:right="283"/>
        <w:jc w:val="both"/>
      </w:pPr>
      <w:r>
        <w:t>-</w:t>
      </w:r>
      <w:r w:rsidR="0015212B">
        <w:t xml:space="preserve">Выполнить работы с использованием материалов и средств в соответствии с требованиями настоящего Технического Задания. </w:t>
      </w:r>
    </w:p>
    <w:p w14:paraId="533FC4A5" w14:textId="4B61BC04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-Охрана помещения и оборудования в зоне ремонтных работ в период </w:t>
      </w:r>
      <w:r w:rsidR="007C1A31">
        <w:t>их</w:t>
      </w:r>
      <w:r>
        <w:t xml:space="preserve"> проведения осуществляется силами и за счет Подрядчика. Заказчик не несет ответственность за сохранность и целостность используемых материалов и инструментов.</w:t>
      </w:r>
    </w:p>
    <w:p w14:paraId="5067C9E1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-Подрядчик вправе досрочно выполнить Работы, предусмотренные договором, при этом Подрядчик не вправе требовать увеличения цены договора. </w:t>
      </w:r>
    </w:p>
    <w:p w14:paraId="38B891B5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-Производит поставку материалов на объект только в количестве необходимом для обеспечения работы. </w:t>
      </w:r>
    </w:p>
    <w:p w14:paraId="1BBAA5D9" w14:textId="7F76B4A6" w:rsidR="0015212B" w:rsidRDefault="0015212B" w:rsidP="00FA6E8E">
      <w:pPr>
        <w:spacing w:after="10" w:line="276" w:lineRule="auto"/>
        <w:ind w:left="-284" w:right="283"/>
        <w:jc w:val="both"/>
      </w:pPr>
      <w:r>
        <w:t>-Для применяемых материалов и устанавливаемого оборудования должны быть представлены документы, сертификаты, подтверждающие</w:t>
      </w:r>
      <w:r w:rsidR="007C1A31">
        <w:t xml:space="preserve"> их</w:t>
      </w:r>
      <w:r>
        <w:t xml:space="preserve"> качество и безопасность. </w:t>
      </w:r>
    </w:p>
    <w:p w14:paraId="6279282F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>-Подрядчик несет ответственность за соответствие используемых материалов государственным стандартам и техническим условиям. Для применяемых материалов и устанавливаемого оборудования должны быть представлены документы, сертификаты, подтверждающие</w:t>
      </w:r>
      <w:r w:rsidR="007C1A31">
        <w:t xml:space="preserve"> их</w:t>
      </w:r>
      <w:r>
        <w:t xml:space="preserve">, качество и безопасность. </w:t>
      </w:r>
    </w:p>
    <w:p w14:paraId="5D076F4F" w14:textId="7A4FF081" w:rsidR="0015212B" w:rsidRDefault="0015212B" w:rsidP="00FA6E8E">
      <w:pPr>
        <w:spacing w:after="10" w:line="276" w:lineRule="auto"/>
        <w:ind w:left="-284" w:right="283"/>
        <w:jc w:val="both"/>
      </w:pPr>
      <w:r>
        <w:t xml:space="preserve">-Обеспечивает в 3-дневный срок со дня завершения выполнения работ вывоз за пределы </w:t>
      </w:r>
      <w:proofErr w:type="gramStart"/>
      <w:r>
        <w:t>Объекта</w:t>
      </w:r>
      <w:proofErr w:type="gramEnd"/>
      <w:r>
        <w:t xml:space="preserve"> принадлежащ</w:t>
      </w:r>
      <w:r w:rsidR="007C1A31">
        <w:t>его</w:t>
      </w:r>
      <w:r>
        <w:t xml:space="preserve"> Подрядчику оборудовани</w:t>
      </w:r>
      <w:r w:rsidR="007C1A31">
        <w:t>я</w:t>
      </w:r>
      <w:r>
        <w:t>, инвентар</w:t>
      </w:r>
      <w:r w:rsidR="007C1A31">
        <w:t>я</w:t>
      </w:r>
      <w:r>
        <w:t>, инструмент</w:t>
      </w:r>
      <w:r w:rsidR="007C1A31">
        <w:t>ов</w:t>
      </w:r>
      <w:r>
        <w:t xml:space="preserve"> и друго</w:t>
      </w:r>
      <w:r w:rsidR="007C1A31">
        <w:t>го</w:t>
      </w:r>
      <w:r>
        <w:t xml:space="preserve"> имуществ</w:t>
      </w:r>
      <w:r w:rsidR="007C1A31">
        <w:t>а</w:t>
      </w:r>
      <w:r>
        <w:t xml:space="preserve">. </w:t>
      </w:r>
    </w:p>
    <w:p w14:paraId="01461A8C" w14:textId="05A53F87" w:rsidR="0015212B" w:rsidRDefault="0015212B" w:rsidP="00FA6E8E">
      <w:pPr>
        <w:spacing w:after="10" w:line="276" w:lineRule="auto"/>
        <w:ind w:left="-284" w:right="283"/>
        <w:jc w:val="both"/>
      </w:pPr>
      <w:r>
        <w:lastRenderedPageBreak/>
        <w:t xml:space="preserve">-Подрядчик обязан согласовать с </w:t>
      </w:r>
      <w:r w:rsidR="007C1A31">
        <w:t>З</w:t>
      </w:r>
      <w:r>
        <w:t xml:space="preserve">аказчиком всю необходимую документацию о режиме, порядке, составе и плане проведения работ на </w:t>
      </w:r>
      <w:r w:rsidR="007C1A31">
        <w:t>О</w:t>
      </w:r>
      <w:r>
        <w:t>бъект</w:t>
      </w:r>
      <w:r w:rsidR="007C1A31">
        <w:t>е</w:t>
      </w:r>
      <w:r>
        <w:t xml:space="preserve">. Увеличение продолжительности рабочего дня и недели по согласованию с </w:t>
      </w:r>
      <w:r w:rsidR="007C1A31">
        <w:t>З</w:t>
      </w:r>
      <w:r>
        <w:t xml:space="preserve">аказчиком. </w:t>
      </w:r>
    </w:p>
    <w:p w14:paraId="79750F19" w14:textId="77777777" w:rsidR="0015212B" w:rsidRDefault="0015212B" w:rsidP="00FA6E8E">
      <w:pPr>
        <w:spacing w:after="10" w:line="276" w:lineRule="auto"/>
        <w:ind w:left="-284" w:right="283"/>
        <w:jc w:val="both"/>
      </w:pPr>
      <w:r>
        <w:t>-Выполняет мероприятия по охране труда, а именно: рабочие должны обеспечиваться необходимыми средствами индивидуальной защиты (маски, каски, специальная одежда, обувь и др.).</w:t>
      </w:r>
    </w:p>
    <w:p w14:paraId="1AD132AA" w14:textId="2F82CF92" w:rsidR="0015212B" w:rsidRPr="00746ED9" w:rsidRDefault="0015212B" w:rsidP="00FA6E8E">
      <w:pPr>
        <w:spacing w:after="10" w:line="276" w:lineRule="auto"/>
        <w:ind w:left="-284" w:right="283"/>
        <w:jc w:val="both"/>
        <w:rPr>
          <w:b/>
          <w:bCs/>
          <w:u w:val="single"/>
        </w:rPr>
      </w:pPr>
      <w:r w:rsidRPr="00746ED9">
        <w:rPr>
          <w:b/>
          <w:bCs/>
          <w:u w:val="single"/>
        </w:rPr>
        <w:t>За некачественно выполненные работы Заказчик имеет право предъявит</w:t>
      </w:r>
      <w:r w:rsidR="007C1A31">
        <w:rPr>
          <w:b/>
          <w:bCs/>
          <w:u w:val="single"/>
        </w:rPr>
        <w:t>ь</w:t>
      </w:r>
      <w:r w:rsidRPr="00746ED9">
        <w:rPr>
          <w:b/>
          <w:bCs/>
          <w:u w:val="single"/>
        </w:rPr>
        <w:t xml:space="preserve"> штрафные санкции согласно </w:t>
      </w:r>
      <w:r w:rsidR="007C1A31">
        <w:rPr>
          <w:b/>
          <w:bCs/>
          <w:u w:val="single"/>
        </w:rPr>
        <w:t>Д</w:t>
      </w:r>
      <w:r w:rsidRPr="00746ED9">
        <w:rPr>
          <w:b/>
          <w:bCs/>
          <w:u w:val="single"/>
        </w:rPr>
        <w:t>оговора.</w:t>
      </w:r>
    </w:p>
    <w:p w14:paraId="66915715" w14:textId="77777777" w:rsidR="00746ED9" w:rsidRDefault="00746ED9" w:rsidP="00FA6E8E">
      <w:pPr>
        <w:spacing w:after="10" w:line="276" w:lineRule="auto"/>
        <w:ind w:left="-284" w:right="283"/>
        <w:jc w:val="both"/>
      </w:pPr>
      <w:r w:rsidRPr="00746ED9">
        <w:rPr>
          <w:b/>
          <w:bCs/>
        </w:rPr>
        <w:t>6. Общие требования к организации выполнения работ</w:t>
      </w:r>
      <w:r>
        <w:t xml:space="preserve">. </w:t>
      </w:r>
    </w:p>
    <w:p w14:paraId="70C6AABA" w14:textId="704E7E24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обязан приступить к работам согласно срока </w:t>
      </w:r>
      <w:proofErr w:type="gramStart"/>
      <w:r>
        <w:t>выполнения  работ</w:t>
      </w:r>
      <w:proofErr w:type="gramEnd"/>
      <w:r>
        <w:t xml:space="preserve"> указанного в техническом задании (п.4), при невыполнении данного условия Подрядчиком, Заказчик вправе применять штрафные санкции по отношению к Подрядчику в соответствии с </w:t>
      </w:r>
      <w:r w:rsidR="007C1A31">
        <w:t>Д</w:t>
      </w:r>
      <w:r>
        <w:t>оговор</w:t>
      </w:r>
      <w:r w:rsidR="007C1A31">
        <w:t>ом</w:t>
      </w:r>
      <w:r>
        <w:t xml:space="preserve">. </w:t>
      </w:r>
    </w:p>
    <w:p w14:paraId="10908335" w14:textId="0E4A15EE" w:rsidR="008430D2" w:rsidRPr="008430D2" w:rsidRDefault="008430D2" w:rsidP="00FA6E8E">
      <w:pPr>
        <w:spacing w:after="10" w:line="276" w:lineRule="auto"/>
        <w:ind w:left="-284" w:right="283"/>
        <w:jc w:val="both"/>
      </w:pPr>
      <w:r w:rsidRPr="008430D2">
        <w:t>- безвозмездно исправлять по требованию Заказчика все выявленные недостатки в течение 24 часов после</w:t>
      </w:r>
      <w:r w:rsidR="007C1A31">
        <w:t xml:space="preserve"> получения требования Заказчика</w:t>
      </w:r>
      <w:r w:rsidRPr="008430D2">
        <w:t>.</w:t>
      </w:r>
    </w:p>
    <w:p w14:paraId="13062F72" w14:textId="77777777" w:rsidR="008430D2" w:rsidRPr="008430D2" w:rsidRDefault="008430D2" w:rsidP="00FA6E8E">
      <w:pPr>
        <w:spacing w:after="10" w:line="276" w:lineRule="auto"/>
        <w:ind w:left="-284" w:right="283"/>
        <w:jc w:val="both"/>
      </w:pPr>
      <w:r w:rsidRPr="008430D2">
        <w:t>Подрядчик обязан немедленно предупредить Заказчика, и до получения от него указаний приостановить работы, при обнаружении:</w:t>
      </w:r>
    </w:p>
    <w:p w14:paraId="6F56DBD0" w14:textId="77777777" w:rsidR="008430D2" w:rsidRPr="008430D2" w:rsidRDefault="008430D2" w:rsidP="00FA6E8E">
      <w:pPr>
        <w:spacing w:after="10" w:line="276" w:lineRule="auto"/>
        <w:ind w:left="-284" w:right="283"/>
        <w:jc w:val="both"/>
      </w:pPr>
      <w:r w:rsidRPr="008430D2">
        <w:t>- возможных неблагоприятных для Заказчика последствий выполнения его указаний,</w:t>
      </w:r>
    </w:p>
    <w:p w14:paraId="723BABA0" w14:textId="77777777" w:rsidR="008430D2" w:rsidRDefault="008430D2" w:rsidP="00FA6E8E">
      <w:pPr>
        <w:spacing w:after="10" w:line="276" w:lineRule="auto"/>
        <w:ind w:left="-284" w:right="283"/>
        <w:jc w:val="both"/>
      </w:pPr>
      <w:r w:rsidRPr="008430D2">
        <w:t xml:space="preserve"> -иных, независящих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установленный срок.</w:t>
      </w:r>
    </w:p>
    <w:p w14:paraId="76341D12" w14:textId="77777777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на начальном (подготовительном) этапе работ самостоятельно производит закупку материалов для выполнения требуемого объема работ и формирует укомплектованные рабочие бригады, с необходимым для выполнения работ инвентарем и инструментами, о чем уведомляет Заказчика. </w:t>
      </w:r>
    </w:p>
    <w:p w14:paraId="484C36CC" w14:textId="77777777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обязан обеспечить недопущение складирования строительного мусора на газонах и </w:t>
      </w:r>
      <w:r w:rsidR="00DB7E6A">
        <w:t xml:space="preserve">в </w:t>
      </w:r>
      <w:r>
        <w:t xml:space="preserve">помещениях учреждения. </w:t>
      </w:r>
    </w:p>
    <w:p w14:paraId="2EDF024F" w14:textId="77777777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несет материальную ответственность за ущерб, причиненный Заказчику либо третьим лицам в процессе производства работ в полном объеме. </w:t>
      </w:r>
    </w:p>
    <w:p w14:paraId="3C684E24" w14:textId="77777777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обязан обеспечить в рабочее время доступ представителя Заказчика к объекту работ. </w:t>
      </w:r>
    </w:p>
    <w:p w14:paraId="088A92D3" w14:textId="77777777" w:rsidR="00746ED9" w:rsidRDefault="00746ED9" w:rsidP="00FA6E8E">
      <w:pPr>
        <w:spacing w:after="10" w:line="276" w:lineRule="auto"/>
        <w:ind w:left="-284" w:right="283"/>
        <w:jc w:val="both"/>
      </w:pPr>
      <w:r>
        <w:t xml:space="preserve">-Подрядчик обязан, в случае возникновения обстоятельств, замедляющих ход работ против установленного планом срока, немедленно поставить в известность Заказчика. </w:t>
      </w:r>
    </w:p>
    <w:p w14:paraId="472F50AA" w14:textId="3E5E8D4F" w:rsidR="00746ED9" w:rsidRDefault="00746ED9" w:rsidP="00FA6E8E">
      <w:pPr>
        <w:spacing w:after="10" w:line="276" w:lineRule="auto"/>
        <w:ind w:left="-284" w:right="283"/>
        <w:jc w:val="both"/>
      </w:pPr>
      <w:r>
        <w:t>-Подрядчик обязан устранять по требованию Заказчика недостатки и дефекты в работе в течени</w:t>
      </w:r>
      <w:r w:rsidR="007C1A31">
        <w:t>е</w:t>
      </w:r>
      <w:r>
        <w:t xml:space="preserve"> 5 часов с момента </w:t>
      </w:r>
      <w:r w:rsidR="007C1A31">
        <w:t>получения соответствующего требования Заказчика</w:t>
      </w:r>
      <w:r>
        <w:t xml:space="preserve">. Обеспечить ежедневный выход строительных бригад на объект для производства работ во избежание невыполнения объемов в предусмотренные техническим заданием сроки. Обеспечить ежедневное присутствие на объекте начальника участка (начальника смены, мастера, прораба). </w:t>
      </w:r>
    </w:p>
    <w:p w14:paraId="7D366372" w14:textId="77777777" w:rsidR="00DB7E6A" w:rsidRDefault="00746ED9" w:rsidP="00FA6E8E">
      <w:pPr>
        <w:spacing w:after="10" w:line="276" w:lineRule="auto"/>
        <w:ind w:left="-284" w:right="283"/>
        <w:jc w:val="both"/>
      </w:pPr>
      <w:r>
        <w:t>-Работы выполняются с привлечением квалифицированного персонала, обученного и аттестованного рабочими требуемых специальностей для производства работ, с использованием необходимых для выполнения работ специализированных технических средств.</w:t>
      </w:r>
      <w:r w:rsidR="007C1A31">
        <w:t xml:space="preserve"> </w:t>
      </w:r>
      <w:r>
        <w:t xml:space="preserve">На территорию </w:t>
      </w:r>
      <w:r w:rsidR="006F0D92">
        <w:t xml:space="preserve">учреждения </w:t>
      </w:r>
      <w:r>
        <w:t xml:space="preserve">допускаются </w:t>
      </w:r>
      <w:r w:rsidR="006F0D92">
        <w:t xml:space="preserve">только лица </w:t>
      </w:r>
      <w:r w:rsidR="00DB7E6A">
        <w:t xml:space="preserve">указанные в </w:t>
      </w:r>
      <w:r w:rsidR="006F0D92">
        <w:t>заранее предоставленно</w:t>
      </w:r>
      <w:r w:rsidR="00DB7E6A">
        <w:t>м</w:t>
      </w:r>
      <w:r w:rsidR="006F0D92">
        <w:t xml:space="preserve"> и согласованно</w:t>
      </w:r>
      <w:r w:rsidR="00DB7E6A">
        <w:t>м</w:t>
      </w:r>
      <w:r w:rsidR="006F0D92">
        <w:t xml:space="preserve"> с Заказчиком списк</w:t>
      </w:r>
      <w:r w:rsidR="00DB7E6A">
        <w:t>е</w:t>
      </w:r>
      <w:r w:rsidR="006F0D92">
        <w:t xml:space="preserve"> сотрудников организации.</w:t>
      </w:r>
    </w:p>
    <w:p w14:paraId="2A91F684" w14:textId="77777777" w:rsidR="00746ED9" w:rsidRPr="00746ED9" w:rsidRDefault="00746ED9" w:rsidP="00FA6E8E">
      <w:pPr>
        <w:spacing w:after="10" w:line="276" w:lineRule="auto"/>
        <w:ind w:left="-284" w:right="283"/>
        <w:jc w:val="both"/>
        <w:rPr>
          <w:b/>
          <w:bCs/>
          <w:u w:val="single"/>
        </w:rPr>
      </w:pPr>
      <w:r w:rsidRPr="00746ED9">
        <w:rPr>
          <w:b/>
          <w:bCs/>
          <w:u w:val="single"/>
        </w:rPr>
        <w:t>Допуск иностранных граждан на территорию учреждения запрещен</w:t>
      </w:r>
      <w:r>
        <w:rPr>
          <w:b/>
          <w:bCs/>
          <w:u w:val="single"/>
        </w:rPr>
        <w:t>.</w:t>
      </w:r>
    </w:p>
    <w:p w14:paraId="3CAAE139" w14:textId="77777777" w:rsidR="006F0D92" w:rsidRDefault="006F0D92" w:rsidP="00FA6E8E">
      <w:pPr>
        <w:spacing w:after="10" w:line="276" w:lineRule="auto"/>
        <w:ind w:left="-284" w:right="283"/>
        <w:jc w:val="both"/>
      </w:pPr>
      <w:r w:rsidRPr="006F0D92">
        <w:rPr>
          <w:b/>
          <w:bCs/>
        </w:rPr>
        <w:t>7</w:t>
      </w:r>
      <w:r w:rsidR="00746ED9" w:rsidRPr="006F0D92">
        <w:rPr>
          <w:b/>
          <w:bCs/>
        </w:rPr>
        <w:t>. Гарантийные обязательства.</w:t>
      </w:r>
    </w:p>
    <w:p w14:paraId="028F1530" w14:textId="77777777" w:rsidR="008430D2" w:rsidRPr="008430D2" w:rsidRDefault="008430D2" w:rsidP="00FA6E8E">
      <w:pPr>
        <w:spacing w:after="10" w:line="276" w:lineRule="auto"/>
        <w:ind w:left="-284" w:right="283"/>
        <w:jc w:val="both"/>
      </w:pPr>
      <w:r w:rsidRPr="008430D2">
        <w:lastRenderedPageBreak/>
        <w:t>- Подрядчик гарантирует качество выполнения всех работ, своевременное устранение недостатков и дефектов, выявленных в процессе приемки работ;</w:t>
      </w:r>
    </w:p>
    <w:p w14:paraId="462C7EDF" w14:textId="77777777" w:rsidR="008430D2" w:rsidRPr="008430D2" w:rsidRDefault="008430D2" w:rsidP="00FA6E8E">
      <w:pPr>
        <w:spacing w:after="10" w:line="276" w:lineRule="auto"/>
        <w:ind w:left="-284" w:right="283"/>
        <w:jc w:val="both"/>
      </w:pPr>
      <w:r w:rsidRPr="008430D2">
        <w:t xml:space="preserve">- Подрядчик несет ответственность за недостатки (дефекты), обнаруженные во время гарантийного срока и обязан их устранять за свой счет; </w:t>
      </w:r>
    </w:p>
    <w:p w14:paraId="340BFFD7" w14:textId="4C5FDE00" w:rsidR="008430D2" w:rsidRDefault="008430D2" w:rsidP="00FA6E8E">
      <w:pPr>
        <w:spacing w:after="10" w:line="276" w:lineRule="auto"/>
        <w:ind w:left="-284" w:right="283"/>
        <w:jc w:val="both"/>
      </w:pPr>
      <w:r w:rsidRPr="008430D2">
        <w:t xml:space="preserve">- гарантия качества устанавливается на весь объем </w:t>
      </w:r>
      <w:r w:rsidR="0030737F">
        <w:t>выполненных</w:t>
      </w:r>
      <w:r w:rsidRPr="008430D2">
        <w:t xml:space="preserve"> работ</w:t>
      </w:r>
      <w:r w:rsidR="0030737F">
        <w:t xml:space="preserve"> и используемый материал</w:t>
      </w:r>
      <w:r w:rsidRPr="008430D2">
        <w:t xml:space="preserve">. Срок предоставления гарантий качества </w:t>
      </w:r>
      <w:r w:rsidR="00370E80">
        <w:t xml:space="preserve">- </w:t>
      </w:r>
      <w:r w:rsidRPr="008430D2">
        <w:t xml:space="preserve">12 месяцев с </w:t>
      </w:r>
      <w:r w:rsidR="00370E80">
        <w:t>даты</w:t>
      </w:r>
      <w:r w:rsidRPr="008430D2">
        <w:t xml:space="preserve"> подписания акта выполненных работ (форма КС-</w:t>
      </w:r>
      <w:r w:rsidR="00370E80">
        <w:t>2).</w:t>
      </w:r>
    </w:p>
    <w:p w14:paraId="4B62A8E1" w14:textId="36281910" w:rsidR="008430D2" w:rsidRDefault="00746ED9" w:rsidP="00FA6E8E">
      <w:pPr>
        <w:spacing w:after="10" w:line="276" w:lineRule="auto"/>
        <w:ind w:left="-284" w:right="283"/>
        <w:jc w:val="both"/>
      </w:pPr>
      <w:r>
        <w:t xml:space="preserve">Гарантийные обязательства должны распространяться на все работы, материалы, конструкции, используемые при выполнении работ. </w:t>
      </w:r>
      <w:r w:rsidR="006F0D92">
        <w:t>Подрядчик</w:t>
      </w:r>
      <w:r>
        <w:t xml:space="preserve"> гарантирует безопасность используемых материалов (товаров) для окружающей среды и человека в соответствии с ГОСТ, а также их качество. </w:t>
      </w:r>
      <w:r w:rsidR="006F0D92">
        <w:t>Подрядчик</w:t>
      </w:r>
      <w:r>
        <w:t xml:space="preserve"> обязан безвозмездно устранить по требованию заказчика все выявленные недостатки, если в процессе выполнения работ допустил отступление от условий контракта, ухудшившее качество работ, в согласованные сроки. Если в гарантийный период обнаружатся дефекты, допущенные по вине </w:t>
      </w:r>
      <w:r w:rsidR="008430D2">
        <w:t>Подрядчика</w:t>
      </w:r>
      <w:r>
        <w:t xml:space="preserve"> и препятствующие нормальной эксплуатации объекта, то </w:t>
      </w:r>
      <w:r w:rsidR="008430D2">
        <w:t>Подрядчик</w:t>
      </w:r>
      <w:r>
        <w:t xml:space="preserve"> обязан их устранить в установленный </w:t>
      </w:r>
      <w:r w:rsidR="00370E80">
        <w:t>З</w:t>
      </w:r>
      <w:r>
        <w:t xml:space="preserve">аказчиком срок за свой счет. При отказе </w:t>
      </w:r>
      <w:r w:rsidR="008430D2">
        <w:t>Подрядчика</w:t>
      </w:r>
      <w:r>
        <w:t xml:space="preserve"> от составления или подписания акта об обнаруженных дефектах и недоделках, для их подтверждения </w:t>
      </w:r>
      <w:r w:rsidR="00370E80">
        <w:t>З</w:t>
      </w:r>
      <w:r>
        <w:t xml:space="preserve">аказчик проводит за счет </w:t>
      </w:r>
      <w:r w:rsidR="008430D2">
        <w:t>Подрядчика</w:t>
      </w:r>
      <w:r>
        <w:t xml:space="preserve">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Арбитражный суд. При возникновении аварийной ситуации по вине </w:t>
      </w:r>
      <w:r w:rsidR="008430D2">
        <w:t>Подрядчика</w:t>
      </w:r>
      <w:r>
        <w:t xml:space="preserve">, восстановительные и ремонтные работы осуществляются силами и за счет денежных средств </w:t>
      </w:r>
      <w:r w:rsidR="008430D2">
        <w:t>Подрядчика</w:t>
      </w:r>
      <w:r>
        <w:t xml:space="preserve">. </w:t>
      </w:r>
    </w:p>
    <w:p w14:paraId="22F5AE69" w14:textId="77777777" w:rsidR="008430D2" w:rsidRPr="008430D2" w:rsidRDefault="008430D2" w:rsidP="00FA6E8E">
      <w:pPr>
        <w:spacing w:after="10" w:line="276" w:lineRule="auto"/>
        <w:ind w:left="-284" w:right="283"/>
        <w:jc w:val="both"/>
        <w:rPr>
          <w:b/>
          <w:bCs/>
        </w:rPr>
      </w:pPr>
      <w:r w:rsidRPr="008430D2">
        <w:rPr>
          <w:b/>
          <w:bCs/>
        </w:rPr>
        <w:t>8</w:t>
      </w:r>
      <w:r w:rsidR="00746ED9" w:rsidRPr="008430D2">
        <w:rPr>
          <w:b/>
          <w:bCs/>
        </w:rPr>
        <w:t xml:space="preserve">. Иные требования к сдаче-приемке работ. </w:t>
      </w:r>
    </w:p>
    <w:p w14:paraId="4630B07C" w14:textId="6E71E591" w:rsidR="008430D2" w:rsidRDefault="008430D2" w:rsidP="00FA6E8E">
      <w:pPr>
        <w:spacing w:after="10" w:line="276" w:lineRule="auto"/>
        <w:ind w:left="-284" w:right="283"/>
        <w:jc w:val="both"/>
      </w:pPr>
      <w:r>
        <w:t>Подрядчик</w:t>
      </w:r>
      <w:r w:rsidR="00746ED9">
        <w:t xml:space="preserve"> извещает </w:t>
      </w:r>
      <w:r w:rsidR="00370E80">
        <w:t>З</w:t>
      </w:r>
      <w:r w:rsidR="00746ED9">
        <w:t xml:space="preserve">аказчика о готовности отдельных этапов работ 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48 часов до начала приемки соответствующих работ. </w:t>
      </w:r>
      <w:r>
        <w:t>Подрядчик</w:t>
      </w:r>
      <w:r w:rsidR="00746ED9">
        <w:t xml:space="preserve"> приступает к выполнению последующих работ только после приемки </w:t>
      </w:r>
      <w:r w:rsidR="00370E80">
        <w:t>З</w:t>
      </w:r>
      <w:r w:rsidR="00746ED9">
        <w:t xml:space="preserve">аказчиком скрытых работ и составления актов их освидетельствования. Если закрытие работ выполнено без подтверждения </w:t>
      </w:r>
      <w:r w:rsidR="00370E80">
        <w:t>З</w:t>
      </w:r>
      <w:r w:rsidR="00746ED9">
        <w:t xml:space="preserve">аказчика в случае, когда он не был информирован об этом или информирован с опозданием, </w:t>
      </w:r>
      <w:r>
        <w:t>Подрядчик</w:t>
      </w:r>
      <w:r w:rsidR="00746ED9">
        <w:t xml:space="preserve"> обязан по требованию </w:t>
      </w:r>
      <w:r w:rsidR="00370E80">
        <w:t>З</w:t>
      </w:r>
      <w:r w:rsidR="00746ED9">
        <w:t xml:space="preserve">аказчика за свой счет вскрыть любую часть скрытых работ, согласно указанию </w:t>
      </w:r>
      <w:r w:rsidR="00370E80">
        <w:t>З</w:t>
      </w:r>
      <w:r w:rsidR="00746ED9">
        <w:t xml:space="preserve">аказчика, а затем восстановить за свой счет. </w:t>
      </w:r>
      <w:bookmarkEnd w:id="4"/>
    </w:p>
    <w:p w14:paraId="54EF63AE" w14:textId="36F46864" w:rsidR="00B50799" w:rsidRDefault="008430D2" w:rsidP="00FA6E8E">
      <w:pPr>
        <w:spacing w:after="10" w:line="276" w:lineRule="auto"/>
        <w:ind w:left="-284" w:right="283"/>
        <w:jc w:val="both"/>
        <w:rPr>
          <w:b/>
          <w:color w:val="000000"/>
          <w:sz w:val="22"/>
          <w:szCs w:val="22"/>
        </w:rPr>
      </w:pPr>
      <w:r>
        <w:t>9.</w:t>
      </w:r>
      <w:r w:rsidR="00B50799" w:rsidRPr="007379E5">
        <w:rPr>
          <w:b/>
          <w:color w:val="000000"/>
          <w:sz w:val="22"/>
          <w:szCs w:val="22"/>
        </w:rPr>
        <w:t xml:space="preserve">Состав работ и требования к материалам, используемым при производстве работ: </w:t>
      </w:r>
    </w:p>
    <w:p w14:paraId="2C6709FA" w14:textId="77777777" w:rsidR="00633749" w:rsidRDefault="00633749" w:rsidP="00633749">
      <w:pPr>
        <w:spacing w:after="10" w:line="276" w:lineRule="auto"/>
        <w:ind w:left="-284" w:right="283"/>
        <w:jc w:val="both"/>
        <w:rPr>
          <w:bCs/>
          <w:color w:val="000000"/>
          <w:sz w:val="22"/>
          <w:szCs w:val="22"/>
        </w:rPr>
      </w:pPr>
      <w:r w:rsidRPr="00F4242F">
        <w:rPr>
          <w:bCs/>
          <w:color w:val="000000"/>
          <w:sz w:val="22"/>
          <w:szCs w:val="22"/>
        </w:rPr>
        <w:t>прописаны в дефектных ведомостях №235</w:t>
      </w:r>
      <w:r>
        <w:rPr>
          <w:bCs/>
          <w:color w:val="000000"/>
          <w:sz w:val="22"/>
          <w:szCs w:val="22"/>
        </w:rPr>
        <w:t>6</w:t>
      </w:r>
      <w:r w:rsidRPr="00F4242F">
        <w:rPr>
          <w:bCs/>
          <w:color w:val="000000"/>
          <w:sz w:val="22"/>
          <w:szCs w:val="22"/>
        </w:rPr>
        <w:t>; №</w:t>
      </w:r>
      <w:proofErr w:type="gramStart"/>
      <w:r w:rsidRPr="00F4242F">
        <w:rPr>
          <w:bCs/>
          <w:color w:val="000000"/>
          <w:sz w:val="22"/>
          <w:szCs w:val="22"/>
        </w:rPr>
        <w:t>23</w:t>
      </w:r>
      <w:r>
        <w:rPr>
          <w:bCs/>
          <w:color w:val="000000"/>
          <w:sz w:val="22"/>
          <w:szCs w:val="22"/>
        </w:rPr>
        <w:t>57</w:t>
      </w:r>
      <w:r w:rsidRPr="00F4242F">
        <w:rPr>
          <w:bCs/>
          <w:color w:val="000000"/>
          <w:sz w:val="22"/>
          <w:szCs w:val="22"/>
        </w:rPr>
        <w:t>;№</w:t>
      </w:r>
      <w:proofErr w:type="gramEnd"/>
      <w:r w:rsidRPr="00F4242F">
        <w:rPr>
          <w:bCs/>
          <w:color w:val="000000"/>
          <w:sz w:val="22"/>
          <w:szCs w:val="22"/>
        </w:rPr>
        <w:t>23</w:t>
      </w:r>
      <w:r>
        <w:rPr>
          <w:bCs/>
          <w:color w:val="000000"/>
          <w:sz w:val="22"/>
          <w:szCs w:val="22"/>
        </w:rPr>
        <w:t>53</w:t>
      </w:r>
      <w:r w:rsidRPr="00F4242F">
        <w:rPr>
          <w:bCs/>
          <w:color w:val="000000"/>
          <w:sz w:val="22"/>
          <w:szCs w:val="22"/>
        </w:rPr>
        <w:t>;№23</w:t>
      </w:r>
      <w:r>
        <w:rPr>
          <w:bCs/>
          <w:color w:val="000000"/>
          <w:sz w:val="22"/>
          <w:szCs w:val="22"/>
        </w:rPr>
        <w:t>52</w:t>
      </w:r>
      <w:r>
        <w:rPr>
          <w:bCs/>
          <w:color w:val="000000"/>
          <w:sz w:val="22"/>
          <w:szCs w:val="22"/>
        </w:rPr>
        <w:t xml:space="preserve">, </w:t>
      </w:r>
    </w:p>
    <w:p w14:paraId="595588A9" w14:textId="07F693CA" w:rsidR="00633749" w:rsidRPr="00633749" w:rsidRDefault="00633749" w:rsidP="00633749">
      <w:pPr>
        <w:spacing w:after="10" w:line="276" w:lineRule="auto"/>
        <w:ind w:left="-284" w:right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Локально -сметных расчетах: №232</w:t>
      </w:r>
      <w:r>
        <w:rPr>
          <w:bCs/>
          <w:color w:val="000000"/>
          <w:sz w:val="22"/>
          <w:szCs w:val="22"/>
        </w:rPr>
        <w:t>9</w:t>
      </w:r>
      <w:r>
        <w:rPr>
          <w:bCs/>
          <w:color w:val="000000"/>
          <w:sz w:val="22"/>
          <w:szCs w:val="22"/>
        </w:rPr>
        <w:t>; №23</w:t>
      </w:r>
      <w:r>
        <w:rPr>
          <w:bCs/>
          <w:color w:val="000000"/>
          <w:sz w:val="22"/>
          <w:szCs w:val="22"/>
        </w:rPr>
        <w:t>30</w:t>
      </w:r>
      <w:r>
        <w:rPr>
          <w:bCs/>
          <w:color w:val="000000"/>
          <w:sz w:val="22"/>
          <w:szCs w:val="22"/>
        </w:rPr>
        <w:t>; №232</w:t>
      </w:r>
      <w:r>
        <w:rPr>
          <w:bCs/>
          <w:color w:val="000000"/>
          <w:sz w:val="22"/>
          <w:szCs w:val="22"/>
        </w:rPr>
        <w:t>6</w:t>
      </w:r>
      <w:r>
        <w:rPr>
          <w:bCs/>
          <w:color w:val="000000"/>
          <w:sz w:val="22"/>
          <w:szCs w:val="22"/>
        </w:rPr>
        <w:t>; №23</w:t>
      </w:r>
      <w:r>
        <w:rPr>
          <w:bCs/>
          <w:color w:val="000000"/>
          <w:sz w:val="22"/>
          <w:szCs w:val="22"/>
        </w:rPr>
        <w:t>25</w:t>
      </w:r>
      <w:r>
        <w:rPr>
          <w:bCs/>
          <w:color w:val="000000"/>
          <w:sz w:val="22"/>
          <w:szCs w:val="22"/>
        </w:rPr>
        <w:t>.</w:t>
      </w:r>
    </w:p>
    <w:bookmarkEnd w:id="3"/>
    <w:p w14:paraId="22BEE8BE" w14:textId="77777777" w:rsidR="00B50799" w:rsidRPr="007379E5" w:rsidRDefault="00B50799" w:rsidP="00FA6E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b/>
          <w:color w:val="000000"/>
          <w:sz w:val="22"/>
          <w:szCs w:val="22"/>
        </w:rPr>
      </w:pPr>
      <w:r w:rsidRPr="007379E5">
        <w:rPr>
          <w:rFonts w:eastAsia="Arial Unicode MS"/>
          <w:b/>
          <w:color w:val="000000"/>
          <w:sz w:val="22"/>
          <w:szCs w:val="22"/>
        </w:rPr>
        <w:t>Характеристика проведения работ</w:t>
      </w:r>
    </w:p>
    <w:p w14:paraId="10F37733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ab/>
        <w:t>Все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Федерации, регламентирующим данный вид деятельности, правилами техники безопасности и требованиями технического задания:</w:t>
      </w:r>
    </w:p>
    <w:p w14:paraId="67309F84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>Федеральный закон от 30.12.2019 №384-ФЗ «Технический регламент о безопасности зданий и сооружений»</w:t>
      </w:r>
    </w:p>
    <w:p w14:paraId="4F646970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 xml:space="preserve">Федеральный закон от 22 июля 2008 г. № 123-ФЗ «Технический регламент о требованиях пожарной безопасности» </w:t>
      </w:r>
    </w:p>
    <w:p w14:paraId="5A2DC966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>СП 73.13330.2016. Внутренние санитарно-технические системы зданий. Актуализированная редакция СНиП 3.05.01-85</w:t>
      </w:r>
    </w:p>
    <w:p w14:paraId="2994347C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>СП 76.13330.2016. Электротехнические устройства. Актуализированная редакция  СНиП 3.05.06-85</w:t>
      </w:r>
    </w:p>
    <w:p w14:paraId="35AE3823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lastRenderedPageBreak/>
        <w:t xml:space="preserve">СП 29.13330.2011 «Полы»  Актуализированная редакция  СНиП 2.03.13-88 </w:t>
      </w:r>
    </w:p>
    <w:p w14:paraId="77AC6E4E" w14:textId="77777777" w:rsidR="00B50799" w:rsidRPr="007379E5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>Работы должны выполняться в соответствии с Законом Московской области от 30.12.2014г. № 191/2014-03 "О благоустройстве в Московской области" и статьей 3 Закона Московской области от 07.03.2014 г. № 16/2014-ОЗ "Об обеспечении тишины и покоя граждан в ночное время на территории Московской области".</w:t>
      </w:r>
    </w:p>
    <w:p w14:paraId="2D108D24" w14:textId="77777777" w:rsidR="00B50799" w:rsidRPr="007379E5" w:rsidRDefault="00B50799" w:rsidP="00FA6E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b/>
          <w:color w:val="000000"/>
          <w:sz w:val="22"/>
          <w:szCs w:val="22"/>
        </w:rPr>
      </w:pPr>
    </w:p>
    <w:p w14:paraId="6F0359A5" w14:textId="77777777" w:rsidR="00B50799" w:rsidRPr="007379E5" w:rsidRDefault="00B50799" w:rsidP="00FA6E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b/>
          <w:color w:val="000000"/>
          <w:sz w:val="22"/>
          <w:szCs w:val="22"/>
        </w:rPr>
      </w:pPr>
      <w:r w:rsidRPr="007379E5">
        <w:rPr>
          <w:rFonts w:eastAsia="Arial Unicode MS"/>
          <w:b/>
          <w:color w:val="000000"/>
          <w:sz w:val="22"/>
          <w:szCs w:val="22"/>
        </w:rPr>
        <w:t xml:space="preserve">Требования к материалам, используемым при проведении работ </w:t>
      </w:r>
    </w:p>
    <w:p w14:paraId="6E92F84A" w14:textId="77777777" w:rsidR="00B50799" w:rsidRPr="007379E5" w:rsidRDefault="00B50799" w:rsidP="00FA6E8E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ab/>
        <w:t xml:space="preserve">Все используемые оборудование, материалы должны быть новыми, сертифицированными, если по действующему законодательству они подлежат обязательной сертификации в отношении гигиенической и пожарной безопасности и сертификации на соответствие техническим регламентам или стандартам. </w:t>
      </w:r>
    </w:p>
    <w:p w14:paraId="174C17B6" w14:textId="77777777" w:rsidR="00B50799" w:rsidRPr="0030737F" w:rsidRDefault="00B50799" w:rsidP="00FA6E8E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7379E5">
        <w:rPr>
          <w:rFonts w:eastAsia="Arial Unicode MS"/>
          <w:color w:val="000000"/>
          <w:sz w:val="22"/>
          <w:szCs w:val="22"/>
        </w:rPr>
        <w:t xml:space="preserve"> При проведении  ремонта особое внимание должно уделяться выбору материалов, влияющих на безопасную эксплуатацию, которые будут удовлетворять современным требованиям,  установленным </w:t>
      </w:r>
      <w:hyperlink r:id="rId5" w:tgtFrame="_blank" w:history="1">
        <w:r w:rsidRPr="00BE15D8">
          <w:rPr>
            <w:rFonts w:eastAsia="Arial Unicode MS"/>
            <w:sz w:val="22"/>
            <w:szCs w:val="22"/>
          </w:rPr>
          <w:t>Федеральным законом от 30 декабря 2009</w:t>
        </w:r>
        <w:r>
          <w:rPr>
            <w:rFonts w:eastAsia="Arial Unicode MS"/>
            <w:sz w:val="22"/>
            <w:szCs w:val="22"/>
          </w:rPr>
          <w:t>,</w:t>
        </w:r>
        <w:r w:rsidRPr="00BE15D8">
          <w:rPr>
            <w:rFonts w:eastAsia="Arial Unicode MS"/>
            <w:sz w:val="22"/>
            <w:szCs w:val="22"/>
          </w:rPr>
          <w:t xml:space="preserve"> № 384-ФЗ</w:t>
        </w:r>
      </w:hyperlink>
      <w:r w:rsidRPr="00BE15D8">
        <w:rPr>
          <w:rFonts w:eastAsia="Arial Unicode MS"/>
          <w:color w:val="000000"/>
          <w:sz w:val="22"/>
          <w:szCs w:val="22"/>
        </w:rPr>
        <w:t>,</w:t>
      </w:r>
      <w:r w:rsidRPr="007379E5">
        <w:rPr>
          <w:rFonts w:eastAsia="Arial Unicode MS"/>
          <w:color w:val="000000"/>
          <w:sz w:val="22"/>
          <w:szCs w:val="22"/>
        </w:rPr>
        <w:t xml:space="preserve"> в том числе статьи 30, а также и санитарно-эпидемиологическим требованиям.</w:t>
      </w:r>
    </w:p>
    <w:p w14:paraId="5D365916" w14:textId="77777777" w:rsidR="00B50799" w:rsidRPr="00687612" w:rsidRDefault="00460022" w:rsidP="00FA6E8E">
      <w:pPr>
        <w:spacing w:after="160" w:line="276" w:lineRule="auto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460022">
        <w:rPr>
          <w:rFonts w:eastAsia="Arial Unicode MS"/>
          <w:color w:val="000000"/>
          <w:sz w:val="22"/>
          <w:szCs w:val="22"/>
        </w:rPr>
        <w:t>В стоимость работ включены доставка, погрузка, разгрузка необходимых материалов, вывоз мусора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1727CF" w:rsidRPr="001727CF" w14:paraId="56B1D45B" w14:textId="77777777" w:rsidTr="00C04FA4">
        <w:tc>
          <w:tcPr>
            <w:tcW w:w="5040" w:type="dxa"/>
          </w:tcPr>
          <w:p w14:paraId="09049522" w14:textId="77777777" w:rsidR="001727CF" w:rsidRDefault="001727CF" w:rsidP="00FA6E8E">
            <w:pPr>
              <w:suppressAutoHyphens/>
              <w:spacing w:line="276" w:lineRule="auto"/>
              <w:jc w:val="both"/>
              <w:rPr>
                <w:rFonts w:eastAsiaTheme="minorEastAsia"/>
                <w:b/>
                <w:bCs/>
                <w:lang w:eastAsia="ar-SA"/>
              </w:rPr>
            </w:pPr>
          </w:p>
          <w:p w14:paraId="0FDA01A9" w14:textId="77777777" w:rsidR="00301B38" w:rsidRPr="001727CF" w:rsidRDefault="00301B38" w:rsidP="00FA6E8E">
            <w:pPr>
              <w:suppressAutoHyphens/>
              <w:spacing w:line="276" w:lineRule="auto"/>
              <w:jc w:val="both"/>
              <w:rPr>
                <w:rFonts w:eastAsiaTheme="minorEastAsia"/>
                <w:b/>
                <w:bCs/>
                <w:lang w:eastAsia="ar-SA"/>
              </w:rPr>
            </w:pPr>
          </w:p>
          <w:p w14:paraId="397E6EBC" w14:textId="77777777" w:rsidR="001727CF" w:rsidRPr="001727CF" w:rsidRDefault="001727CF" w:rsidP="00FA6E8E">
            <w:pPr>
              <w:suppressAutoHyphens/>
              <w:spacing w:line="276" w:lineRule="auto"/>
              <w:jc w:val="both"/>
              <w:rPr>
                <w:rFonts w:eastAsiaTheme="minorEastAsia"/>
                <w:lang w:eastAsia="ar-SA"/>
              </w:rPr>
            </w:pPr>
            <w:r w:rsidRPr="001727CF">
              <w:rPr>
                <w:rFonts w:eastAsiaTheme="minorEastAsia"/>
                <w:b/>
                <w:bCs/>
                <w:sz w:val="22"/>
                <w:szCs w:val="22"/>
                <w:lang w:eastAsia="ar-SA"/>
              </w:rPr>
              <w:t>ЗАКАЗЧИК:</w:t>
            </w:r>
          </w:p>
        </w:tc>
        <w:tc>
          <w:tcPr>
            <w:tcW w:w="4599" w:type="dxa"/>
          </w:tcPr>
          <w:p w14:paraId="426B00EE" w14:textId="77777777" w:rsidR="001727CF" w:rsidRPr="001727CF" w:rsidRDefault="001727CF" w:rsidP="00FA6E8E">
            <w:pPr>
              <w:suppressAutoHyphens/>
              <w:spacing w:line="276" w:lineRule="auto"/>
              <w:jc w:val="both"/>
              <w:rPr>
                <w:rFonts w:eastAsiaTheme="minorEastAsia"/>
                <w:b/>
                <w:bCs/>
                <w:lang w:eastAsia="ar-SA"/>
              </w:rPr>
            </w:pPr>
          </w:p>
          <w:p w14:paraId="1E0F941D" w14:textId="77777777" w:rsidR="001727CF" w:rsidRPr="001727CF" w:rsidRDefault="001727CF" w:rsidP="00FA6E8E">
            <w:pPr>
              <w:suppressAutoHyphens/>
              <w:spacing w:line="276" w:lineRule="auto"/>
              <w:jc w:val="both"/>
              <w:rPr>
                <w:rFonts w:eastAsiaTheme="minorEastAsia"/>
                <w:b/>
                <w:bCs/>
                <w:lang w:eastAsia="ar-SA"/>
              </w:rPr>
            </w:pPr>
            <w:r w:rsidRPr="001727CF">
              <w:rPr>
                <w:rFonts w:eastAsiaTheme="minorEastAsia"/>
                <w:b/>
                <w:bCs/>
                <w:sz w:val="22"/>
                <w:szCs w:val="22"/>
                <w:lang w:eastAsia="ar-SA"/>
              </w:rPr>
              <w:t>ПОДРЯДЧИК:</w:t>
            </w:r>
          </w:p>
        </w:tc>
      </w:tr>
      <w:tr w:rsidR="001727CF" w:rsidRPr="001727CF" w14:paraId="5E592BA6" w14:textId="77777777" w:rsidTr="00C04FA4">
        <w:tc>
          <w:tcPr>
            <w:tcW w:w="5040" w:type="dxa"/>
          </w:tcPr>
          <w:p w14:paraId="7F2C8D42" w14:textId="77777777" w:rsidR="001727CF" w:rsidRPr="001727CF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lang w:eastAsia="ar-SA"/>
              </w:rPr>
            </w:pPr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Директор МАОУ Гимназия №6</w:t>
            </w:r>
          </w:p>
          <w:p w14:paraId="6B3413E3" w14:textId="77777777" w:rsidR="001727CF" w:rsidRPr="001727CF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lang w:eastAsia="ar-SA"/>
              </w:rPr>
            </w:pPr>
          </w:p>
          <w:p w14:paraId="47EBCF7E" w14:textId="77777777" w:rsidR="001727CF" w:rsidRPr="001727CF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lang w:eastAsia="ar-SA"/>
              </w:rPr>
            </w:pPr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_____________ /Романова Е.Д./</w:t>
            </w:r>
          </w:p>
          <w:p w14:paraId="3C84017F" w14:textId="1A423591" w:rsidR="001727CF" w:rsidRPr="001727CF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lang w:eastAsia="ar-SA"/>
              </w:rPr>
            </w:pPr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«__</w:t>
            </w:r>
            <w:proofErr w:type="gramStart"/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_»  2020</w:t>
            </w:r>
            <w:proofErr w:type="gramEnd"/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 xml:space="preserve"> г.</w:t>
            </w:r>
          </w:p>
          <w:p w14:paraId="2F3A2E1E" w14:textId="77777777" w:rsidR="001727CF" w:rsidRPr="001727CF" w:rsidRDefault="001727CF" w:rsidP="00FA6E8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6237" w:hanging="6237"/>
              <w:jc w:val="both"/>
              <w:rPr>
                <w:rFonts w:eastAsiaTheme="minorEastAsia"/>
                <w:bCs/>
                <w:lang w:eastAsia="ar-SA"/>
              </w:rPr>
            </w:pPr>
          </w:p>
        </w:tc>
        <w:tc>
          <w:tcPr>
            <w:tcW w:w="4599" w:type="dxa"/>
          </w:tcPr>
          <w:p w14:paraId="66080B97" w14:textId="77777777" w:rsidR="001727CF" w:rsidRPr="001727CF" w:rsidRDefault="001727CF" w:rsidP="00FA6E8E">
            <w:p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eastAsiaTheme="minorEastAsia"/>
                <w:b/>
                <w:lang w:eastAsia="ar-SA"/>
              </w:rPr>
            </w:pPr>
          </w:p>
          <w:p w14:paraId="5DB17FC3" w14:textId="77777777" w:rsidR="001727CF" w:rsidRPr="001727CF" w:rsidRDefault="001727CF" w:rsidP="00FA6E8E">
            <w:p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eastAsiaTheme="minorEastAsia"/>
                <w:b/>
                <w:lang w:eastAsia="ar-SA"/>
              </w:rPr>
            </w:pPr>
            <w:r w:rsidRPr="001727CF">
              <w:rPr>
                <w:rFonts w:eastAsiaTheme="minorEastAsia"/>
                <w:b/>
                <w:sz w:val="22"/>
                <w:szCs w:val="22"/>
                <w:lang w:eastAsia="ar-SA"/>
              </w:rPr>
              <w:t>____________ /</w:t>
            </w:r>
            <w:r w:rsidR="00687612">
              <w:rPr>
                <w:rFonts w:eastAsiaTheme="minorEastAsia"/>
                <w:b/>
                <w:sz w:val="22"/>
                <w:szCs w:val="22"/>
                <w:lang w:eastAsia="ar-SA"/>
              </w:rPr>
              <w:t>____________</w:t>
            </w:r>
          </w:p>
          <w:p w14:paraId="7D7F48DB" w14:textId="77777777" w:rsidR="001727CF" w:rsidRPr="001727CF" w:rsidRDefault="001727CF" w:rsidP="00FA6E8E">
            <w:p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eastAsiaTheme="minorEastAsia"/>
                <w:b/>
                <w:lang w:eastAsia="ar-SA"/>
              </w:rPr>
            </w:pPr>
          </w:p>
          <w:p w14:paraId="171B04C7" w14:textId="77777777" w:rsidR="001727CF" w:rsidRPr="001727CF" w:rsidRDefault="001727CF" w:rsidP="00FA6E8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6237" w:hanging="6237"/>
              <w:jc w:val="both"/>
              <w:rPr>
                <w:rFonts w:eastAsiaTheme="minorEastAsia"/>
                <w:b/>
                <w:lang w:eastAsia="ar-SA"/>
              </w:rPr>
            </w:pPr>
            <w:r w:rsidRPr="001727CF">
              <w:rPr>
                <w:rFonts w:eastAsiaTheme="minorEastAsia"/>
                <w:b/>
                <w:sz w:val="22"/>
                <w:szCs w:val="22"/>
                <w:lang w:eastAsia="ar-SA"/>
              </w:rPr>
              <w:t xml:space="preserve">«___» </w:t>
            </w:r>
            <w:r w:rsidR="00687612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__________</w:t>
            </w:r>
            <w:r w:rsidRPr="001727CF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 xml:space="preserve"> 2020 г.</w:t>
            </w:r>
          </w:p>
          <w:p w14:paraId="02930CA8" w14:textId="77777777" w:rsidR="001727CF" w:rsidRPr="001727CF" w:rsidRDefault="001727CF" w:rsidP="00FA6E8E">
            <w:p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eastAsiaTheme="minorEastAsia"/>
                <w:b/>
                <w:lang w:eastAsia="ar-SA"/>
              </w:rPr>
            </w:pPr>
            <w:r w:rsidRPr="001727CF">
              <w:rPr>
                <w:rFonts w:eastAsiaTheme="minorEastAsia"/>
                <w:b/>
                <w:sz w:val="22"/>
                <w:szCs w:val="22"/>
                <w:lang w:eastAsia="ar-SA"/>
              </w:rPr>
              <w:t>М.П.</w:t>
            </w:r>
          </w:p>
        </w:tc>
      </w:tr>
    </w:tbl>
    <w:p w14:paraId="1DEC5600" w14:textId="77777777" w:rsidR="00FB24FA" w:rsidRDefault="00FB24FA" w:rsidP="00FA6E8E">
      <w:pPr>
        <w:spacing w:line="276" w:lineRule="auto"/>
      </w:pPr>
    </w:p>
    <w:sectPr w:rsidR="00FB24FA" w:rsidSect="004600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02F61"/>
    <w:multiLevelType w:val="hybridMultilevel"/>
    <w:tmpl w:val="BD1EAA94"/>
    <w:lvl w:ilvl="0" w:tplc="790A0D5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99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0A2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4BC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2D3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447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0B9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C42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60F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C911E5"/>
    <w:multiLevelType w:val="hybridMultilevel"/>
    <w:tmpl w:val="7174F7F0"/>
    <w:lvl w:ilvl="0" w:tplc="50426C54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8BD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08C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7EF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2F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9C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4B9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AB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3F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B6"/>
    <w:rsid w:val="000F1AB4"/>
    <w:rsid w:val="00115BBE"/>
    <w:rsid w:val="0015212B"/>
    <w:rsid w:val="001727CF"/>
    <w:rsid w:val="001D08B6"/>
    <w:rsid w:val="001D143B"/>
    <w:rsid w:val="00301B38"/>
    <w:rsid w:val="0030737F"/>
    <w:rsid w:val="00370E80"/>
    <w:rsid w:val="003713FC"/>
    <w:rsid w:val="00426796"/>
    <w:rsid w:val="00460022"/>
    <w:rsid w:val="00633749"/>
    <w:rsid w:val="00687612"/>
    <w:rsid w:val="006F0D92"/>
    <w:rsid w:val="00746ED9"/>
    <w:rsid w:val="007C1A31"/>
    <w:rsid w:val="008430D2"/>
    <w:rsid w:val="008C2B5C"/>
    <w:rsid w:val="00A01AD5"/>
    <w:rsid w:val="00B50799"/>
    <w:rsid w:val="00B61023"/>
    <w:rsid w:val="00BD667C"/>
    <w:rsid w:val="00DB7E6A"/>
    <w:rsid w:val="00EF056F"/>
    <w:rsid w:val="00FA6E8E"/>
    <w:rsid w:val="00FB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F4CF"/>
  <w15:docId w15:val="{67836062-5CC3-46CC-A792-A18A34DC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B50799"/>
    <w:pPr>
      <w:tabs>
        <w:tab w:val="left" w:pos="720"/>
        <w:tab w:val="right" w:leader="dot" w:pos="9900"/>
      </w:tabs>
      <w:jc w:val="center"/>
    </w:pPr>
    <w:rPr>
      <w:b/>
      <w:bCs/>
      <w:noProof/>
      <w:snapToGrid w:val="0"/>
      <w:lang w:val="en-US"/>
    </w:rPr>
  </w:style>
  <w:style w:type="paragraph" w:styleId="a3">
    <w:name w:val="List Paragraph"/>
    <w:basedOn w:val="a"/>
    <w:uiPriority w:val="34"/>
    <w:qFormat/>
    <w:rsid w:val="00460022"/>
    <w:pPr>
      <w:ind w:left="720"/>
      <w:contextualSpacing/>
    </w:pPr>
  </w:style>
  <w:style w:type="table" w:styleId="a4">
    <w:name w:val="Table Grid"/>
    <w:basedOn w:val="a1"/>
    <w:uiPriority w:val="59"/>
    <w:rsid w:val="0042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lmfnfiqx.xn--p1ai/384fz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5</cp:revision>
  <cp:lastPrinted>2020-10-12T08:16:00Z</cp:lastPrinted>
  <dcterms:created xsi:type="dcterms:W3CDTF">2020-09-30T07:04:00Z</dcterms:created>
  <dcterms:modified xsi:type="dcterms:W3CDTF">2020-10-12T11:35:00Z</dcterms:modified>
</cp:coreProperties>
</file>