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146575-20</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рыбы</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764 800,00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дошкольное образовательное учреждение детский сад № 61 "Ромашка" комбинированного вида</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5029086137</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502901001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Московская область, г. Мытищи, ул. Колпакова, д. 26. корп. 1</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Московская область, г. Мытищи, ул. Колпакова, д. 26. корп. 1</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01.13.07.03.33</w:t>
                                    </w:r>
                                  </w:sdtContent>
                                </w:sdt>
                                <w:r w:rsidR="008C2287">
                                  <w:rPr>
                                    <w:b/>
                                  </w:rPr>
                                  <w:t xml:space="preserve"> / </w:t>
                                </w:r>
                                <w:sdt>
                                  <w:sdtPr>
                                    <w:alias w:val="Simple"/>
                                    <w:tag w:val="Simple"/>
                                    <w:id w:val="-850410948"/>
                                    <w:placeholder>
                                      <w:docPart w:val="11F44C7E28014503AADC46ED610A1DCA"/>
                                    </w:placeholder>
                                    <w:text/>
                                  </w:sdtPr>
                                  <w:sdtEndPr/>
                                  <w:sdtContent>
                                    <w:r w:rsidR="008C2287">
                                      <w:t>10.20.13.122</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Минтай замороженный</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2 300,00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01.13.07.02.60</w:t>
                                    </w:r>
                                  </w:sdtContent>
                                </w:sdt>
                                <w:r w:rsidR="008C2287">
                                  <w:rPr>
                                    <w:b/>
                                  </w:rPr>
                                  <w:t xml:space="preserve"> / </w:t>
                                </w:r>
                                <w:sdt>
                                  <w:sdtPr>
                                    <w:alias w:val="Simple"/>
                                    <w:tag w:val="Simple"/>
                                    <w:id w:val="-850410948"/>
                                    <w:placeholder>
                                      <w:docPart w:val="11F44C7E28014503AADC46ED610A1DCA"/>
                                    </w:placeholder>
                                    <w:text/>
                                  </w:sdtPr>
                                  <w:sdtEndPr/>
                                  <w:sdtContent>
                                    <w:r w:rsidR="008C2287">
                                      <w:t>03.11.20.161</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Сельдь атлантическая охлажденная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Поставка товара</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15.20.12.142,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Минтай замороженный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2 300,00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05.00.12.241,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Сельдь атлантическая охлажденная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Дата направления заявки</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1 дн. от даты направления заявки</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в течение 1 дн. от даты направления заявки</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«ТОРГ-12, унифицированный формат, приказ ФНС России от 30.11.2015 г. № ММВ-7-10/551@» (Поставка товара)</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30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товара</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товара</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Штраф</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неисполнение или ненадлежащее исполнение</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Оплата №01</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Штраф</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неисполнение или ненадлежащее исполнение</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товара</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10</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