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«09»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организации (проведению) концертов и культурных мероприятий</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организации (проведению) концертов и культурных мероприятий</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 Ногинск, ул. Леснова, д. 2;</w:t>
              <w:br/>
              <w:t>График оказания услуг: Согласно ТЗ;</w:t>
              <w:br/>
              <w:t>Условия оказания услуг: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266 666 (двести шестьдесят шесть тысяч шестьсот шестьдесят шесть) рублей 67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909-0000-0000000000-244, 266 666 рублей 67 копеек</w:t>
              <w:br/>
              <w:t/>
              <w:br/>
              <w:t>ОКПД2: 93.29.29.000 Услуги зрелищно-развлекательные, не включенные в другие группировки;</w:t>
              <w:br/>
              <w:t/>
              <w:br/>
              <w:t>ОКВЭД2: 93.29.9 Деятельность зрелищно-развлекательная прочая, не включенная в другие группировки;</w:t>
              <w:br/>
              <w:t/>
              <w:br/>
              <w:t>Код КОЗ: 02.08.02.03 Услуги по организации праздничных мероприятий;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октября 2020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октября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«23»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