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6A019" w14:textId="77777777" w:rsidR="004D2672" w:rsidRDefault="006A7C1E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38A8BED7" w14:textId="325EA2EC" w:rsidR="004D2672" w:rsidRDefault="006A7C1E">
      <w:pPr>
        <w:spacing w:after="0" w:line="240" w:lineRule="auto"/>
        <w:jc w:val="both"/>
      </w:pPr>
      <w:r>
        <w:rPr>
          <w:rFonts w:ascii="Tahoma" w:hAnsi="Tahoma" w:cs="Tahoma"/>
        </w:rPr>
        <w:t>Объект закупки: Овощи в ассортименте</w:t>
      </w:r>
      <w:r>
        <w:rPr>
          <w:rFonts w:ascii="Tahoma" w:hAnsi="Tahoma" w:cs="Tahoma"/>
        </w:rPr>
        <w:t xml:space="preserve"> </w:t>
      </w:r>
    </w:p>
    <w:p w14:paraId="3CAE1D31" w14:textId="77777777" w:rsidR="004D2672" w:rsidRDefault="006A7C1E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7EA2A788" w14:textId="77777777" w:rsidR="004D2672" w:rsidRDefault="006A7C1E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4101F83A" w14:textId="77777777" w:rsidR="004D2672" w:rsidRDefault="006A7C1E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2D55FCF8" w14:textId="77777777" w:rsidR="004D2672" w:rsidRDefault="006A7C1E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56D68D62" w14:textId="77777777" w:rsidR="004D2672" w:rsidRDefault="006A7C1E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167"/>
        <w:gridCol w:w="470"/>
        <w:gridCol w:w="2305"/>
        <w:gridCol w:w="2305"/>
        <w:gridCol w:w="2305"/>
        <w:gridCol w:w="779"/>
        <w:gridCol w:w="880"/>
        <w:gridCol w:w="737"/>
        <w:gridCol w:w="733"/>
        <w:gridCol w:w="959"/>
      </w:tblGrid>
      <w:tr w:rsidR="006A7C1E" w14:paraId="189D81E0" w14:textId="77777777" w:rsidTr="006A7C1E">
        <w:trPr>
          <w:cantSplit/>
        </w:trPr>
        <w:tc>
          <w:tcPr>
            <w:tcW w:w="800" w:type="dxa"/>
            <w:shd w:val="clear" w:color="auto" w:fill="auto"/>
          </w:tcPr>
          <w:p w14:paraId="7FFAD9E4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5585F23E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0EAB1C74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556F3F25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27D64057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616F1189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7D009CFE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1B93AF84" w14:textId="77777777" w:rsidR="004D2672" w:rsidRDefault="006A7C1E" w:rsidP="006A7C1E">
            <w:pPr>
              <w:spacing w:after="0" w:line="240" w:lineRule="auto"/>
              <w:jc w:val="right"/>
            </w:pPr>
            <w:proofErr w:type="spellStart"/>
            <w:r w:rsidRPr="006A7C1E">
              <w:rPr>
                <w:rFonts w:ascii="Tahoma" w:hAnsi="Tahoma" w:cs="Tahoma"/>
              </w:rPr>
              <w:t>Коэфф</w:t>
            </w:r>
            <w:proofErr w:type="spellEnd"/>
            <w:r w:rsidRPr="006A7C1E">
              <w:rPr>
                <w:rFonts w:ascii="Tahoma" w:hAnsi="Tahoma" w:cs="Tahoma"/>
              </w:rPr>
              <w:t xml:space="preserve">. </w:t>
            </w:r>
          </w:p>
          <w:p w14:paraId="0BC11C85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>вариаци</w:t>
            </w:r>
            <w:r w:rsidRPr="006A7C1E">
              <w:rPr>
                <w:rFonts w:ascii="Tahoma" w:hAnsi="Tahoma" w:cs="Tahoma"/>
              </w:rPr>
              <w:t xml:space="preserve">и </w:t>
            </w:r>
          </w:p>
        </w:tc>
        <w:tc>
          <w:tcPr>
            <w:tcW w:w="800" w:type="dxa"/>
            <w:shd w:val="clear" w:color="auto" w:fill="auto"/>
          </w:tcPr>
          <w:p w14:paraId="0A6FCB53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7DD7DAAF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5CED59DE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6A7C1E" w14:paraId="0E9F1CDA" w14:textId="77777777" w:rsidTr="006A7C1E">
        <w:trPr>
          <w:cantSplit/>
        </w:trPr>
        <w:tc>
          <w:tcPr>
            <w:tcW w:w="800" w:type="dxa"/>
            <w:shd w:val="clear" w:color="auto" w:fill="auto"/>
          </w:tcPr>
          <w:p w14:paraId="6D8C3B40" w14:textId="5AE0AF0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>Капуста свежая</w:t>
            </w:r>
            <w:r w:rsidRPr="006A7C1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37C9EE07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01.13.12.120 </w:t>
            </w:r>
          </w:p>
        </w:tc>
        <w:tc>
          <w:tcPr>
            <w:tcW w:w="800" w:type="dxa"/>
            <w:shd w:val="clear" w:color="auto" w:fill="auto"/>
          </w:tcPr>
          <w:p w14:paraId="58BD4C0C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711B4977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59,00 </w:t>
            </w:r>
          </w:p>
          <w:p w14:paraId="3EDE43A8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6FD64D62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№2500100758320000022 </w:t>
            </w:r>
          </w:p>
        </w:tc>
        <w:tc>
          <w:tcPr>
            <w:tcW w:w="800" w:type="dxa"/>
            <w:shd w:val="clear" w:color="auto" w:fill="auto"/>
          </w:tcPr>
          <w:p w14:paraId="0B63A224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51,00 </w:t>
            </w:r>
          </w:p>
          <w:p w14:paraId="084FE42C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7BF11C16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№3503200426120000001 </w:t>
            </w:r>
          </w:p>
        </w:tc>
        <w:tc>
          <w:tcPr>
            <w:tcW w:w="800" w:type="dxa"/>
            <w:shd w:val="clear" w:color="auto" w:fill="auto"/>
          </w:tcPr>
          <w:p w14:paraId="6BCF695B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50,75 </w:t>
            </w:r>
          </w:p>
          <w:p w14:paraId="0F09C185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0451CFBB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№3504901168320000003 </w:t>
            </w:r>
          </w:p>
        </w:tc>
        <w:tc>
          <w:tcPr>
            <w:tcW w:w="800" w:type="dxa"/>
            <w:shd w:val="clear" w:color="auto" w:fill="auto"/>
          </w:tcPr>
          <w:p w14:paraId="519AE631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53,58 </w:t>
            </w:r>
          </w:p>
        </w:tc>
        <w:tc>
          <w:tcPr>
            <w:tcW w:w="800" w:type="dxa"/>
            <w:shd w:val="clear" w:color="auto" w:fill="auto"/>
          </w:tcPr>
          <w:p w14:paraId="3E7DB48D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8,76 </w:t>
            </w:r>
          </w:p>
        </w:tc>
        <w:tc>
          <w:tcPr>
            <w:tcW w:w="800" w:type="dxa"/>
            <w:shd w:val="clear" w:color="auto" w:fill="auto"/>
          </w:tcPr>
          <w:p w14:paraId="77845B63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53,58 </w:t>
            </w:r>
          </w:p>
        </w:tc>
        <w:tc>
          <w:tcPr>
            <w:tcW w:w="800" w:type="dxa"/>
            <w:shd w:val="clear" w:color="auto" w:fill="auto"/>
          </w:tcPr>
          <w:p w14:paraId="2BB2E0D3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240,00 </w:t>
            </w:r>
          </w:p>
        </w:tc>
        <w:tc>
          <w:tcPr>
            <w:tcW w:w="800" w:type="dxa"/>
            <w:shd w:val="clear" w:color="auto" w:fill="auto"/>
          </w:tcPr>
          <w:p w14:paraId="0867BBDF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12859,20 </w:t>
            </w:r>
          </w:p>
        </w:tc>
      </w:tr>
      <w:tr w:rsidR="006A7C1E" w14:paraId="4EE4B5CF" w14:textId="77777777" w:rsidTr="006A7C1E">
        <w:trPr>
          <w:cantSplit/>
        </w:trPr>
        <w:tc>
          <w:tcPr>
            <w:tcW w:w="800" w:type="dxa"/>
            <w:shd w:val="clear" w:color="auto" w:fill="auto"/>
          </w:tcPr>
          <w:p w14:paraId="09228B93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Картофель свежий </w:t>
            </w:r>
          </w:p>
        </w:tc>
        <w:tc>
          <w:tcPr>
            <w:tcW w:w="800" w:type="dxa"/>
            <w:shd w:val="clear" w:color="auto" w:fill="auto"/>
          </w:tcPr>
          <w:p w14:paraId="0D51389C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01.13.51.120 </w:t>
            </w:r>
          </w:p>
        </w:tc>
        <w:tc>
          <w:tcPr>
            <w:tcW w:w="800" w:type="dxa"/>
            <w:shd w:val="clear" w:color="auto" w:fill="auto"/>
          </w:tcPr>
          <w:p w14:paraId="7FF5609B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3881366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49,00 </w:t>
            </w:r>
          </w:p>
          <w:p w14:paraId="165CD18D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01DFC91F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800" w:type="dxa"/>
            <w:shd w:val="clear" w:color="auto" w:fill="auto"/>
          </w:tcPr>
          <w:p w14:paraId="013354E6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52,00 </w:t>
            </w:r>
          </w:p>
          <w:p w14:paraId="294CBC99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7FEBF72A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№2503408245920000020 </w:t>
            </w:r>
          </w:p>
        </w:tc>
        <w:tc>
          <w:tcPr>
            <w:tcW w:w="800" w:type="dxa"/>
            <w:shd w:val="clear" w:color="auto" w:fill="auto"/>
          </w:tcPr>
          <w:p w14:paraId="1A75FF28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47,19 </w:t>
            </w:r>
          </w:p>
          <w:p w14:paraId="3BCA6B30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5F7ED91E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№3504901446920000005 </w:t>
            </w:r>
          </w:p>
        </w:tc>
        <w:tc>
          <w:tcPr>
            <w:tcW w:w="800" w:type="dxa"/>
            <w:shd w:val="clear" w:color="auto" w:fill="auto"/>
          </w:tcPr>
          <w:p w14:paraId="205C3515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49,40 </w:t>
            </w:r>
          </w:p>
        </w:tc>
        <w:tc>
          <w:tcPr>
            <w:tcW w:w="800" w:type="dxa"/>
            <w:shd w:val="clear" w:color="auto" w:fill="auto"/>
          </w:tcPr>
          <w:p w14:paraId="0C6D30A9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4,92 </w:t>
            </w:r>
          </w:p>
        </w:tc>
        <w:tc>
          <w:tcPr>
            <w:tcW w:w="800" w:type="dxa"/>
            <w:shd w:val="clear" w:color="auto" w:fill="auto"/>
          </w:tcPr>
          <w:p w14:paraId="53F0888D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49,40 </w:t>
            </w:r>
          </w:p>
        </w:tc>
        <w:tc>
          <w:tcPr>
            <w:tcW w:w="800" w:type="dxa"/>
            <w:shd w:val="clear" w:color="auto" w:fill="auto"/>
          </w:tcPr>
          <w:p w14:paraId="4DB37C2A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1700,00 </w:t>
            </w:r>
          </w:p>
        </w:tc>
        <w:tc>
          <w:tcPr>
            <w:tcW w:w="800" w:type="dxa"/>
            <w:shd w:val="clear" w:color="auto" w:fill="auto"/>
          </w:tcPr>
          <w:p w14:paraId="79AF2328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83980,00 </w:t>
            </w:r>
          </w:p>
        </w:tc>
      </w:tr>
      <w:tr w:rsidR="006A7C1E" w14:paraId="536B347D" w14:textId="77777777" w:rsidTr="006A7C1E">
        <w:trPr>
          <w:cantSplit/>
        </w:trPr>
        <w:tc>
          <w:tcPr>
            <w:tcW w:w="800" w:type="dxa"/>
            <w:shd w:val="clear" w:color="auto" w:fill="auto"/>
          </w:tcPr>
          <w:p w14:paraId="371F9ED7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Лук репчатый </w:t>
            </w:r>
          </w:p>
        </w:tc>
        <w:tc>
          <w:tcPr>
            <w:tcW w:w="800" w:type="dxa"/>
            <w:shd w:val="clear" w:color="auto" w:fill="auto"/>
          </w:tcPr>
          <w:p w14:paraId="531D735F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01.13.43.110 </w:t>
            </w:r>
          </w:p>
        </w:tc>
        <w:tc>
          <w:tcPr>
            <w:tcW w:w="800" w:type="dxa"/>
            <w:shd w:val="clear" w:color="auto" w:fill="auto"/>
          </w:tcPr>
          <w:p w14:paraId="2BDFF87A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4A4C288D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58,00 </w:t>
            </w:r>
          </w:p>
          <w:p w14:paraId="66BC86F5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699247C2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№2501000757220000004 </w:t>
            </w:r>
          </w:p>
        </w:tc>
        <w:tc>
          <w:tcPr>
            <w:tcW w:w="800" w:type="dxa"/>
            <w:shd w:val="clear" w:color="auto" w:fill="auto"/>
          </w:tcPr>
          <w:p w14:paraId="2BD7C6C1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56,00 </w:t>
            </w:r>
          </w:p>
          <w:p w14:paraId="0FF09576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1BA27DF3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№2503800567020000036 </w:t>
            </w:r>
          </w:p>
        </w:tc>
        <w:tc>
          <w:tcPr>
            <w:tcW w:w="800" w:type="dxa"/>
            <w:shd w:val="clear" w:color="auto" w:fill="auto"/>
          </w:tcPr>
          <w:p w14:paraId="43C6A1F4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49,66 </w:t>
            </w:r>
          </w:p>
          <w:p w14:paraId="363FDCD7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4B07FDB8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№1504401016420000017 </w:t>
            </w:r>
          </w:p>
        </w:tc>
        <w:tc>
          <w:tcPr>
            <w:tcW w:w="800" w:type="dxa"/>
            <w:shd w:val="clear" w:color="auto" w:fill="auto"/>
          </w:tcPr>
          <w:p w14:paraId="0C9D5EFA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54,55 </w:t>
            </w:r>
          </w:p>
        </w:tc>
        <w:tc>
          <w:tcPr>
            <w:tcW w:w="800" w:type="dxa"/>
            <w:shd w:val="clear" w:color="auto" w:fill="auto"/>
          </w:tcPr>
          <w:p w14:paraId="0C515C37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7,98 </w:t>
            </w:r>
          </w:p>
        </w:tc>
        <w:tc>
          <w:tcPr>
            <w:tcW w:w="800" w:type="dxa"/>
            <w:shd w:val="clear" w:color="auto" w:fill="auto"/>
          </w:tcPr>
          <w:p w14:paraId="284B50B8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54,55 </w:t>
            </w:r>
          </w:p>
        </w:tc>
        <w:tc>
          <w:tcPr>
            <w:tcW w:w="800" w:type="dxa"/>
            <w:shd w:val="clear" w:color="auto" w:fill="auto"/>
          </w:tcPr>
          <w:p w14:paraId="6C647929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118,00 </w:t>
            </w:r>
          </w:p>
        </w:tc>
        <w:tc>
          <w:tcPr>
            <w:tcW w:w="800" w:type="dxa"/>
            <w:shd w:val="clear" w:color="auto" w:fill="auto"/>
          </w:tcPr>
          <w:p w14:paraId="6588FD53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6436,90 </w:t>
            </w:r>
          </w:p>
        </w:tc>
      </w:tr>
      <w:tr w:rsidR="006A7C1E" w14:paraId="2AE9C591" w14:textId="77777777" w:rsidTr="006A7C1E">
        <w:trPr>
          <w:cantSplit/>
        </w:trPr>
        <w:tc>
          <w:tcPr>
            <w:tcW w:w="800" w:type="dxa"/>
            <w:shd w:val="clear" w:color="auto" w:fill="auto"/>
          </w:tcPr>
          <w:p w14:paraId="52C9895C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Морковь свежая столовая </w:t>
            </w:r>
          </w:p>
        </w:tc>
        <w:tc>
          <w:tcPr>
            <w:tcW w:w="800" w:type="dxa"/>
            <w:shd w:val="clear" w:color="auto" w:fill="auto"/>
          </w:tcPr>
          <w:p w14:paraId="18A7621F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01.13.41.110 </w:t>
            </w:r>
          </w:p>
        </w:tc>
        <w:tc>
          <w:tcPr>
            <w:tcW w:w="800" w:type="dxa"/>
            <w:shd w:val="clear" w:color="auto" w:fill="auto"/>
          </w:tcPr>
          <w:p w14:paraId="686BEE9D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FADF573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35,00 </w:t>
            </w:r>
          </w:p>
          <w:p w14:paraId="1FADEC49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6E4E6623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№3501400764720000006 </w:t>
            </w:r>
          </w:p>
        </w:tc>
        <w:tc>
          <w:tcPr>
            <w:tcW w:w="800" w:type="dxa"/>
            <w:shd w:val="clear" w:color="auto" w:fill="auto"/>
          </w:tcPr>
          <w:p w14:paraId="50B140B4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>34</w:t>
            </w:r>
            <w:r w:rsidRPr="006A7C1E">
              <w:rPr>
                <w:rFonts w:ascii="Tahoma" w:hAnsi="Tahoma" w:cs="Tahoma"/>
              </w:rPr>
              <w:t xml:space="preserve">,00 </w:t>
            </w:r>
          </w:p>
          <w:p w14:paraId="3B0C1A20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5A530435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№3501400732620000005 </w:t>
            </w:r>
          </w:p>
        </w:tc>
        <w:tc>
          <w:tcPr>
            <w:tcW w:w="800" w:type="dxa"/>
            <w:shd w:val="clear" w:color="auto" w:fill="auto"/>
          </w:tcPr>
          <w:p w14:paraId="3DD54324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33,00 </w:t>
            </w:r>
          </w:p>
          <w:p w14:paraId="397D8668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1F9A24D1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№3500600829120000007 </w:t>
            </w:r>
          </w:p>
        </w:tc>
        <w:tc>
          <w:tcPr>
            <w:tcW w:w="800" w:type="dxa"/>
            <w:shd w:val="clear" w:color="auto" w:fill="auto"/>
          </w:tcPr>
          <w:p w14:paraId="77832204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34,00 </w:t>
            </w:r>
          </w:p>
        </w:tc>
        <w:tc>
          <w:tcPr>
            <w:tcW w:w="800" w:type="dxa"/>
            <w:shd w:val="clear" w:color="auto" w:fill="auto"/>
          </w:tcPr>
          <w:p w14:paraId="7CBCE737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2,94 </w:t>
            </w:r>
          </w:p>
        </w:tc>
        <w:tc>
          <w:tcPr>
            <w:tcW w:w="800" w:type="dxa"/>
            <w:shd w:val="clear" w:color="auto" w:fill="auto"/>
          </w:tcPr>
          <w:p w14:paraId="75FF1B3E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34,00 </w:t>
            </w:r>
          </w:p>
        </w:tc>
        <w:tc>
          <w:tcPr>
            <w:tcW w:w="800" w:type="dxa"/>
            <w:shd w:val="clear" w:color="auto" w:fill="auto"/>
          </w:tcPr>
          <w:p w14:paraId="56C519E0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314,00 </w:t>
            </w:r>
          </w:p>
        </w:tc>
        <w:tc>
          <w:tcPr>
            <w:tcW w:w="800" w:type="dxa"/>
            <w:shd w:val="clear" w:color="auto" w:fill="auto"/>
          </w:tcPr>
          <w:p w14:paraId="627E860F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10676,00 </w:t>
            </w:r>
          </w:p>
        </w:tc>
      </w:tr>
      <w:tr w:rsidR="006A7C1E" w14:paraId="5CBBE2EF" w14:textId="77777777" w:rsidTr="006A7C1E">
        <w:trPr>
          <w:cantSplit/>
        </w:trPr>
        <w:tc>
          <w:tcPr>
            <w:tcW w:w="800" w:type="dxa"/>
            <w:shd w:val="clear" w:color="auto" w:fill="auto"/>
          </w:tcPr>
          <w:p w14:paraId="654D1687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Свекла </w:t>
            </w:r>
          </w:p>
        </w:tc>
        <w:tc>
          <w:tcPr>
            <w:tcW w:w="800" w:type="dxa"/>
            <w:shd w:val="clear" w:color="auto" w:fill="auto"/>
          </w:tcPr>
          <w:p w14:paraId="5966247D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01.13.49.110 </w:t>
            </w:r>
          </w:p>
        </w:tc>
        <w:tc>
          <w:tcPr>
            <w:tcW w:w="800" w:type="dxa"/>
            <w:shd w:val="clear" w:color="auto" w:fill="auto"/>
          </w:tcPr>
          <w:p w14:paraId="3E92BB62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E2B6EA1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50,00 </w:t>
            </w:r>
          </w:p>
          <w:p w14:paraId="033FC9AB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41285AEB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№3503200426120000001 </w:t>
            </w:r>
          </w:p>
        </w:tc>
        <w:tc>
          <w:tcPr>
            <w:tcW w:w="800" w:type="dxa"/>
            <w:shd w:val="clear" w:color="auto" w:fill="auto"/>
          </w:tcPr>
          <w:p w14:paraId="4434D33F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47,00 </w:t>
            </w:r>
          </w:p>
          <w:p w14:paraId="3998FB9E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3CF9AD2C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№3503102134520000003 </w:t>
            </w:r>
          </w:p>
        </w:tc>
        <w:tc>
          <w:tcPr>
            <w:tcW w:w="800" w:type="dxa"/>
            <w:shd w:val="clear" w:color="auto" w:fill="auto"/>
          </w:tcPr>
          <w:p w14:paraId="5175437B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41,67 </w:t>
            </w:r>
          </w:p>
          <w:p w14:paraId="1AAA9F00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1EA28A42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№2500903521520000004 </w:t>
            </w:r>
          </w:p>
        </w:tc>
        <w:tc>
          <w:tcPr>
            <w:tcW w:w="800" w:type="dxa"/>
            <w:shd w:val="clear" w:color="auto" w:fill="auto"/>
          </w:tcPr>
          <w:p w14:paraId="5C9ED5D9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46,22 </w:t>
            </w:r>
          </w:p>
        </w:tc>
        <w:tc>
          <w:tcPr>
            <w:tcW w:w="800" w:type="dxa"/>
            <w:shd w:val="clear" w:color="auto" w:fill="auto"/>
          </w:tcPr>
          <w:p w14:paraId="547ED7CC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9,13 </w:t>
            </w:r>
          </w:p>
        </w:tc>
        <w:tc>
          <w:tcPr>
            <w:tcW w:w="800" w:type="dxa"/>
            <w:shd w:val="clear" w:color="auto" w:fill="auto"/>
          </w:tcPr>
          <w:p w14:paraId="21299184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46,22 </w:t>
            </w:r>
          </w:p>
        </w:tc>
        <w:tc>
          <w:tcPr>
            <w:tcW w:w="800" w:type="dxa"/>
            <w:shd w:val="clear" w:color="auto" w:fill="auto"/>
          </w:tcPr>
          <w:p w14:paraId="52C037B7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175,00 </w:t>
            </w:r>
          </w:p>
        </w:tc>
        <w:tc>
          <w:tcPr>
            <w:tcW w:w="800" w:type="dxa"/>
            <w:shd w:val="clear" w:color="auto" w:fill="auto"/>
          </w:tcPr>
          <w:p w14:paraId="33263B40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8088,50 </w:t>
            </w:r>
          </w:p>
        </w:tc>
      </w:tr>
      <w:tr w:rsidR="006A7C1E" w14:paraId="4669B073" w14:textId="77777777" w:rsidTr="006A7C1E">
        <w:trPr>
          <w:cantSplit/>
        </w:trPr>
        <w:tc>
          <w:tcPr>
            <w:tcW w:w="800" w:type="dxa"/>
            <w:shd w:val="clear" w:color="auto" w:fill="auto"/>
          </w:tcPr>
          <w:p w14:paraId="2EFDDF1D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Чеснок </w:t>
            </w:r>
          </w:p>
        </w:tc>
        <w:tc>
          <w:tcPr>
            <w:tcW w:w="800" w:type="dxa"/>
            <w:shd w:val="clear" w:color="auto" w:fill="auto"/>
          </w:tcPr>
          <w:p w14:paraId="5C6531C7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01.13.42.000 </w:t>
            </w:r>
          </w:p>
        </w:tc>
        <w:tc>
          <w:tcPr>
            <w:tcW w:w="800" w:type="dxa"/>
            <w:shd w:val="clear" w:color="auto" w:fill="auto"/>
          </w:tcPr>
          <w:p w14:paraId="31337BC1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F1F7A80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500,00 </w:t>
            </w:r>
          </w:p>
          <w:p w14:paraId="15AB3CBF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6546205C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№2502801489120000035 </w:t>
            </w:r>
          </w:p>
        </w:tc>
        <w:tc>
          <w:tcPr>
            <w:tcW w:w="800" w:type="dxa"/>
            <w:shd w:val="clear" w:color="auto" w:fill="auto"/>
          </w:tcPr>
          <w:p w14:paraId="4E54535F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446,85 </w:t>
            </w:r>
          </w:p>
          <w:p w14:paraId="140F3736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26C5C1F9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№3880200168420000004 </w:t>
            </w:r>
          </w:p>
        </w:tc>
        <w:tc>
          <w:tcPr>
            <w:tcW w:w="800" w:type="dxa"/>
            <w:shd w:val="clear" w:color="auto" w:fill="auto"/>
          </w:tcPr>
          <w:p w14:paraId="0BAF3F82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430,00 </w:t>
            </w:r>
          </w:p>
          <w:p w14:paraId="5D240DBB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4B2F9EEB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№3820300165320000003 </w:t>
            </w:r>
          </w:p>
        </w:tc>
        <w:tc>
          <w:tcPr>
            <w:tcW w:w="800" w:type="dxa"/>
            <w:shd w:val="clear" w:color="auto" w:fill="auto"/>
          </w:tcPr>
          <w:p w14:paraId="7CF06AFE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458,95 </w:t>
            </w:r>
          </w:p>
        </w:tc>
        <w:tc>
          <w:tcPr>
            <w:tcW w:w="800" w:type="dxa"/>
            <w:shd w:val="clear" w:color="auto" w:fill="auto"/>
          </w:tcPr>
          <w:p w14:paraId="2E45995F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7,96 </w:t>
            </w:r>
          </w:p>
        </w:tc>
        <w:tc>
          <w:tcPr>
            <w:tcW w:w="800" w:type="dxa"/>
            <w:shd w:val="clear" w:color="auto" w:fill="auto"/>
          </w:tcPr>
          <w:p w14:paraId="3F19982B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458,95 </w:t>
            </w:r>
          </w:p>
        </w:tc>
        <w:tc>
          <w:tcPr>
            <w:tcW w:w="800" w:type="dxa"/>
            <w:shd w:val="clear" w:color="auto" w:fill="auto"/>
          </w:tcPr>
          <w:p w14:paraId="53EF8E79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5,00 </w:t>
            </w:r>
          </w:p>
        </w:tc>
        <w:tc>
          <w:tcPr>
            <w:tcW w:w="800" w:type="dxa"/>
            <w:shd w:val="clear" w:color="auto" w:fill="auto"/>
          </w:tcPr>
          <w:p w14:paraId="2839A488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2294,75 </w:t>
            </w:r>
          </w:p>
        </w:tc>
      </w:tr>
      <w:tr w:rsidR="006A7C1E" w14:paraId="063A73BD" w14:textId="77777777" w:rsidTr="006A7C1E">
        <w:trPr>
          <w:cantSplit/>
        </w:trPr>
        <w:tc>
          <w:tcPr>
            <w:tcW w:w="800" w:type="dxa"/>
            <w:shd w:val="clear" w:color="auto" w:fill="auto"/>
          </w:tcPr>
          <w:p w14:paraId="5FA30AB6" w14:textId="1DB7BF1A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>Огурцы</w:t>
            </w:r>
            <w:r w:rsidRPr="006A7C1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0CDEC748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01.13.32.000 </w:t>
            </w:r>
          </w:p>
        </w:tc>
        <w:tc>
          <w:tcPr>
            <w:tcW w:w="800" w:type="dxa"/>
            <w:shd w:val="clear" w:color="auto" w:fill="auto"/>
          </w:tcPr>
          <w:p w14:paraId="598FBC7E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7A3F1579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220,00 </w:t>
            </w:r>
          </w:p>
          <w:p w14:paraId="6127ABC8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49F5F5FE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№3410002301620000004 </w:t>
            </w:r>
          </w:p>
        </w:tc>
        <w:tc>
          <w:tcPr>
            <w:tcW w:w="800" w:type="dxa"/>
            <w:shd w:val="clear" w:color="auto" w:fill="auto"/>
          </w:tcPr>
          <w:p w14:paraId="7BEADF0C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156,51 </w:t>
            </w:r>
          </w:p>
          <w:p w14:paraId="7C7BBE06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3235F753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№3504405678619000006 </w:t>
            </w:r>
          </w:p>
        </w:tc>
        <w:tc>
          <w:tcPr>
            <w:tcW w:w="800" w:type="dxa"/>
            <w:shd w:val="clear" w:color="auto" w:fill="auto"/>
          </w:tcPr>
          <w:p w14:paraId="5B5DEA77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178,94 </w:t>
            </w:r>
          </w:p>
          <w:p w14:paraId="3CF8C3BA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2E799103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№3505202311019000012 </w:t>
            </w:r>
          </w:p>
        </w:tc>
        <w:tc>
          <w:tcPr>
            <w:tcW w:w="800" w:type="dxa"/>
            <w:shd w:val="clear" w:color="auto" w:fill="auto"/>
          </w:tcPr>
          <w:p w14:paraId="08BCDCC9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185,15 </w:t>
            </w:r>
          </w:p>
        </w:tc>
        <w:tc>
          <w:tcPr>
            <w:tcW w:w="800" w:type="dxa"/>
            <w:shd w:val="clear" w:color="auto" w:fill="auto"/>
          </w:tcPr>
          <w:p w14:paraId="506EC371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17,39 </w:t>
            </w:r>
          </w:p>
        </w:tc>
        <w:tc>
          <w:tcPr>
            <w:tcW w:w="800" w:type="dxa"/>
            <w:shd w:val="clear" w:color="auto" w:fill="auto"/>
          </w:tcPr>
          <w:p w14:paraId="444C9746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185,15 </w:t>
            </w:r>
          </w:p>
        </w:tc>
        <w:tc>
          <w:tcPr>
            <w:tcW w:w="800" w:type="dxa"/>
            <w:shd w:val="clear" w:color="auto" w:fill="auto"/>
          </w:tcPr>
          <w:p w14:paraId="49542E5F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50,00 </w:t>
            </w:r>
          </w:p>
        </w:tc>
        <w:tc>
          <w:tcPr>
            <w:tcW w:w="800" w:type="dxa"/>
            <w:shd w:val="clear" w:color="auto" w:fill="auto"/>
          </w:tcPr>
          <w:p w14:paraId="3D83D977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9257,50 </w:t>
            </w:r>
          </w:p>
        </w:tc>
      </w:tr>
      <w:tr w:rsidR="006A7C1E" w14:paraId="5926DFD5" w14:textId="77777777" w:rsidTr="006A7C1E">
        <w:trPr>
          <w:cantSplit/>
        </w:trPr>
        <w:tc>
          <w:tcPr>
            <w:tcW w:w="800" w:type="dxa"/>
            <w:shd w:val="clear" w:color="auto" w:fill="auto"/>
          </w:tcPr>
          <w:p w14:paraId="0B76D468" w14:textId="502A78F3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>Помидоры</w:t>
            </w:r>
          </w:p>
        </w:tc>
        <w:tc>
          <w:tcPr>
            <w:tcW w:w="800" w:type="dxa"/>
            <w:shd w:val="clear" w:color="auto" w:fill="auto"/>
          </w:tcPr>
          <w:p w14:paraId="68BF5CD7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01.13.34.000 </w:t>
            </w:r>
          </w:p>
        </w:tc>
        <w:tc>
          <w:tcPr>
            <w:tcW w:w="800" w:type="dxa"/>
            <w:shd w:val="clear" w:color="auto" w:fill="auto"/>
          </w:tcPr>
          <w:p w14:paraId="105993C0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5785F8F3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190,00 </w:t>
            </w:r>
          </w:p>
          <w:p w14:paraId="49AC7810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>Контракт на zakupki.gov.</w:t>
            </w:r>
            <w:r w:rsidRPr="006A7C1E">
              <w:rPr>
                <w:rFonts w:ascii="Tahoma" w:hAnsi="Tahoma" w:cs="Tahoma"/>
              </w:rPr>
              <w:t xml:space="preserve">ru </w:t>
            </w:r>
          </w:p>
          <w:p w14:paraId="7886EC54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№2503101551020000035 </w:t>
            </w:r>
          </w:p>
        </w:tc>
        <w:tc>
          <w:tcPr>
            <w:tcW w:w="800" w:type="dxa"/>
            <w:shd w:val="clear" w:color="auto" w:fill="auto"/>
          </w:tcPr>
          <w:p w14:paraId="6B254FA5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205,00 </w:t>
            </w:r>
          </w:p>
          <w:p w14:paraId="116D53F9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2A3B21A5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№3500601069220000007 </w:t>
            </w:r>
          </w:p>
        </w:tc>
        <w:tc>
          <w:tcPr>
            <w:tcW w:w="800" w:type="dxa"/>
            <w:shd w:val="clear" w:color="auto" w:fill="auto"/>
          </w:tcPr>
          <w:p w14:paraId="39867488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170,00 </w:t>
            </w:r>
          </w:p>
          <w:p w14:paraId="76316B15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Контракт на zakupki.gov.ru </w:t>
            </w:r>
          </w:p>
          <w:p w14:paraId="60E5F120" w14:textId="77777777" w:rsidR="004D2672" w:rsidRDefault="006A7C1E" w:rsidP="006A7C1E">
            <w:pPr>
              <w:spacing w:after="0" w:line="240" w:lineRule="auto"/>
            </w:pPr>
            <w:r w:rsidRPr="006A7C1E">
              <w:rPr>
                <w:rFonts w:ascii="Tahoma" w:hAnsi="Tahoma" w:cs="Tahoma"/>
              </w:rPr>
              <w:t xml:space="preserve">ГК №3502403324420000009 </w:t>
            </w:r>
          </w:p>
        </w:tc>
        <w:tc>
          <w:tcPr>
            <w:tcW w:w="800" w:type="dxa"/>
            <w:shd w:val="clear" w:color="auto" w:fill="auto"/>
          </w:tcPr>
          <w:p w14:paraId="70603310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188,33 </w:t>
            </w:r>
          </w:p>
        </w:tc>
        <w:tc>
          <w:tcPr>
            <w:tcW w:w="800" w:type="dxa"/>
            <w:shd w:val="clear" w:color="auto" w:fill="auto"/>
          </w:tcPr>
          <w:p w14:paraId="3593CFDE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9.32% </w:t>
            </w:r>
          </w:p>
        </w:tc>
        <w:tc>
          <w:tcPr>
            <w:tcW w:w="800" w:type="dxa"/>
            <w:shd w:val="clear" w:color="auto" w:fill="auto"/>
          </w:tcPr>
          <w:p w14:paraId="029A5696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188,33 </w:t>
            </w:r>
          </w:p>
        </w:tc>
        <w:tc>
          <w:tcPr>
            <w:tcW w:w="800" w:type="dxa"/>
            <w:shd w:val="clear" w:color="auto" w:fill="auto"/>
          </w:tcPr>
          <w:p w14:paraId="75F87149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50,00 </w:t>
            </w:r>
          </w:p>
        </w:tc>
        <w:tc>
          <w:tcPr>
            <w:tcW w:w="800" w:type="dxa"/>
            <w:shd w:val="clear" w:color="auto" w:fill="auto"/>
          </w:tcPr>
          <w:p w14:paraId="571EF196" w14:textId="77777777" w:rsidR="004D2672" w:rsidRDefault="006A7C1E" w:rsidP="006A7C1E">
            <w:pPr>
              <w:spacing w:after="0" w:line="240" w:lineRule="auto"/>
              <w:jc w:val="right"/>
            </w:pPr>
            <w:r w:rsidRPr="006A7C1E">
              <w:rPr>
                <w:rFonts w:ascii="Tahoma" w:hAnsi="Tahoma" w:cs="Tahoma"/>
              </w:rPr>
              <w:t xml:space="preserve">9416,50 </w:t>
            </w:r>
          </w:p>
        </w:tc>
      </w:tr>
    </w:tbl>
    <w:p w14:paraId="4365CE23" w14:textId="77777777" w:rsidR="004D2672" w:rsidRDefault="006A7C1E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143 009.35 (Сто сорок три тысячи девять рублей 35 копеек), включая НДС </w:t>
      </w:r>
    </w:p>
    <w:sectPr w:rsidR="004D2672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672"/>
    <w:rsid w:val="004D2672"/>
    <w:rsid w:val="006A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236DA"/>
  <w15:docId w15:val="{F246684E-266A-4D0C-BD0B-DFAEE8B9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2021-10-08T08:00:00Z</dcterms:created>
  <dcterms:modified xsi:type="dcterms:W3CDTF">2021-10-08T08:01:00Z</dcterms:modified>
  <cp:category/>
</cp:coreProperties>
</file>