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128606-21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лекарственных препаратов (Лекарственные средства для нужд акушерско-гинекологической службы)</w:t>
      </w:r>
    </w:p>
    <w:p w:rsidR="007C3BF1" w:rsidRDefault="008C2287">
      <w:pPr>
        <w:ind w:left="1418"/>
      </w:pPr>
      <w:r>
        <w:t xml:space="preserve">Цена </w:t>
      </w:r>
      <w:r>
        <w:t>договора</w:t>
      </w:r>
      <w:r>
        <w:t xml:space="preserve">, руб.: </w:t>
      </w:r>
      <w:r>
        <w:t>510 115,80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01.21.02.05.02.05.02.02.01</w:t>
            </w:r>
            <w:r w:rsidR="008C2287">
              <w:rPr>
                <w:b/>
              </w:rPr>
              <w:t xml:space="preserve"> / </w:t>
            </w:r>
            <w:r w:rsidR="008C2287">
              <w:t>21.20.10.172</w:t>
            </w:r>
          </w:p>
          <w:p w:rsidR="007C3BF1" w:rsidRDefault="007A2A88">
            <w:pPr>
              <w:pStyle w:val="aff1"/>
              <w:rPr>
                <w:lang w:val="en-US"/>
              </w:rPr>
            </w:pPr>
          </w:p>
        </w:tc>
        <w:tc>
          <w:tcPr>
            <w:tcW w:w="3003" w:type="dxa"/>
            <w:shd w:val="clear" w:color="auto" w:fill="auto"/>
          </w:tcPr>
          <w:p w:rsidR="007C3BF1" w:rsidRDefault="007A2A88">
            <w:pPr>
              <w:pStyle w:val="aff1"/>
            </w:pPr>
            <w:r w:rsidR="008C2287">
              <w:t>Гексопреналин* (МНН)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01.21.02.05.03.05.04.01.01.01</w:t>
            </w:r>
            <w:r w:rsidR="008C2287">
              <w:rPr>
                <w:b/>
              </w:rPr>
              <w:t xml:space="preserve"> / </w:t>
            </w:r>
            <w:r w:rsidR="008C2287">
              <w:t>21.20.10.173</w:t>
            </w:r>
          </w:p>
          <w:p w:rsidR="007C3BF1" w:rsidRDefault="007A2A88">
            <w:pPr>
              <w:pStyle w:val="aff1"/>
              <w:rPr>
                <w:lang w:val="en-US"/>
              </w:rPr>
            </w:pPr>
          </w:p>
        </w:tc>
        <w:tc>
          <w:tcPr>
            <w:tcW w:w="3003" w:type="dxa"/>
            <w:shd w:val="clear" w:color="auto" w:fill="auto"/>
          </w:tcPr>
          <w:p w:rsidR="007C3BF1" w:rsidRDefault="007A2A88">
            <w:pPr>
              <w:pStyle w:val="aff1"/>
            </w:pPr>
            <w:r w:rsidR="008C2287">
              <w:t>Дидрогестерон*(МНН)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170,00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01.21.02.05.02.03.02.02.01.01</w:t>
            </w:r>
            <w:r w:rsidR="008C2287">
              <w:rPr>
                <w:b/>
              </w:rPr>
              <w:t xml:space="preserve"> / </w:t>
            </w:r>
            <w:r w:rsidR="008C2287">
              <w:t>21.20.10.172</w:t>
            </w:r>
          </w:p>
          <w:p w:rsidR="007C3BF1" w:rsidRDefault="007A2A88">
            <w:pPr>
              <w:pStyle w:val="aff1"/>
              <w:rPr>
                <w:lang w:val="en-US"/>
              </w:rPr>
            </w:pPr>
          </w:p>
        </w:tc>
        <w:tc>
          <w:tcPr>
            <w:tcW w:w="3003" w:type="dxa"/>
            <w:shd w:val="clear" w:color="auto" w:fill="auto"/>
          </w:tcPr>
          <w:p w:rsidR="007C3BF1" w:rsidRDefault="007A2A88">
            <w:pPr>
              <w:pStyle w:val="aff1"/>
            </w:pPr>
            <w:r w:rsidR="008C2287">
              <w:t>Динопростон* (МНН)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01.21.02.05.02.03.02.03.01.01</w:t>
            </w:r>
            <w:r w:rsidR="008C2287">
              <w:rPr>
                <w:b/>
              </w:rPr>
              <w:t xml:space="preserve"> / </w:t>
            </w:r>
            <w:r w:rsidR="008C2287">
              <w:t>21.10.52.110</w:t>
            </w:r>
          </w:p>
          <w:p w:rsidR="007C3BF1" w:rsidRDefault="007A2A88">
            <w:pPr>
              <w:pStyle w:val="aff1"/>
              <w:rPr>
                <w:lang w:val="en-US"/>
              </w:rPr>
            </w:pPr>
          </w:p>
        </w:tc>
        <w:tc>
          <w:tcPr>
            <w:tcW w:w="3003" w:type="dxa"/>
            <w:shd w:val="clear" w:color="auto" w:fill="auto"/>
          </w:tcPr>
          <w:p w:rsidR="007C3BF1" w:rsidRDefault="007A2A88">
            <w:pPr>
              <w:pStyle w:val="aff1"/>
            </w:pPr>
            <w:r w:rsidR="008C2287">
              <w:t>Мизопростол* (МНН)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01.21.02.05.03.10.02.01.01.01</w:t>
            </w:r>
            <w:r w:rsidR="008C2287">
              <w:rPr>
                <w:b/>
              </w:rPr>
              <w:t xml:space="preserve"> / </w:t>
            </w:r>
            <w:r w:rsidR="008C2287">
              <w:t>21.20.10.173</w:t>
            </w:r>
          </w:p>
          <w:p w:rsidR="007C3BF1" w:rsidRDefault="007A2A88">
            <w:pPr>
              <w:pStyle w:val="aff1"/>
              <w:rPr>
                <w:lang w:val="en-US"/>
              </w:rPr>
            </w:pPr>
          </w:p>
        </w:tc>
        <w:tc>
          <w:tcPr>
            <w:tcW w:w="3003" w:type="dxa"/>
            <w:shd w:val="clear" w:color="auto" w:fill="auto"/>
          </w:tcPr>
          <w:p w:rsidR="007C3BF1" w:rsidRDefault="007A2A88">
            <w:pPr>
              <w:pStyle w:val="aff1"/>
            </w:pPr>
            <w:r w:rsidR="008C2287">
              <w:t>Мифепристон*(МНН)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01.21.02.06.01.02.02.02.01.01</w:t>
            </w:r>
            <w:r w:rsidR="008C2287">
              <w:rPr>
                <w:b/>
              </w:rPr>
              <w:t xml:space="preserve"> / </w:t>
            </w:r>
            <w:r w:rsidR="008C2287">
              <w:t>21.20.10.181</w:t>
            </w:r>
          </w:p>
          <w:p w:rsidR="007C3BF1" w:rsidRDefault="007A2A88">
            <w:pPr>
              <w:pStyle w:val="aff1"/>
              <w:rPr>
                <w:lang w:val="en-US"/>
              </w:rPr>
            </w:pPr>
          </w:p>
        </w:tc>
        <w:tc>
          <w:tcPr>
            <w:tcW w:w="3003" w:type="dxa"/>
            <w:shd w:val="clear" w:color="auto" w:fill="auto"/>
          </w:tcPr>
          <w:p w:rsidR="007C3BF1" w:rsidRDefault="007A2A88">
            <w:pPr>
              <w:pStyle w:val="aff1"/>
            </w:pPr>
            <w:r w:rsidR="008C2287">
              <w:t>Окситоцин*(МНН)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01.21.02.06.01.02.02.02.01.07</w:t>
            </w:r>
            <w:r w:rsidR="008C2287">
              <w:rPr>
                <w:b/>
              </w:rPr>
              <w:t xml:space="preserve"> / </w:t>
            </w:r>
            <w:r w:rsidR="008C2287">
              <w:t>21.20.10.181</w:t>
            </w:r>
          </w:p>
          <w:p w:rsidR="007C3BF1" w:rsidRDefault="007A2A88">
            <w:pPr>
              <w:pStyle w:val="aff1"/>
              <w:rPr>
                <w:lang w:val="en-US"/>
              </w:rPr>
            </w:pPr>
          </w:p>
        </w:tc>
        <w:tc>
          <w:tcPr>
            <w:tcW w:w="3003" w:type="dxa"/>
            <w:shd w:val="clear" w:color="auto" w:fill="auto"/>
          </w:tcPr>
          <w:p w:rsidR="007C3BF1" w:rsidRDefault="007A2A88">
            <w:pPr>
              <w:pStyle w:val="aff1"/>
            </w:pPr>
            <w:r w:rsidR="008C2287">
              <w:t>Окситоцин-Рихтер®</w:t>
            </w:r>
          </w:p>
        </w:tc>
        <w:tc>
          <w:tcPr>
            <w:tcW w:w="2430" w:type="dxa"/>
          </w:tcPr>
          <w:p w:rsidR="007C3BF1" w:rsidRDefault="008C2287">
            <w:pPr>
              <w:pStyle w:val="aff1"/>
            </w:pPr>
            <w:r>
              <w:t>(не указано)*</w:t>
            </w:r>
          </w:p>
        </w:tc>
        <w:tc>
          <w:tcPr>
            <w:tcW w:w="1654" w:type="dxa"/>
          </w:tcPr>
          <w:p w:rsidR="007C3BF1" w:rsidRDefault="007A2A88">
            <w:pPr>
              <w:pStyle w:val="aff1"/>
            </w:pPr>
            <w:r w:rsidR="008C2287">
              <w:t>160,00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01.21.02.05.03.05.03.04.01.01</w:t>
            </w:r>
            <w:r w:rsidR="008C2287">
              <w:rPr>
                <w:b/>
              </w:rPr>
              <w:t xml:space="preserve"> / </w:t>
            </w:r>
            <w:r w:rsidR="008C2287">
              <w:t>21.20.10.173</w:t>
            </w:r>
          </w:p>
          <w:p w:rsidR="007C3BF1" w:rsidRDefault="007A2A88">
            <w:pPr>
              <w:pStyle w:val="aff1"/>
              <w:rPr>
                <w:lang w:val="en-US"/>
              </w:rPr>
            </w:pPr>
          </w:p>
        </w:tc>
        <w:tc>
          <w:tcPr>
            <w:tcW w:w="3003" w:type="dxa"/>
            <w:shd w:val="clear" w:color="auto" w:fill="auto"/>
          </w:tcPr>
          <w:p w:rsidR="007C3BF1" w:rsidRDefault="007A2A88">
            <w:pPr>
              <w:pStyle w:val="aff1"/>
            </w:pPr>
            <w:r w:rsidR="008C2287">
              <w:t>Прогестерон*(МНН)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01.21.02.05.03.05.03.04.01.01</w:t>
            </w:r>
            <w:r w:rsidR="008C2287">
              <w:rPr>
                <w:b/>
              </w:rPr>
              <w:t xml:space="preserve"> / </w:t>
            </w:r>
            <w:r w:rsidR="008C2287">
              <w:t>21.20.10.173</w:t>
            </w:r>
          </w:p>
          <w:p w:rsidR="007C3BF1" w:rsidRDefault="007A2A88">
            <w:pPr>
              <w:pStyle w:val="aff1"/>
              <w:rPr>
                <w:lang w:val="en-US"/>
              </w:rPr>
            </w:pPr>
          </w:p>
        </w:tc>
        <w:tc>
          <w:tcPr>
            <w:tcW w:w="3003" w:type="dxa"/>
            <w:shd w:val="clear" w:color="auto" w:fill="auto"/>
          </w:tcPr>
          <w:p w:rsidR="007C3BF1" w:rsidRDefault="007A2A88">
            <w:pPr>
              <w:pStyle w:val="aff1"/>
            </w:pPr>
            <w:r w:rsidR="008C2287">
              <w:t>Прогестерон*(МНН)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лекарственных препаратов (Лекарственные средства для нужд акушерско-гинекологической службы)</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Гексопреналин* (МНН)</w:t>
            </w:r>
            <w:r w:rsidRPr="000B5400" w:rsidR="008C2287">
              <w:t xml:space="preserve">, </w:t>
            </w:r>
            <w:r w:rsidR="005A4720">
              <w:t>количество</w:t>
            </w:r>
            <w:r w:rsidRPr="000B5400" w:rsidR="005A4720">
              <w:t>:</w:t>
            </w:r>
            <w:r w:rsidRPr="000B5400" w:rsidR="008C2287">
              <w:t xml:space="preserve"> </w:t>
            </w:r>
            <w:r w:rsidRPr="000B5400" w:rsidR="008C2287">
              <w:t>40,00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Дидрогестерон*(МНН)</w:t>
            </w:r>
            <w:r w:rsidRPr="000B5400" w:rsidR="008C2287">
              <w:t xml:space="preserve">, </w:t>
            </w:r>
            <w:r w:rsidR="005A4720">
              <w:t>количество</w:t>
            </w:r>
            <w:r w:rsidRPr="000B5400" w:rsidR="005A4720">
              <w:t>:</w:t>
            </w:r>
            <w:r w:rsidRPr="000B5400" w:rsidR="008C2287">
              <w:t xml:space="preserve"> </w:t>
            </w:r>
            <w:r w:rsidRPr="000B5400" w:rsidR="008C2287">
              <w:t>170,00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Динопростон* (МНН)</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ОКПД 2: 24.41.52.271, </w:t>
            </w:r>
            <w:r w:rsidRPr="000B5400" w:rsidR="008C2287">
              <w:t xml:space="preserve"> </w:t>
            </w:r>
            <w:r w:rsidR="008C2287">
              <w:t>наименование</w:t>
            </w:r>
            <w:r w:rsidRPr="000B5400" w:rsidR="008C2287">
              <w:t xml:space="preserve">:  </w:t>
            </w:r>
            <w:r w:rsidRPr="000B5400" w:rsidR="008C2287">
              <w:t>Мизопростол* (МНН)</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Мифепристон*(МНН)</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Окситоцин*(МНН)</w:t>
            </w:r>
            <w:r w:rsidRPr="000B5400" w:rsidR="008C2287">
              <w:t xml:space="preserve">, </w:t>
            </w:r>
            <w:r w:rsidR="005A4720">
              <w:t>количество</w:t>
            </w:r>
            <w:r w:rsidRPr="000B5400" w:rsidR="005A4720">
              <w:t>:</w:t>
            </w:r>
            <w:r w:rsidRPr="000B5400" w:rsidR="008C2287">
              <w:t xml:space="preserve"> </w:t>
            </w:r>
            <w:r w:rsidRPr="000B5400" w:rsidR="008C2287">
              <w:t>300,00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ОКПД 2: 24.42.12.269, </w:t>
            </w:r>
            <w:r w:rsidRPr="000B5400" w:rsidR="008C2287">
              <w:t xml:space="preserve"> </w:t>
            </w:r>
            <w:r w:rsidR="008C2287">
              <w:t>наименование</w:t>
            </w:r>
            <w:r w:rsidRPr="000B5400" w:rsidR="008C2287">
              <w:t xml:space="preserve">:  </w:t>
            </w:r>
            <w:r w:rsidRPr="000B5400" w:rsidR="008C2287">
              <w:t>Окситоцин-Рихтер®</w:t>
            </w:r>
            <w:r w:rsidRPr="000B5400" w:rsidR="008C2287">
              <w:t xml:space="preserve">, </w:t>
            </w:r>
            <w:r w:rsidR="005A4720">
              <w:t>количество</w:t>
            </w:r>
            <w:r w:rsidRPr="000B5400" w:rsidR="005A4720">
              <w:t>:</w:t>
            </w:r>
            <w:r w:rsidRPr="000B5400" w:rsidR="008C2287">
              <w:t xml:space="preserve"> </w:t>
            </w:r>
            <w:r w:rsidRPr="000B5400" w:rsidR="008C2287">
              <w:t>160,00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ОКПД 2: 24.41.52.157, </w:t>
            </w:r>
            <w:r w:rsidRPr="000B5400" w:rsidR="008C2287">
              <w:t xml:space="preserve"> </w:t>
            </w:r>
            <w:r w:rsidR="008C2287">
              <w:t>наименование</w:t>
            </w:r>
            <w:r w:rsidRPr="000B5400" w:rsidR="008C2287">
              <w:t xml:space="preserve">:  </w:t>
            </w:r>
            <w:r w:rsidRPr="000B5400" w:rsidR="008C2287">
              <w:t>Прогестерон*(МНН)</w:t>
            </w:r>
            <w:r w:rsidRPr="000B5400" w:rsidR="008C2287">
              <w:t xml:space="preserve">, </w:t>
            </w:r>
            <w:r w:rsidR="005A4720">
              <w:t>количество</w:t>
            </w:r>
            <w:r w:rsidRPr="000B5400" w:rsidR="005A4720">
              <w:t>:</w:t>
            </w:r>
            <w:r w:rsidRPr="000B5400" w:rsidR="008C2287">
              <w:t xml:space="preserve"> </w:t>
            </w:r>
            <w:r w:rsidRPr="000B5400" w:rsidR="008C2287">
              <w:t>40,00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ОКПД 2: 24.41.52.157, </w:t>
            </w:r>
            <w:r w:rsidRPr="000B5400" w:rsidR="008C2287">
              <w:t xml:space="preserve"> </w:t>
            </w:r>
            <w:r w:rsidR="008C2287">
              <w:t>наименование</w:t>
            </w:r>
            <w:r w:rsidRPr="000B5400" w:rsidR="008C2287">
              <w:t xml:space="preserve">:  </w:t>
            </w:r>
            <w:r w:rsidRPr="000B5400" w:rsidR="008C2287">
              <w:t>Прогестерон*(МНН)</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 обязательству: поставка лекарственных препаратов (Лекарственные средства для нужд акушерско-гинекологической службы)</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лекарственных препаратов (Лекарственные средства для нужд акушерско-гинекологической службы))</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 обязательству: поставка лекарственных препаратов (Лекарственные средства для нужд акушерско-гинекологической службы)</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лекарственных препаратов (Лекарственные средства для нужд акушерско-гинекологической службы)</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лекарственных препаратов (Лекарственные средства для нужд акушерско-гинекологической службы)</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Поставка лекарственных препаратов (Лекарственные средства для нужд акушерско-гинекологической службы)</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лекарственных препаратов (Лекарственные средства для нужд акушерско-гинекологической службы)</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лекарственных препаратов (Лекарственные средства для нужд акушерско-гинекологической службы)</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лекарственных препаратов (Лекарственные средства для нужд акушерско-гинекологической службы)</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лекарственных препаратов (Лекарственные средства для нужд акушерско-гинекологической службы)</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лекарственных препаратов (Лекарственные средства для нужд акушерско-гинекологической службы)</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лекарственных препаратов (Лекарственные средства для нужд акушерско-гинекологической службы)</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