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BBAF4" w14:textId="77777777" w:rsidR="00B6488E" w:rsidRPr="0065355F" w:rsidRDefault="00B6488E" w:rsidP="00B6488E">
      <w:pPr>
        <w:suppressAutoHyphens/>
        <w:ind w:firstLine="720"/>
        <w:jc w:val="center"/>
        <w:rPr>
          <w:b/>
          <w:lang w:eastAsia="ar-SA"/>
        </w:rPr>
      </w:pPr>
      <w:bookmarkStart w:id="0" w:name="_Hlk16852437"/>
      <w:r w:rsidRPr="0065355F">
        <w:rPr>
          <w:b/>
          <w:lang w:eastAsia="ar-SA"/>
        </w:rPr>
        <w:t>ТЕХНИЧЕСКОЕ ЗАДАНИЕ ЗАКАЗЧИКА</w:t>
      </w:r>
    </w:p>
    <w:p w14:paraId="1C4FF5ED" w14:textId="77777777" w:rsidR="00B6488E" w:rsidRPr="0065355F" w:rsidRDefault="00B6488E" w:rsidP="00B6488E">
      <w:pPr>
        <w:suppressAutoHyphens/>
        <w:ind w:firstLine="720"/>
        <w:jc w:val="center"/>
        <w:rPr>
          <w:b/>
          <w:lang w:eastAsia="ar-SA"/>
        </w:rPr>
      </w:pPr>
      <w:r w:rsidRPr="0065355F">
        <w:rPr>
          <w:b/>
          <w:lang w:eastAsia="ar-SA"/>
        </w:rPr>
        <w:t xml:space="preserve">на приобретение </w:t>
      </w:r>
      <w:r w:rsidR="00FE6CDC" w:rsidRPr="0065355F">
        <w:rPr>
          <w:b/>
          <w:lang w:eastAsia="ar-SA"/>
        </w:rPr>
        <w:t>интерактивного</w:t>
      </w:r>
      <w:r w:rsidRPr="0065355F">
        <w:rPr>
          <w:b/>
          <w:lang w:eastAsia="ar-SA"/>
        </w:rPr>
        <w:t xml:space="preserve"> оборудования </w:t>
      </w:r>
    </w:p>
    <w:p w14:paraId="429A47A2" w14:textId="52763370" w:rsidR="00B6488E" w:rsidRPr="0065355F" w:rsidRDefault="00977CDC" w:rsidP="00B6488E">
      <w:pPr>
        <w:suppressAutoHyphens/>
        <w:ind w:firstLine="720"/>
        <w:jc w:val="center"/>
        <w:rPr>
          <w:b/>
          <w:lang w:eastAsia="ar-SA"/>
        </w:rPr>
      </w:pPr>
      <w:r w:rsidRPr="0065355F">
        <w:rPr>
          <w:b/>
          <w:lang w:eastAsia="ar-SA"/>
        </w:rPr>
        <w:t xml:space="preserve"> для</w:t>
      </w:r>
      <w:r w:rsidR="00B6488E" w:rsidRPr="0065355F">
        <w:rPr>
          <w:b/>
          <w:lang w:eastAsia="ar-SA"/>
        </w:rPr>
        <w:t xml:space="preserve"> МАДОУ ЦРР – д/с</w:t>
      </w:r>
      <w:r w:rsidR="00FE6CDC" w:rsidRPr="0065355F">
        <w:rPr>
          <w:b/>
          <w:lang w:eastAsia="ar-SA"/>
        </w:rPr>
        <w:t xml:space="preserve"> №22</w:t>
      </w:r>
      <w:r w:rsidR="00B6488E" w:rsidRPr="0065355F">
        <w:rPr>
          <w:b/>
          <w:lang w:eastAsia="ar-SA"/>
        </w:rPr>
        <w:t xml:space="preserve"> «</w:t>
      </w:r>
      <w:r w:rsidR="00FE6CDC" w:rsidRPr="0065355F">
        <w:rPr>
          <w:b/>
          <w:lang w:eastAsia="ar-SA"/>
        </w:rPr>
        <w:t>Журавуш</w:t>
      </w:r>
      <w:r w:rsidR="00B6488E" w:rsidRPr="0065355F">
        <w:rPr>
          <w:b/>
          <w:lang w:eastAsia="ar-SA"/>
        </w:rPr>
        <w:t xml:space="preserve">ка» </w:t>
      </w:r>
    </w:p>
    <w:p w14:paraId="33BAF715" w14:textId="77777777" w:rsidR="001C596F" w:rsidRPr="0065355F" w:rsidRDefault="001C596F" w:rsidP="00B6488E">
      <w:pPr>
        <w:suppressAutoHyphens/>
        <w:ind w:firstLine="720"/>
        <w:jc w:val="center"/>
        <w:rPr>
          <w:b/>
          <w:lang w:eastAsia="ar-SA"/>
        </w:rPr>
      </w:pPr>
    </w:p>
    <w:p w14:paraId="02EE58BD" w14:textId="77777777" w:rsidR="00865323" w:rsidRPr="0065355F" w:rsidRDefault="00865323" w:rsidP="00865323">
      <w:pPr>
        <w:keepNext/>
        <w:keepLines/>
        <w:suppressAutoHyphens/>
        <w:ind w:left="284"/>
        <w:jc w:val="both"/>
        <w:rPr>
          <w:lang w:eastAsia="ar-SA"/>
        </w:rPr>
      </w:pPr>
      <w:r w:rsidRPr="0065355F">
        <w:rPr>
          <w:b/>
          <w:lang w:eastAsia="ar-SA"/>
        </w:rPr>
        <w:t>1. Сведения о заказчике:</w:t>
      </w:r>
    </w:p>
    <w:p w14:paraId="0CCF0DB9" w14:textId="77777777" w:rsidR="00865323" w:rsidRPr="0065355F" w:rsidRDefault="00865323" w:rsidP="00865323">
      <w:pPr>
        <w:suppressAutoHyphens/>
        <w:ind w:left="284" w:right="114"/>
        <w:jc w:val="both"/>
        <w:rPr>
          <w:lang w:eastAsia="ar-SA"/>
        </w:rPr>
      </w:pPr>
      <w:r w:rsidRPr="0065355F">
        <w:rPr>
          <w:lang w:eastAsia="ar-SA"/>
        </w:rPr>
        <w:t>Наименование: муниципальное автономное дошкольное образовательное учреждение «Центр развития ребёнка – детский сад №22 «Журавушка» городского округа Ступино Московской области</w:t>
      </w:r>
    </w:p>
    <w:p w14:paraId="7E4E3B7C" w14:textId="105CF645" w:rsidR="00865323" w:rsidRPr="0065355F" w:rsidRDefault="00865323" w:rsidP="00865323">
      <w:pPr>
        <w:suppressAutoHyphens/>
        <w:ind w:left="284" w:right="114"/>
        <w:jc w:val="both"/>
        <w:rPr>
          <w:lang w:eastAsia="ar-SA"/>
        </w:rPr>
      </w:pPr>
      <w:r w:rsidRPr="0065355F">
        <w:rPr>
          <w:lang w:eastAsia="ar-SA"/>
        </w:rPr>
        <w:t xml:space="preserve">Место нахождения: 142802, РФ, Московская область, городской округ Ступино, город Ступино, улица Андропова, владение 67а, </w:t>
      </w:r>
    </w:p>
    <w:p w14:paraId="1A4D0D9C" w14:textId="3B5B8489" w:rsidR="00865323" w:rsidRPr="0065355F" w:rsidRDefault="00865323" w:rsidP="00865323">
      <w:pPr>
        <w:suppressAutoHyphens/>
        <w:ind w:left="284" w:right="114"/>
        <w:jc w:val="both"/>
        <w:rPr>
          <w:lang w:eastAsia="ar-SA"/>
        </w:rPr>
      </w:pPr>
      <w:r w:rsidRPr="0065355F">
        <w:rPr>
          <w:lang w:eastAsia="ar-SA"/>
        </w:rPr>
        <w:t>тел.: (8-496 64) -2-23-63</w:t>
      </w:r>
      <w:r>
        <w:rPr>
          <w:lang w:eastAsia="ar-SA"/>
        </w:rPr>
        <w:t>.</w:t>
      </w:r>
    </w:p>
    <w:p w14:paraId="190FD0E6" w14:textId="1673F602" w:rsidR="00865323" w:rsidRPr="0065355F" w:rsidRDefault="00865323" w:rsidP="00865323">
      <w:pPr>
        <w:suppressAutoHyphens/>
        <w:ind w:left="284" w:right="114"/>
        <w:jc w:val="both"/>
        <w:rPr>
          <w:lang w:eastAsia="ar-SA"/>
        </w:rPr>
      </w:pPr>
      <w:r w:rsidRPr="0065355F">
        <w:rPr>
          <w:lang w:eastAsia="ar-SA"/>
        </w:rPr>
        <w:t xml:space="preserve">Адрес электронной почты: </w:t>
      </w:r>
      <w:hyperlink r:id="rId6" w:history="1">
        <w:r w:rsidRPr="00913976">
          <w:rPr>
            <w:rStyle w:val="a4"/>
            <w:lang w:val="en-US" w:eastAsia="ar-SA"/>
          </w:rPr>
          <w:t>filipova</w:t>
        </w:r>
        <w:r w:rsidRPr="00913976">
          <w:rPr>
            <w:rStyle w:val="a4"/>
            <w:lang w:eastAsia="ar-SA"/>
          </w:rPr>
          <w:t>_</w:t>
        </w:r>
        <w:r w:rsidRPr="00913976">
          <w:rPr>
            <w:rStyle w:val="a4"/>
            <w:lang w:val="en-US" w:eastAsia="ar-SA"/>
          </w:rPr>
          <w:t>tv</w:t>
        </w:r>
        <w:r w:rsidRPr="00913976">
          <w:rPr>
            <w:rStyle w:val="a4"/>
            <w:lang w:eastAsia="ar-SA"/>
          </w:rPr>
          <w:t>@mail.ru</w:t>
        </w:r>
      </w:hyperlink>
      <w:r>
        <w:rPr>
          <w:lang w:eastAsia="ar-SA"/>
        </w:rPr>
        <w:t xml:space="preserve"> </w:t>
      </w:r>
    </w:p>
    <w:p w14:paraId="6D423FB1" w14:textId="79B158CE" w:rsidR="00865323" w:rsidRDefault="00865323" w:rsidP="00865323">
      <w:pPr>
        <w:suppressAutoHyphens/>
        <w:ind w:left="284"/>
        <w:jc w:val="both"/>
        <w:rPr>
          <w:lang w:eastAsia="ar-SA"/>
        </w:rPr>
      </w:pPr>
      <w:r w:rsidRPr="0065355F">
        <w:rPr>
          <w:lang w:eastAsia="ar-SA"/>
        </w:rPr>
        <w:t>Руководитель: Филипова Тамара Витальевна</w:t>
      </w:r>
      <w:r>
        <w:rPr>
          <w:lang w:eastAsia="ar-SA"/>
        </w:rPr>
        <w:t>.</w:t>
      </w:r>
    </w:p>
    <w:p w14:paraId="2EFB977B" w14:textId="1BA04182" w:rsidR="00865323" w:rsidRDefault="00865323" w:rsidP="00865323">
      <w:pPr>
        <w:suppressAutoHyphens/>
        <w:ind w:left="284"/>
        <w:jc w:val="both"/>
        <w:rPr>
          <w:lang w:eastAsia="ar-SA"/>
        </w:rPr>
      </w:pPr>
      <w:r w:rsidRPr="0065355F">
        <w:rPr>
          <w:b/>
          <w:lang w:eastAsia="ar-SA"/>
        </w:rPr>
        <w:t xml:space="preserve">2. Предмет договора: </w:t>
      </w:r>
      <w:r w:rsidRPr="0065355F">
        <w:rPr>
          <w:lang w:eastAsia="ar-SA"/>
        </w:rPr>
        <w:t>приобретение интерактивного оборудования.</w:t>
      </w:r>
    </w:p>
    <w:p w14:paraId="6DFDC854" w14:textId="70AEAC23" w:rsidR="00865323" w:rsidRDefault="00865323" w:rsidP="00865323">
      <w:pPr>
        <w:suppressAutoHyphens/>
        <w:ind w:left="284"/>
        <w:jc w:val="both"/>
        <w:rPr>
          <w:lang w:eastAsia="ar-SA"/>
        </w:rPr>
      </w:pPr>
      <w:r w:rsidRPr="007F6783">
        <w:rPr>
          <w:b/>
          <w:lang w:eastAsia="ar-SA"/>
        </w:rPr>
        <w:t>3.</w:t>
      </w:r>
      <w:r w:rsidRPr="007F6783">
        <w:rPr>
          <w:lang w:eastAsia="ar-SA"/>
        </w:rPr>
        <w:t xml:space="preserve"> </w:t>
      </w:r>
      <w:r w:rsidRPr="007F6783">
        <w:rPr>
          <w:b/>
          <w:bCs/>
          <w:lang w:eastAsia="ar-SA"/>
        </w:rPr>
        <w:t>КБК:</w:t>
      </w:r>
      <w:r w:rsidR="007F6783">
        <w:rPr>
          <w:b/>
          <w:bCs/>
          <w:lang w:eastAsia="ar-SA"/>
        </w:rPr>
        <w:t xml:space="preserve"> </w:t>
      </w:r>
      <w:r w:rsidR="007F6783" w:rsidRPr="00CD652B">
        <w:rPr>
          <w:bCs/>
          <w:lang w:eastAsia="ar-SA"/>
        </w:rPr>
        <w:t>901 0701 0310262110 244 310</w:t>
      </w:r>
      <w:r>
        <w:rPr>
          <w:lang w:eastAsia="ar-SA"/>
        </w:rPr>
        <w:t xml:space="preserve"> </w:t>
      </w:r>
    </w:p>
    <w:p w14:paraId="059EF161" w14:textId="75A14792" w:rsidR="00865323" w:rsidRDefault="00865323" w:rsidP="00865323">
      <w:pPr>
        <w:suppressAutoHyphens/>
        <w:ind w:left="284"/>
        <w:jc w:val="both"/>
        <w:rPr>
          <w:lang w:eastAsia="ar-SA"/>
        </w:rPr>
      </w:pPr>
      <w:r w:rsidRPr="00D51EA3">
        <w:rPr>
          <w:b/>
          <w:lang w:eastAsia="ar-SA"/>
        </w:rPr>
        <w:t>4. Начальн</w:t>
      </w:r>
      <w:r w:rsidR="00CD652B">
        <w:rPr>
          <w:b/>
          <w:lang w:eastAsia="ar-SA"/>
        </w:rPr>
        <w:t>ая (максимальная) цена договора</w:t>
      </w:r>
      <w:r w:rsidRPr="00D51EA3">
        <w:rPr>
          <w:b/>
          <w:lang w:eastAsia="ar-SA"/>
        </w:rPr>
        <w:t xml:space="preserve">: </w:t>
      </w:r>
      <w:r w:rsidR="007F6783">
        <w:rPr>
          <w:lang w:eastAsia="ar-SA"/>
        </w:rPr>
        <w:t>391 233 (триста девяноста одна тысяча двести тридцать три</w:t>
      </w:r>
      <w:r w:rsidRPr="00D51EA3">
        <w:rPr>
          <w:lang w:eastAsia="ar-SA"/>
        </w:rPr>
        <w:t xml:space="preserve">) </w:t>
      </w:r>
      <w:r w:rsidR="007F6783">
        <w:rPr>
          <w:lang w:eastAsia="ar-SA"/>
        </w:rPr>
        <w:t>рубля 32 копей</w:t>
      </w:r>
      <w:r w:rsidRPr="00D51EA3">
        <w:rPr>
          <w:lang w:eastAsia="ar-SA"/>
        </w:rPr>
        <w:t>к</w:t>
      </w:r>
      <w:r w:rsidR="007F6783">
        <w:rPr>
          <w:lang w:eastAsia="ar-SA"/>
        </w:rPr>
        <w:t>и.</w:t>
      </w:r>
    </w:p>
    <w:p w14:paraId="726F7A38" w14:textId="77777777" w:rsidR="00865323" w:rsidRPr="0065355F" w:rsidRDefault="00865323" w:rsidP="00865323">
      <w:pPr>
        <w:shd w:val="clear" w:color="auto" w:fill="FFFFFF"/>
        <w:suppressAutoHyphens/>
        <w:ind w:left="284" w:right="114"/>
        <w:jc w:val="both"/>
        <w:rPr>
          <w:lang w:eastAsia="ar-SA"/>
        </w:rPr>
      </w:pPr>
      <w:r w:rsidRPr="0065355F">
        <w:rPr>
          <w:bCs/>
          <w:lang w:eastAsia="ar-SA"/>
        </w:rPr>
        <w:t>Обоснование начальной (максимальной) цены договора:</w:t>
      </w:r>
    </w:p>
    <w:p w14:paraId="76A278A3" w14:textId="23A8CBE0" w:rsidR="00865323" w:rsidRDefault="00865323" w:rsidP="00865323">
      <w:pPr>
        <w:suppressAutoHyphens/>
        <w:ind w:left="284"/>
        <w:jc w:val="both"/>
        <w:rPr>
          <w:lang w:eastAsia="ar-SA"/>
        </w:rPr>
      </w:pPr>
      <w:r w:rsidRPr="0065355F">
        <w:rPr>
          <w:lang w:eastAsia="ar-SA"/>
        </w:rPr>
        <w:t>Начальная (максимальная) цена договора определена путем запроса коммерческих предложений. В стоимость интерактивного оборудования входит доставка до адреса Заказчика и разгрузка в здание ДОУ.</w:t>
      </w:r>
    </w:p>
    <w:p w14:paraId="552EC9FA" w14:textId="09B37124" w:rsidR="00865323" w:rsidRPr="0065355F" w:rsidRDefault="00865323" w:rsidP="00865323">
      <w:pPr>
        <w:suppressAutoHyphens/>
        <w:autoSpaceDE w:val="0"/>
        <w:ind w:left="284" w:right="114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>4</w:t>
      </w:r>
      <w:r w:rsidRPr="0065355F">
        <w:rPr>
          <w:b/>
          <w:bCs/>
          <w:lang w:eastAsia="ar-SA"/>
        </w:rPr>
        <w:t xml:space="preserve">.1. Объем товара, требования к техническим характеристикам и качеству товара,  </w:t>
      </w:r>
    </w:p>
    <w:p w14:paraId="7F075CED" w14:textId="77777777" w:rsidR="00865323" w:rsidRPr="0065355F" w:rsidRDefault="00865323" w:rsidP="00865323">
      <w:pPr>
        <w:suppressAutoHyphens/>
        <w:autoSpaceDE w:val="0"/>
        <w:ind w:left="284" w:right="114"/>
        <w:jc w:val="both"/>
        <w:rPr>
          <w:b/>
          <w:bCs/>
          <w:lang w:eastAsia="ar-SA"/>
        </w:rPr>
      </w:pPr>
      <w:r w:rsidRPr="0065355F">
        <w:rPr>
          <w:b/>
          <w:bCs/>
          <w:lang w:eastAsia="ar-SA"/>
        </w:rPr>
        <w:t xml:space="preserve">      требования к безопасности, поставляемого товара и иные показатели, связанные с  </w:t>
      </w:r>
    </w:p>
    <w:p w14:paraId="22121967" w14:textId="5884D985" w:rsidR="00865323" w:rsidRDefault="00865323" w:rsidP="00865323">
      <w:pPr>
        <w:suppressAutoHyphens/>
        <w:ind w:left="284"/>
        <w:jc w:val="both"/>
        <w:rPr>
          <w:lang w:eastAsia="ar-SA"/>
        </w:rPr>
      </w:pPr>
      <w:r w:rsidRPr="0065355F">
        <w:rPr>
          <w:b/>
          <w:bCs/>
          <w:lang w:eastAsia="ar-SA"/>
        </w:rPr>
        <w:t xml:space="preserve">       определением поставляемого товара потребностям заказчика.</w:t>
      </w:r>
    </w:p>
    <w:p w14:paraId="4EC0DEC7" w14:textId="219253A0" w:rsidR="00B6488E" w:rsidRPr="0065355F" w:rsidRDefault="00B6488E" w:rsidP="00865323">
      <w:pPr>
        <w:suppressAutoHyphens/>
        <w:ind w:left="284"/>
        <w:jc w:val="both"/>
        <w:rPr>
          <w:lang w:eastAsia="ar-SA"/>
        </w:rPr>
      </w:pPr>
      <w:r w:rsidRPr="0065355F">
        <w:rPr>
          <w:lang w:eastAsia="ar-SA"/>
        </w:rPr>
        <w:t>Интерактивн</w:t>
      </w:r>
      <w:r w:rsidR="00A033A4" w:rsidRPr="0065355F">
        <w:rPr>
          <w:lang w:eastAsia="ar-SA"/>
        </w:rPr>
        <w:t>ый</w:t>
      </w:r>
      <w:r w:rsidRPr="0065355F">
        <w:rPr>
          <w:lang w:eastAsia="ar-SA"/>
        </w:rPr>
        <w:t xml:space="preserve"> </w:t>
      </w:r>
      <w:r w:rsidR="00DE1C25" w:rsidRPr="0065355F">
        <w:t xml:space="preserve">комплект </w:t>
      </w:r>
      <w:r w:rsidRPr="0065355F">
        <w:rPr>
          <w:lang w:eastAsia="ar-SA"/>
        </w:rPr>
        <w:t xml:space="preserve">– </w:t>
      </w:r>
      <w:r w:rsidR="00267A65" w:rsidRPr="0065355F">
        <w:rPr>
          <w:lang w:eastAsia="ar-SA"/>
        </w:rPr>
        <w:t>2</w:t>
      </w:r>
      <w:r w:rsidRPr="0065355F">
        <w:rPr>
          <w:lang w:eastAsia="ar-SA"/>
        </w:rPr>
        <w:t xml:space="preserve"> шт. (в комплекте </w:t>
      </w:r>
      <w:r w:rsidR="00DE1C25" w:rsidRPr="0065355F">
        <w:t>интерактивная доска,</w:t>
      </w:r>
      <w:r w:rsidR="00573218" w:rsidRPr="0065355F">
        <w:t xml:space="preserve"> </w:t>
      </w:r>
      <w:r w:rsidR="00A033A4" w:rsidRPr="0065355F">
        <w:t>н</w:t>
      </w:r>
      <w:r w:rsidR="00573218" w:rsidRPr="0065355F">
        <w:t>астенное крепление</w:t>
      </w:r>
      <w:r w:rsidR="00A033A4" w:rsidRPr="0065355F">
        <w:t>, проектор</w:t>
      </w:r>
      <w:r w:rsidRPr="0065355F">
        <w:rPr>
          <w:lang w:eastAsia="ar-SA"/>
        </w:rPr>
        <w:t>);</w:t>
      </w:r>
    </w:p>
    <w:p w14:paraId="582F6370" w14:textId="77777777" w:rsidR="00A033A4" w:rsidRPr="0065355F" w:rsidRDefault="00B6488E" w:rsidP="00865323">
      <w:pPr>
        <w:suppressAutoHyphens/>
        <w:ind w:left="284"/>
        <w:jc w:val="both"/>
        <w:rPr>
          <w:lang w:eastAsia="ar-SA"/>
        </w:rPr>
      </w:pPr>
      <w:r w:rsidRPr="0065355F">
        <w:rPr>
          <w:lang w:eastAsia="ar-SA"/>
        </w:rPr>
        <w:t xml:space="preserve">Ноутбук – </w:t>
      </w:r>
      <w:r w:rsidR="00267A65" w:rsidRPr="0065355F">
        <w:rPr>
          <w:lang w:eastAsia="ar-SA"/>
        </w:rPr>
        <w:t>2</w:t>
      </w:r>
      <w:r w:rsidRPr="0065355F">
        <w:rPr>
          <w:lang w:eastAsia="ar-SA"/>
        </w:rPr>
        <w:t xml:space="preserve"> шт. (с установленной операционной системой </w:t>
      </w:r>
      <w:r w:rsidRPr="0065355F">
        <w:rPr>
          <w:lang w:val="en-US" w:eastAsia="ar-SA"/>
        </w:rPr>
        <w:t>Windows</w:t>
      </w:r>
      <w:r w:rsidRPr="0065355F">
        <w:rPr>
          <w:lang w:eastAsia="ar-SA"/>
        </w:rPr>
        <w:t xml:space="preserve"> 10)</w:t>
      </w:r>
    </w:p>
    <w:p w14:paraId="7586B04F" w14:textId="77777777" w:rsidR="00B6488E" w:rsidRPr="0065355F" w:rsidRDefault="00B6488E" w:rsidP="00865323">
      <w:pPr>
        <w:suppressAutoHyphens/>
        <w:ind w:left="284"/>
        <w:jc w:val="both"/>
        <w:rPr>
          <w:lang w:eastAsia="ar-SA"/>
        </w:rPr>
      </w:pPr>
      <w:r w:rsidRPr="0065355F">
        <w:rPr>
          <w:lang w:eastAsia="ar-SA"/>
        </w:rPr>
        <w:t>По</w:t>
      </w:r>
      <w:r w:rsidR="00040BD4" w:rsidRPr="0065355F">
        <w:rPr>
          <w:lang w:eastAsia="ar-SA"/>
        </w:rPr>
        <w:t>ставщик</w:t>
      </w:r>
      <w:r w:rsidRPr="0065355F">
        <w:rPr>
          <w:lang w:eastAsia="ar-SA"/>
        </w:rPr>
        <w:t xml:space="preserve"> обязан передать Заказчику вместе с товаром предусмотренные действующими нормативные документы:</w:t>
      </w:r>
    </w:p>
    <w:p w14:paraId="4B26C51A" w14:textId="77777777" w:rsidR="00B6488E" w:rsidRPr="0065355F" w:rsidRDefault="00B6488E" w:rsidP="00865323">
      <w:pPr>
        <w:suppressAutoHyphens/>
        <w:autoSpaceDE w:val="0"/>
        <w:ind w:left="284"/>
        <w:jc w:val="both"/>
        <w:rPr>
          <w:lang w:eastAsia="ar-SA"/>
        </w:rPr>
      </w:pPr>
      <w:r w:rsidRPr="0065355F">
        <w:rPr>
          <w:lang w:eastAsia="ar-SA"/>
        </w:rPr>
        <w:t>- сертификаты соответствия</w:t>
      </w:r>
    </w:p>
    <w:p w14:paraId="296460C5" w14:textId="77777777" w:rsidR="00B6488E" w:rsidRPr="0065355F" w:rsidRDefault="00B6488E" w:rsidP="00865323">
      <w:pPr>
        <w:suppressAutoHyphens/>
        <w:autoSpaceDE w:val="0"/>
        <w:ind w:left="284"/>
        <w:jc w:val="both"/>
        <w:rPr>
          <w:lang w:eastAsia="ar-SA"/>
        </w:rPr>
      </w:pPr>
      <w:r w:rsidRPr="0065355F">
        <w:rPr>
          <w:lang w:eastAsia="ar-SA"/>
        </w:rPr>
        <w:t xml:space="preserve"> Вся исполнительная документация предоставляется вместе с товаром.</w:t>
      </w:r>
    </w:p>
    <w:p w14:paraId="0AE135BE" w14:textId="0ABA660D" w:rsidR="001C596F" w:rsidRPr="0065355F" w:rsidRDefault="00B6488E" w:rsidP="00865323">
      <w:pPr>
        <w:keepNext/>
        <w:keepLines/>
        <w:suppressAutoHyphens/>
        <w:spacing w:after="60"/>
        <w:ind w:left="284"/>
        <w:jc w:val="both"/>
        <w:rPr>
          <w:b/>
          <w:lang w:eastAsia="ar-SA"/>
        </w:rPr>
      </w:pPr>
      <w:r w:rsidRPr="0065355F">
        <w:rPr>
          <w:b/>
          <w:lang w:eastAsia="ar-SA"/>
        </w:rPr>
        <w:t xml:space="preserve"> </w:t>
      </w:r>
      <w:r w:rsidR="00865323">
        <w:rPr>
          <w:b/>
          <w:lang w:eastAsia="ar-SA"/>
        </w:rPr>
        <w:t>4</w:t>
      </w:r>
      <w:r w:rsidRPr="0065355F">
        <w:rPr>
          <w:b/>
          <w:lang w:eastAsia="ar-SA"/>
        </w:rPr>
        <w:t>.2. Требования к товарам: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2929"/>
        <w:gridCol w:w="8885"/>
        <w:gridCol w:w="754"/>
        <w:gridCol w:w="1441"/>
      </w:tblGrid>
      <w:tr w:rsidR="0065355F" w:rsidRPr="0065355F" w14:paraId="3BA80FF3" w14:textId="77777777" w:rsidTr="00E25F64">
        <w:trPr>
          <w:cantSplit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7B22" w14:textId="77777777" w:rsidR="00B6488E" w:rsidRPr="0065355F" w:rsidRDefault="00B6488E" w:rsidP="00E25F64">
            <w:pPr>
              <w:jc w:val="center"/>
            </w:pPr>
            <w:r w:rsidRPr="0065355F">
              <w:t>№</w:t>
            </w:r>
          </w:p>
          <w:p w14:paraId="719BC1A2" w14:textId="77777777" w:rsidR="00B6488E" w:rsidRPr="0065355F" w:rsidRDefault="00B6488E" w:rsidP="00E25F64">
            <w:pPr>
              <w:spacing w:after="200" w:line="276" w:lineRule="auto"/>
              <w:jc w:val="center"/>
              <w:rPr>
                <w:lang w:eastAsia="en-US"/>
              </w:rPr>
            </w:pPr>
            <w:r w:rsidRPr="0065355F">
              <w:t>п/п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4E79" w14:textId="77777777" w:rsidR="00B6488E" w:rsidRPr="0065355F" w:rsidRDefault="00B6488E" w:rsidP="00E25F64">
            <w:pPr>
              <w:spacing w:after="200" w:line="276" w:lineRule="auto"/>
              <w:jc w:val="center"/>
              <w:rPr>
                <w:lang w:eastAsia="en-US"/>
              </w:rPr>
            </w:pPr>
            <w:r w:rsidRPr="0065355F">
              <w:t>Наименование товара</w:t>
            </w: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6414" w14:textId="77777777" w:rsidR="00B6488E" w:rsidRPr="0065355F" w:rsidRDefault="00B6488E" w:rsidP="00E25F64">
            <w:pPr>
              <w:spacing w:after="200" w:line="276" w:lineRule="auto"/>
              <w:jc w:val="center"/>
            </w:pPr>
            <w:r w:rsidRPr="0065355F">
              <w:t>Техническое описание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314D" w14:textId="77777777" w:rsidR="00B6488E" w:rsidRPr="0065355F" w:rsidRDefault="00B6488E" w:rsidP="00E25F64">
            <w:pPr>
              <w:spacing w:after="200" w:line="276" w:lineRule="auto"/>
              <w:jc w:val="center"/>
              <w:rPr>
                <w:lang w:eastAsia="en-US"/>
              </w:rPr>
            </w:pPr>
            <w:r w:rsidRPr="0065355F">
              <w:t>Кол-во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2F3C" w14:textId="77777777" w:rsidR="00B6488E" w:rsidRPr="0065355F" w:rsidRDefault="00B6488E" w:rsidP="00E25F64">
            <w:pPr>
              <w:spacing w:after="200" w:line="276" w:lineRule="auto"/>
              <w:jc w:val="center"/>
              <w:rPr>
                <w:lang w:eastAsia="en-US"/>
              </w:rPr>
            </w:pPr>
            <w:proofErr w:type="spellStart"/>
            <w:r w:rsidRPr="0065355F">
              <w:t>Ед</w:t>
            </w:r>
            <w:proofErr w:type="spellEnd"/>
            <w:r w:rsidRPr="0065355F">
              <w:t xml:space="preserve"> измерения.</w:t>
            </w:r>
          </w:p>
        </w:tc>
      </w:tr>
      <w:tr w:rsidR="0065355F" w:rsidRPr="0065355F" w14:paraId="691B2590" w14:textId="77777777" w:rsidTr="00E25F64">
        <w:tc>
          <w:tcPr>
            <w:tcW w:w="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C08F" w14:textId="77777777" w:rsidR="00403460" w:rsidRPr="0065355F" w:rsidRDefault="00403460" w:rsidP="00564DEE">
            <w:r w:rsidRPr="0065355F"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FFB46" w14:textId="22619B10" w:rsidR="00403460" w:rsidRPr="00E25F64" w:rsidRDefault="00403460" w:rsidP="008C0ACA">
            <w:pPr>
              <w:shd w:val="clear" w:color="auto" w:fill="FFFFFF"/>
              <w:outlineLvl w:val="1"/>
              <w:rPr>
                <w:b/>
                <w:bCs/>
              </w:rPr>
            </w:pPr>
            <w:r w:rsidRPr="00E25F64">
              <w:rPr>
                <w:b/>
                <w:bCs/>
              </w:rPr>
              <w:t xml:space="preserve">Интерактивный комплект </w:t>
            </w:r>
            <w:proofErr w:type="spellStart"/>
            <w:r w:rsidRPr="00E25F64">
              <w:rPr>
                <w:b/>
                <w:bCs/>
              </w:rPr>
              <w:t>YesVision</w:t>
            </w:r>
            <w:proofErr w:type="spellEnd"/>
            <w:r w:rsidRPr="00E25F64">
              <w:rPr>
                <w:b/>
                <w:bCs/>
              </w:rPr>
              <w:t xml:space="preserve"> </w:t>
            </w:r>
            <w:r w:rsidR="003C6C0E" w:rsidRPr="00E25F64">
              <w:rPr>
                <w:b/>
                <w:bCs/>
              </w:rPr>
              <w:t>100</w:t>
            </w:r>
            <w:r w:rsidRPr="00E25F64">
              <w:rPr>
                <w:b/>
                <w:bCs/>
              </w:rPr>
              <w:t xml:space="preserve"> «Премиум» или эквивалент</w:t>
            </w:r>
            <w:r w:rsidR="00E25F64">
              <w:rPr>
                <w:b/>
                <w:bCs/>
              </w:rPr>
              <w:t>:</w:t>
            </w:r>
          </w:p>
          <w:p w14:paraId="60E73ED0" w14:textId="77777777" w:rsidR="00E25F64" w:rsidRDefault="00E25F64" w:rsidP="00257AF6">
            <w:pPr>
              <w:shd w:val="clear" w:color="auto" w:fill="FFFFFF"/>
              <w:outlineLvl w:val="1"/>
            </w:pPr>
          </w:p>
          <w:p w14:paraId="10D797A8" w14:textId="0B1FE029" w:rsidR="00403460" w:rsidRPr="0065355F" w:rsidRDefault="00403460" w:rsidP="00257AF6">
            <w:pPr>
              <w:shd w:val="clear" w:color="auto" w:fill="FFFFFF"/>
              <w:outlineLvl w:val="1"/>
            </w:pPr>
            <w:r w:rsidRPr="0065355F">
              <w:lastRenderedPageBreak/>
              <w:t xml:space="preserve">- Интерактивная доска </w:t>
            </w:r>
            <w:proofErr w:type="spellStart"/>
            <w:r w:rsidRPr="0065355F">
              <w:t>YesVision</w:t>
            </w:r>
            <w:proofErr w:type="spellEnd"/>
            <w:r w:rsidRPr="0065355F">
              <w:t xml:space="preserve"> B</w:t>
            </w:r>
            <w:r w:rsidR="003C6C0E">
              <w:rPr>
                <w:lang w:val="en-US"/>
              </w:rPr>
              <w:t>W</w:t>
            </w:r>
            <w:r w:rsidR="003C6C0E">
              <w:t>100</w:t>
            </w:r>
            <w:r w:rsidRPr="0065355F">
              <w:t>-</w:t>
            </w:r>
            <w:proofErr w:type="gramStart"/>
            <w:r w:rsidRPr="0065355F">
              <w:t>10 »</w:t>
            </w:r>
            <w:proofErr w:type="gramEnd"/>
            <w:r w:rsidRPr="0065355F">
              <w:t xml:space="preserve"> или эквивалент</w:t>
            </w:r>
          </w:p>
          <w:p w14:paraId="39E1B8BC" w14:textId="77777777" w:rsidR="00403460" w:rsidRPr="0065355F" w:rsidRDefault="00403460" w:rsidP="008C0ACA">
            <w:pPr>
              <w:shd w:val="clear" w:color="auto" w:fill="FFFFFF"/>
              <w:outlineLvl w:val="1"/>
            </w:pPr>
          </w:p>
          <w:p w14:paraId="2378E0AF" w14:textId="77777777" w:rsidR="00403460" w:rsidRPr="0065355F" w:rsidRDefault="00403460" w:rsidP="008C0ACA">
            <w:pPr>
              <w:shd w:val="clear" w:color="auto" w:fill="FFFFFF"/>
              <w:outlineLvl w:val="1"/>
            </w:pPr>
          </w:p>
          <w:p w14:paraId="6F5071FD" w14:textId="77777777" w:rsidR="00403460" w:rsidRPr="0065355F" w:rsidRDefault="00403460" w:rsidP="008C0ACA">
            <w:pPr>
              <w:shd w:val="clear" w:color="auto" w:fill="FFFFFF"/>
              <w:outlineLvl w:val="1"/>
            </w:pPr>
          </w:p>
          <w:p w14:paraId="7C31DDA2" w14:textId="77777777" w:rsidR="00403460" w:rsidRPr="0065355F" w:rsidRDefault="00403460" w:rsidP="00D8406F">
            <w:pPr>
              <w:shd w:val="clear" w:color="auto" w:fill="FFFFFF"/>
              <w:jc w:val="center"/>
              <w:outlineLvl w:val="1"/>
            </w:pPr>
          </w:p>
          <w:p w14:paraId="20109141" w14:textId="77777777" w:rsidR="00403460" w:rsidRPr="0065355F" w:rsidRDefault="00403460" w:rsidP="00D8406F">
            <w:pPr>
              <w:shd w:val="clear" w:color="auto" w:fill="FFFFFF"/>
              <w:jc w:val="center"/>
              <w:outlineLvl w:val="1"/>
            </w:pPr>
          </w:p>
          <w:p w14:paraId="36A138C4" w14:textId="77777777" w:rsidR="00403460" w:rsidRPr="0065355F" w:rsidRDefault="00403460" w:rsidP="00D8406F">
            <w:pPr>
              <w:shd w:val="clear" w:color="auto" w:fill="FFFFFF"/>
              <w:jc w:val="center"/>
              <w:outlineLvl w:val="1"/>
            </w:pPr>
          </w:p>
          <w:p w14:paraId="620B7BFC" w14:textId="77777777" w:rsidR="00403460" w:rsidRPr="0065355F" w:rsidRDefault="00403460" w:rsidP="00257AF6">
            <w:pPr>
              <w:shd w:val="clear" w:color="auto" w:fill="FFFFFF"/>
              <w:jc w:val="center"/>
              <w:outlineLvl w:val="1"/>
            </w:pPr>
          </w:p>
          <w:p w14:paraId="6DA06902" w14:textId="77777777" w:rsidR="00403460" w:rsidRPr="0065355F" w:rsidRDefault="00403460" w:rsidP="00257AF6">
            <w:pPr>
              <w:shd w:val="clear" w:color="auto" w:fill="FFFFFF"/>
              <w:jc w:val="center"/>
              <w:outlineLvl w:val="1"/>
            </w:pPr>
          </w:p>
          <w:p w14:paraId="3DE9523C" w14:textId="77777777" w:rsidR="00403460" w:rsidRPr="0065355F" w:rsidRDefault="00403460" w:rsidP="00257AF6">
            <w:pPr>
              <w:shd w:val="clear" w:color="auto" w:fill="FFFFFF"/>
              <w:jc w:val="center"/>
              <w:outlineLvl w:val="1"/>
            </w:pPr>
          </w:p>
          <w:p w14:paraId="3B049FD7" w14:textId="77777777" w:rsidR="00403460" w:rsidRPr="0065355F" w:rsidRDefault="00403460" w:rsidP="00257AF6">
            <w:pPr>
              <w:shd w:val="clear" w:color="auto" w:fill="FFFFFF"/>
              <w:jc w:val="center"/>
              <w:outlineLvl w:val="1"/>
            </w:pPr>
          </w:p>
          <w:p w14:paraId="3B74BEFE" w14:textId="77777777" w:rsidR="00403460" w:rsidRPr="0065355F" w:rsidRDefault="00403460" w:rsidP="00257AF6">
            <w:pPr>
              <w:shd w:val="clear" w:color="auto" w:fill="FFFFFF"/>
              <w:jc w:val="center"/>
              <w:outlineLvl w:val="1"/>
            </w:pPr>
          </w:p>
          <w:p w14:paraId="08CFDF7B" w14:textId="77777777" w:rsidR="00403460" w:rsidRPr="0065355F" w:rsidRDefault="00403460" w:rsidP="00257AF6">
            <w:pPr>
              <w:shd w:val="clear" w:color="auto" w:fill="FFFFFF"/>
              <w:jc w:val="center"/>
              <w:outlineLvl w:val="1"/>
            </w:pPr>
          </w:p>
          <w:p w14:paraId="29BD36EB" w14:textId="77777777" w:rsidR="00403460" w:rsidRPr="0065355F" w:rsidRDefault="00403460" w:rsidP="00257AF6">
            <w:pPr>
              <w:shd w:val="clear" w:color="auto" w:fill="FFFFFF"/>
              <w:jc w:val="center"/>
              <w:outlineLvl w:val="1"/>
            </w:pPr>
          </w:p>
          <w:p w14:paraId="5AF0A8EA" w14:textId="77777777" w:rsidR="00403460" w:rsidRPr="0065355F" w:rsidRDefault="00403460" w:rsidP="00257AF6">
            <w:pPr>
              <w:shd w:val="clear" w:color="auto" w:fill="FFFFFF"/>
              <w:jc w:val="center"/>
              <w:outlineLvl w:val="1"/>
            </w:pPr>
          </w:p>
          <w:p w14:paraId="5D8D0727" w14:textId="77777777" w:rsidR="00403460" w:rsidRPr="0065355F" w:rsidRDefault="00403460" w:rsidP="00257AF6">
            <w:pPr>
              <w:shd w:val="clear" w:color="auto" w:fill="FFFFFF"/>
              <w:jc w:val="center"/>
              <w:outlineLvl w:val="1"/>
            </w:pPr>
          </w:p>
          <w:p w14:paraId="06583D76" w14:textId="77777777" w:rsidR="00403460" w:rsidRPr="0065355F" w:rsidRDefault="00403460" w:rsidP="00257AF6">
            <w:pPr>
              <w:shd w:val="clear" w:color="auto" w:fill="FFFFFF"/>
              <w:jc w:val="center"/>
              <w:outlineLvl w:val="1"/>
            </w:pPr>
          </w:p>
          <w:p w14:paraId="023A86A0" w14:textId="57E432C9" w:rsidR="00403460" w:rsidRDefault="00403460" w:rsidP="00403460">
            <w:pPr>
              <w:shd w:val="clear" w:color="auto" w:fill="FFFFFF"/>
              <w:outlineLvl w:val="1"/>
            </w:pPr>
          </w:p>
          <w:p w14:paraId="687D1D03" w14:textId="22CEEDAF" w:rsidR="005030B6" w:rsidRDefault="005030B6" w:rsidP="00403460">
            <w:pPr>
              <w:shd w:val="clear" w:color="auto" w:fill="FFFFFF"/>
              <w:outlineLvl w:val="1"/>
            </w:pPr>
          </w:p>
          <w:p w14:paraId="77811422" w14:textId="2DEE5A15" w:rsidR="005030B6" w:rsidRDefault="005030B6" w:rsidP="00403460">
            <w:pPr>
              <w:shd w:val="clear" w:color="auto" w:fill="FFFFFF"/>
              <w:outlineLvl w:val="1"/>
            </w:pPr>
          </w:p>
          <w:p w14:paraId="2C02A9AD" w14:textId="7D3427B6" w:rsidR="005030B6" w:rsidRDefault="005030B6" w:rsidP="00403460">
            <w:pPr>
              <w:shd w:val="clear" w:color="auto" w:fill="FFFFFF"/>
              <w:outlineLvl w:val="1"/>
            </w:pPr>
          </w:p>
          <w:p w14:paraId="54E47776" w14:textId="5BC7DDEE" w:rsidR="005030B6" w:rsidRDefault="005030B6" w:rsidP="00403460">
            <w:pPr>
              <w:shd w:val="clear" w:color="auto" w:fill="FFFFFF"/>
              <w:outlineLvl w:val="1"/>
            </w:pPr>
          </w:p>
          <w:p w14:paraId="1D99DB2A" w14:textId="32799CB8" w:rsidR="005030B6" w:rsidRDefault="005030B6" w:rsidP="00403460">
            <w:pPr>
              <w:shd w:val="clear" w:color="auto" w:fill="FFFFFF"/>
              <w:outlineLvl w:val="1"/>
            </w:pPr>
          </w:p>
          <w:p w14:paraId="7E7E1D1A" w14:textId="472F5B9E" w:rsidR="005030B6" w:rsidRDefault="005030B6" w:rsidP="00403460">
            <w:pPr>
              <w:shd w:val="clear" w:color="auto" w:fill="FFFFFF"/>
              <w:outlineLvl w:val="1"/>
            </w:pPr>
          </w:p>
          <w:p w14:paraId="7EDA88E6" w14:textId="20C2CADB" w:rsidR="005030B6" w:rsidRDefault="005030B6" w:rsidP="00403460">
            <w:pPr>
              <w:shd w:val="clear" w:color="auto" w:fill="FFFFFF"/>
              <w:outlineLvl w:val="1"/>
            </w:pPr>
          </w:p>
          <w:p w14:paraId="6BECEB3A" w14:textId="7B090EB2" w:rsidR="005030B6" w:rsidRDefault="005030B6" w:rsidP="00403460">
            <w:pPr>
              <w:shd w:val="clear" w:color="auto" w:fill="FFFFFF"/>
              <w:outlineLvl w:val="1"/>
            </w:pPr>
          </w:p>
          <w:p w14:paraId="2585C1F8" w14:textId="4D67DCD9" w:rsidR="005030B6" w:rsidRDefault="005030B6" w:rsidP="00403460">
            <w:pPr>
              <w:shd w:val="clear" w:color="auto" w:fill="FFFFFF"/>
              <w:outlineLvl w:val="1"/>
            </w:pPr>
          </w:p>
          <w:p w14:paraId="24905DDB" w14:textId="516D590C" w:rsidR="005030B6" w:rsidRDefault="005030B6" w:rsidP="00403460">
            <w:pPr>
              <w:shd w:val="clear" w:color="auto" w:fill="FFFFFF"/>
              <w:outlineLvl w:val="1"/>
            </w:pPr>
          </w:p>
          <w:p w14:paraId="6AFE0DEE" w14:textId="2F6944DE" w:rsidR="005030B6" w:rsidRDefault="005030B6" w:rsidP="00403460">
            <w:pPr>
              <w:shd w:val="clear" w:color="auto" w:fill="FFFFFF"/>
              <w:outlineLvl w:val="1"/>
            </w:pPr>
          </w:p>
          <w:p w14:paraId="7483D794" w14:textId="00F24E4B" w:rsidR="005030B6" w:rsidRDefault="005030B6" w:rsidP="00403460">
            <w:pPr>
              <w:shd w:val="clear" w:color="auto" w:fill="FFFFFF"/>
              <w:outlineLvl w:val="1"/>
            </w:pPr>
          </w:p>
          <w:p w14:paraId="6AB23ABB" w14:textId="52840D92" w:rsidR="005030B6" w:rsidRDefault="005030B6" w:rsidP="00403460">
            <w:pPr>
              <w:shd w:val="clear" w:color="auto" w:fill="FFFFFF"/>
              <w:outlineLvl w:val="1"/>
            </w:pPr>
          </w:p>
          <w:p w14:paraId="2F098616" w14:textId="1B69D0FD" w:rsidR="005030B6" w:rsidRDefault="005030B6" w:rsidP="00403460">
            <w:pPr>
              <w:shd w:val="clear" w:color="auto" w:fill="FFFFFF"/>
              <w:outlineLvl w:val="1"/>
            </w:pPr>
          </w:p>
          <w:p w14:paraId="458328F7" w14:textId="53C76844" w:rsidR="005030B6" w:rsidRDefault="005030B6" w:rsidP="00403460">
            <w:pPr>
              <w:shd w:val="clear" w:color="auto" w:fill="FFFFFF"/>
              <w:outlineLvl w:val="1"/>
            </w:pPr>
          </w:p>
          <w:p w14:paraId="23F7DF0F" w14:textId="7734FA91" w:rsidR="005030B6" w:rsidRDefault="005030B6" w:rsidP="00403460">
            <w:pPr>
              <w:shd w:val="clear" w:color="auto" w:fill="FFFFFF"/>
              <w:outlineLvl w:val="1"/>
            </w:pPr>
          </w:p>
          <w:p w14:paraId="467D8EC0" w14:textId="59DA422D" w:rsidR="005030B6" w:rsidRDefault="005030B6" w:rsidP="00403460">
            <w:pPr>
              <w:shd w:val="clear" w:color="auto" w:fill="FFFFFF"/>
              <w:outlineLvl w:val="1"/>
            </w:pPr>
          </w:p>
          <w:p w14:paraId="25299DCD" w14:textId="48979910" w:rsidR="005030B6" w:rsidRDefault="005030B6" w:rsidP="00403460">
            <w:pPr>
              <w:shd w:val="clear" w:color="auto" w:fill="FFFFFF"/>
              <w:outlineLvl w:val="1"/>
            </w:pPr>
          </w:p>
          <w:p w14:paraId="7AD7E19C" w14:textId="46F725F7" w:rsidR="005030B6" w:rsidRDefault="005030B6" w:rsidP="00403460">
            <w:pPr>
              <w:shd w:val="clear" w:color="auto" w:fill="FFFFFF"/>
              <w:outlineLvl w:val="1"/>
            </w:pPr>
          </w:p>
          <w:p w14:paraId="12785E28" w14:textId="2EC0EDD0" w:rsidR="005030B6" w:rsidRDefault="005030B6" w:rsidP="00403460">
            <w:pPr>
              <w:shd w:val="clear" w:color="auto" w:fill="FFFFFF"/>
              <w:outlineLvl w:val="1"/>
            </w:pPr>
          </w:p>
          <w:p w14:paraId="3A7010C4" w14:textId="783FFEA0" w:rsidR="005030B6" w:rsidRDefault="005030B6" w:rsidP="00403460">
            <w:pPr>
              <w:shd w:val="clear" w:color="auto" w:fill="FFFFFF"/>
              <w:outlineLvl w:val="1"/>
            </w:pPr>
          </w:p>
          <w:p w14:paraId="4A182EA5" w14:textId="1CC246C9" w:rsidR="005030B6" w:rsidRDefault="005030B6" w:rsidP="00403460">
            <w:pPr>
              <w:shd w:val="clear" w:color="auto" w:fill="FFFFFF"/>
              <w:outlineLvl w:val="1"/>
            </w:pPr>
          </w:p>
          <w:p w14:paraId="64225480" w14:textId="14109748" w:rsidR="005030B6" w:rsidRDefault="005030B6" w:rsidP="00403460">
            <w:pPr>
              <w:shd w:val="clear" w:color="auto" w:fill="FFFFFF"/>
              <w:outlineLvl w:val="1"/>
            </w:pPr>
          </w:p>
          <w:p w14:paraId="5B886465" w14:textId="1A805C39" w:rsidR="005030B6" w:rsidRDefault="005030B6" w:rsidP="00403460">
            <w:pPr>
              <w:shd w:val="clear" w:color="auto" w:fill="FFFFFF"/>
              <w:outlineLvl w:val="1"/>
            </w:pPr>
          </w:p>
          <w:p w14:paraId="495EAEE7" w14:textId="5068B699" w:rsidR="005030B6" w:rsidRDefault="005030B6" w:rsidP="00403460">
            <w:pPr>
              <w:shd w:val="clear" w:color="auto" w:fill="FFFFFF"/>
              <w:outlineLvl w:val="1"/>
            </w:pPr>
          </w:p>
          <w:p w14:paraId="5C31EDE3" w14:textId="191A1525" w:rsidR="005030B6" w:rsidRDefault="005030B6" w:rsidP="00403460">
            <w:pPr>
              <w:shd w:val="clear" w:color="auto" w:fill="FFFFFF"/>
              <w:outlineLvl w:val="1"/>
            </w:pPr>
          </w:p>
          <w:p w14:paraId="18A9DC40" w14:textId="47733261" w:rsidR="00633ADF" w:rsidRDefault="00633ADF" w:rsidP="00403460">
            <w:pPr>
              <w:shd w:val="clear" w:color="auto" w:fill="FFFFFF"/>
              <w:outlineLvl w:val="1"/>
            </w:pPr>
          </w:p>
          <w:p w14:paraId="296096BF" w14:textId="7983D940" w:rsidR="00633ADF" w:rsidRDefault="00633ADF" w:rsidP="00403460">
            <w:pPr>
              <w:shd w:val="clear" w:color="auto" w:fill="FFFFFF"/>
              <w:outlineLvl w:val="1"/>
            </w:pPr>
          </w:p>
          <w:p w14:paraId="52327179" w14:textId="7438074B" w:rsidR="00633ADF" w:rsidRDefault="00633ADF" w:rsidP="00403460">
            <w:pPr>
              <w:shd w:val="clear" w:color="auto" w:fill="FFFFFF"/>
              <w:outlineLvl w:val="1"/>
            </w:pPr>
          </w:p>
          <w:p w14:paraId="247CCE5F" w14:textId="6305CB61" w:rsidR="00633ADF" w:rsidRDefault="00633ADF" w:rsidP="00403460">
            <w:pPr>
              <w:shd w:val="clear" w:color="auto" w:fill="FFFFFF"/>
              <w:outlineLvl w:val="1"/>
            </w:pPr>
          </w:p>
          <w:p w14:paraId="70584345" w14:textId="051991A6" w:rsidR="00633ADF" w:rsidRDefault="00633ADF" w:rsidP="00403460">
            <w:pPr>
              <w:shd w:val="clear" w:color="auto" w:fill="FFFFFF"/>
              <w:outlineLvl w:val="1"/>
            </w:pPr>
          </w:p>
          <w:p w14:paraId="40F55037" w14:textId="1E132FB0" w:rsidR="00633ADF" w:rsidRDefault="00633ADF" w:rsidP="00403460">
            <w:pPr>
              <w:shd w:val="clear" w:color="auto" w:fill="FFFFFF"/>
              <w:outlineLvl w:val="1"/>
            </w:pPr>
          </w:p>
          <w:p w14:paraId="61194761" w14:textId="21D44947" w:rsidR="00633ADF" w:rsidRDefault="00633ADF" w:rsidP="00403460">
            <w:pPr>
              <w:shd w:val="clear" w:color="auto" w:fill="FFFFFF"/>
              <w:outlineLvl w:val="1"/>
            </w:pPr>
          </w:p>
          <w:p w14:paraId="680BF7FD" w14:textId="2E35A4E4" w:rsidR="00633ADF" w:rsidRDefault="00633ADF" w:rsidP="00403460">
            <w:pPr>
              <w:shd w:val="clear" w:color="auto" w:fill="FFFFFF"/>
              <w:outlineLvl w:val="1"/>
            </w:pPr>
          </w:p>
          <w:p w14:paraId="5B037B98" w14:textId="2FA95BF9" w:rsidR="00633ADF" w:rsidRDefault="00633ADF" w:rsidP="00403460">
            <w:pPr>
              <w:shd w:val="clear" w:color="auto" w:fill="FFFFFF"/>
              <w:outlineLvl w:val="1"/>
            </w:pPr>
          </w:p>
          <w:p w14:paraId="0F3A2C90" w14:textId="45CC4044" w:rsidR="00633ADF" w:rsidRDefault="00633ADF" w:rsidP="00403460">
            <w:pPr>
              <w:shd w:val="clear" w:color="auto" w:fill="FFFFFF"/>
              <w:outlineLvl w:val="1"/>
            </w:pPr>
          </w:p>
          <w:p w14:paraId="47CA5422" w14:textId="380A779D" w:rsidR="00633ADF" w:rsidRDefault="00633ADF" w:rsidP="00403460">
            <w:pPr>
              <w:shd w:val="clear" w:color="auto" w:fill="FFFFFF"/>
              <w:outlineLvl w:val="1"/>
            </w:pPr>
          </w:p>
          <w:p w14:paraId="049BA505" w14:textId="62166244" w:rsidR="00633ADF" w:rsidRDefault="00633ADF" w:rsidP="00403460">
            <w:pPr>
              <w:shd w:val="clear" w:color="auto" w:fill="FFFFFF"/>
              <w:outlineLvl w:val="1"/>
            </w:pPr>
          </w:p>
          <w:p w14:paraId="0FC4C66A" w14:textId="0AFC7FB7" w:rsidR="00633ADF" w:rsidRDefault="00633ADF" w:rsidP="00403460">
            <w:pPr>
              <w:shd w:val="clear" w:color="auto" w:fill="FFFFFF"/>
              <w:outlineLvl w:val="1"/>
            </w:pPr>
          </w:p>
          <w:p w14:paraId="13BC5398" w14:textId="3ADFA5F7" w:rsidR="00633ADF" w:rsidRDefault="00633ADF" w:rsidP="00403460">
            <w:pPr>
              <w:shd w:val="clear" w:color="auto" w:fill="FFFFFF"/>
              <w:outlineLvl w:val="1"/>
            </w:pPr>
          </w:p>
          <w:p w14:paraId="30EED3F7" w14:textId="55467F66" w:rsidR="00633ADF" w:rsidRDefault="00633ADF" w:rsidP="00403460">
            <w:pPr>
              <w:shd w:val="clear" w:color="auto" w:fill="FFFFFF"/>
              <w:outlineLvl w:val="1"/>
            </w:pPr>
          </w:p>
          <w:p w14:paraId="0C924FA3" w14:textId="6405E30D" w:rsidR="00633ADF" w:rsidRDefault="00633ADF" w:rsidP="00403460">
            <w:pPr>
              <w:shd w:val="clear" w:color="auto" w:fill="FFFFFF"/>
              <w:outlineLvl w:val="1"/>
            </w:pPr>
          </w:p>
          <w:p w14:paraId="50E44476" w14:textId="60233B6E" w:rsidR="00633ADF" w:rsidRDefault="00633ADF" w:rsidP="00403460">
            <w:pPr>
              <w:shd w:val="clear" w:color="auto" w:fill="FFFFFF"/>
              <w:outlineLvl w:val="1"/>
            </w:pPr>
          </w:p>
          <w:p w14:paraId="42ABDFA0" w14:textId="56AECFD8" w:rsidR="00633ADF" w:rsidRDefault="00633ADF" w:rsidP="00403460">
            <w:pPr>
              <w:shd w:val="clear" w:color="auto" w:fill="FFFFFF"/>
              <w:outlineLvl w:val="1"/>
            </w:pPr>
          </w:p>
          <w:p w14:paraId="0B687FB1" w14:textId="42F76432" w:rsidR="00633ADF" w:rsidRDefault="00633ADF" w:rsidP="00403460">
            <w:pPr>
              <w:shd w:val="clear" w:color="auto" w:fill="FFFFFF"/>
              <w:outlineLvl w:val="1"/>
            </w:pPr>
          </w:p>
          <w:p w14:paraId="27CBA32A" w14:textId="4A3F434C" w:rsidR="00633ADF" w:rsidRDefault="00633ADF" w:rsidP="00403460">
            <w:pPr>
              <w:shd w:val="clear" w:color="auto" w:fill="FFFFFF"/>
              <w:outlineLvl w:val="1"/>
            </w:pPr>
          </w:p>
          <w:p w14:paraId="7805878F" w14:textId="072E67B2" w:rsidR="00633ADF" w:rsidRDefault="00633ADF" w:rsidP="00403460">
            <w:pPr>
              <w:shd w:val="clear" w:color="auto" w:fill="FFFFFF"/>
              <w:outlineLvl w:val="1"/>
            </w:pPr>
          </w:p>
          <w:p w14:paraId="1A4CDD20" w14:textId="11CBD6B7" w:rsidR="00633ADF" w:rsidRDefault="00633ADF" w:rsidP="00403460">
            <w:pPr>
              <w:shd w:val="clear" w:color="auto" w:fill="FFFFFF"/>
              <w:outlineLvl w:val="1"/>
            </w:pPr>
          </w:p>
          <w:p w14:paraId="53F8E5E6" w14:textId="0E9883F8" w:rsidR="00633ADF" w:rsidRDefault="00633ADF" w:rsidP="00403460">
            <w:pPr>
              <w:shd w:val="clear" w:color="auto" w:fill="FFFFFF"/>
              <w:outlineLvl w:val="1"/>
            </w:pPr>
          </w:p>
          <w:p w14:paraId="0C0B8BA7" w14:textId="77777777" w:rsidR="00633ADF" w:rsidRDefault="00633ADF" w:rsidP="00403460">
            <w:pPr>
              <w:shd w:val="clear" w:color="auto" w:fill="FFFFFF"/>
              <w:outlineLvl w:val="1"/>
            </w:pPr>
          </w:p>
          <w:p w14:paraId="1B105C5D" w14:textId="77777777" w:rsidR="005030B6" w:rsidRPr="0065355F" w:rsidRDefault="005030B6" w:rsidP="00403460">
            <w:pPr>
              <w:shd w:val="clear" w:color="auto" w:fill="FFFFFF"/>
              <w:outlineLvl w:val="1"/>
            </w:pPr>
          </w:p>
          <w:p w14:paraId="59FFDDDB" w14:textId="77777777" w:rsidR="00403460" w:rsidRPr="0065355F" w:rsidRDefault="00403460" w:rsidP="00257AF6">
            <w:pPr>
              <w:shd w:val="clear" w:color="auto" w:fill="FFFFFF"/>
              <w:jc w:val="center"/>
              <w:outlineLvl w:val="1"/>
            </w:pPr>
          </w:p>
          <w:p w14:paraId="47EF0E8C" w14:textId="77777777" w:rsidR="00403460" w:rsidRPr="0065355F" w:rsidRDefault="00403460" w:rsidP="00257AF6">
            <w:pPr>
              <w:shd w:val="clear" w:color="auto" w:fill="FFFFFF"/>
              <w:jc w:val="center"/>
              <w:outlineLvl w:val="1"/>
            </w:pPr>
          </w:p>
          <w:p w14:paraId="390DF198" w14:textId="77777777" w:rsidR="00403460" w:rsidRPr="0065355F" w:rsidRDefault="00403460" w:rsidP="00257AF6">
            <w:pPr>
              <w:shd w:val="clear" w:color="auto" w:fill="FFFFFF"/>
              <w:jc w:val="center"/>
              <w:outlineLvl w:val="1"/>
            </w:pPr>
          </w:p>
          <w:p w14:paraId="66FA1ACD" w14:textId="77777777" w:rsidR="00403460" w:rsidRPr="0065355F" w:rsidRDefault="00403460" w:rsidP="00257AF6">
            <w:pPr>
              <w:shd w:val="clear" w:color="auto" w:fill="FFFFFF"/>
              <w:jc w:val="center"/>
              <w:outlineLvl w:val="1"/>
            </w:pPr>
          </w:p>
          <w:p w14:paraId="23E3085C" w14:textId="77777777" w:rsidR="00403460" w:rsidRPr="0065355F" w:rsidRDefault="00403460" w:rsidP="00257AF6">
            <w:pPr>
              <w:shd w:val="clear" w:color="auto" w:fill="FFFFFF"/>
              <w:jc w:val="center"/>
              <w:outlineLvl w:val="1"/>
            </w:pPr>
          </w:p>
          <w:p w14:paraId="57C47BC0" w14:textId="77777777" w:rsidR="00403460" w:rsidRPr="0065355F" w:rsidRDefault="00403460" w:rsidP="00257AF6">
            <w:pPr>
              <w:shd w:val="clear" w:color="auto" w:fill="FFFFFF"/>
              <w:jc w:val="center"/>
              <w:outlineLvl w:val="1"/>
            </w:pPr>
          </w:p>
          <w:p w14:paraId="27CC55C9" w14:textId="77777777" w:rsidR="00403460" w:rsidRPr="0065355F" w:rsidRDefault="00403460" w:rsidP="00257AF6">
            <w:pPr>
              <w:shd w:val="clear" w:color="auto" w:fill="FFFFFF"/>
              <w:jc w:val="center"/>
              <w:outlineLvl w:val="1"/>
            </w:pPr>
          </w:p>
          <w:p w14:paraId="6503BC1C" w14:textId="77777777" w:rsidR="00403460" w:rsidRPr="0065355F" w:rsidRDefault="00403460" w:rsidP="00257AF6">
            <w:pPr>
              <w:shd w:val="clear" w:color="auto" w:fill="FFFFFF"/>
              <w:jc w:val="center"/>
              <w:outlineLvl w:val="1"/>
            </w:pPr>
          </w:p>
          <w:p w14:paraId="5B5471EF" w14:textId="22A37D55" w:rsidR="00403460" w:rsidRDefault="00403460" w:rsidP="00257AF6">
            <w:pPr>
              <w:shd w:val="clear" w:color="auto" w:fill="FFFFFF"/>
              <w:jc w:val="center"/>
              <w:outlineLvl w:val="1"/>
            </w:pPr>
          </w:p>
          <w:p w14:paraId="750BE75D" w14:textId="64B7D18B" w:rsidR="00E25F64" w:rsidRDefault="00E25F64" w:rsidP="00257AF6">
            <w:pPr>
              <w:shd w:val="clear" w:color="auto" w:fill="FFFFFF"/>
              <w:jc w:val="center"/>
              <w:outlineLvl w:val="1"/>
            </w:pPr>
          </w:p>
          <w:p w14:paraId="7AEEBDF3" w14:textId="77777777" w:rsidR="00E25F64" w:rsidRPr="0065355F" w:rsidRDefault="00E25F64" w:rsidP="00257AF6">
            <w:pPr>
              <w:shd w:val="clear" w:color="auto" w:fill="FFFFFF"/>
              <w:jc w:val="center"/>
              <w:outlineLvl w:val="1"/>
            </w:pPr>
          </w:p>
          <w:p w14:paraId="2732B1D1" w14:textId="367D91E1" w:rsidR="00FD088F" w:rsidRPr="0065355F" w:rsidRDefault="00403460" w:rsidP="00FD088F">
            <w:pPr>
              <w:shd w:val="clear" w:color="auto" w:fill="FFFFFF"/>
              <w:outlineLvl w:val="1"/>
            </w:pPr>
            <w:r w:rsidRPr="0065355F">
              <w:t xml:space="preserve">-  </w:t>
            </w:r>
            <w:r w:rsidR="00FD088F" w:rsidRPr="0065355F">
              <w:t>Проектор NEC UM301</w:t>
            </w:r>
            <w:r w:rsidR="007A4287">
              <w:rPr>
                <w:lang w:val="en-US"/>
              </w:rPr>
              <w:t>W</w:t>
            </w:r>
            <w:r w:rsidR="00FD088F" w:rsidRPr="0065355F">
              <w:t xml:space="preserve"> или эквивалент</w:t>
            </w:r>
          </w:p>
          <w:p w14:paraId="5EDC73D1" w14:textId="77777777" w:rsidR="00FD088F" w:rsidRPr="0065355F" w:rsidRDefault="00FD088F" w:rsidP="00FD088F">
            <w:pPr>
              <w:shd w:val="clear" w:color="auto" w:fill="FFFFFF"/>
              <w:jc w:val="center"/>
              <w:outlineLvl w:val="1"/>
              <w:rPr>
                <w:rFonts w:ascii="Arial" w:hAnsi="Arial" w:cs="Arial"/>
                <w:sz w:val="30"/>
                <w:szCs w:val="30"/>
              </w:rPr>
            </w:pPr>
          </w:p>
          <w:p w14:paraId="4A541169" w14:textId="77777777" w:rsidR="00403460" w:rsidRPr="0065355F" w:rsidRDefault="00403460" w:rsidP="00403460">
            <w:pPr>
              <w:shd w:val="clear" w:color="auto" w:fill="FFFFFF"/>
              <w:outlineLvl w:val="1"/>
            </w:pPr>
          </w:p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CC5FC" w14:textId="77777777" w:rsidR="00403460" w:rsidRPr="0065355F" w:rsidRDefault="00403460" w:rsidP="00633ADF">
            <w:pPr>
              <w:shd w:val="clear" w:color="auto" w:fill="FFFFFF"/>
              <w:jc w:val="both"/>
            </w:pPr>
          </w:p>
          <w:p w14:paraId="4EB40A0C" w14:textId="77777777" w:rsidR="00403460" w:rsidRPr="0065355F" w:rsidRDefault="00403460" w:rsidP="00633ADF">
            <w:pPr>
              <w:shd w:val="clear" w:color="auto" w:fill="FFFFFF"/>
              <w:jc w:val="both"/>
            </w:pPr>
          </w:p>
          <w:p w14:paraId="6BF23C5B" w14:textId="569B8B3A" w:rsidR="00403460" w:rsidRDefault="00403460" w:rsidP="00633ADF">
            <w:pPr>
              <w:shd w:val="clear" w:color="auto" w:fill="FFFFFF"/>
              <w:jc w:val="both"/>
              <w:rPr>
                <w:color w:val="00B050"/>
              </w:rPr>
            </w:pPr>
          </w:p>
          <w:p w14:paraId="283907BD" w14:textId="77777777" w:rsidR="00633ADF" w:rsidRPr="00865323" w:rsidRDefault="00633ADF" w:rsidP="00633ADF">
            <w:pPr>
              <w:shd w:val="clear" w:color="auto" w:fill="FFFFFF"/>
              <w:jc w:val="both"/>
              <w:rPr>
                <w:color w:val="00B050"/>
              </w:rPr>
            </w:pPr>
          </w:p>
          <w:p w14:paraId="64AB7EE4" w14:textId="77777777" w:rsidR="00E25F64" w:rsidRDefault="00E25F64" w:rsidP="00633ADF">
            <w:pPr>
              <w:shd w:val="clear" w:color="auto" w:fill="FFFFFF"/>
              <w:jc w:val="both"/>
              <w:rPr>
                <w:i/>
                <w:iCs/>
              </w:rPr>
            </w:pPr>
          </w:p>
          <w:p w14:paraId="22BD62E9" w14:textId="77777777" w:rsidR="00E25F64" w:rsidRDefault="00E25F64" w:rsidP="00633ADF">
            <w:pPr>
              <w:shd w:val="clear" w:color="auto" w:fill="FFFFFF"/>
              <w:jc w:val="both"/>
              <w:rPr>
                <w:i/>
                <w:iCs/>
              </w:rPr>
            </w:pPr>
          </w:p>
          <w:p w14:paraId="470272A2" w14:textId="222FE6FE" w:rsidR="00403460" w:rsidRPr="00A029E7" w:rsidRDefault="00403460" w:rsidP="00633ADF">
            <w:pPr>
              <w:shd w:val="clear" w:color="auto" w:fill="FFFFFF"/>
              <w:jc w:val="both"/>
            </w:pPr>
            <w:r w:rsidRPr="005030B6">
              <w:rPr>
                <w:i/>
                <w:iCs/>
              </w:rPr>
              <w:lastRenderedPageBreak/>
              <w:t>Технология:</w:t>
            </w:r>
            <w:r w:rsidRPr="00A029E7">
              <w:t xml:space="preserve"> оптическая</w:t>
            </w:r>
          </w:p>
          <w:p w14:paraId="173FFC90" w14:textId="373707D8" w:rsidR="00403460" w:rsidRPr="00A029E7" w:rsidRDefault="00403460" w:rsidP="00633ADF">
            <w:pPr>
              <w:shd w:val="clear" w:color="auto" w:fill="FFFFFF"/>
              <w:jc w:val="both"/>
            </w:pPr>
            <w:r w:rsidRPr="005030B6">
              <w:rPr>
                <w:i/>
                <w:iCs/>
              </w:rPr>
              <w:t>Формат:</w:t>
            </w:r>
            <w:r w:rsidRPr="00A029E7">
              <w:t xml:space="preserve"> </w:t>
            </w:r>
            <w:r w:rsidR="003C6C0E" w:rsidRPr="00A029E7">
              <w:t>16:10</w:t>
            </w:r>
          </w:p>
          <w:p w14:paraId="0CC8D909" w14:textId="062D771D" w:rsidR="00403460" w:rsidRPr="00A029E7" w:rsidRDefault="00403460" w:rsidP="00633ADF">
            <w:pPr>
              <w:shd w:val="clear" w:color="auto" w:fill="FFFFFF"/>
              <w:jc w:val="both"/>
            </w:pPr>
            <w:r w:rsidRPr="005030B6">
              <w:rPr>
                <w:i/>
                <w:iCs/>
              </w:rPr>
              <w:t>Диагональ доски</w:t>
            </w:r>
            <w:r w:rsidRPr="00A029E7">
              <w:t xml:space="preserve">: </w:t>
            </w:r>
            <w:r w:rsidR="003C6C0E" w:rsidRPr="00A029E7">
              <w:t>98</w:t>
            </w:r>
            <w:r w:rsidRPr="00A029E7">
              <w:t>"</w:t>
            </w:r>
          </w:p>
          <w:p w14:paraId="103AF501" w14:textId="6E62C19D" w:rsidR="00403460" w:rsidRPr="00A029E7" w:rsidRDefault="00403460" w:rsidP="00633ADF">
            <w:pPr>
              <w:shd w:val="clear" w:color="auto" w:fill="FFFFFF"/>
              <w:jc w:val="both"/>
            </w:pPr>
            <w:r w:rsidRPr="005030B6">
              <w:rPr>
                <w:i/>
                <w:iCs/>
              </w:rPr>
              <w:t>Размер рабочей поверхности:</w:t>
            </w:r>
            <w:r w:rsidRPr="00A029E7">
              <w:t xml:space="preserve"> </w:t>
            </w:r>
            <w:r w:rsidR="003C6C0E" w:rsidRPr="00A029E7">
              <w:t>213</w:t>
            </w:r>
            <w:r w:rsidRPr="00A029E7">
              <w:t>см×1</w:t>
            </w:r>
            <w:r w:rsidR="003C6C0E" w:rsidRPr="00A029E7">
              <w:t>26</w:t>
            </w:r>
            <w:r w:rsidRPr="00A029E7">
              <w:t>см</w:t>
            </w:r>
          </w:p>
          <w:p w14:paraId="40D5ECD2" w14:textId="4CF5B908" w:rsidR="00403460" w:rsidRPr="00A029E7" w:rsidRDefault="00403460" w:rsidP="00633ADF">
            <w:pPr>
              <w:shd w:val="clear" w:color="auto" w:fill="FFFFFF"/>
              <w:jc w:val="both"/>
            </w:pPr>
            <w:r w:rsidRPr="005030B6">
              <w:rPr>
                <w:i/>
                <w:iCs/>
              </w:rPr>
              <w:t>Размер поверхности</w:t>
            </w:r>
            <w:r w:rsidRPr="00A029E7">
              <w:t xml:space="preserve">: </w:t>
            </w:r>
            <w:r w:rsidR="001A4C03" w:rsidRPr="00A029E7">
              <w:t>218</w:t>
            </w:r>
            <w:r w:rsidRPr="00A029E7">
              <w:t>см×1</w:t>
            </w:r>
            <w:r w:rsidR="001A4C03" w:rsidRPr="00A029E7">
              <w:t>31</w:t>
            </w:r>
            <w:r w:rsidRPr="00A029E7">
              <w:t>см</w:t>
            </w:r>
            <w:r w:rsidR="001A4C03" w:rsidRPr="00A029E7">
              <w:t>×4см</w:t>
            </w:r>
          </w:p>
          <w:p w14:paraId="69EB1CBD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5030B6">
              <w:rPr>
                <w:i/>
                <w:iCs/>
              </w:rPr>
              <w:t>Управление:</w:t>
            </w:r>
            <w:r w:rsidRPr="00A029E7">
              <w:t xml:space="preserve"> рука или любой непрозрачный объект</w:t>
            </w:r>
          </w:p>
          <w:p w14:paraId="7BBA6070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5030B6">
              <w:rPr>
                <w:i/>
                <w:iCs/>
              </w:rPr>
              <w:t>Чувствительность к силе нажатия</w:t>
            </w:r>
            <w:r w:rsidRPr="00A029E7">
              <w:t>: нет</w:t>
            </w:r>
          </w:p>
          <w:p w14:paraId="3812AA77" w14:textId="77777777" w:rsidR="00403460" w:rsidRPr="00A029E7" w:rsidRDefault="00403460" w:rsidP="00633ADF">
            <w:pPr>
              <w:shd w:val="clear" w:color="auto" w:fill="FFFFFF"/>
              <w:jc w:val="both"/>
            </w:pPr>
            <w:proofErr w:type="spellStart"/>
            <w:r w:rsidRPr="005030B6">
              <w:rPr>
                <w:i/>
                <w:iCs/>
              </w:rPr>
              <w:t>Мультитач</w:t>
            </w:r>
            <w:proofErr w:type="spellEnd"/>
            <w:r w:rsidRPr="00A029E7">
              <w:t>: 10 касаний</w:t>
            </w:r>
          </w:p>
          <w:p w14:paraId="3F2261C9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3E57E8">
              <w:rPr>
                <w:i/>
                <w:iCs/>
              </w:rPr>
              <w:t>Условия эксплуатации</w:t>
            </w:r>
            <w:r w:rsidRPr="00A029E7">
              <w:t xml:space="preserve">: рабочая температура: -15 ℃ ~ 55℃; </w:t>
            </w:r>
          </w:p>
          <w:p w14:paraId="250E2B98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3E57E8">
              <w:rPr>
                <w:i/>
                <w:iCs/>
              </w:rPr>
              <w:t>Температура хранения</w:t>
            </w:r>
            <w:r w:rsidRPr="00A029E7">
              <w:t>: -30 ℃ ~ 75 ℃; рабочая влажность: 10% ~ 90% RH; влажность при хранении: 10% ~ 90% RH.</w:t>
            </w:r>
          </w:p>
          <w:p w14:paraId="2BAB3C50" w14:textId="670E7BAD" w:rsidR="00403460" w:rsidRPr="00A029E7" w:rsidRDefault="00403460" w:rsidP="00633ADF">
            <w:pPr>
              <w:shd w:val="clear" w:color="auto" w:fill="FFFFFF"/>
              <w:jc w:val="both"/>
            </w:pPr>
            <w:r w:rsidRPr="003E57E8">
              <w:rPr>
                <w:i/>
                <w:iCs/>
              </w:rPr>
              <w:t>Источник питания</w:t>
            </w:r>
            <w:r w:rsidRPr="00A029E7">
              <w:t>: питание от порта USB; рабочее напряжение: 4,75-5,2</w:t>
            </w:r>
            <w:r w:rsidR="007A4287" w:rsidRPr="00A029E7">
              <w:t>5</w:t>
            </w:r>
            <w:r w:rsidRPr="00A029E7">
              <w:t xml:space="preserve"> (5V); рабочий ток: &lt;400mA</w:t>
            </w:r>
          </w:p>
          <w:p w14:paraId="63359796" w14:textId="77777777" w:rsidR="00403460" w:rsidRPr="007F6783" w:rsidRDefault="00403460" w:rsidP="00633ADF">
            <w:pPr>
              <w:spacing w:line="270" w:lineRule="atLeast"/>
              <w:jc w:val="both"/>
              <w:rPr>
                <w:lang w:val="en-US"/>
              </w:rPr>
            </w:pPr>
            <w:r w:rsidRPr="003E57E8">
              <w:rPr>
                <w:i/>
                <w:iCs/>
              </w:rPr>
              <w:t>Интерфейс</w:t>
            </w:r>
            <w:r w:rsidRPr="007F6783">
              <w:rPr>
                <w:lang w:val="en-US"/>
              </w:rPr>
              <w:t>: USB 2.0 (Full Speed)</w:t>
            </w:r>
          </w:p>
          <w:p w14:paraId="1C610FFF" w14:textId="77777777" w:rsidR="005030B6" w:rsidRDefault="00403460" w:rsidP="00633ADF">
            <w:pPr>
              <w:spacing w:line="270" w:lineRule="atLeast"/>
              <w:jc w:val="both"/>
              <w:rPr>
                <w:lang w:val="en-US"/>
              </w:rPr>
            </w:pPr>
            <w:r w:rsidRPr="003E57E8">
              <w:rPr>
                <w:i/>
                <w:iCs/>
              </w:rPr>
              <w:t>Совместимость</w:t>
            </w:r>
            <w:r w:rsidRPr="007F6783">
              <w:rPr>
                <w:lang w:val="en-US"/>
              </w:rPr>
              <w:t>:</w:t>
            </w:r>
            <w:r w:rsidR="007A4287" w:rsidRPr="007F6783">
              <w:rPr>
                <w:lang w:val="en-US"/>
              </w:rPr>
              <w:t xml:space="preserve"> </w:t>
            </w:r>
            <w:r w:rsidR="00865323" w:rsidRPr="00A029E7">
              <w:rPr>
                <w:lang w:val="en-US"/>
              </w:rPr>
              <w:t>Windows</w:t>
            </w:r>
            <w:r w:rsidR="00865323" w:rsidRPr="007F6783">
              <w:rPr>
                <w:lang w:val="en-US"/>
              </w:rPr>
              <w:t xml:space="preserve"> 10, </w:t>
            </w:r>
            <w:r w:rsidRPr="00A029E7">
              <w:rPr>
                <w:lang w:val="en-US"/>
              </w:rPr>
              <w:t>Windows</w:t>
            </w:r>
            <w:r w:rsidRPr="007F6783">
              <w:rPr>
                <w:lang w:val="en-US"/>
              </w:rPr>
              <w:t xml:space="preserve"> 8, </w:t>
            </w:r>
            <w:r w:rsidRPr="00A029E7">
              <w:rPr>
                <w:lang w:val="en-US"/>
              </w:rPr>
              <w:t>Windows</w:t>
            </w:r>
            <w:r w:rsidRPr="007F6783">
              <w:rPr>
                <w:lang w:val="en-US"/>
              </w:rPr>
              <w:t xml:space="preserve"> 7, </w:t>
            </w:r>
            <w:r w:rsidRPr="00A029E7">
              <w:rPr>
                <w:lang w:val="en-US"/>
              </w:rPr>
              <w:t>Windows</w:t>
            </w:r>
            <w:r w:rsidRPr="007F6783">
              <w:rPr>
                <w:lang w:val="en-US"/>
              </w:rPr>
              <w:t xml:space="preserve"> </w:t>
            </w:r>
            <w:r w:rsidRPr="00A029E7">
              <w:rPr>
                <w:lang w:val="en-US"/>
              </w:rPr>
              <w:t>XP</w:t>
            </w:r>
            <w:r w:rsidRPr="007F6783">
              <w:rPr>
                <w:lang w:val="en-US"/>
              </w:rPr>
              <w:t xml:space="preserve">, </w:t>
            </w:r>
            <w:r w:rsidRPr="00A029E7">
              <w:rPr>
                <w:lang w:val="en-US"/>
              </w:rPr>
              <w:t>Windows</w:t>
            </w:r>
            <w:r w:rsidRPr="007F6783">
              <w:rPr>
                <w:lang w:val="en-US"/>
              </w:rPr>
              <w:t xml:space="preserve"> </w:t>
            </w:r>
            <w:r w:rsidRPr="00A029E7">
              <w:rPr>
                <w:lang w:val="en-US"/>
              </w:rPr>
              <w:t>Vista</w:t>
            </w:r>
          </w:p>
          <w:p w14:paraId="666C3E30" w14:textId="77777777" w:rsidR="005030B6" w:rsidRDefault="005030B6" w:rsidP="00633ADF">
            <w:pPr>
              <w:spacing w:line="270" w:lineRule="atLeast"/>
              <w:jc w:val="both"/>
              <w:rPr>
                <w:color w:val="000000"/>
              </w:rPr>
            </w:pPr>
            <w:r w:rsidRPr="003E57E8">
              <w:rPr>
                <w:i/>
                <w:iCs/>
              </w:rPr>
              <w:t>Стилус</w:t>
            </w:r>
            <w:r>
              <w:t>: беспроводной (</w:t>
            </w:r>
            <w:r>
              <w:rPr>
                <w:color w:val="000000"/>
              </w:rPr>
              <w:t>н</w:t>
            </w:r>
            <w:r w:rsidRPr="004009F1">
              <w:rPr>
                <w:color w:val="000000"/>
              </w:rPr>
              <w:t>е должен содержать механических элементов, должен работать без батарей и других элементов питания</w:t>
            </w:r>
            <w:r>
              <w:rPr>
                <w:color w:val="000000"/>
              </w:rPr>
              <w:t>)</w:t>
            </w:r>
          </w:p>
          <w:p w14:paraId="06A7368B" w14:textId="57CCE55F" w:rsidR="005030B6" w:rsidRDefault="005030B6" w:rsidP="00633ADF">
            <w:pPr>
              <w:spacing w:line="270" w:lineRule="atLeast"/>
              <w:jc w:val="both"/>
              <w:rPr>
                <w:color w:val="000000"/>
              </w:rPr>
            </w:pPr>
            <w:r w:rsidRPr="003E57E8">
              <w:rPr>
                <w:i/>
                <w:iCs/>
                <w:color w:val="000000"/>
              </w:rPr>
              <w:t>Телескопическая указка</w:t>
            </w:r>
            <w:r>
              <w:rPr>
                <w:b/>
                <w:bCs/>
                <w:color w:val="000000"/>
              </w:rPr>
              <w:t xml:space="preserve"> (д</w:t>
            </w:r>
            <w:r>
              <w:rPr>
                <w:color w:val="000000"/>
              </w:rPr>
              <w:t>олжна быть возможность регулирования длины указки с помощью нескольких выдвижных частей)</w:t>
            </w:r>
          </w:p>
          <w:p w14:paraId="040B2852" w14:textId="2806429C" w:rsidR="005030B6" w:rsidRDefault="005030B6" w:rsidP="00633ADF">
            <w:pPr>
              <w:spacing w:line="270" w:lineRule="atLeast"/>
              <w:jc w:val="both"/>
              <w:rPr>
                <w:color w:val="000000"/>
              </w:rPr>
            </w:pPr>
            <w:r w:rsidRPr="004009F1">
              <w:rPr>
                <w:i/>
                <w:iCs/>
                <w:color w:val="000000"/>
              </w:rPr>
              <w:t>Гиро-мышь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(д</w:t>
            </w:r>
            <w:r w:rsidRPr="004009F1">
              <w:rPr>
                <w:color w:val="000000"/>
              </w:rPr>
              <w:t>олжна позволять работать с контентом компьютера, как с опорой на твердую поверхность, так и без нее: манипуляции с файлами и программами должны также производиться движением руки в воздухе</w:t>
            </w:r>
            <w:r>
              <w:rPr>
                <w:color w:val="000000"/>
              </w:rPr>
              <w:t xml:space="preserve">). Программное обеспечение гиро-мыши (должно позволять использовать разнообразные функции: рисование, выделение, увеличение, применение спецэффектов к тексту, управление изображением на экране, управление медиа-проигрывателем, использование браузера с помощью "горячих клавиш", управление ярлыками и папками, работа с инструментами программы </w:t>
            </w:r>
            <w:proofErr w:type="spellStart"/>
            <w:r>
              <w:rPr>
                <w:color w:val="000000"/>
              </w:rPr>
              <w:t>Power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Point</w:t>
            </w:r>
            <w:proofErr w:type="spellEnd"/>
            <w:r>
              <w:rPr>
                <w:color w:val="000000"/>
              </w:rPr>
              <w:t xml:space="preserve">, демонстрация презентаций. Должна быть возможность </w:t>
            </w:r>
            <w:proofErr w:type="spellStart"/>
            <w:r>
              <w:rPr>
                <w:color w:val="000000"/>
              </w:rPr>
              <w:t>запрограммирования</w:t>
            </w:r>
            <w:proofErr w:type="spellEnd"/>
            <w:r>
              <w:rPr>
                <w:color w:val="000000"/>
              </w:rPr>
              <w:t xml:space="preserve"> движений и кнопок до 80 функций в разных приложениях)</w:t>
            </w:r>
          </w:p>
          <w:p w14:paraId="68DE378F" w14:textId="2EA8F3F3" w:rsidR="005030B6" w:rsidRDefault="005030B6" w:rsidP="00633ADF">
            <w:pPr>
              <w:spacing w:line="270" w:lineRule="atLeast"/>
              <w:jc w:val="both"/>
              <w:rPr>
                <w:color w:val="000000"/>
              </w:rPr>
            </w:pPr>
            <w:r w:rsidRPr="00E25F64">
              <w:rPr>
                <w:i/>
                <w:iCs/>
                <w:color w:val="000000"/>
              </w:rPr>
              <w:t xml:space="preserve">Программное </w:t>
            </w:r>
            <w:proofErr w:type="spellStart"/>
            <w:r w:rsidRPr="00E25F64">
              <w:rPr>
                <w:i/>
                <w:iCs/>
                <w:color w:val="000000"/>
              </w:rPr>
              <w:t>обеспечение</w:t>
            </w:r>
            <w:r w:rsidR="00E25F64">
              <w:rPr>
                <w:i/>
                <w:iCs/>
                <w:color w:val="000000"/>
              </w:rPr>
              <w:t>:в</w:t>
            </w:r>
            <w:r w:rsidR="00814E89">
              <w:rPr>
                <w:color w:val="000000"/>
              </w:rPr>
              <w:t>озможность</w:t>
            </w:r>
            <w:proofErr w:type="spellEnd"/>
            <w:r w:rsidR="00814E89">
              <w:rPr>
                <w:color w:val="000000"/>
              </w:rPr>
              <w:t xml:space="preserve"> настройки панели инструментов, создание групп из нескольких инструментов, </w:t>
            </w:r>
            <w:proofErr w:type="spellStart"/>
            <w:r w:rsidR="00814E89">
              <w:rPr>
                <w:color w:val="000000"/>
              </w:rPr>
              <w:t>дабавление</w:t>
            </w:r>
            <w:proofErr w:type="spellEnd"/>
            <w:r w:rsidR="00814E89">
              <w:rPr>
                <w:color w:val="000000"/>
              </w:rPr>
              <w:t xml:space="preserve"> и удаление инструментов; Импорт, экспорт файлов; Разделение рабочей </w:t>
            </w:r>
            <w:proofErr w:type="spellStart"/>
            <w:r w:rsidR="00814E89">
              <w:rPr>
                <w:color w:val="000000"/>
              </w:rPr>
              <w:t>обсласти</w:t>
            </w:r>
            <w:proofErr w:type="spellEnd"/>
            <w:r w:rsidR="00814E89">
              <w:rPr>
                <w:color w:val="000000"/>
              </w:rPr>
              <w:t xml:space="preserve"> доски не менее чем на шесть частей; Полноэкранный режим с эффектом прозрачности и возможностью работы поверх других программ, быстрого переключения управления с программного обеспечения доски на сторонние программы компьютера; Возможность работы с документ-камерой того же производителя в программном обеспечении доски; </w:t>
            </w:r>
            <w:r w:rsidR="00105499">
              <w:rPr>
                <w:color w:val="000000"/>
              </w:rPr>
              <w:t xml:space="preserve">Возможность записи видео экрана; Возможность создания таблиц; Возможность воспроизведения формул с дробными значениями, степенями, корнями, производными, интегралами и т.п.; Палитра цветов с возможностью выбора цвета, толщины, типа линий; Палитра с возможностью выбора цвета, настройки градиента заливки из двух цветов и использования изображения как заливку объекта; Настройка прозрачности объектов; Инструмент "Маркер" с возможностью выбора цвета, толщины и типа линии; Инструмент "Маркер" с функцией распознавания написанных от руки букв, слов и цифр и перевод их в печатный текст; Инструмент "Цветной карандаш"; Инструмент "Лазерное перо" с функцией исчезновения нарисованной линии в течение 3 секунд; Инструмент "Магическая ручка" с функцией хаотичного движения нарисованной линии; Инструмент "Смарт-перо" с функцией </w:t>
            </w:r>
            <w:proofErr w:type="spellStart"/>
            <w:r w:rsidR="00105499">
              <w:rPr>
                <w:color w:val="000000"/>
              </w:rPr>
              <w:t>пребразования</w:t>
            </w:r>
            <w:proofErr w:type="spellEnd"/>
            <w:r w:rsidR="00105499">
              <w:rPr>
                <w:color w:val="000000"/>
              </w:rPr>
              <w:t xml:space="preserve"> рисунка в геометрическую фигуру; Инструмент "Шторка" с функцией скрытия верхней и нижней частей рабочей области; Инструмент "Фонарик" с функцией затемнения рабочей области и возможностью изменения размера видимой области; Инструмент "Циркуль" с возможностью настройки длины радиуса окружности; Инструменты "Линейка" и "Угольник" должны позволять проводить ровную линию, работая с электронным пером; Таймер с возможностью настройки отсчета времени; Инструмент "Ластик" с возможностью выделения объектов для стирания; Возможность фиксации угла с указанием градусов при нажатии на транспортир; Возможность увеличения инструмента линейки более чем на 1000 см; Возможность создания геометрических фигур 2D и 3D: равносторонний треугольник, прямоугольный треугольник, квадрат, ромб, круг, многоугольник, </w:t>
            </w:r>
            <w:proofErr w:type="spellStart"/>
            <w:r w:rsidR="00105499">
              <w:rPr>
                <w:color w:val="000000"/>
              </w:rPr>
              <w:t>элипс</w:t>
            </w:r>
            <w:proofErr w:type="spellEnd"/>
            <w:r w:rsidR="00105499">
              <w:rPr>
                <w:color w:val="000000"/>
              </w:rPr>
              <w:t>, трапеция, конус, сфера, призма, кубоид, цилиндр</w:t>
            </w:r>
            <w:r w:rsidR="00633ADF">
              <w:rPr>
                <w:color w:val="000000"/>
              </w:rPr>
              <w:t xml:space="preserve">; При нажатии на фигуру многоугольника должна быть возможность изменения количества углов; Возможность создания анимированного пути для перемещения объекта из одной точки рабочей области в другую; Панель </w:t>
            </w:r>
            <w:proofErr w:type="spellStart"/>
            <w:r w:rsidR="00633ADF">
              <w:rPr>
                <w:color w:val="000000"/>
              </w:rPr>
              <w:t>рукописоного</w:t>
            </w:r>
            <w:proofErr w:type="spellEnd"/>
            <w:r w:rsidR="00633ADF">
              <w:rPr>
                <w:color w:val="000000"/>
              </w:rPr>
              <w:t xml:space="preserve"> ввода с функцией распознавания текста; Сенсорная клавиатура с функцией выбора начертания, шрифта и размера текста; Функция быстрого вызова калькулятора; Функция преобразования текста в речь; Возможность выбора фонового изображения для слайда: химическая таблица, клетка разных размеров, линейка разных размеров, нотный стан разных типов, спортивные поля; Встроенные шаблоны заданий: вопрос с выбором одного из вариантов ответа, с выбором нескольких вариантов ответа, полноценный ответ; упражнения на сложение, вычитание, деление, умножение; </w:t>
            </w:r>
            <w:proofErr w:type="spellStart"/>
            <w:r w:rsidR="00633ADF">
              <w:rPr>
                <w:color w:val="000000"/>
              </w:rPr>
              <w:t>упражение</w:t>
            </w:r>
            <w:proofErr w:type="spellEnd"/>
            <w:r w:rsidR="00633ADF">
              <w:rPr>
                <w:color w:val="000000"/>
              </w:rPr>
              <w:t xml:space="preserve"> на счет с помощью игральных костей; задания на карточках; задание с разделением текста на отдельные слова путем расставления пропусков; таблица 10 на 10 ячеек для тренировки таблицы умножения, сложения, вычитания и деления; Коллекция встроенных изображений, 3D-объектов и звуков по темам: животные, растения, химия, физика, математика, биология, анатомия, музыка, спорт, медицина, время, планеты, деньги, карты, профессии, еда, флаги и т.д.</w:t>
            </w:r>
          </w:p>
          <w:p w14:paraId="7ACB5AFC" w14:textId="77777777" w:rsidR="00633ADF" w:rsidRDefault="00633ADF" w:rsidP="00633ADF">
            <w:pPr>
              <w:spacing w:line="270" w:lineRule="atLeast"/>
              <w:jc w:val="both"/>
            </w:pPr>
            <w:r>
              <w:t xml:space="preserve">Кабель: тип </w:t>
            </w:r>
            <w:r>
              <w:rPr>
                <w:lang w:val="en-US"/>
              </w:rPr>
              <w:t>USB</w:t>
            </w:r>
            <w:r>
              <w:t>, длина не менее 5 м.</w:t>
            </w:r>
          </w:p>
          <w:p w14:paraId="228DB670" w14:textId="666E5F45" w:rsidR="00633ADF" w:rsidRDefault="00403460" w:rsidP="00633ADF">
            <w:pPr>
              <w:spacing w:line="270" w:lineRule="atLeast"/>
              <w:jc w:val="both"/>
            </w:pPr>
            <w:r w:rsidRPr="00A029E7">
              <w:t>Монтаж: настенное крепление; </w:t>
            </w:r>
          </w:p>
          <w:p w14:paraId="1A053D1F" w14:textId="1A3C9E32" w:rsidR="00403460" w:rsidRPr="00A029E7" w:rsidRDefault="00403460" w:rsidP="00633ADF">
            <w:pPr>
              <w:spacing w:line="270" w:lineRule="atLeast"/>
              <w:jc w:val="both"/>
            </w:pPr>
            <w:r w:rsidRPr="00A029E7">
              <w:t>Мобильная стойка (опционально)</w:t>
            </w:r>
          </w:p>
          <w:p w14:paraId="560689C1" w14:textId="4FC554C0" w:rsidR="00403460" w:rsidRPr="00A029E7" w:rsidRDefault="00403460" w:rsidP="00633ADF">
            <w:pPr>
              <w:spacing w:line="270" w:lineRule="atLeast"/>
              <w:jc w:val="both"/>
            </w:pPr>
            <w:r w:rsidRPr="00A029E7">
              <w:t>Вес</w:t>
            </w:r>
            <w:r w:rsidR="00865323" w:rsidRPr="00A029E7">
              <w:t xml:space="preserve"> в упаковке</w:t>
            </w:r>
            <w:r w:rsidRPr="00A029E7">
              <w:t>:</w:t>
            </w:r>
            <w:r w:rsidR="00865323" w:rsidRPr="00A029E7">
              <w:t xml:space="preserve"> </w:t>
            </w:r>
            <w:r w:rsidR="007A4287" w:rsidRPr="00A029E7">
              <w:t>2</w:t>
            </w:r>
            <w:r w:rsidRPr="00A029E7">
              <w:t>5кг</w:t>
            </w:r>
          </w:p>
          <w:p w14:paraId="7BB639FC" w14:textId="77777777" w:rsidR="007A4287" w:rsidRPr="0065355F" w:rsidRDefault="007A4287" w:rsidP="00633ADF">
            <w:pPr>
              <w:spacing w:line="270" w:lineRule="atLeast"/>
              <w:jc w:val="both"/>
            </w:pPr>
          </w:p>
          <w:p w14:paraId="02EACAD6" w14:textId="319CAB19" w:rsidR="00403460" w:rsidRDefault="00403460" w:rsidP="00633ADF">
            <w:pPr>
              <w:shd w:val="clear" w:color="auto" w:fill="FFFFFF"/>
              <w:jc w:val="both"/>
              <w:rPr>
                <w:color w:val="FF0000"/>
              </w:rPr>
            </w:pPr>
          </w:p>
          <w:p w14:paraId="625CB1B3" w14:textId="77777777" w:rsidR="00633ADF" w:rsidRPr="0065355F" w:rsidRDefault="00633ADF" w:rsidP="00633ADF">
            <w:pPr>
              <w:shd w:val="clear" w:color="auto" w:fill="FFFFFF"/>
              <w:jc w:val="both"/>
            </w:pPr>
          </w:p>
          <w:p w14:paraId="0474164A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>Тип устройства: LCD x3</w:t>
            </w:r>
          </w:p>
          <w:p w14:paraId="7487BE3E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>Класс устройства: стационарный</w:t>
            </w:r>
          </w:p>
          <w:p w14:paraId="169A4B8D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>Рекомендуемая область применения: для интерактивной доски</w:t>
            </w:r>
          </w:p>
          <w:p w14:paraId="38510E4E" w14:textId="7955AA65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 xml:space="preserve">Реальное разрешение: </w:t>
            </w:r>
            <w:r w:rsidR="00E25F64">
              <w:rPr>
                <w:lang w:val="en-US"/>
              </w:rPr>
              <w:t>WXGA</w:t>
            </w:r>
            <w:r w:rsidR="00E25F64" w:rsidRPr="007F6783">
              <w:t xml:space="preserve"> </w:t>
            </w:r>
            <w:r w:rsidRPr="00A029E7">
              <w:t>1</w:t>
            </w:r>
            <w:r w:rsidR="007A4287" w:rsidRPr="00A029E7">
              <w:t>280</w:t>
            </w:r>
            <w:r w:rsidRPr="00A029E7">
              <w:t>x</w:t>
            </w:r>
            <w:r w:rsidR="007A4287" w:rsidRPr="00A029E7">
              <w:t>800</w:t>
            </w:r>
          </w:p>
          <w:p w14:paraId="189E9503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 xml:space="preserve">Объектив: </w:t>
            </w:r>
            <w:proofErr w:type="spellStart"/>
            <w:r w:rsidRPr="00A029E7">
              <w:t>ультракороткофокусный</w:t>
            </w:r>
            <w:proofErr w:type="spellEnd"/>
          </w:p>
          <w:p w14:paraId="16C7634B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>Световой поток: 3000 люмен</w:t>
            </w:r>
          </w:p>
          <w:p w14:paraId="7A38E77E" w14:textId="6676DB00" w:rsidR="00403460" w:rsidRDefault="00403460" w:rsidP="00633ADF">
            <w:pPr>
              <w:shd w:val="clear" w:color="auto" w:fill="FFFFFF"/>
              <w:jc w:val="both"/>
            </w:pPr>
            <w:r w:rsidRPr="00A029E7">
              <w:t xml:space="preserve">Контрастность: </w:t>
            </w:r>
            <w:r w:rsidR="007A4287" w:rsidRPr="00A029E7">
              <w:t>4</w:t>
            </w:r>
            <w:r w:rsidRPr="00A029E7">
              <w:t>000:1</w:t>
            </w:r>
          </w:p>
          <w:p w14:paraId="78BC8802" w14:textId="77777777" w:rsidR="00E25F64" w:rsidRPr="00A029E7" w:rsidRDefault="00E25F64" w:rsidP="00633ADF">
            <w:pPr>
              <w:shd w:val="clear" w:color="auto" w:fill="FFFFFF"/>
              <w:jc w:val="both"/>
            </w:pPr>
          </w:p>
          <w:p w14:paraId="7415D644" w14:textId="14450B22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>Коррекция трапецеидальных искажений: есть (вертикальная/горизонтальная</w:t>
            </w:r>
            <w:r w:rsidR="007A4287" w:rsidRPr="00A029E7">
              <w:t>)</w:t>
            </w:r>
          </w:p>
          <w:p w14:paraId="04C9D489" w14:textId="77777777" w:rsidR="00403460" w:rsidRPr="00A029E7" w:rsidRDefault="00403460" w:rsidP="00633ADF">
            <w:pPr>
              <w:spacing w:line="270" w:lineRule="atLeast"/>
              <w:jc w:val="both"/>
            </w:pPr>
            <w:r w:rsidRPr="00A029E7">
              <w:t xml:space="preserve">Поддерживаемые системы вещания: </w:t>
            </w:r>
            <w:r w:rsidRPr="00A029E7">
              <w:rPr>
                <w:lang w:val="en-US"/>
              </w:rPr>
              <w:t>NTSC</w:t>
            </w:r>
            <w:r w:rsidRPr="00A029E7">
              <w:t xml:space="preserve">, </w:t>
            </w:r>
            <w:r w:rsidRPr="00A029E7">
              <w:rPr>
                <w:lang w:val="en-US"/>
              </w:rPr>
              <w:t>PAL</w:t>
            </w:r>
            <w:r w:rsidRPr="00A029E7">
              <w:t xml:space="preserve">, </w:t>
            </w:r>
            <w:r w:rsidRPr="00A029E7">
              <w:rPr>
                <w:lang w:val="en-US"/>
              </w:rPr>
              <w:t>SECAM</w:t>
            </w:r>
          </w:p>
          <w:p w14:paraId="4DEB398D" w14:textId="6403E653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>Поддерживаемые форматы входного сигнала: 1080i, 1080p, 480i, 480p, 576i,</w:t>
            </w:r>
            <w:r w:rsidR="007A4287" w:rsidRPr="00A029E7">
              <w:t xml:space="preserve"> 576</w:t>
            </w:r>
            <w:r w:rsidR="007A4287" w:rsidRPr="00A029E7">
              <w:rPr>
                <w:lang w:val="en-US"/>
              </w:rPr>
              <w:t>p</w:t>
            </w:r>
            <w:r w:rsidR="007A4287" w:rsidRPr="00A029E7">
              <w:t>, 720</w:t>
            </w:r>
            <w:r w:rsidR="007A4287" w:rsidRPr="00A029E7">
              <w:rPr>
                <w:lang w:val="en-US"/>
              </w:rPr>
              <w:t>p</w:t>
            </w:r>
          </w:p>
          <w:p w14:paraId="540BAF63" w14:textId="77777777" w:rsidR="00403460" w:rsidRPr="00A029E7" w:rsidRDefault="00403460" w:rsidP="00633ADF">
            <w:pPr>
              <w:spacing w:line="270" w:lineRule="atLeast"/>
              <w:jc w:val="both"/>
            </w:pPr>
            <w:r w:rsidRPr="00A029E7">
              <w:t>Проекционное расстояние: 0.1 - 0.51 м</w:t>
            </w:r>
          </w:p>
          <w:p w14:paraId="5F5448A6" w14:textId="04A7EDB9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>Диафрагма: 1.8 - 1.8</w:t>
            </w:r>
          </w:p>
          <w:p w14:paraId="3F73E06C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>Частота кадров: 50 - 120 Гц</w:t>
            </w:r>
          </w:p>
          <w:p w14:paraId="5B755A16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>Отношение расстояния к размеру изображения: 0.36:1 - 0.36:1</w:t>
            </w:r>
          </w:p>
          <w:p w14:paraId="400DE971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>Масштабирование цифровое: 1.4x</w:t>
            </w:r>
          </w:p>
          <w:p w14:paraId="70C159A8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>Фокусное расстояние: 4.78 мм</w:t>
            </w:r>
          </w:p>
          <w:p w14:paraId="4499786B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>Частота строк: 15 - 100 кГц</w:t>
            </w:r>
          </w:p>
          <w:p w14:paraId="4EAD7A69" w14:textId="79A3EB46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>Размеры по диагонали: от 1.</w:t>
            </w:r>
            <w:r w:rsidR="007A4287" w:rsidRPr="00A029E7">
              <w:t>47</w:t>
            </w:r>
            <w:r w:rsidRPr="00A029E7">
              <w:t xml:space="preserve"> до 2.</w:t>
            </w:r>
            <w:r w:rsidR="007A4287" w:rsidRPr="00A029E7">
              <w:t>79</w:t>
            </w:r>
            <w:r w:rsidRPr="00A029E7">
              <w:t xml:space="preserve"> м</w:t>
            </w:r>
          </w:p>
          <w:p w14:paraId="703DEA4E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>Срок службы лампы: 4000 часов</w:t>
            </w:r>
          </w:p>
          <w:p w14:paraId="12529C36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>Срок службы лампы в экономичном режиме: 8000 часов</w:t>
            </w:r>
          </w:p>
          <w:p w14:paraId="063F906C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>Мощность лампы: 235 Вт</w:t>
            </w:r>
          </w:p>
          <w:p w14:paraId="047595C4" w14:textId="6B7FBA02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 xml:space="preserve">Входы: HDMI x2, VGA, аудио RCA, аудио </w:t>
            </w:r>
            <w:proofErr w:type="spellStart"/>
            <w:r w:rsidRPr="00A029E7">
              <w:t>mini</w:t>
            </w:r>
            <w:proofErr w:type="spellEnd"/>
            <w:r w:rsidRPr="00A029E7">
              <w:t xml:space="preserve"> </w:t>
            </w:r>
            <w:proofErr w:type="spellStart"/>
            <w:r w:rsidRPr="00A029E7">
              <w:t>jack</w:t>
            </w:r>
            <w:proofErr w:type="spellEnd"/>
            <w:r w:rsidRPr="00A029E7">
              <w:t>, композитный, компонентный</w:t>
            </w:r>
          </w:p>
          <w:p w14:paraId="2DFF339B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 xml:space="preserve">Коммуникации: </w:t>
            </w:r>
            <w:proofErr w:type="spellStart"/>
            <w:r w:rsidRPr="00A029E7">
              <w:t>Ethernet</w:t>
            </w:r>
            <w:proofErr w:type="spellEnd"/>
          </w:p>
          <w:p w14:paraId="326B8C03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 xml:space="preserve">Выходы: VGA, аудио </w:t>
            </w:r>
            <w:proofErr w:type="spellStart"/>
            <w:r w:rsidRPr="00A029E7">
              <w:t>mini</w:t>
            </w:r>
            <w:proofErr w:type="spellEnd"/>
            <w:r w:rsidRPr="00A029E7">
              <w:t xml:space="preserve"> </w:t>
            </w:r>
            <w:proofErr w:type="spellStart"/>
            <w:r w:rsidRPr="00A029E7">
              <w:t>jack</w:t>
            </w:r>
            <w:proofErr w:type="spellEnd"/>
          </w:p>
          <w:p w14:paraId="62E72C99" w14:textId="109F2F5E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 xml:space="preserve">Интерфейсы: </w:t>
            </w:r>
            <w:r w:rsidRPr="00A029E7">
              <w:rPr>
                <w:lang w:val="en-US"/>
              </w:rPr>
              <w:t>RS</w:t>
            </w:r>
            <w:r w:rsidRPr="00A029E7">
              <w:t xml:space="preserve">-232, </w:t>
            </w:r>
            <w:r w:rsidRPr="00A029E7">
              <w:rPr>
                <w:lang w:val="en-US"/>
              </w:rPr>
              <w:t>USB</w:t>
            </w:r>
            <w:r w:rsidRPr="00A029E7">
              <w:t xml:space="preserve"> (тип </w:t>
            </w:r>
            <w:r w:rsidRPr="00A029E7">
              <w:rPr>
                <w:lang w:val="en-US"/>
              </w:rPr>
              <w:t>A</w:t>
            </w:r>
            <w:r w:rsidRPr="00A029E7">
              <w:t xml:space="preserve">) </w:t>
            </w:r>
            <w:r w:rsidRPr="00A029E7">
              <w:rPr>
                <w:lang w:val="en-US"/>
              </w:rPr>
              <w:t>x</w:t>
            </w:r>
            <w:r w:rsidRPr="00A029E7">
              <w:t xml:space="preserve">2, </w:t>
            </w:r>
            <w:r w:rsidRPr="00A029E7">
              <w:rPr>
                <w:lang w:val="en-US"/>
              </w:rPr>
              <w:t>USB</w:t>
            </w:r>
            <w:r w:rsidRPr="00A029E7">
              <w:t xml:space="preserve"> (тип</w:t>
            </w:r>
            <w:r w:rsidR="007A4287" w:rsidRPr="00A029E7">
              <w:t xml:space="preserve"> В)</w:t>
            </w:r>
          </w:p>
          <w:p w14:paraId="59A6DDCB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>Дополнительная информация: поддержка MHL</w:t>
            </w:r>
          </w:p>
          <w:p w14:paraId="7197AA61" w14:textId="77777777" w:rsidR="00403460" w:rsidRPr="00A029E7" w:rsidRDefault="00403460" w:rsidP="00633ADF">
            <w:pPr>
              <w:shd w:val="clear" w:color="auto" w:fill="FFFFFF"/>
              <w:jc w:val="both"/>
            </w:pPr>
            <w:r w:rsidRPr="00A029E7">
              <w:t>Уровень шума: 35 дБ</w:t>
            </w:r>
          </w:p>
          <w:p w14:paraId="0A0DB429" w14:textId="47B8D183" w:rsidR="00403460" w:rsidRDefault="00403460" w:rsidP="00633ADF">
            <w:pPr>
              <w:shd w:val="clear" w:color="auto" w:fill="FFFFFF"/>
              <w:jc w:val="both"/>
            </w:pPr>
            <w:r w:rsidRPr="00A029E7">
              <w:t>Размеры (</w:t>
            </w:r>
            <w:proofErr w:type="spellStart"/>
            <w:r w:rsidRPr="00A029E7">
              <w:t>ШxВxГ</w:t>
            </w:r>
            <w:proofErr w:type="spellEnd"/>
            <w:r w:rsidRPr="00A029E7">
              <w:t>): 378x112x428 мм</w:t>
            </w:r>
          </w:p>
          <w:p w14:paraId="184A75C5" w14:textId="256E093D" w:rsidR="00633ADF" w:rsidRPr="00A029E7" w:rsidRDefault="00633ADF" w:rsidP="00633ADF">
            <w:pPr>
              <w:shd w:val="clear" w:color="auto" w:fill="FFFFFF"/>
              <w:jc w:val="both"/>
            </w:pPr>
            <w:r>
              <w:t>Цвет корпуса: белый</w:t>
            </w:r>
          </w:p>
          <w:p w14:paraId="4AC54FA0" w14:textId="77777777" w:rsidR="00403460" w:rsidRPr="0065355F" w:rsidRDefault="00403460" w:rsidP="00633ADF">
            <w:pPr>
              <w:shd w:val="clear" w:color="auto" w:fill="FFFFFF"/>
              <w:jc w:val="both"/>
            </w:pPr>
            <w:r w:rsidRPr="00A029E7">
              <w:t>Вес: 5500 г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C98F3" w14:textId="77777777" w:rsidR="00403460" w:rsidRPr="0065355F" w:rsidRDefault="00403460" w:rsidP="008C0ACA">
            <w:pPr>
              <w:jc w:val="center"/>
            </w:pPr>
            <w:r w:rsidRPr="0065355F">
              <w:lastRenderedPageBreak/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4645D" w14:textId="77777777" w:rsidR="00403460" w:rsidRPr="0065355F" w:rsidRDefault="00403460" w:rsidP="008C0ACA">
            <w:pPr>
              <w:jc w:val="center"/>
            </w:pPr>
            <w:proofErr w:type="spellStart"/>
            <w:r w:rsidRPr="0065355F">
              <w:t>шт</w:t>
            </w:r>
            <w:proofErr w:type="spellEnd"/>
          </w:p>
        </w:tc>
      </w:tr>
      <w:tr w:rsidR="0065355F" w:rsidRPr="0065355F" w14:paraId="68242C1C" w14:textId="77777777" w:rsidTr="00E25F64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0716" w14:textId="77777777" w:rsidR="005B02B0" w:rsidRPr="0065355F" w:rsidRDefault="005B02B0" w:rsidP="005B02B0">
            <w:r w:rsidRPr="0065355F">
              <w:lastRenderedPageBreak/>
              <w:t>2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C7E9" w14:textId="602470E7" w:rsidR="005B02B0" w:rsidRPr="00C003A2" w:rsidRDefault="005B02B0" w:rsidP="005B02B0">
            <w:pPr>
              <w:shd w:val="clear" w:color="auto" w:fill="FFFFFF"/>
              <w:outlineLvl w:val="1"/>
            </w:pPr>
            <w:r w:rsidRPr="0065355F">
              <w:t>Ноутбук</w:t>
            </w:r>
            <w:r w:rsidRPr="00C003A2">
              <w:t xml:space="preserve"> </w:t>
            </w:r>
            <w:r w:rsidR="00C003A2" w:rsidRPr="00A44CC8">
              <w:rPr>
                <w:lang w:val="en-US"/>
              </w:rPr>
              <w:t>LENOVO</w:t>
            </w:r>
            <w:r w:rsidR="00C003A2" w:rsidRPr="00C003A2">
              <w:t xml:space="preserve"> </w:t>
            </w:r>
            <w:r w:rsidR="00C003A2" w:rsidRPr="00A44CC8">
              <w:rPr>
                <w:lang w:val="en-US"/>
              </w:rPr>
              <w:t>IdeaPad</w:t>
            </w:r>
            <w:r w:rsidR="00C003A2" w:rsidRPr="00C003A2">
              <w:t xml:space="preserve"> </w:t>
            </w:r>
            <w:r w:rsidR="00C003A2" w:rsidRPr="00A44CC8">
              <w:rPr>
                <w:lang w:val="en-US"/>
              </w:rPr>
              <w:t>S</w:t>
            </w:r>
            <w:r w:rsidR="00C003A2" w:rsidRPr="00C003A2">
              <w:t>145-15</w:t>
            </w:r>
            <w:r w:rsidR="00C003A2" w:rsidRPr="00A44CC8">
              <w:rPr>
                <w:lang w:val="en-US"/>
              </w:rPr>
              <w:t>IIL</w:t>
            </w:r>
            <w:r w:rsidR="00C003A2" w:rsidRPr="00C003A2">
              <w:t>, 81</w:t>
            </w:r>
            <w:r w:rsidR="00C003A2" w:rsidRPr="00A44CC8">
              <w:rPr>
                <w:lang w:val="en-US"/>
              </w:rPr>
              <w:t>W</w:t>
            </w:r>
            <w:r w:rsidR="00C003A2" w:rsidRPr="00C003A2">
              <w:t>8009</w:t>
            </w:r>
            <w:r w:rsidR="00C003A2" w:rsidRPr="00A44CC8">
              <w:rPr>
                <w:lang w:val="en-US"/>
              </w:rPr>
              <w:t>HRU</w:t>
            </w:r>
            <w:r w:rsidRPr="00C003A2">
              <w:t xml:space="preserve"> </w:t>
            </w:r>
            <w:r w:rsidRPr="0065355F">
              <w:t>или</w:t>
            </w:r>
            <w:r w:rsidRPr="00C003A2">
              <w:t xml:space="preserve"> </w:t>
            </w:r>
            <w:r w:rsidRPr="0065355F">
              <w:t>эквивалент</w:t>
            </w:r>
          </w:p>
          <w:p w14:paraId="5B530538" w14:textId="77777777" w:rsidR="005B02B0" w:rsidRPr="00C003A2" w:rsidRDefault="005B02B0" w:rsidP="005B02B0">
            <w:pPr>
              <w:shd w:val="clear" w:color="auto" w:fill="FFFFFF"/>
              <w:spacing w:after="150" w:line="327" w:lineRule="atLeast"/>
            </w:pPr>
          </w:p>
          <w:p w14:paraId="1AFC0B70" w14:textId="77777777" w:rsidR="005B02B0" w:rsidRPr="00C003A2" w:rsidRDefault="005B02B0" w:rsidP="005B02B0"/>
        </w:tc>
        <w:tc>
          <w:tcPr>
            <w:tcW w:w="8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9561" w14:textId="096538AA" w:rsidR="005B02B0" w:rsidRPr="00633ADF" w:rsidRDefault="005B02B0" w:rsidP="00633ADF">
            <w:pPr>
              <w:shd w:val="clear" w:color="auto" w:fill="FFFFFF"/>
              <w:rPr>
                <w:shd w:val="clear" w:color="auto" w:fill="FFFFFF"/>
              </w:rPr>
            </w:pPr>
            <w:r w:rsidRPr="0065355F">
              <w:rPr>
                <w:shd w:val="clear" w:color="auto" w:fill="FFFFFF"/>
              </w:rPr>
              <w:t>Операционная система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Операционная система: Windows 10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Процессор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Серия процессора: </w:t>
            </w:r>
            <w:proofErr w:type="spellStart"/>
            <w:r w:rsidRPr="0065355F">
              <w:rPr>
                <w:shd w:val="clear" w:color="auto" w:fill="FFFFFF"/>
              </w:rPr>
              <w:t>Intel</w:t>
            </w:r>
            <w:proofErr w:type="spellEnd"/>
            <w:r w:rsidRPr="0065355F">
              <w:rPr>
                <w:shd w:val="clear" w:color="auto" w:fill="FFFFFF"/>
              </w:rPr>
              <w:t xml:space="preserve"> </w:t>
            </w:r>
            <w:proofErr w:type="spellStart"/>
            <w:r w:rsidRPr="0065355F">
              <w:rPr>
                <w:shd w:val="clear" w:color="auto" w:fill="FFFFFF"/>
              </w:rPr>
              <w:t>Core</w:t>
            </w:r>
            <w:proofErr w:type="spellEnd"/>
            <w:r w:rsidRPr="0065355F">
              <w:rPr>
                <w:shd w:val="clear" w:color="auto" w:fill="FFFFFF"/>
              </w:rPr>
              <w:t xml:space="preserve"> i3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Модель процессора: </w:t>
            </w:r>
            <w:r w:rsidR="00C003A2" w:rsidRPr="00C003A2">
              <w:t>1005</w:t>
            </w:r>
            <w:r w:rsidR="00C003A2" w:rsidRPr="00A44CC8">
              <w:rPr>
                <w:lang w:val="en-US"/>
              </w:rPr>
              <w:t>G</w:t>
            </w:r>
            <w:r w:rsidR="00C003A2" w:rsidRPr="00C003A2">
              <w:t>1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Частота процессора: </w:t>
            </w:r>
            <w:r w:rsidR="00C003A2" w:rsidRPr="00C003A2">
              <w:rPr>
                <w:shd w:val="clear" w:color="auto" w:fill="FFFFFF"/>
              </w:rPr>
              <w:t>1200</w:t>
            </w:r>
            <w:r w:rsidRPr="0065355F">
              <w:rPr>
                <w:shd w:val="clear" w:color="auto" w:fill="FFFFFF"/>
              </w:rPr>
              <w:t xml:space="preserve"> МГц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Количество ядер процессора: 2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Кэш-память: </w:t>
            </w:r>
            <w:r w:rsidR="00C003A2" w:rsidRPr="00C003A2">
              <w:rPr>
                <w:shd w:val="clear" w:color="auto" w:fill="FFFFFF"/>
              </w:rPr>
              <w:t>4</w:t>
            </w:r>
            <w:r w:rsidRPr="0065355F">
              <w:rPr>
                <w:shd w:val="clear" w:color="auto" w:fill="FFFFFF"/>
              </w:rPr>
              <w:t xml:space="preserve"> Мб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Экран (монитор)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Размер экрана: 15.6"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Максимальное разрешение: 1920x1080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Тип дисплея: </w:t>
            </w:r>
            <w:proofErr w:type="spellStart"/>
            <w:r w:rsidRPr="0065355F">
              <w:rPr>
                <w:shd w:val="clear" w:color="auto" w:fill="FFFFFF"/>
              </w:rPr>
              <w:t>Full</w:t>
            </w:r>
            <w:proofErr w:type="spellEnd"/>
            <w:r w:rsidRPr="0065355F">
              <w:rPr>
                <w:shd w:val="clear" w:color="auto" w:fill="FFFFFF"/>
              </w:rPr>
              <w:t xml:space="preserve"> HD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Поверхность экрана: матовая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Технология дисплея: TN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Видеокарта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Тип видеокарты: интегрированная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Производитель видеокарты: </w:t>
            </w:r>
            <w:proofErr w:type="spellStart"/>
            <w:r w:rsidRPr="0065355F">
              <w:rPr>
                <w:shd w:val="clear" w:color="auto" w:fill="FFFFFF"/>
              </w:rPr>
              <w:t>Intel</w:t>
            </w:r>
            <w:proofErr w:type="spellEnd"/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Модель видеокарты: </w:t>
            </w:r>
            <w:proofErr w:type="spellStart"/>
            <w:r w:rsidR="00C003A2">
              <w:t>Intel</w:t>
            </w:r>
            <w:proofErr w:type="spellEnd"/>
            <w:r w:rsidR="00C003A2">
              <w:t xml:space="preserve"> UHD </w:t>
            </w:r>
            <w:proofErr w:type="spellStart"/>
            <w:r w:rsidR="00C003A2">
              <w:t>Graphics</w:t>
            </w:r>
            <w:proofErr w:type="spellEnd"/>
            <w:r w:rsidRPr="0065355F">
              <w:rPr>
                <w:rStyle w:val="apple-converted-space"/>
                <w:shd w:val="clear" w:color="auto" w:fill="FFFFFF"/>
              </w:rPr>
              <w:t> 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Оперативная память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Объем оперативной памяти: 4 Гб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Тип памяти: DDR4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Частота памяти: 2</w:t>
            </w:r>
            <w:r w:rsidR="00C003A2" w:rsidRPr="00C003A2">
              <w:rPr>
                <w:shd w:val="clear" w:color="auto" w:fill="FFFFFF"/>
              </w:rPr>
              <w:t>666</w:t>
            </w:r>
            <w:r w:rsidRPr="0065355F">
              <w:rPr>
                <w:shd w:val="clear" w:color="auto" w:fill="FFFFFF"/>
              </w:rPr>
              <w:t xml:space="preserve"> МГц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Жесткий диск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Тип накопителя: SSD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Объем SSD: </w:t>
            </w:r>
            <w:r w:rsidR="00C003A2" w:rsidRPr="00C003A2">
              <w:rPr>
                <w:shd w:val="clear" w:color="auto" w:fill="FFFFFF"/>
              </w:rPr>
              <w:t>512</w:t>
            </w:r>
            <w:r w:rsidRPr="0065355F">
              <w:rPr>
                <w:shd w:val="clear" w:color="auto" w:fill="FFFFFF"/>
              </w:rPr>
              <w:t xml:space="preserve"> Гб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Устройства ввода информации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Тип клавиатуры: полноразмерная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Наличие </w:t>
            </w:r>
            <w:proofErr w:type="spellStart"/>
            <w:r w:rsidRPr="0065355F">
              <w:rPr>
                <w:shd w:val="clear" w:color="auto" w:fill="FFFFFF"/>
              </w:rPr>
              <w:t>NumPad</w:t>
            </w:r>
            <w:proofErr w:type="spellEnd"/>
            <w:r w:rsidRPr="0065355F">
              <w:rPr>
                <w:shd w:val="clear" w:color="auto" w:fill="FFFFFF"/>
              </w:rPr>
              <w:t>: да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Тип манипулятора: </w:t>
            </w:r>
            <w:proofErr w:type="spellStart"/>
            <w:r w:rsidRPr="0065355F">
              <w:rPr>
                <w:shd w:val="clear" w:color="auto" w:fill="FFFFFF"/>
              </w:rPr>
              <w:t>TouchPad</w:t>
            </w:r>
            <w:proofErr w:type="spellEnd"/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Веб-камера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Встроенная веб-камера: да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Разрешение матрицы веб-камеры: 0.3 </w:t>
            </w:r>
            <w:proofErr w:type="spellStart"/>
            <w:r w:rsidRPr="0065355F">
              <w:rPr>
                <w:shd w:val="clear" w:color="auto" w:fill="FFFFFF"/>
              </w:rPr>
              <w:t>Мп</w:t>
            </w:r>
            <w:proofErr w:type="spellEnd"/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Аудиосистема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Встроенные динамики: да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Количество динамиков: 2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Встроенный микрофон: да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Интерфейсы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Порт USB 2.0: </w:t>
            </w:r>
            <w:r w:rsidR="00C003A2" w:rsidRPr="00C003A2">
              <w:rPr>
                <w:shd w:val="clear" w:color="auto" w:fill="FFFFFF"/>
              </w:rPr>
              <w:t>1</w:t>
            </w:r>
            <w:r w:rsidRPr="0065355F">
              <w:rPr>
                <w:shd w:val="clear" w:color="auto" w:fill="FFFFFF"/>
              </w:rPr>
              <w:t xml:space="preserve"> </w:t>
            </w:r>
            <w:proofErr w:type="spellStart"/>
            <w:r w:rsidRPr="0065355F">
              <w:rPr>
                <w:shd w:val="clear" w:color="auto" w:fill="FFFFFF"/>
              </w:rPr>
              <w:t>шт</w:t>
            </w:r>
            <w:proofErr w:type="spellEnd"/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Порт USB 3.0: </w:t>
            </w:r>
            <w:r w:rsidR="00C003A2" w:rsidRPr="00C003A2">
              <w:rPr>
                <w:shd w:val="clear" w:color="auto" w:fill="FFFFFF"/>
              </w:rPr>
              <w:t xml:space="preserve">2 </w:t>
            </w:r>
            <w:proofErr w:type="spellStart"/>
            <w:r w:rsidRPr="0065355F">
              <w:rPr>
                <w:shd w:val="clear" w:color="auto" w:fill="FFFFFF"/>
              </w:rPr>
              <w:t>шт</w:t>
            </w:r>
            <w:proofErr w:type="spellEnd"/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Порт HDMI: 1 </w:t>
            </w:r>
            <w:proofErr w:type="spellStart"/>
            <w:r w:rsidRPr="0065355F">
              <w:rPr>
                <w:shd w:val="clear" w:color="auto" w:fill="FFFFFF"/>
              </w:rPr>
              <w:t>шт</w:t>
            </w:r>
            <w:proofErr w:type="spellEnd"/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Гибридный слот наушники/микрофон: 1 </w:t>
            </w:r>
            <w:proofErr w:type="spellStart"/>
            <w:r w:rsidRPr="0065355F">
              <w:rPr>
                <w:shd w:val="clear" w:color="auto" w:fill="FFFFFF"/>
              </w:rPr>
              <w:t>шт</w:t>
            </w:r>
            <w:proofErr w:type="spellEnd"/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Слот для карт памяти: SDXC, </w:t>
            </w:r>
            <w:proofErr w:type="spellStart"/>
            <w:r w:rsidRPr="0065355F">
              <w:rPr>
                <w:shd w:val="clear" w:color="auto" w:fill="FFFFFF"/>
              </w:rPr>
              <w:t>micro</w:t>
            </w:r>
            <w:proofErr w:type="spellEnd"/>
            <w:r w:rsidRPr="0065355F">
              <w:rPr>
                <w:shd w:val="clear" w:color="auto" w:fill="FFFFFF"/>
              </w:rPr>
              <w:t xml:space="preserve"> SD, SD, SDHC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Слот для замка </w:t>
            </w:r>
            <w:proofErr w:type="spellStart"/>
            <w:r w:rsidRPr="0065355F">
              <w:rPr>
                <w:shd w:val="clear" w:color="auto" w:fill="FFFFFF"/>
              </w:rPr>
              <w:t>Kensington</w:t>
            </w:r>
            <w:proofErr w:type="spellEnd"/>
            <w:r w:rsidRPr="0065355F">
              <w:rPr>
                <w:shd w:val="clear" w:color="auto" w:fill="FFFFFF"/>
              </w:rPr>
              <w:t>: да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Беспроводная связь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Поддержка </w:t>
            </w:r>
            <w:proofErr w:type="spellStart"/>
            <w:r w:rsidRPr="0065355F">
              <w:rPr>
                <w:shd w:val="clear" w:color="auto" w:fill="FFFFFF"/>
              </w:rPr>
              <w:t>Wi-Fi</w:t>
            </w:r>
            <w:proofErr w:type="spellEnd"/>
            <w:r w:rsidRPr="0065355F">
              <w:rPr>
                <w:shd w:val="clear" w:color="auto" w:fill="FFFFFF"/>
              </w:rPr>
              <w:t>: да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Стандарты </w:t>
            </w:r>
            <w:proofErr w:type="spellStart"/>
            <w:r w:rsidRPr="0065355F">
              <w:rPr>
                <w:shd w:val="clear" w:color="auto" w:fill="FFFFFF"/>
              </w:rPr>
              <w:t>Wi-Fi</w:t>
            </w:r>
            <w:proofErr w:type="spellEnd"/>
            <w:r w:rsidRPr="0065355F">
              <w:rPr>
                <w:shd w:val="clear" w:color="auto" w:fill="FFFFFF"/>
              </w:rPr>
              <w:t>: IEEE 802.11 n, IEEE 802.11 g, IEEE 802.11 b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Поддержка </w:t>
            </w:r>
            <w:proofErr w:type="spellStart"/>
            <w:r w:rsidRPr="0065355F">
              <w:rPr>
                <w:shd w:val="clear" w:color="auto" w:fill="FFFFFF"/>
              </w:rPr>
              <w:t>Bluetooth</w:t>
            </w:r>
            <w:proofErr w:type="spellEnd"/>
            <w:r w:rsidRPr="0065355F">
              <w:rPr>
                <w:shd w:val="clear" w:color="auto" w:fill="FFFFFF"/>
              </w:rPr>
              <w:t>: да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Версия </w:t>
            </w:r>
            <w:proofErr w:type="spellStart"/>
            <w:r w:rsidRPr="0065355F">
              <w:rPr>
                <w:shd w:val="clear" w:color="auto" w:fill="FFFFFF"/>
              </w:rPr>
              <w:t>Bluetooth</w:t>
            </w:r>
            <w:proofErr w:type="spellEnd"/>
            <w:r w:rsidRPr="0065355F">
              <w:rPr>
                <w:shd w:val="clear" w:color="auto" w:fill="FFFFFF"/>
              </w:rPr>
              <w:t>: 4.2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Питание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Тип аккумулятора: </w:t>
            </w:r>
            <w:proofErr w:type="spellStart"/>
            <w:r w:rsidRPr="0065355F">
              <w:rPr>
                <w:shd w:val="clear" w:color="auto" w:fill="FFFFFF"/>
              </w:rPr>
              <w:t>Li-Ion</w:t>
            </w:r>
            <w:proofErr w:type="spellEnd"/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Емкость аккумулятора: </w:t>
            </w:r>
            <w:r w:rsidR="00C003A2" w:rsidRPr="00597849">
              <w:rPr>
                <w:shd w:val="clear" w:color="auto" w:fill="FFFFFF"/>
              </w:rPr>
              <w:t>30</w:t>
            </w:r>
            <w:r w:rsidRPr="0065355F">
              <w:rPr>
                <w:shd w:val="clear" w:color="auto" w:fill="FFFFFF"/>
              </w:rPr>
              <w:t xml:space="preserve"> </w:t>
            </w:r>
            <w:proofErr w:type="spellStart"/>
            <w:r w:rsidR="00C003A2">
              <w:rPr>
                <w:shd w:val="clear" w:color="auto" w:fill="FFFFFF"/>
                <w:lang w:val="en-US"/>
              </w:rPr>
              <w:t>Wh</w:t>
            </w:r>
            <w:proofErr w:type="spellEnd"/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Максимальное время работы: 5 ч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Корпус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Материал корпуса: пластик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Цвет: черный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Тип: ноутбук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Комплектация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Блок питания: в комплекте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- Аккумулятор: в комплекте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>Размеры и вес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Высота: </w:t>
            </w:r>
            <w:r w:rsidR="00597849">
              <w:t xml:space="preserve">19.9 </w:t>
            </w:r>
            <w:r w:rsidR="00597849">
              <w:rPr>
                <w:shd w:val="clear" w:color="auto" w:fill="FFFFFF"/>
              </w:rPr>
              <w:t>м</w:t>
            </w:r>
            <w:r w:rsidRPr="0065355F">
              <w:rPr>
                <w:shd w:val="clear" w:color="auto" w:fill="FFFFFF"/>
              </w:rPr>
              <w:t>м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Ширина: </w:t>
            </w:r>
            <w:r w:rsidR="00597849">
              <w:t>362.2</w:t>
            </w:r>
            <w:r w:rsidR="00597849" w:rsidRPr="00597849">
              <w:t xml:space="preserve"> </w:t>
            </w:r>
            <w:r w:rsidR="00597849">
              <w:rPr>
                <w:shd w:val="clear" w:color="auto" w:fill="FFFFFF"/>
              </w:rPr>
              <w:t>м</w:t>
            </w:r>
            <w:r w:rsidRPr="0065355F">
              <w:rPr>
                <w:shd w:val="clear" w:color="auto" w:fill="FFFFFF"/>
              </w:rPr>
              <w:t>м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Толщина: </w:t>
            </w:r>
            <w:r w:rsidR="00597849">
              <w:t xml:space="preserve">251.5 </w:t>
            </w:r>
            <w:r w:rsidR="00597849">
              <w:rPr>
                <w:shd w:val="clear" w:color="auto" w:fill="FFFFFF"/>
              </w:rPr>
              <w:t>м</w:t>
            </w:r>
            <w:r w:rsidRPr="0065355F">
              <w:rPr>
                <w:shd w:val="clear" w:color="auto" w:fill="FFFFFF"/>
              </w:rPr>
              <w:t>м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  <w:r w:rsidRPr="0065355F">
              <w:br/>
            </w:r>
            <w:r w:rsidRPr="0065355F">
              <w:rPr>
                <w:shd w:val="clear" w:color="auto" w:fill="FFFFFF"/>
              </w:rPr>
              <w:t xml:space="preserve">- Вес: </w:t>
            </w:r>
            <w:r w:rsidR="00597849">
              <w:t>1.85</w:t>
            </w:r>
            <w:r w:rsidRPr="0065355F">
              <w:rPr>
                <w:shd w:val="clear" w:color="auto" w:fill="FFFFFF"/>
              </w:rPr>
              <w:t xml:space="preserve"> кг</w:t>
            </w:r>
            <w:r w:rsidRPr="0065355F">
              <w:rPr>
                <w:rStyle w:val="apple-converted-space"/>
                <w:shd w:val="clear" w:color="auto" w:fill="FFFFFF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8C9F" w14:textId="77777777" w:rsidR="005B02B0" w:rsidRPr="0065355F" w:rsidRDefault="005B02B0" w:rsidP="005B02B0">
            <w:r w:rsidRPr="0065355F"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7633" w14:textId="77777777" w:rsidR="005B02B0" w:rsidRPr="0065355F" w:rsidRDefault="005B02B0" w:rsidP="005B02B0">
            <w:proofErr w:type="spellStart"/>
            <w:r w:rsidRPr="0065355F">
              <w:t>шт</w:t>
            </w:r>
            <w:proofErr w:type="spellEnd"/>
          </w:p>
        </w:tc>
      </w:tr>
    </w:tbl>
    <w:p w14:paraId="35E24DB2" w14:textId="77777777" w:rsidR="00B6488E" w:rsidRPr="0065355F" w:rsidRDefault="00B6488E"/>
    <w:p w14:paraId="45CB8606" w14:textId="77777777" w:rsidR="00B6488E" w:rsidRPr="0065355F" w:rsidRDefault="00B6488E" w:rsidP="00B6488E">
      <w:pPr>
        <w:keepNext/>
        <w:keepLines/>
        <w:suppressAutoHyphens/>
        <w:spacing w:after="60"/>
        <w:ind w:left="-240"/>
        <w:jc w:val="both"/>
        <w:rPr>
          <w:shd w:val="clear" w:color="auto" w:fill="FFFFFF"/>
          <w:lang w:eastAsia="ar-SA"/>
        </w:rPr>
      </w:pPr>
      <w:r w:rsidRPr="0065355F">
        <w:rPr>
          <w:shd w:val="clear" w:color="auto" w:fill="FFFFFF"/>
          <w:lang w:eastAsia="ar-SA"/>
        </w:rPr>
        <w:t xml:space="preserve">- доставка </w:t>
      </w:r>
      <w:r w:rsidR="00267A65" w:rsidRPr="0065355F">
        <w:rPr>
          <w:shd w:val="clear" w:color="auto" w:fill="FFFFFF"/>
          <w:lang w:eastAsia="ar-SA"/>
        </w:rPr>
        <w:t>интерактивного</w:t>
      </w:r>
      <w:r w:rsidRPr="0065355F">
        <w:rPr>
          <w:shd w:val="clear" w:color="auto" w:fill="FFFFFF"/>
          <w:lang w:eastAsia="ar-SA"/>
        </w:rPr>
        <w:t xml:space="preserve"> оборудования до адреса Заказчика с разгрузкой в здание ДОУ;</w:t>
      </w:r>
    </w:p>
    <w:tbl>
      <w:tblPr>
        <w:tblW w:w="15278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5278"/>
      </w:tblGrid>
      <w:tr w:rsidR="0065355F" w:rsidRPr="0065355F" w14:paraId="050D7F32" w14:textId="77777777" w:rsidTr="00B6488E">
        <w:tc>
          <w:tcPr>
            <w:tcW w:w="15278" w:type="dxa"/>
            <w:shd w:val="clear" w:color="auto" w:fill="auto"/>
          </w:tcPr>
          <w:p w14:paraId="2BE15E49" w14:textId="77777777" w:rsidR="00B6488E" w:rsidRPr="0065355F" w:rsidRDefault="00B6488E" w:rsidP="00564DEE">
            <w:pPr>
              <w:suppressAutoHyphens/>
              <w:autoSpaceDE w:val="0"/>
              <w:jc w:val="both"/>
              <w:rPr>
                <w:lang w:eastAsia="ar-SA"/>
              </w:rPr>
            </w:pPr>
            <w:r w:rsidRPr="0065355F">
              <w:rPr>
                <w:b/>
                <w:bCs/>
                <w:lang w:eastAsia="ar-SA"/>
              </w:rPr>
              <w:t xml:space="preserve">Перечень документов, подтверждающих соответствие товара, работ, услуг требованиям, </w:t>
            </w:r>
            <w:r w:rsidRPr="0065355F">
              <w:rPr>
                <w:bCs/>
                <w:lang w:eastAsia="ar-SA"/>
              </w:rPr>
              <w:t xml:space="preserve">установленным в соответствии с законодательством Российской Федерации в случае, если в соответствии с законодательством Российской Федерации установлены требования к таким товарам, работам, услугам: </w:t>
            </w:r>
          </w:p>
          <w:p w14:paraId="7FEAE2A5" w14:textId="77777777" w:rsidR="00B6488E" w:rsidRPr="0065355F" w:rsidRDefault="00B6488E" w:rsidP="00564DEE">
            <w:pPr>
              <w:suppressAutoHyphens/>
              <w:autoSpaceDE w:val="0"/>
              <w:jc w:val="both"/>
              <w:rPr>
                <w:lang w:eastAsia="ar-SA"/>
              </w:rPr>
            </w:pPr>
            <w:r w:rsidRPr="0065355F">
              <w:rPr>
                <w:lang w:eastAsia="ar-SA"/>
              </w:rPr>
              <w:t xml:space="preserve">- сертификат соответствия </w:t>
            </w:r>
          </w:p>
          <w:p w14:paraId="7105C2C2" w14:textId="77777777" w:rsidR="00B6488E" w:rsidRPr="0065355F" w:rsidRDefault="00B6488E" w:rsidP="00564DEE">
            <w:pPr>
              <w:suppressAutoHyphens/>
              <w:autoSpaceDE w:val="0"/>
              <w:jc w:val="both"/>
              <w:rPr>
                <w:b/>
                <w:bCs/>
                <w:lang w:eastAsia="ar-SA"/>
              </w:rPr>
            </w:pPr>
            <w:r w:rsidRPr="0065355F">
              <w:rPr>
                <w:lang w:eastAsia="ar-SA"/>
              </w:rPr>
              <w:t>- санитарно-эпидемиологическое заключение.</w:t>
            </w:r>
          </w:p>
        </w:tc>
      </w:tr>
      <w:tr w:rsidR="0065355F" w:rsidRPr="0065355F" w14:paraId="20A6E30B" w14:textId="77777777" w:rsidTr="00B6488E">
        <w:tc>
          <w:tcPr>
            <w:tcW w:w="15278" w:type="dxa"/>
            <w:shd w:val="clear" w:color="auto" w:fill="auto"/>
          </w:tcPr>
          <w:p w14:paraId="71D5583C" w14:textId="77777777" w:rsidR="00B6488E" w:rsidRPr="0065355F" w:rsidRDefault="00B6488E" w:rsidP="00564DEE">
            <w:pPr>
              <w:suppressAutoHyphens/>
              <w:spacing w:after="60"/>
              <w:jc w:val="both"/>
              <w:rPr>
                <w:lang w:eastAsia="ar-SA"/>
              </w:rPr>
            </w:pPr>
            <w:r w:rsidRPr="0065355F">
              <w:rPr>
                <w:b/>
                <w:bCs/>
                <w:lang w:eastAsia="ar-SA"/>
              </w:rPr>
              <w:t xml:space="preserve">Требования к сроку и (или) объему предоставления гарантий качества товара, работ, услуг, к обслуживанию товара, к расходам на эксплуатацию товара: </w:t>
            </w:r>
          </w:p>
        </w:tc>
      </w:tr>
      <w:tr w:rsidR="0065355F" w:rsidRPr="0065355F" w14:paraId="4AF8CC47" w14:textId="77777777" w:rsidTr="00B6488E">
        <w:tc>
          <w:tcPr>
            <w:tcW w:w="15278" w:type="dxa"/>
            <w:shd w:val="clear" w:color="auto" w:fill="auto"/>
          </w:tcPr>
          <w:p w14:paraId="3D60F08B" w14:textId="77777777" w:rsidR="00B6488E" w:rsidRPr="0065355F" w:rsidRDefault="00B6488E" w:rsidP="00564DEE">
            <w:pPr>
              <w:suppressAutoHyphens/>
              <w:autoSpaceDE w:val="0"/>
              <w:jc w:val="both"/>
              <w:rPr>
                <w:lang w:eastAsia="ar-SA"/>
              </w:rPr>
            </w:pPr>
            <w:r w:rsidRPr="0065355F">
              <w:rPr>
                <w:b/>
                <w:lang w:eastAsia="ar-SA"/>
              </w:rPr>
              <w:t>Объем предоставления гарантий качества на выполненные работы, обязанности подрядчика в гарантийный период:</w:t>
            </w:r>
            <w:r w:rsidRPr="0065355F">
              <w:rPr>
                <w:lang w:eastAsia="ar-SA"/>
              </w:rPr>
              <w:t xml:space="preserve"> в</w:t>
            </w:r>
            <w:r w:rsidR="00267A65" w:rsidRPr="0065355F">
              <w:rPr>
                <w:lang w:eastAsia="ar-SA"/>
              </w:rPr>
              <w:t>сё интерактивное</w:t>
            </w:r>
            <w:r w:rsidRPr="0065355F">
              <w:rPr>
                <w:lang w:eastAsia="ar-SA"/>
              </w:rPr>
              <w:t xml:space="preserve"> оборудовани</w:t>
            </w:r>
            <w:r w:rsidR="00267A65" w:rsidRPr="0065355F">
              <w:rPr>
                <w:lang w:eastAsia="ar-SA"/>
              </w:rPr>
              <w:t>е</w:t>
            </w:r>
            <w:r w:rsidRPr="0065355F">
              <w:rPr>
                <w:lang w:eastAsia="ar-SA"/>
              </w:rPr>
              <w:t xml:space="preserve"> долж</w:t>
            </w:r>
            <w:r w:rsidR="00267A65" w:rsidRPr="0065355F">
              <w:rPr>
                <w:lang w:eastAsia="ar-SA"/>
              </w:rPr>
              <w:t>но</w:t>
            </w:r>
            <w:r w:rsidRPr="0065355F">
              <w:rPr>
                <w:lang w:eastAsia="ar-SA"/>
              </w:rPr>
              <w:t xml:space="preserve"> соответствовать заявленному качеству</w:t>
            </w:r>
            <w:r w:rsidR="00267A65" w:rsidRPr="0065355F">
              <w:rPr>
                <w:lang w:eastAsia="ar-SA"/>
              </w:rPr>
              <w:t>.</w:t>
            </w:r>
            <w:r w:rsidRPr="0065355F">
              <w:rPr>
                <w:lang w:eastAsia="ar-SA"/>
              </w:rPr>
              <w:t xml:space="preserve"> </w:t>
            </w:r>
          </w:p>
        </w:tc>
      </w:tr>
      <w:tr w:rsidR="0065355F" w:rsidRPr="0065355F" w14:paraId="2F40ECC0" w14:textId="77777777" w:rsidTr="00B6488E">
        <w:tc>
          <w:tcPr>
            <w:tcW w:w="15278" w:type="dxa"/>
            <w:shd w:val="clear" w:color="auto" w:fill="auto"/>
          </w:tcPr>
          <w:p w14:paraId="45C19A15" w14:textId="77777777" w:rsidR="00B6488E" w:rsidRPr="0065355F" w:rsidRDefault="00B6488E" w:rsidP="00564DEE">
            <w:pPr>
              <w:suppressAutoHyphens/>
              <w:autoSpaceDE w:val="0"/>
              <w:jc w:val="both"/>
              <w:rPr>
                <w:lang w:eastAsia="ar-SA"/>
              </w:rPr>
            </w:pPr>
            <w:r w:rsidRPr="0065355F">
              <w:rPr>
                <w:b/>
                <w:bCs/>
                <w:lang w:eastAsia="ar-SA"/>
              </w:rPr>
              <w:t>Место, условия и сроки (периоды) поставки товара, выполнения работ, оказания услуг:</w:t>
            </w:r>
          </w:p>
        </w:tc>
      </w:tr>
      <w:tr w:rsidR="0065355F" w:rsidRPr="0065355F" w14:paraId="5EEBB96B" w14:textId="77777777" w:rsidTr="00B6488E">
        <w:tc>
          <w:tcPr>
            <w:tcW w:w="15278" w:type="dxa"/>
            <w:shd w:val="clear" w:color="auto" w:fill="auto"/>
          </w:tcPr>
          <w:p w14:paraId="68C74269" w14:textId="72E15ED1" w:rsidR="00267A65" w:rsidRPr="0065355F" w:rsidRDefault="00B6488E" w:rsidP="001C596F">
            <w:pPr>
              <w:suppressAutoHyphens/>
              <w:ind w:right="114"/>
              <w:jc w:val="both"/>
              <w:rPr>
                <w:lang w:eastAsia="ar-SA"/>
              </w:rPr>
            </w:pPr>
            <w:r w:rsidRPr="0065355F">
              <w:rPr>
                <w:b/>
                <w:bCs/>
                <w:lang w:eastAsia="ar-SA"/>
              </w:rPr>
              <w:t>Мест</w:t>
            </w:r>
            <w:r w:rsidR="001C596F" w:rsidRPr="0065355F">
              <w:rPr>
                <w:b/>
                <w:bCs/>
                <w:lang w:eastAsia="ar-SA"/>
              </w:rPr>
              <w:t>о</w:t>
            </w:r>
            <w:r w:rsidR="007F6783">
              <w:rPr>
                <w:b/>
                <w:bCs/>
                <w:lang w:eastAsia="ar-SA"/>
              </w:rPr>
              <w:t xml:space="preserve"> доставки</w:t>
            </w:r>
            <w:r w:rsidRPr="0065355F">
              <w:rPr>
                <w:b/>
                <w:bCs/>
                <w:lang w:eastAsia="ar-SA"/>
              </w:rPr>
              <w:t xml:space="preserve">: </w:t>
            </w:r>
            <w:r w:rsidR="00267A65" w:rsidRPr="0065355F">
              <w:rPr>
                <w:lang w:eastAsia="ar-SA"/>
              </w:rPr>
              <w:t>142802, РФ, Московская область, городской округ Ступино, город Ступино, улица Андропова, владение 67а.</w:t>
            </w:r>
          </w:p>
          <w:p w14:paraId="3F4BACFB" w14:textId="77777777" w:rsidR="00B6488E" w:rsidRPr="0065355F" w:rsidRDefault="00B6488E" w:rsidP="00564DEE">
            <w:pPr>
              <w:suppressAutoHyphens/>
              <w:jc w:val="both"/>
              <w:rPr>
                <w:b/>
                <w:bCs/>
                <w:lang w:eastAsia="ar-SA"/>
              </w:rPr>
            </w:pPr>
            <w:r w:rsidRPr="0065355F">
              <w:rPr>
                <w:b/>
                <w:bCs/>
                <w:lang w:eastAsia="ar-SA"/>
              </w:rPr>
              <w:t>Условия выполнения работ:</w:t>
            </w:r>
            <w:r w:rsidRPr="0065355F">
              <w:rPr>
                <w:bCs/>
                <w:lang w:eastAsia="ar-SA"/>
              </w:rPr>
              <w:t xml:space="preserve"> доставка всего </w:t>
            </w:r>
            <w:r w:rsidR="00267A65" w:rsidRPr="0065355F">
              <w:rPr>
                <w:bCs/>
                <w:lang w:eastAsia="ar-SA"/>
              </w:rPr>
              <w:t>интерактивного</w:t>
            </w:r>
            <w:r w:rsidRPr="0065355F">
              <w:rPr>
                <w:bCs/>
                <w:lang w:eastAsia="ar-SA"/>
              </w:rPr>
              <w:t xml:space="preserve"> оборудования должна быть выполнена Поставщиком в один день (разово) и в указанные в договоре сроки.</w:t>
            </w:r>
          </w:p>
          <w:p w14:paraId="5537F62B" w14:textId="77777777" w:rsidR="00B6488E" w:rsidRPr="0065355F" w:rsidRDefault="00B6488E" w:rsidP="00564DEE">
            <w:pPr>
              <w:suppressAutoHyphens/>
              <w:autoSpaceDE w:val="0"/>
              <w:jc w:val="both"/>
              <w:rPr>
                <w:lang w:eastAsia="ar-SA"/>
              </w:rPr>
            </w:pPr>
            <w:r w:rsidRPr="0065355F">
              <w:rPr>
                <w:b/>
                <w:bCs/>
                <w:lang w:eastAsia="ar-SA"/>
              </w:rPr>
              <w:t>Сроки выполнения работ:</w:t>
            </w:r>
            <w:r w:rsidRPr="0065355F">
              <w:rPr>
                <w:bCs/>
                <w:lang w:eastAsia="ar-SA"/>
              </w:rPr>
              <w:t xml:space="preserve"> согласно условиям договора.</w:t>
            </w:r>
          </w:p>
        </w:tc>
      </w:tr>
      <w:tr w:rsidR="0065355F" w:rsidRPr="0065355F" w14:paraId="5698D33C" w14:textId="77777777" w:rsidTr="00B6488E">
        <w:tc>
          <w:tcPr>
            <w:tcW w:w="15278" w:type="dxa"/>
            <w:shd w:val="clear" w:color="auto" w:fill="auto"/>
          </w:tcPr>
          <w:p w14:paraId="143529FF" w14:textId="77777777" w:rsidR="00B6488E" w:rsidRPr="0065355F" w:rsidRDefault="00B6488E" w:rsidP="00564DEE">
            <w:pPr>
              <w:suppressAutoHyphens/>
              <w:autoSpaceDE w:val="0"/>
              <w:jc w:val="both"/>
              <w:rPr>
                <w:lang w:eastAsia="ar-SA"/>
              </w:rPr>
            </w:pPr>
            <w:r w:rsidRPr="0065355F">
              <w:rPr>
                <w:b/>
                <w:lang w:eastAsia="ar-SA"/>
              </w:rPr>
              <w:t xml:space="preserve">Порядок формирования цены договора </w:t>
            </w:r>
          </w:p>
        </w:tc>
      </w:tr>
      <w:tr w:rsidR="0065355F" w:rsidRPr="0065355F" w14:paraId="6D7B53A1" w14:textId="77777777" w:rsidTr="00B6488E">
        <w:tc>
          <w:tcPr>
            <w:tcW w:w="15278" w:type="dxa"/>
            <w:shd w:val="clear" w:color="auto" w:fill="auto"/>
          </w:tcPr>
          <w:p w14:paraId="3FEC7618" w14:textId="77777777" w:rsidR="00B6488E" w:rsidRPr="0065355F" w:rsidRDefault="00B6488E" w:rsidP="00564DEE">
            <w:pPr>
              <w:suppressAutoHyphens/>
              <w:autoSpaceDE w:val="0"/>
              <w:jc w:val="both"/>
              <w:rPr>
                <w:lang w:eastAsia="ar-SA"/>
              </w:rPr>
            </w:pPr>
            <w:r w:rsidRPr="0065355F">
              <w:rPr>
                <w:b/>
                <w:lang w:eastAsia="ar-SA"/>
              </w:rPr>
              <w:t>Цена договора</w:t>
            </w:r>
            <w:r w:rsidRPr="0065355F">
              <w:rPr>
                <w:lang w:eastAsia="ar-SA"/>
              </w:rPr>
              <w:t xml:space="preserve"> должна включать в себя затраты на изготовление, доставку и разгрузку </w:t>
            </w:r>
            <w:r w:rsidR="00267A65" w:rsidRPr="0065355F">
              <w:rPr>
                <w:lang w:eastAsia="ar-SA"/>
              </w:rPr>
              <w:t>интерактивного</w:t>
            </w:r>
            <w:r w:rsidRPr="0065355F">
              <w:rPr>
                <w:lang w:eastAsia="ar-SA"/>
              </w:rPr>
              <w:t xml:space="preserve"> оборудования, затраты на оплату труда, эксплуатацию машин и оборудования, а также расходы на уплату налогов, сборов и других обязательных платежей.</w:t>
            </w:r>
          </w:p>
        </w:tc>
      </w:tr>
      <w:bookmarkEnd w:id="0"/>
    </w:tbl>
    <w:p w14:paraId="2F442A52" w14:textId="7DFAFA46" w:rsidR="00B6488E" w:rsidRDefault="00B6488E"/>
    <w:p w14:paraId="20604897" w14:textId="28CD97C2" w:rsidR="00C84781" w:rsidRDefault="00C84781"/>
    <w:p w14:paraId="7243AB37" w14:textId="290C5099" w:rsidR="00C84781" w:rsidRDefault="00C84781"/>
    <w:p w14:paraId="587CBB8C" w14:textId="77777777" w:rsidR="00C84781" w:rsidRDefault="00C84781"/>
    <w:p w14:paraId="64D72DCA" w14:textId="2E049D63" w:rsidR="00C84781" w:rsidRDefault="00C84781"/>
    <w:p w14:paraId="0216B43D" w14:textId="77777777" w:rsidR="00C84781" w:rsidRPr="0065355F" w:rsidRDefault="00C84781" w:rsidP="00C84781">
      <w:pPr>
        <w:jc w:val="right"/>
      </w:pPr>
      <w:bookmarkStart w:id="1" w:name="_GoBack"/>
      <w:bookmarkEnd w:id="1"/>
    </w:p>
    <w:sectPr w:rsidR="00C84781" w:rsidRPr="0065355F" w:rsidSect="00403460">
      <w:pgSz w:w="16838" w:h="11906" w:orient="landscape"/>
      <w:pgMar w:top="709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349F5"/>
    <w:multiLevelType w:val="multilevel"/>
    <w:tmpl w:val="FBB2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DA"/>
    <w:rsid w:val="00015E8A"/>
    <w:rsid w:val="00040BD4"/>
    <w:rsid w:val="00071C06"/>
    <w:rsid w:val="000B287F"/>
    <w:rsid w:val="00105499"/>
    <w:rsid w:val="00142364"/>
    <w:rsid w:val="00154D93"/>
    <w:rsid w:val="001A4C03"/>
    <w:rsid w:val="001C596F"/>
    <w:rsid w:val="00257AF6"/>
    <w:rsid w:val="00267A65"/>
    <w:rsid w:val="002E1745"/>
    <w:rsid w:val="0031234E"/>
    <w:rsid w:val="00377F85"/>
    <w:rsid w:val="003C6C0E"/>
    <w:rsid w:val="003E57E8"/>
    <w:rsid w:val="00403460"/>
    <w:rsid w:val="004A62A3"/>
    <w:rsid w:val="005030B6"/>
    <w:rsid w:val="00536F48"/>
    <w:rsid w:val="00573218"/>
    <w:rsid w:val="005937C9"/>
    <w:rsid w:val="00597849"/>
    <w:rsid w:val="005B02B0"/>
    <w:rsid w:val="005B47B3"/>
    <w:rsid w:val="00633ADF"/>
    <w:rsid w:val="0065355F"/>
    <w:rsid w:val="00676A38"/>
    <w:rsid w:val="00707941"/>
    <w:rsid w:val="007963DA"/>
    <w:rsid w:val="007A4287"/>
    <w:rsid w:val="007F6783"/>
    <w:rsid w:val="00814E89"/>
    <w:rsid w:val="00865323"/>
    <w:rsid w:val="008C0ACA"/>
    <w:rsid w:val="008E311D"/>
    <w:rsid w:val="008E556E"/>
    <w:rsid w:val="00977CDC"/>
    <w:rsid w:val="00A029E7"/>
    <w:rsid w:val="00A033A4"/>
    <w:rsid w:val="00AC44C8"/>
    <w:rsid w:val="00B6488E"/>
    <w:rsid w:val="00B95B98"/>
    <w:rsid w:val="00BB43E5"/>
    <w:rsid w:val="00C003A2"/>
    <w:rsid w:val="00C84781"/>
    <w:rsid w:val="00CD4317"/>
    <w:rsid w:val="00CD652B"/>
    <w:rsid w:val="00CF3675"/>
    <w:rsid w:val="00D0137B"/>
    <w:rsid w:val="00D51EA3"/>
    <w:rsid w:val="00D526CD"/>
    <w:rsid w:val="00D8406F"/>
    <w:rsid w:val="00DE1C25"/>
    <w:rsid w:val="00E25F64"/>
    <w:rsid w:val="00F140F7"/>
    <w:rsid w:val="00FD088F"/>
    <w:rsid w:val="00F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3E93"/>
  <w15:chartTrackingRefBased/>
  <w15:docId w15:val="{9E4DF208-D913-4595-96E8-1DE142EF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48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8E556E"/>
  </w:style>
  <w:style w:type="character" w:styleId="a4">
    <w:name w:val="Hyperlink"/>
    <w:basedOn w:val="a0"/>
    <w:uiPriority w:val="99"/>
    <w:unhideWhenUsed/>
    <w:rsid w:val="0086532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5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lipova_t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550AF-C642-4CF2-AC28-01D2B285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7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38</cp:revision>
  <dcterms:created xsi:type="dcterms:W3CDTF">2019-07-01T16:37:00Z</dcterms:created>
  <dcterms:modified xsi:type="dcterms:W3CDTF">2020-07-29T10:52:00Z</dcterms:modified>
</cp:coreProperties>
</file>