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ayout w:type="fixed"/>
        <w:tblLook w:val="04A0"/>
      </w:tblPr>
      <w:tblGrid>
        <w:gridCol w:w="5353"/>
        <w:gridCol w:w="4820"/>
      </w:tblGrid>
      <w:tr w:rsidR="0009638B" w:rsidRPr="00826721" w:rsidTr="0009638B">
        <w:tc>
          <w:tcPr>
            <w:tcW w:w="5353" w:type="dxa"/>
          </w:tcPr>
          <w:p w:rsidR="0009638B" w:rsidRPr="00371732" w:rsidRDefault="00371732" w:rsidP="00371732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>
              <w:rPr>
                <w:b/>
                <w:color w:val="000000"/>
                <w:sz w:val="22"/>
                <w:szCs w:val="28"/>
                <w:lang w:eastAsia="ru-RU"/>
              </w:rPr>
              <w:t xml:space="preserve">     </w:t>
            </w:r>
            <w:r w:rsidR="0009638B" w:rsidRPr="00371732">
              <w:rPr>
                <w:b/>
                <w:color w:val="000000"/>
                <w:sz w:val="22"/>
                <w:szCs w:val="28"/>
                <w:lang w:eastAsia="ru-RU"/>
              </w:rPr>
              <w:t>Согласовано:</w:t>
            </w:r>
          </w:p>
          <w:p w:rsidR="0009638B" w:rsidRPr="00371732" w:rsidRDefault="0009638B" w:rsidP="00371732">
            <w:pPr>
              <w:ind w:right="1593"/>
              <w:jc w:val="right"/>
              <w:rPr>
                <w:color w:val="000000"/>
                <w:szCs w:val="28"/>
                <w:lang w:eastAsia="ru-RU"/>
              </w:rPr>
            </w:pPr>
            <w:r w:rsidRPr="00371732">
              <w:rPr>
                <w:rStyle w:val="a7"/>
                <w:sz w:val="22"/>
                <w:szCs w:val="28"/>
                <w:shd w:val="clear" w:color="auto" w:fill="FFFFFF"/>
              </w:rPr>
              <w:t>Начальник</w:t>
            </w:r>
            <w:r w:rsidRPr="00371732">
              <w:rPr>
                <w:color w:val="000000"/>
                <w:sz w:val="22"/>
                <w:szCs w:val="28"/>
                <w:lang w:eastAsia="ru-RU"/>
              </w:rPr>
              <w:t xml:space="preserve"> отдела по территориальной безопасности администрации городского округа Ступино Московской области</w:t>
            </w:r>
          </w:p>
          <w:p w:rsidR="0009638B" w:rsidRPr="00371732" w:rsidRDefault="00371732" w:rsidP="00371732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2"/>
                <w:szCs w:val="28"/>
                <w:lang w:eastAsia="ru-RU"/>
              </w:rPr>
              <w:t xml:space="preserve">  </w:t>
            </w:r>
            <w:r w:rsidR="0009638B" w:rsidRPr="00371732">
              <w:rPr>
                <w:color w:val="000000"/>
                <w:sz w:val="22"/>
                <w:szCs w:val="28"/>
                <w:lang w:eastAsia="ru-RU"/>
              </w:rPr>
              <w:t xml:space="preserve">_______________   </w:t>
            </w:r>
            <w:r w:rsidR="0009638B" w:rsidRPr="00371732">
              <w:rPr>
                <w:sz w:val="22"/>
                <w:szCs w:val="28"/>
                <w:lang w:eastAsia="ru-RU"/>
              </w:rPr>
              <w:t>Г.Х.</w:t>
            </w:r>
            <w:r w:rsidR="0009638B" w:rsidRPr="00371732">
              <w:rPr>
                <w:rStyle w:val="a7"/>
                <w:b w:val="0"/>
                <w:sz w:val="22"/>
                <w:szCs w:val="28"/>
                <w:shd w:val="clear" w:color="auto" w:fill="FFFFFF"/>
              </w:rPr>
              <w:t>Акчурина</w:t>
            </w:r>
          </w:p>
        </w:tc>
        <w:tc>
          <w:tcPr>
            <w:tcW w:w="4820" w:type="dxa"/>
          </w:tcPr>
          <w:p w:rsidR="0009638B" w:rsidRPr="00371732" w:rsidRDefault="0009638B" w:rsidP="00371732">
            <w:pPr>
              <w:jc w:val="right"/>
              <w:rPr>
                <w:b/>
                <w:color w:val="000000"/>
                <w:szCs w:val="28"/>
                <w:lang w:eastAsia="ru-RU"/>
              </w:rPr>
            </w:pPr>
            <w:r w:rsidRPr="00371732">
              <w:rPr>
                <w:b/>
                <w:color w:val="000000"/>
                <w:sz w:val="22"/>
                <w:szCs w:val="28"/>
                <w:lang w:eastAsia="ru-RU"/>
              </w:rPr>
              <w:t>Утверждаю:</w:t>
            </w:r>
          </w:p>
          <w:p w:rsidR="0009638B" w:rsidRPr="00371732" w:rsidRDefault="0009638B" w:rsidP="00371732">
            <w:pPr>
              <w:jc w:val="right"/>
              <w:rPr>
                <w:color w:val="000000"/>
                <w:szCs w:val="28"/>
                <w:lang w:eastAsia="ru-RU"/>
              </w:rPr>
            </w:pPr>
            <w:r w:rsidRPr="00371732">
              <w:rPr>
                <w:color w:val="000000"/>
                <w:sz w:val="22"/>
                <w:szCs w:val="28"/>
                <w:lang w:eastAsia="ru-RU"/>
              </w:rPr>
              <w:t xml:space="preserve">Заведующий МАДОУ </w:t>
            </w:r>
            <w:r w:rsidR="005B69B7" w:rsidRPr="00371732">
              <w:rPr>
                <w:color w:val="000000"/>
                <w:sz w:val="22"/>
                <w:szCs w:val="28"/>
                <w:lang w:eastAsia="ru-RU"/>
              </w:rPr>
              <w:t>Ивановский</w:t>
            </w:r>
            <w:r w:rsidRPr="00371732">
              <w:rPr>
                <w:color w:val="000000"/>
                <w:sz w:val="22"/>
                <w:szCs w:val="28"/>
                <w:lang w:eastAsia="ru-RU"/>
              </w:rPr>
              <w:t xml:space="preserve"> </w:t>
            </w:r>
          </w:p>
          <w:p w:rsidR="0009638B" w:rsidRPr="00371732" w:rsidRDefault="005B69B7" w:rsidP="00371732">
            <w:pPr>
              <w:jc w:val="right"/>
              <w:rPr>
                <w:color w:val="000000"/>
                <w:szCs w:val="28"/>
                <w:lang w:eastAsia="ru-RU"/>
              </w:rPr>
            </w:pPr>
            <w:r w:rsidRPr="00371732">
              <w:rPr>
                <w:color w:val="000000"/>
                <w:sz w:val="22"/>
                <w:szCs w:val="28"/>
                <w:lang w:eastAsia="ru-RU"/>
              </w:rPr>
              <w:t>д/</w:t>
            </w:r>
            <w:r w:rsidRPr="00371732">
              <w:rPr>
                <w:color w:val="000000"/>
                <w:sz w:val="22"/>
                <w:szCs w:val="28"/>
                <w:lang w:val="en-US" w:eastAsia="ru-RU"/>
              </w:rPr>
              <w:t>c</w:t>
            </w:r>
            <w:r w:rsidRPr="00371732">
              <w:rPr>
                <w:color w:val="000000"/>
                <w:sz w:val="22"/>
                <w:szCs w:val="28"/>
                <w:lang w:eastAsia="ru-RU"/>
              </w:rPr>
              <w:t xml:space="preserve"> общеразвивающего вида</w:t>
            </w:r>
          </w:p>
          <w:p w:rsidR="0009638B" w:rsidRPr="00371732" w:rsidRDefault="005B69B7" w:rsidP="00371732">
            <w:pPr>
              <w:jc w:val="right"/>
              <w:rPr>
                <w:color w:val="000000"/>
                <w:szCs w:val="28"/>
                <w:lang w:eastAsia="ru-RU"/>
              </w:rPr>
            </w:pPr>
            <w:r w:rsidRPr="00371732">
              <w:rPr>
                <w:color w:val="000000"/>
                <w:sz w:val="22"/>
                <w:szCs w:val="28"/>
                <w:lang w:eastAsia="ru-RU"/>
              </w:rPr>
              <w:t>«Буратино»</w:t>
            </w:r>
          </w:p>
          <w:p w:rsidR="0009638B" w:rsidRPr="00371732" w:rsidRDefault="0009638B" w:rsidP="00371732">
            <w:pPr>
              <w:jc w:val="right"/>
              <w:rPr>
                <w:color w:val="000000"/>
                <w:szCs w:val="28"/>
                <w:lang w:eastAsia="ru-RU"/>
              </w:rPr>
            </w:pPr>
          </w:p>
          <w:p w:rsidR="0009638B" w:rsidRPr="00371732" w:rsidRDefault="0009638B" w:rsidP="00371732">
            <w:pPr>
              <w:jc w:val="right"/>
              <w:rPr>
                <w:color w:val="000000"/>
                <w:szCs w:val="28"/>
                <w:lang w:eastAsia="ru-RU"/>
              </w:rPr>
            </w:pPr>
            <w:r w:rsidRPr="00371732">
              <w:rPr>
                <w:color w:val="000000"/>
                <w:sz w:val="22"/>
                <w:szCs w:val="28"/>
                <w:lang w:eastAsia="ru-RU"/>
              </w:rPr>
              <w:t xml:space="preserve">_________________  </w:t>
            </w:r>
            <w:r w:rsidR="005B69B7" w:rsidRPr="00371732">
              <w:rPr>
                <w:color w:val="000000"/>
                <w:sz w:val="22"/>
                <w:szCs w:val="28"/>
                <w:lang w:eastAsia="ru-RU"/>
              </w:rPr>
              <w:t>М.А.Голомазова</w:t>
            </w:r>
          </w:p>
          <w:p w:rsidR="0009638B" w:rsidRPr="00371732" w:rsidRDefault="0009638B" w:rsidP="006220A5">
            <w:pPr>
              <w:rPr>
                <w:color w:val="000000"/>
                <w:szCs w:val="28"/>
                <w:lang w:eastAsia="ru-RU"/>
              </w:rPr>
            </w:pPr>
          </w:p>
        </w:tc>
      </w:tr>
      <w:tr w:rsidR="0009638B" w:rsidRPr="00826721" w:rsidTr="0009638B">
        <w:tc>
          <w:tcPr>
            <w:tcW w:w="5353" w:type="dxa"/>
          </w:tcPr>
          <w:p w:rsidR="0009638B" w:rsidRPr="00371732" w:rsidRDefault="0009638B"/>
          <w:p w:rsidR="0009638B" w:rsidRPr="00371732" w:rsidRDefault="0009638B"/>
          <w:p w:rsidR="0009638B" w:rsidRPr="00371732" w:rsidRDefault="0009638B"/>
          <w:tbl>
            <w:tblPr>
              <w:tblW w:w="9571" w:type="dxa"/>
              <w:tblLayout w:type="fixed"/>
              <w:tblLook w:val="04A0"/>
            </w:tblPr>
            <w:tblGrid>
              <w:gridCol w:w="4784"/>
              <w:gridCol w:w="4787"/>
            </w:tblGrid>
            <w:tr w:rsidR="0009638B" w:rsidRPr="00371732" w:rsidTr="0009638B">
              <w:tc>
                <w:tcPr>
                  <w:tcW w:w="4784" w:type="dxa"/>
                </w:tcPr>
                <w:p w:rsidR="00A75A00" w:rsidRPr="00371732" w:rsidRDefault="00A75A00" w:rsidP="006220A5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4787" w:type="dxa"/>
                </w:tcPr>
                <w:p w:rsidR="0009638B" w:rsidRPr="00371732" w:rsidRDefault="0009638B" w:rsidP="006220A5">
                  <w:pPr>
                    <w:rPr>
                      <w:color w:val="000000"/>
                      <w:lang w:eastAsia="ru-RU"/>
                    </w:rPr>
                  </w:pPr>
                </w:p>
              </w:tc>
            </w:tr>
          </w:tbl>
          <w:p w:rsidR="0009638B" w:rsidRPr="00371732" w:rsidRDefault="0009638B" w:rsidP="006220A5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09638B" w:rsidRDefault="0009638B" w:rsidP="0009638B">
            <w:pPr>
              <w:jc w:val="both"/>
              <w:rPr>
                <w:color w:val="000000"/>
                <w:szCs w:val="28"/>
                <w:lang w:eastAsia="ru-RU"/>
              </w:rPr>
            </w:pPr>
          </w:p>
          <w:p w:rsidR="00371732" w:rsidRDefault="00371732" w:rsidP="0009638B">
            <w:pPr>
              <w:jc w:val="both"/>
              <w:rPr>
                <w:color w:val="000000"/>
                <w:szCs w:val="28"/>
                <w:lang w:eastAsia="ru-RU"/>
              </w:rPr>
            </w:pPr>
          </w:p>
          <w:p w:rsidR="00371732" w:rsidRPr="00371732" w:rsidRDefault="00371732" w:rsidP="00371732">
            <w:pPr>
              <w:jc w:val="right"/>
              <w:rPr>
                <w:b/>
                <w:color w:val="000000"/>
                <w:szCs w:val="28"/>
                <w:lang w:eastAsia="ru-RU"/>
              </w:rPr>
            </w:pPr>
            <w:r w:rsidRPr="00371732">
              <w:rPr>
                <w:b/>
                <w:color w:val="000000"/>
                <w:sz w:val="22"/>
                <w:szCs w:val="28"/>
                <w:lang w:eastAsia="ru-RU"/>
              </w:rPr>
              <w:t xml:space="preserve">Согласовано: </w:t>
            </w:r>
          </w:p>
          <w:p w:rsidR="00371732" w:rsidRPr="00371732" w:rsidRDefault="00371732" w:rsidP="00371732">
            <w:pPr>
              <w:jc w:val="right"/>
              <w:rPr>
                <w:color w:val="000000"/>
                <w:szCs w:val="28"/>
                <w:lang w:eastAsia="ru-RU"/>
              </w:rPr>
            </w:pPr>
            <w:r w:rsidRPr="00371732">
              <w:rPr>
                <w:color w:val="000000"/>
                <w:sz w:val="22"/>
                <w:szCs w:val="28"/>
                <w:lang w:eastAsia="ru-RU"/>
              </w:rPr>
              <w:t xml:space="preserve">Начальник </w:t>
            </w:r>
          </w:p>
          <w:p w:rsidR="00371732" w:rsidRPr="00371732" w:rsidRDefault="00371732" w:rsidP="00371732">
            <w:pPr>
              <w:jc w:val="right"/>
              <w:rPr>
                <w:color w:val="000000"/>
                <w:szCs w:val="28"/>
                <w:lang w:eastAsia="ru-RU"/>
              </w:rPr>
            </w:pPr>
            <w:r w:rsidRPr="00371732">
              <w:rPr>
                <w:color w:val="000000"/>
                <w:sz w:val="22"/>
                <w:szCs w:val="28"/>
                <w:lang w:eastAsia="ru-RU"/>
              </w:rPr>
              <w:t>Управления образования администрации</w:t>
            </w:r>
          </w:p>
          <w:p w:rsidR="00371732" w:rsidRPr="00371732" w:rsidRDefault="00371732" w:rsidP="00371732">
            <w:pPr>
              <w:jc w:val="right"/>
              <w:rPr>
                <w:color w:val="000000"/>
                <w:szCs w:val="28"/>
                <w:lang w:eastAsia="ru-RU"/>
              </w:rPr>
            </w:pPr>
            <w:r w:rsidRPr="00371732">
              <w:rPr>
                <w:color w:val="000000"/>
                <w:sz w:val="22"/>
                <w:szCs w:val="28"/>
                <w:lang w:eastAsia="ru-RU"/>
              </w:rPr>
              <w:t>городского округа Ступино Московской области</w:t>
            </w:r>
          </w:p>
          <w:p w:rsidR="00371732" w:rsidRPr="00371732" w:rsidRDefault="00371732" w:rsidP="00371732">
            <w:pPr>
              <w:jc w:val="right"/>
              <w:rPr>
                <w:color w:val="000000"/>
                <w:szCs w:val="28"/>
                <w:lang w:eastAsia="ru-RU"/>
              </w:rPr>
            </w:pPr>
          </w:p>
          <w:p w:rsidR="00371732" w:rsidRPr="00371732" w:rsidRDefault="00371732" w:rsidP="00371732">
            <w:pPr>
              <w:jc w:val="right"/>
              <w:rPr>
                <w:color w:val="000000"/>
                <w:lang w:eastAsia="ru-RU"/>
              </w:rPr>
            </w:pPr>
            <w:r w:rsidRPr="00371732">
              <w:rPr>
                <w:color w:val="000000"/>
                <w:sz w:val="22"/>
                <w:szCs w:val="28"/>
                <w:lang w:eastAsia="ru-RU"/>
              </w:rPr>
              <w:t>___________________Е.Н. Казакова</w:t>
            </w:r>
          </w:p>
          <w:p w:rsidR="00371732" w:rsidRPr="00371732" w:rsidRDefault="00371732" w:rsidP="00371732">
            <w:pPr>
              <w:rPr>
                <w:color w:val="000000"/>
                <w:lang w:eastAsia="ru-RU"/>
              </w:rPr>
            </w:pPr>
          </w:p>
          <w:p w:rsidR="00371732" w:rsidRPr="00371732" w:rsidRDefault="00371732" w:rsidP="0009638B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</w:tr>
    </w:tbl>
    <w:p w:rsidR="008622CC" w:rsidRPr="00FF4D4C" w:rsidRDefault="008622CC">
      <w:pPr>
        <w:pStyle w:val="20"/>
        <w:jc w:val="center"/>
        <w:rPr>
          <w:rStyle w:val="2"/>
          <w:rFonts w:eastAsiaTheme="minorEastAsia"/>
          <w:b/>
          <w:sz w:val="24"/>
          <w:szCs w:val="24"/>
        </w:rPr>
      </w:pPr>
      <w:r w:rsidRPr="00FF4D4C">
        <w:rPr>
          <w:rStyle w:val="2"/>
          <w:rFonts w:eastAsiaTheme="minorEastAsia"/>
          <w:b/>
          <w:sz w:val="24"/>
          <w:szCs w:val="24"/>
        </w:rPr>
        <w:t>ТЕХНИЧЕСКОЕ ЗАДАНИЕ</w:t>
      </w:r>
    </w:p>
    <w:p w:rsidR="0009638B" w:rsidRPr="00FF4D4C" w:rsidRDefault="0009638B">
      <w:pPr>
        <w:pStyle w:val="20"/>
        <w:jc w:val="center"/>
        <w:rPr>
          <w:b w:val="0"/>
          <w:sz w:val="24"/>
          <w:szCs w:val="24"/>
        </w:rPr>
      </w:pPr>
    </w:p>
    <w:p w:rsidR="00DB194F" w:rsidRPr="006A05DD" w:rsidRDefault="00DB194F" w:rsidP="00FD1084">
      <w:pPr>
        <w:pStyle w:val="af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6A05DD">
        <w:rPr>
          <w:b/>
          <w:bCs/>
          <w:sz w:val="22"/>
          <w:szCs w:val="22"/>
        </w:rPr>
        <w:t xml:space="preserve">Объект закупки: </w:t>
      </w:r>
      <w:r w:rsidRPr="006A05DD">
        <w:rPr>
          <w:sz w:val="22"/>
          <w:szCs w:val="22"/>
        </w:rPr>
        <w:t>Оказание услуг по физической охране</w:t>
      </w:r>
    </w:p>
    <w:p w:rsidR="00DB194F" w:rsidRPr="006A05DD" w:rsidRDefault="00DB194F" w:rsidP="00FD1084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6A05DD">
        <w:rPr>
          <w:b/>
          <w:sz w:val="22"/>
          <w:szCs w:val="22"/>
        </w:rPr>
        <w:t xml:space="preserve">Источник финансирования: </w:t>
      </w:r>
      <w:r w:rsidRPr="006A05DD">
        <w:rPr>
          <w:sz w:val="22"/>
          <w:szCs w:val="22"/>
        </w:rPr>
        <w:t>Средства бюджета городского округа Ступино Московской области.</w:t>
      </w:r>
    </w:p>
    <w:p w:rsidR="00DB194F" w:rsidRPr="006A05DD" w:rsidRDefault="00DB194F" w:rsidP="00FD1084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6A05DD">
        <w:rPr>
          <w:b/>
          <w:sz w:val="22"/>
          <w:szCs w:val="22"/>
        </w:rPr>
        <w:t>Год бюджета</w:t>
      </w:r>
      <w:r w:rsidRPr="006A05DD">
        <w:rPr>
          <w:b/>
          <w:sz w:val="22"/>
          <w:szCs w:val="22"/>
          <w:lang w:val="en-US"/>
        </w:rPr>
        <w:t>:</w:t>
      </w:r>
      <w:r w:rsidRPr="006A05DD">
        <w:rPr>
          <w:sz w:val="22"/>
          <w:szCs w:val="22"/>
          <w:lang w:val="en-US"/>
        </w:rPr>
        <w:t xml:space="preserve"> 20</w:t>
      </w:r>
      <w:r w:rsidRPr="006A05DD">
        <w:rPr>
          <w:sz w:val="22"/>
          <w:szCs w:val="22"/>
        </w:rPr>
        <w:t>21 год</w:t>
      </w:r>
    </w:p>
    <w:p w:rsidR="00DB194F" w:rsidRPr="006A05DD" w:rsidRDefault="00DB194F" w:rsidP="00FD1084">
      <w:pPr>
        <w:pStyle w:val="11"/>
        <w:spacing w:after="0" w:line="276" w:lineRule="auto"/>
        <w:ind w:right="1179"/>
        <w:rPr>
          <w:bCs/>
        </w:rPr>
      </w:pPr>
      <w:r w:rsidRPr="006A05DD">
        <w:rPr>
          <w:bCs/>
        </w:rPr>
        <w:t>КБК :</w:t>
      </w:r>
      <w:r w:rsidRPr="006A05DD">
        <w:rPr>
          <w:b/>
          <w:bCs/>
        </w:rPr>
        <w:t xml:space="preserve"> </w:t>
      </w:r>
      <w:r w:rsidRPr="006A05DD">
        <w:rPr>
          <w:bCs/>
        </w:rPr>
        <w:t>901-0701-0000000000-244</w:t>
      </w:r>
    </w:p>
    <w:p w:rsidR="00371732" w:rsidRPr="006A05DD" w:rsidRDefault="00DB194F" w:rsidP="00FD1084">
      <w:pPr>
        <w:pStyle w:val="11"/>
        <w:spacing w:after="0" w:line="276" w:lineRule="auto"/>
        <w:ind w:right="97"/>
        <w:rPr>
          <w:rStyle w:val="a4"/>
          <w:rFonts w:eastAsiaTheme="minorEastAsia"/>
        </w:rPr>
      </w:pPr>
      <w:r w:rsidRPr="006A05DD">
        <w:rPr>
          <w:rStyle w:val="a5"/>
          <w:rFonts w:eastAsiaTheme="minorEastAsia"/>
          <w:b w:val="0"/>
        </w:rPr>
        <w:t>4</w:t>
      </w:r>
      <w:r w:rsidR="008622CC" w:rsidRPr="006A05DD">
        <w:rPr>
          <w:rStyle w:val="a5"/>
          <w:rFonts w:eastAsiaTheme="minorEastAsia"/>
          <w:b w:val="0"/>
        </w:rPr>
        <w:t xml:space="preserve">. </w:t>
      </w:r>
      <w:r w:rsidR="00371732" w:rsidRPr="006A05DD">
        <w:rPr>
          <w:rStyle w:val="a4"/>
          <w:rFonts w:eastAsiaTheme="minorEastAsia"/>
          <w:b/>
        </w:rPr>
        <w:t>КОЗ:</w:t>
      </w:r>
      <w:r w:rsidR="00371732" w:rsidRPr="006A05DD">
        <w:rPr>
          <w:rStyle w:val="a4"/>
          <w:rFonts w:eastAsiaTheme="minorEastAsia"/>
        </w:rPr>
        <w:t xml:space="preserve"> 02.26.01.09.02 - Услуги охраны для обеспечения комплексной </w:t>
      </w:r>
      <w:r w:rsidR="00FF4D4C" w:rsidRPr="006A05DD">
        <w:rPr>
          <w:rStyle w:val="a4"/>
          <w:rFonts w:eastAsiaTheme="minorEastAsia"/>
        </w:rPr>
        <w:t>б</w:t>
      </w:r>
      <w:r w:rsidR="00371732" w:rsidRPr="006A05DD">
        <w:rPr>
          <w:rStyle w:val="a4"/>
          <w:rFonts w:eastAsiaTheme="minorEastAsia"/>
        </w:rPr>
        <w:t>езопасности здания (строения, сооружения, объекта), Человеко-час</w:t>
      </w:r>
    </w:p>
    <w:p w:rsidR="00371732" w:rsidRPr="006A05DD" w:rsidRDefault="00371732" w:rsidP="00FD1084">
      <w:pPr>
        <w:pStyle w:val="11"/>
        <w:spacing w:after="0" w:line="276" w:lineRule="auto"/>
        <w:ind w:right="1180"/>
        <w:rPr>
          <w:rStyle w:val="a4"/>
          <w:rFonts w:eastAsiaTheme="minorEastAsia"/>
        </w:rPr>
      </w:pPr>
      <w:r w:rsidRPr="006A05DD">
        <w:rPr>
          <w:rStyle w:val="a4"/>
          <w:rFonts w:eastAsiaTheme="minorEastAsia"/>
          <w:b/>
        </w:rPr>
        <w:t>ОКПД</w:t>
      </w:r>
      <w:r w:rsidRPr="006A05DD">
        <w:rPr>
          <w:rStyle w:val="a4"/>
          <w:rFonts w:eastAsiaTheme="minorEastAsia"/>
        </w:rPr>
        <w:t>: 74.60.15.000 - Услуги охраны</w:t>
      </w:r>
    </w:p>
    <w:p w:rsidR="008622CC" w:rsidRPr="006A05DD" w:rsidRDefault="00371732" w:rsidP="00FD1084">
      <w:pPr>
        <w:pStyle w:val="11"/>
        <w:spacing w:after="0" w:line="276" w:lineRule="auto"/>
        <w:ind w:right="1180"/>
      </w:pPr>
      <w:r w:rsidRPr="006A05DD">
        <w:rPr>
          <w:rStyle w:val="a5"/>
          <w:rFonts w:eastAsiaTheme="minorEastAsia"/>
        </w:rPr>
        <w:t>ОКПД2:</w:t>
      </w:r>
      <w:r w:rsidRPr="006A05DD">
        <w:rPr>
          <w:rStyle w:val="a5"/>
          <w:rFonts w:eastAsiaTheme="minorEastAsia"/>
          <w:b w:val="0"/>
        </w:rPr>
        <w:t xml:space="preserve"> 80.10.12.000 - Услуги охраны</w:t>
      </w:r>
    </w:p>
    <w:p w:rsidR="00DB194F" w:rsidRPr="006A05DD" w:rsidRDefault="00DB194F" w:rsidP="00FD1084">
      <w:pPr>
        <w:pStyle w:val="af"/>
        <w:shd w:val="clear" w:color="auto" w:fill="FFFFFF"/>
        <w:tabs>
          <w:tab w:val="left" w:pos="284"/>
        </w:tabs>
        <w:spacing w:line="276" w:lineRule="auto"/>
        <w:ind w:left="0"/>
        <w:rPr>
          <w:sz w:val="22"/>
          <w:szCs w:val="22"/>
        </w:rPr>
      </w:pPr>
      <w:r w:rsidRPr="006A05DD">
        <w:rPr>
          <w:b/>
          <w:bCs/>
          <w:sz w:val="22"/>
          <w:szCs w:val="22"/>
        </w:rPr>
        <w:t xml:space="preserve">5.Краткие характеристики оказываемых услуг: </w:t>
      </w:r>
      <w:r w:rsidRPr="006A05DD">
        <w:rPr>
          <w:sz w:val="22"/>
          <w:szCs w:val="22"/>
        </w:rPr>
        <w:t>Обеспечение физической охраной объектов имущества, обеспечению внутриобъектового и пропускного режимов на объектах охраны.</w:t>
      </w:r>
    </w:p>
    <w:p w:rsidR="00FD1084" w:rsidRPr="006A05DD" w:rsidRDefault="00FD1084" w:rsidP="00FD1084">
      <w:pPr>
        <w:pStyle w:val="af"/>
        <w:shd w:val="clear" w:color="auto" w:fill="FFFFFF"/>
        <w:tabs>
          <w:tab w:val="left" w:pos="284"/>
        </w:tabs>
        <w:spacing w:line="276" w:lineRule="auto"/>
        <w:ind w:left="0"/>
        <w:rPr>
          <w:rStyle w:val="ng-binding"/>
          <w:sz w:val="22"/>
          <w:szCs w:val="22"/>
        </w:rPr>
      </w:pPr>
      <w:r w:rsidRPr="006A05DD">
        <w:rPr>
          <w:sz w:val="22"/>
          <w:szCs w:val="22"/>
        </w:rPr>
        <w:t xml:space="preserve">6. </w:t>
      </w:r>
      <w:r w:rsidRPr="006A05DD">
        <w:rPr>
          <w:b/>
          <w:bCs/>
          <w:sz w:val="22"/>
          <w:szCs w:val="22"/>
        </w:rPr>
        <w:t>Объем оказываемых услуг:</w:t>
      </w:r>
      <w:r w:rsidR="00B71109">
        <w:rPr>
          <w:b/>
          <w:bCs/>
          <w:sz w:val="22"/>
          <w:szCs w:val="22"/>
        </w:rPr>
        <w:t xml:space="preserve"> </w:t>
      </w:r>
      <w:r w:rsidRPr="006A05DD">
        <w:rPr>
          <w:rStyle w:val="ng-binding"/>
          <w:sz w:val="22"/>
          <w:szCs w:val="22"/>
        </w:rPr>
        <w:t>2 964 чел.- часов.</w:t>
      </w:r>
    </w:p>
    <w:p w:rsidR="00FD1084" w:rsidRPr="006A05DD" w:rsidRDefault="00FD1084" w:rsidP="00FD1084">
      <w:pPr>
        <w:pStyle w:val="20"/>
        <w:spacing w:line="276" w:lineRule="auto"/>
        <w:rPr>
          <w:rStyle w:val="21"/>
          <w:rFonts w:eastAsiaTheme="minorEastAsia"/>
          <w:bCs w:val="0"/>
          <w:u w:val="none"/>
        </w:rPr>
      </w:pPr>
      <w:r w:rsidRPr="006A05DD">
        <w:rPr>
          <w:rStyle w:val="ng-binding"/>
        </w:rPr>
        <w:t xml:space="preserve">7. </w:t>
      </w:r>
      <w:r w:rsidR="00B81FEE" w:rsidRPr="006A05DD">
        <w:rPr>
          <w:rStyle w:val="21"/>
          <w:rFonts w:eastAsiaTheme="minorEastAsia"/>
          <w:b/>
          <w:bCs w:val="0"/>
          <w:u w:val="none"/>
        </w:rPr>
        <w:t>Сроки оказания услуг</w:t>
      </w:r>
      <w:r w:rsidRPr="006A05DD">
        <w:rPr>
          <w:rStyle w:val="21"/>
          <w:rFonts w:eastAsiaTheme="minorEastAsia"/>
          <w:bCs w:val="0"/>
          <w:u w:val="none"/>
        </w:rPr>
        <w:t>: с 11 января 2021 г. по 31 декабря 2021 г. включительно.</w:t>
      </w:r>
    </w:p>
    <w:p w:rsidR="00FD1084" w:rsidRPr="006A05DD" w:rsidRDefault="00FD1084" w:rsidP="00FD1084">
      <w:pPr>
        <w:pStyle w:val="11"/>
        <w:tabs>
          <w:tab w:val="clear" w:pos="9355"/>
          <w:tab w:val="right" w:pos="9781"/>
        </w:tabs>
        <w:spacing w:after="0"/>
        <w:ind w:right="97"/>
        <w:rPr>
          <w:rStyle w:val="a4"/>
          <w:rFonts w:eastAsiaTheme="minorEastAsia"/>
        </w:rPr>
      </w:pPr>
      <w:r w:rsidRPr="006A05DD">
        <w:rPr>
          <w:rStyle w:val="21"/>
          <w:rFonts w:eastAsiaTheme="minorEastAsia"/>
          <w:bCs/>
          <w:u w:val="none"/>
        </w:rPr>
        <w:t xml:space="preserve">8. </w:t>
      </w:r>
      <w:r w:rsidRPr="006A05DD">
        <w:rPr>
          <w:rStyle w:val="a5"/>
          <w:rFonts w:eastAsiaTheme="minorEastAsia"/>
        </w:rPr>
        <w:t xml:space="preserve">Адрес оказания услуг: </w:t>
      </w:r>
      <w:r w:rsidRPr="006A05DD">
        <w:rPr>
          <w:rStyle w:val="a4"/>
          <w:rFonts w:eastAsiaTheme="minorEastAsia"/>
        </w:rPr>
        <w:t xml:space="preserve">142832, Российская Федерация, Московская область, г.о. Ступино, </w:t>
      </w:r>
    </w:p>
    <w:p w:rsidR="00FD1084" w:rsidRPr="006A05DD" w:rsidRDefault="00FD1084" w:rsidP="00FD1084">
      <w:pPr>
        <w:pStyle w:val="11"/>
        <w:tabs>
          <w:tab w:val="clear" w:pos="9355"/>
          <w:tab w:val="right" w:pos="9781"/>
        </w:tabs>
        <w:spacing w:after="0"/>
        <w:ind w:right="97"/>
        <w:rPr>
          <w:bCs/>
        </w:rPr>
      </w:pPr>
      <w:r w:rsidRPr="006A05DD">
        <w:rPr>
          <w:rStyle w:val="a4"/>
          <w:rFonts w:eastAsiaTheme="minorEastAsia"/>
        </w:rPr>
        <w:t>с. Ивановское, ул. Мира, вл.8.</w:t>
      </w:r>
    </w:p>
    <w:p w:rsidR="005B69B7" w:rsidRPr="006A05DD" w:rsidRDefault="00DB194F" w:rsidP="00FD1084">
      <w:pPr>
        <w:spacing w:line="276" w:lineRule="auto"/>
        <w:rPr>
          <w:b/>
          <w:bCs/>
          <w:sz w:val="22"/>
          <w:szCs w:val="22"/>
          <w:lang w:eastAsia="ru-RU"/>
        </w:rPr>
      </w:pPr>
      <w:r w:rsidRPr="006A05DD">
        <w:rPr>
          <w:b/>
          <w:bCs/>
          <w:sz w:val="22"/>
          <w:szCs w:val="22"/>
        </w:rPr>
        <w:t>Качественные и количественные характеристики оказываемых услуг: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1"/>
        <w:gridCol w:w="1418"/>
        <w:gridCol w:w="1844"/>
        <w:gridCol w:w="1272"/>
        <w:gridCol w:w="854"/>
        <w:gridCol w:w="1134"/>
        <w:gridCol w:w="709"/>
        <w:gridCol w:w="1701"/>
      </w:tblGrid>
      <w:tr w:rsidR="00B71109" w:rsidRPr="006A05DD" w:rsidTr="00B71109">
        <w:trPr>
          <w:trHeight w:val="936"/>
        </w:trPr>
        <w:tc>
          <w:tcPr>
            <w:tcW w:w="567" w:type="dxa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  <w:r w:rsidRPr="006A05DD">
              <w:rPr>
                <w:sz w:val="22"/>
                <w:szCs w:val="22"/>
                <w:lang w:eastAsia="ru-RU"/>
              </w:rPr>
              <w:t>Пост №</w:t>
            </w:r>
          </w:p>
        </w:tc>
        <w:tc>
          <w:tcPr>
            <w:tcW w:w="2409" w:type="dxa"/>
            <w:gridSpan w:val="2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  <w:r w:rsidRPr="006A05DD">
              <w:rPr>
                <w:sz w:val="22"/>
                <w:szCs w:val="22"/>
                <w:lang w:eastAsia="ru-RU"/>
              </w:rPr>
              <w:t>Наименование работ услуг</w:t>
            </w:r>
          </w:p>
        </w:tc>
        <w:tc>
          <w:tcPr>
            <w:tcW w:w="1844" w:type="dxa"/>
            <w:shd w:val="clear" w:color="000000" w:fill="FFFFFF"/>
          </w:tcPr>
          <w:p w:rsidR="00B71109" w:rsidRPr="006A05DD" w:rsidRDefault="00B71109" w:rsidP="00B71109">
            <w:pPr>
              <w:jc w:val="center"/>
              <w:rPr>
                <w:lang w:eastAsia="ru-RU"/>
              </w:rPr>
            </w:pPr>
            <w:r w:rsidRPr="00B71109">
              <w:rPr>
                <w:sz w:val="22"/>
              </w:rPr>
              <w:t>Наименование Заказч</w:t>
            </w:r>
            <w:r>
              <w:rPr>
                <w:sz w:val="22"/>
              </w:rPr>
              <w:t>ика,</w:t>
            </w:r>
            <w:r w:rsidRPr="00B71109">
              <w:rPr>
                <w:sz w:val="22"/>
              </w:rPr>
              <w:t xml:space="preserve"> местонахождени</w:t>
            </w:r>
            <w:r>
              <w:rPr>
                <w:sz w:val="22"/>
              </w:rPr>
              <w:t>е</w:t>
            </w:r>
            <w:r w:rsidRPr="00B71109">
              <w:rPr>
                <w:sz w:val="22"/>
              </w:rPr>
              <w:t xml:space="preserve"> поста (адрес) </w:t>
            </w:r>
          </w:p>
        </w:tc>
        <w:tc>
          <w:tcPr>
            <w:tcW w:w="1272" w:type="dxa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  <w:r w:rsidRPr="006A05DD">
              <w:rPr>
                <w:sz w:val="22"/>
                <w:szCs w:val="22"/>
                <w:lang w:eastAsia="ru-RU"/>
              </w:rPr>
              <w:t>Период</w:t>
            </w:r>
          </w:p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  <w:r w:rsidRPr="006A05DD">
              <w:rPr>
                <w:sz w:val="22"/>
                <w:szCs w:val="22"/>
                <w:lang w:eastAsia="ru-RU"/>
              </w:rPr>
              <w:t xml:space="preserve"> месяц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ind w:left="-108" w:right="-108"/>
              <w:jc w:val="center"/>
              <w:rPr>
                <w:lang w:eastAsia="ru-RU"/>
              </w:rPr>
            </w:pPr>
            <w:r w:rsidRPr="006A05DD">
              <w:rPr>
                <w:sz w:val="22"/>
                <w:szCs w:val="22"/>
                <w:lang w:eastAsia="ru-RU"/>
              </w:rPr>
              <w:t>Кол-во охранников на 1 пост в смену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  <w:r w:rsidRPr="006A05DD">
              <w:rPr>
                <w:sz w:val="22"/>
                <w:szCs w:val="22"/>
                <w:lang w:eastAsia="ru-RU"/>
              </w:rPr>
              <w:t>Кол-во рабочих дней в месяце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ind w:left="-108" w:right="-78"/>
              <w:jc w:val="center"/>
              <w:rPr>
                <w:lang w:eastAsia="ru-RU"/>
              </w:rPr>
            </w:pPr>
            <w:r w:rsidRPr="006A05DD">
              <w:rPr>
                <w:sz w:val="22"/>
                <w:szCs w:val="22"/>
                <w:lang w:eastAsia="ru-RU"/>
              </w:rPr>
              <w:t>Кол-во часов в месяц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  <w:r w:rsidRPr="006A05DD">
              <w:rPr>
                <w:sz w:val="22"/>
                <w:szCs w:val="22"/>
                <w:lang w:eastAsia="ru-RU"/>
              </w:rPr>
              <w:t>Время (режим) работы</w:t>
            </w:r>
          </w:p>
        </w:tc>
      </w:tr>
      <w:tr w:rsidR="00B71109" w:rsidRPr="006A05DD" w:rsidTr="00B71109">
        <w:trPr>
          <w:trHeight w:val="70"/>
        </w:trPr>
        <w:tc>
          <w:tcPr>
            <w:tcW w:w="567" w:type="dxa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jc w:val="center"/>
              <w:rPr>
                <w:b/>
                <w:bCs/>
                <w:lang w:eastAsia="ru-RU"/>
              </w:rPr>
            </w:pPr>
            <w:r w:rsidRPr="006A05DD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jc w:val="center"/>
              <w:rPr>
                <w:b/>
                <w:bCs/>
                <w:lang w:eastAsia="ru-RU"/>
              </w:rPr>
            </w:pPr>
            <w:r w:rsidRPr="006A05DD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4" w:type="dxa"/>
            <w:shd w:val="clear" w:color="000000" w:fill="FFFFFF"/>
          </w:tcPr>
          <w:p w:rsidR="00B71109" w:rsidRPr="006A05DD" w:rsidRDefault="00B71109" w:rsidP="00A3672C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2" w:type="dxa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jc w:val="center"/>
              <w:rPr>
                <w:b/>
                <w:bCs/>
                <w:lang w:eastAsia="ru-RU"/>
              </w:rPr>
            </w:pPr>
            <w:r w:rsidRPr="006A05DD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ind w:left="-108" w:right="-108"/>
              <w:jc w:val="center"/>
              <w:rPr>
                <w:b/>
                <w:bCs/>
                <w:lang w:eastAsia="ru-RU"/>
              </w:rPr>
            </w:pPr>
            <w:r w:rsidRPr="006A05DD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jc w:val="center"/>
              <w:rPr>
                <w:b/>
                <w:bCs/>
                <w:lang w:eastAsia="ru-RU"/>
              </w:rPr>
            </w:pPr>
            <w:r w:rsidRPr="006A05DD">
              <w:rPr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ind w:left="-108" w:right="-78"/>
              <w:jc w:val="center"/>
              <w:rPr>
                <w:b/>
                <w:bCs/>
                <w:lang w:eastAsia="ru-RU"/>
              </w:rPr>
            </w:pPr>
            <w:r w:rsidRPr="006A05DD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B71109" w:rsidRPr="006A05DD" w:rsidRDefault="00B71109" w:rsidP="00A3672C">
            <w:pPr>
              <w:jc w:val="center"/>
              <w:rPr>
                <w:b/>
                <w:bCs/>
                <w:lang w:eastAsia="ru-RU"/>
              </w:rPr>
            </w:pPr>
            <w:r w:rsidRPr="006A05DD">
              <w:rPr>
                <w:b/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B71109" w:rsidRPr="006A05DD" w:rsidTr="00B71109">
        <w:trPr>
          <w:trHeight w:val="457"/>
        </w:trPr>
        <w:tc>
          <w:tcPr>
            <w:tcW w:w="567" w:type="dxa"/>
            <w:vMerge w:val="restart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2"/>
            <w:vMerge w:val="restart"/>
            <w:shd w:val="clear" w:color="000000" w:fill="FFFFFF"/>
            <w:vAlign w:val="center"/>
          </w:tcPr>
          <w:p w:rsidR="00B71109" w:rsidRPr="006A05DD" w:rsidRDefault="00B71109" w:rsidP="00A3672C">
            <w:pPr>
              <w:contextualSpacing/>
              <w:rPr>
                <w:b/>
                <w:bCs/>
              </w:rPr>
            </w:pPr>
            <w:r w:rsidRPr="006A05DD">
              <w:rPr>
                <w:color w:val="000000"/>
                <w:sz w:val="22"/>
                <w:szCs w:val="22"/>
              </w:rPr>
              <w:t xml:space="preserve">Оказание услуг по охране объектов </w:t>
            </w:r>
            <w:r w:rsidRPr="006A05DD">
              <w:rPr>
                <w:color w:val="000000"/>
                <w:sz w:val="22"/>
                <w:szCs w:val="22"/>
              </w:rPr>
              <w:br/>
              <w:t xml:space="preserve">и имущества, обеспечению внутриобъектового и пропускного режимов </w:t>
            </w:r>
            <w:r w:rsidRPr="006A05DD">
              <w:rPr>
                <w:color w:val="000000"/>
                <w:sz w:val="22"/>
                <w:szCs w:val="22"/>
              </w:rPr>
              <w:br/>
              <w:t>в 2020 году.</w:t>
            </w:r>
            <w:r w:rsidRPr="006A05DD">
              <w:rPr>
                <w:b/>
                <w:bCs/>
                <w:sz w:val="22"/>
                <w:szCs w:val="22"/>
              </w:rPr>
              <w:t xml:space="preserve"> </w:t>
            </w:r>
          </w:p>
          <w:p w:rsidR="00B71109" w:rsidRPr="006A05DD" w:rsidRDefault="00B71109" w:rsidP="00A3672C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000000" w:fill="FFFFFF"/>
          </w:tcPr>
          <w:p w:rsidR="00B71109" w:rsidRDefault="00B71109" w:rsidP="00A3672C">
            <w:pPr>
              <w:jc w:val="center"/>
              <w:rPr>
                <w:rStyle w:val="a4"/>
                <w:rFonts w:eastAsiaTheme="minorEastAsia"/>
                <w:sz w:val="24"/>
                <w:szCs w:val="24"/>
              </w:rPr>
            </w:pPr>
            <w:r w:rsidRPr="00B71109">
              <w:rPr>
                <w:rStyle w:val="a4"/>
                <w:rFonts w:eastAsiaTheme="minorEastAsia"/>
                <w:sz w:val="24"/>
                <w:szCs w:val="24"/>
              </w:rPr>
              <w:t xml:space="preserve">МАДОУ Ивановский </w:t>
            </w:r>
          </w:p>
          <w:p w:rsidR="00B71109" w:rsidRDefault="00B71109" w:rsidP="00A3672C">
            <w:pPr>
              <w:jc w:val="center"/>
              <w:rPr>
                <w:rStyle w:val="a4"/>
                <w:rFonts w:eastAsiaTheme="minorEastAsia"/>
                <w:sz w:val="24"/>
                <w:szCs w:val="24"/>
              </w:rPr>
            </w:pPr>
            <w:r w:rsidRPr="00B71109">
              <w:rPr>
                <w:rStyle w:val="a4"/>
                <w:rFonts w:eastAsiaTheme="minorEastAsia"/>
                <w:sz w:val="24"/>
                <w:szCs w:val="24"/>
              </w:rPr>
              <w:t>д/с «Буратино</w:t>
            </w:r>
            <w:r>
              <w:rPr>
                <w:rStyle w:val="a4"/>
                <w:rFonts w:eastAsiaTheme="minorEastAsia"/>
                <w:sz w:val="24"/>
                <w:szCs w:val="24"/>
              </w:rPr>
              <w:t>,</w:t>
            </w:r>
          </w:p>
          <w:p w:rsidR="00B71109" w:rsidRPr="006A05DD" w:rsidRDefault="00B71109" w:rsidP="00B71109">
            <w:pPr>
              <w:pStyle w:val="11"/>
              <w:tabs>
                <w:tab w:val="clear" w:pos="9355"/>
                <w:tab w:val="right" w:pos="9781"/>
              </w:tabs>
              <w:spacing w:after="0"/>
              <w:ind w:right="97"/>
              <w:jc w:val="center"/>
              <w:rPr>
                <w:rStyle w:val="a4"/>
                <w:rFonts w:eastAsiaTheme="minorEastAsia"/>
              </w:rPr>
            </w:pPr>
            <w:r w:rsidRPr="006A05DD">
              <w:rPr>
                <w:rStyle w:val="a4"/>
                <w:rFonts w:eastAsiaTheme="minorEastAsia"/>
              </w:rPr>
              <w:t>142832, Российская Федерация, Московская область, г.о. Ступино,</w:t>
            </w:r>
          </w:p>
          <w:p w:rsidR="00B71109" w:rsidRPr="00B71109" w:rsidRDefault="00B71109" w:rsidP="00B71109">
            <w:pPr>
              <w:jc w:val="center"/>
            </w:pPr>
            <w:r w:rsidRPr="006A05DD">
              <w:rPr>
                <w:rStyle w:val="a4"/>
                <w:rFonts w:eastAsiaTheme="minorEastAsia"/>
              </w:rPr>
              <w:t>с. Ивановское, ул. Мира, вл.8</w:t>
            </w:r>
          </w:p>
        </w:tc>
        <w:tc>
          <w:tcPr>
            <w:tcW w:w="1272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январь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108"/>
              <w:jc w:val="center"/>
            </w:pPr>
            <w:r w:rsidRPr="006A05D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71109" w:rsidRPr="006A05DD" w:rsidRDefault="00B71109" w:rsidP="000056B6">
            <w:pPr>
              <w:pStyle w:val="11"/>
              <w:spacing w:line="220" w:lineRule="exact"/>
              <w:jc w:val="center"/>
            </w:pPr>
            <w:r w:rsidRPr="006A05DD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78"/>
              <w:jc w:val="center"/>
            </w:pPr>
            <w:r w:rsidRPr="006A05DD">
              <w:rPr>
                <w:sz w:val="22"/>
                <w:szCs w:val="22"/>
              </w:rPr>
              <w:t>180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С 07-00 до 19-00</w:t>
            </w:r>
          </w:p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(12 часов), кроме выходных и праздничных дней</w:t>
            </w:r>
          </w:p>
        </w:tc>
      </w:tr>
      <w:tr w:rsidR="00B71109" w:rsidRPr="006A05DD" w:rsidTr="00B71109">
        <w:trPr>
          <w:trHeight w:val="285"/>
        </w:trPr>
        <w:tc>
          <w:tcPr>
            <w:tcW w:w="567" w:type="dxa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2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shd w:val="clear" w:color="000000" w:fill="FFFFFF"/>
          </w:tcPr>
          <w:p w:rsidR="00B71109" w:rsidRPr="006A05DD" w:rsidRDefault="00B71109" w:rsidP="00A3672C">
            <w:pPr>
              <w:jc w:val="center"/>
            </w:pPr>
          </w:p>
        </w:tc>
        <w:tc>
          <w:tcPr>
            <w:tcW w:w="1272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февраль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108"/>
              <w:jc w:val="center"/>
            </w:pPr>
            <w:r w:rsidRPr="006A05D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pStyle w:val="11"/>
              <w:spacing w:line="220" w:lineRule="exact"/>
              <w:jc w:val="center"/>
            </w:pPr>
            <w:r w:rsidRPr="006A05DD">
              <w:rPr>
                <w:color w:val="000000"/>
              </w:rPr>
              <w:t>19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78"/>
              <w:jc w:val="center"/>
            </w:pPr>
            <w:r w:rsidRPr="006A05DD">
              <w:rPr>
                <w:sz w:val="22"/>
                <w:szCs w:val="22"/>
              </w:rPr>
              <w:t>228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С 07-00 до 19-00</w:t>
            </w:r>
          </w:p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(12 часов), кроме выходных и праздничных дней</w:t>
            </w:r>
          </w:p>
        </w:tc>
      </w:tr>
      <w:tr w:rsidR="00B71109" w:rsidRPr="006A05DD" w:rsidTr="00B71109">
        <w:trPr>
          <w:trHeight w:val="300"/>
        </w:trPr>
        <w:tc>
          <w:tcPr>
            <w:tcW w:w="567" w:type="dxa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2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shd w:val="clear" w:color="000000" w:fill="FFFFFF"/>
          </w:tcPr>
          <w:p w:rsidR="00B71109" w:rsidRPr="006A05DD" w:rsidRDefault="00B71109" w:rsidP="00A3672C">
            <w:pPr>
              <w:jc w:val="center"/>
            </w:pPr>
          </w:p>
        </w:tc>
        <w:tc>
          <w:tcPr>
            <w:tcW w:w="1272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март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108"/>
              <w:jc w:val="center"/>
            </w:pPr>
            <w:r w:rsidRPr="006A05D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71109" w:rsidRPr="006A05DD" w:rsidRDefault="00B71109" w:rsidP="00D940F8">
            <w:pPr>
              <w:pStyle w:val="11"/>
              <w:spacing w:line="220" w:lineRule="exact"/>
              <w:jc w:val="center"/>
            </w:pPr>
            <w:r w:rsidRPr="006A05DD">
              <w:rPr>
                <w:color w:val="000000"/>
              </w:rPr>
              <w:t>22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78"/>
              <w:jc w:val="center"/>
            </w:pPr>
            <w:r w:rsidRPr="006A05DD">
              <w:rPr>
                <w:sz w:val="22"/>
                <w:szCs w:val="22"/>
              </w:rPr>
              <w:t>264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 xml:space="preserve">С 07-00 до </w:t>
            </w:r>
            <w:r w:rsidRPr="006A05DD">
              <w:rPr>
                <w:sz w:val="22"/>
                <w:szCs w:val="22"/>
              </w:rPr>
              <w:lastRenderedPageBreak/>
              <w:t>19-00</w:t>
            </w:r>
          </w:p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(12 часов), кроме выходных и праздничных дней</w:t>
            </w:r>
          </w:p>
        </w:tc>
      </w:tr>
      <w:tr w:rsidR="00B71109" w:rsidRPr="006A05DD" w:rsidTr="00B71109">
        <w:trPr>
          <w:trHeight w:val="210"/>
        </w:trPr>
        <w:tc>
          <w:tcPr>
            <w:tcW w:w="567" w:type="dxa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2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000000" w:fill="FFFFFF"/>
          </w:tcPr>
          <w:p w:rsidR="00B71109" w:rsidRPr="006A05DD" w:rsidRDefault="00B71109" w:rsidP="00A3672C">
            <w:pPr>
              <w:jc w:val="center"/>
            </w:pPr>
          </w:p>
        </w:tc>
        <w:tc>
          <w:tcPr>
            <w:tcW w:w="1272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апрель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108"/>
              <w:jc w:val="center"/>
            </w:pPr>
            <w:r w:rsidRPr="006A05D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pStyle w:val="11"/>
              <w:spacing w:line="220" w:lineRule="exact"/>
              <w:jc w:val="center"/>
            </w:pPr>
            <w:r w:rsidRPr="006A05DD">
              <w:rPr>
                <w:color w:val="000000"/>
              </w:rPr>
              <w:t>22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78"/>
              <w:jc w:val="center"/>
            </w:pPr>
            <w:r w:rsidRPr="006A05DD">
              <w:rPr>
                <w:sz w:val="22"/>
                <w:szCs w:val="22"/>
              </w:rPr>
              <w:t>264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С 07-00 до 19-00</w:t>
            </w:r>
          </w:p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(12 часов), кроме выходных и праздничных дней</w:t>
            </w:r>
          </w:p>
        </w:tc>
      </w:tr>
      <w:tr w:rsidR="00B71109" w:rsidRPr="006A05DD" w:rsidTr="00B71109">
        <w:trPr>
          <w:trHeight w:val="210"/>
        </w:trPr>
        <w:tc>
          <w:tcPr>
            <w:tcW w:w="567" w:type="dxa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2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000000" w:fill="FFFFFF"/>
          </w:tcPr>
          <w:p w:rsidR="00B71109" w:rsidRPr="006A05DD" w:rsidRDefault="00B71109" w:rsidP="00A3672C">
            <w:pPr>
              <w:jc w:val="center"/>
            </w:pPr>
          </w:p>
        </w:tc>
        <w:tc>
          <w:tcPr>
            <w:tcW w:w="1272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май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108"/>
              <w:jc w:val="center"/>
            </w:pPr>
            <w:r w:rsidRPr="006A05D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 w:rsidRPr="006A05DD">
              <w:rPr>
                <w:color w:val="000000"/>
              </w:rPr>
              <w:t>19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78"/>
              <w:jc w:val="center"/>
            </w:pPr>
            <w:r w:rsidRPr="006A05DD">
              <w:rPr>
                <w:sz w:val="22"/>
                <w:szCs w:val="22"/>
              </w:rPr>
              <w:t>228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71109" w:rsidRPr="006A05DD" w:rsidRDefault="00B71109" w:rsidP="008E7FA1">
            <w:pPr>
              <w:jc w:val="center"/>
            </w:pPr>
            <w:r w:rsidRPr="006A05DD">
              <w:rPr>
                <w:sz w:val="22"/>
                <w:szCs w:val="22"/>
              </w:rPr>
              <w:t>С 07-00 до 19-00</w:t>
            </w:r>
          </w:p>
          <w:p w:rsidR="00B71109" w:rsidRPr="006A05DD" w:rsidRDefault="00B71109" w:rsidP="008E7FA1">
            <w:pPr>
              <w:jc w:val="center"/>
            </w:pPr>
            <w:r w:rsidRPr="006A05DD">
              <w:rPr>
                <w:sz w:val="22"/>
                <w:szCs w:val="22"/>
              </w:rPr>
              <w:t>(12 часов), кроме выходных и праздничных дней</w:t>
            </w:r>
          </w:p>
        </w:tc>
      </w:tr>
      <w:tr w:rsidR="00B71109" w:rsidRPr="006A05DD" w:rsidTr="00B71109">
        <w:trPr>
          <w:trHeight w:val="210"/>
        </w:trPr>
        <w:tc>
          <w:tcPr>
            <w:tcW w:w="567" w:type="dxa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2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000000" w:fill="FFFFFF"/>
          </w:tcPr>
          <w:p w:rsidR="00B71109" w:rsidRPr="006A05DD" w:rsidRDefault="00B71109" w:rsidP="00A3672C">
            <w:pPr>
              <w:jc w:val="center"/>
            </w:pPr>
          </w:p>
        </w:tc>
        <w:tc>
          <w:tcPr>
            <w:tcW w:w="1272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июнь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108"/>
              <w:jc w:val="center"/>
            </w:pPr>
            <w:r w:rsidRPr="006A05D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 w:rsidRPr="006A05DD">
              <w:rPr>
                <w:color w:val="000000"/>
              </w:rPr>
              <w:t>21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78"/>
              <w:jc w:val="center"/>
            </w:pPr>
            <w:r w:rsidRPr="006A05DD">
              <w:rPr>
                <w:sz w:val="22"/>
                <w:szCs w:val="22"/>
              </w:rPr>
              <w:t>252</w:t>
            </w:r>
          </w:p>
        </w:tc>
        <w:tc>
          <w:tcPr>
            <w:tcW w:w="1701" w:type="dxa"/>
            <w:shd w:val="clear" w:color="000000" w:fill="FFFFFF"/>
          </w:tcPr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>С 07-00 до 19-00</w:t>
            </w:r>
          </w:p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>(12 часов), кроме выходных и праздничных дней</w:t>
            </w:r>
          </w:p>
        </w:tc>
      </w:tr>
      <w:tr w:rsidR="00B71109" w:rsidRPr="006A05DD" w:rsidTr="00B71109">
        <w:trPr>
          <w:trHeight w:val="210"/>
        </w:trPr>
        <w:tc>
          <w:tcPr>
            <w:tcW w:w="567" w:type="dxa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2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000000" w:fill="FFFFFF"/>
          </w:tcPr>
          <w:p w:rsidR="00B71109" w:rsidRPr="006A05DD" w:rsidRDefault="00B71109" w:rsidP="00A3672C">
            <w:pPr>
              <w:jc w:val="center"/>
            </w:pPr>
          </w:p>
        </w:tc>
        <w:tc>
          <w:tcPr>
            <w:tcW w:w="1272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июль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108"/>
              <w:jc w:val="center"/>
            </w:pPr>
            <w:r w:rsidRPr="006A05D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71109" w:rsidRPr="006A05DD" w:rsidRDefault="00B71109" w:rsidP="000056B6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 w:rsidRPr="006A05DD">
              <w:rPr>
                <w:color w:val="000000"/>
              </w:rPr>
              <w:t>22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78"/>
              <w:jc w:val="center"/>
            </w:pPr>
            <w:r w:rsidRPr="006A05DD">
              <w:rPr>
                <w:sz w:val="22"/>
                <w:szCs w:val="22"/>
              </w:rPr>
              <w:t>264</w:t>
            </w:r>
          </w:p>
        </w:tc>
        <w:tc>
          <w:tcPr>
            <w:tcW w:w="1701" w:type="dxa"/>
            <w:shd w:val="clear" w:color="000000" w:fill="FFFFFF"/>
          </w:tcPr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>С 07-00 до 19-00</w:t>
            </w:r>
          </w:p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>(12 часов), кроме выходных и праздничных дней</w:t>
            </w:r>
          </w:p>
        </w:tc>
      </w:tr>
      <w:tr w:rsidR="00B71109" w:rsidRPr="006A05DD" w:rsidTr="00B71109">
        <w:trPr>
          <w:trHeight w:val="210"/>
        </w:trPr>
        <w:tc>
          <w:tcPr>
            <w:tcW w:w="567" w:type="dxa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2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000000" w:fill="FFFFFF"/>
          </w:tcPr>
          <w:p w:rsidR="00B71109" w:rsidRPr="006A05DD" w:rsidRDefault="00B71109" w:rsidP="00A3672C">
            <w:pPr>
              <w:jc w:val="center"/>
            </w:pPr>
          </w:p>
        </w:tc>
        <w:tc>
          <w:tcPr>
            <w:tcW w:w="1272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август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108"/>
              <w:jc w:val="center"/>
            </w:pPr>
            <w:r w:rsidRPr="006A05D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71109" w:rsidRPr="006A05DD" w:rsidRDefault="00B71109" w:rsidP="00523B7E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 w:rsidRPr="006A05DD">
              <w:rPr>
                <w:color w:val="000000"/>
              </w:rPr>
              <w:t>22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78"/>
              <w:jc w:val="center"/>
            </w:pPr>
            <w:r w:rsidRPr="006A05DD">
              <w:rPr>
                <w:sz w:val="22"/>
                <w:szCs w:val="22"/>
              </w:rPr>
              <w:t>264</w:t>
            </w:r>
          </w:p>
        </w:tc>
        <w:tc>
          <w:tcPr>
            <w:tcW w:w="1701" w:type="dxa"/>
            <w:shd w:val="clear" w:color="000000" w:fill="FFFFFF"/>
          </w:tcPr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>С 07-00 до 19-00</w:t>
            </w:r>
          </w:p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>(12 часов), кроме выходных и праздничных дней</w:t>
            </w:r>
          </w:p>
        </w:tc>
      </w:tr>
      <w:tr w:rsidR="00B71109" w:rsidRPr="006A05DD" w:rsidTr="00B71109">
        <w:trPr>
          <w:trHeight w:val="210"/>
        </w:trPr>
        <w:tc>
          <w:tcPr>
            <w:tcW w:w="567" w:type="dxa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2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000000" w:fill="FFFFFF"/>
          </w:tcPr>
          <w:p w:rsidR="00B71109" w:rsidRPr="006A05DD" w:rsidRDefault="00B71109" w:rsidP="00A3672C">
            <w:pPr>
              <w:jc w:val="center"/>
            </w:pPr>
          </w:p>
        </w:tc>
        <w:tc>
          <w:tcPr>
            <w:tcW w:w="1272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сентябрь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108"/>
              <w:jc w:val="center"/>
            </w:pPr>
            <w:r w:rsidRPr="006A05D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 w:rsidRPr="006A05DD">
              <w:rPr>
                <w:color w:val="000000"/>
              </w:rPr>
              <w:t>22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78"/>
              <w:jc w:val="center"/>
            </w:pPr>
            <w:r w:rsidRPr="006A05DD">
              <w:rPr>
                <w:sz w:val="22"/>
                <w:szCs w:val="22"/>
              </w:rPr>
              <w:t>264</w:t>
            </w:r>
          </w:p>
        </w:tc>
        <w:tc>
          <w:tcPr>
            <w:tcW w:w="1701" w:type="dxa"/>
            <w:shd w:val="clear" w:color="000000" w:fill="FFFFFF"/>
          </w:tcPr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>С 07-00 до 19-00</w:t>
            </w:r>
          </w:p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>(12 часов), кроме выходных и праздничных дней</w:t>
            </w:r>
          </w:p>
        </w:tc>
      </w:tr>
      <w:tr w:rsidR="00B71109" w:rsidRPr="006A05DD" w:rsidTr="00B71109">
        <w:trPr>
          <w:trHeight w:val="210"/>
        </w:trPr>
        <w:tc>
          <w:tcPr>
            <w:tcW w:w="567" w:type="dxa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2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000000" w:fill="FFFFFF"/>
          </w:tcPr>
          <w:p w:rsidR="00B71109" w:rsidRPr="006A05DD" w:rsidRDefault="00B71109" w:rsidP="00A3672C">
            <w:pPr>
              <w:jc w:val="center"/>
            </w:pPr>
          </w:p>
        </w:tc>
        <w:tc>
          <w:tcPr>
            <w:tcW w:w="1272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октябрь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108"/>
              <w:jc w:val="center"/>
            </w:pPr>
            <w:r w:rsidRPr="006A05D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71109" w:rsidRPr="006A05DD" w:rsidRDefault="00B71109" w:rsidP="00523B7E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 w:rsidRPr="006A05DD">
              <w:rPr>
                <w:color w:val="000000"/>
              </w:rPr>
              <w:t>21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78"/>
              <w:jc w:val="center"/>
            </w:pPr>
            <w:r w:rsidRPr="006A05DD">
              <w:rPr>
                <w:sz w:val="22"/>
                <w:szCs w:val="22"/>
              </w:rPr>
              <w:t>252</w:t>
            </w:r>
          </w:p>
        </w:tc>
        <w:tc>
          <w:tcPr>
            <w:tcW w:w="1701" w:type="dxa"/>
            <w:shd w:val="clear" w:color="000000" w:fill="FFFFFF"/>
          </w:tcPr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>С 07-00 до 19-00</w:t>
            </w:r>
          </w:p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>(12 часов), кроме выходных и праздничных дней</w:t>
            </w:r>
          </w:p>
        </w:tc>
      </w:tr>
      <w:tr w:rsidR="00B71109" w:rsidRPr="006A05DD" w:rsidTr="00B71109">
        <w:trPr>
          <w:trHeight w:val="210"/>
        </w:trPr>
        <w:tc>
          <w:tcPr>
            <w:tcW w:w="567" w:type="dxa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2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000000" w:fill="FFFFFF"/>
          </w:tcPr>
          <w:p w:rsidR="00B71109" w:rsidRPr="006A05DD" w:rsidRDefault="00B71109" w:rsidP="00A3672C">
            <w:pPr>
              <w:jc w:val="center"/>
            </w:pPr>
          </w:p>
        </w:tc>
        <w:tc>
          <w:tcPr>
            <w:tcW w:w="1272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ноябрь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108"/>
              <w:jc w:val="center"/>
            </w:pPr>
            <w:r w:rsidRPr="006A05D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71109" w:rsidRPr="006A05DD" w:rsidRDefault="00B71109" w:rsidP="00523B7E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 w:rsidRPr="006A05DD">
              <w:rPr>
                <w:color w:val="000000"/>
              </w:rPr>
              <w:t>20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78"/>
              <w:jc w:val="center"/>
            </w:pPr>
            <w:r w:rsidRPr="006A05DD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shd w:val="clear" w:color="000000" w:fill="FFFFFF"/>
          </w:tcPr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>С 07-00 до 19-00</w:t>
            </w:r>
          </w:p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 xml:space="preserve">(12 часов), </w:t>
            </w:r>
            <w:r w:rsidRPr="006A05DD">
              <w:rPr>
                <w:sz w:val="22"/>
                <w:szCs w:val="22"/>
              </w:rPr>
              <w:lastRenderedPageBreak/>
              <w:t>кроме выходных и праздничных дней</w:t>
            </w:r>
          </w:p>
        </w:tc>
      </w:tr>
      <w:tr w:rsidR="00B71109" w:rsidRPr="006A05DD" w:rsidTr="00B71109">
        <w:trPr>
          <w:trHeight w:val="810"/>
        </w:trPr>
        <w:tc>
          <w:tcPr>
            <w:tcW w:w="567" w:type="dxa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gridSpan w:val="2"/>
            <w:vMerge/>
            <w:shd w:val="clear" w:color="000000" w:fill="FFFFFF"/>
            <w:vAlign w:val="center"/>
          </w:tcPr>
          <w:p w:rsidR="00B71109" w:rsidRPr="006A05DD" w:rsidRDefault="00B71109" w:rsidP="00A3672C">
            <w:pPr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shd w:val="clear" w:color="000000" w:fill="FFFFFF"/>
          </w:tcPr>
          <w:p w:rsidR="00B71109" w:rsidRPr="006A05DD" w:rsidRDefault="00B71109" w:rsidP="00A3672C">
            <w:pPr>
              <w:jc w:val="center"/>
            </w:pPr>
          </w:p>
        </w:tc>
        <w:tc>
          <w:tcPr>
            <w:tcW w:w="1272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jc w:val="center"/>
            </w:pPr>
            <w:r w:rsidRPr="006A05DD">
              <w:rPr>
                <w:sz w:val="22"/>
                <w:szCs w:val="22"/>
              </w:rPr>
              <w:t>декабрь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108"/>
              <w:jc w:val="center"/>
            </w:pPr>
            <w:r w:rsidRPr="006A05D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71109" w:rsidRPr="006A05DD" w:rsidRDefault="00B71109" w:rsidP="00523B7E">
            <w:pPr>
              <w:pStyle w:val="11"/>
              <w:spacing w:line="220" w:lineRule="exact"/>
              <w:jc w:val="center"/>
              <w:rPr>
                <w:color w:val="000000"/>
              </w:rPr>
            </w:pPr>
            <w:r w:rsidRPr="006A05DD">
              <w:rPr>
                <w:color w:val="000000"/>
              </w:rPr>
              <w:t>22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78"/>
              <w:jc w:val="center"/>
            </w:pPr>
            <w:r w:rsidRPr="006A05DD">
              <w:rPr>
                <w:sz w:val="22"/>
                <w:szCs w:val="22"/>
              </w:rPr>
              <w:t>264</w:t>
            </w:r>
          </w:p>
        </w:tc>
        <w:tc>
          <w:tcPr>
            <w:tcW w:w="1701" w:type="dxa"/>
            <w:shd w:val="clear" w:color="000000" w:fill="FFFFFF"/>
          </w:tcPr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>С 07-00 до 19-00</w:t>
            </w:r>
          </w:p>
          <w:p w:rsidR="00B71109" w:rsidRPr="006A05DD" w:rsidRDefault="00B71109" w:rsidP="001033C9">
            <w:pPr>
              <w:jc w:val="center"/>
            </w:pPr>
            <w:r w:rsidRPr="006A05DD">
              <w:rPr>
                <w:sz w:val="22"/>
                <w:szCs w:val="22"/>
              </w:rPr>
              <w:t>(12 часов), кроме выходных и праздничных дней</w:t>
            </w:r>
          </w:p>
        </w:tc>
      </w:tr>
      <w:tr w:rsidR="00B71109" w:rsidRPr="006A05DD" w:rsidTr="00B71109">
        <w:trPr>
          <w:trHeight w:val="210"/>
        </w:trPr>
        <w:tc>
          <w:tcPr>
            <w:tcW w:w="1558" w:type="dxa"/>
            <w:gridSpan w:val="2"/>
            <w:shd w:val="clear" w:color="000000" w:fill="FFFFFF"/>
          </w:tcPr>
          <w:p w:rsidR="00B71109" w:rsidRPr="006A05DD" w:rsidRDefault="00B71109" w:rsidP="00A3672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388" w:type="dxa"/>
            <w:gridSpan w:val="4"/>
            <w:shd w:val="clear" w:color="000000" w:fill="FFFFFF"/>
            <w:vAlign w:val="center"/>
          </w:tcPr>
          <w:p w:rsidR="00B71109" w:rsidRPr="006A05DD" w:rsidRDefault="00B71109" w:rsidP="00A3672C">
            <w:pPr>
              <w:ind w:left="-108" w:right="-108"/>
              <w:jc w:val="center"/>
              <w:rPr>
                <w:b/>
              </w:rPr>
            </w:pPr>
            <w:r w:rsidRPr="006A05D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71109" w:rsidRPr="006A05DD" w:rsidRDefault="00B71109" w:rsidP="00B71109">
            <w:pPr>
              <w:pStyle w:val="11"/>
              <w:spacing w:line="220" w:lineRule="exact"/>
              <w:jc w:val="center"/>
              <w:rPr>
                <w:b/>
                <w:color w:val="000000"/>
              </w:rPr>
            </w:pPr>
            <w:r w:rsidRPr="006A05DD">
              <w:rPr>
                <w:b/>
                <w:color w:val="000000"/>
              </w:rPr>
              <w:t>247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71109" w:rsidRPr="006A05DD" w:rsidRDefault="00B71109" w:rsidP="00B71109">
            <w:pPr>
              <w:ind w:left="-108" w:right="-78"/>
              <w:jc w:val="center"/>
              <w:rPr>
                <w:b/>
              </w:rPr>
            </w:pPr>
            <w:r w:rsidRPr="006A05DD">
              <w:rPr>
                <w:b/>
                <w:sz w:val="22"/>
                <w:szCs w:val="22"/>
              </w:rPr>
              <w:t>2964</w:t>
            </w:r>
          </w:p>
        </w:tc>
        <w:tc>
          <w:tcPr>
            <w:tcW w:w="1701" w:type="dxa"/>
            <w:shd w:val="clear" w:color="000000" w:fill="FFFFFF"/>
          </w:tcPr>
          <w:p w:rsidR="00B71109" w:rsidRPr="006A05DD" w:rsidRDefault="00B71109" w:rsidP="001033C9">
            <w:pPr>
              <w:jc w:val="center"/>
            </w:pPr>
          </w:p>
        </w:tc>
      </w:tr>
    </w:tbl>
    <w:p w:rsidR="00FD1084" w:rsidRPr="006A05DD" w:rsidRDefault="00FD1084" w:rsidP="00FD1084">
      <w:pPr>
        <w:pStyle w:val="af"/>
        <w:shd w:val="clear" w:color="auto" w:fill="FFFFFF"/>
        <w:ind w:left="0"/>
        <w:rPr>
          <w:sz w:val="22"/>
          <w:szCs w:val="22"/>
        </w:rPr>
      </w:pPr>
      <w:r w:rsidRPr="006A05DD">
        <w:rPr>
          <w:b/>
          <w:bCs/>
          <w:sz w:val="22"/>
          <w:szCs w:val="22"/>
        </w:rPr>
        <w:t>9. Сопутствующие работы, услуги, перечень, сроки выполнения, требования к выполнению:</w:t>
      </w:r>
    </w:p>
    <w:p w:rsidR="00FD1084" w:rsidRPr="006A05DD" w:rsidRDefault="00FD1084" w:rsidP="00FD1084">
      <w:pPr>
        <w:pStyle w:val="af"/>
        <w:shd w:val="clear" w:color="auto" w:fill="FFFFFF"/>
        <w:ind w:left="0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Оказание содействия лицам с ограниченными возможностями здоровья при входе/выходе и передвижении по труднодоступным местам в зданиях и помещениях учреждений.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Исполнитель своими силами и за свой счет обеспечивает:  поддержание в чистоте постов охраны в ходе оказания услуг в соответствии с действующим законодательством.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 xml:space="preserve">10. </w:t>
      </w:r>
      <w:r w:rsidRPr="006A05DD">
        <w:rPr>
          <w:b/>
          <w:bCs/>
          <w:sz w:val="22"/>
          <w:szCs w:val="22"/>
        </w:rPr>
        <w:t>Требования соответствия нормативным документам (лицензии, допуски, разрешения, согласования):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Исполнитель обязан обеспечить соблюдение следующих требований Заказчика: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 xml:space="preserve">-Наличие у Исполнителя действующей лицензии на осуществление частной охранной деятельности (с приложением перечня разрешенных видов охранных услуг), действующей на момент подачи заявки на участие в конкурсе (часть 1 статьи 11 Закона Российской Федерации от 11 марта 1992 г. № 2487-1 «О частной детективной и охранной деятельности в Российской Федерации» (в действующей редакции),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 (в действующей редакции)).  Перечень видов охранных услуг: 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1. Защита жизни и здоровья граждан (пункт 1 части 3 статьи 3 Федерального закона № 2487-1);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2.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3 статьи 3 Федерального закона № 2487-1 (пункт 2 части 3 статьи 3 Федерального закона № 2487-1);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 xml:space="preserve">3. </w:t>
      </w:r>
      <w:r w:rsidRPr="006A05DD">
        <w:rPr>
          <w:sz w:val="22"/>
          <w:szCs w:val="22"/>
        </w:rPr>
        <w:tab/>
        <w:t>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 (пункт 3 части 3 статьи 3 Федерального закона № 2487-1);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 xml:space="preserve">4. </w:t>
      </w:r>
      <w:r w:rsidRPr="006A05DD">
        <w:rPr>
          <w:sz w:val="22"/>
          <w:szCs w:val="22"/>
        </w:rPr>
        <w:tab/>
        <w:t>Консультирование и подготовка рекомендаций клиентам по вопросам правомерной защиты от противоправных посягательств;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 xml:space="preserve">5. </w:t>
      </w:r>
      <w:r w:rsidRPr="006A05DD">
        <w:rPr>
          <w:sz w:val="22"/>
          <w:szCs w:val="22"/>
        </w:rPr>
        <w:tab/>
        <w:t>Обеспечение порядка в местах проведения массовых мероприятий;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6.</w:t>
      </w:r>
      <w:r w:rsidRPr="006A05DD">
        <w:rPr>
          <w:sz w:val="22"/>
          <w:szCs w:val="22"/>
        </w:rPr>
        <w:tab/>
        <w:t>Обеспечение внутриобъектового и пропускного режимов на объектах, за исключением объектов, предусмотренных пунктом 7 части 3 статьи 3 Федерального закона № 2487-1 (пункт 6 части 3 статьи 3 Федерального закона № 2487-1);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7.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требования к антитеррористической защищенности за исключением объектов, предусмотренных частью 3 статьи 11 Федерального закона № 2487-1 (пункт 7 части 3 статьи 3 Федерального закона № 2487-1).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Наличие разрешения на хранение и использование оружия и патронов к нему (в соответствии с ч. 1 ст. 22 Федерального закона от 13.12.1996 г. № 150-ФЗ «Об оружии» в действующей редакции) с приложением: список полномерного учета оружия.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 Исполнитель обязан обеспечить выполнение на объекте мероприятий по охране труда и технике безопасности, пожарной безопасности, охране окружающей среды в соответствии с требованиями нормативных документов.</w:t>
      </w:r>
    </w:p>
    <w:p w:rsidR="00FD1084" w:rsidRPr="006A05DD" w:rsidRDefault="00FD1084" w:rsidP="00FD1084">
      <w:pPr>
        <w:shd w:val="clear" w:color="auto" w:fill="FFFFFF"/>
        <w:rPr>
          <w:sz w:val="22"/>
          <w:szCs w:val="22"/>
        </w:rPr>
      </w:pPr>
      <w:r w:rsidRPr="006A05DD">
        <w:rPr>
          <w:sz w:val="22"/>
          <w:szCs w:val="22"/>
        </w:rPr>
        <w:t xml:space="preserve">11. </w:t>
      </w:r>
      <w:r w:rsidRPr="006A05DD">
        <w:rPr>
          <w:b/>
          <w:bCs/>
          <w:sz w:val="22"/>
          <w:szCs w:val="22"/>
        </w:rPr>
        <w:t>Общие требования к оказанию услуг, требования по объему гарантий качества, требования по сроку гарантий качества на результаты размещения заказа: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 xml:space="preserve">Услуги предоставляются Исполнителем, имеющим действующую Лицензию на осуществление частной охранной деятельности с приложением перечня обязательных для оказания Заказчику </w:t>
      </w:r>
      <w:r w:rsidRPr="006A05DD">
        <w:rPr>
          <w:sz w:val="22"/>
          <w:szCs w:val="22"/>
        </w:rPr>
        <w:lastRenderedPageBreak/>
        <w:t>охранных услуг разрешенных видов охранных услуг, а именно, согласно Приказа</w:t>
      </w:r>
      <w:r w:rsidR="00E506D9">
        <w:rPr>
          <w:sz w:val="22"/>
          <w:szCs w:val="22"/>
        </w:rPr>
        <w:t xml:space="preserve"> </w:t>
      </w:r>
      <w:r w:rsidRPr="006A05DD">
        <w:rPr>
          <w:sz w:val="22"/>
          <w:szCs w:val="22"/>
        </w:rPr>
        <w:t>Росгвардии от 28.06.2019 N 229 "Об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лицензированию частной охранной деятельности" (Зарегистрировано в Минюсте России 13.09.2019 N 55916).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b/>
          <w:sz w:val="22"/>
          <w:szCs w:val="22"/>
        </w:rPr>
        <w:t>Исполнитель должен взять на себя обязательства по: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оказанию содействия сотрудникам правоохранительных органов по обеспечению общественного порядка на охраняемом объекте при проведении массовых мероприятий;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соблюдению во время исполнения обязанностей по охране объекта правил пожарной безопасности;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оперативному реагированию на возникающие чрезвычайные ситуации и организацию взаимодействия с правоохранительными органами и другими силовыми структурами Московской области;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консультированию и подготовке рекомендаций Заказчику по вопросам правомерной защиты от противоправных посягательств;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обеспечению внутри объектового, пропускного режимов на охраняемом объекте;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осуществлению контроля со стороны администрации охранной организации за выполнением служебных обязанностей охранниками на объектах;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b/>
          <w:bCs/>
          <w:sz w:val="22"/>
          <w:szCs w:val="22"/>
        </w:rPr>
        <w:t>12. Требования к качественным характеристикам услуг, требованиям к функциональным характеристикам услуг, требования к безопасности услуг: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sz w:val="22"/>
          <w:szCs w:val="22"/>
        </w:rPr>
        <w:t>При оказании услуг по обеспечению физической охраной учреждений, Исполнитель обязан обеспечить соблюдение следующих требований Заказчика: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Оказание услуг с привлечением оперативной дежурной службы (оперативного дежурного), имеющего постоянную радиосвязь и/или мобильную связь с объектами охраны.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 Обеспечение наличия у сотрудников Исполнителя на объекте охраны  мобильной связи с оперативной дежурной службой (оперативным дежурным) охранной организации и соответствующей дежурной частью органов внутренних дел.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 Оказание услуг с привлечением резервной группы.</w:t>
      </w:r>
    </w:p>
    <w:p w:rsidR="00FD1084" w:rsidRPr="006A05DD" w:rsidRDefault="00FD1084" w:rsidP="00FD1084">
      <w:pPr>
        <w:shd w:val="clear" w:color="auto" w:fill="FFFFFF"/>
        <w:contextualSpacing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Оказание услуг с привлечением мобильных групп на автомобиле, имеющих специальную раскраску, информационные надписи и знаки на автомобиле, которые должны быть согласованы с органом внутренних дел в порядке, установленном Правительством Российской Федерации. Как минимум одна мобильная группа должна действовать в рамках административного округа, где находятся объект(ы) охраны, в составе не менее двух сотрудников охраны с правовым статусом не ниже 6-го разряда, вооруженных: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служебным оружием, в количестве не менее одной единицы на экипаж;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спецсредствами, стальными браслетами и палками резиновыми в количестве не менее двух единиц каждого наименования, разрешенными к применению законодательством РФ.</w:t>
      </w:r>
    </w:p>
    <w:tbl>
      <w:tblPr>
        <w:tblW w:w="978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4"/>
        <w:gridCol w:w="3957"/>
      </w:tblGrid>
      <w:tr w:rsidR="00FD1084" w:rsidRPr="006A05DD" w:rsidTr="00313065">
        <w:trPr>
          <w:tblCellSpacing w:w="0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сотрудники охраны мобильной группы экипируются пассивными сертифицированными средствами защиты: шлем защитный, бронежилет.</w:t>
            </w:r>
          </w:p>
          <w:p w:rsidR="00FD1084" w:rsidRPr="006A05DD" w:rsidRDefault="00FD1084" w:rsidP="00B81FEE">
            <w:pPr>
              <w:jc w:val="both"/>
            </w:pPr>
            <w:r w:rsidRPr="006A05DD">
              <w:rPr>
                <w:b/>
                <w:bCs/>
                <w:sz w:val="22"/>
                <w:szCs w:val="22"/>
              </w:rPr>
              <w:t>1</w:t>
            </w:r>
            <w:r w:rsidR="00B81FEE" w:rsidRPr="006A05DD">
              <w:rPr>
                <w:b/>
                <w:bCs/>
                <w:sz w:val="22"/>
                <w:szCs w:val="22"/>
              </w:rPr>
              <w:t>3</w:t>
            </w:r>
            <w:r w:rsidRPr="006A05DD">
              <w:rPr>
                <w:b/>
                <w:bCs/>
                <w:sz w:val="22"/>
                <w:szCs w:val="22"/>
              </w:rPr>
              <w:t>. Каждый экипаж мобильной группы на автомобиле должен укомплектовываться:</w:t>
            </w:r>
          </w:p>
        </w:tc>
      </w:tr>
      <w:tr w:rsidR="00FD1084" w:rsidRPr="006A05DD" w:rsidTr="00313065">
        <w:trPr>
          <w:tblCellSpacing w:w="0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1084" w:rsidRPr="006A05DD" w:rsidRDefault="00FD1084" w:rsidP="00313065">
            <w:pPr>
              <w:jc w:val="both"/>
            </w:pPr>
            <w:r w:rsidRPr="006A05DD">
              <w:rPr>
                <w:b/>
                <w:bCs/>
                <w:sz w:val="22"/>
                <w:szCs w:val="22"/>
              </w:rPr>
              <w:t>Документацией:</w:t>
            </w:r>
          </w:p>
        </w:tc>
      </w:tr>
      <w:tr w:rsidR="00FD1084" w:rsidRPr="006A05DD" w:rsidTr="00313065">
        <w:trPr>
          <w:tblCellSpacing w:w="0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уведомление лицензирующего органа, выдавшего лицензию (оригинал);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маршрутный лист экипажа;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путевой лист на автомобиль;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договор на охрану обслуживаемых объектов охраны с приложениями к ним (копии);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приказ о закреплении за сотрудниками охранной организации служебного оружия и патронов к нему (копия);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приказ о составе мобильной группы со служебным оружием и спецсредствами (копия);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график несения службы экипажами.</w:t>
            </w:r>
          </w:p>
        </w:tc>
      </w:tr>
      <w:tr w:rsidR="00FD1084" w:rsidRPr="006A05DD" w:rsidTr="00313065">
        <w:trPr>
          <w:tblCellSpacing w:w="0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1084" w:rsidRPr="006A05DD" w:rsidRDefault="00FD1084" w:rsidP="00313065">
            <w:pPr>
              <w:jc w:val="both"/>
            </w:pPr>
            <w:r w:rsidRPr="006A05DD">
              <w:rPr>
                <w:b/>
                <w:bCs/>
                <w:sz w:val="22"/>
                <w:szCs w:val="22"/>
              </w:rPr>
              <w:t>Специальным инструментом, экипировкой и принадлежностями не менее:</w:t>
            </w:r>
          </w:p>
        </w:tc>
      </w:tr>
      <w:tr w:rsidR="00FD1084" w:rsidRPr="006A05DD" w:rsidTr="00313065">
        <w:trPr>
          <w:tblCellSpacing w:w="0" w:type="dxa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огнетушитель углекислотный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огнетушитель порошковый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кувалда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гвоздодер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ножовка по металлу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полотно к ножовке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перчатки льняные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пояс монтажный с тросом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фонарь с зарядным устройством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lastRenderedPageBreak/>
              <w:t>- аптечка медицинская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противогаз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свисток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трос металлический (длина не менее – 10 м., сечение не менее – 10мм)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мобильные телефоны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- УКВ радиостанция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lastRenderedPageBreak/>
              <w:t>1 шт.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1 шт.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1 шт.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1 шт.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1 шт.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10 шт.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2 пары.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1комплект.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1 комплект.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lastRenderedPageBreak/>
              <w:t>1 шт.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2 шт.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1 шт.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1 шт.</w:t>
            </w:r>
          </w:p>
          <w:p w:rsidR="00FD1084" w:rsidRPr="006A05DD" w:rsidRDefault="00FD1084" w:rsidP="00313065">
            <w:pPr>
              <w:jc w:val="both"/>
            </w:pP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2 шт.</w:t>
            </w:r>
          </w:p>
          <w:p w:rsidR="00FD1084" w:rsidRPr="006A05DD" w:rsidRDefault="00FD1084" w:rsidP="00313065">
            <w:pPr>
              <w:jc w:val="both"/>
            </w:pPr>
            <w:r w:rsidRPr="006A05DD">
              <w:rPr>
                <w:sz w:val="22"/>
                <w:szCs w:val="22"/>
              </w:rPr>
              <w:t>1 шт.</w:t>
            </w:r>
          </w:p>
        </w:tc>
      </w:tr>
    </w:tbl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lastRenderedPageBreak/>
        <w:t>-  Каждый сотрудник охраны, при выполнении служебных обязанностей по обеспечению комплекса мер, направленных на защиту материального имущества объектов, обеспечение внутри объектового и пропускного режимов на объекте охраны Заказчика должен: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Иметь удостоверение частного охранника установленного образца, разрешающее частную охранную деятельность на территории Российской Федерации в соответствии с законом Российской Федерации от 11.03.1992 г. № 2487-1 «О частной детективной и охранной деятельности в Российской Федерации» в действующей редакции (для частных охранных организаций).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 Иметь медицинскую книжку установленного образца в соответствии с Приложением № 1 к Приказу Роспотребнадзора от 20.05.2005 г. № 402 «О личной медицинской книжке и санитарном паспорте» в действующей редакции.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Иметь документ, удостоверяющий личность и постоянную или временную регистрацию по месту пребывания в соответствии с действующим законодательством РФ.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Быть одетым в служебную форму по сезону установленного образца, утвержденную руководителем охранного предприятия, позволяющую определить принадлежность сотрудника охраны к Исполнителю. Обеспечить чистое и аккуратное ношение специальной форменной одежды.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Знать назначение и уметь пользоваться техническими средствами охраны (системами охранно-пожарной сигнализации, системами оповещения, кнопкой тревожной сигнализации, системами видеонаблюдения, системами контроля и управления доступом, средствами радиосвязи, металлодетектором и др.), применяемыми на объекте охраны.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Быть обученным и уметь практически действовать при возникновении чрезвычайных ситуаций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дел, знать Закон Российской Федерации от 11 марта 1992 г. № 2487-1 «О частной детективной и охранной деятельности в Российской Федерации» (в действующей редакции), иные нормативные правовые акты, регламентирующие частную охранную деятельность, в том числе Базовые требования к охране объектов Московской области,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организации охраны объекта, план-схему охраны объекта, порядок ведения документации на объекте охраны, Инструкцию об организации внутриобъектового и пропускного режимов на объекте охраны, а также должностные обязанности, установленные должностной инструкцией частного охранника на объекте охраны.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Иметь средства радиосвязи (за исключением объектов, обеспеченных единичным постом охраны) и (или) мобильной связи, обеспечивающих бесперебойную связь на территории и в помещениях охраняемого объекта между всеми сотрудниками дежурной смены охраны, и ответственным сотрудником администрации объекта охраны по вопросам обеспечения безопасности, а также между постом охраны (за счет Исполнителя).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Иметь на каждом посту охраны (за счет Исполнителя) средства индивидуальной защиты органов дыхания и зрения (при пожаре), соответствие которых отвечает требованиям пожарной безопасности, подтверждено сертификатом соответствия (статьи 145, 146 Федерального закона от 22 июля 2008 г. № 123-ФЗ «Технический регламент о требованиях пожарной безопасности» (в действующей редакции)).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Иметь ручной металлодетектор на каждом посту охраны (за счет Исполнителя).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Иметь исправный электрический фонарь на каждом посту охраны (за счет Исполнителя).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 xml:space="preserve">- Знать руководство по оказанию первой (доврачебной) медицинской помощи пострадавшим при </w:t>
      </w:r>
      <w:r w:rsidRPr="006A05DD">
        <w:rPr>
          <w:sz w:val="22"/>
          <w:szCs w:val="22"/>
        </w:rPr>
        <w:lastRenderedPageBreak/>
        <w:t>получении телесных повреждений и уметь оказывать при необходимости первую (доврачебную) медицинскую помощь пострадавшим при получении телесных повреждений. Знать порядок направления пострадавших в лечебные учреждения.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К выполнению обязанностей по охране объекта не допускаются охранники-стажеры.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Исполнитель должен обеспечить работу каждого сотрудника охраны согласно графику дежурства, разрабатываемого Исполнителем и согласованного с Получателем услуг.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 Проживание сотрудников охраны на территории охраняемых объектов запрещено.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В случае возникновения чрезвычайных ситуаций Исполнитель должен обеспечить прибытие мобильной группы в срок не более 20 минут с момента поступления сигнала тревоги с объекта охраны.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В случае возникновения чрезвычайных ситуаций на объекте охраны, Исполнитель должен обеспечить усиление охраны на нем за счет собственных сил и средств, выставлением минимум  1 (одного) дополнительного круглосуточного поста охраны на период до ликвидации чрезвычайной ситуации (за счет Исполнителя). При этом время выставления дополнительных постов охраны для усиления охраны, в случае возникновения чрезвычайных ситуаций, не должно превышать 1 (одного) часа с момента поступления сигнала тревоги с объекта охраны и/или от Получателя услуг.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При проведении на охраняемом объекте спортивных и иных массовых мероприятий Исполнитель обязан (по требованию Заказчика) обеспечить на период их проведения усиление режима охраны объекта силами мобильной группы или дополнительными постами охраны (за счет Исполнителя).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Обеспечить взаимодействие с территориальными и другими органами МВД РФ и МЧС РФ по Московской области.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Регулярно, включая выходные и праздничные дни, своими силами и средствами проводить выездные проверки несения службы сотрудниками охранной организации на объектах охраны. Такие проверки проводить не менее трех раз в неделю, в том числе один раз в нерабочее время. Результаты проверок отражать письменно в журналах дежурства на постах охраны. Не реже трех раз в сутки осуществлять дистанционный контроль (с использованием средств связи) несения службы сотрудниками охраны на каждом объекте. Результаты дистанционного контроля отражаются сотрудниками охраны объекта в журналах дежурства на постах.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В случае отсутствия сотрудника охраны на посту охраны, либо в случае грубого нарушения им правил несения службы, Исполнитель обязан выставить (заменить) нового сотрудника охраны по результатам контроля сотрудниками Исполнителя и/или по заявке Заказчика, Получателя услуг. При этом время замены сотрудника не может превышать 2-х (двух) часов с момента получения заявки.</w:t>
      </w:r>
    </w:p>
    <w:p w:rsidR="00FD1084" w:rsidRPr="006A05DD" w:rsidRDefault="00FD1084" w:rsidP="00FD1084">
      <w:pPr>
        <w:shd w:val="clear" w:color="auto" w:fill="FFFFFF"/>
        <w:rPr>
          <w:sz w:val="22"/>
          <w:szCs w:val="22"/>
        </w:rPr>
      </w:pPr>
      <w:r w:rsidRPr="006A05DD">
        <w:rPr>
          <w:b/>
          <w:bCs/>
          <w:sz w:val="22"/>
          <w:szCs w:val="22"/>
        </w:rPr>
        <w:t>1</w:t>
      </w:r>
      <w:r w:rsidR="00B81FEE" w:rsidRPr="006A05DD">
        <w:rPr>
          <w:b/>
          <w:bCs/>
          <w:sz w:val="22"/>
          <w:szCs w:val="22"/>
        </w:rPr>
        <w:t>4</w:t>
      </w:r>
      <w:r w:rsidRPr="006A05DD">
        <w:rPr>
          <w:b/>
          <w:bCs/>
          <w:sz w:val="22"/>
          <w:szCs w:val="22"/>
        </w:rPr>
        <w:t>. К грубым нарушениям несения службы сотрудником охраны относятся: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самовольное оставление объекта охраны;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несанкционированное вскрытие принятых под охрану помещений, за исключением случаев действий охранника при чрезвычайных обстоятельствах;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 употребление любых спиртных напитков (включая слабоалкогольные), наркотических средств и (или) психотропных веществ, а равно появление на объекте охраны в состоянии алкогольного, наркотического либо иного токсического опьянения;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несанкционированный допуск на территорию объекта охраны и на сам объект посторонних лиц и автотранспорта;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неисполнение правил, установленных «Положением о внутриобъектовом и пропускном режимах» на объекте охраны;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несвоевременное информирование (свыше 30 минут) Заказчика о внештатных или чрезвычайных ситуациях и происшествиях, произошедших на охраняемом объекте;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изменение охранной организацией режима несения службы на объекте, без согласования с Заказчиком;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нарушение графика несения службы на объекте охраны;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несение службы на объекте охраны более 24 часов без смены;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проживание на объекте охраны либо на территории объекта охраны;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 отсутствие специальной форменной одежды, в соответствии требованиями настоящего Технического задания;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отсутствие служебной документации объекта охраны,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отсутствие у сотрудника охраны удостоверения и личной карточки частного охранника, медицинской книжки, документов, удостоверяющих личность и подтверждающих регистрацию по месту жительства или по месту пребывания;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отсутствие у сотрудников охраны исправных сертифицированных средств защиты дыхания, электрического фонаря, ручного металлодетектора;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некорректное или грубое обращение с сотрудниками учреждения или посетителями;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lastRenderedPageBreak/>
        <w:t>- сон и курение на посту охраны;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приготовление и прием пищи на посту охраны;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выполнение работ, не связанных с оказанием охранных услуг;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 прием (в т.ч. на временное хранение) от любых лиц и передача любым лицам любых предметов.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Все перечисленные нарушения влекут за собой наложение на Исполнителя штрафных санкций в соответствии с условиями договора.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При исполнении своих служебных обязанностей сотрудники охраны руководствуются Инструкцией по охране объекта. Осуществление мероприятий по обеспечению эффективной системы охраны Объектов должно осуществляться способами и методами в соответствии с разработанными Исполнителем и утвержденными Заказчиком организационными мероприятиями по охране Объектов и Инструкциями о порядке охраны.</w:t>
      </w:r>
    </w:p>
    <w:p w:rsidR="00FD1084" w:rsidRPr="006A05DD" w:rsidRDefault="00FD1084" w:rsidP="00FD1084">
      <w:pPr>
        <w:shd w:val="clear" w:color="auto" w:fill="FFFFFF"/>
        <w:jc w:val="both"/>
        <w:rPr>
          <w:b/>
          <w:sz w:val="22"/>
          <w:szCs w:val="22"/>
        </w:rPr>
      </w:pPr>
      <w:r w:rsidRPr="006A05DD">
        <w:rPr>
          <w:b/>
          <w:sz w:val="22"/>
          <w:szCs w:val="22"/>
        </w:rPr>
        <w:t>1</w:t>
      </w:r>
      <w:r w:rsidR="00B81FEE" w:rsidRPr="006A05DD">
        <w:rPr>
          <w:b/>
          <w:sz w:val="22"/>
          <w:szCs w:val="22"/>
        </w:rPr>
        <w:t>5</w:t>
      </w:r>
      <w:r w:rsidRPr="006A05DD">
        <w:rPr>
          <w:b/>
          <w:sz w:val="22"/>
          <w:szCs w:val="22"/>
        </w:rPr>
        <w:t>. Инструкция по организации охраны Объекта должна включать: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Количество постов;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Порядок несения службы;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Порядок использования мобильных средств связи;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Обязанности начальника охраны Объекта;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Порядок действия охраны при прибытии проверяющих, при осложнении обстановки и происшествиях;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Порядок приема объекта под охрану и сдачи его из-под охраны;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Схему Объекта с указанием границ и центра поста;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Перечень помещений, территорий, отдельных Объектов, материальных и иных ценностей, состоящих под охраной;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Правила пожарной безопасности;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Порядок организации взаимодействия Заказчика и исполнителя в различных ситуациях;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Порядок информирования (оповещения) оперативных и диспетчерских служб Заказчика в соответствии с утвержденной схемой информирования;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Порядок взаимодействия с конкретным ОМВД, номера телефонов дежурной части и участковых уполномоченных полиции, другую информацию, необходимую для обеспечения надежной и эффективной охраны Объектов;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Порядок формирования и действия оперативных мобильных групп при поступлении тревожного вызова с Объекта, включая определение соответствующего транспортного средства, маршрута движения и схемы взаимодействия с ОМВД соответствующего района.</w:t>
      </w:r>
    </w:p>
    <w:p w:rsidR="00FD1084" w:rsidRPr="006A05DD" w:rsidRDefault="00FD1084" w:rsidP="00FD1084">
      <w:pPr>
        <w:shd w:val="clear" w:color="auto" w:fill="FFFFFF"/>
        <w:jc w:val="both"/>
        <w:rPr>
          <w:b/>
          <w:sz w:val="22"/>
          <w:szCs w:val="22"/>
        </w:rPr>
      </w:pPr>
      <w:r w:rsidRPr="006A05DD">
        <w:rPr>
          <w:b/>
          <w:sz w:val="22"/>
          <w:szCs w:val="22"/>
        </w:rPr>
        <w:t>1</w:t>
      </w:r>
      <w:r w:rsidR="00B81FEE" w:rsidRPr="006A05DD">
        <w:rPr>
          <w:b/>
          <w:sz w:val="22"/>
          <w:szCs w:val="22"/>
        </w:rPr>
        <w:t>6</w:t>
      </w:r>
      <w:r w:rsidRPr="006A05DD">
        <w:rPr>
          <w:b/>
          <w:sz w:val="22"/>
          <w:szCs w:val="22"/>
        </w:rPr>
        <w:t>. Также Исполнителем разрабатывается следующая документация по организации охраны объекта и несению службы сотрудниками охраны: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Опись имущества и документов, подлежащих проверке при приеме-сдаче поста.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Опись имущества Заказчика, переданного частной охранной организации во временное пользование.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Положение частной охранной организации о порядке проверки качества несения службы на объекте.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Инструкция частной охранной организации о мерах безопасности при несении дежурства охранниками на объекте.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Таблица позывных частной охранной организации при радиообмене на объекте (при наличии радиостанций).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Табель постам.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Должностная инструкция частного охранника на объекте охраны, разработанная в соответствии с типовыми требованиями к должностной инструкции частного охранника на объекте охраны, утвержденными приказом МВД России от 22 августа 2011 г. № 960.</w:t>
      </w:r>
    </w:p>
    <w:p w:rsidR="00FD1084" w:rsidRPr="006A05DD" w:rsidRDefault="00FD1084" w:rsidP="00FD1084">
      <w:pPr>
        <w:shd w:val="clear" w:color="auto" w:fill="FFFFFF"/>
        <w:jc w:val="both"/>
        <w:rPr>
          <w:b/>
          <w:sz w:val="22"/>
          <w:szCs w:val="22"/>
        </w:rPr>
      </w:pPr>
      <w:r w:rsidRPr="006A05DD">
        <w:rPr>
          <w:b/>
          <w:sz w:val="22"/>
          <w:szCs w:val="22"/>
        </w:rPr>
        <w:t>- Книги и журналы: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Журнал приема и сдачи дежурства охранниками поста (ов);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Книга учета сдачи под охрану и вскрытия помещений учреждения;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 Журнал учета мероприятий по контролю несения службы на объекте охраны;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 Журнал учета допуска посетителей на объект охраны;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-Журнал учета контроля (осмотров) состояния объекта и дистанционного контроля несения службы;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 Книга учета оперативной обстановки;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Книга приема и выдачи радиостанций (при наличии радиостанций);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Книга приема-передачи материальных ценностей под охрану;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Книга приема технических средств охраны при приеме – сдаче дежурства охранниками поста;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На объекте должна находиться следующая служебная документация:</w:t>
      </w:r>
    </w:p>
    <w:p w:rsidR="00FD1084" w:rsidRPr="006A05DD" w:rsidRDefault="00FD1084" w:rsidP="00FD1084">
      <w:pPr>
        <w:shd w:val="clear" w:color="auto" w:fill="FFFFFF"/>
        <w:jc w:val="both"/>
        <w:rPr>
          <w:b/>
          <w:sz w:val="22"/>
          <w:szCs w:val="22"/>
        </w:rPr>
      </w:pPr>
      <w:r w:rsidRPr="006A05DD">
        <w:rPr>
          <w:b/>
          <w:sz w:val="22"/>
          <w:szCs w:val="22"/>
        </w:rPr>
        <w:t>Наблюдательное дело: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 xml:space="preserve">- лицензия организации на частную охранную деятельность (копия) с неотъемлемыми приложениями с </w:t>
      </w:r>
      <w:r w:rsidRPr="006A05DD">
        <w:rPr>
          <w:sz w:val="22"/>
          <w:szCs w:val="22"/>
        </w:rPr>
        <w:lastRenderedPageBreak/>
        <w:t>указанием разрешенных видов охранных услуг (для частных охранных организаций).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уведомление территориального Отдела МВД России о принятии объекта под охрану (оригинал, для частных охранных организаций).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уведомление на прибытие мобильной группы (копия) (для частных охранных организаций).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договор на оказание услуг по обеспечению физической охраной учреждений на объекте охраны (копия).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акт выставления поста (ов) охраны (копия).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акт принятия объекта (ов) под охрану.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инструкция по организации охраны объекта.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список номеров телефонов территориальных органов внутренних дел, специальных и аварийных служб, ответственных лиц Исполнителя и Заказчика.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 план-схема охраны объекта, утверждается руководителем охранной организации (начальником охраны объекта).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описание форменной одежды для охранников, утвержденной руководителем охранного предприятия (с фотографиями образцов форм одежды).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копии удостоверений сотрудников охраны, осуществляющих охрану учреждения согласно приказу руководителя охранной</w:t>
      </w:r>
      <w:r w:rsidR="00B81FEE" w:rsidRPr="006A05DD">
        <w:rPr>
          <w:sz w:val="22"/>
          <w:szCs w:val="22"/>
        </w:rPr>
        <w:t xml:space="preserve"> </w:t>
      </w:r>
      <w:r w:rsidRPr="006A05DD">
        <w:rPr>
          <w:sz w:val="22"/>
          <w:szCs w:val="22"/>
        </w:rPr>
        <w:t>организации.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выписка из приказа руководителя охранной организации о назначении сотрудников охраны поста (ов) и начальника охраны объекта.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</w:t>
      </w:r>
      <w:r w:rsidR="00B81FEE" w:rsidRPr="006A05DD">
        <w:rPr>
          <w:sz w:val="22"/>
          <w:szCs w:val="22"/>
        </w:rPr>
        <w:t xml:space="preserve"> </w:t>
      </w:r>
      <w:r w:rsidRPr="006A05DD">
        <w:rPr>
          <w:sz w:val="22"/>
          <w:szCs w:val="22"/>
        </w:rPr>
        <w:t>график дежурства сотрудников охраны поста (утверждается руководителем охранной организации (начальником охраны) и согласуется с руководителем учреждения – объекта охраны).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акты проверки объекта сотрудниками органов внутренних дел (копии).</w:t>
      </w:r>
    </w:p>
    <w:p w:rsidR="00FD1084" w:rsidRPr="006A05DD" w:rsidRDefault="00FD1084" w:rsidP="00FD1084">
      <w:pPr>
        <w:shd w:val="clear" w:color="auto" w:fill="FFFFFF"/>
        <w:jc w:val="both"/>
        <w:rPr>
          <w:b/>
          <w:sz w:val="22"/>
          <w:szCs w:val="22"/>
        </w:rPr>
      </w:pPr>
      <w:r w:rsidRPr="006A05DD">
        <w:rPr>
          <w:b/>
          <w:sz w:val="22"/>
          <w:szCs w:val="22"/>
        </w:rPr>
        <w:t>- Документы, предоставляемые Получателем услуг охраны: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образцы пропусков и заявок для допуска на объект;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списки лиц, которым разрешен вход на объект;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списки государственных регистрационных номеров автомобилей, которым разрешен въезд на объект;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образцы материальных пропусков на вынос и внос имущества;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списки телефонов организаций-арендаторов (при наличии таковых);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списки телефонов аварийных и дежурных служб на территории района размещения;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 xml:space="preserve">- копия схемы эвакуации </w:t>
      </w:r>
      <w:r w:rsidR="00B81FEE" w:rsidRPr="006A05DD">
        <w:rPr>
          <w:sz w:val="22"/>
          <w:szCs w:val="22"/>
        </w:rPr>
        <w:t>воститанников</w:t>
      </w:r>
      <w:r w:rsidRPr="006A05DD">
        <w:rPr>
          <w:sz w:val="22"/>
          <w:szCs w:val="22"/>
        </w:rPr>
        <w:t>, сотрудников и имущества учреждения при пожаре или других чрезвычайных ситуациях;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книга приема (проверки работоспособности) технических средств охраны.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документы наблюдательного дела являются обязательными. Служебная документация может быть дополнена в зависимости от особенностей охраны объекта и требований Заказчика. Все документы хранятся на посту охраны в специально отведенном для них месте, исключающем доступ к ним посторонних людей. Контроль за порядком их ведения и содержания возлагается на Исполнителя.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Исполнитель на объекте охраны обязан иметь документы, перечень которых определен действующим законодательством и инструкциями уполномоченных контролирующих организаций для организаций с особыми уставными требованиями.</w:t>
      </w:r>
    </w:p>
    <w:p w:rsidR="00FD1084" w:rsidRPr="006A05DD" w:rsidRDefault="00FD1084" w:rsidP="00FD1084">
      <w:pPr>
        <w:shd w:val="clear" w:color="auto" w:fill="FFFFFF"/>
        <w:jc w:val="both"/>
        <w:rPr>
          <w:b/>
          <w:sz w:val="22"/>
          <w:szCs w:val="22"/>
        </w:rPr>
      </w:pPr>
      <w:r w:rsidRPr="006A05DD">
        <w:rPr>
          <w:sz w:val="22"/>
          <w:szCs w:val="22"/>
        </w:rPr>
        <w:t xml:space="preserve">- </w:t>
      </w:r>
      <w:r w:rsidRPr="006A05DD">
        <w:rPr>
          <w:b/>
          <w:sz w:val="22"/>
          <w:szCs w:val="22"/>
        </w:rPr>
        <w:t>Исполнитель, по требованию Заказчика, обязан представить в течение 3 (трех) рабочих дней с даты уведомления Исполнителя следующие документы: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 заверенные копии удостоверений частного охранника;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заверенные копии личных карточек частного охранника;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заверенные копии медицинских книжек частного охранника;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график несения службы на объекте охраны;</w:t>
      </w:r>
    </w:p>
    <w:p w:rsidR="00FD1084" w:rsidRPr="006A05DD" w:rsidRDefault="00FD1084" w:rsidP="00FD1084">
      <w:pPr>
        <w:shd w:val="clear" w:color="auto" w:fill="FFFFFF"/>
        <w:jc w:val="both"/>
        <w:rPr>
          <w:sz w:val="22"/>
          <w:szCs w:val="22"/>
        </w:rPr>
      </w:pPr>
      <w:r w:rsidRPr="006A05DD">
        <w:rPr>
          <w:sz w:val="22"/>
          <w:szCs w:val="22"/>
        </w:rPr>
        <w:t>- разрешение на хранение и использование оружия и патронов к нему и иные необходимые документы для исполнения обязательств по контракту.</w:t>
      </w:r>
    </w:p>
    <w:p w:rsidR="00FD1084" w:rsidRPr="006A05DD" w:rsidRDefault="00FD1084" w:rsidP="00FD1084">
      <w:pPr>
        <w:pStyle w:val="af"/>
        <w:shd w:val="clear" w:color="auto" w:fill="FFFFFF"/>
        <w:ind w:left="0"/>
        <w:rPr>
          <w:b/>
          <w:bCs/>
          <w:sz w:val="22"/>
          <w:szCs w:val="22"/>
          <w:highlight w:val="yellow"/>
        </w:rPr>
      </w:pPr>
    </w:p>
    <w:p w:rsidR="00FD1084" w:rsidRPr="006A05DD" w:rsidRDefault="00FD1084" w:rsidP="00FD1084">
      <w:pPr>
        <w:pStyle w:val="a6"/>
        <w:jc w:val="center"/>
        <w:rPr>
          <w:rFonts w:cs="Times New Roman"/>
          <w:b/>
          <w:sz w:val="22"/>
          <w:szCs w:val="22"/>
        </w:rPr>
      </w:pPr>
    </w:p>
    <w:p w:rsidR="00FD1084" w:rsidRPr="006A05DD" w:rsidRDefault="00FD1084" w:rsidP="00FD1084">
      <w:pPr>
        <w:pStyle w:val="a6"/>
        <w:jc w:val="center"/>
        <w:rPr>
          <w:rFonts w:cs="Times New Roman"/>
          <w:b/>
          <w:sz w:val="22"/>
          <w:szCs w:val="22"/>
        </w:rPr>
      </w:pPr>
    </w:p>
    <w:p w:rsidR="00FD1084" w:rsidRPr="006A05DD" w:rsidRDefault="00FD1084" w:rsidP="00FD1084">
      <w:pPr>
        <w:pStyle w:val="a6"/>
        <w:jc w:val="center"/>
        <w:rPr>
          <w:rFonts w:cs="Times New Roman"/>
          <w:b/>
          <w:sz w:val="22"/>
          <w:szCs w:val="22"/>
        </w:rPr>
      </w:pPr>
    </w:p>
    <w:p w:rsidR="00FD1084" w:rsidRPr="006A05DD" w:rsidRDefault="00FD1084" w:rsidP="00FD1084">
      <w:pPr>
        <w:pStyle w:val="a6"/>
        <w:jc w:val="center"/>
        <w:rPr>
          <w:rFonts w:cs="Times New Roman"/>
          <w:b/>
          <w:sz w:val="22"/>
          <w:szCs w:val="22"/>
        </w:rPr>
      </w:pPr>
    </w:p>
    <w:p w:rsidR="00FD1084" w:rsidRPr="006A05DD" w:rsidRDefault="00FD1084" w:rsidP="00FD1084">
      <w:pPr>
        <w:pStyle w:val="a6"/>
        <w:rPr>
          <w:rFonts w:cs="Times New Roman"/>
          <w:b/>
          <w:sz w:val="22"/>
          <w:szCs w:val="22"/>
        </w:rPr>
      </w:pPr>
    </w:p>
    <w:p w:rsidR="00FD1084" w:rsidRPr="006A05DD" w:rsidRDefault="00FD1084" w:rsidP="00FD1084">
      <w:pPr>
        <w:pStyle w:val="a6"/>
        <w:jc w:val="center"/>
        <w:rPr>
          <w:rFonts w:cs="Times New Roman"/>
          <w:b/>
          <w:sz w:val="22"/>
          <w:szCs w:val="22"/>
        </w:rPr>
      </w:pPr>
    </w:p>
    <w:p w:rsidR="00E3508A" w:rsidRPr="00E3508A" w:rsidRDefault="00E3508A" w:rsidP="00E3508A">
      <w:pPr>
        <w:jc w:val="center"/>
      </w:pPr>
    </w:p>
    <w:sectPr w:rsidR="00E3508A" w:rsidRPr="00E3508A" w:rsidSect="00E3508A">
      <w:headerReference w:type="default" r:id="rId7"/>
      <w:type w:val="continuous"/>
      <w:pgSz w:w="11906" w:h="16838"/>
      <w:pgMar w:top="284" w:right="1085" w:bottom="968" w:left="1085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A72" w:rsidRDefault="009C0A72" w:rsidP="00E3508A">
      <w:r>
        <w:separator/>
      </w:r>
    </w:p>
  </w:endnote>
  <w:endnote w:type="continuationSeparator" w:id="1">
    <w:p w:rsidR="009C0A72" w:rsidRDefault="009C0A72" w:rsidP="00E35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A72" w:rsidRDefault="009C0A72" w:rsidP="00E3508A">
      <w:r>
        <w:separator/>
      </w:r>
    </w:p>
  </w:footnote>
  <w:footnote w:type="continuationSeparator" w:id="1">
    <w:p w:rsidR="009C0A72" w:rsidRDefault="009C0A72" w:rsidP="00E35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8A" w:rsidRDefault="00E3508A">
    <w:pPr>
      <w:pStyle w:val="a9"/>
    </w:pPr>
    <w:r>
      <w:t xml:space="preserve">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3F6A"/>
    <w:multiLevelType w:val="hybridMultilevel"/>
    <w:tmpl w:val="9A80BCF0"/>
    <w:lvl w:ilvl="0" w:tplc="7EC2779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30111E"/>
    <w:multiLevelType w:val="hybridMultilevel"/>
    <w:tmpl w:val="7B2A5ACE"/>
    <w:lvl w:ilvl="0" w:tplc="292862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2CC"/>
    <w:rsid w:val="000056B6"/>
    <w:rsid w:val="00065841"/>
    <w:rsid w:val="0009638B"/>
    <w:rsid w:val="000A0D31"/>
    <w:rsid w:val="000B341F"/>
    <w:rsid w:val="000B5F65"/>
    <w:rsid w:val="000C06BA"/>
    <w:rsid w:val="001033C9"/>
    <w:rsid w:val="001443CB"/>
    <w:rsid w:val="00170E44"/>
    <w:rsid w:val="0018210D"/>
    <w:rsid w:val="00182A9E"/>
    <w:rsid w:val="001E6B61"/>
    <w:rsid w:val="001F3BD7"/>
    <w:rsid w:val="00243306"/>
    <w:rsid w:val="00313065"/>
    <w:rsid w:val="0033385C"/>
    <w:rsid w:val="003670A9"/>
    <w:rsid w:val="00371732"/>
    <w:rsid w:val="003817AB"/>
    <w:rsid w:val="003939AB"/>
    <w:rsid w:val="003A298D"/>
    <w:rsid w:val="00412FB3"/>
    <w:rsid w:val="00413B3F"/>
    <w:rsid w:val="00435D33"/>
    <w:rsid w:val="0046329F"/>
    <w:rsid w:val="00487B83"/>
    <w:rsid w:val="004A240B"/>
    <w:rsid w:val="004B2C1F"/>
    <w:rsid w:val="004E2316"/>
    <w:rsid w:val="004E2327"/>
    <w:rsid w:val="00523B7E"/>
    <w:rsid w:val="00565255"/>
    <w:rsid w:val="005672AF"/>
    <w:rsid w:val="005B66C6"/>
    <w:rsid w:val="005B69B7"/>
    <w:rsid w:val="00610E6A"/>
    <w:rsid w:val="006220A5"/>
    <w:rsid w:val="00652323"/>
    <w:rsid w:val="00675B1C"/>
    <w:rsid w:val="00684237"/>
    <w:rsid w:val="006A00F7"/>
    <w:rsid w:val="006A05DD"/>
    <w:rsid w:val="00710285"/>
    <w:rsid w:val="00723452"/>
    <w:rsid w:val="0076543B"/>
    <w:rsid w:val="00787798"/>
    <w:rsid w:val="00826721"/>
    <w:rsid w:val="008622CC"/>
    <w:rsid w:val="0086360E"/>
    <w:rsid w:val="00872A00"/>
    <w:rsid w:val="00873BCB"/>
    <w:rsid w:val="00877E09"/>
    <w:rsid w:val="00883505"/>
    <w:rsid w:val="008B719F"/>
    <w:rsid w:val="008D4554"/>
    <w:rsid w:val="008E5B6B"/>
    <w:rsid w:val="008E7FA1"/>
    <w:rsid w:val="00942803"/>
    <w:rsid w:val="009475B4"/>
    <w:rsid w:val="009611D6"/>
    <w:rsid w:val="009744A8"/>
    <w:rsid w:val="009B5446"/>
    <w:rsid w:val="009C0A72"/>
    <w:rsid w:val="009D10BF"/>
    <w:rsid w:val="009F7D0E"/>
    <w:rsid w:val="00A04035"/>
    <w:rsid w:val="00A3672C"/>
    <w:rsid w:val="00A40AFF"/>
    <w:rsid w:val="00A5712C"/>
    <w:rsid w:val="00A63D1F"/>
    <w:rsid w:val="00A75A00"/>
    <w:rsid w:val="00AB2765"/>
    <w:rsid w:val="00AC35F0"/>
    <w:rsid w:val="00AE4371"/>
    <w:rsid w:val="00B048D3"/>
    <w:rsid w:val="00B0545A"/>
    <w:rsid w:val="00B408A7"/>
    <w:rsid w:val="00B71109"/>
    <w:rsid w:val="00B81FEE"/>
    <w:rsid w:val="00B977FC"/>
    <w:rsid w:val="00BC41A2"/>
    <w:rsid w:val="00BE38F6"/>
    <w:rsid w:val="00BF4BA9"/>
    <w:rsid w:val="00CE39A3"/>
    <w:rsid w:val="00D0489B"/>
    <w:rsid w:val="00D20D85"/>
    <w:rsid w:val="00D31BAD"/>
    <w:rsid w:val="00D32A5D"/>
    <w:rsid w:val="00D854E4"/>
    <w:rsid w:val="00D940F8"/>
    <w:rsid w:val="00DB194F"/>
    <w:rsid w:val="00E3508A"/>
    <w:rsid w:val="00E506D9"/>
    <w:rsid w:val="00E64913"/>
    <w:rsid w:val="00E67829"/>
    <w:rsid w:val="00EF03F0"/>
    <w:rsid w:val="00EF6467"/>
    <w:rsid w:val="00F15293"/>
    <w:rsid w:val="00F20A1C"/>
    <w:rsid w:val="00F33BE3"/>
    <w:rsid w:val="00F7339E"/>
    <w:rsid w:val="00FD1084"/>
    <w:rsid w:val="00FF41B8"/>
    <w:rsid w:val="00FF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sid w:val="00D31BAD"/>
    <w:rPr>
      <w:rFonts w:eastAsia="Times New Roman"/>
    </w:rPr>
  </w:style>
  <w:style w:type="character" w:customStyle="1" w:styleId="21">
    <w:name w:val="(2)1"/>
    <w:uiPriority w:val="99"/>
    <w:rsid w:val="00D31BAD"/>
    <w:rPr>
      <w:rFonts w:eastAsia="Times New Roman"/>
      <w:b/>
      <w:sz w:val="22"/>
      <w:u w:val="single" w:color="000000"/>
    </w:rPr>
  </w:style>
  <w:style w:type="character" w:styleId="a3">
    <w:name w:val="page number"/>
    <w:basedOn w:val="a0"/>
    <w:uiPriority w:val="99"/>
    <w:rsid w:val="00D31BAD"/>
    <w:rPr>
      <w:rFonts w:cs="Times New Roman"/>
    </w:rPr>
  </w:style>
  <w:style w:type="character" w:customStyle="1" w:styleId="-">
    <w:name w:val="-"/>
    <w:basedOn w:val="a0"/>
    <w:uiPriority w:val="99"/>
    <w:rsid w:val="00D31BAD"/>
    <w:rPr>
      <w:rFonts w:cs="Times New Roman"/>
      <w:u w:val="single" w:color="000000"/>
    </w:rPr>
  </w:style>
  <w:style w:type="character" w:customStyle="1" w:styleId="ListLabel2">
    <w:name w:val="ListLabel 2"/>
    <w:uiPriority w:val="99"/>
    <w:rsid w:val="00D31BAD"/>
    <w:rPr>
      <w:rFonts w:eastAsia="Times New Roman"/>
    </w:rPr>
  </w:style>
  <w:style w:type="character" w:customStyle="1" w:styleId="2">
    <w:name w:val="(2)_"/>
    <w:basedOn w:val="a0"/>
    <w:uiPriority w:val="99"/>
    <w:rsid w:val="00D31BAD"/>
    <w:rPr>
      <w:rFonts w:eastAsia="Times New Roman" w:cs="Times New Roman"/>
      <w:b/>
      <w:bCs/>
      <w:sz w:val="22"/>
      <w:szCs w:val="22"/>
    </w:rPr>
  </w:style>
  <w:style w:type="character" w:customStyle="1" w:styleId="a4">
    <w:name w:val="_"/>
    <w:basedOn w:val="a0"/>
    <w:uiPriority w:val="99"/>
    <w:rsid w:val="00D31BAD"/>
    <w:rPr>
      <w:rFonts w:eastAsia="Times New Roman" w:cs="Times New Roman"/>
      <w:sz w:val="22"/>
      <w:szCs w:val="22"/>
    </w:rPr>
  </w:style>
  <w:style w:type="character" w:customStyle="1" w:styleId="a5">
    <w:name w:val="+"/>
    <w:uiPriority w:val="99"/>
    <w:rsid w:val="00D31BAD"/>
    <w:rPr>
      <w:rFonts w:eastAsia="Times New Roman"/>
      <w:b/>
      <w:sz w:val="22"/>
    </w:rPr>
  </w:style>
  <w:style w:type="paragraph" w:customStyle="1" w:styleId="1730333e3b3e323e3a">
    <w:name w:val="З17а30г33о3eл3bо3eв32о3eк3a"/>
    <w:basedOn w:val="a"/>
    <w:next w:val="1e413d3e323d3e3942353a4142"/>
    <w:uiPriority w:val="99"/>
    <w:rsid w:val="00D31BAD"/>
    <w:pPr>
      <w:keepNext/>
      <w:spacing w:before="240" w:after="120"/>
    </w:pPr>
    <w:rPr>
      <w:rFonts w:ascii="Arial" w:cs="Arial"/>
      <w:sz w:val="28"/>
      <w:szCs w:val="28"/>
    </w:rPr>
  </w:style>
  <w:style w:type="paragraph" w:customStyle="1" w:styleId="1e413d3e323d3e3942353a4142">
    <w:name w:val="О1eс41н3dо3eв32н3dо3eй39 т42е35к3aс41т42"/>
    <w:basedOn w:val="a"/>
    <w:uiPriority w:val="99"/>
    <w:rsid w:val="00D31BAD"/>
    <w:pPr>
      <w:spacing w:after="120"/>
    </w:pPr>
  </w:style>
  <w:style w:type="paragraph" w:customStyle="1" w:styleId="213f38413e3a">
    <w:name w:val="С21п3fи38с41о3eк3a"/>
    <w:basedOn w:val="1e413d3e323d3e3942353a4142"/>
    <w:uiPriority w:val="99"/>
    <w:rsid w:val="00D31BAD"/>
  </w:style>
  <w:style w:type="paragraph" w:customStyle="1" w:styleId="1d303732303d3835">
    <w:name w:val="Н1dа30з37в32а30н3dи38е35"/>
    <w:basedOn w:val="a"/>
    <w:uiPriority w:val="99"/>
    <w:rsid w:val="00D31BAD"/>
    <w:pPr>
      <w:suppressLineNumbers/>
      <w:spacing w:before="120" w:after="120"/>
    </w:pPr>
    <w:rPr>
      <w:i/>
      <w:iCs/>
    </w:rPr>
  </w:style>
  <w:style w:type="paragraph" w:customStyle="1" w:styleId="233a30373042353b4c">
    <w:name w:val="У23к3aа30з37а30т42е35л3bь4c"/>
    <w:basedOn w:val="a"/>
    <w:uiPriority w:val="99"/>
    <w:rsid w:val="00D31BAD"/>
    <w:pPr>
      <w:suppressLineNumbers/>
    </w:pPr>
  </w:style>
  <w:style w:type="paragraph" w:customStyle="1" w:styleId="1">
    <w:name w:val="1"/>
    <w:uiPriority w:val="99"/>
    <w:rsid w:val="00D31BAD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kern w:val="1"/>
      <w:sz w:val="24"/>
      <w:szCs w:val="24"/>
      <w:lang w:eastAsia="zh-CN" w:bidi="hi-IN"/>
    </w:rPr>
  </w:style>
  <w:style w:type="paragraph" w:customStyle="1" w:styleId="0">
    <w:name w:val="0"/>
    <w:uiPriority w:val="99"/>
    <w:rsid w:val="00D31BAD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kern w:val="1"/>
      <w:sz w:val="28"/>
      <w:szCs w:val="28"/>
      <w:lang w:eastAsia="zh-CN" w:bidi="hi-IN"/>
    </w:rPr>
  </w:style>
  <w:style w:type="paragraph" w:customStyle="1" w:styleId="11">
    <w:name w:val="11"/>
    <w:uiPriority w:val="99"/>
    <w:rsid w:val="00D31BAD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hAnsi="Times New Roman"/>
      <w:kern w:val="1"/>
      <w:lang w:bidi="hi-IN"/>
    </w:rPr>
  </w:style>
  <w:style w:type="paragraph" w:customStyle="1" w:styleId="20">
    <w:name w:val="(2)"/>
    <w:uiPriority w:val="99"/>
    <w:rsid w:val="00D31BAD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kern w:val="1"/>
      <w:lang w:bidi="hi-IN"/>
    </w:rPr>
  </w:style>
  <w:style w:type="paragraph" w:styleId="a6">
    <w:name w:val="No Spacing"/>
    <w:uiPriority w:val="1"/>
    <w:qFormat/>
    <w:rsid w:val="005672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character" w:styleId="a7">
    <w:name w:val="Strong"/>
    <w:basedOn w:val="a0"/>
    <w:uiPriority w:val="22"/>
    <w:qFormat/>
    <w:rsid w:val="0009638B"/>
    <w:rPr>
      <w:rFonts w:cs="Times New Roman"/>
      <w:b/>
      <w:bCs/>
    </w:rPr>
  </w:style>
  <w:style w:type="table" w:styleId="a8">
    <w:name w:val="Table Grid"/>
    <w:basedOn w:val="a1"/>
    <w:uiPriority w:val="59"/>
    <w:rsid w:val="00E35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3508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3508A"/>
    <w:rPr>
      <w:rFonts w:ascii="Times New Roman" w:eastAsia="Arial Unicode MS" w:hAnsi="Times New Roman" w:cs="Mangal"/>
      <w:kern w:val="1"/>
      <w:sz w:val="21"/>
      <w:szCs w:val="21"/>
      <w:lang w:eastAsia="zh-CN" w:bidi="hi-IN"/>
    </w:rPr>
  </w:style>
  <w:style w:type="paragraph" w:styleId="ab">
    <w:name w:val="footer"/>
    <w:basedOn w:val="a"/>
    <w:link w:val="ac"/>
    <w:uiPriority w:val="99"/>
    <w:semiHidden/>
    <w:unhideWhenUsed/>
    <w:rsid w:val="00E3508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3508A"/>
    <w:rPr>
      <w:rFonts w:ascii="Times New Roman" w:eastAsia="Arial Unicode MS" w:hAnsi="Times New Roman" w:cs="Mangal"/>
      <w:kern w:val="1"/>
      <w:sz w:val="21"/>
      <w:szCs w:val="21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BF4BA9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F4BA9"/>
    <w:rPr>
      <w:rFonts w:ascii="Tahoma" w:eastAsia="Arial Unicode MS" w:hAnsi="Tahoma" w:cs="Mangal"/>
      <w:kern w:val="1"/>
      <w:sz w:val="14"/>
      <w:szCs w:val="14"/>
      <w:lang w:eastAsia="zh-CN" w:bidi="hi-IN"/>
    </w:rPr>
  </w:style>
  <w:style w:type="paragraph" w:styleId="af">
    <w:name w:val="List Paragraph"/>
    <w:basedOn w:val="a"/>
    <w:uiPriority w:val="99"/>
    <w:qFormat/>
    <w:rsid w:val="00DB194F"/>
    <w:pPr>
      <w:widowControl/>
      <w:autoSpaceDE/>
      <w:autoSpaceDN/>
      <w:adjustRightInd/>
      <w:ind w:left="720"/>
      <w:contextualSpacing/>
    </w:pPr>
    <w:rPr>
      <w:rFonts w:eastAsiaTheme="minorEastAsia"/>
      <w:kern w:val="0"/>
      <w:lang w:eastAsia="ru-RU" w:bidi="ar-SA"/>
    </w:rPr>
  </w:style>
  <w:style w:type="character" w:customStyle="1" w:styleId="ng-binding">
    <w:name w:val="ng-binding"/>
    <w:basedOn w:val="a0"/>
    <w:rsid w:val="00FD10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3793</Words>
  <Characters>21622</Characters>
  <Application>Microsoft Office Word</Application>
  <DocSecurity>0</DocSecurity>
  <Lines>180</Lines>
  <Paragraphs>50</Paragraphs>
  <ScaleCrop>false</ScaleCrop>
  <Company/>
  <LinksUpToDate>false</LinksUpToDate>
  <CharactersWithSpaces>25365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3</cp:revision>
  <cp:lastPrinted>2020-10-29T13:04:00Z</cp:lastPrinted>
  <dcterms:created xsi:type="dcterms:W3CDTF">2020-10-29T13:36:00Z</dcterms:created>
  <dcterms:modified xsi:type="dcterms:W3CDTF">2020-11-03T08:38:00Z</dcterms:modified>
</cp:coreProperties>
</file>