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7DB074E1" w14:textId="26F9E9E5" w:rsidR="008126B9" w:rsidRDefault="008E4CF0" w:rsidP="00BA6B49">
      <w:pPr>
        <w:pStyle w:val="25"/>
        <w:shd w:val="clear" w:color="auto" w:fill="auto"/>
        <w:spacing w:after="0" w:line="240" w:lineRule="auto"/>
        <w:jc w:val="center"/>
        <w:rPr>
          <w:i/>
          <w:color w:val="00000A"/>
          <w:sz w:val="28"/>
          <w:szCs w:val="28"/>
        </w:rPr>
      </w:pPr>
      <w:r>
        <w:rPr>
          <w:color w:val="000000" w:themeColor="text1"/>
          <w:sz w:val="28"/>
          <w:szCs w:val="28"/>
          <w:u w:val="single"/>
        </w:rPr>
        <w:t xml:space="preserve">поставку </w:t>
      </w:r>
      <w:bookmarkStart w:id="0" w:name="_Hlk90338990"/>
      <w:r w:rsidR="001332B9">
        <w:rPr>
          <w:color w:val="000000" w:themeColor="text1"/>
          <w:sz w:val="28"/>
          <w:szCs w:val="28"/>
          <w:u w:val="single"/>
        </w:rPr>
        <w:t>овощей и фруктов в ассортименте</w:t>
      </w:r>
    </w:p>
    <w:bookmarkEnd w:id="0"/>
    <w:p w14:paraId="7580EA2D" w14:textId="77777777" w:rsidR="00EE1436" w:rsidRPr="005359F8" w:rsidRDefault="00EE1436" w:rsidP="00162415">
      <w:pPr>
        <w:pStyle w:val="25"/>
        <w:shd w:val="clear" w:color="auto" w:fill="auto"/>
        <w:spacing w:after="0" w:line="240" w:lineRule="auto"/>
        <w:rPr>
          <w:color w:val="000000" w:themeColor="text1"/>
          <w:sz w:val="28"/>
          <w:szCs w:val="28"/>
        </w:rPr>
      </w:pPr>
    </w:p>
    <w:p w14:paraId="6DA4A5B9" w14:textId="77777777" w:rsidR="00EE1436" w:rsidRPr="00B35561" w:rsidRDefault="00EE1436" w:rsidP="009A2B02">
      <w:pPr>
        <w:pStyle w:val="25"/>
        <w:shd w:val="clear" w:color="auto" w:fill="auto"/>
        <w:spacing w:after="0" w:line="240" w:lineRule="auto"/>
        <w:ind w:left="120"/>
        <w:jc w:val="center"/>
        <w:rPr>
          <w:color w:val="000000" w:themeColor="text1"/>
          <w:sz w:val="28"/>
          <w:szCs w:val="28"/>
        </w:rPr>
      </w:pPr>
    </w:p>
    <w:p w14:paraId="6076A144" w14:textId="6B988F43" w:rsidR="00B014DE" w:rsidRDefault="00B014DE" w:rsidP="009A2B02">
      <w:pPr>
        <w:pStyle w:val="25"/>
        <w:shd w:val="clear" w:color="auto" w:fill="auto"/>
        <w:spacing w:after="0" w:line="240" w:lineRule="auto"/>
        <w:rPr>
          <w:color w:val="000000" w:themeColor="text1"/>
          <w:sz w:val="28"/>
          <w:szCs w:val="28"/>
        </w:rPr>
      </w:pPr>
    </w:p>
    <w:p w14:paraId="56BCF9A5" w14:textId="2AC215F8" w:rsidR="00F3600C" w:rsidRDefault="00F3600C" w:rsidP="009A2B02">
      <w:pPr>
        <w:pStyle w:val="25"/>
        <w:shd w:val="clear" w:color="auto" w:fill="auto"/>
        <w:spacing w:after="0" w:line="240" w:lineRule="auto"/>
        <w:rPr>
          <w:color w:val="000000" w:themeColor="text1"/>
          <w:sz w:val="28"/>
          <w:szCs w:val="28"/>
        </w:rPr>
      </w:pPr>
    </w:p>
    <w:p w14:paraId="72D19B90" w14:textId="6E49E6A9" w:rsidR="00F3600C" w:rsidRDefault="00F3600C" w:rsidP="009A2B02">
      <w:pPr>
        <w:pStyle w:val="25"/>
        <w:shd w:val="clear" w:color="auto" w:fill="auto"/>
        <w:spacing w:after="0" w:line="240" w:lineRule="auto"/>
        <w:rPr>
          <w:color w:val="000000" w:themeColor="text1"/>
          <w:sz w:val="28"/>
          <w:szCs w:val="28"/>
        </w:rPr>
      </w:pP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77777777" w:rsidR="00B014DE" w:rsidRPr="00B35561" w:rsidRDefault="00B014DE"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6768F1EF"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w:t>
      </w:r>
      <w:r w:rsidR="00BA6B49">
        <w:rPr>
          <w:color w:val="000000" w:themeColor="text1"/>
          <w:sz w:val="28"/>
          <w:szCs w:val="28"/>
        </w:rPr>
        <w:t>1</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lastRenderedPageBreak/>
        <w:t>ОБЩИЕ ПОЛОЖЕНИЯ</w:t>
      </w:r>
      <w:bookmarkEnd w:id="1"/>
    </w:p>
    <w:p w14:paraId="0D3EC7D4" w14:textId="77777777"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14:paraId="5967D500" w14:textId="77777777"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853F992" w14:textId="77777777"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550B1DB7"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F3600C">
              <w:rPr>
                <w:rFonts w:ascii="Times New Roman" w:hAnsi="Times New Roman" w:cs="Times New Roman"/>
                <w:color w:val="00000A"/>
                <w:lang w:val="en-US"/>
              </w:rPr>
              <w:t>rosinka</w:t>
            </w:r>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r w:rsidR="00F3600C">
              <w:rPr>
                <w:rFonts w:ascii="Times New Roman" w:hAnsi="Times New Roman" w:cs="Times New Roman"/>
                <w:color w:val="00000A"/>
                <w:lang w:val="en-US"/>
              </w:rPr>
              <w:t>ru</w:t>
            </w:r>
          </w:p>
          <w:p w14:paraId="63B6ED0F" w14:textId="23924294"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E746F7">
              <w:rPr>
                <w:rFonts w:ascii="Times New Roman" w:hAnsi="Times New Roman" w:cs="Times New Roman"/>
                <w:color w:val="00000A"/>
              </w:rPr>
              <w:t>89295725733</w:t>
            </w:r>
          </w:p>
          <w:p w14:paraId="7BB14BC3" w14:textId="3C0FAFB9"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E746F7">
              <w:rPr>
                <w:rFonts w:ascii="Times New Roman" w:hAnsi="Times New Roman" w:cs="Times New Roman"/>
                <w:color w:val="00000A"/>
              </w:rPr>
              <w:t>Юрченко Анастасия Александровна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Адрес электронной площадки в информационно-телекомму</w:t>
            </w:r>
            <w:r w:rsidR="009F0E31" w:rsidRPr="00001203">
              <w:rPr>
                <w:rFonts w:ascii="Times New Roman" w:hAnsi="Times New Roman" w:cs="Times New Roman"/>
                <w:color w:val="00000A"/>
              </w:rPr>
              <w:t>-</w:t>
            </w:r>
            <w:r w:rsidRPr="00001203">
              <w:rPr>
                <w:rFonts w:ascii="Times New Roman" w:hAnsi="Times New Roman" w:cs="Times New Roman"/>
                <w:color w:val="00000A"/>
              </w:rPr>
              <w:t xml:space="preserve">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45918183" w14:textId="7B05B2F5" w:rsidR="00F43683" w:rsidRPr="005C575B" w:rsidRDefault="00001203" w:rsidP="00E7612C">
            <w:pPr>
              <w:rPr>
                <w:rFonts w:ascii="Times New Roman" w:hAnsi="Times New Roman" w:cs="Times New Roman"/>
                <w:color w:val="00000A"/>
              </w:rPr>
            </w:pPr>
            <w:r w:rsidRPr="00001203">
              <w:rPr>
                <w:rFonts w:ascii="Times New Roman" w:hAnsi="Times New Roman" w:cs="Times New Roman"/>
                <w:color w:val="00000A"/>
                <w:lang w:val="en-US"/>
              </w:rPr>
              <w:t>estp</w:t>
            </w:r>
            <w:r w:rsidRPr="005C575B">
              <w:rPr>
                <w:rFonts w:ascii="Times New Roman" w:hAnsi="Times New Roman" w:cs="Times New Roman"/>
                <w:color w:val="00000A"/>
              </w:rPr>
              <w:t>.</w:t>
            </w:r>
            <w:r w:rsidRPr="00001203">
              <w:rPr>
                <w:rFonts w:ascii="Times New Roman" w:hAnsi="Times New Roman" w:cs="Times New Roman"/>
                <w:color w:val="00000A"/>
                <w:lang w:val="en-US"/>
              </w:rPr>
              <w:t>ru</w:t>
            </w:r>
          </w:p>
          <w:p w14:paraId="7A2250C8" w14:textId="77777777" w:rsidR="00F43683" w:rsidRDefault="00F43683" w:rsidP="00E7612C">
            <w:pPr>
              <w:rPr>
                <w:rFonts w:ascii="Times New Roman" w:hAnsi="Times New Roman" w:cs="Times New Roman"/>
                <w:color w:val="00000A"/>
              </w:rPr>
            </w:pP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A91177" w14:textId="64DCAE89"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E746F7">
              <w:rPr>
                <w:rFonts w:ascii="Times New Roman" w:hAnsi="Times New Roman" w:cs="Times New Roman"/>
                <w:color w:val="auto"/>
              </w:rPr>
              <w:t xml:space="preserve">Поставка </w:t>
            </w:r>
            <w:r w:rsidR="001332B9" w:rsidRPr="001332B9">
              <w:rPr>
                <w:rFonts w:ascii="Times New Roman" w:hAnsi="Times New Roman" w:cs="Times New Roman"/>
                <w:color w:val="auto"/>
              </w:rPr>
              <w:t>овощей и фруктов в ассортименте</w:t>
            </w:r>
          </w:p>
          <w:p w14:paraId="3C0FDC4B"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1F0BB1B8"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663DD7" w:rsidRPr="005D2B22">
              <w:rPr>
                <w:rFonts w:ascii="Times New Roman" w:hAnsi="Times New Roman" w:cs="Times New Roman"/>
                <w:color w:val="auto"/>
              </w:rPr>
              <w:t>поставки товара</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77777777" w:rsidR="00F3600C" w:rsidRPr="00E746F7" w:rsidRDefault="00E902F3" w:rsidP="00E746F7">
            <w:pPr>
              <w:pStyle w:val="7"/>
              <w:shd w:val="clear" w:color="auto" w:fill="auto"/>
              <w:tabs>
                <w:tab w:val="left" w:pos="1070"/>
              </w:tabs>
              <w:spacing w:before="0" w:line="240" w:lineRule="auto"/>
              <w:jc w:val="both"/>
              <w:rPr>
                <w:iCs/>
                <w:color w:val="000000" w:themeColor="text1"/>
                <w:sz w:val="24"/>
                <w:szCs w:val="24"/>
              </w:rPr>
            </w:pPr>
            <w:r w:rsidRPr="00E746F7">
              <w:rPr>
                <w:iCs/>
                <w:color w:val="000000" w:themeColor="text1"/>
                <w:sz w:val="24"/>
                <w:szCs w:val="24"/>
              </w:rPr>
              <w:t>Информация о месте доставки товара</w:t>
            </w:r>
          </w:p>
          <w:p w14:paraId="4CA572FB" w14:textId="20864A8F" w:rsidR="00E902F3" w:rsidRDefault="00F3600C" w:rsidP="008E4CF0">
            <w:pPr>
              <w:pStyle w:val="7"/>
              <w:numPr>
                <w:ilvl w:val="0"/>
                <w:numId w:val="50"/>
              </w:numPr>
              <w:shd w:val="clear" w:color="auto" w:fill="auto"/>
              <w:tabs>
                <w:tab w:val="left" w:pos="1070"/>
              </w:tabs>
              <w:spacing w:before="0" w:line="240" w:lineRule="auto"/>
              <w:jc w:val="both"/>
              <w:rPr>
                <w:iCs/>
                <w:color w:val="000000" w:themeColor="text1"/>
                <w:sz w:val="24"/>
                <w:szCs w:val="24"/>
              </w:rPr>
            </w:pPr>
            <w:r w:rsidRPr="00E746F7">
              <w:rPr>
                <w:iCs/>
                <w:color w:val="000000" w:themeColor="text1"/>
                <w:sz w:val="24"/>
                <w:szCs w:val="24"/>
              </w:rPr>
              <w:t>142290, Российская Федерация, Московская область, городской округ Пущино, город Пущино, Южная улица, здание №1</w:t>
            </w:r>
          </w:p>
          <w:p w14:paraId="7BBBB987" w14:textId="6D2BDA3B" w:rsidR="008E4CF0" w:rsidRDefault="008E4CF0" w:rsidP="008E4CF0">
            <w:pPr>
              <w:pStyle w:val="7"/>
              <w:numPr>
                <w:ilvl w:val="0"/>
                <w:numId w:val="50"/>
              </w:numPr>
              <w:shd w:val="clear" w:color="auto" w:fill="auto"/>
              <w:tabs>
                <w:tab w:val="left" w:pos="1070"/>
              </w:tabs>
              <w:spacing w:before="0" w:line="240" w:lineRule="auto"/>
              <w:jc w:val="both"/>
              <w:rPr>
                <w:iCs/>
                <w:color w:val="000000" w:themeColor="text1"/>
                <w:sz w:val="24"/>
                <w:szCs w:val="24"/>
              </w:rPr>
            </w:pPr>
            <w:r w:rsidRPr="00E746F7">
              <w:rPr>
                <w:iCs/>
                <w:color w:val="000000" w:themeColor="text1"/>
                <w:sz w:val="24"/>
                <w:szCs w:val="24"/>
              </w:rPr>
              <w:t xml:space="preserve">142290, Российская Федерация, Московская область, городской округ Пущино, город Пущино, </w:t>
            </w:r>
            <w:r>
              <w:rPr>
                <w:iCs/>
                <w:color w:val="000000" w:themeColor="text1"/>
                <w:sz w:val="24"/>
                <w:szCs w:val="24"/>
              </w:rPr>
              <w:t>микрорайон «Д», дом 6А</w:t>
            </w:r>
          </w:p>
          <w:p w14:paraId="0F52B933" w14:textId="77777777" w:rsidR="008E4CF0" w:rsidRPr="00E746F7" w:rsidRDefault="008E4CF0" w:rsidP="00E746F7">
            <w:pPr>
              <w:pStyle w:val="7"/>
              <w:shd w:val="clear" w:color="auto" w:fill="auto"/>
              <w:tabs>
                <w:tab w:val="left" w:pos="1070"/>
              </w:tabs>
              <w:spacing w:before="0" w:line="240" w:lineRule="auto"/>
              <w:jc w:val="both"/>
              <w:rPr>
                <w:iCs/>
                <w:color w:val="000000" w:themeColor="text1"/>
                <w:sz w:val="24"/>
                <w:szCs w:val="24"/>
              </w:rPr>
            </w:pPr>
          </w:p>
          <w:p w14:paraId="18ACBD7E" w14:textId="618EABAC" w:rsidR="00E854C9" w:rsidRPr="009C00B9" w:rsidRDefault="00E746F7" w:rsidP="00E746F7">
            <w:pPr>
              <w:pStyle w:val="7"/>
              <w:shd w:val="clear" w:color="auto" w:fill="auto"/>
              <w:tabs>
                <w:tab w:val="left" w:pos="1070"/>
              </w:tabs>
              <w:spacing w:before="0" w:line="240" w:lineRule="auto"/>
              <w:jc w:val="both"/>
            </w:pPr>
            <w:r w:rsidRPr="00E746F7">
              <w:rPr>
                <w:iCs/>
                <w:color w:val="000000" w:themeColor="text1"/>
                <w:sz w:val="24"/>
                <w:szCs w:val="24"/>
              </w:rPr>
              <w:t xml:space="preserve">Поставка товара осуществляется с даты заключения договора по </w:t>
            </w:r>
            <w:r w:rsidR="008E4CF0">
              <w:rPr>
                <w:iCs/>
                <w:color w:val="000000" w:themeColor="text1"/>
                <w:sz w:val="24"/>
                <w:szCs w:val="24"/>
              </w:rPr>
              <w:t>28</w:t>
            </w:r>
            <w:r w:rsidRPr="00E746F7">
              <w:rPr>
                <w:iCs/>
                <w:color w:val="000000" w:themeColor="text1"/>
                <w:sz w:val="24"/>
                <w:szCs w:val="24"/>
              </w:rPr>
              <w:t>.</w:t>
            </w:r>
            <w:r w:rsidR="008E4CF0">
              <w:rPr>
                <w:iCs/>
                <w:color w:val="000000" w:themeColor="text1"/>
                <w:sz w:val="24"/>
                <w:szCs w:val="24"/>
              </w:rPr>
              <w:t>02</w:t>
            </w:r>
            <w:r w:rsidRPr="00E746F7">
              <w:rPr>
                <w:iCs/>
                <w:color w:val="000000" w:themeColor="text1"/>
                <w:sz w:val="24"/>
                <w:szCs w:val="24"/>
              </w:rPr>
              <w:t>.202</w:t>
            </w:r>
            <w:r w:rsidR="008E4CF0">
              <w:rPr>
                <w:iCs/>
                <w:color w:val="000000" w:themeColor="text1"/>
                <w:sz w:val="24"/>
                <w:szCs w:val="24"/>
              </w:rPr>
              <w:t>2</w:t>
            </w: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3" w:name="last"/>
            <w:bookmarkEnd w:id="293"/>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36800553" w14:textId="77777777" w:rsidR="00663DD7" w:rsidRDefault="00663DD7" w:rsidP="00D23DA7">
            <w:pPr>
              <w:pStyle w:val="7"/>
              <w:shd w:val="clear" w:color="auto" w:fill="auto"/>
              <w:tabs>
                <w:tab w:val="left" w:pos="1070"/>
              </w:tabs>
              <w:spacing w:before="0" w:line="240" w:lineRule="auto"/>
              <w:jc w:val="both"/>
              <w:rPr>
                <w:rFonts w:eastAsia="Times New Roman"/>
                <w:color w:val="00000A"/>
              </w:rPr>
            </w:pPr>
          </w:p>
          <w:p w14:paraId="6858FF44" w14:textId="77777777" w:rsidR="00663DD7" w:rsidRDefault="00663DD7" w:rsidP="00D23DA7">
            <w:pPr>
              <w:pStyle w:val="7"/>
              <w:shd w:val="clear" w:color="auto" w:fill="auto"/>
              <w:tabs>
                <w:tab w:val="left" w:pos="1070"/>
              </w:tabs>
              <w:spacing w:before="0" w:line="240" w:lineRule="auto"/>
              <w:jc w:val="both"/>
              <w:rPr>
                <w:rFonts w:eastAsia="Times New Roman"/>
                <w:color w:val="00000A"/>
              </w:rPr>
            </w:pPr>
          </w:p>
          <w:p w14:paraId="00045B99" w14:textId="77777777" w:rsidR="001332B9" w:rsidRPr="001332B9" w:rsidRDefault="001332B9" w:rsidP="001332B9">
            <w:pPr>
              <w:rPr>
                <w:rFonts w:ascii="Times New Roman" w:eastAsia="Times New Roman" w:hAnsi="Times New Roman" w:cs="Times New Roman"/>
                <w:color w:val="00000A"/>
              </w:rPr>
            </w:pPr>
            <w:r w:rsidRPr="001332B9">
              <w:rPr>
                <w:rFonts w:ascii="Times New Roman" w:eastAsia="Times New Roman" w:hAnsi="Times New Roman" w:cs="Times New Roman"/>
                <w:color w:val="00000A"/>
              </w:rPr>
              <w:t>290 129,93 (двести девяносто тысяч сто двадцать девять рублей 93 копейки), в том числе НДС</w:t>
            </w:r>
          </w:p>
          <w:p w14:paraId="447538C2" w14:textId="423AA9FD" w:rsidR="00663DD7" w:rsidRPr="0083290D" w:rsidRDefault="001332B9" w:rsidP="001332B9">
            <w:pPr>
              <w:pStyle w:val="7"/>
              <w:shd w:val="clear" w:color="auto" w:fill="auto"/>
              <w:tabs>
                <w:tab w:val="left" w:pos="1070"/>
              </w:tabs>
              <w:spacing w:before="0" w:line="240" w:lineRule="auto"/>
              <w:jc w:val="left"/>
              <w:rPr>
                <w:sz w:val="24"/>
                <w:szCs w:val="24"/>
              </w:rPr>
            </w:pPr>
            <w:r w:rsidRPr="001332B9">
              <w:rPr>
                <w:rFonts w:eastAsia="Times New Roman"/>
                <w:color w:val="00000A"/>
              </w:rPr>
              <w:t xml:space="preserve"> </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09887" w14:textId="77777777" w:rsidR="00E746F7" w:rsidRDefault="00E746F7" w:rsidP="00E746F7">
            <w:pPr>
              <w:jc w:val="both"/>
              <w:rPr>
                <w:rFonts w:ascii="Times New Roman" w:hAnsi="Times New Roman" w:cs="Times New Roman"/>
                <w:color w:val="auto"/>
              </w:rPr>
            </w:pPr>
            <w:r w:rsidRPr="003044D1">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639B7D39"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w:t>
            </w:r>
            <w:r w:rsidRPr="00701C6F">
              <w:rPr>
                <w:rFonts w:ascii="Times New Roman" w:hAnsi="Times New Roman" w:cs="Times New Roman"/>
                <w:color w:val="00000A"/>
              </w:rPr>
              <w:lastRenderedPageBreak/>
              <w:t>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lastRenderedPageBreak/>
              <w:t xml:space="preserve">Соответствие участников закупок требованиям, устанавливаемым законодательством </w:t>
            </w:r>
            <w:r w:rsidRPr="00663DD7">
              <w:rPr>
                <w:rFonts w:ascii="Times New Roman" w:hAnsi="Times New Roman" w:cs="Times New Roman"/>
                <w:color w:val="00000A"/>
              </w:rPr>
              <w:lastRenderedPageBreak/>
              <w:t>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w:t>
            </w:r>
            <w:r w:rsidRPr="00B874B3">
              <w:rPr>
                <w:rFonts w:ascii="Times New Roman" w:eastAsia="Arial Unicode MS" w:hAnsi="Times New Roman" w:cs="Times New Roman"/>
                <w:color w:val="00000A"/>
                <w:sz w:val="24"/>
                <w:szCs w:val="24"/>
              </w:rPr>
              <w:lastRenderedPageBreak/>
              <w:t>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1114AC91" w14:textId="7B4E2799" w:rsidR="00D23DA7" w:rsidRPr="00663DD7" w:rsidRDefault="003B60BC"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w:t>
            </w:r>
            <w:r w:rsidR="00D23DA7" w:rsidRPr="00663DD7">
              <w:rPr>
                <w:rFonts w:ascii="Times New Roman" w:hAnsi="Times New Roman" w:cs="Times New Roman"/>
                <w:iCs/>
                <w:color w:val="00000A"/>
              </w:rPr>
              <w:lastRenderedPageBreak/>
              <w:t xml:space="preserve">подрядчиков, исполнителей, предусмотренном </w:t>
            </w:r>
            <w:r w:rsidR="008E4CF0" w:rsidRPr="008E4CF0">
              <w:rPr>
                <w:rFonts w:ascii="Times New Roman" w:hAnsi="Times New Roman" w:cs="Times New Roman"/>
                <w:iCs/>
                <w:color w:val="00000A"/>
              </w:rPr>
              <w:t>статьей 5 Закона № 223-ФЗ и Законом № 44-ФЗ</w:t>
            </w:r>
          </w:p>
          <w:p w14:paraId="666A40C7" w14:textId="77777777" w:rsidR="00D23DA7" w:rsidRPr="001475A8" w:rsidRDefault="00D23DA7" w:rsidP="008E4CF0">
            <w:pPr>
              <w:tabs>
                <w:tab w:val="left" w:pos="362"/>
              </w:tabs>
              <w:suppressAutoHyphens/>
              <w:jc w:val="both"/>
              <w:rPr>
                <w:rFonts w:ascii="Times New Roman" w:hAnsi="Times New Roman" w:cs="Times New Roman"/>
                <w:color w:val="00000A"/>
              </w:rPr>
            </w:pP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lastRenderedPageBreak/>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7B5B8102"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r w:rsidRPr="003C22EB">
              <w:rPr>
                <w:rFonts w:ascii="Times New Roman" w:hAnsi="Times New Roman" w:cs="Times New Roman"/>
                <w:i/>
                <w:color w:val="000000" w:themeColor="text1"/>
                <w:sz w:val="28"/>
                <w:szCs w:val="28"/>
                <w:vertAlign w:val="superscript"/>
              </w:rPr>
              <w:t>товара</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w:t>
            </w:r>
            <w:r w:rsidRPr="00EF6DAA">
              <w:rPr>
                <w:rFonts w:ascii="Times New Roman" w:eastAsia="Arial Unicode MS" w:hAnsi="Times New Roman" w:cs="Times New Roman"/>
                <w:sz w:val="24"/>
                <w:szCs w:val="24"/>
              </w:rPr>
              <w:lastRenderedPageBreak/>
              <w:t>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w:t>
            </w:r>
            <w:r w:rsidRPr="0035508E">
              <w:rPr>
                <w:rFonts w:ascii="Times New Roman" w:eastAsia="Arial Unicode MS" w:hAnsi="Times New Roman" w:cs="Times New Roman"/>
                <w:sz w:val="24"/>
                <w:szCs w:val="24"/>
              </w:rPr>
              <w:lastRenderedPageBreak/>
              <w:t>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w:t>
            </w:r>
            <w:r w:rsidRPr="0035508E">
              <w:rPr>
                <w:rFonts w:ascii="Times New Roman" w:eastAsia="Arial Unicode MS" w:hAnsi="Times New Roman" w:cs="Times New Roman"/>
                <w:sz w:val="24"/>
                <w:szCs w:val="24"/>
              </w:rPr>
              <w:lastRenderedPageBreak/>
              <w:t>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 xml:space="preserve">Заявка на участие в запросе котировок в </w:t>
            </w:r>
            <w:r w:rsidRPr="009331A9">
              <w:rPr>
                <w:rFonts w:ascii="Times New Roman" w:eastAsia="Arial Unicode MS" w:hAnsi="Times New Roman" w:cs="Times New Roman"/>
                <w:sz w:val="24"/>
                <w:szCs w:val="24"/>
              </w:rPr>
              <w:lastRenderedPageBreak/>
              <w:t>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0F06BAD6"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01203" w:rsidRDefault="00D23DA7" w:rsidP="00C75BC1">
            <w:pPr>
              <w:rPr>
                <w:rFonts w:ascii="Times New Roman" w:hAnsi="Times New Roman" w:cs="Times New Roman"/>
                <w:color w:val="auto"/>
              </w:rPr>
            </w:pPr>
            <w:r w:rsidRPr="00001203">
              <w:rPr>
                <w:rFonts w:ascii="Times New Roman" w:hAnsi="Times New Roman" w:cs="Times New Roman"/>
                <w:color w:val="auto"/>
              </w:rPr>
              <w:t>Дата начала срока предоставления разъяснений положений извещения:</w:t>
            </w:r>
          </w:p>
          <w:p w14:paraId="0C6E8250" w14:textId="00BA0012" w:rsidR="00D23DA7" w:rsidRPr="00001203" w:rsidRDefault="00192FE7" w:rsidP="001129BB">
            <w:pPr>
              <w:rPr>
                <w:rFonts w:ascii="Times New Roman" w:eastAsia="Times New Roman" w:hAnsi="Times New Roman" w:cs="Times New Roman"/>
                <w:color w:val="auto"/>
              </w:rPr>
            </w:pPr>
            <w:r w:rsidRPr="00001203">
              <w:rPr>
                <w:rFonts w:ascii="Times New Roman" w:hAnsi="Times New Roman" w:cs="Times New Roman"/>
                <w:color w:val="auto"/>
              </w:rPr>
              <w:t xml:space="preserve"> «</w:t>
            </w:r>
            <w:r w:rsidR="002E6DAF">
              <w:rPr>
                <w:rFonts w:ascii="Times New Roman" w:hAnsi="Times New Roman" w:cs="Times New Roman"/>
                <w:color w:val="auto"/>
              </w:rPr>
              <w:t>14</w:t>
            </w:r>
            <w:r w:rsidRPr="00001203">
              <w:rPr>
                <w:rFonts w:ascii="Times New Roman" w:eastAsia="Times New Roman" w:hAnsi="Times New Roman"/>
                <w:color w:val="auto"/>
              </w:rPr>
              <w:t xml:space="preserve">» </w:t>
            </w:r>
            <w:r w:rsidR="008E4CF0">
              <w:rPr>
                <w:rFonts w:ascii="Times New Roman" w:eastAsia="Times New Roman" w:hAnsi="Times New Roman"/>
                <w:color w:val="auto"/>
              </w:rPr>
              <w:t>декабря</w:t>
            </w:r>
            <w:r w:rsidR="00001203" w:rsidRPr="00001203">
              <w:rPr>
                <w:rFonts w:ascii="Times New Roman" w:eastAsia="Times New Roman" w:hAnsi="Times New Roman"/>
                <w:color w:val="auto"/>
              </w:rPr>
              <w:t xml:space="preserve"> </w:t>
            </w:r>
            <w:r w:rsidRPr="00001203">
              <w:rPr>
                <w:rFonts w:ascii="Times New Roman" w:eastAsia="Times New Roman" w:hAnsi="Times New Roman"/>
                <w:color w:val="auto"/>
              </w:rPr>
              <w:t>20</w:t>
            </w:r>
            <w:r w:rsidR="00001203" w:rsidRPr="00001203">
              <w:rPr>
                <w:rFonts w:ascii="Times New Roman" w:eastAsia="Times New Roman" w:hAnsi="Times New Roman"/>
                <w:color w:val="auto"/>
              </w:rPr>
              <w:t>2</w:t>
            </w:r>
            <w:r w:rsidR="007373F1">
              <w:rPr>
                <w:rFonts w:ascii="Times New Roman" w:eastAsia="Times New Roman" w:hAnsi="Times New Roman"/>
                <w:color w:val="auto"/>
              </w:rPr>
              <w:t>2</w:t>
            </w:r>
            <w:r w:rsidR="00BA6B49">
              <w:rPr>
                <w:rFonts w:ascii="Times New Roman" w:eastAsia="Times New Roman" w:hAnsi="Times New Roman"/>
                <w:color w:val="auto"/>
              </w:rPr>
              <w:t xml:space="preserve"> </w:t>
            </w:r>
            <w:r w:rsidRPr="00001203">
              <w:rPr>
                <w:rFonts w:ascii="Times New Roman" w:eastAsia="Times New Roman" w:hAnsi="Times New Roman"/>
                <w:color w:val="auto"/>
              </w:rPr>
              <w:t>года в</w:t>
            </w:r>
            <w:r w:rsidRPr="00001203">
              <w:rPr>
                <w:rFonts w:ascii="Times New Roman" w:eastAsia="Times New Roman" w:hAnsi="Times New Roman" w:cs="Times New Roman"/>
                <w:color w:val="auto"/>
              </w:rPr>
              <w:t xml:space="preserve"> </w:t>
            </w:r>
            <w:r w:rsidR="00001203" w:rsidRPr="00001203">
              <w:rPr>
                <w:rFonts w:ascii="Times New Roman" w:eastAsia="Times New Roman" w:hAnsi="Times New Roman" w:cs="Times New Roman"/>
                <w:color w:val="auto"/>
              </w:rPr>
              <w:t xml:space="preserve"> </w:t>
            </w:r>
            <w:r w:rsidR="007373F1">
              <w:rPr>
                <w:rFonts w:ascii="Times New Roman" w:eastAsia="Times New Roman" w:hAnsi="Times New Roman" w:cs="Times New Roman"/>
                <w:color w:val="auto"/>
              </w:rPr>
              <w:t>12</w:t>
            </w:r>
            <w:r w:rsidRPr="00001203">
              <w:rPr>
                <w:rFonts w:ascii="Times New Roman" w:hAnsi="Times New Roman" w:cs="Times New Roman"/>
                <w:color w:val="auto"/>
              </w:rPr>
              <w:t xml:space="preserve">. </w:t>
            </w:r>
            <w:r w:rsidR="00001203" w:rsidRPr="00001203">
              <w:rPr>
                <w:rFonts w:ascii="Times New Roman" w:hAnsi="Times New Roman" w:cs="Times New Roman"/>
                <w:color w:val="auto"/>
              </w:rPr>
              <w:t>00</w:t>
            </w:r>
            <w:r w:rsidRPr="00001203">
              <w:rPr>
                <w:rFonts w:ascii="Times New Roman" w:hAnsi="Times New Roman" w:cs="Times New Roman"/>
                <w:color w:val="auto"/>
              </w:rPr>
              <w:t xml:space="preserve"> мин.</w:t>
            </w:r>
            <w:r w:rsidRPr="00001203">
              <w:rPr>
                <w:rFonts w:ascii="Times New Roman" w:hAnsi="Times New Roman" w:cs="Times New Roman"/>
                <w:b/>
                <w:i/>
                <w:color w:val="auto"/>
              </w:rPr>
              <w:br/>
            </w:r>
            <w:r w:rsidRPr="00001203">
              <w:rPr>
                <w:rFonts w:ascii="Times New Roman" w:eastAsia="Times New Roman" w:hAnsi="Times New Roman" w:cs="Times New Roman"/>
                <w:color w:val="auto"/>
              </w:rPr>
              <w:t>(время московское)</w:t>
            </w:r>
          </w:p>
          <w:p w14:paraId="0689DEC7" w14:textId="77777777" w:rsidR="00D23DA7" w:rsidRPr="00001203" w:rsidRDefault="00D23DA7" w:rsidP="00D23DA7">
            <w:pPr>
              <w:rPr>
                <w:rFonts w:ascii="Times New Roman" w:eastAsia="Times New Roman" w:hAnsi="Times New Roman" w:cs="Times New Roman"/>
                <w:color w:val="auto"/>
              </w:rPr>
            </w:pPr>
          </w:p>
          <w:p w14:paraId="7234361B" w14:textId="39125192" w:rsidR="00D23DA7" w:rsidRPr="001579E7" w:rsidRDefault="00D23DA7" w:rsidP="00C75BC1">
            <w:pPr>
              <w:jc w:val="both"/>
              <w:rPr>
                <w:rFonts w:ascii="Times New Roman" w:hAnsi="Times New Roman" w:cs="Times New Roman"/>
              </w:rPr>
            </w:pPr>
            <w:r w:rsidRPr="00001203">
              <w:rPr>
                <w:rFonts w:ascii="Times New Roman" w:hAnsi="Times New Roman" w:cs="Times New Roman"/>
                <w:color w:val="auto"/>
              </w:rPr>
              <w:t>Дата и время окончания срока предоставления разъяснений положений извещения:</w:t>
            </w:r>
            <w:r w:rsidRPr="00001203">
              <w:rPr>
                <w:rFonts w:ascii="Times New Roman" w:hAnsi="Times New Roman" w:cs="Times New Roman"/>
                <w:color w:val="auto"/>
              </w:rPr>
              <w:br/>
              <w:t>«</w:t>
            </w:r>
            <w:r w:rsidR="002E6DAF">
              <w:rPr>
                <w:rFonts w:ascii="Times New Roman" w:eastAsia="Times New Roman" w:hAnsi="Times New Roman"/>
                <w:color w:val="auto"/>
              </w:rPr>
              <w:t>17</w:t>
            </w:r>
            <w:r w:rsidRPr="00001203">
              <w:rPr>
                <w:rFonts w:ascii="Times New Roman" w:eastAsia="Times New Roman" w:hAnsi="Times New Roman"/>
                <w:color w:val="auto"/>
              </w:rPr>
              <w:t xml:space="preserve">» </w:t>
            </w:r>
            <w:r w:rsidR="007373F1">
              <w:rPr>
                <w:rFonts w:ascii="Times New Roman" w:eastAsia="Times New Roman" w:hAnsi="Times New Roman"/>
                <w:color w:val="auto"/>
              </w:rPr>
              <w:t>декабря</w:t>
            </w:r>
            <w:r w:rsidR="00001203">
              <w:rPr>
                <w:rFonts w:ascii="Times New Roman" w:eastAsia="Times New Roman" w:hAnsi="Times New Roman"/>
                <w:color w:val="auto"/>
              </w:rPr>
              <w:t xml:space="preserve"> </w:t>
            </w:r>
            <w:r w:rsidRPr="00001203">
              <w:rPr>
                <w:rFonts w:ascii="Times New Roman" w:eastAsia="Times New Roman" w:hAnsi="Times New Roman"/>
                <w:color w:val="auto"/>
              </w:rPr>
              <w:t>20</w:t>
            </w:r>
            <w:r w:rsidR="00001203">
              <w:rPr>
                <w:rFonts w:ascii="Times New Roman" w:eastAsia="Times New Roman" w:hAnsi="Times New Roman"/>
                <w:color w:val="auto"/>
              </w:rPr>
              <w:t>2</w:t>
            </w:r>
            <w:r w:rsidR="007373F1">
              <w:rPr>
                <w:rFonts w:ascii="Times New Roman" w:eastAsia="Times New Roman" w:hAnsi="Times New Roman"/>
                <w:color w:val="auto"/>
              </w:rPr>
              <w:t>2</w:t>
            </w:r>
            <w:r w:rsidR="00001203">
              <w:rPr>
                <w:rFonts w:ascii="Times New Roman" w:eastAsia="Times New Roman" w:hAnsi="Times New Roman"/>
                <w:color w:val="auto"/>
              </w:rPr>
              <w:t xml:space="preserve"> </w:t>
            </w:r>
            <w:r w:rsidRPr="00001203">
              <w:rPr>
                <w:rFonts w:ascii="Times New Roman" w:eastAsia="Times New Roman" w:hAnsi="Times New Roman"/>
                <w:color w:val="auto"/>
              </w:rPr>
              <w:t>года в</w:t>
            </w:r>
            <w:r w:rsidRPr="00001203">
              <w:rPr>
                <w:rFonts w:ascii="Times New Roman" w:eastAsia="Times New Roman" w:hAnsi="Times New Roman" w:cs="Times New Roman"/>
                <w:color w:val="auto"/>
              </w:rPr>
              <w:t xml:space="preserve"> </w:t>
            </w:r>
            <w:r w:rsidR="007373F1">
              <w:rPr>
                <w:rFonts w:ascii="Times New Roman" w:eastAsia="Times New Roman" w:hAnsi="Times New Roman" w:cs="Times New Roman"/>
                <w:color w:val="auto"/>
              </w:rPr>
              <w:t>12ч</w:t>
            </w:r>
            <w:r w:rsidR="00BA6B49">
              <w:rPr>
                <w:rFonts w:ascii="Times New Roman" w:hAnsi="Times New Roman" w:cs="Times New Roman"/>
                <w:color w:val="auto"/>
              </w:rPr>
              <w:t xml:space="preserve"> </w:t>
            </w:r>
            <w:r w:rsidR="00001203">
              <w:rPr>
                <w:rFonts w:ascii="Times New Roman" w:hAnsi="Times New Roman" w:cs="Times New Roman"/>
                <w:color w:val="auto"/>
              </w:rPr>
              <w:t>00</w:t>
            </w:r>
            <w:r w:rsidRPr="00001203">
              <w:rPr>
                <w:rFonts w:ascii="Times New Roman" w:hAnsi="Times New Roman" w:cs="Times New Roman"/>
                <w:color w:val="auto"/>
              </w:rPr>
              <w:t>мин.</w:t>
            </w:r>
            <w:r w:rsidRPr="00001203">
              <w:rPr>
                <w:rFonts w:ascii="Times New Roman" w:hAnsi="Times New Roman" w:cs="Times New Roman"/>
                <w:b/>
                <w:i/>
                <w:color w:val="auto"/>
              </w:rPr>
              <w:br/>
            </w:r>
            <w:r w:rsidRPr="0000120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3D8F737" w14:textId="786365D1" w:rsidR="004712E8" w:rsidRPr="00452303" w:rsidRDefault="004712E8" w:rsidP="004712E8">
            <w:pPr>
              <w:rPr>
                <w:rFonts w:ascii="Times New Roman" w:eastAsia="Times New Roman" w:hAnsi="Times New Roman" w:cs="Times New Roman"/>
                <w:color w:val="auto"/>
              </w:rPr>
            </w:pPr>
            <w:r w:rsidRPr="00FF000C">
              <w:rPr>
                <w:rFonts w:ascii="Times New Roman" w:eastAsia="Times New Roman" w:hAnsi="Times New Roman"/>
                <w:color w:val="auto"/>
              </w:rPr>
              <w:t>«</w:t>
            </w:r>
            <w:r w:rsidR="002E6DAF">
              <w:rPr>
                <w:rFonts w:ascii="Times New Roman" w:eastAsia="Times New Roman" w:hAnsi="Times New Roman"/>
                <w:color w:val="auto"/>
              </w:rPr>
              <w:t>14</w:t>
            </w:r>
            <w:r w:rsidRPr="00FF000C">
              <w:rPr>
                <w:rFonts w:ascii="Times New Roman" w:eastAsia="Times New Roman" w:hAnsi="Times New Roman"/>
                <w:color w:val="auto"/>
              </w:rPr>
              <w:t>»</w:t>
            </w:r>
            <w:r w:rsidR="005C575B">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Pr="00FF000C">
              <w:rPr>
                <w:rFonts w:ascii="Times New Roman" w:eastAsia="Times New Roman" w:hAnsi="Times New Roman"/>
                <w:color w:val="auto"/>
              </w:rPr>
              <w:t>20</w:t>
            </w:r>
            <w:r w:rsidR="009D3778">
              <w:rPr>
                <w:rFonts w:ascii="Times New Roman" w:eastAsia="Times New Roman" w:hAnsi="Times New Roman"/>
                <w:color w:val="auto"/>
              </w:rPr>
              <w:t>2</w:t>
            </w:r>
            <w:r w:rsidR="007373F1">
              <w:rPr>
                <w:rFonts w:ascii="Times New Roman" w:eastAsia="Times New Roman" w:hAnsi="Times New Roman"/>
                <w:color w:val="auto"/>
              </w:rPr>
              <w:t>2</w:t>
            </w:r>
            <w:r w:rsidRPr="00FF000C">
              <w:rPr>
                <w:rFonts w:ascii="Times New Roman" w:eastAsia="Times New Roman" w:hAnsi="Times New Roman"/>
                <w:color w:val="auto"/>
              </w:rPr>
              <w:t xml:space="preserve"> года</w:t>
            </w:r>
            <w:r>
              <w:rPr>
                <w:rFonts w:ascii="Times New Roman" w:eastAsia="Times New Roman" w:hAnsi="Times New Roman" w:cs="Times New Roman"/>
                <w:color w:val="auto"/>
              </w:rPr>
              <w:t xml:space="preserve"> </w:t>
            </w:r>
          </w:p>
          <w:p w14:paraId="2590C795" w14:textId="4DD15B0C" w:rsidR="004712E8" w:rsidRPr="005C5C8A" w:rsidRDefault="009D3778" w:rsidP="004712E8">
            <w:pPr>
              <w:contextualSpacing/>
              <w:jc w:val="both"/>
              <w:rPr>
                <w:rFonts w:ascii="Times New Roman" w:hAnsi="Times New Roman" w:cs="Times New Roman"/>
                <w:color w:val="auto"/>
              </w:rPr>
            </w:pPr>
            <w:r>
              <w:rPr>
                <w:rFonts w:ascii="Times New Roman" w:hAnsi="Times New Roman" w:cs="Times New Roman"/>
                <w:color w:val="auto"/>
              </w:rPr>
              <w:t xml:space="preserve"> </w:t>
            </w:r>
          </w:p>
          <w:p w14:paraId="3E45675C" w14:textId="56A4971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2E6DAF">
              <w:rPr>
                <w:rFonts w:ascii="Times New Roman" w:eastAsia="Times New Roman" w:hAnsi="Times New Roman"/>
                <w:color w:val="auto"/>
              </w:rPr>
              <w:t>21</w:t>
            </w:r>
            <w:r w:rsidRPr="00FF000C">
              <w:rPr>
                <w:rFonts w:ascii="Times New Roman" w:eastAsia="Times New Roman" w:hAnsi="Times New Roman"/>
                <w:color w:val="auto"/>
              </w:rPr>
              <w:t>»</w:t>
            </w:r>
            <w:r w:rsidR="00BA6B49">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Pr="00FF000C">
              <w:rPr>
                <w:rFonts w:ascii="Times New Roman" w:eastAsia="Times New Roman" w:hAnsi="Times New Roman"/>
                <w:color w:val="auto"/>
              </w:rPr>
              <w:t>20</w:t>
            </w:r>
            <w:r w:rsidR="009D3778">
              <w:rPr>
                <w:rFonts w:ascii="Times New Roman" w:eastAsia="Times New Roman" w:hAnsi="Times New Roman"/>
                <w:color w:val="auto"/>
              </w:rPr>
              <w:t>2</w:t>
            </w:r>
            <w:r w:rsidR="007373F1">
              <w:rPr>
                <w:rFonts w:ascii="Times New Roman" w:eastAsia="Times New Roman" w:hAnsi="Times New Roman"/>
                <w:color w:val="auto"/>
              </w:rPr>
              <w:t>2</w:t>
            </w:r>
            <w:r w:rsidR="009D3778">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373F1">
              <w:rPr>
                <w:rFonts w:ascii="Times New Roman" w:eastAsia="Times New Roman" w:hAnsi="Times New Roman" w:cs="Times New Roman"/>
                <w:color w:val="auto"/>
              </w:rPr>
              <w:t>12ч</w:t>
            </w:r>
            <w:r w:rsidRPr="00FF000C">
              <w:rPr>
                <w:rFonts w:ascii="Times New Roman" w:hAnsi="Times New Roman" w:cs="Times New Roman"/>
                <w:color w:val="auto"/>
              </w:rPr>
              <w:t>.</w:t>
            </w:r>
            <w:r w:rsidR="009D3778">
              <w:rPr>
                <w:rFonts w:ascii="Times New Roman" w:hAnsi="Times New Roman" w:cs="Times New Roman"/>
                <w:color w:val="auto"/>
              </w:rPr>
              <w:t>00</w:t>
            </w:r>
            <w:r w:rsidRPr="00FF000C">
              <w:rPr>
                <w:rFonts w:ascii="Times New Roman" w:hAnsi="Times New Roman" w:cs="Times New Roman"/>
                <w:color w:val="auto"/>
              </w:rPr>
              <w:t>мин.</w:t>
            </w:r>
          </w:p>
          <w:p w14:paraId="079B1229"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2FB0F42B" w14:textId="26EEE24E" w:rsidR="008B1B3D" w:rsidRPr="000868B7" w:rsidRDefault="008B1B3D" w:rsidP="008B1B3D">
            <w:pPr>
              <w:rPr>
                <w:rFonts w:ascii="Times New Roman" w:eastAsia="Times New Roman" w:hAnsi="Times New Roman" w:cs="Times New Roman"/>
                <w:b/>
                <w:i/>
                <w:color w:val="auto"/>
              </w:rPr>
            </w:pPr>
            <w:r w:rsidRPr="000868B7">
              <w:rPr>
                <w:rFonts w:ascii="Times New Roman" w:hAnsi="Times New Roman" w:cs="Times New Roman"/>
                <w:color w:val="auto"/>
              </w:rPr>
              <w:t>«</w:t>
            </w:r>
            <w:r w:rsidR="002E6DAF">
              <w:rPr>
                <w:rFonts w:ascii="Times New Roman" w:eastAsia="Times New Roman" w:hAnsi="Times New Roman"/>
                <w:color w:val="auto"/>
              </w:rPr>
              <w:t>21</w:t>
            </w:r>
            <w:r w:rsidRPr="000868B7">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009D3778">
              <w:rPr>
                <w:rFonts w:ascii="Times New Roman" w:eastAsia="Times New Roman" w:hAnsi="Times New Roman"/>
                <w:color w:val="auto"/>
              </w:rPr>
              <w:t>202</w:t>
            </w:r>
            <w:r w:rsidR="007373F1">
              <w:rPr>
                <w:rFonts w:ascii="Times New Roman" w:eastAsia="Times New Roman" w:hAnsi="Times New Roman"/>
                <w:color w:val="auto"/>
              </w:rPr>
              <w:t>2</w:t>
            </w:r>
            <w:r w:rsidR="009D3778">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14:paraId="3293E4D2" w14:textId="77777777" w:rsidR="008B1B3D" w:rsidRPr="000868B7" w:rsidRDefault="008B1B3D" w:rsidP="008B1B3D">
            <w:pPr>
              <w:rPr>
                <w:rFonts w:ascii="Times New Roman" w:eastAsia="Times New Roman" w:hAnsi="Times New Roman" w:cs="Times New Roman"/>
                <w:b/>
                <w:i/>
                <w:color w:val="auto"/>
              </w:rPr>
            </w:pPr>
          </w:p>
          <w:p w14:paraId="6EBE25E7"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023CA659" w:rsidR="008B1B3D" w:rsidRPr="000868B7" w:rsidRDefault="008B1B3D" w:rsidP="008B1B3D">
            <w:pPr>
              <w:rPr>
                <w:rFonts w:ascii="Times New Roman" w:eastAsia="Times New Roman" w:hAnsi="Times New Roman"/>
                <w:color w:val="auto"/>
              </w:rPr>
            </w:pPr>
            <w:r w:rsidRPr="000868B7">
              <w:rPr>
                <w:rFonts w:ascii="Times New Roman" w:hAnsi="Times New Roman" w:cs="Times New Roman"/>
                <w:color w:val="auto"/>
              </w:rPr>
              <w:t>«</w:t>
            </w:r>
            <w:r w:rsidR="002E6DAF">
              <w:rPr>
                <w:rFonts w:ascii="Times New Roman" w:eastAsia="Times New Roman" w:hAnsi="Times New Roman"/>
                <w:color w:val="auto"/>
              </w:rPr>
              <w:t>21</w:t>
            </w:r>
            <w:r w:rsidRPr="000868B7">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Pr="000868B7">
              <w:rPr>
                <w:rFonts w:ascii="Times New Roman" w:eastAsia="Times New Roman" w:hAnsi="Times New Roman"/>
                <w:color w:val="auto"/>
              </w:rPr>
              <w:t>20</w:t>
            </w:r>
            <w:r w:rsidR="009D3778">
              <w:rPr>
                <w:rFonts w:ascii="Times New Roman" w:eastAsia="Times New Roman" w:hAnsi="Times New Roman"/>
                <w:color w:val="auto"/>
              </w:rPr>
              <w:t>2</w:t>
            </w:r>
            <w:r w:rsidR="007373F1">
              <w:rPr>
                <w:rFonts w:ascii="Times New Roman" w:eastAsia="Times New Roman" w:hAnsi="Times New Roman"/>
                <w:color w:val="auto"/>
              </w:rPr>
              <w:t>2</w:t>
            </w:r>
            <w:r w:rsidR="009D3778">
              <w:rPr>
                <w:rFonts w:ascii="Times New Roman" w:eastAsia="Times New Roman" w:hAnsi="Times New Roman"/>
                <w:color w:val="auto"/>
              </w:rPr>
              <w:t xml:space="preserve"> </w:t>
            </w:r>
            <w:r w:rsidRPr="000868B7">
              <w:rPr>
                <w:rFonts w:ascii="Times New Roman" w:eastAsia="Times New Roman" w:hAnsi="Times New Roman"/>
                <w:color w:val="auto"/>
              </w:rPr>
              <w:t>года</w:t>
            </w:r>
          </w:p>
          <w:p w14:paraId="78129C2F" w14:textId="77777777" w:rsidR="008B1B3D" w:rsidRPr="005C5C8A"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lastRenderedPageBreak/>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Start w:id="378" w:name="_Toc375898317"/>
            <w:bookmarkStart w:id="379" w:name="_Toc375898901"/>
            <w:bookmarkStart w:id="380" w:name="_Toc376103916"/>
            <w:bookmarkStart w:id="381" w:name="_Toc376104013"/>
            <w:bookmarkStart w:id="382" w:name="_Toc376104171"/>
            <w:bookmarkStart w:id="383" w:name="_Toc376104445"/>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43653E12" w14:textId="77777777" w:rsidR="00D6639E" w:rsidRDefault="00D6639E" w:rsidP="00D6639E">
      <w:pPr>
        <w:pStyle w:val="Style1"/>
        <w:widowControl/>
        <w:jc w:val="center"/>
        <w:rPr>
          <w:b/>
          <w:sz w:val="28"/>
          <w:szCs w:val="28"/>
        </w:rPr>
      </w:pPr>
      <w:bookmarkStart w:id="425" w:name="bookmark0"/>
      <w:bookmarkEnd w:id="425"/>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4BE76" w14:textId="77777777" w:rsidR="00B16CB0" w:rsidRDefault="00B16CB0">
      <w:r>
        <w:separator/>
      </w:r>
    </w:p>
  </w:endnote>
  <w:endnote w:type="continuationSeparator" w:id="0">
    <w:p w14:paraId="4AAD2718" w14:textId="77777777" w:rsidR="00B16CB0" w:rsidRDefault="00B1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04DE1" w14:textId="77777777" w:rsidR="00B16CB0" w:rsidRDefault="00B16CB0">
      <w:r>
        <w:separator/>
      </w:r>
    </w:p>
  </w:footnote>
  <w:footnote w:type="continuationSeparator" w:id="0">
    <w:p w14:paraId="60A883F3" w14:textId="77777777" w:rsidR="00B16CB0" w:rsidRDefault="00B16CB0">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E66B9C"/>
    <w:multiLevelType w:val="hybridMultilevel"/>
    <w:tmpl w:val="E9F6FF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4"/>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3"/>
  </w:num>
  <w:num w:numId="20">
    <w:abstractNumId w:val="25"/>
  </w:num>
  <w:num w:numId="21">
    <w:abstractNumId w:val="39"/>
  </w:num>
  <w:num w:numId="22">
    <w:abstractNumId w:val="37"/>
  </w:num>
  <w:num w:numId="23">
    <w:abstractNumId w:val="31"/>
  </w:num>
  <w:num w:numId="24">
    <w:abstractNumId w:val="17"/>
  </w:num>
  <w:num w:numId="25">
    <w:abstractNumId w:val="30"/>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40"/>
  </w:num>
  <w:num w:numId="43">
    <w:abstractNumId w:val="28"/>
  </w:num>
  <w:num w:numId="44">
    <w:abstractNumId w:val="42"/>
  </w:num>
  <w:num w:numId="45">
    <w:abstractNumId w:val="36"/>
  </w:num>
  <w:num w:numId="46">
    <w:abstractNumId w:val="47"/>
  </w:num>
  <w:num w:numId="47">
    <w:abstractNumId w:val="7"/>
  </w:num>
  <w:num w:numId="48">
    <w:abstractNumId w:val="10"/>
  </w:num>
  <w:num w:numId="49">
    <w:abstractNumId w:val="20"/>
  </w:num>
  <w:num w:numId="5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32B9"/>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6DAF"/>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31C"/>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73F1"/>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9D2"/>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CF0"/>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4D83"/>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CB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6B49"/>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46F7"/>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1710"/>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9058</Words>
  <Characters>51636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60573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17</cp:revision>
  <cp:lastPrinted>2020-02-28T13:52:00Z</cp:lastPrinted>
  <dcterms:created xsi:type="dcterms:W3CDTF">2020-04-13T14:21:00Z</dcterms:created>
  <dcterms:modified xsi:type="dcterms:W3CDTF">2021-12-13T22:52:00Z</dcterms:modified>
</cp:coreProperties>
</file>