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783" w:rsidRPr="00076783" w:rsidRDefault="00076783" w:rsidP="00076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7678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ТЕХНИЧЕСКОЕ ЗАДАНИЕ</w:t>
      </w:r>
    </w:p>
    <w:p w:rsidR="00076783" w:rsidRPr="00076783" w:rsidRDefault="00076783" w:rsidP="00076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7678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на </w:t>
      </w:r>
      <w:r w:rsidRPr="0007678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поставку автомата для бесплатной зарядки мобильных телефонов </w:t>
      </w:r>
      <w:r w:rsidRPr="0007678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для нужд МФЦ Шатура </w:t>
      </w:r>
    </w:p>
    <w:p w:rsidR="00076783" w:rsidRPr="00076783" w:rsidRDefault="00076783" w:rsidP="00076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83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Заказчик:</w:t>
      </w:r>
      <w:r w:rsidRPr="0007678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0767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Муниципальное автономное учреждение Городского округа Шатура «Многофункциональный центр предоставления государственных и муниципальных услуг» </w:t>
      </w:r>
      <w:r w:rsidRPr="00076783">
        <w:rPr>
          <w:rFonts w:ascii="Times New Roman" w:eastAsia="Times New Roman" w:hAnsi="Times New Roman" w:cs="Times New Roman"/>
          <w:sz w:val="24"/>
          <w:szCs w:val="24"/>
          <w:lang w:eastAsia="ru-RU"/>
        </w:rPr>
        <w:t>(МФЦ Шатура).</w:t>
      </w:r>
    </w:p>
    <w:p w:rsidR="00076783" w:rsidRPr="00076783" w:rsidRDefault="00076783" w:rsidP="00076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83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Предмет контракта</w:t>
      </w:r>
      <w:r w:rsidRPr="0007678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: </w:t>
      </w:r>
      <w:r w:rsidRPr="000767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Поставка автомата для бесплатной зарядки мобильных телефонов для нужд многофункционального центра предоставления государственных и муниципальных услуг.</w:t>
      </w:r>
    </w:p>
    <w:p w:rsidR="00076783" w:rsidRPr="00076783" w:rsidRDefault="00076783" w:rsidP="00076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Почтовый адрес заказчика: </w:t>
      </w:r>
      <w:r w:rsidRPr="00076783">
        <w:rPr>
          <w:rFonts w:ascii="Times New Roman" w:eastAsia="Times New Roman" w:hAnsi="Times New Roman" w:cs="Times New Roman"/>
          <w:sz w:val="24"/>
          <w:szCs w:val="24"/>
          <w:lang w:eastAsia="ru-RU"/>
        </w:rPr>
        <w:t>140700, Московская область, городской округ Шатура г. Шатура ул. Интернациональная д. 8.</w:t>
      </w:r>
    </w:p>
    <w:p w:rsidR="00076783" w:rsidRPr="00076783" w:rsidRDefault="00076783" w:rsidP="00076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Местонахождение заказчика:</w:t>
      </w:r>
      <w:r w:rsidRPr="00076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140700, Московская область, городской округ Шатура г. Шатура ул. Интернациональная д. 8.</w:t>
      </w:r>
    </w:p>
    <w:p w:rsidR="00076783" w:rsidRPr="00076783" w:rsidRDefault="00076783" w:rsidP="0007678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767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 определения поставщика</w:t>
      </w:r>
      <w:r w:rsidRPr="0007678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0767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767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котировок в электронной форме</w:t>
      </w:r>
    </w:p>
    <w:p w:rsidR="00076783" w:rsidRPr="00076783" w:rsidRDefault="00076783" w:rsidP="000767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0767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Начальная (максимальная) цена контракта</w:t>
      </w:r>
      <w:r w:rsidRPr="000767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:</w:t>
      </w:r>
      <w:r w:rsidRPr="000767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97 733,33 руб. (девяносто семь тысяч семьсот тридцать три) рубля 33 копейки</w:t>
      </w:r>
    </w:p>
    <w:p w:rsidR="00076783" w:rsidRPr="00076783" w:rsidRDefault="00076783" w:rsidP="0007678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767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Используемый метод расчета НМЦК</w:t>
      </w:r>
      <w:r w:rsidRPr="000767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</w:t>
      </w:r>
      <w:r w:rsidRPr="00076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 сопоставимых рыночных цен (коммерческие предложения)</w:t>
      </w:r>
    </w:p>
    <w:p w:rsidR="00076783" w:rsidRPr="00076783" w:rsidRDefault="00076783" w:rsidP="00076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678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Источник финансирования:</w:t>
      </w:r>
      <w:r w:rsidRPr="000767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Бюджет Городского округа Шатура на 2021 год </w:t>
      </w:r>
    </w:p>
    <w:p w:rsidR="00076783" w:rsidRPr="00076783" w:rsidRDefault="00076783" w:rsidP="00076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 поставки товара: </w:t>
      </w:r>
      <w:r w:rsidRPr="00076783">
        <w:rPr>
          <w:rFonts w:ascii="Times New Roman" w:eastAsia="Times New Roman" w:hAnsi="Times New Roman" w:cs="Times New Roman"/>
          <w:sz w:val="24"/>
          <w:szCs w:val="24"/>
          <w:lang w:eastAsia="ru-RU"/>
        </w:rPr>
        <w:t>140700, Московская область, г. Шатура ул. Интернациональная д. 8</w:t>
      </w:r>
    </w:p>
    <w:p w:rsidR="00076783" w:rsidRPr="00076783" w:rsidRDefault="00076783" w:rsidP="00076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Условия поставки товара в соответствии с настоящим техническим заданием, включает в себя </w:t>
      </w:r>
      <w:r w:rsidRPr="00076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поставку и разгрузку товара. Поставка и разгрузка осуществляются в рабочие дни (кроме субботы и воскресенья) с 9.00 до 17.00 по местному времени. Поставщик не позднее, чем за 24 часа до момента поставки товара должен уведомить Заказчика о конкретной дате и времени поставки. Уведомление может быть направлено Заказчику путем использования электронных средств связи. Адресом электронной почты для получения сообщений является </w:t>
      </w:r>
      <w:hyperlink r:id="rId7" w:history="1">
        <w:r w:rsidRPr="000767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mfc</w:t>
        </w:r>
        <w:r w:rsidRPr="000767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0767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shaturamr</w:t>
        </w:r>
        <w:r w:rsidRPr="000767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0767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mosreg</w:t>
        </w:r>
        <w:r w:rsidRPr="000767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0767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0767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6783" w:rsidRPr="00076783" w:rsidRDefault="00076783" w:rsidP="00076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Срок поставки товара</w:t>
      </w:r>
      <w:r w:rsidRPr="000767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076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30 дней с даты заключения договора. Поставка и разгрузка товара осуществляются силами и средствами Поставщика до помещения Заказчика.</w:t>
      </w:r>
    </w:p>
    <w:p w:rsidR="00076783" w:rsidRPr="00076783" w:rsidRDefault="00076783" w:rsidP="00076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67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поставляемого товара:</w:t>
      </w:r>
    </w:p>
    <w:tbl>
      <w:tblPr>
        <w:tblW w:w="4972" w:type="pct"/>
        <w:tblLook w:val="04A0" w:firstRow="1" w:lastRow="0" w:firstColumn="1" w:lastColumn="0" w:noHBand="0" w:noVBand="1"/>
      </w:tblPr>
      <w:tblGrid>
        <w:gridCol w:w="531"/>
        <w:gridCol w:w="1794"/>
        <w:gridCol w:w="1885"/>
        <w:gridCol w:w="3987"/>
        <w:gridCol w:w="637"/>
        <w:gridCol w:w="683"/>
      </w:tblGrid>
      <w:tr w:rsidR="00076783" w:rsidRPr="00076783" w:rsidTr="00076783">
        <w:trPr>
          <w:trHeight w:val="600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FF"/>
            <w:vAlign w:val="center"/>
            <w:hideMark/>
          </w:tcPr>
          <w:p w:rsidR="00076783" w:rsidRPr="00076783" w:rsidRDefault="00076783" w:rsidP="0007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0" w:name="_GoBack"/>
            <w:r w:rsidRPr="000767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r w:rsidRPr="000767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10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FDFFF"/>
            <w:vAlign w:val="center"/>
            <w:hideMark/>
          </w:tcPr>
          <w:p w:rsidR="00076783" w:rsidRPr="00076783" w:rsidRDefault="00076783" w:rsidP="0007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67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8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FDFFF"/>
            <w:vAlign w:val="center"/>
            <w:hideMark/>
          </w:tcPr>
          <w:p w:rsidR="00076783" w:rsidRPr="00076783" w:rsidRDefault="00076783" w:rsidP="0007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67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Характеристики</w:t>
            </w:r>
          </w:p>
        </w:tc>
        <w:tc>
          <w:tcPr>
            <w:tcW w:w="2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FDFFF"/>
            <w:vAlign w:val="center"/>
            <w:hideMark/>
          </w:tcPr>
          <w:p w:rsidR="00076783" w:rsidRPr="00076783" w:rsidRDefault="00076783" w:rsidP="0007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67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Показатель</w:t>
            </w:r>
          </w:p>
        </w:tc>
        <w:tc>
          <w:tcPr>
            <w:tcW w:w="3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FDFFF"/>
            <w:vAlign w:val="center"/>
            <w:hideMark/>
          </w:tcPr>
          <w:p w:rsidR="00076783" w:rsidRPr="00076783" w:rsidRDefault="00076783" w:rsidP="0007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67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3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FDFFF"/>
            <w:vAlign w:val="center"/>
            <w:hideMark/>
          </w:tcPr>
          <w:p w:rsidR="00076783" w:rsidRPr="00076783" w:rsidRDefault="00076783" w:rsidP="0007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67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</w:tr>
      <w:tr w:rsidR="00076783" w:rsidRPr="00076783" w:rsidTr="00076783">
        <w:trPr>
          <w:trHeight w:val="300"/>
        </w:trPr>
        <w:tc>
          <w:tcPr>
            <w:tcW w:w="32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783" w:rsidRPr="00076783" w:rsidRDefault="00076783" w:rsidP="000767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7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783" w:rsidRPr="00076783" w:rsidRDefault="00076783" w:rsidP="0007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7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Автомат для бесплатной зарядки мобильных телефонов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783" w:rsidRPr="00076783" w:rsidRDefault="00076783" w:rsidP="0007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7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Предназначение:</w:t>
            </w:r>
          </w:p>
        </w:tc>
        <w:tc>
          <w:tcPr>
            <w:tcW w:w="2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783" w:rsidRPr="00076783" w:rsidRDefault="00076783" w:rsidP="0007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7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бесплатной зарядки мобильных устройств: планшетов, мобильных телефонов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783" w:rsidRPr="00076783" w:rsidRDefault="00076783" w:rsidP="0007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7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783" w:rsidRPr="00076783" w:rsidRDefault="00076783" w:rsidP="0007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7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76783" w:rsidRPr="00076783" w:rsidTr="0007678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783" w:rsidRPr="00076783" w:rsidRDefault="00076783" w:rsidP="0007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783" w:rsidRPr="00076783" w:rsidRDefault="00076783" w:rsidP="0007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783" w:rsidRPr="00076783" w:rsidRDefault="00076783" w:rsidP="0007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7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Корпус:</w:t>
            </w:r>
          </w:p>
        </w:tc>
        <w:tc>
          <w:tcPr>
            <w:tcW w:w="2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783" w:rsidRPr="00076783" w:rsidRDefault="00076783" w:rsidP="00076783">
            <w:pPr>
              <w:spacing w:after="0" w:line="240" w:lineRule="auto"/>
              <w:ind w:firstLine="4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7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1.Вандалоустойчивый</w:t>
            </w:r>
            <w:r w:rsidR="00A70B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076783" w:rsidRPr="00076783" w:rsidRDefault="00076783" w:rsidP="00076783">
            <w:pPr>
              <w:spacing w:after="0" w:line="240" w:lineRule="auto"/>
              <w:ind w:firstLine="4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7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2.Напольное исполнение</w:t>
            </w:r>
            <w:r w:rsidR="00A70B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076783" w:rsidRPr="00076783" w:rsidRDefault="00076783" w:rsidP="00076783">
            <w:pPr>
              <w:spacing w:after="0" w:line="240" w:lineRule="auto"/>
              <w:ind w:firstLine="4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7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3.Сталь не менее 1,5 мм</w:t>
            </w:r>
            <w:r w:rsidR="00A70B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076783" w:rsidRPr="00076783" w:rsidRDefault="00076783" w:rsidP="00076783">
            <w:pPr>
              <w:spacing w:after="0" w:line="240" w:lineRule="auto"/>
              <w:ind w:firstLine="4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7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4.Покрытие-Термо-влаго-износоустойчивая краска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783" w:rsidRPr="00076783" w:rsidRDefault="00076783" w:rsidP="0007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783" w:rsidRPr="00076783" w:rsidRDefault="00076783" w:rsidP="0007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76783" w:rsidRPr="00076783" w:rsidTr="00A70BB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76783" w:rsidRPr="00076783" w:rsidRDefault="00076783" w:rsidP="0007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76783" w:rsidRPr="00076783" w:rsidRDefault="00076783" w:rsidP="0007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76783" w:rsidRPr="00076783" w:rsidRDefault="00076783" w:rsidP="0007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7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Оснащение:</w:t>
            </w:r>
          </w:p>
        </w:tc>
        <w:tc>
          <w:tcPr>
            <w:tcW w:w="2174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76783" w:rsidRPr="00076783" w:rsidRDefault="00076783" w:rsidP="00076783">
            <w:pPr>
              <w:numPr>
                <w:ilvl w:val="0"/>
                <w:numId w:val="1"/>
              </w:numPr>
              <w:spacing w:after="0" w:line="240" w:lineRule="auto"/>
              <w:ind w:left="718" w:hanging="284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076783">
              <w:rPr>
                <w:rFonts w:ascii="Times New Roman" w:eastAsia="Calibri" w:hAnsi="Times New Roman" w:cs="Times New Roman"/>
                <w:color w:val="000000"/>
              </w:rPr>
              <w:t>Не менее 9 ячеек сейфового типа с кодовыми замками</w:t>
            </w:r>
            <w:r w:rsidR="00A70BB4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:rsidR="00076783" w:rsidRPr="00A70BB4" w:rsidRDefault="00A70BB4" w:rsidP="00A70BB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Мультимедиа система (монитор </w:t>
            </w: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LED</w:t>
            </w:r>
            <w:r w:rsidRPr="00A70BB4">
              <w:rPr>
                <w:rFonts w:ascii="Times New Roman" w:eastAsia="Calibri" w:hAnsi="Times New Roman" w:cs="Times New Roman"/>
                <w:color w:val="000000"/>
              </w:rPr>
              <w:t xml:space="preserve"> 27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FullHD</w:t>
            </w:r>
            <w:proofErr w:type="spellEnd"/>
            <w:r w:rsidRPr="00A70BB4">
              <w:rPr>
                <w:rFonts w:ascii="Times New Roman" w:eastAsia="Calibri" w:hAnsi="Times New Roman" w:cs="Times New Roman"/>
                <w:color w:val="000000"/>
              </w:rPr>
              <w:t>+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видеоплеер);</w:t>
            </w:r>
          </w:p>
          <w:p w:rsidR="00076783" w:rsidRPr="00076783" w:rsidRDefault="00076783" w:rsidP="000767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076783">
              <w:rPr>
                <w:rFonts w:ascii="Times New Roman" w:eastAsia="Calibri" w:hAnsi="Times New Roman" w:cs="Times New Roman"/>
                <w:color w:val="000000"/>
              </w:rPr>
              <w:t>Баннер</w:t>
            </w:r>
            <w:r w:rsidR="00A70BB4">
              <w:rPr>
                <w:rFonts w:ascii="Times New Roman" w:eastAsia="Calibri" w:hAnsi="Times New Roman" w:cs="Times New Roman"/>
                <w:color w:val="000000"/>
              </w:rPr>
              <w:t xml:space="preserve"> внизу аппарата;</w:t>
            </w:r>
          </w:p>
          <w:p w:rsidR="00076783" w:rsidRPr="00076783" w:rsidRDefault="00076783" w:rsidP="000767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076783">
              <w:rPr>
                <w:rFonts w:ascii="Times New Roman" w:eastAsia="Calibri" w:hAnsi="Times New Roman" w:cs="Times New Roman"/>
                <w:color w:val="000000"/>
              </w:rPr>
              <w:t>Электронная плата</w:t>
            </w:r>
            <w:r w:rsidR="00A70BB4">
              <w:rPr>
                <w:rFonts w:ascii="Times New Roman" w:eastAsia="Calibri" w:hAnsi="Times New Roman" w:cs="Times New Roman"/>
                <w:color w:val="000000"/>
              </w:rPr>
              <w:t xml:space="preserve"> заряда с защитой от перегрева, перегрузки по току, перенапряжения и короткого замыкания;</w:t>
            </w:r>
          </w:p>
          <w:p w:rsidR="00076783" w:rsidRPr="00076783" w:rsidRDefault="00A70BB4" w:rsidP="000767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Цифровой конвертер и с</w:t>
            </w:r>
            <w:r w:rsidR="00076783" w:rsidRPr="00076783">
              <w:rPr>
                <w:rFonts w:ascii="Times New Roman" w:eastAsia="Calibri" w:hAnsi="Times New Roman" w:cs="Times New Roman"/>
                <w:color w:val="000000"/>
              </w:rPr>
              <w:t>табилизатор напряжения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(</w:t>
            </w: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Smart</w:t>
            </w:r>
            <w:r w:rsidRPr="00A70BB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IC</w:t>
            </w:r>
            <w:r w:rsidRPr="00A70BB4">
              <w:rPr>
                <w:rFonts w:ascii="Times New Roman" w:eastAsia="Calibri" w:hAnsi="Times New Roman" w:cs="Times New Roman"/>
                <w:color w:val="000000"/>
              </w:rPr>
              <w:t>)</w:t>
            </w:r>
            <w:r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:rsidR="00076783" w:rsidRPr="00076783" w:rsidRDefault="00076783" w:rsidP="000767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076783">
              <w:rPr>
                <w:rFonts w:ascii="Times New Roman" w:eastAsia="Calibri" w:hAnsi="Times New Roman" w:cs="Times New Roman"/>
                <w:color w:val="000000"/>
              </w:rPr>
              <w:t>Автоматический защитный выключатель</w:t>
            </w:r>
          </w:p>
          <w:p w:rsidR="00076783" w:rsidRPr="00076783" w:rsidRDefault="00076783" w:rsidP="000767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color w:val="000000"/>
              </w:rPr>
            </w:pPr>
            <w:r w:rsidRPr="00076783">
              <w:rPr>
                <w:rFonts w:ascii="Times New Roman" w:eastAsia="Calibri" w:hAnsi="Times New Roman" w:cs="Times New Roman"/>
                <w:color w:val="000000"/>
              </w:rPr>
              <w:t xml:space="preserve">Кабели 3 в 1 в каждой ячейке: </w:t>
            </w:r>
            <w:r w:rsidRPr="00076783">
              <w:rPr>
                <w:rFonts w:ascii="Times New Roman" w:eastAsia="Calibri" w:hAnsi="Times New Roman" w:cs="Times New Roman"/>
                <w:color w:val="000000"/>
                <w:lang w:val="en-US"/>
              </w:rPr>
              <w:lastRenderedPageBreak/>
              <w:t>USB</w:t>
            </w:r>
            <w:r w:rsidRPr="0007678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076783">
              <w:rPr>
                <w:rFonts w:ascii="Times New Roman" w:eastAsia="Calibri" w:hAnsi="Times New Roman" w:cs="Times New Roman"/>
                <w:color w:val="000000"/>
                <w:lang w:val="en-US"/>
              </w:rPr>
              <w:t>TYRE</w:t>
            </w:r>
            <w:r w:rsidRPr="0007678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076783">
              <w:rPr>
                <w:rFonts w:ascii="Times New Roman" w:eastAsia="Calibri" w:hAnsi="Times New Roman" w:cs="Times New Roman"/>
                <w:color w:val="000000"/>
                <w:lang w:val="en-US"/>
              </w:rPr>
              <w:t>C</w:t>
            </w:r>
            <w:r w:rsidRPr="00076783">
              <w:rPr>
                <w:rFonts w:ascii="Times New Roman" w:eastAsia="Calibri" w:hAnsi="Times New Roman" w:cs="Times New Roman"/>
                <w:color w:val="000000"/>
              </w:rPr>
              <w:t xml:space="preserve">-1 шт, </w:t>
            </w:r>
            <w:r w:rsidRPr="00076783">
              <w:rPr>
                <w:rFonts w:ascii="Times New Roman" w:eastAsia="Calibri" w:hAnsi="Times New Roman" w:cs="Times New Roman"/>
                <w:color w:val="000000"/>
                <w:lang w:val="en-US"/>
              </w:rPr>
              <w:t>Micro</w:t>
            </w:r>
            <w:r w:rsidRPr="0007678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076783">
              <w:rPr>
                <w:rFonts w:ascii="Times New Roman" w:eastAsia="Calibri" w:hAnsi="Times New Roman" w:cs="Times New Roman"/>
                <w:color w:val="000000"/>
                <w:lang w:val="en-US"/>
              </w:rPr>
              <w:t>USB</w:t>
            </w:r>
            <w:r w:rsidRPr="00076783">
              <w:rPr>
                <w:rFonts w:ascii="Times New Roman" w:eastAsia="Calibri" w:hAnsi="Times New Roman" w:cs="Times New Roman"/>
                <w:color w:val="000000"/>
              </w:rPr>
              <w:t xml:space="preserve">-1 шт, </w:t>
            </w:r>
            <w:r w:rsidRPr="00076783">
              <w:rPr>
                <w:rFonts w:ascii="Times New Roman" w:eastAsia="Calibri" w:hAnsi="Times New Roman" w:cs="Times New Roman"/>
                <w:color w:val="000000"/>
                <w:lang w:val="en-US"/>
              </w:rPr>
              <w:t>Apple</w:t>
            </w:r>
            <w:r w:rsidRPr="0007678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076783">
              <w:rPr>
                <w:rFonts w:ascii="Times New Roman" w:eastAsia="Calibri" w:hAnsi="Times New Roman" w:cs="Times New Roman"/>
                <w:color w:val="000000"/>
                <w:lang w:val="en-US"/>
              </w:rPr>
              <w:t>Lightning</w:t>
            </w:r>
            <w:r w:rsidRPr="00076783">
              <w:rPr>
                <w:rFonts w:ascii="Times New Roman" w:eastAsia="Calibri" w:hAnsi="Times New Roman" w:cs="Times New Roman"/>
                <w:color w:val="000000"/>
              </w:rPr>
              <w:t>-1 шт.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76783" w:rsidRPr="00076783" w:rsidRDefault="00076783" w:rsidP="0007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76783" w:rsidRPr="00076783" w:rsidRDefault="00076783" w:rsidP="0007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0BB4" w:rsidRPr="00076783" w:rsidTr="00A70BB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0BB4" w:rsidRPr="00076783" w:rsidRDefault="00A70BB4" w:rsidP="0007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0BB4" w:rsidRPr="00076783" w:rsidRDefault="00A70BB4" w:rsidP="0007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70BB4" w:rsidRPr="00076783" w:rsidRDefault="00A70BB4" w:rsidP="0007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Потребление Энергии:</w:t>
            </w:r>
          </w:p>
        </w:tc>
        <w:tc>
          <w:tcPr>
            <w:tcW w:w="2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70BB4" w:rsidRPr="00076783" w:rsidRDefault="00A70BB4" w:rsidP="00A70BB4">
            <w:pPr>
              <w:spacing w:after="0" w:line="240" w:lineRule="auto"/>
              <w:ind w:left="718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В режиме ожидания 120 Вт, в режиме полной загрузки ячеек до 300 Вт.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0BB4" w:rsidRPr="00076783" w:rsidRDefault="00A70BB4" w:rsidP="0007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0BB4" w:rsidRPr="00076783" w:rsidRDefault="00A70BB4" w:rsidP="0007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0BB4" w:rsidRPr="00076783" w:rsidTr="00A70BB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0BB4" w:rsidRPr="00076783" w:rsidRDefault="00A70BB4" w:rsidP="0007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0BB4" w:rsidRPr="00076783" w:rsidRDefault="00A70BB4" w:rsidP="0007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70BB4" w:rsidRPr="00A70BB4" w:rsidRDefault="00A70BB4" w:rsidP="0007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Размеры аппарата:</w:t>
            </w:r>
          </w:p>
        </w:tc>
        <w:tc>
          <w:tcPr>
            <w:tcW w:w="2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70BB4" w:rsidRPr="00076783" w:rsidRDefault="00A70BB4" w:rsidP="00A70BB4">
            <w:pPr>
              <w:spacing w:after="0" w:line="240" w:lineRule="auto"/>
              <w:ind w:left="718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1812*800*600 мм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0BB4" w:rsidRPr="00076783" w:rsidRDefault="00A70BB4" w:rsidP="0007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0BB4" w:rsidRPr="00076783" w:rsidRDefault="00A70BB4" w:rsidP="0007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0BB4" w:rsidRPr="00076783" w:rsidTr="00A70BB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0BB4" w:rsidRPr="00076783" w:rsidRDefault="00A70BB4" w:rsidP="0007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0BB4" w:rsidRPr="00076783" w:rsidRDefault="00A70BB4" w:rsidP="0007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70BB4" w:rsidRDefault="00A70BB4" w:rsidP="0007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 аппарата:</w:t>
            </w:r>
          </w:p>
        </w:tc>
        <w:tc>
          <w:tcPr>
            <w:tcW w:w="2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70BB4" w:rsidRDefault="00A70BB4" w:rsidP="00A70BB4">
            <w:pPr>
              <w:spacing w:after="0" w:line="240" w:lineRule="auto"/>
              <w:ind w:left="718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85 кг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0BB4" w:rsidRPr="00076783" w:rsidRDefault="00A70BB4" w:rsidP="0007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0BB4" w:rsidRPr="00076783" w:rsidRDefault="00A70BB4" w:rsidP="0007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0BB4" w:rsidRPr="00076783" w:rsidTr="00A70BB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BB4" w:rsidRPr="00076783" w:rsidRDefault="00A70BB4" w:rsidP="0007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BB4" w:rsidRPr="00076783" w:rsidRDefault="00A70BB4" w:rsidP="0007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0BB4" w:rsidRDefault="00A70BB4" w:rsidP="0007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ячеек:</w:t>
            </w:r>
          </w:p>
        </w:tc>
        <w:tc>
          <w:tcPr>
            <w:tcW w:w="217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0BB4" w:rsidRDefault="002D000B" w:rsidP="00A70BB4">
            <w:pPr>
              <w:spacing w:after="0" w:line="240" w:lineRule="auto"/>
              <w:ind w:left="718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 180*90*240 мм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BB4" w:rsidRPr="00076783" w:rsidRDefault="00A70BB4" w:rsidP="0007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BB4" w:rsidRPr="00076783" w:rsidRDefault="00A70BB4" w:rsidP="0007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bookmarkEnd w:id="0"/>
    </w:tbl>
    <w:p w:rsidR="0077170C" w:rsidRPr="00A70BB4" w:rsidRDefault="0077170C" w:rsidP="0077170C">
      <w:pPr>
        <w:jc w:val="center"/>
        <w:rPr>
          <w:rFonts w:ascii="Times New Roman" w:hAnsi="Times New Roman" w:cs="Times New Roman"/>
          <w:b/>
          <w:lang w:eastAsia="ar-SA"/>
        </w:rPr>
      </w:pPr>
    </w:p>
    <w:sectPr w:rsidR="0077170C" w:rsidRPr="00A70BB4" w:rsidSect="00076783">
      <w:headerReference w:type="default" r:id="rId8"/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E71" w:rsidRDefault="00FD5E71" w:rsidP="0077170C">
      <w:pPr>
        <w:spacing w:after="0" w:line="240" w:lineRule="auto"/>
      </w:pPr>
      <w:r>
        <w:separator/>
      </w:r>
    </w:p>
  </w:endnote>
  <w:endnote w:type="continuationSeparator" w:id="0">
    <w:p w:rsidR="00FD5E71" w:rsidRDefault="00FD5E71" w:rsidP="00771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E71" w:rsidRDefault="00FD5E71" w:rsidP="0077170C">
      <w:pPr>
        <w:spacing w:after="0" w:line="240" w:lineRule="auto"/>
      </w:pPr>
      <w:r>
        <w:separator/>
      </w:r>
    </w:p>
  </w:footnote>
  <w:footnote w:type="continuationSeparator" w:id="0">
    <w:p w:rsidR="00FD5E71" w:rsidRDefault="00FD5E71" w:rsidP="00771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70C" w:rsidRPr="00076783" w:rsidRDefault="00076783">
    <w:pPr>
      <w:pStyle w:val="a3"/>
      <w:rPr>
        <w:rFonts w:ascii="Times New Roman" w:hAnsi="Times New Roman" w:cs="Times New Roman"/>
        <w:sz w:val="24"/>
        <w:szCs w:val="24"/>
      </w:rPr>
    </w:pPr>
    <w:r w:rsidRPr="00076783">
      <w:rPr>
        <w:rFonts w:ascii="Times New Roman" w:hAnsi="Times New Roman" w:cs="Times New Roman"/>
        <w:sz w:val="24"/>
        <w:szCs w:val="24"/>
      </w:rPr>
      <w:t>Приложение №2</w:t>
    </w:r>
  </w:p>
  <w:p w:rsidR="0077170C" w:rsidRDefault="0077170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170C5"/>
    <w:multiLevelType w:val="hybridMultilevel"/>
    <w:tmpl w:val="2C88B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8B8"/>
    <w:rsid w:val="00076783"/>
    <w:rsid w:val="001012BC"/>
    <w:rsid w:val="002D000B"/>
    <w:rsid w:val="0077170C"/>
    <w:rsid w:val="007E58B8"/>
    <w:rsid w:val="00947D82"/>
    <w:rsid w:val="00A70BB4"/>
    <w:rsid w:val="00CD47E5"/>
    <w:rsid w:val="00E731A9"/>
    <w:rsid w:val="00FD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7E579"/>
  <w15:docId w15:val="{87D77DA0-076C-49DC-B9A5-BB64261D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70C"/>
  </w:style>
  <w:style w:type="paragraph" w:styleId="a5">
    <w:name w:val="footer"/>
    <w:basedOn w:val="a"/>
    <w:link w:val="a6"/>
    <w:uiPriority w:val="99"/>
    <w:unhideWhenUsed/>
    <w:rsid w:val="00771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70C"/>
  </w:style>
  <w:style w:type="character" w:styleId="a7">
    <w:name w:val="Hyperlink"/>
    <w:uiPriority w:val="99"/>
    <w:unhideWhenUsed/>
    <w:rsid w:val="007717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2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fc-shaturamr@mosre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Ираида Владимировна</dc:creator>
  <cp:lastModifiedBy>User21</cp:lastModifiedBy>
  <cp:revision>7</cp:revision>
  <dcterms:created xsi:type="dcterms:W3CDTF">2021-08-27T08:30:00Z</dcterms:created>
  <dcterms:modified xsi:type="dcterms:W3CDTF">2021-10-27T11:06:00Z</dcterms:modified>
</cp:coreProperties>
</file>