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3C7150"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3C7150" w14:paraId="0F5D3E76" w14:textId="36D1D497">
            <w:pPr>
              <w:pStyle w:val="aff2"/>
              <w:keepNext/>
              <w:jc w:val="center"/>
              <w:rPr>
                <w:sz w:val="18"/>
                <w:szCs w:val="18"/>
              </w:rPr>
            </w:pPr>
            <w:r w:rsidRPr="002E25F2" w:rsidR="00F55B27">
              <w:rPr>
                <w:rStyle w:val="1a"/>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9"/>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9"/>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9"/>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9"/>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9"/>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9"/>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01.21.01.16.14.287</w:t>
            </w:r>
            <w:r w:rsidRPr="002E25F2" w:rsidR="008A5607">
              <w:rPr>
                <w:b/>
                <w:sz w:val="18"/>
                <w:szCs w:val="18"/>
                <w:lang w:val="en-US"/>
              </w:rPr>
              <w:t xml:space="preserve"> / </w:t>
            </w:r>
            <w:r w:rsidRPr="002E25F2" w:rsidR="008A5607">
              <w:rPr>
                <w:sz w:val="18"/>
                <w:szCs w:val="18"/>
                <w:lang w:val="en-US"/>
              </w:rPr>
              <w:t>17.22.12.130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Подгузники для взрослых</w:t>
            </w:r>
            <w:r w:rsidR="00DB3537">
              <w:rPr>
                <w:sz w:val="18"/>
                <w:szCs w:val="18"/>
              </w:rPr>
              <w:t xml:space="preserve"> </w:t>
            </w:r>
            <w:r w:rsidRPr="00652325" w:rsidR="00DB3537">
              <w:rPr>
                <w:sz w:val="18"/>
                <w:szCs w:val="18"/>
              </w:rPr>
              <w:t xml:space="preserve">/ </w:t>
            </w:r>
            <w:r w:rsidRPr="002E25F2" w:rsidR="00DB3537">
              <w:rPr>
                <w:sz w:val="18"/>
                <w:szCs w:val="18"/>
              </w:rPr>
              <w:t>Подгузники для взрослых</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52,00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01.21.01.16.14.287</w:t>
            </w:r>
            <w:r w:rsidRPr="002E25F2" w:rsidR="008A5607">
              <w:rPr>
                <w:b/>
                <w:sz w:val="18"/>
                <w:szCs w:val="18"/>
                <w:lang w:val="en-US"/>
              </w:rPr>
              <w:t xml:space="preserve"> / </w:t>
            </w:r>
            <w:r w:rsidRPr="002E25F2" w:rsidR="008A5607">
              <w:rPr>
                <w:sz w:val="18"/>
                <w:szCs w:val="18"/>
                <w:lang w:val="en-US"/>
              </w:rPr>
              <w:t>17.22.12.130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Подгузники для взрослых</w:t>
            </w:r>
            <w:r w:rsidR="00DB3537">
              <w:rPr>
                <w:sz w:val="18"/>
                <w:szCs w:val="18"/>
              </w:rPr>
              <w:t xml:space="preserve"> </w:t>
            </w:r>
            <w:r w:rsidRPr="00652325" w:rsidR="00DB3537">
              <w:rPr>
                <w:sz w:val="18"/>
                <w:szCs w:val="18"/>
              </w:rPr>
              <w:t xml:space="preserve">/ </w:t>
            </w:r>
            <w:r w:rsidRPr="002E25F2" w:rsidR="00DB3537">
              <w:rPr>
                <w:sz w:val="18"/>
                <w:szCs w:val="18"/>
              </w:rPr>
              <w:t>Подгузники для взрослых</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52,00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bl>
    <w:p w:rsidRPr="002E25F2" w:rsidR="00577512" w:rsidP="00EF6419" w:rsidRDefault="003C7150" w14:paraId="547A0FDD" w14:textId="1D7E338F">
      <w:pPr>
        <w:pStyle w:val="aff2"/>
        <w:keepNext/>
        <w:rPr>
          <w:sz w:val="2"/>
          <w:szCs w:val="2"/>
          <w:lang w:val="en-US"/>
        </w:rPr>
      </w:pPr>
    </w:p>
    <w:p w:rsidRPr="002E25F2"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ff2"/>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3C7150" w14:paraId="3EDD88E8" w14:textId="1A65F749">
            <w:pPr>
              <w:pStyle w:val="aff2"/>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ff2"/>
              <w:jc w:val="right"/>
              <w:rPr>
                <w:sz w:val="18"/>
                <w:szCs w:val="18"/>
              </w:rPr>
            </w:pPr>
          </w:p>
        </w:tc>
      </w:tr>
    </w:tbl>
    <w:p w:rsidRPr="002E25F2" w:rsidR="001D424F" w:rsidP="001D424F" w:rsidRDefault="003C7150" w14:paraId="07528E74" w14:textId="273A3292">
      <w:pPr>
        <w:pStyle w:val="aff2"/>
        <w:rPr>
          <w:sz w:val="2"/>
          <w:szCs w:val="2"/>
          <w:lang w:val="en-US"/>
        </w:rPr>
      </w:pPr>
    </w:p>
    <w:p w:rsidRPr="002E25F2" w:rsidR="006F7921" w:rsidP="001D424F" w:rsidRDefault="006F7921" w14:paraId="7FE7985B" w14:textId="77777777">
      <w:pPr>
        <w:pStyle w:val="aff2"/>
        <w:rPr>
          <w:sz w:val="2"/>
          <w:szCs w:val="2"/>
          <w:lang w:val="en-US"/>
        </w:rPr>
      </w:pPr>
    </w:p>
    <w:p w:rsidRPr="002E25F2" w:rsidR="00811C6B" w:rsidP="00EF6419" w:rsidRDefault="00811C6B" w14:paraId="7F6722D9" w14:textId="77777777">
      <w:pPr>
        <w:pStyle w:val="aff2"/>
        <w:keepNext/>
        <w:rPr>
          <w:sz w:val="2"/>
          <w:szCs w:val="2"/>
          <w:lang w:val="en-US"/>
        </w:rPr>
      </w:pPr>
    </w:p>
    <w:p w:rsidRPr="002E25F2" w:rsidR="00B94160" w:rsidP="00206323" w:rsidRDefault="003C7150"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3C7150" w14:paraId="7228F854" w14:textId="39919802">
      <w:pPr>
        <w:pStyle w:val="aff2"/>
        <w:ind w:firstLine="567"/>
      </w:pPr>
    </w:p>
    <w:p w:rsidRPr="002E25F2" w:rsidR="00FE162B" w:rsidP="00D2329E" w:rsidRDefault="003C7150"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3C7150" w14:paraId="7172E543" w14:textId="241DE59D">
      <w:pPr>
        <w:pStyle w:val="2"/>
        <w:keepLines/>
        <w:widowControl/>
        <w:ind w:left="1077"/>
        <w:textAlignment w:val="auto"/>
        <w:rPr>
          <w:color w:val="000000"/>
          <w:lang w:eastAsia="ru-RU"/>
        </w:rPr>
      </w:pPr>
    </w:p>
    <w:p w:rsidRPr="002E25F2" w:rsidR="00B94160" w:rsidP="00C7315A" w:rsidRDefault="003C7150" w14:paraId="7034CCC1" w14:textId="77777777">
      <w:pPr>
        <w:pStyle w:val="2"/>
        <w:keepLines/>
        <w:widowControl/>
        <w:ind w:left="1077"/>
        <w:textAlignment w:val="auto"/>
        <w:rPr>
          <w:color w:val="000000"/>
          <w:shd w:val="clear" w:color="auto" w:fill="FFFFFF"/>
          <w:lang w:eastAsia="ru-RU"/>
        </w:rPr>
      </w:pPr>
    </w:p>
    <w:p w:rsidRPr="002E25F2" w:rsidR="0001547B" w:rsidP="00CC5533" w:rsidRDefault="003C7150"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3C7150" w14:paraId="74725FC3" w14:textId="6F493625">
      <w:pPr>
        <w:pStyle w:val="aff2"/>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af6"/>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3C7150" w14:paraId="27506190"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af5"/>
              <w:keepNext/>
              <w:jc w:val="right"/>
              <w:rPr>
                <w:lang w:val="en-US"/>
              </w:rPr>
            </w:pPr>
          </w:p>
        </w:tc>
        <w:tc>
          <w:tcPr>
            <w:tcW w:w="7654" w:type="dxa"/>
            <w:gridSpan w:val="2"/>
          </w:tcPr>
          <w:p w:rsidRPr="002E25F2" w:rsidR="00B94160" w:rsidP="00F41823" w:rsidRDefault="003C7150" w14:paraId="24716D92"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af5"/>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3C7150" w14:paraId="2258CDBF" w14:textId="77777777">
            <w:pPr>
              <w:pStyle w:val="af5"/>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3C7150" w14:paraId="43D9D2A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3C7150" w14:paraId="05426A73"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af5"/>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3C7150" w14:paraId="237637B4"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af5"/>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3C7150"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3C7150" w14:paraId="2E164C1E" w14:textId="58011DEF">
      <w:pPr>
        <w:pStyle w:val="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ff4"/>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9"/>
        <w:gridCol w:w="1841"/>
        <w:gridCol w:w="1678"/>
        <w:gridCol w:w="1560"/>
      </w:tblGrid>
      <w:tr>
        <w:tc>
          <w:tcPr>
            <w:tcW w:w="490" w:type="pct"/>
            <w:tcBorders>
              <w:bottom w:val="single" w:color="auto" w:sz="4" w:space="0"/>
            </w:tcBorders>
            <w:vAlign w:val="center"/>
          </w:tcPr>
          <w:p w:rsidRPr="00B21163" w:rsidR="00B94160" w:rsidP="001847E9" w:rsidRDefault="003C7150" w14:paraId="4721122C" w14:textId="0BE6C3BA">
            <w:pPr>
              <w:pStyle w:val="19"/>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3C7150" w14:paraId="63EF041C" w14:textId="04495F71">
            <w:pPr>
              <w:ind w:firstLine="52"/>
              <w:rPr>
                <w:sz w:val="18"/>
                <w:szCs w:val="18"/>
              </w:rPr>
            </w:pPr>
            <w:r w:rsidRPr="00B21163" w:rsidR="00C40026">
              <w:rPr>
                <w:sz w:val="18"/>
                <w:szCs w:val="18"/>
              </w:rPr>
              <w:t>Поставка подгузников для взрослых</w:t>
            </w:r>
          </w:p>
        </w:tc>
        <w:tc>
          <w:tcPr>
            <w:tcW w:w="622" w:type="pct"/>
            <w:tcBorders>
              <w:bottom w:val="single" w:color="auto" w:sz="4" w:space="0"/>
            </w:tcBorders>
            <w:vAlign w:val="center"/>
          </w:tcPr>
          <w:p w:rsidRPr="00B21163" w:rsidR="00B94160" w:rsidP="001847E9" w:rsidRDefault="003C7150"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3C7150"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3C7150"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3C7150" w14:paraId="1575AC1F" w14:textId="7D57870B">
            <w:pPr>
              <w:ind w:firstLine="0"/>
              <w:rPr>
                <w:sz w:val="18"/>
                <w:szCs w:val="18"/>
              </w:rPr>
            </w:pPr>
            <w:r w:rsidRPr="00B21163" w:rsidR="00E870E6">
              <w:rPr>
                <w:sz w:val="18"/>
                <w:szCs w:val="18"/>
              </w:rPr>
              <w:t>Подгузники для взрослых</w:t>
            </w:r>
            <w:r w:rsidRPr="00B21163" w:rsidR="00E870E6">
              <w:rPr>
                <w:sz w:val="18"/>
                <w:szCs w:val="18"/>
              </w:rPr>
              <w:t xml:space="preserve">; </w:t>
            </w:r>
            <w:r w:rsidRPr="00B21163" w:rsidR="00E870E6">
              <w:rPr>
                <w:sz w:val="18"/>
                <w:szCs w:val="18"/>
              </w:rPr>
              <w:t>52,00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117 277,16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Подгузники для взрослых</w:t>
            </w:r>
            <w:r w:rsidRPr="00B21163" w:rsidR="00E870E6">
              <w:rPr>
                <w:sz w:val="18"/>
                <w:szCs w:val="18"/>
              </w:rPr>
              <w:t xml:space="preserve">; </w:t>
            </w:r>
            <w:r w:rsidRPr="00B21163" w:rsidR="00E870E6">
              <w:rPr>
                <w:sz w:val="18"/>
                <w:szCs w:val="18"/>
              </w:rPr>
              <w:t>52,00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134 154,28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aff1"/>
              <w:numPr>
                <w:ilvl w:val="0"/>
                <w:numId w:val="4"/>
              </w:numPr>
              <w:rPr>
                <w:sz w:val="18"/>
                <w:szCs w:val="18"/>
                <w:lang w:val="en-US"/>
              </w:rPr>
            </w:pPr>
          </w:p>
        </w:tc>
        <w:bookmarkStart w:name="_GoBack" w:id="1"/>
        <w:tc>
          <w:tcPr>
            <w:tcW w:w="4510" w:type="pct"/>
            <w:gridSpan w:val="4"/>
            <w:tcBorders>
              <w:top w:val="nil"/>
              <w:right w:val="single" w:color="auto" w:sz="4" w:space="0"/>
            </w:tcBorders>
            <w:tcMar>
              <w:left w:w="115" w:type="dxa"/>
              <w:right w:w="115" w:type="dxa"/>
            </w:tcMar>
            <w:vAlign w:val="center"/>
          </w:tcPr>
          <w:p w:rsidR="003B1EC1" w:rsidP="00FB2F82" w:rsidRDefault="003C7150"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01.01.2023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bookmarkEnd w:id="1"/>
          </w:p>
          <w:p w:rsidRPr="00B21163" w:rsidR="00473384" w:rsidP="00FB2F82" w:rsidRDefault="003C7150"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3C7150"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3C7150"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ff4"/>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ff2"/>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3C7150" w14:paraId="44C8936E" w14:textId="77777777">
            <w:pPr>
              <w:pStyle w:val="aff2"/>
              <w:rPr>
                <w:sz w:val="18"/>
                <w:szCs w:val="18"/>
                <w:lang w:val="en-US"/>
              </w:rPr>
            </w:pPr>
            <w:r w:rsidRPr="00B21163" w:rsidR="00C40026">
              <w:rPr>
                <w:sz w:val="18"/>
                <w:szCs w:val="18"/>
              </w:rPr>
              <w:t>Оплата по обязательству: поставка подгузников для взрослых</w:t>
            </w:r>
          </w:p>
        </w:tc>
        <w:tc>
          <w:tcPr>
            <w:tcW w:w="2070" w:type="dxa"/>
            <w:tcBorders>
              <w:bottom w:val="single" w:color="auto" w:sz="4" w:space="0"/>
            </w:tcBorders>
            <w:vAlign w:val="center"/>
          </w:tcPr>
          <w:p w:rsidRPr="00B21163" w:rsidR="00B94160" w:rsidP="00061E00" w:rsidRDefault="003C7150" w14:paraId="5DCCBA67" w14:textId="64894B6D">
            <w:pPr>
              <w:pStyle w:val="aff2"/>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3C7150"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3C7150"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325" w:type="dxa"/>
            <w:gridSpan w:val="4"/>
            <w:vAlign w:val="center"/>
          </w:tcPr>
          <w:p w:rsidRPr="00B21163" w:rsidR="00B94160" w:rsidRDefault="003C7150"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подгузников для взрослых)</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3C7150"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3C7150"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3C7150"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3C7150"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3C7150" w14:paraId="1FE168FD" w14:textId="7DE4A0B9">
            <w:pPr>
              <w:pStyle w:val="19"/>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w:t>
            </w:r>
          </w:p>
        </w:tc>
      </w:tr>
    </w:tbl>
    <w:p w:rsidR="00CB4470" w:rsidP="00F669E7" w:rsidRDefault="003C7150" w14:paraId="11D82CEA" w14:textId="77777777">
      <w:pPr>
        <w:keepNext/>
        <w:rPr>
          <w:rFonts w:eastAsia="Calibri"/>
          <w:iCs/>
          <w:kern w:val="1"/>
          <w:sz w:val="18"/>
          <w:szCs w:val="18"/>
        </w:rPr>
      </w:pPr>
    </w:p>
    <w:tbl>
      <w:tblPr>
        <w:tblStyle w:val="af6"/>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3C7150" w14:paraId="35B61F68"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af5"/>
              <w:keepNext/>
              <w:jc w:val="right"/>
              <w:rPr>
                <w:lang w:val="en-US"/>
              </w:rPr>
            </w:pPr>
          </w:p>
        </w:tc>
        <w:tc>
          <w:tcPr>
            <w:tcW w:w="7797" w:type="dxa"/>
            <w:gridSpan w:val="2"/>
          </w:tcPr>
          <w:p w:rsidRPr="002E25F2" w:rsidR="00B94160" w:rsidP="00F41823" w:rsidRDefault="003C7150" w14:paraId="6FA625FD"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af5"/>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3C7150" w14:paraId="4D16452F" w14:textId="77777777">
            <w:pPr>
              <w:pStyle w:val="af5"/>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3C7150" w14:paraId="6A68FE4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3C7150" w14:paraId="2A2FB75B"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3C7150" w14:paraId="43947211"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10"/>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Оплата по обязательству: поставка подгузников для взрослых</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Поставка подгузников для взрослых</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bl>
    <w:p w:rsidRPr="002E25F2" w:rsidR="00A7518B" w:rsidRDefault="003C7150" w14:paraId="1A70695D" w14:textId="77777777"/>
    <w:p w:rsidRPr="002E25F2" w:rsidR="00B94160" w:rsidRDefault="003C7150"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ff4"/>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3C7150" w14:paraId="3B5A7F36" w14:textId="691F3804">
            <w:pPr>
              <w:pStyle w:val="19"/>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r w:rsidRPr="00B21163" w:rsidR="00C40026">
              <w:rPr>
                <w:sz w:val="18"/>
                <w:szCs w:val="18"/>
              </w:rPr>
              <w:t>Поставка подгузников для взрослых</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Заказчик</w:t>
            </w:r>
          </w:p>
        </w:tc>
      </w:tr>
    </w:tbl>
    <w:p w:rsidRPr="002E25F2" w:rsidR="00A7518B" w:rsidP="00A7518B" w:rsidRDefault="003C7150"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3C7150"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ff4"/>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AA822E4" w14:textId="77777777">
            <w:pPr>
              <w:pStyle w:val="aff2"/>
              <w:rPr>
                <w:sz w:val="18"/>
                <w:szCs w:val="18"/>
              </w:rPr>
            </w:pPr>
            <w:r w:rsidRPr="000776B0" w:rsidR="00C40026">
              <w:rPr>
                <w:sz w:val="18"/>
                <w:szCs w:val="18"/>
              </w:rPr>
              <w:t>Поставка подгузников для взрослых</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3C7150" w14:paraId="57898566" w14:textId="77777777">
      <w:pPr>
        <w:rPr>
          <w:lang w:val="en-US"/>
        </w:rPr>
      </w:pPr>
    </w:p>
    <w:p w:rsidRPr="002E25F2" w:rsidR="00B94160" w:rsidP="008561A0" w:rsidRDefault="00C40026" w14:paraId="1D6D3793" w14:textId="77777777">
      <w:pPr>
        <w:pStyle w:val="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ff4"/>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9"/>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9"/>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EF5E733" w14:textId="77777777">
            <w:pPr>
              <w:pStyle w:val="aff2"/>
              <w:rPr>
                <w:sz w:val="18"/>
                <w:szCs w:val="18"/>
              </w:rPr>
            </w:pPr>
            <w:r w:rsidRPr="000776B0" w:rsidR="00C40026">
              <w:rPr>
                <w:sz w:val="18"/>
                <w:szCs w:val="18"/>
              </w:rPr>
              <w:t>Поставка подгузников для взрослых</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AB35F40" w14:textId="77777777">
            <w:pPr>
              <w:pStyle w:val="aff2"/>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3C7150" w14:paraId="3D7CD671" w14:textId="77777777">
      <w:pPr>
        <w:keepNext/>
        <w:rPr>
          <w:lang w:val="en-US"/>
        </w:rPr>
      </w:pPr>
    </w:p>
    <w:p w:rsidRPr="002E25F2" w:rsidR="00B94160" w:rsidP="00D67CC8" w:rsidRDefault="00B94160" w14:paraId="793B6F0F" w14:textId="77777777">
      <w:pPr>
        <w:keepNext/>
      </w:pPr>
    </w:p>
    <w:tbl>
      <w:tblPr>
        <w:tblStyle w:val="af6"/>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3C7150" w14:paraId="7820939F"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af5"/>
              <w:keepNext/>
              <w:jc w:val="right"/>
              <w:rPr>
                <w:lang w:val="en-US"/>
              </w:rPr>
            </w:pPr>
          </w:p>
        </w:tc>
        <w:tc>
          <w:tcPr>
            <w:tcW w:w="7770" w:type="dxa"/>
            <w:gridSpan w:val="2"/>
          </w:tcPr>
          <w:p w:rsidRPr="002E25F2" w:rsidR="00B94160" w:rsidP="00F669E7" w:rsidRDefault="003C7150" w14:paraId="7AD95DA5"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af5"/>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3C7150" w14:paraId="443BD36A" w14:textId="77777777">
            <w:pPr>
              <w:pStyle w:val="af5"/>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3C7150" w14:paraId="462A5795"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3C7150" w14:paraId="73AD51EA"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3C7150" w14:paraId="55E42480"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r w:rsidR="003C7150">
        <w:fldChar w:fldCharType="begin"/>
      </w:r>
      <w:r w:rsidR="003C7150">
        <w:instrText xml:space="preserve"> SEQ Таблица \* ARABIC </w:instrText>
      </w:r>
      <w:r w:rsidR="003C7150">
        <w:fldChar w:fldCharType="separate"/>
      </w:r>
      <w:r w:rsidRPr="002E25F2">
        <w:t>4</w:t>
      </w:r>
      <w:r w:rsidR="003C7150">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af6"/>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3C7150" w14:paraId="4FDF592B"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af5"/>
              <w:keepNext/>
              <w:jc w:val="right"/>
              <w:rPr>
                <w:lang w:val="en-US"/>
              </w:rPr>
            </w:pPr>
          </w:p>
        </w:tc>
        <w:tc>
          <w:tcPr>
            <w:tcW w:w="7248" w:type="dxa"/>
          </w:tcPr>
          <w:p w:rsidRPr="002E25F2" w:rsidR="00B94160" w:rsidP="00F669E7" w:rsidRDefault="003C7150" w14:paraId="502F4238"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af5"/>
              <w:keepNext/>
              <w:rPr>
                <w:lang w:val="en-US"/>
              </w:rPr>
            </w:pPr>
          </w:p>
        </w:tc>
      </w:tr>
      <w:tr>
        <w:trPr>
          <w:cantSplit/>
          <w:trHeight w:val="176"/>
        </w:trPr>
        <w:tc>
          <w:tcPr>
            <w:tcW w:w="7015" w:type="dxa"/>
            <w:tcMar>
              <w:left w:w="0" w:type="dxa"/>
              <w:right w:w="0" w:type="dxa"/>
            </w:tcMar>
            <w:vAlign w:val="bottom"/>
          </w:tcPr>
          <w:p w:rsidRPr="002E25F2" w:rsidR="00B94160" w:rsidP="00F669E7" w:rsidRDefault="003C7150" w14:paraId="5727D93C" w14:textId="77777777">
            <w:pPr>
              <w:pStyle w:val="af5"/>
              <w:keepNext/>
              <w:rPr>
                <w:lang w:val="en-US"/>
              </w:rPr>
            </w:pPr>
            <w:r w:rsidRPr="002E25F2" w:rsidR="00C40026">
              <w:rPr>
                <w:u w:val="single"/>
                <w:lang w:val="en-US"/>
              </w:rPr>
              <w:t>________________</w:t>
            </w:r>
          </w:p>
        </w:tc>
        <w:tc>
          <w:tcPr>
            <w:tcW w:w="7248" w:type="dxa"/>
            <w:vAlign w:val="bottom"/>
          </w:tcPr>
          <w:p w:rsidRPr="002E25F2" w:rsidR="00B94160" w:rsidP="00F669E7" w:rsidRDefault="003C7150" w14:paraId="2EC5C477" w14:textId="77777777">
            <w:pPr>
              <w:pStyle w:val="af5"/>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3C7150" w14:paraId="7791F915"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3C7150" w14:paraId="41DA3C0F"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3C7150"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6D80C" w14:textId="77777777" w:rsidR="003C7150" w:rsidRDefault="003C7150">
      <w:r>
        <w:separator/>
      </w:r>
    </w:p>
  </w:endnote>
  <w:endnote w:type="continuationSeparator" w:id="0">
    <w:p w14:paraId="61647F60" w14:textId="77777777" w:rsidR="003C7150" w:rsidRDefault="003C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1C92AAAF" w14:textId="76781A02">
    <w:pPr>
      <w:pStyle w:val="af3"/>
    </w:pPr>
    <w:r>
      <w:fldChar w:fldCharType="begin"/>
    </w:r>
    <w:r>
      <w:instrText>PAGE   \* MERGEFORMAT</w:instrText>
    </w:r>
    <w:r>
      <w:fldChar w:fldCharType="separate"/>
    </w:r>
    <w:r w:rsidR="00B215F4">
      <w:rPr>
        <w:noProof/>
      </w:rPr>
      <w:t>61</w:t>
    </w:r>
    <w:r>
      <w:fldChar w:fldCharType="end"/>
    </w:r>
    <w:r>
      <w:tab/>
    </w:r>
    <w:r>
      <w:tab/>
    </w:r>
    <w:r>
      <w:rPr>
        <w:shd w:val="clear" w:color="auto" w:fill="FFFFFF"/>
      </w:rPr>
      <w:t xml:space="preserve">Номер позиции плана закупок в </w:t>
    </w:r>
    <w:r>
      <w:t>ЕАСУЗ:</w:t>
    </w:r>
    <w:r>
      <w:t>101265-22</w:t>
    </w:r>
  </w:p>
  <w:p w:rsidR="008C6522" w:rsidRDefault="008C6522"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51671296" w14:textId="77777777">
    <w:pPr>
      <w:pStyle w:val="af3"/>
    </w:pPr>
    <w:r>
      <w:fldChar w:fldCharType="begin"/>
    </w:r>
    <w:r>
      <w:instrText>PAGE   \* MERGEFORMAT</w:instrText>
    </w:r>
    <w:r>
      <w:fldChar w:fldCharType="separate"/>
    </w:r>
    <w:r>
      <w:t>1</w:t>
    </w:r>
    <w:r>
      <w:fldChar w:fldCharType="end"/>
    </w:r>
  </w:p>
  <w:p w:rsidR="008C6522" w:rsidRDefault="008C6522"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062BD" w14:textId="77777777" w:rsidR="003C7150" w:rsidRDefault="003C7150">
      <w:r>
        <w:separator/>
      </w:r>
    </w:p>
  </w:footnote>
  <w:footnote w:type="continuationSeparator" w:id="0">
    <w:p w14:paraId="289A70C3" w14:textId="77777777" w:rsidR="003C7150" w:rsidRDefault="003C71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8554D9">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554D9">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8554D9">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554D9">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8554D9">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554D9">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8554D9">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554D9">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8554D9">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554D9">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8554D9">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554D9">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8554D9">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554D9">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8554D9">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554D9">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8554D9">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554D9">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8554D9">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554D9">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8554D9"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554D9">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8554D9">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554D9">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8554D9">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554D9">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8554D9">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554D9">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8554D9">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554D9">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8554D9">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554D9">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8554D9">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554D9">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8554D9">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554D9">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8554D9">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554D9">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8554D9">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554D9">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8554D9">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554D9">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8554D9">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554D9">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8554D9">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554D9">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8554D9">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554D9">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8554D9">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554D9">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8554D9">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554D9">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8554D9">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554D9">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8554D9">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554D9">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8554D9">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554D9">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8554D9">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554D9">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8554D9">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554D9">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8554D9">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554D9">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8554D9">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554D9">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8554D9">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554D9">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8554D9">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554D9">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8554D9"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554D9"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8554D9"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554D9"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554D9"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8554D9"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554D9"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8554D9"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8554D9"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8554D9"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8554D9"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8554D9"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8554D9"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554D9"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8554D9"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8554D9"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554D9"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8554D9"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554D9"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8554D9"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8554D9"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8554D9">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8554D9">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8554D9"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8554D9"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8554D9"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8554D9"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8554D9"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8554D9"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8554D9"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8554D9"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8554D9"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8554D9">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8554D9">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8554D9"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8554D9">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554D9"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8554D9">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8554D9">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8554D9"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8554D9"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8554D9"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8554D9"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8554D9"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8554D9"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8554D9"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8554D9"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8554D9"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8554D9"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8554D9"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a3"/>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a3"/>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a3"/>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8554D9"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8554D9"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8554D9"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8554D9"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8554D9"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8554D9"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8554D9"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8554D9"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8554D9"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8554D9">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8554D9">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8554D9">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8554D9">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8554D9">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8554D9">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8554D9"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8554D9"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8554D9"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8554D9"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8554D9">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8554D9">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8554D9">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8554D9">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8554D9"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8554D9"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8554D9"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8554D9"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8554D9"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8554D9"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8554D9"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8554D9"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8554D9"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8554D9"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8554D9"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8554D9">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8554D9">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8554D9"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8554D9"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8554D9"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8554D9"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8554D9"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8554D9"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8554D9"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8554D9"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8554D9"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8554D9"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8554D9"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8554D9"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8554D9"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8554D9"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8554D9"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8554D9"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8554D9"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8554D9"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8554D9"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8554D9"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8554D9"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8554D9"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8554D9"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8554D9"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8554D9"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8554D9"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8554D9"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8554D9"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8554D9"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8554D9"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8554D9"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8554D9"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8554D9"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8554D9"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8554D9"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8554D9"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8554D9"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8554D9"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8554D9"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8554D9"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8554D9"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8554D9"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8554D9"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8554D9"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8554D9"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8554D9"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8554D9"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8554D9"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8554D9"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8554D9"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8554D9">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8554D9">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8554D9"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8554D9"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8554D9">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8554D9">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8554D9"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8554D9"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8554D9"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8554D9"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8554D9"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8554D9"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8554D9"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8554D9"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8554D9"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8554D9"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8554D9"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8554D9"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8554D9"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8554D9"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8554D9"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8554D9"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8554D9">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8554D9">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8554D9"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8554D9"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8554D9"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8554D9"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8554D9"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8554D9"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8554D9"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8554D9"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8554D9"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8554D9"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8554D9"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8554D9"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8554D9"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8554D9"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8554D9"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8554D9"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a3"/>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a3"/>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a3"/>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a3"/>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a3"/>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a3"/>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a3"/>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a3"/>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a3"/>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a3"/>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a3"/>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a3"/>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a3"/>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a3"/>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a3"/>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a3"/>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a3"/>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a3"/>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a3"/>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a3"/>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8554D9"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a3"/>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a3"/>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a3"/>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a3"/>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a3"/>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a3"/>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a3"/>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a3"/>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a3"/>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a3"/>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a3"/>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a3"/>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a3"/>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a3"/>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8554D9">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8554D9">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8554D9">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8554D9">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8554D9">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8554D9">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8554D9">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8554D9">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8554D9">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8554D9">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8554D9">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8554D9">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8554D9">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8554D9">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8554D9">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8554D9">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8554D9">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a3"/>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a3"/>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a3"/>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a3"/>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a3"/>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a3"/>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a3"/>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a3"/>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a3"/>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a3"/>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a3"/>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a3"/>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a3"/>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a3"/>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a3"/>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a3"/>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a3"/>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a3"/>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a3"/>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a3"/>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a3"/>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a3"/>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a3"/>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a3"/>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a3"/>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a3"/>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a3"/>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a3"/>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a3"/>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a3"/>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a3"/>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a3"/>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a3"/>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a3"/>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a3"/>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a3"/>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a3"/>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a3"/>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a3"/>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a3"/>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a3"/>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a3"/>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a3"/>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a3"/>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a3"/>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a3"/>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a3"/>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a3"/>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a3"/>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a3"/>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a3"/>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a3"/>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a3"/>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a3"/>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a3"/>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a3"/>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a3"/>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a3"/>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a3"/>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a3"/>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a3"/>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a3"/>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a3"/>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a3"/>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a3"/>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a3"/>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a3"/>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a3"/>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a3"/>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a3"/>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8554D9">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8554D9">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a3"/>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a3"/>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a3"/>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a3"/>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a3"/>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a3"/>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a3"/>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a3"/>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a3"/>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a3"/>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a3"/>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a3"/>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a3"/>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a3"/>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a3"/>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a3"/>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a3"/>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a3"/>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a3"/>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a3"/>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a3"/>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a3"/>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a3"/>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a3"/>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a3"/>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a3"/>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a3"/>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a3"/>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a3"/>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a3"/>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a3"/>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a3"/>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a3"/>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a3"/>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a3"/>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a3"/>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a3"/>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a3"/>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a3"/>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a3"/>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a3"/>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a3"/>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a3"/>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a3"/>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a3"/>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a3"/>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a3"/>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a3"/>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a3"/>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a3"/>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a3"/>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a3"/>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a3"/>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a3"/>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a3"/>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a3"/>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a3"/>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a3"/>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a3"/>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a3"/>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a3"/>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a3"/>
            </w:rPr>
            <w:t>Click or tap here to enter text.</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8554D9">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AD5" w:rsidRDefault="00766AD5">
      <w:pPr>
        <w:spacing w:line="240" w:lineRule="auto"/>
      </w:pPr>
      <w:r>
        <w:separator/>
      </w:r>
    </w:p>
  </w:endnote>
  <w:endnote w:type="continuationSeparator" w:id="0">
    <w:p w:rsidR="00766AD5" w:rsidRDefault="00766AD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AD5" w:rsidRDefault="00766AD5">
      <w:pPr>
        <w:spacing w:after="0" w:line="240" w:lineRule="auto"/>
      </w:pPr>
      <w:r>
        <w:separator/>
      </w:r>
    </w:p>
  </w:footnote>
  <w:footnote w:type="continuationSeparator" w:id="0">
    <w:p w:rsidR="00766AD5" w:rsidRDefault="00766AD5">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92FD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8554D9"/>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8554D9"/>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9CE08C-42A1-4D94-8896-9CBCDF62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1568</TotalTime>
  <Pages>1</Pages>
  <Words>8863</Words>
  <Characters>50525</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107</cp:revision>
  <cp:lastPrinted>2016-02-16T07:09:00Z</cp:lastPrinted>
  <dcterms:created xsi:type="dcterms:W3CDTF">2022-07-25T15:10:00Z</dcterms:created>
  <dcterms:modified xsi:type="dcterms:W3CDTF">2022-10-25T14:35:00Z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