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283E3" w14:textId="24FB4257" w:rsidR="001C6169" w:rsidRDefault="001C6169" w:rsidP="001C6169">
      <w:pPr>
        <w:jc w:val="right"/>
      </w:pPr>
      <w:r>
        <w:t>УТВЕРЖДАЮ:</w:t>
      </w:r>
    </w:p>
    <w:p w14:paraId="755E09FB" w14:textId="6CF63F5E" w:rsidR="001C6169" w:rsidRDefault="001C6169" w:rsidP="001C6169">
      <w:pPr>
        <w:jc w:val="right"/>
      </w:pPr>
      <w:r>
        <w:t>Заведующий МАДОУ Михневский ЦРР – д/с «Осинка»</w:t>
      </w:r>
    </w:p>
    <w:p w14:paraId="3DE9DFCD" w14:textId="45DB1352" w:rsidR="001C6169" w:rsidRDefault="001C6169" w:rsidP="001C6169">
      <w:pPr>
        <w:jc w:val="right"/>
      </w:pPr>
      <w:r>
        <w:t>__________________ /</w:t>
      </w:r>
      <w:proofErr w:type="spellStart"/>
      <w:r>
        <w:t>Е.И.Семина</w:t>
      </w:r>
      <w:proofErr w:type="spellEnd"/>
      <w:r>
        <w:t>/</w:t>
      </w:r>
    </w:p>
    <w:p w14:paraId="503B8F77" w14:textId="47ECB7BB" w:rsidR="001C6169" w:rsidRPr="000475B0" w:rsidRDefault="001C6169" w:rsidP="001C6169">
      <w:pPr>
        <w:jc w:val="right"/>
      </w:pPr>
      <w:r>
        <w:t>«27» апреля 2021 г.</w:t>
      </w:r>
    </w:p>
    <w:p w14:paraId="5F514D22" w14:textId="77777777" w:rsidR="001C6169" w:rsidRDefault="001C6169" w:rsidP="001C6169">
      <w:pPr>
        <w:jc w:val="center"/>
        <w:rPr>
          <w:b/>
        </w:rPr>
      </w:pPr>
    </w:p>
    <w:p w14:paraId="4D090723" w14:textId="77777777" w:rsidR="001C6169" w:rsidRDefault="001C6169" w:rsidP="001C6169">
      <w:pPr>
        <w:jc w:val="center"/>
        <w:rPr>
          <w:b/>
        </w:rPr>
      </w:pPr>
    </w:p>
    <w:p w14:paraId="100A5CA8" w14:textId="77777777" w:rsidR="001C6169" w:rsidRPr="000475B0" w:rsidRDefault="001C6169" w:rsidP="001C6169">
      <w:pPr>
        <w:jc w:val="center"/>
        <w:rPr>
          <w:b/>
        </w:rPr>
      </w:pPr>
      <w:r>
        <w:rPr>
          <w:b/>
        </w:rPr>
        <w:t>Техническое задание</w:t>
      </w:r>
    </w:p>
    <w:p w14:paraId="78914D8E" w14:textId="77777777" w:rsidR="001C6169" w:rsidRPr="008B6F72" w:rsidRDefault="001C6169" w:rsidP="001C6169">
      <w:pPr>
        <w:tabs>
          <w:tab w:val="left" w:pos="7300"/>
        </w:tabs>
        <w:spacing w:after="60"/>
        <w:jc w:val="center"/>
        <w:rPr>
          <w:b/>
          <w:bCs/>
        </w:rPr>
      </w:pPr>
      <w:r w:rsidRPr="008B6F72">
        <w:rPr>
          <w:b/>
          <w:bCs/>
        </w:rPr>
        <w:t xml:space="preserve">на </w:t>
      </w:r>
      <w:r>
        <w:rPr>
          <w:b/>
          <w:bCs/>
        </w:rPr>
        <w:t>поставку по закупке «Обеспечение учебными комплектами для реализации федерального государственного образовательного стандарта дошкольного образования» для нужд</w:t>
      </w:r>
      <w:r w:rsidRPr="008B6F72">
        <w:rPr>
          <w:b/>
          <w:bCs/>
        </w:rPr>
        <w:t xml:space="preserve"> МАДОУ</w:t>
      </w:r>
      <w:r>
        <w:rPr>
          <w:b/>
          <w:bCs/>
        </w:rPr>
        <w:t xml:space="preserve"> Михневский ЦРР – д/с «Осинка»</w:t>
      </w:r>
      <w:r w:rsidRPr="008B6F72">
        <w:rPr>
          <w:b/>
          <w:bCs/>
        </w:rPr>
        <w:t xml:space="preserve"> </w:t>
      </w:r>
    </w:p>
    <w:p w14:paraId="79592716" w14:textId="77777777" w:rsidR="001C6169" w:rsidRPr="008B6F72" w:rsidRDefault="001C6169" w:rsidP="001C6169">
      <w:pPr>
        <w:tabs>
          <w:tab w:val="left" w:pos="7300"/>
        </w:tabs>
        <w:spacing w:after="60"/>
        <w:jc w:val="center"/>
        <w:rPr>
          <w:b/>
          <w:bCs/>
        </w:rPr>
      </w:pPr>
    </w:p>
    <w:p w14:paraId="6C3D6369" w14:textId="77777777" w:rsidR="001C6169" w:rsidRPr="008B6F72" w:rsidRDefault="001C6169" w:rsidP="001C6169">
      <w:pPr>
        <w:tabs>
          <w:tab w:val="left" w:pos="7300"/>
        </w:tabs>
        <w:spacing w:after="60"/>
        <w:jc w:val="center"/>
        <w:rPr>
          <w:b/>
          <w:bCs/>
        </w:rPr>
      </w:pPr>
    </w:p>
    <w:p w14:paraId="0A1BAD0E" w14:textId="77777777" w:rsidR="001C6169" w:rsidRPr="008B6F72" w:rsidRDefault="001C6169" w:rsidP="001C6169">
      <w:pPr>
        <w:jc w:val="both"/>
      </w:pPr>
      <w:r w:rsidRPr="008B6F72">
        <w:rPr>
          <w:b/>
        </w:rPr>
        <w:t>Заказчик:</w:t>
      </w:r>
      <w:r w:rsidRPr="008B6F72">
        <w:t xml:space="preserve"> Муниципальное  автономное дошкольное образовательное учреждение «</w:t>
      </w:r>
      <w:r>
        <w:t>Михневский центр развития ребёнка – детский сад «Осинка</w:t>
      </w:r>
      <w:r w:rsidRPr="008B6F72">
        <w:t>»</w:t>
      </w:r>
      <w:r>
        <w:t xml:space="preserve"> городского округа Ступино Московской области</w:t>
      </w:r>
    </w:p>
    <w:p w14:paraId="55C2F7AC" w14:textId="77777777" w:rsidR="001C6169" w:rsidRDefault="001C6169" w:rsidP="001C6169">
      <w:pPr>
        <w:jc w:val="both"/>
        <w:rPr>
          <w:b/>
        </w:rPr>
      </w:pPr>
    </w:p>
    <w:p w14:paraId="62CAB9F1" w14:textId="77777777" w:rsidR="001C6169" w:rsidRPr="00B73EA7" w:rsidRDefault="001C6169" w:rsidP="001C6169">
      <w:pPr>
        <w:jc w:val="both"/>
      </w:pPr>
      <w:r w:rsidRPr="008B6F72">
        <w:rPr>
          <w:b/>
        </w:rPr>
        <w:t>Место выполнения работ:</w:t>
      </w:r>
      <w:r>
        <w:rPr>
          <w:b/>
        </w:rPr>
        <w:t xml:space="preserve"> </w:t>
      </w:r>
      <w:r w:rsidRPr="00D5261E">
        <w:t>142840</w:t>
      </w:r>
      <w:r>
        <w:t xml:space="preserve">, Московская обл., городской округ Ступино, </w:t>
      </w:r>
      <w:proofErr w:type="spellStart"/>
      <w:r>
        <w:t>р.п</w:t>
      </w:r>
      <w:proofErr w:type="gramStart"/>
      <w:r>
        <w:t>.М</w:t>
      </w:r>
      <w:proofErr w:type="gramEnd"/>
      <w:r>
        <w:t>ихнево</w:t>
      </w:r>
      <w:proofErr w:type="spellEnd"/>
      <w:r>
        <w:t xml:space="preserve">, </w:t>
      </w:r>
      <w:proofErr w:type="spellStart"/>
      <w:r>
        <w:t>ул.Библиотечная</w:t>
      </w:r>
      <w:proofErr w:type="spellEnd"/>
      <w:r>
        <w:t>, вл.20Б</w:t>
      </w:r>
    </w:p>
    <w:p w14:paraId="33A4716E" w14:textId="77777777" w:rsidR="001C6169" w:rsidRDefault="001C6169" w:rsidP="001C6169">
      <w:pPr>
        <w:jc w:val="both"/>
        <w:rPr>
          <w:b/>
        </w:rPr>
      </w:pPr>
    </w:p>
    <w:p w14:paraId="164C33D0" w14:textId="77777777" w:rsidR="001C6169" w:rsidRDefault="001C6169" w:rsidP="001C6169">
      <w:pPr>
        <w:jc w:val="both"/>
      </w:pPr>
      <w:r w:rsidRPr="008B6F72">
        <w:rPr>
          <w:b/>
        </w:rPr>
        <w:t>Срок</w:t>
      </w:r>
      <w:r>
        <w:rPr>
          <w:b/>
        </w:rPr>
        <w:t xml:space="preserve"> поставки</w:t>
      </w:r>
      <w:r w:rsidRPr="008B6F72">
        <w:t xml:space="preserve">:  </w:t>
      </w:r>
      <w:r>
        <w:t>В течение 90</w:t>
      </w:r>
      <w:r w:rsidRPr="008B6F72">
        <w:t xml:space="preserve"> дней с момента подписания договора.</w:t>
      </w:r>
    </w:p>
    <w:p w14:paraId="46A04AAC" w14:textId="77777777" w:rsidR="001C6169" w:rsidRDefault="001C6169" w:rsidP="001C6169">
      <w:pPr>
        <w:jc w:val="both"/>
      </w:pPr>
    </w:p>
    <w:p w14:paraId="046C5D33" w14:textId="77777777" w:rsidR="001C6169" w:rsidRPr="008B6F72" w:rsidRDefault="001C6169" w:rsidP="001C6169">
      <w:pPr>
        <w:jc w:val="both"/>
      </w:pPr>
      <w:r>
        <w:t>Р</w:t>
      </w:r>
      <w:r>
        <w:rPr>
          <w:b/>
          <w:kern w:val="32"/>
        </w:rPr>
        <w:t>ежима работы З</w:t>
      </w:r>
      <w:r w:rsidRPr="000475B0">
        <w:rPr>
          <w:b/>
          <w:kern w:val="32"/>
        </w:rPr>
        <w:t>аказчика:</w:t>
      </w:r>
      <w:r>
        <w:rPr>
          <w:b/>
          <w:kern w:val="32"/>
        </w:rPr>
        <w:t xml:space="preserve"> </w:t>
      </w:r>
    </w:p>
    <w:p w14:paraId="4C402E91" w14:textId="77777777" w:rsidR="001C6169" w:rsidRPr="000475B0" w:rsidRDefault="001C6169" w:rsidP="001C6169">
      <w:pPr>
        <w:keepLines/>
        <w:suppressLineNumbers/>
        <w:tabs>
          <w:tab w:val="left" w:pos="72"/>
        </w:tabs>
        <w:suppressAutoHyphens/>
        <w:jc w:val="both"/>
        <w:rPr>
          <w:kern w:val="32"/>
        </w:rPr>
      </w:pPr>
      <w:r w:rsidRPr="000475B0">
        <w:rPr>
          <w:kern w:val="32"/>
        </w:rPr>
        <w:t>Режим рабочего времени – пятидневная рабочая неделя с двумя выходными днями (суббота и воскресенье).</w:t>
      </w:r>
    </w:p>
    <w:p w14:paraId="55473DA0" w14:textId="77777777" w:rsidR="001C6169" w:rsidRPr="00ED3FE0" w:rsidRDefault="001C6169" w:rsidP="001C6169">
      <w:pPr>
        <w:keepLines/>
        <w:suppressLineNumbers/>
        <w:tabs>
          <w:tab w:val="left" w:pos="72"/>
        </w:tabs>
        <w:suppressAutoHyphens/>
        <w:jc w:val="both"/>
        <w:rPr>
          <w:kern w:val="32"/>
        </w:rPr>
      </w:pPr>
      <w:r w:rsidRPr="00ED3FE0">
        <w:rPr>
          <w:kern w:val="32"/>
        </w:rPr>
        <w:t>Рабочее время установлено с  8-00 до 17-00.</w:t>
      </w:r>
    </w:p>
    <w:p w14:paraId="0E5D8DCA" w14:textId="77777777" w:rsidR="001C6169" w:rsidRDefault="001C6169" w:rsidP="001C6169">
      <w:pPr>
        <w:pStyle w:val="aff2"/>
        <w:rPr>
          <w:rFonts w:ascii="Times New Roman" w:hAnsi="Times New Roman"/>
          <w:b/>
          <w:sz w:val="24"/>
          <w:szCs w:val="24"/>
        </w:rPr>
      </w:pPr>
    </w:p>
    <w:p w14:paraId="291411DF" w14:textId="77777777" w:rsidR="001C6169" w:rsidRPr="002C1754" w:rsidRDefault="001C6169" w:rsidP="001C6169">
      <w:pPr>
        <w:pStyle w:val="aff2"/>
        <w:rPr>
          <w:rFonts w:ascii="Times New Roman" w:hAnsi="Times New Roman"/>
          <w:b/>
          <w:sz w:val="24"/>
          <w:szCs w:val="24"/>
        </w:rPr>
      </w:pPr>
      <w:r w:rsidRPr="002C1754">
        <w:rPr>
          <w:rFonts w:ascii="Times New Roman" w:hAnsi="Times New Roman"/>
          <w:b/>
          <w:sz w:val="24"/>
          <w:szCs w:val="24"/>
        </w:rPr>
        <w:t>Источник финансирования, КБК,  КОЗ,</w:t>
      </w:r>
      <w:r>
        <w:rPr>
          <w:rFonts w:ascii="Times New Roman" w:hAnsi="Times New Roman"/>
          <w:b/>
          <w:sz w:val="24"/>
          <w:szCs w:val="24"/>
        </w:rPr>
        <w:t xml:space="preserve"> ОКПД</w:t>
      </w:r>
      <w:proofErr w:type="gramStart"/>
      <w:r>
        <w:rPr>
          <w:rFonts w:ascii="Times New Roman" w:hAnsi="Times New Roman"/>
          <w:b/>
          <w:sz w:val="24"/>
          <w:szCs w:val="24"/>
        </w:rPr>
        <w:t>2</w:t>
      </w:r>
      <w:proofErr w:type="gramEnd"/>
      <w:r>
        <w:rPr>
          <w:rFonts w:ascii="Times New Roman" w:hAnsi="Times New Roman"/>
          <w:b/>
          <w:sz w:val="24"/>
          <w:szCs w:val="24"/>
        </w:rPr>
        <w:t>:</w:t>
      </w:r>
    </w:p>
    <w:p w14:paraId="01FE5D53" w14:textId="04A3407A" w:rsidR="001C6169" w:rsidRPr="00085AE1" w:rsidRDefault="001C6169" w:rsidP="001C6169">
      <w:pPr>
        <w:pStyle w:val="aff2"/>
        <w:rPr>
          <w:rFonts w:ascii="Times New Roman" w:hAnsi="Times New Roman"/>
          <w:sz w:val="24"/>
          <w:szCs w:val="24"/>
        </w:rPr>
      </w:pPr>
      <w:r w:rsidRPr="00085AE1">
        <w:rPr>
          <w:rFonts w:ascii="Times New Roman" w:hAnsi="Times New Roman"/>
          <w:sz w:val="24"/>
          <w:szCs w:val="24"/>
        </w:rPr>
        <w:t>Средства</w:t>
      </w:r>
      <w:r>
        <w:rPr>
          <w:rFonts w:ascii="Times New Roman" w:hAnsi="Times New Roman"/>
          <w:sz w:val="24"/>
          <w:szCs w:val="24"/>
        </w:rPr>
        <w:t xml:space="preserve"> бюджета Московской области 2021</w:t>
      </w:r>
      <w:r w:rsidRPr="00085AE1">
        <w:rPr>
          <w:rFonts w:ascii="Times New Roman" w:hAnsi="Times New Roman"/>
          <w:sz w:val="24"/>
          <w:szCs w:val="24"/>
        </w:rPr>
        <w:t xml:space="preserve"> год.</w:t>
      </w:r>
    </w:p>
    <w:p w14:paraId="164EED4E" w14:textId="318E3D7B" w:rsidR="001C6169" w:rsidRPr="00D80624" w:rsidRDefault="00CF7AF2" w:rsidP="001C6169">
      <w:pPr>
        <w:pStyle w:val="aff2"/>
        <w:rPr>
          <w:rFonts w:ascii="Times New Roman" w:hAnsi="Times New Roman"/>
          <w:sz w:val="24"/>
          <w:szCs w:val="24"/>
        </w:rPr>
      </w:pPr>
      <w:r w:rsidRPr="00D80624">
        <w:rPr>
          <w:rFonts w:ascii="Times New Roman" w:hAnsi="Times New Roman"/>
          <w:sz w:val="24"/>
          <w:szCs w:val="24"/>
        </w:rPr>
        <w:t>КБК 901 0701 0000000000 244</w:t>
      </w:r>
    </w:p>
    <w:p w14:paraId="6CF28CFF" w14:textId="6646FDEC" w:rsidR="001C6169" w:rsidRPr="003B6EB0" w:rsidRDefault="001C6169" w:rsidP="001C6169">
      <w:pPr>
        <w:rPr>
          <w:rFonts w:eastAsia="Times New Roman"/>
          <w:lang w:eastAsia="en-US"/>
        </w:rPr>
      </w:pPr>
      <w:r w:rsidRPr="003B6EB0">
        <w:rPr>
          <w:rFonts w:eastAsia="Times New Roman"/>
          <w:lang w:eastAsia="en-US"/>
        </w:rPr>
        <w:t xml:space="preserve">КОЗ  </w:t>
      </w:r>
      <w:r w:rsidR="003B6EB0" w:rsidRPr="003B6EB0">
        <w:rPr>
          <w:rFonts w:eastAsia="Times New Roman"/>
          <w:lang w:eastAsia="en-US"/>
        </w:rPr>
        <w:t>01.25.01.01.01 - Конструктор динамический</w:t>
      </w:r>
    </w:p>
    <w:p w14:paraId="630F6FF5" w14:textId="662136CE" w:rsidR="00C044BE" w:rsidRPr="00471FDD" w:rsidRDefault="00D80624" w:rsidP="00D80624">
      <w:pPr>
        <w:keepLines/>
        <w:suppressLineNumbers/>
        <w:tabs>
          <w:tab w:val="left" w:pos="72"/>
        </w:tabs>
        <w:suppressAutoHyphens/>
        <w:jc w:val="both"/>
        <w:rPr>
          <w:rFonts w:eastAsia="Times New Roman"/>
          <w:b/>
        </w:rPr>
      </w:pPr>
      <w:r>
        <w:rPr>
          <w:rFonts w:eastAsia="Times New Roman"/>
          <w:lang w:eastAsia="en-US"/>
        </w:rPr>
        <w:t xml:space="preserve">ОКПД 2: </w:t>
      </w:r>
      <w:r w:rsidR="003B6EB0" w:rsidRPr="003B6EB0">
        <w:rPr>
          <w:rFonts w:eastAsia="Times New Roman"/>
          <w:lang w:eastAsia="en-US"/>
        </w:rPr>
        <w:t>32.40.20.139: Наборы конструкторские и игрушки для конструирования из прочих материалов прочие, не включенные в другие группировки</w:t>
      </w:r>
      <w:r w:rsidR="00C044BE" w:rsidRPr="00471FDD">
        <w:rPr>
          <w:rFonts w:eastAsia="Times New Roman"/>
        </w:rPr>
        <w:br w:type="page"/>
      </w:r>
    </w:p>
    <w:p w14:paraId="70FB29C9" w14:textId="244E2F96" w:rsidR="00CF7EFE" w:rsidRPr="00471FDD" w:rsidRDefault="00CF7EFE" w:rsidP="008020B3">
      <w:pPr>
        <w:pStyle w:val="19"/>
        <w:numPr>
          <w:ilvl w:val="0"/>
          <w:numId w:val="44"/>
        </w:numPr>
        <w:rPr>
          <w:b/>
          <w:szCs w:val="24"/>
        </w:rPr>
      </w:pPr>
      <w:r w:rsidRPr="00471FDD">
        <w:rPr>
          <w:b/>
          <w:szCs w:val="24"/>
        </w:rPr>
        <w:lastRenderedPageBreak/>
        <w:t>Требования к техническим и функциональным, количественным и качественным характеристикам товаров</w:t>
      </w:r>
    </w:p>
    <w:p w14:paraId="59067472" w14:textId="77777777" w:rsidR="00564D77" w:rsidRPr="00471FDD" w:rsidRDefault="00564D77" w:rsidP="00471FDD">
      <w:pPr>
        <w:tabs>
          <w:tab w:val="left" w:pos="14325"/>
        </w:tabs>
        <w:jc w:val="center"/>
        <w:rPr>
          <w:rFonts w:eastAsia="Times New Roman"/>
          <w:b/>
        </w:rPr>
      </w:pPr>
    </w:p>
    <w:tbl>
      <w:tblPr>
        <w:tblW w:w="498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0"/>
        <w:gridCol w:w="1824"/>
        <w:gridCol w:w="1421"/>
        <w:gridCol w:w="3536"/>
        <w:gridCol w:w="3400"/>
        <w:gridCol w:w="3259"/>
        <w:gridCol w:w="1420"/>
      </w:tblGrid>
      <w:tr w:rsidR="00A43858" w:rsidRPr="00471FDD" w14:paraId="5D235965" w14:textId="77777777" w:rsidTr="00A03615">
        <w:tc>
          <w:tcPr>
            <w:tcW w:w="700" w:type="dxa"/>
            <w:vMerge w:val="restart"/>
            <w:shd w:val="clear" w:color="auto" w:fill="auto"/>
            <w:vAlign w:val="center"/>
          </w:tcPr>
          <w:p w14:paraId="67AE0E9B" w14:textId="77777777" w:rsidR="00A43858" w:rsidRPr="00471FDD" w:rsidRDefault="00A43858" w:rsidP="00471FDD">
            <w:pPr>
              <w:jc w:val="center"/>
              <w:rPr>
                <w:b/>
                <w:bCs/>
              </w:rPr>
            </w:pPr>
            <w:bookmarkStart w:id="0" w:name="FORM2BASE"/>
            <w:bookmarkEnd w:id="0"/>
            <w:r w:rsidRPr="00471FDD">
              <w:rPr>
                <w:rFonts w:eastAsia="Times New Roman"/>
                <w:b/>
                <w:bCs/>
              </w:rPr>
              <w:t>№ п/п</w:t>
            </w:r>
          </w:p>
        </w:tc>
        <w:tc>
          <w:tcPr>
            <w:tcW w:w="1824" w:type="dxa"/>
            <w:vMerge w:val="restart"/>
            <w:shd w:val="clear" w:color="auto" w:fill="auto"/>
            <w:vAlign w:val="center"/>
          </w:tcPr>
          <w:p w14:paraId="1B733E4E" w14:textId="77777777" w:rsidR="00A43858" w:rsidRPr="00471FDD" w:rsidRDefault="00A43858" w:rsidP="00471FDD">
            <w:pPr>
              <w:jc w:val="center"/>
              <w:rPr>
                <w:b/>
                <w:bCs/>
              </w:rPr>
            </w:pPr>
            <w:r w:rsidRPr="00471FDD">
              <w:rPr>
                <w:rFonts w:eastAsia="Times New Roman"/>
                <w:b/>
                <w:bCs/>
              </w:rPr>
              <w:t>Наименование товара</w:t>
            </w:r>
          </w:p>
        </w:tc>
        <w:tc>
          <w:tcPr>
            <w:tcW w:w="1421" w:type="dxa"/>
            <w:vMerge w:val="restart"/>
            <w:shd w:val="clear" w:color="auto" w:fill="auto"/>
            <w:vAlign w:val="center"/>
          </w:tcPr>
          <w:p w14:paraId="2F2A02B0" w14:textId="77777777" w:rsidR="00A43858" w:rsidRPr="00471FDD" w:rsidRDefault="00A43858" w:rsidP="00471FDD">
            <w:pPr>
              <w:jc w:val="center"/>
              <w:rPr>
                <w:b/>
                <w:bCs/>
              </w:rPr>
            </w:pPr>
            <w:r w:rsidRPr="00471FDD">
              <w:rPr>
                <w:rFonts w:eastAsia="Times New Roman"/>
                <w:b/>
                <w:bCs/>
              </w:rPr>
              <w:t>Указание на товарный знак (при наличии)</w:t>
            </w:r>
          </w:p>
        </w:tc>
        <w:tc>
          <w:tcPr>
            <w:tcW w:w="10195" w:type="dxa"/>
            <w:gridSpan w:val="3"/>
            <w:shd w:val="clear" w:color="auto" w:fill="auto"/>
            <w:vAlign w:val="center"/>
          </w:tcPr>
          <w:p w14:paraId="79B5F74C" w14:textId="77777777" w:rsidR="00A43858" w:rsidRPr="00471FDD" w:rsidRDefault="00A43858" w:rsidP="00471FDD">
            <w:pPr>
              <w:jc w:val="center"/>
              <w:rPr>
                <w:b/>
                <w:bCs/>
              </w:rPr>
            </w:pPr>
            <w:r w:rsidRPr="00471FDD">
              <w:rPr>
                <w:rFonts w:eastAsia="Times New Roman"/>
                <w:b/>
                <w:bCs/>
              </w:rPr>
              <w:t>Качественные характеристики (потребительские свойства) и иные характеристики товара</w:t>
            </w:r>
          </w:p>
        </w:tc>
        <w:tc>
          <w:tcPr>
            <w:tcW w:w="1420" w:type="dxa"/>
            <w:vMerge w:val="restart"/>
            <w:shd w:val="clear" w:color="auto" w:fill="auto"/>
            <w:vAlign w:val="center"/>
          </w:tcPr>
          <w:p w14:paraId="39390FE3" w14:textId="77777777" w:rsidR="00A43858" w:rsidRPr="00471FDD" w:rsidRDefault="00A43858" w:rsidP="00471FDD">
            <w:pPr>
              <w:jc w:val="center"/>
              <w:rPr>
                <w:b/>
                <w:bCs/>
              </w:rPr>
            </w:pPr>
            <w:r w:rsidRPr="00471FDD">
              <w:rPr>
                <w:rFonts w:eastAsia="Times New Roman"/>
                <w:b/>
                <w:bCs/>
              </w:rPr>
              <w:t>Ед. изм.</w:t>
            </w:r>
          </w:p>
        </w:tc>
      </w:tr>
      <w:tr w:rsidR="00A43858" w:rsidRPr="00471FDD" w14:paraId="28463A7E" w14:textId="77777777" w:rsidTr="00A03615">
        <w:trPr>
          <w:trHeight w:val="873"/>
        </w:trPr>
        <w:tc>
          <w:tcPr>
            <w:tcW w:w="700" w:type="dxa"/>
            <w:vMerge/>
            <w:shd w:val="clear" w:color="auto" w:fill="auto"/>
          </w:tcPr>
          <w:p w14:paraId="3029610B" w14:textId="77777777" w:rsidR="00A43858" w:rsidRPr="00471FDD" w:rsidRDefault="00A43858" w:rsidP="00471FDD">
            <w:pPr>
              <w:rPr>
                <w:b/>
                <w:bCs/>
              </w:rPr>
            </w:pPr>
          </w:p>
        </w:tc>
        <w:tc>
          <w:tcPr>
            <w:tcW w:w="1824" w:type="dxa"/>
            <w:vMerge/>
            <w:shd w:val="clear" w:color="auto" w:fill="auto"/>
          </w:tcPr>
          <w:p w14:paraId="3E7CA54F" w14:textId="77777777" w:rsidR="00A43858" w:rsidRPr="00471FDD" w:rsidRDefault="00A43858" w:rsidP="00471FDD">
            <w:pPr>
              <w:jc w:val="both"/>
              <w:rPr>
                <w:b/>
                <w:bCs/>
              </w:rPr>
            </w:pPr>
          </w:p>
        </w:tc>
        <w:tc>
          <w:tcPr>
            <w:tcW w:w="1421" w:type="dxa"/>
            <w:vMerge/>
            <w:shd w:val="clear" w:color="auto" w:fill="auto"/>
          </w:tcPr>
          <w:p w14:paraId="4EDE9806" w14:textId="77777777" w:rsidR="00A43858" w:rsidRPr="00471FDD" w:rsidRDefault="00A43858" w:rsidP="00471FDD">
            <w:pPr>
              <w:rPr>
                <w:b/>
                <w:bCs/>
              </w:rPr>
            </w:pPr>
          </w:p>
        </w:tc>
        <w:tc>
          <w:tcPr>
            <w:tcW w:w="3536" w:type="dxa"/>
            <w:shd w:val="clear" w:color="auto" w:fill="auto"/>
            <w:vAlign w:val="center"/>
          </w:tcPr>
          <w:p w14:paraId="4C7AED3B" w14:textId="77777777" w:rsidR="00A43858" w:rsidRPr="00471FDD" w:rsidRDefault="00A43858" w:rsidP="00471FDD">
            <w:pPr>
              <w:jc w:val="center"/>
              <w:rPr>
                <w:b/>
                <w:bCs/>
              </w:rPr>
            </w:pPr>
            <w:r w:rsidRPr="00471FDD">
              <w:rPr>
                <w:rFonts w:eastAsia="Times New Roman"/>
                <w:b/>
                <w:bCs/>
              </w:rPr>
              <w:t>Наименование параметра (показателя) товара</w:t>
            </w:r>
          </w:p>
        </w:tc>
        <w:tc>
          <w:tcPr>
            <w:tcW w:w="3400" w:type="dxa"/>
            <w:shd w:val="clear" w:color="auto" w:fill="auto"/>
            <w:vAlign w:val="center"/>
          </w:tcPr>
          <w:p w14:paraId="22EBBC1D" w14:textId="77777777" w:rsidR="00A43858" w:rsidRPr="00471FDD" w:rsidRDefault="00A43858" w:rsidP="00471FDD">
            <w:pPr>
              <w:jc w:val="center"/>
              <w:rPr>
                <w:b/>
                <w:bCs/>
              </w:rPr>
            </w:pPr>
            <w:r w:rsidRPr="00471FDD">
              <w:rPr>
                <w:rFonts w:eastAsia="Times New Roman"/>
                <w:b/>
                <w:bCs/>
              </w:rPr>
              <w:t>Требуемое значение показателя, установленное заказчиком</w:t>
            </w:r>
          </w:p>
        </w:tc>
        <w:tc>
          <w:tcPr>
            <w:tcW w:w="3259" w:type="dxa"/>
            <w:shd w:val="clear" w:color="auto" w:fill="auto"/>
            <w:vAlign w:val="center"/>
          </w:tcPr>
          <w:p w14:paraId="489C698B" w14:textId="77777777" w:rsidR="00A43858" w:rsidRPr="00471FDD" w:rsidRDefault="00A43858" w:rsidP="00471FDD">
            <w:pPr>
              <w:jc w:val="center"/>
              <w:rPr>
                <w:b/>
                <w:bCs/>
              </w:rPr>
            </w:pPr>
            <w:r w:rsidRPr="00471FDD">
              <w:rPr>
                <w:rFonts w:eastAsia="Times New Roman"/>
                <w:b/>
                <w:bCs/>
              </w:rPr>
              <w:t>Значение показателя, предлагаемое участником</w:t>
            </w:r>
          </w:p>
        </w:tc>
        <w:tc>
          <w:tcPr>
            <w:tcW w:w="1420" w:type="dxa"/>
            <w:vMerge/>
            <w:shd w:val="clear" w:color="auto" w:fill="auto"/>
            <w:vAlign w:val="center"/>
          </w:tcPr>
          <w:p w14:paraId="18379B1C" w14:textId="77777777" w:rsidR="00A43858" w:rsidRPr="00471FDD" w:rsidRDefault="00A43858" w:rsidP="00471FDD">
            <w:pPr>
              <w:jc w:val="center"/>
            </w:pPr>
          </w:p>
        </w:tc>
      </w:tr>
      <w:tr w:rsidR="00ED47B3" w:rsidRPr="00471FDD" w14:paraId="2881A902" w14:textId="77777777" w:rsidTr="00A03615">
        <w:trPr>
          <w:trHeight w:val="715"/>
        </w:trPr>
        <w:tc>
          <w:tcPr>
            <w:tcW w:w="700" w:type="dxa"/>
            <w:vMerge w:val="restart"/>
            <w:shd w:val="clear" w:color="auto" w:fill="auto"/>
          </w:tcPr>
          <w:p w14:paraId="3F71FB3C" w14:textId="25756663" w:rsidR="00ED47B3" w:rsidRPr="00471FDD" w:rsidRDefault="00ED47B3" w:rsidP="00471FDD">
            <w:pPr>
              <w:jc w:val="center"/>
              <w:rPr>
                <w:rFonts w:eastAsia="Times New Roman"/>
                <w:b/>
                <w:bCs/>
              </w:rPr>
            </w:pPr>
            <w:r w:rsidRPr="00471FDD">
              <w:rPr>
                <w:rFonts w:eastAsia="Times New Roman"/>
                <w:b/>
                <w:bCs/>
              </w:rPr>
              <w:t>1.</w:t>
            </w:r>
          </w:p>
        </w:tc>
        <w:tc>
          <w:tcPr>
            <w:tcW w:w="1824" w:type="dxa"/>
            <w:vMerge w:val="restart"/>
            <w:shd w:val="clear" w:color="auto" w:fill="auto"/>
          </w:tcPr>
          <w:p w14:paraId="12C0072A" w14:textId="1D06EF5D" w:rsidR="00ED47B3" w:rsidRPr="00471FDD" w:rsidRDefault="00ED47B3" w:rsidP="00471FDD">
            <w:pPr>
              <w:tabs>
                <w:tab w:val="left" w:pos="0"/>
              </w:tabs>
              <w:jc w:val="both"/>
              <w:rPr>
                <w:rFonts w:eastAsia="Times New Roman"/>
                <w:b/>
                <w:bCs/>
              </w:rPr>
            </w:pPr>
            <w:r w:rsidRPr="00471FDD">
              <w:rPr>
                <w:b/>
                <w:bCs/>
              </w:rPr>
              <w:t xml:space="preserve">Комплекс конструирования объемных моделей с </w:t>
            </w:r>
            <w:proofErr w:type="spellStart"/>
            <w:r w:rsidRPr="00471FDD">
              <w:rPr>
                <w:b/>
                <w:bCs/>
              </w:rPr>
              <w:t>безразъемно</w:t>
            </w:r>
            <w:proofErr w:type="spellEnd"/>
            <w:r w:rsidRPr="00471FDD">
              <w:rPr>
                <w:b/>
                <w:bCs/>
              </w:rPr>
              <w:t>-крепежными соединениями</w:t>
            </w:r>
          </w:p>
        </w:tc>
        <w:tc>
          <w:tcPr>
            <w:tcW w:w="1421" w:type="dxa"/>
            <w:vMerge w:val="restart"/>
            <w:shd w:val="clear" w:color="auto" w:fill="auto"/>
          </w:tcPr>
          <w:p w14:paraId="6BDF8BFB" w14:textId="77777777" w:rsidR="00ED47B3" w:rsidRPr="00471FDD" w:rsidRDefault="00ED47B3" w:rsidP="00471FDD">
            <w:pPr>
              <w:jc w:val="both"/>
              <w:rPr>
                <w:rFonts w:eastAsia="Times New Roman"/>
              </w:rPr>
            </w:pPr>
          </w:p>
        </w:tc>
        <w:tc>
          <w:tcPr>
            <w:tcW w:w="3536" w:type="dxa"/>
            <w:shd w:val="clear" w:color="auto" w:fill="auto"/>
          </w:tcPr>
          <w:p w14:paraId="7A09FF16" w14:textId="7F808574" w:rsidR="00ED47B3" w:rsidRPr="00471FDD" w:rsidRDefault="00ED47B3" w:rsidP="00471FDD">
            <w:pPr>
              <w:jc w:val="both"/>
              <w:rPr>
                <w:rFonts w:eastAsia="Times New Roman"/>
              </w:rPr>
            </w:pPr>
            <w:r w:rsidRPr="00471FDD">
              <w:rPr>
                <w:rFonts w:eastAsia="Times New Roman"/>
              </w:rPr>
              <w:t>Предназначение к</w:t>
            </w:r>
            <w:r w:rsidRPr="00471FDD">
              <w:t xml:space="preserve">омплекса конструирования объемных моделей с </w:t>
            </w:r>
            <w:proofErr w:type="spellStart"/>
            <w:r w:rsidRPr="00471FDD">
              <w:t>безразъемно</w:t>
            </w:r>
            <w:proofErr w:type="spellEnd"/>
            <w:r w:rsidRPr="00471FDD">
              <w:t>-крепежными соединениями (далее – ККОМ)</w:t>
            </w:r>
          </w:p>
        </w:tc>
        <w:tc>
          <w:tcPr>
            <w:tcW w:w="3400" w:type="dxa"/>
            <w:shd w:val="clear" w:color="auto" w:fill="auto"/>
          </w:tcPr>
          <w:p w14:paraId="6C8BE633" w14:textId="367B73BB" w:rsidR="00ED47B3" w:rsidRPr="00471FDD" w:rsidRDefault="00ED47B3" w:rsidP="00471FDD">
            <w:pPr>
              <w:jc w:val="both"/>
            </w:pPr>
            <w:r w:rsidRPr="00471FDD">
              <w:rPr>
                <w:bCs/>
              </w:rPr>
              <w:t xml:space="preserve">для </w:t>
            </w:r>
            <w:r w:rsidRPr="00471FDD">
              <w:t>обеспечения возможности организации и проведения воспитателем тематических групповых и индивидуальных игр, направленных на развитие навыков мелкой моторики, коммуникативных навыков, образного мышления, логического мышления и навыков коллективной деятельности (взаимодействие воспитанников между собой) в процессе проведения игровых занятий с воспитанниками в возрасте [от] двух лет</w:t>
            </w:r>
          </w:p>
        </w:tc>
        <w:tc>
          <w:tcPr>
            <w:tcW w:w="3259" w:type="dxa"/>
            <w:shd w:val="clear" w:color="auto" w:fill="auto"/>
          </w:tcPr>
          <w:p w14:paraId="4E0B326E" w14:textId="47CAEC9D" w:rsidR="00ED47B3" w:rsidRPr="00471FDD" w:rsidRDefault="00ED47B3" w:rsidP="00471FDD">
            <w:pPr>
              <w:jc w:val="both"/>
            </w:pPr>
          </w:p>
        </w:tc>
        <w:tc>
          <w:tcPr>
            <w:tcW w:w="1420" w:type="dxa"/>
            <w:shd w:val="clear" w:color="auto" w:fill="auto"/>
          </w:tcPr>
          <w:p w14:paraId="1E9A8233" w14:textId="77777777" w:rsidR="00ED47B3" w:rsidRPr="00471FDD" w:rsidRDefault="00ED47B3" w:rsidP="00471FDD">
            <w:pPr>
              <w:jc w:val="center"/>
              <w:rPr>
                <w:rFonts w:eastAsia="Times New Roman"/>
              </w:rPr>
            </w:pPr>
          </w:p>
        </w:tc>
      </w:tr>
      <w:tr w:rsidR="005149E4" w:rsidRPr="00471FDD" w14:paraId="4BEBD546" w14:textId="77777777" w:rsidTr="00A03615">
        <w:tc>
          <w:tcPr>
            <w:tcW w:w="700" w:type="dxa"/>
            <w:vMerge/>
            <w:shd w:val="clear" w:color="auto" w:fill="auto"/>
          </w:tcPr>
          <w:p w14:paraId="58A22CF4" w14:textId="77777777" w:rsidR="005149E4" w:rsidRPr="00471FDD" w:rsidRDefault="005149E4" w:rsidP="00471FDD">
            <w:pPr>
              <w:jc w:val="center"/>
              <w:rPr>
                <w:rFonts w:eastAsia="Times New Roman"/>
                <w:b/>
                <w:bCs/>
              </w:rPr>
            </w:pPr>
          </w:p>
        </w:tc>
        <w:tc>
          <w:tcPr>
            <w:tcW w:w="1824" w:type="dxa"/>
            <w:vMerge/>
            <w:shd w:val="clear" w:color="auto" w:fill="auto"/>
          </w:tcPr>
          <w:p w14:paraId="60A36BB9" w14:textId="77777777" w:rsidR="005149E4" w:rsidRPr="00471FDD" w:rsidRDefault="005149E4" w:rsidP="00471FDD">
            <w:pPr>
              <w:jc w:val="both"/>
              <w:rPr>
                <w:rFonts w:eastAsia="Times New Roman"/>
                <w:b/>
                <w:bCs/>
              </w:rPr>
            </w:pPr>
          </w:p>
        </w:tc>
        <w:tc>
          <w:tcPr>
            <w:tcW w:w="1421" w:type="dxa"/>
            <w:vMerge/>
            <w:shd w:val="clear" w:color="auto" w:fill="auto"/>
          </w:tcPr>
          <w:p w14:paraId="7868854D" w14:textId="77777777" w:rsidR="005149E4" w:rsidRPr="00471FDD" w:rsidRDefault="005149E4" w:rsidP="00471FDD">
            <w:pPr>
              <w:jc w:val="both"/>
              <w:rPr>
                <w:rFonts w:eastAsia="Times New Roman"/>
              </w:rPr>
            </w:pPr>
          </w:p>
        </w:tc>
        <w:tc>
          <w:tcPr>
            <w:tcW w:w="3536" w:type="dxa"/>
            <w:shd w:val="clear" w:color="auto" w:fill="auto"/>
          </w:tcPr>
          <w:p w14:paraId="5CCEC6CB" w14:textId="71214FC1" w:rsidR="005149E4" w:rsidRPr="00471FDD" w:rsidRDefault="005149E4" w:rsidP="00471FDD">
            <w:pPr>
              <w:jc w:val="both"/>
              <w:rPr>
                <w:rFonts w:eastAsia="Times New Roman"/>
              </w:rPr>
            </w:pPr>
            <w:r w:rsidRPr="00471FDD">
              <w:rPr>
                <w:rFonts w:eastAsia="Times New Roman"/>
              </w:rPr>
              <w:t xml:space="preserve">Особенность функционирования </w:t>
            </w:r>
            <w:r w:rsidRPr="00471FDD">
              <w:t>ККОМ</w:t>
            </w:r>
          </w:p>
        </w:tc>
        <w:tc>
          <w:tcPr>
            <w:tcW w:w="3400" w:type="dxa"/>
            <w:shd w:val="clear" w:color="auto" w:fill="auto"/>
          </w:tcPr>
          <w:p w14:paraId="03AD4246" w14:textId="42A40395" w:rsidR="005149E4" w:rsidRPr="00471FDD" w:rsidRDefault="005149E4" w:rsidP="00471FDD">
            <w:pPr>
              <w:jc w:val="both"/>
            </w:pPr>
            <w:r w:rsidRPr="00471FDD">
              <w:t>не требует для своего функционирования подключения к электрическим сетям переменного тока с напряжением 230 Вольт и 400 Вольт и источникам постоянного напряжения (например, гальваническим элементам)</w:t>
            </w:r>
          </w:p>
        </w:tc>
        <w:tc>
          <w:tcPr>
            <w:tcW w:w="3259" w:type="dxa"/>
            <w:shd w:val="clear" w:color="auto" w:fill="auto"/>
          </w:tcPr>
          <w:p w14:paraId="28D439D1" w14:textId="4EE423B1" w:rsidR="005149E4" w:rsidRPr="00471FDD" w:rsidRDefault="005149E4" w:rsidP="00471FDD">
            <w:pPr>
              <w:jc w:val="both"/>
            </w:pPr>
          </w:p>
        </w:tc>
        <w:tc>
          <w:tcPr>
            <w:tcW w:w="1420" w:type="dxa"/>
            <w:shd w:val="clear" w:color="auto" w:fill="auto"/>
          </w:tcPr>
          <w:p w14:paraId="70BADE37" w14:textId="77777777" w:rsidR="005149E4" w:rsidRPr="00471FDD" w:rsidRDefault="005149E4" w:rsidP="00471FDD">
            <w:pPr>
              <w:jc w:val="center"/>
              <w:rPr>
                <w:rFonts w:eastAsia="Times New Roman"/>
              </w:rPr>
            </w:pPr>
          </w:p>
        </w:tc>
      </w:tr>
      <w:tr w:rsidR="005149E4" w:rsidRPr="00471FDD" w14:paraId="5B2C8E33" w14:textId="77777777" w:rsidTr="00A03615">
        <w:tc>
          <w:tcPr>
            <w:tcW w:w="700" w:type="dxa"/>
            <w:vMerge/>
            <w:shd w:val="clear" w:color="auto" w:fill="auto"/>
          </w:tcPr>
          <w:p w14:paraId="30E9E204" w14:textId="575824A0" w:rsidR="005149E4" w:rsidRPr="00471FDD" w:rsidRDefault="005149E4" w:rsidP="00471FDD">
            <w:pPr>
              <w:jc w:val="center"/>
              <w:rPr>
                <w:rFonts w:eastAsia="Times New Roman"/>
                <w:b/>
                <w:bCs/>
              </w:rPr>
            </w:pPr>
          </w:p>
        </w:tc>
        <w:tc>
          <w:tcPr>
            <w:tcW w:w="1824" w:type="dxa"/>
            <w:vMerge/>
            <w:shd w:val="clear" w:color="auto" w:fill="auto"/>
          </w:tcPr>
          <w:p w14:paraId="179072EC" w14:textId="77777777" w:rsidR="005149E4" w:rsidRPr="00471FDD" w:rsidRDefault="005149E4" w:rsidP="00471FDD">
            <w:pPr>
              <w:jc w:val="both"/>
              <w:rPr>
                <w:rFonts w:eastAsia="Times New Roman"/>
                <w:b/>
                <w:bCs/>
              </w:rPr>
            </w:pPr>
          </w:p>
        </w:tc>
        <w:tc>
          <w:tcPr>
            <w:tcW w:w="1421" w:type="dxa"/>
            <w:vMerge/>
            <w:shd w:val="clear" w:color="auto" w:fill="auto"/>
          </w:tcPr>
          <w:p w14:paraId="1B957571" w14:textId="77777777" w:rsidR="005149E4" w:rsidRPr="00471FDD" w:rsidRDefault="005149E4" w:rsidP="00471FDD">
            <w:pPr>
              <w:jc w:val="both"/>
              <w:rPr>
                <w:rFonts w:eastAsia="Times New Roman"/>
              </w:rPr>
            </w:pPr>
          </w:p>
        </w:tc>
        <w:tc>
          <w:tcPr>
            <w:tcW w:w="3536" w:type="dxa"/>
            <w:shd w:val="clear" w:color="auto" w:fill="auto"/>
          </w:tcPr>
          <w:p w14:paraId="4FC7423F" w14:textId="75EB7E64" w:rsidR="005149E4" w:rsidRPr="00471FDD" w:rsidRDefault="005149E4" w:rsidP="00471FDD">
            <w:pPr>
              <w:jc w:val="both"/>
              <w:rPr>
                <w:rFonts w:eastAsia="Times New Roman"/>
              </w:rPr>
            </w:pPr>
            <w:r w:rsidRPr="00471FDD">
              <w:rPr>
                <w:rFonts w:eastAsia="Times New Roman"/>
              </w:rPr>
              <w:t xml:space="preserve">Состав </w:t>
            </w:r>
            <w:r w:rsidRPr="00471FDD">
              <w:t>ККОМ</w:t>
            </w:r>
          </w:p>
        </w:tc>
        <w:tc>
          <w:tcPr>
            <w:tcW w:w="3400" w:type="dxa"/>
            <w:shd w:val="clear" w:color="auto" w:fill="auto"/>
          </w:tcPr>
          <w:p w14:paraId="2A454EB1" w14:textId="10335039" w:rsidR="005149E4" w:rsidRPr="00471FDD" w:rsidRDefault="005149E4" w:rsidP="00471FDD">
            <w:pPr>
              <w:jc w:val="both"/>
            </w:pPr>
            <w:r w:rsidRPr="00471FDD">
              <w:t xml:space="preserve">набор для конструирования на тему сельскохозяйственные животные (далее – НКСЖ), набор для конструирования на тему дикие животные (далее –НКДЖ), набор для </w:t>
            </w:r>
            <w:r w:rsidRPr="00471FDD">
              <w:lastRenderedPageBreak/>
              <w:t>конструирования транспортных средств первого вида (далее – НКТ1), набор для конструирования транспортных средств второго вида (далее – НКТ2), система хранения</w:t>
            </w:r>
          </w:p>
        </w:tc>
        <w:tc>
          <w:tcPr>
            <w:tcW w:w="3259" w:type="dxa"/>
            <w:shd w:val="clear" w:color="auto" w:fill="auto"/>
          </w:tcPr>
          <w:p w14:paraId="3FE8B40B" w14:textId="213A2348" w:rsidR="005149E4" w:rsidRPr="00471FDD" w:rsidRDefault="005149E4" w:rsidP="00471FDD">
            <w:pPr>
              <w:jc w:val="both"/>
            </w:pPr>
          </w:p>
        </w:tc>
        <w:tc>
          <w:tcPr>
            <w:tcW w:w="1420" w:type="dxa"/>
            <w:shd w:val="clear" w:color="auto" w:fill="auto"/>
          </w:tcPr>
          <w:p w14:paraId="5D4FD85F" w14:textId="77777777" w:rsidR="005149E4" w:rsidRPr="00471FDD" w:rsidRDefault="005149E4" w:rsidP="00471FDD">
            <w:pPr>
              <w:jc w:val="center"/>
              <w:rPr>
                <w:rFonts w:eastAsia="Times New Roman"/>
              </w:rPr>
            </w:pPr>
          </w:p>
        </w:tc>
      </w:tr>
      <w:tr w:rsidR="005149E4" w:rsidRPr="00471FDD" w14:paraId="4F9C9CE0" w14:textId="77777777" w:rsidTr="00A03615">
        <w:tc>
          <w:tcPr>
            <w:tcW w:w="700" w:type="dxa"/>
            <w:vMerge/>
            <w:shd w:val="clear" w:color="auto" w:fill="auto"/>
          </w:tcPr>
          <w:p w14:paraId="76D9D736" w14:textId="77777777" w:rsidR="005149E4" w:rsidRPr="00471FDD" w:rsidRDefault="005149E4" w:rsidP="00471FDD">
            <w:pPr>
              <w:jc w:val="center"/>
              <w:rPr>
                <w:rFonts w:eastAsia="Times New Roman"/>
                <w:b/>
                <w:bCs/>
              </w:rPr>
            </w:pPr>
          </w:p>
        </w:tc>
        <w:tc>
          <w:tcPr>
            <w:tcW w:w="1824" w:type="dxa"/>
            <w:vMerge/>
            <w:shd w:val="clear" w:color="auto" w:fill="auto"/>
          </w:tcPr>
          <w:p w14:paraId="1E221AC5" w14:textId="77777777" w:rsidR="005149E4" w:rsidRPr="00471FDD" w:rsidRDefault="005149E4" w:rsidP="00471FDD">
            <w:pPr>
              <w:jc w:val="both"/>
              <w:rPr>
                <w:rFonts w:eastAsia="Times New Roman"/>
                <w:b/>
                <w:bCs/>
              </w:rPr>
            </w:pPr>
          </w:p>
        </w:tc>
        <w:tc>
          <w:tcPr>
            <w:tcW w:w="1421" w:type="dxa"/>
            <w:vMerge/>
            <w:shd w:val="clear" w:color="auto" w:fill="auto"/>
          </w:tcPr>
          <w:p w14:paraId="1D69BDA0" w14:textId="77777777" w:rsidR="005149E4" w:rsidRPr="00471FDD" w:rsidRDefault="005149E4" w:rsidP="00471FDD">
            <w:pPr>
              <w:jc w:val="both"/>
              <w:rPr>
                <w:rFonts w:eastAsia="Times New Roman"/>
              </w:rPr>
            </w:pPr>
          </w:p>
        </w:tc>
        <w:tc>
          <w:tcPr>
            <w:tcW w:w="3536" w:type="dxa"/>
            <w:shd w:val="clear" w:color="auto" w:fill="auto"/>
          </w:tcPr>
          <w:p w14:paraId="7C9C7697" w14:textId="056E4FFE" w:rsidR="005149E4" w:rsidRPr="00471FDD" w:rsidRDefault="005149E4" w:rsidP="00471FDD">
            <w:pPr>
              <w:jc w:val="both"/>
              <w:rPr>
                <w:rFonts w:eastAsia="Times New Roman"/>
              </w:rPr>
            </w:pPr>
            <w:r w:rsidRPr="00471FDD">
              <w:rPr>
                <w:rFonts w:eastAsia="Times New Roman"/>
              </w:rPr>
              <w:t xml:space="preserve">Количество </w:t>
            </w:r>
            <w:r w:rsidRPr="00471FDD">
              <w:t>НКСЖ ККОМ</w:t>
            </w:r>
          </w:p>
        </w:tc>
        <w:tc>
          <w:tcPr>
            <w:tcW w:w="3400" w:type="dxa"/>
            <w:shd w:val="clear" w:color="auto" w:fill="auto"/>
          </w:tcPr>
          <w:p w14:paraId="197E8C66" w14:textId="5761C9FB" w:rsidR="005149E4" w:rsidRPr="00471FDD" w:rsidRDefault="005149E4" w:rsidP="00471FDD">
            <w:pPr>
              <w:jc w:val="both"/>
            </w:pPr>
            <w:r w:rsidRPr="00471FDD">
              <w:t>≥ 3</w:t>
            </w:r>
          </w:p>
        </w:tc>
        <w:tc>
          <w:tcPr>
            <w:tcW w:w="3259" w:type="dxa"/>
            <w:shd w:val="clear" w:color="auto" w:fill="auto"/>
          </w:tcPr>
          <w:p w14:paraId="26DCDD2E" w14:textId="4E683CCC" w:rsidR="005149E4" w:rsidRPr="00471FDD" w:rsidRDefault="005149E4" w:rsidP="00471FDD">
            <w:pPr>
              <w:jc w:val="both"/>
            </w:pPr>
          </w:p>
        </w:tc>
        <w:tc>
          <w:tcPr>
            <w:tcW w:w="1420" w:type="dxa"/>
            <w:shd w:val="clear" w:color="auto" w:fill="auto"/>
          </w:tcPr>
          <w:p w14:paraId="021DE310" w14:textId="67BB760E" w:rsidR="005149E4" w:rsidRPr="00471FDD" w:rsidRDefault="000579EB" w:rsidP="00471FDD">
            <w:pPr>
              <w:jc w:val="center"/>
              <w:rPr>
                <w:rFonts w:eastAsia="Times New Roman"/>
              </w:rPr>
            </w:pPr>
            <w:r w:rsidRPr="00471FDD">
              <w:rPr>
                <w:rFonts w:eastAsia="Times New Roman"/>
              </w:rPr>
              <w:t>набор</w:t>
            </w:r>
            <w:r w:rsidR="005149E4" w:rsidRPr="00471FDD">
              <w:rPr>
                <w:rFonts w:eastAsia="Times New Roman"/>
              </w:rPr>
              <w:t xml:space="preserve"> </w:t>
            </w:r>
          </w:p>
        </w:tc>
      </w:tr>
      <w:tr w:rsidR="005149E4" w:rsidRPr="00471FDD" w14:paraId="4FD3306B" w14:textId="77777777" w:rsidTr="00A03615">
        <w:tc>
          <w:tcPr>
            <w:tcW w:w="700" w:type="dxa"/>
            <w:vMerge/>
            <w:shd w:val="clear" w:color="auto" w:fill="auto"/>
          </w:tcPr>
          <w:p w14:paraId="463B22D5" w14:textId="77777777" w:rsidR="005149E4" w:rsidRPr="00471FDD" w:rsidRDefault="005149E4" w:rsidP="00471FDD">
            <w:pPr>
              <w:jc w:val="center"/>
              <w:rPr>
                <w:rFonts w:eastAsia="Times New Roman"/>
                <w:b/>
                <w:bCs/>
              </w:rPr>
            </w:pPr>
          </w:p>
        </w:tc>
        <w:tc>
          <w:tcPr>
            <w:tcW w:w="1824" w:type="dxa"/>
            <w:vMerge/>
            <w:shd w:val="clear" w:color="auto" w:fill="auto"/>
          </w:tcPr>
          <w:p w14:paraId="65B40D9C" w14:textId="77777777" w:rsidR="005149E4" w:rsidRPr="00471FDD" w:rsidRDefault="005149E4" w:rsidP="00471FDD">
            <w:pPr>
              <w:jc w:val="both"/>
              <w:rPr>
                <w:rFonts w:eastAsia="Times New Roman"/>
                <w:b/>
                <w:bCs/>
              </w:rPr>
            </w:pPr>
          </w:p>
        </w:tc>
        <w:tc>
          <w:tcPr>
            <w:tcW w:w="1421" w:type="dxa"/>
            <w:vMerge/>
            <w:shd w:val="clear" w:color="auto" w:fill="auto"/>
          </w:tcPr>
          <w:p w14:paraId="477AF768" w14:textId="77777777" w:rsidR="005149E4" w:rsidRPr="00471FDD" w:rsidRDefault="005149E4" w:rsidP="00471FDD">
            <w:pPr>
              <w:jc w:val="both"/>
              <w:rPr>
                <w:rFonts w:eastAsia="Times New Roman"/>
              </w:rPr>
            </w:pPr>
          </w:p>
        </w:tc>
        <w:tc>
          <w:tcPr>
            <w:tcW w:w="3536" w:type="dxa"/>
            <w:shd w:val="clear" w:color="auto" w:fill="auto"/>
          </w:tcPr>
          <w:p w14:paraId="53723389" w14:textId="2854FE31" w:rsidR="005149E4" w:rsidRPr="00471FDD" w:rsidRDefault="005149E4" w:rsidP="00471FDD">
            <w:pPr>
              <w:jc w:val="both"/>
              <w:rPr>
                <w:rFonts w:eastAsia="Times New Roman"/>
              </w:rPr>
            </w:pPr>
            <w:r w:rsidRPr="00471FDD">
              <w:rPr>
                <w:rFonts w:eastAsia="Times New Roman"/>
              </w:rPr>
              <w:t>Количество</w:t>
            </w:r>
            <w:r w:rsidRPr="00471FDD">
              <w:t xml:space="preserve"> НКДЖ ККОМ</w:t>
            </w:r>
          </w:p>
        </w:tc>
        <w:tc>
          <w:tcPr>
            <w:tcW w:w="3400" w:type="dxa"/>
            <w:shd w:val="clear" w:color="auto" w:fill="auto"/>
          </w:tcPr>
          <w:p w14:paraId="5F2FF80B" w14:textId="40A6DAA9" w:rsidR="005149E4" w:rsidRPr="00471FDD" w:rsidRDefault="005149E4" w:rsidP="00471FDD">
            <w:pPr>
              <w:jc w:val="both"/>
            </w:pPr>
            <w:r w:rsidRPr="00471FDD">
              <w:t>≥ 3</w:t>
            </w:r>
          </w:p>
        </w:tc>
        <w:tc>
          <w:tcPr>
            <w:tcW w:w="3259" w:type="dxa"/>
            <w:shd w:val="clear" w:color="auto" w:fill="auto"/>
          </w:tcPr>
          <w:p w14:paraId="4E4B9FB4" w14:textId="0FF14E6E" w:rsidR="005149E4" w:rsidRPr="00471FDD" w:rsidRDefault="005149E4" w:rsidP="00471FDD">
            <w:pPr>
              <w:jc w:val="both"/>
            </w:pPr>
          </w:p>
        </w:tc>
        <w:tc>
          <w:tcPr>
            <w:tcW w:w="1420" w:type="dxa"/>
            <w:shd w:val="clear" w:color="auto" w:fill="auto"/>
          </w:tcPr>
          <w:p w14:paraId="463A90D6" w14:textId="3477C40A" w:rsidR="005149E4" w:rsidRPr="00471FDD" w:rsidRDefault="000579EB" w:rsidP="00471FDD">
            <w:pPr>
              <w:jc w:val="center"/>
              <w:rPr>
                <w:rFonts w:eastAsia="Times New Roman"/>
              </w:rPr>
            </w:pPr>
            <w:r w:rsidRPr="00471FDD">
              <w:rPr>
                <w:rFonts w:eastAsia="Times New Roman"/>
              </w:rPr>
              <w:t>набор</w:t>
            </w:r>
          </w:p>
        </w:tc>
      </w:tr>
      <w:tr w:rsidR="005149E4" w:rsidRPr="00471FDD" w14:paraId="6FE43541" w14:textId="77777777" w:rsidTr="00A03615">
        <w:tc>
          <w:tcPr>
            <w:tcW w:w="700" w:type="dxa"/>
            <w:vMerge/>
            <w:shd w:val="clear" w:color="auto" w:fill="auto"/>
          </w:tcPr>
          <w:p w14:paraId="73F54811" w14:textId="77777777" w:rsidR="005149E4" w:rsidRPr="00471FDD" w:rsidRDefault="005149E4" w:rsidP="00471FDD">
            <w:pPr>
              <w:jc w:val="center"/>
              <w:rPr>
                <w:rFonts w:eastAsia="Times New Roman"/>
                <w:b/>
                <w:bCs/>
              </w:rPr>
            </w:pPr>
          </w:p>
        </w:tc>
        <w:tc>
          <w:tcPr>
            <w:tcW w:w="1824" w:type="dxa"/>
            <w:vMerge/>
            <w:shd w:val="clear" w:color="auto" w:fill="auto"/>
          </w:tcPr>
          <w:p w14:paraId="23DAB428" w14:textId="77777777" w:rsidR="005149E4" w:rsidRPr="00471FDD" w:rsidRDefault="005149E4" w:rsidP="00471FDD">
            <w:pPr>
              <w:jc w:val="both"/>
              <w:rPr>
                <w:rFonts w:eastAsia="Times New Roman"/>
                <w:b/>
                <w:bCs/>
              </w:rPr>
            </w:pPr>
          </w:p>
        </w:tc>
        <w:tc>
          <w:tcPr>
            <w:tcW w:w="1421" w:type="dxa"/>
            <w:vMerge/>
            <w:shd w:val="clear" w:color="auto" w:fill="auto"/>
          </w:tcPr>
          <w:p w14:paraId="183E1F4D" w14:textId="77777777" w:rsidR="005149E4" w:rsidRPr="00471FDD" w:rsidRDefault="005149E4" w:rsidP="00471FDD">
            <w:pPr>
              <w:jc w:val="both"/>
              <w:rPr>
                <w:rFonts w:eastAsia="Times New Roman"/>
              </w:rPr>
            </w:pPr>
          </w:p>
        </w:tc>
        <w:tc>
          <w:tcPr>
            <w:tcW w:w="3536" w:type="dxa"/>
            <w:shd w:val="clear" w:color="auto" w:fill="auto"/>
          </w:tcPr>
          <w:p w14:paraId="22438C5D" w14:textId="579EDE53" w:rsidR="005149E4" w:rsidRPr="00471FDD" w:rsidRDefault="005149E4" w:rsidP="00471FDD">
            <w:pPr>
              <w:jc w:val="both"/>
              <w:rPr>
                <w:rFonts w:eastAsia="Times New Roman"/>
              </w:rPr>
            </w:pPr>
            <w:r w:rsidRPr="00471FDD">
              <w:rPr>
                <w:rFonts w:eastAsia="Times New Roman"/>
              </w:rPr>
              <w:t xml:space="preserve">Количество </w:t>
            </w:r>
            <w:r w:rsidRPr="00471FDD">
              <w:t>НКТ1 ККОМ</w:t>
            </w:r>
          </w:p>
        </w:tc>
        <w:tc>
          <w:tcPr>
            <w:tcW w:w="3400" w:type="dxa"/>
            <w:shd w:val="clear" w:color="auto" w:fill="auto"/>
          </w:tcPr>
          <w:p w14:paraId="146C98E4" w14:textId="5C1F6B12" w:rsidR="005149E4" w:rsidRPr="00471FDD" w:rsidRDefault="005149E4" w:rsidP="00471FDD">
            <w:pPr>
              <w:jc w:val="both"/>
            </w:pPr>
            <w:r w:rsidRPr="00471FDD">
              <w:t>≥ 3</w:t>
            </w:r>
          </w:p>
        </w:tc>
        <w:tc>
          <w:tcPr>
            <w:tcW w:w="3259" w:type="dxa"/>
            <w:shd w:val="clear" w:color="auto" w:fill="auto"/>
          </w:tcPr>
          <w:p w14:paraId="253212C9" w14:textId="375A9027" w:rsidR="005149E4" w:rsidRPr="00471FDD" w:rsidRDefault="005149E4" w:rsidP="00471FDD">
            <w:pPr>
              <w:jc w:val="both"/>
            </w:pPr>
          </w:p>
        </w:tc>
        <w:tc>
          <w:tcPr>
            <w:tcW w:w="1420" w:type="dxa"/>
            <w:shd w:val="clear" w:color="auto" w:fill="auto"/>
          </w:tcPr>
          <w:p w14:paraId="0D076617" w14:textId="6A53AC1C" w:rsidR="005149E4" w:rsidRPr="00471FDD" w:rsidRDefault="000579EB" w:rsidP="00471FDD">
            <w:pPr>
              <w:jc w:val="center"/>
              <w:rPr>
                <w:rFonts w:eastAsia="Times New Roman"/>
              </w:rPr>
            </w:pPr>
            <w:r w:rsidRPr="00471FDD">
              <w:rPr>
                <w:rFonts w:eastAsia="Times New Roman"/>
              </w:rPr>
              <w:t>набор</w:t>
            </w:r>
          </w:p>
        </w:tc>
      </w:tr>
      <w:tr w:rsidR="005149E4" w:rsidRPr="00471FDD" w14:paraId="7251E3B1" w14:textId="77777777" w:rsidTr="00A03615">
        <w:tc>
          <w:tcPr>
            <w:tcW w:w="700" w:type="dxa"/>
            <w:vMerge/>
            <w:shd w:val="clear" w:color="auto" w:fill="auto"/>
          </w:tcPr>
          <w:p w14:paraId="20DBE199" w14:textId="77777777" w:rsidR="005149E4" w:rsidRPr="00471FDD" w:rsidRDefault="005149E4" w:rsidP="00471FDD">
            <w:pPr>
              <w:jc w:val="center"/>
              <w:rPr>
                <w:rFonts w:eastAsia="Times New Roman"/>
                <w:b/>
                <w:bCs/>
              </w:rPr>
            </w:pPr>
          </w:p>
        </w:tc>
        <w:tc>
          <w:tcPr>
            <w:tcW w:w="1824" w:type="dxa"/>
            <w:vMerge/>
            <w:shd w:val="clear" w:color="auto" w:fill="auto"/>
          </w:tcPr>
          <w:p w14:paraId="2E6A5C1C" w14:textId="77777777" w:rsidR="005149E4" w:rsidRPr="00471FDD" w:rsidRDefault="005149E4" w:rsidP="00471FDD">
            <w:pPr>
              <w:jc w:val="both"/>
              <w:rPr>
                <w:rFonts w:eastAsia="Times New Roman"/>
                <w:b/>
                <w:bCs/>
              </w:rPr>
            </w:pPr>
          </w:p>
        </w:tc>
        <w:tc>
          <w:tcPr>
            <w:tcW w:w="1421" w:type="dxa"/>
            <w:vMerge/>
            <w:shd w:val="clear" w:color="auto" w:fill="auto"/>
          </w:tcPr>
          <w:p w14:paraId="415C7A7C" w14:textId="77777777" w:rsidR="005149E4" w:rsidRPr="00471FDD" w:rsidRDefault="005149E4" w:rsidP="00471FDD">
            <w:pPr>
              <w:jc w:val="both"/>
              <w:rPr>
                <w:rFonts w:eastAsia="Times New Roman"/>
              </w:rPr>
            </w:pPr>
          </w:p>
        </w:tc>
        <w:tc>
          <w:tcPr>
            <w:tcW w:w="3536" w:type="dxa"/>
            <w:shd w:val="clear" w:color="auto" w:fill="auto"/>
          </w:tcPr>
          <w:p w14:paraId="13D3B87F" w14:textId="6F055079" w:rsidR="005149E4" w:rsidRPr="00471FDD" w:rsidRDefault="005149E4" w:rsidP="00471FDD">
            <w:pPr>
              <w:jc w:val="both"/>
              <w:rPr>
                <w:rFonts w:eastAsia="Times New Roman"/>
              </w:rPr>
            </w:pPr>
            <w:r w:rsidRPr="00471FDD">
              <w:rPr>
                <w:rFonts w:eastAsia="Times New Roman"/>
              </w:rPr>
              <w:t>Количество</w:t>
            </w:r>
            <w:r w:rsidRPr="00471FDD">
              <w:t xml:space="preserve"> НКТ2 ККОМ</w:t>
            </w:r>
          </w:p>
        </w:tc>
        <w:tc>
          <w:tcPr>
            <w:tcW w:w="3400" w:type="dxa"/>
            <w:shd w:val="clear" w:color="auto" w:fill="auto"/>
          </w:tcPr>
          <w:p w14:paraId="3C59A49F" w14:textId="3C5B7E09" w:rsidR="005149E4" w:rsidRPr="00471FDD" w:rsidRDefault="005149E4" w:rsidP="00471FDD">
            <w:pPr>
              <w:jc w:val="both"/>
            </w:pPr>
            <w:r w:rsidRPr="00471FDD">
              <w:t>≥ 3</w:t>
            </w:r>
          </w:p>
        </w:tc>
        <w:tc>
          <w:tcPr>
            <w:tcW w:w="3259" w:type="dxa"/>
            <w:shd w:val="clear" w:color="auto" w:fill="auto"/>
          </w:tcPr>
          <w:p w14:paraId="560D4259" w14:textId="2858F8DE" w:rsidR="005149E4" w:rsidRPr="00471FDD" w:rsidRDefault="005149E4" w:rsidP="00471FDD">
            <w:pPr>
              <w:jc w:val="both"/>
            </w:pPr>
          </w:p>
        </w:tc>
        <w:tc>
          <w:tcPr>
            <w:tcW w:w="1420" w:type="dxa"/>
            <w:shd w:val="clear" w:color="auto" w:fill="auto"/>
          </w:tcPr>
          <w:p w14:paraId="55B74153" w14:textId="10F08785" w:rsidR="005149E4" w:rsidRPr="00471FDD" w:rsidRDefault="000579EB" w:rsidP="00471FDD">
            <w:pPr>
              <w:jc w:val="center"/>
              <w:rPr>
                <w:rFonts w:eastAsia="Times New Roman"/>
              </w:rPr>
            </w:pPr>
            <w:r w:rsidRPr="00471FDD">
              <w:rPr>
                <w:rFonts w:eastAsia="Times New Roman"/>
              </w:rPr>
              <w:t>набор</w:t>
            </w:r>
          </w:p>
        </w:tc>
      </w:tr>
      <w:tr w:rsidR="005149E4" w:rsidRPr="00471FDD" w14:paraId="44F63B3E" w14:textId="77777777" w:rsidTr="00A03615">
        <w:tc>
          <w:tcPr>
            <w:tcW w:w="700" w:type="dxa"/>
            <w:vMerge/>
            <w:shd w:val="clear" w:color="auto" w:fill="auto"/>
          </w:tcPr>
          <w:p w14:paraId="4A98F5A3" w14:textId="77777777" w:rsidR="005149E4" w:rsidRPr="00471FDD" w:rsidRDefault="005149E4" w:rsidP="00471FDD">
            <w:pPr>
              <w:jc w:val="center"/>
              <w:rPr>
                <w:rFonts w:eastAsia="Times New Roman"/>
                <w:b/>
                <w:bCs/>
              </w:rPr>
            </w:pPr>
          </w:p>
        </w:tc>
        <w:tc>
          <w:tcPr>
            <w:tcW w:w="1824" w:type="dxa"/>
            <w:vMerge/>
            <w:shd w:val="clear" w:color="auto" w:fill="auto"/>
          </w:tcPr>
          <w:p w14:paraId="69143D43" w14:textId="77777777" w:rsidR="005149E4" w:rsidRPr="00471FDD" w:rsidRDefault="005149E4" w:rsidP="00471FDD">
            <w:pPr>
              <w:jc w:val="both"/>
              <w:rPr>
                <w:rFonts w:eastAsia="Times New Roman"/>
                <w:b/>
                <w:bCs/>
              </w:rPr>
            </w:pPr>
          </w:p>
        </w:tc>
        <w:tc>
          <w:tcPr>
            <w:tcW w:w="1421" w:type="dxa"/>
            <w:vMerge/>
            <w:shd w:val="clear" w:color="auto" w:fill="auto"/>
          </w:tcPr>
          <w:p w14:paraId="487F2561" w14:textId="77777777" w:rsidR="005149E4" w:rsidRPr="00471FDD" w:rsidRDefault="005149E4" w:rsidP="00471FDD">
            <w:pPr>
              <w:jc w:val="both"/>
              <w:rPr>
                <w:rFonts w:eastAsia="Times New Roman"/>
              </w:rPr>
            </w:pPr>
          </w:p>
        </w:tc>
        <w:tc>
          <w:tcPr>
            <w:tcW w:w="3536" w:type="dxa"/>
            <w:shd w:val="clear" w:color="auto" w:fill="auto"/>
          </w:tcPr>
          <w:p w14:paraId="50C9E59C" w14:textId="75CA8CFD" w:rsidR="005149E4" w:rsidRPr="00471FDD" w:rsidRDefault="005149E4" w:rsidP="00471FDD">
            <w:pPr>
              <w:jc w:val="both"/>
              <w:rPr>
                <w:rFonts w:eastAsia="Times New Roman"/>
              </w:rPr>
            </w:pPr>
            <w:r w:rsidRPr="00471FDD">
              <w:rPr>
                <w:rFonts w:eastAsia="Times New Roman"/>
              </w:rPr>
              <w:t xml:space="preserve">Количество </w:t>
            </w:r>
            <w:r w:rsidRPr="00471FDD">
              <w:t>систем хранения ККОМ</w:t>
            </w:r>
          </w:p>
        </w:tc>
        <w:tc>
          <w:tcPr>
            <w:tcW w:w="3400" w:type="dxa"/>
            <w:shd w:val="clear" w:color="auto" w:fill="auto"/>
          </w:tcPr>
          <w:p w14:paraId="6C7A76AC" w14:textId="32071EFC" w:rsidR="005149E4" w:rsidRPr="00471FDD" w:rsidRDefault="005149E4" w:rsidP="00471FDD">
            <w:pPr>
              <w:jc w:val="both"/>
            </w:pPr>
            <w:r w:rsidRPr="00471FDD">
              <w:t>≥ 1</w:t>
            </w:r>
          </w:p>
        </w:tc>
        <w:tc>
          <w:tcPr>
            <w:tcW w:w="3259" w:type="dxa"/>
            <w:shd w:val="clear" w:color="auto" w:fill="auto"/>
          </w:tcPr>
          <w:p w14:paraId="31279EFE" w14:textId="7850282C" w:rsidR="005149E4" w:rsidRPr="00471FDD" w:rsidRDefault="005149E4" w:rsidP="00471FDD">
            <w:pPr>
              <w:jc w:val="both"/>
            </w:pPr>
          </w:p>
        </w:tc>
        <w:tc>
          <w:tcPr>
            <w:tcW w:w="1420" w:type="dxa"/>
            <w:shd w:val="clear" w:color="auto" w:fill="auto"/>
          </w:tcPr>
          <w:p w14:paraId="580B4F83" w14:textId="18461A53" w:rsidR="005149E4" w:rsidRPr="00471FDD" w:rsidRDefault="000579EB" w:rsidP="00471FDD">
            <w:pPr>
              <w:jc w:val="center"/>
              <w:rPr>
                <w:rFonts w:eastAsia="Times New Roman"/>
              </w:rPr>
            </w:pPr>
            <w:r w:rsidRPr="00471FDD">
              <w:rPr>
                <w:rFonts w:eastAsia="Times New Roman"/>
              </w:rPr>
              <w:t>штука</w:t>
            </w:r>
            <w:r w:rsidR="005149E4" w:rsidRPr="00471FDD">
              <w:rPr>
                <w:rFonts w:eastAsia="Times New Roman"/>
              </w:rPr>
              <w:t xml:space="preserve"> </w:t>
            </w:r>
          </w:p>
        </w:tc>
      </w:tr>
      <w:tr w:rsidR="005149E4" w:rsidRPr="00471FDD" w14:paraId="4056471C" w14:textId="77777777" w:rsidTr="00A03615">
        <w:tc>
          <w:tcPr>
            <w:tcW w:w="700" w:type="dxa"/>
            <w:vMerge/>
            <w:shd w:val="clear" w:color="auto" w:fill="auto"/>
          </w:tcPr>
          <w:p w14:paraId="354B8D85" w14:textId="77777777" w:rsidR="005149E4" w:rsidRPr="00471FDD" w:rsidRDefault="005149E4" w:rsidP="00471FDD">
            <w:pPr>
              <w:jc w:val="center"/>
              <w:rPr>
                <w:rFonts w:eastAsia="Times New Roman"/>
                <w:b/>
                <w:bCs/>
              </w:rPr>
            </w:pPr>
          </w:p>
        </w:tc>
        <w:tc>
          <w:tcPr>
            <w:tcW w:w="1824" w:type="dxa"/>
            <w:vMerge/>
            <w:shd w:val="clear" w:color="auto" w:fill="auto"/>
          </w:tcPr>
          <w:p w14:paraId="2E80F28C" w14:textId="77777777" w:rsidR="005149E4" w:rsidRPr="00471FDD" w:rsidRDefault="005149E4" w:rsidP="00471FDD">
            <w:pPr>
              <w:jc w:val="both"/>
              <w:rPr>
                <w:rFonts w:eastAsia="Times New Roman"/>
                <w:b/>
                <w:bCs/>
              </w:rPr>
            </w:pPr>
          </w:p>
        </w:tc>
        <w:tc>
          <w:tcPr>
            <w:tcW w:w="1421" w:type="dxa"/>
            <w:vMerge/>
            <w:shd w:val="clear" w:color="auto" w:fill="auto"/>
          </w:tcPr>
          <w:p w14:paraId="23E5A66C" w14:textId="77777777" w:rsidR="005149E4" w:rsidRPr="00471FDD" w:rsidRDefault="005149E4" w:rsidP="00471FDD">
            <w:pPr>
              <w:jc w:val="both"/>
              <w:rPr>
                <w:rFonts w:eastAsia="Times New Roman"/>
              </w:rPr>
            </w:pPr>
          </w:p>
        </w:tc>
        <w:tc>
          <w:tcPr>
            <w:tcW w:w="3536" w:type="dxa"/>
            <w:shd w:val="clear" w:color="auto" w:fill="auto"/>
          </w:tcPr>
          <w:p w14:paraId="3C2E549A" w14:textId="57879A0A" w:rsidR="005149E4" w:rsidRPr="00471FDD" w:rsidRDefault="005149E4" w:rsidP="00471FDD">
            <w:pPr>
              <w:jc w:val="both"/>
              <w:rPr>
                <w:rFonts w:eastAsia="Times New Roman"/>
              </w:rPr>
            </w:pPr>
            <w:r w:rsidRPr="00471FDD">
              <w:t>Все наборы ККОМ оснащаются гнездовым видом крепления с магнитными элементами фиксации деталей</w:t>
            </w:r>
          </w:p>
        </w:tc>
        <w:tc>
          <w:tcPr>
            <w:tcW w:w="3400" w:type="dxa"/>
            <w:shd w:val="clear" w:color="auto" w:fill="auto"/>
          </w:tcPr>
          <w:p w14:paraId="587069D7" w14:textId="64CEB61F" w:rsidR="005149E4" w:rsidRPr="00471FDD" w:rsidRDefault="000579EB" w:rsidP="00471FDD">
            <w:pPr>
              <w:jc w:val="both"/>
            </w:pPr>
            <w:r w:rsidRPr="00471FDD">
              <w:t>наличие</w:t>
            </w:r>
          </w:p>
        </w:tc>
        <w:tc>
          <w:tcPr>
            <w:tcW w:w="3259" w:type="dxa"/>
            <w:shd w:val="clear" w:color="auto" w:fill="auto"/>
          </w:tcPr>
          <w:p w14:paraId="6B994B66" w14:textId="362223C9" w:rsidR="005149E4" w:rsidRPr="00471FDD" w:rsidRDefault="005149E4" w:rsidP="00471FDD">
            <w:pPr>
              <w:jc w:val="both"/>
            </w:pPr>
          </w:p>
        </w:tc>
        <w:tc>
          <w:tcPr>
            <w:tcW w:w="1420" w:type="dxa"/>
            <w:shd w:val="clear" w:color="auto" w:fill="auto"/>
          </w:tcPr>
          <w:p w14:paraId="72EE7047" w14:textId="4E10C0CE" w:rsidR="005149E4" w:rsidRPr="00471FDD" w:rsidRDefault="005149E4" w:rsidP="00471FDD">
            <w:pPr>
              <w:jc w:val="center"/>
              <w:rPr>
                <w:rFonts w:eastAsia="Times New Roman"/>
              </w:rPr>
            </w:pPr>
          </w:p>
        </w:tc>
      </w:tr>
      <w:tr w:rsidR="005149E4" w:rsidRPr="00471FDD" w14:paraId="3C81077E" w14:textId="77777777" w:rsidTr="00A03615">
        <w:tc>
          <w:tcPr>
            <w:tcW w:w="700" w:type="dxa"/>
            <w:vMerge/>
            <w:shd w:val="clear" w:color="auto" w:fill="auto"/>
          </w:tcPr>
          <w:p w14:paraId="48F2C5A1" w14:textId="77777777" w:rsidR="005149E4" w:rsidRPr="00471FDD" w:rsidRDefault="005149E4" w:rsidP="00471FDD">
            <w:pPr>
              <w:jc w:val="center"/>
              <w:rPr>
                <w:rFonts w:eastAsia="Times New Roman"/>
                <w:b/>
                <w:bCs/>
              </w:rPr>
            </w:pPr>
          </w:p>
        </w:tc>
        <w:tc>
          <w:tcPr>
            <w:tcW w:w="1824" w:type="dxa"/>
            <w:vMerge/>
            <w:shd w:val="clear" w:color="auto" w:fill="auto"/>
          </w:tcPr>
          <w:p w14:paraId="24947DC4" w14:textId="77777777" w:rsidR="005149E4" w:rsidRPr="00471FDD" w:rsidRDefault="005149E4" w:rsidP="00471FDD">
            <w:pPr>
              <w:jc w:val="both"/>
              <w:rPr>
                <w:rFonts w:eastAsia="Times New Roman"/>
                <w:b/>
                <w:bCs/>
              </w:rPr>
            </w:pPr>
          </w:p>
        </w:tc>
        <w:tc>
          <w:tcPr>
            <w:tcW w:w="1421" w:type="dxa"/>
            <w:vMerge/>
            <w:shd w:val="clear" w:color="auto" w:fill="auto"/>
          </w:tcPr>
          <w:p w14:paraId="6FA99E98" w14:textId="77777777" w:rsidR="005149E4" w:rsidRPr="00471FDD" w:rsidRDefault="005149E4" w:rsidP="00471FDD">
            <w:pPr>
              <w:jc w:val="both"/>
              <w:rPr>
                <w:rFonts w:eastAsia="Times New Roman"/>
              </w:rPr>
            </w:pPr>
          </w:p>
        </w:tc>
        <w:tc>
          <w:tcPr>
            <w:tcW w:w="3536" w:type="dxa"/>
            <w:shd w:val="clear" w:color="auto" w:fill="auto"/>
          </w:tcPr>
          <w:p w14:paraId="5936179E" w14:textId="5F022493" w:rsidR="005149E4" w:rsidRPr="00471FDD" w:rsidRDefault="005149E4" w:rsidP="00471FDD">
            <w:pPr>
              <w:jc w:val="both"/>
              <w:rPr>
                <w:rFonts w:eastAsia="Times New Roman"/>
              </w:rPr>
            </w:pPr>
            <w:r w:rsidRPr="00471FDD">
              <w:rPr>
                <w:rFonts w:eastAsia="Times New Roman"/>
              </w:rPr>
              <w:t xml:space="preserve">Материал изготовления всех наборов </w:t>
            </w:r>
            <w:r w:rsidRPr="00471FDD">
              <w:t>ККОМ</w:t>
            </w:r>
          </w:p>
        </w:tc>
        <w:tc>
          <w:tcPr>
            <w:tcW w:w="3400" w:type="dxa"/>
            <w:shd w:val="clear" w:color="auto" w:fill="auto"/>
          </w:tcPr>
          <w:p w14:paraId="0B34DF8B" w14:textId="788535C6" w:rsidR="005149E4" w:rsidRPr="00471FDD" w:rsidRDefault="005149E4" w:rsidP="00471FDD">
            <w:pPr>
              <w:jc w:val="both"/>
            </w:pPr>
            <w:r w:rsidRPr="00471FDD">
              <w:t>пластик или искусственная резина</w:t>
            </w:r>
          </w:p>
        </w:tc>
        <w:tc>
          <w:tcPr>
            <w:tcW w:w="3259" w:type="dxa"/>
            <w:shd w:val="clear" w:color="auto" w:fill="auto"/>
          </w:tcPr>
          <w:p w14:paraId="0670947E" w14:textId="56C39CFA" w:rsidR="005149E4" w:rsidRPr="00471FDD" w:rsidRDefault="005149E4" w:rsidP="00471FDD">
            <w:pPr>
              <w:jc w:val="both"/>
            </w:pPr>
          </w:p>
        </w:tc>
        <w:tc>
          <w:tcPr>
            <w:tcW w:w="1420" w:type="dxa"/>
            <w:shd w:val="clear" w:color="auto" w:fill="auto"/>
          </w:tcPr>
          <w:p w14:paraId="27FD53B5" w14:textId="75193DBA" w:rsidR="005149E4" w:rsidRPr="00471FDD" w:rsidRDefault="005149E4" w:rsidP="00471FDD">
            <w:pPr>
              <w:jc w:val="center"/>
              <w:rPr>
                <w:rFonts w:eastAsia="Times New Roman"/>
              </w:rPr>
            </w:pPr>
          </w:p>
        </w:tc>
      </w:tr>
      <w:tr w:rsidR="005149E4" w:rsidRPr="00471FDD" w14:paraId="384E37C9" w14:textId="77777777" w:rsidTr="00A03615">
        <w:tc>
          <w:tcPr>
            <w:tcW w:w="700" w:type="dxa"/>
            <w:vMerge/>
            <w:shd w:val="clear" w:color="auto" w:fill="auto"/>
          </w:tcPr>
          <w:p w14:paraId="3D094437" w14:textId="77777777" w:rsidR="005149E4" w:rsidRPr="00471FDD" w:rsidRDefault="005149E4" w:rsidP="00471FDD">
            <w:pPr>
              <w:jc w:val="center"/>
              <w:rPr>
                <w:rFonts w:eastAsia="Times New Roman"/>
                <w:b/>
                <w:bCs/>
              </w:rPr>
            </w:pPr>
          </w:p>
        </w:tc>
        <w:tc>
          <w:tcPr>
            <w:tcW w:w="1824" w:type="dxa"/>
            <w:vMerge/>
            <w:shd w:val="clear" w:color="auto" w:fill="auto"/>
          </w:tcPr>
          <w:p w14:paraId="278ACAD9" w14:textId="77777777" w:rsidR="005149E4" w:rsidRPr="00471FDD" w:rsidRDefault="005149E4" w:rsidP="00471FDD">
            <w:pPr>
              <w:jc w:val="both"/>
              <w:rPr>
                <w:rFonts w:eastAsia="Times New Roman"/>
                <w:b/>
                <w:bCs/>
              </w:rPr>
            </w:pPr>
          </w:p>
        </w:tc>
        <w:tc>
          <w:tcPr>
            <w:tcW w:w="1421" w:type="dxa"/>
            <w:vMerge/>
            <w:shd w:val="clear" w:color="auto" w:fill="auto"/>
          </w:tcPr>
          <w:p w14:paraId="1294AAA5" w14:textId="77777777" w:rsidR="005149E4" w:rsidRPr="00471FDD" w:rsidRDefault="005149E4" w:rsidP="00471FDD">
            <w:pPr>
              <w:jc w:val="both"/>
              <w:rPr>
                <w:rFonts w:eastAsia="Times New Roman"/>
              </w:rPr>
            </w:pPr>
          </w:p>
        </w:tc>
        <w:tc>
          <w:tcPr>
            <w:tcW w:w="3536" w:type="dxa"/>
            <w:shd w:val="clear" w:color="auto" w:fill="auto"/>
          </w:tcPr>
          <w:p w14:paraId="6C633E2D" w14:textId="7E17F0E5" w:rsidR="005149E4" w:rsidRPr="00471FDD" w:rsidRDefault="005149E4" w:rsidP="00471FDD">
            <w:pPr>
              <w:jc w:val="both"/>
              <w:rPr>
                <w:rFonts w:eastAsia="Times New Roman"/>
              </w:rPr>
            </w:pPr>
            <w:r w:rsidRPr="00471FDD">
              <w:rPr>
                <w:rFonts w:eastAsia="Times New Roman"/>
              </w:rPr>
              <w:t xml:space="preserve">Предназначение </w:t>
            </w:r>
            <w:r w:rsidRPr="00471FDD">
              <w:t>НКСЖ ККОМ</w:t>
            </w:r>
          </w:p>
        </w:tc>
        <w:tc>
          <w:tcPr>
            <w:tcW w:w="3400" w:type="dxa"/>
            <w:shd w:val="clear" w:color="auto" w:fill="auto"/>
          </w:tcPr>
          <w:p w14:paraId="36553411" w14:textId="082D493A" w:rsidR="005149E4" w:rsidRPr="00471FDD" w:rsidRDefault="005149E4" w:rsidP="00471FDD">
            <w:pPr>
              <w:jc w:val="both"/>
            </w:pPr>
            <w:r w:rsidRPr="00471FDD">
              <w:t>для сборки игровых моделей животных, живущих рядом с человеком</w:t>
            </w:r>
          </w:p>
        </w:tc>
        <w:tc>
          <w:tcPr>
            <w:tcW w:w="3259" w:type="dxa"/>
            <w:shd w:val="clear" w:color="auto" w:fill="auto"/>
          </w:tcPr>
          <w:p w14:paraId="7DBB436B" w14:textId="2969FD2F" w:rsidR="005149E4" w:rsidRPr="00471FDD" w:rsidRDefault="005149E4" w:rsidP="00471FDD">
            <w:pPr>
              <w:jc w:val="both"/>
            </w:pPr>
          </w:p>
        </w:tc>
        <w:tc>
          <w:tcPr>
            <w:tcW w:w="1420" w:type="dxa"/>
            <w:shd w:val="clear" w:color="auto" w:fill="auto"/>
          </w:tcPr>
          <w:p w14:paraId="14165882" w14:textId="77777777" w:rsidR="005149E4" w:rsidRPr="00471FDD" w:rsidRDefault="005149E4" w:rsidP="00471FDD">
            <w:pPr>
              <w:jc w:val="center"/>
              <w:rPr>
                <w:rFonts w:eastAsia="Times New Roman"/>
              </w:rPr>
            </w:pPr>
          </w:p>
        </w:tc>
      </w:tr>
      <w:tr w:rsidR="005149E4" w:rsidRPr="00471FDD" w14:paraId="3CE171BF" w14:textId="77777777" w:rsidTr="00A03615">
        <w:tc>
          <w:tcPr>
            <w:tcW w:w="700" w:type="dxa"/>
            <w:vMerge/>
            <w:shd w:val="clear" w:color="auto" w:fill="auto"/>
          </w:tcPr>
          <w:p w14:paraId="2BBEFB94" w14:textId="77777777" w:rsidR="005149E4" w:rsidRPr="00471FDD" w:rsidRDefault="005149E4" w:rsidP="00471FDD">
            <w:pPr>
              <w:jc w:val="center"/>
              <w:rPr>
                <w:rFonts w:eastAsia="Times New Roman"/>
                <w:b/>
                <w:bCs/>
              </w:rPr>
            </w:pPr>
          </w:p>
        </w:tc>
        <w:tc>
          <w:tcPr>
            <w:tcW w:w="1824" w:type="dxa"/>
            <w:vMerge/>
            <w:shd w:val="clear" w:color="auto" w:fill="auto"/>
          </w:tcPr>
          <w:p w14:paraId="58C62346" w14:textId="77777777" w:rsidR="005149E4" w:rsidRPr="00471FDD" w:rsidRDefault="005149E4" w:rsidP="00471FDD">
            <w:pPr>
              <w:jc w:val="both"/>
              <w:rPr>
                <w:rFonts w:eastAsia="Times New Roman"/>
                <w:b/>
                <w:bCs/>
              </w:rPr>
            </w:pPr>
          </w:p>
        </w:tc>
        <w:tc>
          <w:tcPr>
            <w:tcW w:w="1421" w:type="dxa"/>
            <w:vMerge/>
            <w:shd w:val="clear" w:color="auto" w:fill="auto"/>
          </w:tcPr>
          <w:p w14:paraId="44440B59" w14:textId="77777777" w:rsidR="005149E4" w:rsidRPr="00471FDD" w:rsidRDefault="005149E4" w:rsidP="00471FDD">
            <w:pPr>
              <w:jc w:val="both"/>
              <w:rPr>
                <w:rFonts w:eastAsia="Times New Roman"/>
              </w:rPr>
            </w:pPr>
          </w:p>
        </w:tc>
        <w:tc>
          <w:tcPr>
            <w:tcW w:w="3536" w:type="dxa"/>
            <w:shd w:val="clear" w:color="auto" w:fill="auto"/>
          </w:tcPr>
          <w:p w14:paraId="017423C9" w14:textId="5800973E" w:rsidR="005149E4" w:rsidRPr="00471FDD" w:rsidRDefault="005149E4" w:rsidP="00471FDD">
            <w:pPr>
              <w:jc w:val="both"/>
              <w:rPr>
                <w:rFonts w:eastAsia="Times New Roman"/>
              </w:rPr>
            </w:pPr>
            <w:r w:rsidRPr="00471FDD">
              <w:rPr>
                <w:rFonts w:eastAsia="Times New Roman"/>
              </w:rPr>
              <w:t xml:space="preserve">Количество деталей </w:t>
            </w:r>
            <w:r w:rsidRPr="00471FDD">
              <w:t>НКСЖ ККОМ</w:t>
            </w:r>
          </w:p>
        </w:tc>
        <w:tc>
          <w:tcPr>
            <w:tcW w:w="3400" w:type="dxa"/>
            <w:shd w:val="clear" w:color="auto" w:fill="auto"/>
          </w:tcPr>
          <w:p w14:paraId="5F8D9050" w14:textId="5317DDF4" w:rsidR="005149E4" w:rsidRPr="00471FDD" w:rsidRDefault="005149E4" w:rsidP="00471FDD">
            <w:pPr>
              <w:jc w:val="both"/>
            </w:pPr>
            <w:r w:rsidRPr="00471FDD">
              <w:t>≥ 15</w:t>
            </w:r>
          </w:p>
        </w:tc>
        <w:tc>
          <w:tcPr>
            <w:tcW w:w="3259" w:type="dxa"/>
            <w:shd w:val="clear" w:color="auto" w:fill="auto"/>
          </w:tcPr>
          <w:p w14:paraId="54E6330A" w14:textId="6222D029" w:rsidR="005149E4" w:rsidRPr="00471FDD" w:rsidRDefault="005149E4" w:rsidP="00471FDD">
            <w:pPr>
              <w:jc w:val="both"/>
            </w:pPr>
          </w:p>
        </w:tc>
        <w:tc>
          <w:tcPr>
            <w:tcW w:w="1420" w:type="dxa"/>
            <w:shd w:val="clear" w:color="auto" w:fill="auto"/>
          </w:tcPr>
          <w:p w14:paraId="1E40F41B" w14:textId="63AF094A" w:rsidR="005149E4" w:rsidRPr="00471FDD" w:rsidRDefault="005149E4" w:rsidP="00471FDD">
            <w:pPr>
              <w:jc w:val="center"/>
              <w:rPr>
                <w:rFonts w:eastAsia="Times New Roman"/>
              </w:rPr>
            </w:pPr>
            <w:r w:rsidRPr="00471FDD">
              <w:rPr>
                <w:rFonts w:eastAsia="Times New Roman"/>
              </w:rPr>
              <w:t>штука</w:t>
            </w:r>
          </w:p>
        </w:tc>
      </w:tr>
      <w:tr w:rsidR="005149E4" w:rsidRPr="00471FDD" w14:paraId="1CFA0C51" w14:textId="77777777" w:rsidTr="00A03615">
        <w:tc>
          <w:tcPr>
            <w:tcW w:w="700" w:type="dxa"/>
            <w:vMerge/>
            <w:shd w:val="clear" w:color="auto" w:fill="auto"/>
          </w:tcPr>
          <w:p w14:paraId="2FD5803C" w14:textId="77777777" w:rsidR="005149E4" w:rsidRPr="00471FDD" w:rsidRDefault="005149E4" w:rsidP="00471FDD">
            <w:pPr>
              <w:jc w:val="center"/>
              <w:rPr>
                <w:rFonts w:eastAsia="Times New Roman"/>
                <w:b/>
                <w:bCs/>
              </w:rPr>
            </w:pPr>
          </w:p>
        </w:tc>
        <w:tc>
          <w:tcPr>
            <w:tcW w:w="1824" w:type="dxa"/>
            <w:vMerge/>
            <w:shd w:val="clear" w:color="auto" w:fill="auto"/>
          </w:tcPr>
          <w:p w14:paraId="2CA53B17" w14:textId="77777777" w:rsidR="005149E4" w:rsidRPr="00471FDD" w:rsidRDefault="005149E4" w:rsidP="00471FDD">
            <w:pPr>
              <w:jc w:val="both"/>
              <w:rPr>
                <w:rFonts w:eastAsia="Times New Roman"/>
                <w:b/>
                <w:bCs/>
              </w:rPr>
            </w:pPr>
          </w:p>
        </w:tc>
        <w:tc>
          <w:tcPr>
            <w:tcW w:w="1421" w:type="dxa"/>
            <w:vMerge/>
            <w:shd w:val="clear" w:color="auto" w:fill="auto"/>
          </w:tcPr>
          <w:p w14:paraId="59D8AB29" w14:textId="77777777" w:rsidR="005149E4" w:rsidRPr="00471FDD" w:rsidRDefault="005149E4" w:rsidP="00471FDD">
            <w:pPr>
              <w:jc w:val="both"/>
              <w:rPr>
                <w:rFonts w:eastAsia="Times New Roman"/>
              </w:rPr>
            </w:pPr>
          </w:p>
        </w:tc>
        <w:tc>
          <w:tcPr>
            <w:tcW w:w="3536" w:type="dxa"/>
            <w:shd w:val="clear" w:color="auto" w:fill="auto"/>
          </w:tcPr>
          <w:p w14:paraId="682B1A82" w14:textId="68EB2371" w:rsidR="005149E4" w:rsidRPr="00471FDD" w:rsidRDefault="005149E4" w:rsidP="00471FDD">
            <w:pPr>
              <w:jc w:val="both"/>
              <w:rPr>
                <w:rFonts w:eastAsia="Times New Roman"/>
              </w:rPr>
            </w:pPr>
            <w:r w:rsidRPr="00471FDD">
              <w:rPr>
                <w:rFonts w:eastAsia="Times New Roman"/>
              </w:rPr>
              <w:t xml:space="preserve">Общее количество игровых моделей получаемое из деталей </w:t>
            </w:r>
            <w:r w:rsidRPr="00471FDD">
              <w:t>НКСЖ ККОМ</w:t>
            </w:r>
            <w:r w:rsidRPr="00471FDD">
              <w:rPr>
                <w:rFonts w:eastAsia="Times New Roman"/>
              </w:rPr>
              <w:t xml:space="preserve"> </w:t>
            </w:r>
          </w:p>
        </w:tc>
        <w:tc>
          <w:tcPr>
            <w:tcW w:w="3400" w:type="dxa"/>
            <w:shd w:val="clear" w:color="auto" w:fill="auto"/>
          </w:tcPr>
          <w:p w14:paraId="58A4EC87" w14:textId="75F3E6B0" w:rsidR="005149E4" w:rsidRPr="00471FDD" w:rsidRDefault="005149E4" w:rsidP="00471FDD">
            <w:pPr>
              <w:jc w:val="both"/>
            </w:pPr>
            <w:r w:rsidRPr="00471FDD">
              <w:t>≥ 4</w:t>
            </w:r>
          </w:p>
        </w:tc>
        <w:tc>
          <w:tcPr>
            <w:tcW w:w="3259" w:type="dxa"/>
            <w:shd w:val="clear" w:color="auto" w:fill="auto"/>
          </w:tcPr>
          <w:p w14:paraId="4A12E82F" w14:textId="6C9897CC" w:rsidR="005149E4" w:rsidRPr="00471FDD" w:rsidRDefault="005149E4" w:rsidP="00471FDD">
            <w:pPr>
              <w:jc w:val="both"/>
            </w:pPr>
          </w:p>
        </w:tc>
        <w:tc>
          <w:tcPr>
            <w:tcW w:w="1420" w:type="dxa"/>
            <w:shd w:val="clear" w:color="auto" w:fill="auto"/>
          </w:tcPr>
          <w:p w14:paraId="5262378D" w14:textId="4FBC4EFF" w:rsidR="005149E4" w:rsidRPr="00471FDD" w:rsidRDefault="005149E4" w:rsidP="00471FDD">
            <w:pPr>
              <w:jc w:val="center"/>
              <w:rPr>
                <w:rFonts w:eastAsia="Times New Roman"/>
              </w:rPr>
            </w:pPr>
            <w:r w:rsidRPr="00471FDD">
              <w:rPr>
                <w:rFonts w:eastAsia="Times New Roman"/>
              </w:rPr>
              <w:t>штука</w:t>
            </w:r>
          </w:p>
        </w:tc>
      </w:tr>
      <w:tr w:rsidR="005149E4" w:rsidRPr="00471FDD" w14:paraId="54D375CF" w14:textId="77777777" w:rsidTr="00A03615">
        <w:tc>
          <w:tcPr>
            <w:tcW w:w="700" w:type="dxa"/>
            <w:vMerge/>
            <w:shd w:val="clear" w:color="auto" w:fill="auto"/>
          </w:tcPr>
          <w:p w14:paraId="3FB74F13" w14:textId="77777777" w:rsidR="005149E4" w:rsidRPr="00471FDD" w:rsidRDefault="005149E4" w:rsidP="00471FDD">
            <w:pPr>
              <w:jc w:val="center"/>
              <w:rPr>
                <w:rFonts w:eastAsia="Times New Roman"/>
                <w:b/>
                <w:bCs/>
              </w:rPr>
            </w:pPr>
          </w:p>
        </w:tc>
        <w:tc>
          <w:tcPr>
            <w:tcW w:w="1824" w:type="dxa"/>
            <w:vMerge/>
            <w:shd w:val="clear" w:color="auto" w:fill="auto"/>
          </w:tcPr>
          <w:p w14:paraId="766168F6" w14:textId="77777777" w:rsidR="005149E4" w:rsidRPr="00471FDD" w:rsidRDefault="005149E4" w:rsidP="00471FDD">
            <w:pPr>
              <w:jc w:val="both"/>
              <w:rPr>
                <w:rFonts w:eastAsia="Times New Roman"/>
                <w:b/>
                <w:bCs/>
              </w:rPr>
            </w:pPr>
          </w:p>
        </w:tc>
        <w:tc>
          <w:tcPr>
            <w:tcW w:w="1421" w:type="dxa"/>
            <w:vMerge/>
            <w:shd w:val="clear" w:color="auto" w:fill="auto"/>
          </w:tcPr>
          <w:p w14:paraId="12049623" w14:textId="77777777" w:rsidR="005149E4" w:rsidRPr="00471FDD" w:rsidRDefault="005149E4" w:rsidP="00471FDD">
            <w:pPr>
              <w:jc w:val="both"/>
              <w:rPr>
                <w:rFonts w:eastAsia="Times New Roman"/>
              </w:rPr>
            </w:pPr>
          </w:p>
        </w:tc>
        <w:tc>
          <w:tcPr>
            <w:tcW w:w="3536" w:type="dxa"/>
            <w:shd w:val="clear" w:color="auto" w:fill="auto"/>
          </w:tcPr>
          <w:p w14:paraId="55007E6D" w14:textId="76628EFE" w:rsidR="005149E4" w:rsidRPr="00471FDD" w:rsidRDefault="005149E4" w:rsidP="00471FDD">
            <w:pPr>
              <w:jc w:val="both"/>
              <w:rPr>
                <w:rFonts w:eastAsia="Times New Roman"/>
              </w:rPr>
            </w:pPr>
            <w:r w:rsidRPr="00471FDD">
              <w:rPr>
                <w:rFonts w:eastAsia="Times New Roman"/>
              </w:rPr>
              <w:t>Описание игровых моделей животных</w:t>
            </w:r>
            <w:r w:rsidRPr="00471FDD">
              <w:t xml:space="preserve"> НКСЖ ККОМ</w:t>
            </w:r>
          </w:p>
        </w:tc>
        <w:tc>
          <w:tcPr>
            <w:tcW w:w="3400" w:type="dxa"/>
            <w:shd w:val="clear" w:color="auto" w:fill="auto"/>
          </w:tcPr>
          <w:p w14:paraId="0EFF00E7" w14:textId="7F533066" w:rsidR="005149E4" w:rsidRPr="00471FDD" w:rsidRDefault="005149E4" w:rsidP="00471FDD">
            <w:pPr>
              <w:jc w:val="both"/>
            </w:pPr>
            <w:r w:rsidRPr="00471FDD">
              <w:t>например, корова, овца, лошадь</w:t>
            </w:r>
          </w:p>
        </w:tc>
        <w:tc>
          <w:tcPr>
            <w:tcW w:w="3259" w:type="dxa"/>
            <w:shd w:val="clear" w:color="auto" w:fill="auto"/>
          </w:tcPr>
          <w:p w14:paraId="67D26792" w14:textId="35046452" w:rsidR="005149E4" w:rsidRPr="00471FDD" w:rsidRDefault="005149E4" w:rsidP="00471FDD">
            <w:pPr>
              <w:jc w:val="both"/>
            </w:pPr>
          </w:p>
        </w:tc>
        <w:tc>
          <w:tcPr>
            <w:tcW w:w="1420" w:type="dxa"/>
            <w:shd w:val="clear" w:color="auto" w:fill="auto"/>
          </w:tcPr>
          <w:p w14:paraId="0DDC3B16" w14:textId="77777777" w:rsidR="005149E4" w:rsidRPr="00471FDD" w:rsidRDefault="005149E4" w:rsidP="00471FDD">
            <w:pPr>
              <w:jc w:val="center"/>
              <w:rPr>
                <w:rFonts w:eastAsia="Times New Roman"/>
              </w:rPr>
            </w:pPr>
          </w:p>
        </w:tc>
      </w:tr>
      <w:tr w:rsidR="005149E4" w:rsidRPr="00471FDD" w14:paraId="640A6412" w14:textId="77777777" w:rsidTr="00A03615">
        <w:tc>
          <w:tcPr>
            <w:tcW w:w="700" w:type="dxa"/>
            <w:vMerge/>
            <w:shd w:val="clear" w:color="auto" w:fill="auto"/>
          </w:tcPr>
          <w:p w14:paraId="4F5B7697" w14:textId="77777777" w:rsidR="005149E4" w:rsidRPr="00471FDD" w:rsidRDefault="005149E4" w:rsidP="00471FDD">
            <w:pPr>
              <w:jc w:val="center"/>
              <w:rPr>
                <w:rFonts w:eastAsia="Times New Roman"/>
                <w:b/>
                <w:bCs/>
              </w:rPr>
            </w:pPr>
          </w:p>
        </w:tc>
        <w:tc>
          <w:tcPr>
            <w:tcW w:w="1824" w:type="dxa"/>
            <w:vMerge/>
            <w:shd w:val="clear" w:color="auto" w:fill="auto"/>
          </w:tcPr>
          <w:p w14:paraId="02E16A62" w14:textId="77777777" w:rsidR="005149E4" w:rsidRPr="00471FDD" w:rsidRDefault="005149E4" w:rsidP="00471FDD">
            <w:pPr>
              <w:jc w:val="both"/>
              <w:rPr>
                <w:rFonts w:eastAsia="Times New Roman"/>
                <w:b/>
                <w:bCs/>
              </w:rPr>
            </w:pPr>
          </w:p>
        </w:tc>
        <w:tc>
          <w:tcPr>
            <w:tcW w:w="1421" w:type="dxa"/>
            <w:vMerge/>
            <w:shd w:val="clear" w:color="auto" w:fill="auto"/>
          </w:tcPr>
          <w:p w14:paraId="1CBAD7D1" w14:textId="77777777" w:rsidR="005149E4" w:rsidRPr="00471FDD" w:rsidRDefault="005149E4" w:rsidP="00471FDD">
            <w:pPr>
              <w:jc w:val="both"/>
              <w:rPr>
                <w:rFonts w:eastAsia="Times New Roman"/>
              </w:rPr>
            </w:pPr>
          </w:p>
        </w:tc>
        <w:tc>
          <w:tcPr>
            <w:tcW w:w="3536" w:type="dxa"/>
            <w:shd w:val="clear" w:color="auto" w:fill="auto"/>
          </w:tcPr>
          <w:p w14:paraId="46F638D5" w14:textId="1B9963B1" w:rsidR="005149E4" w:rsidRPr="00471FDD" w:rsidRDefault="005149E4" w:rsidP="00471FDD">
            <w:pPr>
              <w:jc w:val="both"/>
              <w:rPr>
                <w:rFonts w:eastAsia="Times New Roman"/>
              </w:rPr>
            </w:pPr>
            <w:r w:rsidRPr="00471FDD">
              <w:t>Состав кажд</w:t>
            </w:r>
            <w:r w:rsidR="00E206D5" w:rsidRPr="00471FDD">
              <w:t>ой</w:t>
            </w:r>
            <w:r w:rsidRPr="00471FDD">
              <w:t xml:space="preserve"> игровая модел</w:t>
            </w:r>
            <w:r w:rsidR="00E206D5" w:rsidRPr="00471FDD">
              <w:t>и</w:t>
            </w:r>
            <w:r w:rsidRPr="00471FDD">
              <w:t xml:space="preserve"> животного НКСЖ ККОМ</w:t>
            </w:r>
          </w:p>
        </w:tc>
        <w:tc>
          <w:tcPr>
            <w:tcW w:w="3400" w:type="dxa"/>
            <w:shd w:val="clear" w:color="auto" w:fill="auto"/>
          </w:tcPr>
          <w:p w14:paraId="6EEF0DEE" w14:textId="7EC82DAE" w:rsidR="005149E4" w:rsidRPr="00471FDD" w:rsidRDefault="005149E4" w:rsidP="00471FDD">
            <w:pPr>
              <w:jc w:val="both"/>
            </w:pPr>
            <w:r w:rsidRPr="00471FDD">
              <w:t>игровая модель головы, игровая модель туловища, игровая модель передней пары ног, игровая модель задней пары ног</w:t>
            </w:r>
          </w:p>
        </w:tc>
        <w:tc>
          <w:tcPr>
            <w:tcW w:w="3259" w:type="dxa"/>
            <w:shd w:val="clear" w:color="auto" w:fill="auto"/>
          </w:tcPr>
          <w:p w14:paraId="63F65965" w14:textId="04897755" w:rsidR="005149E4" w:rsidRPr="00471FDD" w:rsidRDefault="005149E4" w:rsidP="00471FDD">
            <w:pPr>
              <w:jc w:val="both"/>
            </w:pPr>
          </w:p>
        </w:tc>
        <w:tc>
          <w:tcPr>
            <w:tcW w:w="1420" w:type="dxa"/>
            <w:shd w:val="clear" w:color="auto" w:fill="auto"/>
          </w:tcPr>
          <w:p w14:paraId="7CD0744B" w14:textId="5087852F" w:rsidR="005149E4" w:rsidRPr="00471FDD" w:rsidRDefault="005149E4" w:rsidP="00471FDD">
            <w:pPr>
              <w:jc w:val="center"/>
              <w:rPr>
                <w:rFonts w:eastAsia="Times New Roman"/>
              </w:rPr>
            </w:pPr>
          </w:p>
        </w:tc>
      </w:tr>
      <w:tr w:rsidR="005149E4" w:rsidRPr="00471FDD" w14:paraId="6AFE00BC" w14:textId="77777777" w:rsidTr="00A03615">
        <w:tc>
          <w:tcPr>
            <w:tcW w:w="700" w:type="dxa"/>
            <w:vMerge/>
            <w:shd w:val="clear" w:color="auto" w:fill="auto"/>
          </w:tcPr>
          <w:p w14:paraId="7DADE612" w14:textId="77777777" w:rsidR="005149E4" w:rsidRPr="00471FDD" w:rsidRDefault="005149E4" w:rsidP="00471FDD">
            <w:pPr>
              <w:jc w:val="center"/>
              <w:rPr>
                <w:rFonts w:eastAsia="Times New Roman"/>
                <w:b/>
                <w:bCs/>
              </w:rPr>
            </w:pPr>
          </w:p>
        </w:tc>
        <w:tc>
          <w:tcPr>
            <w:tcW w:w="1824" w:type="dxa"/>
            <w:vMerge/>
            <w:shd w:val="clear" w:color="auto" w:fill="auto"/>
          </w:tcPr>
          <w:p w14:paraId="13603116" w14:textId="77777777" w:rsidR="005149E4" w:rsidRPr="00471FDD" w:rsidRDefault="005149E4" w:rsidP="00471FDD">
            <w:pPr>
              <w:jc w:val="both"/>
              <w:rPr>
                <w:rFonts w:eastAsia="Times New Roman"/>
                <w:b/>
                <w:bCs/>
              </w:rPr>
            </w:pPr>
          </w:p>
        </w:tc>
        <w:tc>
          <w:tcPr>
            <w:tcW w:w="1421" w:type="dxa"/>
            <w:vMerge/>
            <w:shd w:val="clear" w:color="auto" w:fill="auto"/>
          </w:tcPr>
          <w:p w14:paraId="6C47C5DF" w14:textId="77777777" w:rsidR="005149E4" w:rsidRPr="00471FDD" w:rsidRDefault="005149E4" w:rsidP="00471FDD">
            <w:pPr>
              <w:jc w:val="both"/>
              <w:rPr>
                <w:rFonts w:eastAsia="Times New Roman"/>
              </w:rPr>
            </w:pPr>
          </w:p>
        </w:tc>
        <w:tc>
          <w:tcPr>
            <w:tcW w:w="3536" w:type="dxa"/>
            <w:shd w:val="clear" w:color="auto" w:fill="auto"/>
          </w:tcPr>
          <w:p w14:paraId="187EF4A6" w14:textId="6EEB77B7" w:rsidR="005149E4" w:rsidRPr="00471FDD" w:rsidRDefault="001F4D5F" w:rsidP="00471FDD">
            <w:pPr>
              <w:jc w:val="both"/>
              <w:rPr>
                <w:rFonts w:eastAsia="Times New Roman"/>
              </w:rPr>
            </w:pPr>
            <w:r w:rsidRPr="00471FDD">
              <w:t xml:space="preserve">Все игровые детали моделей НКСЖ ККОМ окрашены в естественные цвета того </w:t>
            </w:r>
            <w:r w:rsidRPr="00471FDD">
              <w:lastRenderedPageBreak/>
              <w:t>животного, которого они моделируют</w:t>
            </w:r>
          </w:p>
        </w:tc>
        <w:tc>
          <w:tcPr>
            <w:tcW w:w="3400" w:type="dxa"/>
            <w:shd w:val="clear" w:color="auto" w:fill="auto"/>
          </w:tcPr>
          <w:p w14:paraId="597C48DD" w14:textId="3C31B959" w:rsidR="005149E4" w:rsidRPr="00471FDD" w:rsidRDefault="001F4D5F" w:rsidP="00471FDD">
            <w:pPr>
              <w:jc w:val="both"/>
            </w:pPr>
            <w:r w:rsidRPr="00471FDD">
              <w:lastRenderedPageBreak/>
              <w:t>наличие</w:t>
            </w:r>
          </w:p>
        </w:tc>
        <w:tc>
          <w:tcPr>
            <w:tcW w:w="3259" w:type="dxa"/>
            <w:shd w:val="clear" w:color="auto" w:fill="auto"/>
          </w:tcPr>
          <w:p w14:paraId="100427D8" w14:textId="28B3ADAE" w:rsidR="005149E4" w:rsidRPr="00471FDD" w:rsidRDefault="005149E4" w:rsidP="00471FDD">
            <w:pPr>
              <w:jc w:val="both"/>
            </w:pPr>
          </w:p>
        </w:tc>
        <w:tc>
          <w:tcPr>
            <w:tcW w:w="1420" w:type="dxa"/>
            <w:shd w:val="clear" w:color="auto" w:fill="auto"/>
          </w:tcPr>
          <w:p w14:paraId="0A794FFB" w14:textId="69802AB1" w:rsidR="005149E4" w:rsidRPr="00471FDD" w:rsidRDefault="005149E4" w:rsidP="00471FDD">
            <w:pPr>
              <w:jc w:val="center"/>
              <w:rPr>
                <w:rFonts w:eastAsia="Times New Roman"/>
              </w:rPr>
            </w:pPr>
          </w:p>
        </w:tc>
      </w:tr>
      <w:tr w:rsidR="001F4D5F" w:rsidRPr="00471FDD" w14:paraId="0C9067C1" w14:textId="77777777" w:rsidTr="00A03615">
        <w:tc>
          <w:tcPr>
            <w:tcW w:w="700" w:type="dxa"/>
            <w:vMerge/>
            <w:shd w:val="clear" w:color="auto" w:fill="auto"/>
          </w:tcPr>
          <w:p w14:paraId="2D6F211D" w14:textId="77777777" w:rsidR="001F4D5F" w:rsidRPr="00471FDD" w:rsidRDefault="001F4D5F" w:rsidP="00471FDD">
            <w:pPr>
              <w:jc w:val="center"/>
              <w:rPr>
                <w:rFonts w:eastAsia="Times New Roman"/>
                <w:b/>
                <w:bCs/>
              </w:rPr>
            </w:pPr>
          </w:p>
        </w:tc>
        <w:tc>
          <w:tcPr>
            <w:tcW w:w="1824" w:type="dxa"/>
            <w:vMerge/>
            <w:shd w:val="clear" w:color="auto" w:fill="auto"/>
          </w:tcPr>
          <w:p w14:paraId="1B560FE8" w14:textId="77777777" w:rsidR="001F4D5F" w:rsidRPr="00471FDD" w:rsidRDefault="001F4D5F" w:rsidP="00471FDD">
            <w:pPr>
              <w:jc w:val="both"/>
              <w:rPr>
                <w:rFonts w:eastAsia="Times New Roman"/>
                <w:b/>
                <w:bCs/>
              </w:rPr>
            </w:pPr>
          </w:p>
        </w:tc>
        <w:tc>
          <w:tcPr>
            <w:tcW w:w="1421" w:type="dxa"/>
            <w:vMerge/>
            <w:shd w:val="clear" w:color="auto" w:fill="auto"/>
          </w:tcPr>
          <w:p w14:paraId="4FACFDDD" w14:textId="77777777" w:rsidR="001F4D5F" w:rsidRPr="00471FDD" w:rsidRDefault="001F4D5F" w:rsidP="00471FDD">
            <w:pPr>
              <w:jc w:val="both"/>
              <w:rPr>
                <w:rFonts w:eastAsia="Times New Roman"/>
              </w:rPr>
            </w:pPr>
          </w:p>
        </w:tc>
        <w:tc>
          <w:tcPr>
            <w:tcW w:w="3536" w:type="dxa"/>
            <w:shd w:val="clear" w:color="auto" w:fill="auto"/>
          </w:tcPr>
          <w:p w14:paraId="3A93E52C" w14:textId="5E81FD78" w:rsidR="001F4D5F" w:rsidRPr="00471FDD" w:rsidRDefault="001F4D5F" w:rsidP="00471FDD">
            <w:pPr>
              <w:jc w:val="both"/>
              <w:rPr>
                <w:rFonts w:eastAsia="Times New Roman"/>
              </w:rPr>
            </w:pPr>
            <w:r w:rsidRPr="00471FDD">
              <w:rPr>
                <w:rFonts w:eastAsia="Times New Roman"/>
              </w:rPr>
              <w:t xml:space="preserve">Особенность игровых деталей голов игровых моделей </w:t>
            </w:r>
            <w:r w:rsidRPr="00471FDD">
              <w:t>НКСЖ ККОМ</w:t>
            </w:r>
            <w:r w:rsidRPr="00471FDD">
              <w:rPr>
                <w:rFonts w:eastAsia="Times New Roman"/>
              </w:rPr>
              <w:t xml:space="preserve"> </w:t>
            </w:r>
          </w:p>
        </w:tc>
        <w:tc>
          <w:tcPr>
            <w:tcW w:w="3400" w:type="dxa"/>
            <w:shd w:val="clear" w:color="auto" w:fill="auto"/>
          </w:tcPr>
          <w:p w14:paraId="56CB9350" w14:textId="7223BB28" w:rsidR="001F4D5F" w:rsidRPr="00471FDD" w:rsidRDefault="001F4D5F" w:rsidP="00471FDD">
            <w:pPr>
              <w:jc w:val="both"/>
            </w:pPr>
            <w:r w:rsidRPr="00471FDD">
              <w:t>все игровые детали голов</w:t>
            </w:r>
            <w:r w:rsidR="00896B61">
              <w:t>ы</w:t>
            </w:r>
            <w:r w:rsidRPr="00471FDD">
              <w:t xml:space="preserve"> игровых моделей НКСЖ ККОМ подходят ко всем игровым моделям туловища НКСЖ ККОМ и имеют возможность крепления между собой</w:t>
            </w:r>
          </w:p>
        </w:tc>
        <w:tc>
          <w:tcPr>
            <w:tcW w:w="3259" w:type="dxa"/>
            <w:shd w:val="clear" w:color="auto" w:fill="auto"/>
          </w:tcPr>
          <w:p w14:paraId="5ADF4518" w14:textId="101AAFB9" w:rsidR="001F4D5F" w:rsidRPr="00471FDD" w:rsidRDefault="001F4D5F" w:rsidP="00471FDD">
            <w:pPr>
              <w:jc w:val="both"/>
            </w:pPr>
          </w:p>
        </w:tc>
        <w:tc>
          <w:tcPr>
            <w:tcW w:w="1420" w:type="dxa"/>
            <w:shd w:val="clear" w:color="auto" w:fill="auto"/>
          </w:tcPr>
          <w:p w14:paraId="426A8C2D" w14:textId="77777777" w:rsidR="001F4D5F" w:rsidRPr="00471FDD" w:rsidRDefault="001F4D5F" w:rsidP="00471FDD">
            <w:pPr>
              <w:jc w:val="center"/>
              <w:rPr>
                <w:rFonts w:eastAsia="Times New Roman"/>
              </w:rPr>
            </w:pPr>
          </w:p>
        </w:tc>
      </w:tr>
      <w:tr w:rsidR="001F4D5F" w:rsidRPr="00471FDD" w14:paraId="2CA102E9" w14:textId="77777777" w:rsidTr="00A03615">
        <w:tc>
          <w:tcPr>
            <w:tcW w:w="700" w:type="dxa"/>
            <w:vMerge/>
            <w:shd w:val="clear" w:color="auto" w:fill="auto"/>
          </w:tcPr>
          <w:p w14:paraId="1AE8FC94" w14:textId="77777777" w:rsidR="001F4D5F" w:rsidRPr="00471FDD" w:rsidRDefault="001F4D5F" w:rsidP="00471FDD">
            <w:pPr>
              <w:jc w:val="center"/>
              <w:rPr>
                <w:rFonts w:eastAsia="Times New Roman"/>
                <w:b/>
                <w:bCs/>
              </w:rPr>
            </w:pPr>
          </w:p>
        </w:tc>
        <w:tc>
          <w:tcPr>
            <w:tcW w:w="1824" w:type="dxa"/>
            <w:vMerge/>
            <w:shd w:val="clear" w:color="auto" w:fill="auto"/>
          </w:tcPr>
          <w:p w14:paraId="772E8CB5" w14:textId="77777777" w:rsidR="001F4D5F" w:rsidRPr="00471FDD" w:rsidRDefault="001F4D5F" w:rsidP="00471FDD">
            <w:pPr>
              <w:jc w:val="both"/>
              <w:rPr>
                <w:rFonts w:eastAsia="Times New Roman"/>
                <w:b/>
                <w:bCs/>
              </w:rPr>
            </w:pPr>
          </w:p>
        </w:tc>
        <w:tc>
          <w:tcPr>
            <w:tcW w:w="1421" w:type="dxa"/>
            <w:vMerge/>
            <w:shd w:val="clear" w:color="auto" w:fill="auto"/>
          </w:tcPr>
          <w:p w14:paraId="4FD8FEE1" w14:textId="77777777" w:rsidR="001F4D5F" w:rsidRPr="00471FDD" w:rsidRDefault="001F4D5F" w:rsidP="00471FDD">
            <w:pPr>
              <w:jc w:val="both"/>
              <w:rPr>
                <w:rFonts w:eastAsia="Times New Roman"/>
              </w:rPr>
            </w:pPr>
          </w:p>
        </w:tc>
        <w:tc>
          <w:tcPr>
            <w:tcW w:w="3536" w:type="dxa"/>
            <w:shd w:val="clear" w:color="auto" w:fill="auto"/>
          </w:tcPr>
          <w:p w14:paraId="52B6D2C8" w14:textId="10A2356A" w:rsidR="001F4D5F" w:rsidRPr="00471FDD" w:rsidRDefault="001F4D5F" w:rsidP="00471FDD">
            <w:pPr>
              <w:jc w:val="both"/>
              <w:rPr>
                <w:rFonts w:eastAsia="Times New Roman"/>
              </w:rPr>
            </w:pPr>
            <w:r w:rsidRPr="00471FDD">
              <w:rPr>
                <w:rFonts w:eastAsia="Times New Roman"/>
              </w:rPr>
              <w:t xml:space="preserve">Особенность игровых деталей ног игровых моделей </w:t>
            </w:r>
            <w:r w:rsidRPr="00471FDD">
              <w:t>НКСЖ ККОМ</w:t>
            </w:r>
          </w:p>
        </w:tc>
        <w:tc>
          <w:tcPr>
            <w:tcW w:w="3400" w:type="dxa"/>
            <w:shd w:val="clear" w:color="auto" w:fill="auto"/>
          </w:tcPr>
          <w:p w14:paraId="4AC122B7" w14:textId="022E2F0F" w:rsidR="001F4D5F" w:rsidRPr="00471FDD" w:rsidRDefault="001F4D5F" w:rsidP="00471FDD">
            <w:pPr>
              <w:jc w:val="both"/>
            </w:pPr>
            <w:r w:rsidRPr="00471FDD">
              <w:t>все игровые модели ног (передние пары ног, задние пары ног) НКСЖ ККОМ совместимы со всеми игровыми моделями туловищ НКСЖ ККОМ и имеют возможность крепления между собой</w:t>
            </w:r>
          </w:p>
        </w:tc>
        <w:tc>
          <w:tcPr>
            <w:tcW w:w="3259" w:type="dxa"/>
            <w:shd w:val="clear" w:color="auto" w:fill="auto"/>
          </w:tcPr>
          <w:p w14:paraId="6E5D9B12" w14:textId="6AD418EE" w:rsidR="001F4D5F" w:rsidRPr="00471FDD" w:rsidRDefault="001F4D5F" w:rsidP="00471FDD">
            <w:pPr>
              <w:jc w:val="both"/>
            </w:pPr>
          </w:p>
        </w:tc>
        <w:tc>
          <w:tcPr>
            <w:tcW w:w="1420" w:type="dxa"/>
            <w:shd w:val="clear" w:color="auto" w:fill="auto"/>
          </w:tcPr>
          <w:p w14:paraId="18130484" w14:textId="1C491F50" w:rsidR="001F4D5F" w:rsidRPr="00471FDD" w:rsidRDefault="001F4D5F" w:rsidP="00471FDD">
            <w:pPr>
              <w:jc w:val="center"/>
              <w:rPr>
                <w:rFonts w:eastAsia="Times New Roman"/>
              </w:rPr>
            </w:pPr>
          </w:p>
        </w:tc>
      </w:tr>
      <w:tr w:rsidR="00684120" w:rsidRPr="00471FDD" w14:paraId="1904BB43" w14:textId="77777777" w:rsidTr="00A03615">
        <w:tc>
          <w:tcPr>
            <w:tcW w:w="700" w:type="dxa"/>
            <w:vMerge/>
            <w:shd w:val="clear" w:color="auto" w:fill="auto"/>
          </w:tcPr>
          <w:p w14:paraId="37F97F02" w14:textId="77777777" w:rsidR="00684120" w:rsidRPr="00471FDD" w:rsidRDefault="00684120" w:rsidP="00471FDD">
            <w:pPr>
              <w:jc w:val="center"/>
              <w:rPr>
                <w:rFonts w:eastAsia="Times New Roman"/>
                <w:b/>
                <w:bCs/>
              </w:rPr>
            </w:pPr>
          </w:p>
        </w:tc>
        <w:tc>
          <w:tcPr>
            <w:tcW w:w="1824" w:type="dxa"/>
            <w:vMerge/>
            <w:shd w:val="clear" w:color="auto" w:fill="auto"/>
          </w:tcPr>
          <w:p w14:paraId="798A4BCF" w14:textId="77777777" w:rsidR="00684120" w:rsidRPr="00471FDD" w:rsidRDefault="00684120" w:rsidP="00471FDD">
            <w:pPr>
              <w:jc w:val="both"/>
              <w:rPr>
                <w:rFonts w:eastAsia="Times New Roman"/>
                <w:b/>
                <w:bCs/>
              </w:rPr>
            </w:pPr>
          </w:p>
        </w:tc>
        <w:tc>
          <w:tcPr>
            <w:tcW w:w="1421" w:type="dxa"/>
            <w:vMerge/>
            <w:shd w:val="clear" w:color="auto" w:fill="auto"/>
          </w:tcPr>
          <w:p w14:paraId="498B4D78" w14:textId="77777777" w:rsidR="00684120" w:rsidRPr="00471FDD" w:rsidRDefault="00684120" w:rsidP="00471FDD">
            <w:pPr>
              <w:jc w:val="both"/>
              <w:rPr>
                <w:rFonts w:eastAsia="Times New Roman"/>
              </w:rPr>
            </w:pPr>
          </w:p>
        </w:tc>
        <w:tc>
          <w:tcPr>
            <w:tcW w:w="3536" w:type="dxa"/>
            <w:shd w:val="clear" w:color="auto" w:fill="auto"/>
          </w:tcPr>
          <w:p w14:paraId="0027C572" w14:textId="5806855B" w:rsidR="00684120" w:rsidRPr="00471FDD" w:rsidRDefault="00684120" w:rsidP="00471FDD">
            <w:pPr>
              <w:jc w:val="both"/>
              <w:rPr>
                <w:rFonts w:eastAsia="Times New Roman"/>
              </w:rPr>
            </w:pPr>
            <w:r w:rsidRPr="00471FDD">
              <w:rPr>
                <w:rFonts w:eastAsia="Times New Roman"/>
              </w:rPr>
              <w:t xml:space="preserve">Описание </w:t>
            </w:r>
            <w:r w:rsidRPr="00471FDD">
              <w:t>НКСЖ ККОМ</w:t>
            </w:r>
          </w:p>
        </w:tc>
        <w:tc>
          <w:tcPr>
            <w:tcW w:w="3400" w:type="dxa"/>
            <w:shd w:val="clear" w:color="auto" w:fill="auto"/>
          </w:tcPr>
          <w:p w14:paraId="10CE5985" w14:textId="43735E90" w:rsidR="00684120" w:rsidRPr="00471FDD" w:rsidRDefault="00684120" w:rsidP="00471FDD">
            <w:pPr>
              <w:jc w:val="both"/>
            </w:pPr>
            <w:r w:rsidRPr="00471FDD">
              <w:t xml:space="preserve">воспитанник имеет возможность собирать игровые модели, как генетически правильных животных (например, собака, лощадь, овца), так </w:t>
            </w:r>
            <w:r w:rsidR="00E206D5" w:rsidRPr="00471FDD">
              <w:t xml:space="preserve">и </w:t>
            </w:r>
            <w:r w:rsidRPr="00471FDD">
              <w:t>игровые модели вымышленных животных (например, голова лошади на туловище коровы)</w:t>
            </w:r>
          </w:p>
        </w:tc>
        <w:tc>
          <w:tcPr>
            <w:tcW w:w="3259" w:type="dxa"/>
            <w:shd w:val="clear" w:color="auto" w:fill="auto"/>
          </w:tcPr>
          <w:p w14:paraId="574CF226" w14:textId="65CD62A9" w:rsidR="00684120" w:rsidRPr="00471FDD" w:rsidRDefault="00684120" w:rsidP="00471FDD">
            <w:pPr>
              <w:jc w:val="both"/>
            </w:pPr>
          </w:p>
        </w:tc>
        <w:tc>
          <w:tcPr>
            <w:tcW w:w="1420" w:type="dxa"/>
            <w:shd w:val="clear" w:color="auto" w:fill="auto"/>
          </w:tcPr>
          <w:p w14:paraId="3DF271CE" w14:textId="77777777" w:rsidR="00684120" w:rsidRPr="00471FDD" w:rsidRDefault="00684120" w:rsidP="00471FDD">
            <w:pPr>
              <w:jc w:val="center"/>
              <w:rPr>
                <w:rFonts w:eastAsia="Times New Roman"/>
              </w:rPr>
            </w:pPr>
          </w:p>
        </w:tc>
      </w:tr>
      <w:tr w:rsidR="00684120" w:rsidRPr="00471FDD" w14:paraId="292A2B33" w14:textId="77777777" w:rsidTr="00A03615">
        <w:tc>
          <w:tcPr>
            <w:tcW w:w="700" w:type="dxa"/>
            <w:vMerge/>
            <w:shd w:val="clear" w:color="auto" w:fill="auto"/>
          </w:tcPr>
          <w:p w14:paraId="6590C17E" w14:textId="77777777" w:rsidR="00684120" w:rsidRPr="00471FDD" w:rsidRDefault="00684120" w:rsidP="00471FDD">
            <w:pPr>
              <w:jc w:val="center"/>
              <w:rPr>
                <w:rFonts w:eastAsia="Times New Roman"/>
                <w:b/>
                <w:bCs/>
              </w:rPr>
            </w:pPr>
          </w:p>
        </w:tc>
        <w:tc>
          <w:tcPr>
            <w:tcW w:w="1824" w:type="dxa"/>
            <w:vMerge/>
            <w:shd w:val="clear" w:color="auto" w:fill="auto"/>
          </w:tcPr>
          <w:p w14:paraId="7D5BFBE6" w14:textId="77777777" w:rsidR="00684120" w:rsidRPr="00471FDD" w:rsidRDefault="00684120" w:rsidP="00471FDD">
            <w:pPr>
              <w:jc w:val="both"/>
              <w:rPr>
                <w:rFonts w:eastAsia="Times New Roman"/>
                <w:b/>
                <w:bCs/>
              </w:rPr>
            </w:pPr>
          </w:p>
        </w:tc>
        <w:tc>
          <w:tcPr>
            <w:tcW w:w="1421" w:type="dxa"/>
            <w:vMerge/>
            <w:shd w:val="clear" w:color="auto" w:fill="auto"/>
          </w:tcPr>
          <w:p w14:paraId="4CDBB3CB" w14:textId="77777777" w:rsidR="00684120" w:rsidRPr="00471FDD" w:rsidRDefault="00684120" w:rsidP="00471FDD">
            <w:pPr>
              <w:jc w:val="both"/>
              <w:rPr>
                <w:rFonts w:eastAsia="Times New Roman"/>
              </w:rPr>
            </w:pPr>
          </w:p>
        </w:tc>
        <w:tc>
          <w:tcPr>
            <w:tcW w:w="3536" w:type="dxa"/>
            <w:shd w:val="clear" w:color="auto" w:fill="auto"/>
          </w:tcPr>
          <w:p w14:paraId="238D5BB9" w14:textId="50290165" w:rsidR="00684120" w:rsidRPr="00471FDD" w:rsidRDefault="00684120" w:rsidP="00471FDD">
            <w:pPr>
              <w:jc w:val="both"/>
              <w:rPr>
                <w:rFonts w:eastAsia="Times New Roman"/>
              </w:rPr>
            </w:pPr>
            <w:r w:rsidRPr="00471FDD">
              <w:rPr>
                <w:rFonts w:eastAsia="Times New Roman"/>
              </w:rPr>
              <w:t xml:space="preserve">Описание задачи конструирования </w:t>
            </w:r>
            <w:r w:rsidRPr="00471FDD">
              <w:t>НКСЖ ККОМ</w:t>
            </w:r>
          </w:p>
        </w:tc>
        <w:tc>
          <w:tcPr>
            <w:tcW w:w="3400" w:type="dxa"/>
            <w:shd w:val="clear" w:color="auto" w:fill="auto"/>
          </w:tcPr>
          <w:p w14:paraId="01048E0B" w14:textId="10ED5966" w:rsidR="00684120" w:rsidRPr="00471FDD" w:rsidRDefault="00684120" w:rsidP="00896B61">
            <w:pPr>
              <w:jc w:val="both"/>
            </w:pPr>
            <w:r w:rsidRPr="00471FDD">
              <w:t>воспитаннику ставится задача по сбору игровой модели генетически правильного животного НКСЖ ККОМ (по выбору воспитанника) из всего разнообразия деталей набора НКСЖ ККОМ</w:t>
            </w:r>
          </w:p>
        </w:tc>
        <w:tc>
          <w:tcPr>
            <w:tcW w:w="3259" w:type="dxa"/>
            <w:shd w:val="clear" w:color="auto" w:fill="auto"/>
          </w:tcPr>
          <w:p w14:paraId="26C9FA90" w14:textId="134EE582" w:rsidR="00684120" w:rsidRPr="00471FDD" w:rsidRDefault="00684120" w:rsidP="00896B61">
            <w:pPr>
              <w:jc w:val="both"/>
            </w:pPr>
          </w:p>
        </w:tc>
        <w:tc>
          <w:tcPr>
            <w:tcW w:w="1420" w:type="dxa"/>
            <w:shd w:val="clear" w:color="auto" w:fill="auto"/>
          </w:tcPr>
          <w:p w14:paraId="2D9E337E" w14:textId="77777777" w:rsidR="00684120" w:rsidRPr="00471FDD" w:rsidRDefault="00684120" w:rsidP="00471FDD">
            <w:pPr>
              <w:jc w:val="center"/>
              <w:rPr>
                <w:rFonts w:eastAsia="Times New Roman"/>
              </w:rPr>
            </w:pPr>
          </w:p>
        </w:tc>
      </w:tr>
      <w:tr w:rsidR="00591C89" w:rsidRPr="00471FDD" w14:paraId="6F0236CD" w14:textId="77777777" w:rsidTr="00A03615">
        <w:tc>
          <w:tcPr>
            <w:tcW w:w="700" w:type="dxa"/>
            <w:vMerge/>
            <w:shd w:val="clear" w:color="auto" w:fill="auto"/>
          </w:tcPr>
          <w:p w14:paraId="51C80B1F" w14:textId="77777777" w:rsidR="00591C89" w:rsidRPr="00471FDD" w:rsidRDefault="00591C89" w:rsidP="00471FDD">
            <w:pPr>
              <w:jc w:val="center"/>
              <w:rPr>
                <w:rFonts w:eastAsia="Times New Roman"/>
                <w:b/>
                <w:bCs/>
              </w:rPr>
            </w:pPr>
          </w:p>
        </w:tc>
        <w:tc>
          <w:tcPr>
            <w:tcW w:w="1824" w:type="dxa"/>
            <w:vMerge/>
            <w:shd w:val="clear" w:color="auto" w:fill="auto"/>
          </w:tcPr>
          <w:p w14:paraId="025F8051" w14:textId="77777777" w:rsidR="00591C89" w:rsidRPr="00471FDD" w:rsidRDefault="00591C89" w:rsidP="00471FDD">
            <w:pPr>
              <w:jc w:val="both"/>
              <w:rPr>
                <w:rFonts w:eastAsia="Times New Roman"/>
                <w:b/>
                <w:bCs/>
              </w:rPr>
            </w:pPr>
          </w:p>
        </w:tc>
        <w:tc>
          <w:tcPr>
            <w:tcW w:w="1421" w:type="dxa"/>
            <w:vMerge/>
            <w:shd w:val="clear" w:color="auto" w:fill="auto"/>
          </w:tcPr>
          <w:p w14:paraId="24CA4957" w14:textId="77777777" w:rsidR="00591C89" w:rsidRPr="00471FDD" w:rsidRDefault="00591C89" w:rsidP="00471FDD">
            <w:pPr>
              <w:jc w:val="both"/>
              <w:rPr>
                <w:rFonts w:eastAsia="Times New Roman"/>
              </w:rPr>
            </w:pPr>
          </w:p>
        </w:tc>
        <w:tc>
          <w:tcPr>
            <w:tcW w:w="3536" w:type="dxa"/>
            <w:shd w:val="clear" w:color="auto" w:fill="auto"/>
          </w:tcPr>
          <w:p w14:paraId="7F6C64FF" w14:textId="51B422C5" w:rsidR="00591C89" w:rsidRPr="00471FDD" w:rsidRDefault="00591C89" w:rsidP="00471FDD">
            <w:pPr>
              <w:jc w:val="both"/>
              <w:rPr>
                <w:rFonts w:eastAsia="Times New Roman"/>
              </w:rPr>
            </w:pPr>
            <w:r w:rsidRPr="00471FDD">
              <w:rPr>
                <w:rFonts w:eastAsia="Times New Roman"/>
              </w:rPr>
              <w:t xml:space="preserve">Предназначение </w:t>
            </w:r>
            <w:r w:rsidRPr="00471FDD">
              <w:t>НКДЖ ККОМ</w:t>
            </w:r>
          </w:p>
        </w:tc>
        <w:tc>
          <w:tcPr>
            <w:tcW w:w="3400" w:type="dxa"/>
            <w:shd w:val="clear" w:color="auto" w:fill="auto"/>
          </w:tcPr>
          <w:p w14:paraId="7C6B8C09" w14:textId="578D0635" w:rsidR="00591C89" w:rsidRPr="00471FDD" w:rsidRDefault="00591C89" w:rsidP="00471FDD">
            <w:pPr>
              <w:jc w:val="both"/>
            </w:pPr>
            <w:r w:rsidRPr="00471FDD">
              <w:t>для сборки игровых моделей диких животных</w:t>
            </w:r>
          </w:p>
        </w:tc>
        <w:tc>
          <w:tcPr>
            <w:tcW w:w="3259" w:type="dxa"/>
            <w:shd w:val="clear" w:color="auto" w:fill="auto"/>
          </w:tcPr>
          <w:p w14:paraId="44E829C8" w14:textId="54C76638" w:rsidR="00591C89" w:rsidRPr="00471FDD" w:rsidRDefault="00591C89" w:rsidP="00471FDD">
            <w:pPr>
              <w:jc w:val="both"/>
            </w:pPr>
          </w:p>
        </w:tc>
        <w:tc>
          <w:tcPr>
            <w:tcW w:w="1420" w:type="dxa"/>
            <w:shd w:val="clear" w:color="auto" w:fill="auto"/>
          </w:tcPr>
          <w:p w14:paraId="1997C8E2" w14:textId="6E1F34E4" w:rsidR="00591C89" w:rsidRPr="00471FDD" w:rsidRDefault="00591C89" w:rsidP="00471FDD">
            <w:pPr>
              <w:jc w:val="center"/>
              <w:rPr>
                <w:rFonts w:eastAsia="Times New Roman"/>
              </w:rPr>
            </w:pPr>
          </w:p>
        </w:tc>
      </w:tr>
      <w:tr w:rsidR="00591C89" w:rsidRPr="00471FDD" w14:paraId="61AE37EB" w14:textId="77777777" w:rsidTr="00A03615">
        <w:tc>
          <w:tcPr>
            <w:tcW w:w="700" w:type="dxa"/>
            <w:vMerge/>
            <w:shd w:val="clear" w:color="auto" w:fill="auto"/>
          </w:tcPr>
          <w:p w14:paraId="42FD5939" w14:textId="77777777" w:rsidR="00591C89" w:rsidRPr="00471FDD" w:rsidRDefault="00591C89" w:rsidP="00471FDD">
            <w:pPr>
              <w:jc w:val="center"/>
              <w:rPr>
                <w:rFonts w:eastAsia="Times New Roman"/>
                <w:b/>
                <w:bCs/>
              </w:rPr>
            </w:pPr>
          </w:p>
        </w:tc>
        <w:tc>
          <w:tcPr>
            <w:tcW w:w="1824" w:type="dxa"/>
            <w:vMerge/>
            <w:shd w:val="clear" w:color="auto" w:fill="auto"/>
          </w:tcPr>
          <w:p w14:paraId="0C54B833" w14:textId="77777777" w:rsidR="00591C89" w:rsidRPr="00471FDD" w:rsidRDefault="00591C89" w:rsidP="00471FDD">
            <w:pPr>
              <w:jc w:val="both"/>
              <w:rPr>
                <w:rFonts w:eastAsia="Times New Roman"/>
                <w:b/>
                <w:bCs/>
              </w:rPr>
            </w:pPr>
          </w:p>
        </w:tc>
        <w:tc>
          <w:tcPr>
            <w:tcW w:w="1421" w:type="dxa"/>
            <w:vMerge/>
            <w:shd w:val="clear" w:color="auto" w:fill="auto"/>
          </w:tcPr>
          <w:p w14:paraId="292B43DC" w14:textId="77777777" w:rsidR="00591C89" w:rsidRPr="00471FDD" w:rsidRDefault="00591C89" w:rsidP="00471FDD">
            <w:pPr>
              <w:jc w:val="both"/>
              <w:rPr>
                <w:rFonts w:eastAsia="Times New Roman"/>
              </w:rPr>
            </w:pPr>
          </w:p>
        </w:tc>
        <w:tc>
          <w:tcPr>
            <w:tcW w:w="3536" w:type="dxa"/>
            <w:shd w:val="clear" w:color="auto" w:fill="auto"/>
          </w:tcPr>
          <w:p w14:paraId="7BD725C3" w14:textId="0C6C4073" w:rsidR="00591C89" w:rsidRPr="00471FDD" w:rsidRDefault="00591C89" w:rsidP="00471FDD">
            <w:pPr>
              <w:jc w:val="both"/>
              <w:rPr>
                <w:rFonts w:eastAsia="Times New Roman"/>
              </w:rPr>
            </w:pPr>
            <w:r w:rsidRPr="00471FDD">
              <w:rPr>
                <w:rFonts w:eastAsia="Times New Roman"/>
              </w:rPr>
              <w:t xml:space="preserve">Количество деталей </w:t>
            </w:r>
            <w:r w:rsidRPr="00471FDD">
              <w:t>НКДЖ ККОМ</w:t>
            </w:r>
          </w:p>
        </w:tc>
        <w:tc>
          <w:tcPr>
            <w:tcW w:w="3400" w:type="dxa"/>
            <w:shd w:val="clear" w:color="auto" w:fill="auto"/>
          </w:tcPr>
          <w:p w14:paraId="07D097B0" w14:textId="15C9D1BD" w:rsidR="00591C89" w:rsidRPr="00471FDD" w:rsidRDefault="00591C89" w:rsidP="00471FDD">
            <w:pPr>
              <w:jc w:val="both"/>
            </w:pPr>
            <w:r w:rsidRPr="00471FDD">
              <w:t>От 14* до 20*</w:t>
            </w:r>
          </w:p>
        </w:tc>
        <w:tc>
          <w:tcPr>
            <w:tcW w:w="3259" w:type="dxa"/>
            <w:shd w:val="clear" w:color="auto" w:fill="auto"/>
          </w:tcPr>
          <w:p w14:paraId="6857F980" w14:textId="00A962D1" w:rsidR="00591C89" w:rsidRPr="00471FDD" w:rsidRDefault="00591C89" w:rsidP="00471FDD">
            <w:pPr>
              <w:jc w:val="both"/>
            </w:pPr>
          </w:p>
        </w:tc>
        <w:tc>
          <w:tcPr>
            <w:tcW w:w="1420" w:type="dxa"/>
            <w:shd w:val="clear" w:color="auto" w:fill="auto"/>
          </w:tcPr>
          <w:p w14:paraId="120B970B" w14:textId="68A8E5A3" w:rsidR="00591C89" w:rsidRPr="00471FDD" w:rsidRDefault="000579EB" w:rsidP="00471FDD">
            <w:pPr>
              <w:jc w:val="center"/>
              <w:rPr>
                <w:rFonts w:eastAsia="Times New Roman"/>
              </w:rPr>
            </w:pPr>
            <w:r w:rsidRPr="00471FDD">
              <w:rPr>
                <w:rFonts w:eastAsia="Times New Roman"/>
              </w:rPr>
              <w:t>штука</w:t>
            </w:r>
          </w:p>
        </w:tc>
      </w:tr>
      <w:tr w:rsidR="00591C89" w:rsidRPr="00471FDD" w14:paraId="6DA9417F" w14:textId="77777777" w:rsidTr="00A03615">
        <w:tc>
          <w:tcPr>
            <w:tcW w:w="700" w:type="dxa"/>
            <w:vMerge/>
            <w:shd w:val="clear" w:color="auto" w:fill="auto"/>
          </w:tcPr>
          <w:p w14:paraId="73A411AD" w14:textId="77777777" w:rsidR="00591C89" w:rsidRPr="00471FDD" w:rsidRDefault="00591C89" w:rsidP="00471FDD">
            <w:pPr>
              <w:jc w:val="center"/>
              <w:rPr>
                <w:rFonts w:eastAsia="Times New Roman"/>
                <w:b/>
                <w:bCs/>
              </w:rPr>
            </w:pPr>
          </w:p>
        </w:tc>
        <w:tc>
          <w:tcPr>
            <w:tcW w:w="1824" w:type="dxa"/>
            <w:vMerge/>
            <w:shd w:val="clear" w:color="auto" w:fill="auto"/>
          </w:tcPr>
          <w:p w14:paraId="78471BD8" w14:textId="77777777" w:rsidR="00591C89" w:rsidRPr="00471FDD" w:rsidRDefault="00591C89" w:rsidP="00471FDD">
            <w:pPr>
              <w:jc w:val="both"/>
              <w:rPr>
                <w:rFonts w:eastAsia="Times New Roman"/>
                <w:b/>
                <w:bCs/>
              </w:rPr>
            </w:pPr>
          </w:p>
        </w:tc>
        <w:tc>
          <w:tcPr>
            <w:tcW w:w="1421" w:type="dxa"/>
            <w:vMerge/>
            <w:shd w:val="clear" w:color="auto" w:fill="auto"/>
          </w:tcPr>
          <w:p w14:paraId="5B04335D" w14:textId="77777777" w:rsidR="00591C89" w:rsidRPr="00471FDD" w:rsidRDefault="00591C89" w:rsidP="00471FDD">
            <w:pPr>
              <w:jc w:val="both"/>
              <w:rPr>
                <w:rFonts w:eastAsia="Times New Roman"/>
              </w:rPr>
            </w:pPr>
          </w:p>
        </w:tc>
        <w:tc>
          <w:tcPr>
            <w:tcW w:w="3536" w:type="dxa"/>
            <w:shd w:val="clear" w:color="auto" w:fill="auto"/>
          </w:tcPr>
          <w:p w14:paraId="4B336767" w14:textId="535B3185" w:rsidR="00591C89" w:rsidRPr="00471FDD" w:rsidRDefault="00591C89" w:rsidP="00471FDD">
            <w:pPr>
              <w:jc w:val="both"/>
              <w:rPr>
                <w:rFonts w:eastAsia="Times New Roman"/>
              </w:rPr>
            </w:pPr>
            <w:r w:rsidRPr="00471FDD">
              <w:rPr>
                <w:rFonts w:eastAsia="Times New Roman"/>
              </w:rPr>
              <w:t xml:space="preserve">Общее количество игровых моделей получаемое из деталей </w:t>
            </w:r>
            <w:r w:rsidRPr="00471FDD">
              <w:t>НКДЖ ККОМ</w:t>
            </w:r>
            <w:r w:rsidRPr="00471FDD">
              <w:rPr>
                <w:rFonts w:eastAsia="Times New Roman"/>
              </w:rPr>
              <w:t xml:space="preserve"> </w:t>
            </w:r>
          </w:p>
        </w:tc>
        <w:tc>
          <w:tcPr>
            <w:tcW w:w="3400" w:type="dxa"/>
            <w:shd w:val="clear" w:color="auto" w:fill="auto"/>
          </w:tcPr>
          <w:p w14:paraId="0E12B47C" w14:textId="70AFA6B4" w:rsidR="00591C89" w:rsidRPr="00471FDD" w:rsidRDefault="00591C89" w:rsidP="00471FDD">
            <w:pPr>
              <w:jc w:val="both"/>
            </w:pPr>
            <w:r w:rsidRPr="00471FDD">
              <w:t>≥ 4</w:t>
            </w:r>
          </w:p>
        </w:tc>
        <w:tc>
          <w:tcPr>
            <w:tcW w:w="3259" w:type="dxa"/>
            <w:shd w:val="clear" w:color="auto" w:fill="auto"/>
          </w:tcPr>
          <w:p w14:paraId="7EA2B942" w14:textId="7D4091B0" w:rsidR="00591C89" w:rsidRPr="00471FDD" w:rsidRDefault="00591C89" w:rsidP="00471FDD">
            <w:pPr>
              <w:jc w:val="both"/>
            </w:pPr>
          </w:p>
        </w:tc>
        <w:tc>
          <w:tcPr>
            <w:tcW w:w="1420" w:type="dxa"/>
            <w:shd w:val="clear" w:color="auto" w:fill="auto"/>
          </w:tcPr>
          <w:p w14:paraId="43AA0C5E" w14:textId="7E7A683F" w:rsidR="00591C89" w:rsidRPr="00471FDD" w:rsidRDefault="00CA4C4C" w:rsidP="00471FDD">
            <w:pPr>
              <w:jc w:val="center"/>
              <w:rPr>
                <w:rFonts w:eastAsia="Times New Roman"/>
              </w:rPr>
            </w:pPr>
            <w:r w:rsidRPr="00471FDD">
              <w:rPr>
                <w:rFonts w:eastAsia="Times New Roman"/>
              </w:rPr>
              <w:t xml:space="preserve"> </w:t>
            </w:r>
            <w:r w:rsidR="00591C89" w:rsidRPr="00471FDD">
              <w:rPr>
                <w:rFonts w:eastAsia="Times New Roman"/>
              </w:rPr>
              <w:t>штука</w:t>
            </w:r>
          </w:p>
        </w:tc>
      </w:tr>
      <w:tr w:rsidR="00591C89" w:rsidRPr="00471FDD" w14:paraId="723E2B5A" w14:textId="77777777" w:rsidTr="00A03615">
        <w:tc>
          <w:tcPr>
            <w:tcW w:w="700" w:type="dxa"/>
            <w:vMerge/>
            <w:shd w:val="clear" w:color="auto" w:fill="auto"/>
          </w:tcPr>
          <w:p w14:paraId="11428CB1" w14:textId="77777777" w:rsidR="00591C89" w:rsidRPr="00471FDD" w:rsidRDefault="00591C89" w:rsidP="00471FDD">
            <w:pPr>
              <w:jc w:val="center"/>
              <w:rPr>
                <w:rFonts w:eastAsia="Times New Roman"/>
                <w:b/>
                <w:bCs/>
              </w:rPr>
            </w:pPr>
          </w:p>
        </w:tc>
        <w:tc>
          <w:tcPr>
            <w:tcW w:w="1824" w:type="dxa"/>
            <w:vMerge/>
            <w:shd w:val="clear" w:color="auto" w:fill="auto"/>
          </w:tcPr>
          <w:p w14:paraId="411C16FA" w14:textId="77777777" w:rsidR="00591C89" w:rsidRPr="00471FDD" w:rsidRDefault="00591C89" w:rsidP="00471FDD">
            <w:pPr>
              <w:jc w:val="both"/>
              <w:rPr>
                <w:rFonts w:eastAsia="Times New Roman"/>
                <w:b/>
                <w:bCs/>
              </w:rPr>
            </w:pPr>
          </w:p>
        </w:tc>
        <w:tc>
          <w:tcPr>
            <w:tcW w:w="1421" w:type="dxa"/>
            <w:vMerge/>
            <w:shd w:val="clear" w:color="auto" w:fill="auto"/>
          </w:tcPr>
          <w:p w14:paraId="6DAA42E5" w14:textId="77777777" w:rsidR="00591C89" w:rsidRPr="00471FDD" w:rsidRDefault="00591C89" w:rsidP="00471FDD">
            <w:pPr>
              <w:jc w:val="both"/>
              <w:rPr>
                <w:rFonts w:eastAsia="Times New Roman"/>
              </w:rPr>
            </w:pPr>
          </w:p>
        </w:tc>
        <w:tc>
          <w:tcPr>
            <w:tcW w:w="3536" w:type="dxa"/>
            <w:shd w:val="clear" w:color="auto" w:fill="auto"/>
          </w:tcPr>
          <w:p w14:paraId="37D52F5F" w14:textId="27EC4742" w:rsidR="00591C89" w:rsidRPr="00471FDD" w:rsidRDefault="00591C89" w:rsidP="00471FDD">
            <w:pPr>
              <w:jc w:val="both"/>
              <w:rPr>
                <w:rFonts w:eastAsia="Times New Roman"/>
              </w:rPr>
            </w:pPr>
            <w:r w:rsidRPr="00471FDD">
              <w:rPr>
                <w:rFonts w:eastAsia="Times New Roman"/>
              </w:rPr>
              <w:t>Описание игровых моделей животных</w:t>
            </w:r>
            <w:r w:rsidRPr="00471FDD">
              <w:t xml:space="preserve"> НКДЖ ККОМ</w:t>
            </w:r>
          </w:p>
        </w:tc>
        <w:tc>
          <w:tcPr>
            <w:tcW w:w="3400" w:type="dxa"/>
            <w:shd w:val="clear" w:color="auto" w:fill="auto"/>
          </w:tcPr>
          <w:p w14:paraId="088723CF" w14:textId="477A1A75" w:rsidR="00591C89" w:rsidRPr="00471FDD" w:rsidRDefault="00591C89" w:rsidP="00471FDD">
            <w:pPr>
              <w:jc w:val="both"/>
            </w:pPr>
            <w:r w:rsidRPr="00471FDD">
              <w:t>например, жираф, слон, тигр</w:t>
            </w:r>
          </w:p>
        </w:tc>
        <w:tc>
          <w:tcPr>
            <w:tcW w:w="3259" w:type="dxa"/>
            <w:shd w:val="clear" w:color="auto" w:fill="auto"/>
          </w:tcPr>
          <w:p w14:paraId="43757CF0" w14:textId="3121FBC2" w:rsidR="00591C89" w:rsidRPr="00471FDD" w:rsidRDefault="00591C89" w:rsidP="00471FDD">
            <w:pPr>
              <w:jc w:val="both"/>
            </w:pPr>
          </w:p>
        </w:tc>
        <w:tc>
          <w:tcPr>
            <w:tcW w:w="1420" w:type="dxa"/>
            <w:shd w:val="clear" w:color="auto" w:fill="auto"/>
          </w:tcPr>
          <w:p w14:paraId="0D46DAA2" w14:textId="77777777" w:rsidR="00591C89" w:rsidRPr="00471FDD" w:rsidRDefault="00591C89" w:rsidP="00471FDD">
            <w:pPr>
              <w:jc w:val="center"/>
              <w:rPr>
                <w:rFonts w:eastAsia="Times New Roman"/>
              </w:rPr>
            </w:pPr>
          </w:p>
        </w:tc>
      </w:tr>
      <w:tr w:rsidR="00591C89" w:rsidRPr="00471FDD" w14:paraId="1368EA3E" w14:textId="77777777" w:rsidTr="00A03615">
        <w:tc>
          <w:tcPr>
            <w:tcW w:w="700" w:type="dxa"/>
            <w:vMerge/>
            <w:shd w:val="clear" w:color="auto" w:fill="auto"/>
          </w:tcPr>
          <w:p w14:paraId="561205DE" w14:textId="77777777" w:rsidR="00591C89" w:rsidRPr="00471FDD" w:rsidRDefault="00591C89" w:rsidP="00471FDD">
            <w:pPr>
              <w:jc w:val="center"/>
              <w:rPr>
                <w:rFonts w:eastAsia="Times New Roman"/>
                <w:b/>
                <w:bCs/>
              </w:rPr>
            </w:pPr>
          </w:p>
        </w:tc>
        <w:tc>
          <w:tcPr>
            <w:tcW w:w="1824" w:type="dxa"/>
            <w:vMerge/>
            <w:shd w:val="clear" w:color="auto" w:fill="auto"/>
          </w:tcPr>
          <w:p w14:paraId="0C77FE54" w14:textId="77777777" w:rsidR="00591C89" w:rsidRPr="00471FDD" w:rsidRDefault="00591C89" w:rsidP="00471FDD">
            <w:pPr>
              <w:jc w:val="both"/>
              <w:rPr>
                <w:rFonts w:eastAsia="Times New Roman"/>
                <w:b/>
                <w:bCs/>
              </w:rPr>
            </w:pPr>
          </w:p>
        </w:tc>
        <w:tc>
          <w:tcPr>
            <w:tcW w:w="1421" w:type="dxa"/>
            <w:vMerge/>
            <w:shd w:val="clear" w:color="auto" w:fill="auto"/>
          </w:tcPr>
          <w:p w14:paraId="72648679" w14:textId="77777777" w:rsidR="00591C89" w:rsidRPr="00471FDD" w:rsidRDefault="00591C89" w:rsidP="00471FDD">
            <w:pPr>
              <w:jc w:val="both"/>
              <w:rPr>
                <w:rFonts w:eastAsia="Times New Roman"/>
              </w:rPr>
            </w:pPr>
          </w:p>
        </w:tc>
        <w:tc>
          <w:tcPr>
            <w:tcW w:w="3536" w:type="dxa"/>
            <w:shd w:val="clear" w:color="auto" w:fill="auto"/>
          </w:tcPr>
          <w:p w14:paraId="1587C55F" w14:textId="7FC6395A" w:rsidR="00591C89" w:rsidRPr="00471FDD" w:rsidRDefault="00591C89" w:rsidP="00471FDD">
            <w:pPr>
              <w:jc w:val="both"/>
              <w:rPr>
                <w:rFonts w:eastAsia="Times New Roman"/>
              </w:rPr>
            </w:pPr>
            <w:r w:rsidRPr="00471FDD">
              <w:t>Состав кажд</w:t>
            </w:r>
            <w:r w:rsidR="00E206D5" w:rsidRPr="00471FDD">
              <w:t>ой</w:t>
            </w:r>
            <w:r w:rsidRPr="00471FDD">
              <w:t xml:space="preserve"> игров</w:t>
            </w:r>
            <w:r w:rsidR="00E206D5" w:rsidRPr="00471FDD">
              <w:t>ой</w:t>
            </w:r>
            <w:r w:rsidRPr="00471FDD">
              <w:t xml:space="preserve"> модел</w:t>
            </w:r>
            <w:r w:rsidR="00E206D5" w:rsidRPr="00471FDD">
              <w:t>и</w:t>
            </w:r>
            <w:r w:rsidRPr="00471FDD">
              <w:t xml:space="preserve"> животного НКДЖ ККОМ </w:t>
            </w:r>
          </w:p>
        </w:tc>
        <w:tc>
          <w:tcPr>
            <w:tcW w:w="3400" w:type="dxa"/>
            <w:shd w:val="clear" w:color="auto" w:fill="auto"/>
          </w:tcPr>
          <w:p w14:paraId="14AB9944" w14:textId="1E9EEC40" w:rsidR="00591C89" w:rsidRPr="00471FDD" w:rsidRDefault="00591C89" w:rsidP="00471FDD">
            <w:pPr>
              <w:jc w:val="both"/>
            </w:pPr>
            <w:r w:rsidRPr="00471FDD">
              <w:t>игровая модель головы, игровая модель туловища, игровая модель передней пары ног, игровая модель задней пары ног</w:t>
            </w:r>
          </w:p>
        </w:tc>
        <w:tc>
          <w:tcPr>
            <w:tcW w:w="3259" w:type="dxa"/>
            <w:shd w:val="clear" w:color="auto" w:fill="auto"/>
          </w:tcPr>
          <w:p w14:paraId="162391AF" w14:textId="7FC4195D" w:rsidR="00591C89" w:rsidRPr="00471FDD" w:rsidRDefault="00591C89" w:rsidP="00471FDD">
            <w:pPr>
              <w:jc w:val="both"/>
            </w:pPr>
          </w:p>
        </w:tc>
        <w:tc>
          <w:tcPr>
            <w:tcW w:w="1420" w:type="dxa"/>
            <w:shd w:val="clear" w:color="auto" w:fill="auto"/>
          </w:tcPr>
          <w:p w14:paraId="6D98A117" w14:textId="77777777" w:rsidR="00591C89" w:rsidRPr="00471FDD" w:rsidRDefault="00591C89" w:rsidP="00471FDD">
            <w:pPr>
              <w:jc w:val="center"/>
              <w:rPr>
                <w:rFonts w:eastAsia="Times New Roman"/>
              </w:rPr>
            </w:pPr>
          </w:p>
        </w:tc>
      </w:tr>
      <w:tr w:rsidR="00591C89" w:rsidRPr="00471FDD" w14:paraId="7D53CB0B" w14:textId="77777777" w:rsidTr="00A03615">
        <w:tc>
          <w:tcPr>
            <w:tcW w:w="700" w:type="dxa"/>
            <w:vMerge/>
            <w:shd w:val="clear" w:color="auto" w:fill="auto"/>
          </w:tcPr>
          <w:p w14:paraId="3AEEFBCE" w14:textId="77777777" w:rsidR="00591C89" w:rsidRPr="00471FDD" w:rsidRDefault="00591C89" w:rsidP="00471FDD">
            <w:pPr>
              <w:jc w:val="center"/>
              <w:rPr>
                <w:rFonts w:eastAsia="Times New Roman"/>
                <w:b/>
                <w:bCs/>
              </w:rPr>
            </w:pPr>
          </w:p>
        </w:tc>
        <w:tc>
          <w:tcPr>
            <w:tcW w:w="1824" w:type="dxa"/>
            <w:vMerge/>
            <w:shd w:val="clear" w:color="auto" w:fill="auto"/>
          </w:tcPr>
          <w:p w14:paraId="7D3ED8E9" w14:textId="77777777" w:rsidR="00591C89" w:rsidRPr="00471FDD" w:rsidRDefault="00591C89" w:rsidP="00471FDD">
            <w:pPr>
              <w:jc w:val="both"/>
              <w:rPr>
                <w:rFonts w:eastAsia="Times New Roman"/>
                <w:b/>
                <w:bCs/>
              </w:rPr>
            </w:pPr>
          </w:p>
        </w:tc>
        <w:tc>
          <w:tcPr>
            <w:tcW w:w="1421" w:type="dxa"/>
            <w:vMerge/>
            <w:shd w:val="clear" w:color="auto" w:fill="auto"/>
          </w:tcPr>
          <w:p w14:paraId="6F1462FF" w14:textId="77777777" w:rsidR="00591C89" w:rsidRPr="00471FDD" w:rsidRDefault="00591C89" w:rsidP="00471FDD">
            <w:pPr>
              <w:jc w:val="both"/>
              <w:rPr>
                <w:rFonts w:eastAsia="Times New Roman"/>
              </w:rPr>
            </w:pPr>
          </w:p>
        </w:tc>
        <w:tc>
          <w:tcPr>
            <w:tcW w:w="3536" w:type="dxa"/>
            <w:shd w:val="clear" w:color="auto" w:fill="auto"/>
          </w:tcPr>
          <w:p w14:paraId="7C26B051" w14:textId="4B8036FE" w:rsidR="00591C89" w:rsidRPr="00471FDD" w:rsidRDefault="00591C89" w:rsidP="00471FDD">
            <w:pPr>
              <w:jc w:val="both"/>
              <w:rPr>
                <w:rFonts w:eastAsia="Times New Roman"/>
              </w:rPr>
            </w:pPr>
            <w:r w:rsidRPr="00471FDD">
              <w:t>Все игровые детали моделей НКДЖ ККОМ окрашены в естественные цвета того животного, которого они моделируют</w:t>
            </w:r>
          </w:p>
        </w:tc>
        <w:tc>
          <w:tcPr>
            <w:tcW w:w="3400" w:type="dxa"/>
            <w:shd w:val="clear" w:color="auto" w:fill="auto"/>
          </w:tcPr>
          <w:p w14:paraId="734711FA" w14:textId="2F4BCAE9" w:rsidR="00591C89" w:rsidRPr="00471FDD" w:rsidRDefault="00591C89" w:rsidP="00471FDD">
            <w:pPr>
              <w:jc w:val="both"/>
            </w:pPr>
            <w:r w:rsidRPr="00471FDD">
              <w:t>наличие</w:t>
            </w:r>
          </w:p>
        </w:tc>
        <w:tc>
          <w:tcPr>
            <w:tcW w:w="3259" w:type="dxa"/>
            <w:shd w:val="clear" w:color="auto" w:fill="auto"/>
          </w:tcPr>
          <w:p w14:paraId="08899C15" w14:textId="210E0776" w:rsidR="00591C89" w:rsidRPr="00471FDD" w:rsidRDefault="00591C89" w:rsidP="00471FDD">
            <w:pPr>
              <w:jc w:val="both"/>
            </w:pPr>
          </w:p>
        </w:tc>
        <w:tc>
          <w:tcPr>
            <w:tcW w:w="1420" w:type="dxa"/>
            <w:shd w:val="clear" w:color="auto" w:fill="auto"/>
          </w:tcPr>
          <w:p w14:paraId="223599A3" w14:textId="77777777" w:rsidR="00591C89" w:rsidRPr="00471FDD" w:rsidRDefault="00591C89" w:rsidP="00471FDD">
            <w:pPr>
              <w:jc w:val="center"/>
              <w:rPr>
                <w:rFonts w:eastAsia="Times New Roman"/>
              </w:rPr>
            </w:pPr>
          </w:p>
        </w:tc>
      </w:tr>
      <w:tr w:rsidR="00591C89" w:rsidRPr="00471FDD" w14:paraId="1506F547" w14:textId="77777777" w:rsidTr="00A03615">
        <w:tc>
          <w:tcPr>
            <w:tcW w:w="700" w:type="dxa"/>
            <w:vMerge/>
            <w:shd w:val="clear" w:color="auto" w:fill="auto"/>
          </w:tcPr>
          <w:p w14:paraId="12A1541E" w14:textId="77777777" w:rsidR="00591C89" w:rsidRPr="00471FDD" w:rsidRDefault="00591C89" w:rsidP="00471FDD">
            <w:pPr>
              <w:jc w:val="center"/>
              <w:rPr>
                <w:rFonts w:eastAsia="Times New Roman"/>
                <w:b/>
                <w:bCs/>
              </w:rPr>
            </w:pPr>
          </w:p>
        </w:tc>
        <w:tc>
          <w:tcPr>
            <w:tcW w:w="1824" w:type="dxa"/>
            <w:vMerge/>
            <w:shd w:val="clear" w:color="auto" w:fill="auto"/>
          </w:tcPr>
          <w:p w14:paraId="5224C4C2" w14:textId="77777777" w:rsidR="00591C89" w:rsidRPr="00471FDD" w:rsidRDefault="00591C89" w:rsidP="00471FDD">
            <w:pPr>
              <w:jc w:val="both"/>
              <w:rPr>
                <w:rFonts w:eastAsia="Times New Roman"/>
                <w:b/>
                <w:bCs/>
              </w:rPr>
            </w:pPr>
          </w:p>
        </w:tc>
        <w:tc>
          <w:tcPr>
            <w:tcW w:w="1421" w:type="dxa"/>
            <w:vMerge/>
            <w:shd w:val="clear" w:color="auto" w:fill="auto"/>
          </w:tcPr>
          <w:p w14:paraId="679D39B7" w14:textId="77777777" w:rsidR="00591C89" w:rsidRPr="00471FDD" w:rsidRDefault="00591C89" w:rsidP="00471FDD">
            <w:pPr>
              <w:jc w:val="both"/>
              <w:rPr>
                <w:rFonts w:eastAsia="Times New Roman"/>
              </w:rPr>
            </w:pPr>
          </w:p>
        </w:tc>
        <w:tc>
          <w:tcPr>
            <w:tcW w:w="3536" w:type="dxa"/>
            <w:shd w:val="clear" w:color="auto" w:fill="auto"/>
          </w:tcPr>
          <w:p w14:paraId="15BC0942" w14:textId="42ADE065" w:rsidR="00591C89" w:rsidRPr="00471FDD" w:rsidRDefault="00591C89" w:rsidP="00471FDD">
            <w:pPr>
              <w:jc w:val="both"/>
              <w:rPr>
                <w:rFonts w:eastAsia="Times New Roman"/>
              </w:rPr>
            </w:pPr>
            <w:r w:rsidRPr="00471FDD">
              <w:rPr>
                <w:rFonts w:eastAsia="Times New Roman"/>
              </w:rPr>
              <w:t xml:space="preserve">Особенность игровых деталей голов игровых моделей </w:t>
            </w:r>
            <w:r w:rsidRPr="00471FDD">
              <w:t>НКДЖ ККОМ</w:t>
            </w:r>
            <w:r w:rsidRPr="00471FDD">
              <w:rPr>
                <w:rFonts w:eastAsia="Times New Roman"/>
              </w:rPr>
              <w:t xml:space="preserve"> </w:t>
            </w:r>
          </w:p>
        </w:tc>
        <w:tc>
          <w:tcPr>
            <w:tcW w:w="3400" w:type="dxa"/>
            <w:shd w:val="clear" w:color="auto" w:fill="auto"/>
          </w:tcPr>
          <w:p w14:paraId="69BBF267" w14:textId="60A51453" w:rsidR="00591C89" w:rsidRPr="00471FDD" w:rsidRDefault="00591C89" w:rsidP="00471FDD">
            <w:pPr>
              <w:jc w:val="both"/>
            </w:pPr>
            <w:r w:rsidRPr="00471FDD">
              <w:t>все игровые детали голов</w:t>
            </w:r>
            <w:r w:rsidR="00896B61">
              <w:t>ы</w:t>
            </w:r>
            <w:r w:rsidRPr="00471FDD">
              <w:t xml:space="preserve"> игровых моделей НКДЖ ККОМ подходят ко всем игровым моделям туловища НКДЖ ККОМ и имеют возможность крепления между собой</w:t>
            </w:r>
          </w:p>
        </w:tc>
        <w:tc>
          <w:tcPr>
            <w:tcW w:w="3259" w:type="dxa"/>
            <w:shd w:val="clear" w:color="auto" w:fill="auto"/>
          </w:tcPr>
          <w:p w14:paraId="6A4F59EB" w14:textId="32410B51" w:rsidR="00591C89" w:rsidRPr="00471FDD" w:rsidRDefault="00591C89" w:rsidP="00471FDD">
            <w:pPr>
              <w:jc w:val="both"/>
            </w:pPr>
          </w:p>
        </w:tc>
        <w:tc>
          <w:tcPr>
            <w:tcW w:w="1420" w:type="dxa"/>
            <w:shd w:val="clear" w:color="auto" w:fill="auto"/>
          </w:tcPr>
          <w:p w14:paraId="013979EC" w14:textId="77777777" w:rsidR="00591C89" w:rsidRPr="00471FDD" w:rsidRDefault="00591C89" w:rsidP="00471FDD">
            <w:pPr>
              <w:jc w:val="center"/>
              <w:rPr>
                <w:rFonts w:eastAsia="Times New Roman"/>
              </w:rPr>
            </w:pPr>
          </w:p>
        </w:tc>
      </w:tr>
      <w:tr w:rsidR="00591C89" w:rsidRPr="00471FDD" w14:paraId="39E70771" w14:textId="77777777" w:rsidTr="00A03615">
        <w:tc>
          <w:tcPr>
            <w:tcW w:w="700" w:type="dxa"/>
            <w:vMerge/>
            <w:shd w:val="clear" w:color="auto" w:fill="auto"/>
          </w:tcPr>
          <w:p w14:paraId="46FC7485" w14:textId="77777777" w:rsidR="00591C89" w:rsidRPr="00471FDD" w:rsidRDefault="00591C89" w:rsidP="00471FDD">
            <w:pPr>
              <w:jc w:val="center"/>
              <w:rPr>
                <w:rFonts w:eastAsia="Times New Roman"/>
                <w:b/>
                <w:bCs/>
              </w:rPr>
            </w:pPr>
          </w:p>
        </w:tc>
        <w:tc>
          <w:tcPr>
            <w:tcW w:w="1824" w:type="dxa"/>
            <w:vMerge/>
            <w:shd w:val="clear" w:color="auto" w:fill="auto"/>
          </w:tcPr>
          <w:p w14:paraId="5E0EDB7B" w14:textId="77777777" w:rsidR="00591C89" w:rsidRPr="00471FDD" w:rsidRDefault="00591C89" w:rsidP="00471FDD">
            <w:pPr>
              <w:jc w:val="both"/>
              <w:rPr>
                <w:rFonts w:eastAsia="Times New Roman"/>
                <w:b/>
                <w:bCs/>
              </w:rPr>
            </w:pPr>
          </w:p>
        </w:tc>
        <w:tc>
          <w:tcPr>
            <w:tcW w:w="1421" w:type="dxa"/>
            <w:vMerge/>
            <w:shd w:val="clear" w:color="auto" w:fill="auto"/>
          </w:tcPr>
          <w:p w14:paraId="7B06F903" w14:textId="77777777" w:rsidR="00591C89" w:rsidRPr="00471FDD" w:rsidRDefault="00591C89" w:rsidP="00471FDD">
            <w:pPr>
              <w:jc w:val="both"/>
              <w:rPr>
                <w:rFonts w:eastAsia="Times New Roman"/>
              </w:rPr>
            </w:pPr>
          </w:p>
        </w:tc>
        <w:tc>
          <w:tcPr>
            <w:tcW w:w="3536" w:type="dxa"/>
            <w:shd w:val="clear" w:color="auto" w:fill="auto"/>
          </w:tcPr>
          <w:p w14:paraId="558BE78B" w14:textId="76631A7C" w:rsidR="00591C89" w:rsidRPr="00471FDD" w:rsidRDefault="00591C89" w:rsidP="00471FDD">
            <w:pPr>
              <w:jc w:val="both"/>
              <w:rPr>
                <w:rFonts w:eastAsia="Times New Roman"/>
              </w:rPr>
            </w:pPr>
            <w:r w:rsidRPr="00471FDD">
              <w:rPr>
                <w:rFonts w:eastAsia="Times New Roman"/>
              </w:rPr>
              <w:t xml:space="preserve">Особенность игровых деталей ног игровых моделей </w:t>
            </w:r>
            <w:r w:rsidRPr="00471FDD">
              <w:t>НКДЖ ККОМ</w:t>
            </w:r>
          </w:p>
        </w:tc>
        <w:tc>
          <w:tcPr>
            <w:tcW w:w="3400" w:type="dxa"/>
            <w:shd w:val="clear" w:color="auto" w:fill="auto"/>
          </w:tcPr>
          <w:p w14:paraId="733E9849" w14:textId="0EF3313F" w:rsidR="00591C89" w:rsidRPr="00471FDD" w:rsidRDefault="00591C89" w:rsidP="00471FDD">
            <w:pPr>
              <w:jc w:val="both"/>
            </w:pPr>
            <w:r w:rsidRPr="00471FDD">
              <w:t>все игровые модели ног (передние пары ног, задние пары ног) НКДЖ ККОМ совместимы со всеми игровыми моделями туловищ НКДЖ ККОМ и имеют возможность крепления между собой</w:t>
            </w:r>
          </w:p>
        </w:tc>
        <w:tc>
          <w:tcPr>
            <w:tcW w:w="3259" w:type="dxa"/>
            <w:shd w:val="clear" w:color="auto" w:fill="auto"/>
          </w:tcPr>
          <w:p w14:paraId="43650BBA" w14:textId="045BE6EA" w:rsidR="00591C89" w:rsidRPr="00471FDD" w:rsidRDefault="00591C89" w:rsidP="00471FDD">
            <w:pPr>
              <w:jc w:val="both"/>
            </w:pPr>
          </w:p>
        </w:tc>
        <w:tc>
          <w:tcPr>
            <w:tcW w:w="1420" w:type="dxa"/>
            <w:shd w:val="clear" w:color="auto" w:fill="auto"/>
          </w:tcPr>
          <w:p w14:paraId="167FA4EE" w14:textId="77777777" w:rsidR="00591C89" w:rsidRPr="00471FDD" w:rsidRDefault="00591C89" w:rsidP="00471FDD">
            <w:pPr>
              <w:jc w:val="center"/>
              <w:rPr>
                <w:rFonts w:eastAsia="Times New Roman"/>
              </w:rPr>
            </w:pPr>
          </w:p>
        </w:tc>
      </w:tr>
      <w:tr w:rsidR="00591C89" w:rsidRPr="00471FDD" w14:paraId="1F47763B" w14:textId="77777777" w:rsidTr="00A03615">
        <w:tc>
          <w:tcPr>
            <w:tcW w:w="700" w:type="dxa"/>
            <w:vMerge/>
            <w:shd w:val="clear" w:color="auto" w:fill="auto"/>
          </w:tcPr>
          <w:p w14:paraId="6F1550BE" w14:textId="77777777" w:rsidR="00591C89" w:rsidRPr="00471FDD" w:rsidRDefault="00591C89" w:rsidP="00471FDD">
            <w:pPr>
              <w:jc w:val="center"/>
              <w:rPr>
                <w:rFonts w:eastAsia="Times New Roman"/>
                <w:b/>
                <w:bCs/>
              </w:rPr>
            </w:pPr>
          </w:p>
        </w:tc>
        <w:tc>
          <w:tcPr>
            <w:tcW w:w="1824" w:type="dxa"/>
            <w:vMerge/>
            <w:shd w:val="clear" w:color="auto" w:fill="auto"/>
          </w:tcPr>
          <w:p w14:paraId="1FC768EF" w14:textId="77777777" w:rsidR="00591C89" w:rsidRPr="00471FDD" w:rsidRDefault="00591C89" w:rsidP="00471FDD">
            <w:pPr>
              <w:jc w:val="both"/>
              <w:rPr>
                <w:rFonts w:eastAsia="Times New Roman"/>
                <w:b/>
                <w:bCs/>
              </w:rPr>
            </w:pPr>
          </w:p>
        </w:tc>
        <w:tc>
          <w:tcPr>
            <w:tcW w:w="1421" w:type="dxa"/>
            <w:vMerge/>
            <w:shd w:val="clear" w:color="auto" w:fill="auto"/>
          </w:tcPr>
          <w:p w14:paraId="40115F7B" w14:textId="77777777" w:rsidR="00591C89" w:rsidRPr="00471FDD" w:rsidRDefault="00591C89" w:rsidP="00471FDD">
            <w:pPr>
              <w:jc w:val="both"/>
              <w:rPr>
                <w:rFonts w:eastAsia="Times New Roman"/>
              </w:rPr>
            </w:pPr>
          </w:p>
        </w:tc>
        <w:tc>
          <w:tcPr>
            <w:tcW w:w="3536" w:type="dxa"/>
            <w:shd w:val="clear" w:color="auto" w:fill="auto"/>
          </w:tcPr>
          <w:p w14:paraId="7588D689" w14:textId="295E779F" w:rsidR="00591C89" w:rsidRPr="00471FDD" w:rsidRDefault="00591C89" w:rsidP="00471FDD">
            <w:pPr>
              <w:jc w:val="both"/>
              <w:rPr>
                <w:rFonts w:eastAsia="Times New Roman"/>
              </w:rPr>
            </w:pPr>
            <w:r w:rsidRPr="00471FDD">
              <w:rPr>
                <w:rFonts w:eastAsia="Times New Roman"/>
              </w:rPr>
              <w:t xml:space="preserve">Описание </w:t>
            </w:r>
            <w:r w:rsidRPr="00471FDD">
              <w:t>НКДЖ ККОМ</w:t>
            </w:r>
          </w:p>
        </w:tc>
        <w:tc>
          <w:tcPr>
            <w:tcW w:w="3400" w:type="dxa"/>
            <w:shd w:val="clear" w:color="auto" w:fill="auto"/>
          </w:tcPr>
          <w:p w14:paraId="1D9B3258" w14:textId="62D82C97" w:rsidR="00591C89" w:rsidRPr="00471FDD" w:rsidRDefault="00591C89" w:rsidP="00471FDD">
            <w:pPr>
              <w:jc w:val="both"/>
            </w:pPr>
            <w:r w:rsidRPr="00471FDD">
              <w:t xml:space="preserve">воспитанник имеет возможность собирать игровые модели, как генетически правильных животных (например, крокодил, тигр, слон), так </w:t>
            </w:r>
            <w:r w:rsidR="00E206D5" w:rsidRPr="00471FDD">
              <w:t xml:space="preserve">и </w:t>
            </w:r>
            <w:r w:rsidRPr="00471FDD">
              <w:t xml:space="preserve">игровые модели </w:t>
            </w:r>
            <w:r w:rsidRPr="00471FDD">
              <w:lastRenderedPageBreak/>
              <w:t>вымышленных животных (например, голова жирафа на туловище слона)</w:t>
            </w:r>
          </w:p>
        </w:tc>
        <w:tc>
          <w:tcPr>
            <w:tcW w:w="3259" w:type="dxa"/>
            <w:shd w:val="clear" w:color="auto" w:fill="auto"/>
          </w:tcPr>
          <w:p w14:paraId="65E71516" w14:textId="54B6533B" w:rsidR="00591C89" w:rsidRPr="00471FDD" w:rsidRDefault="00591C89" w:rsidP="00471FDD">
            <w:pPr>
              <w:jc w:val="both"/>
            </w:pPr>
          </w:p>
        </w:tc>
        <w:tc>
          <w:tcPr>
            <w:tcW w:w="1420" w:type="dxa"/>
            <w:shd w:val="clear" w:color="auto" w:fill="auto"/>
          </w:tcPr>
          <w:p w14:paraId="6D20D2E4" w14:textId="48B892D6" w:rsidR="00591C89" w:rsidRPr="00471FDD" w:rsidRDefault="00591C89" w:rsidP="00471FDD">
            <w:pPr>
              <w:jc w:val="center"/>
              <w:rPr>
                <w:rFonts w:eastAsia="Times New Roman"/>
              </w:rPr>
            </w:pPr>
          </w:p>
        </w:tc>
      </w:tr>
      <w:tr w:rsidR="00591C89" w:rsidRPr="00471FDD" w14:paraId="5D65E7F5" w14:textId="77777777" w:rsidTr="00A03615">
        <w:tc>
          <w:tcPr>
            <w:tcW w:w="700" w:type="dxa"/>
            <w:vMerge/>
            <w:shd w:val="clear" w:color="auto" w:fill="auto"/>
          </w:tcPr>
          <w:p w14:paraId="138F8396" w14:textId="77777777" w:rsidR="00591C89" w:rsidRPr="00471FDD" w:rsidRDefault="00591C89" w:rsidP="00471FDD">
            <w:pPr>
              <w:jc w:val="center"/>
              <w:rPr>
                <w:rFonts w:eastAsia="Times New Roman"/>
                <w:b/>
                <w:bCs/>
              </w:rPr>
            </w:pPr>
          </w:p>
        </w:tc>
        <w:tc>
          <w:tcPr>
            <w:tcW w:w="1824" w:type="dxa"/>
            <w:vMerge/>
            <w:shd w:val="clear" w:color="auto" w:fill="auto"/>
          </w:tcPr>
          <w:p w14:paraId="03B7D648" w14:textId="77777777" w:rsidR="00591C89" w:rsidRPr="00471FDD" w:rsidRDefault="00591C89" w:rsidP="00471FDD">
            <w:pPr>
              <w:jc w:val="both"/>
              <w:rPr>
                <w:rFonts w:eastAsia="Times New Roman"/>
                <w:b/>
                <w:bCs/>
              </w:rPr>
            </w:pPr>
          </w:p>
        </w:tc>
        <w:tc>
          <w:tcPr>
            <w:tcW w:w="1421" w:type="dxa"/>
            <w:vMerge/>
            <w:shd w:val="clear" w:color="auto" w:fill="auto"/>
          </w:tcPr>
          <w:p w14:paraId="3EA431E4" w14:textId="77777777" w:rsidR="00591C89" w:rsidRPr="00471FDD" w:rsidRDefault="00591C89" w:rsidP="00471FDD">
            <w:pPr>
              <w:jc w:val="both"/>
              <w:rPr>
                <w:rFonts w:eastAsia="Times New Roman"/>
              </w:rPr>
            </w:pPr>
          </w:p>
        </w:tc>
        <w:tc>
          <w:tcPr>
            <w:tcW w:w="3536" w:type="dxa"/>
            <w:shd w:val="clear" w:color="auto" w:fill="auto"/>
          </w:tcPr>
          <w:p w14:paraId="3C1AD856" w14:textId="6A2AA7C2" w:rsidR="00591C89" w:rsidRPr="00471FDD" w:rsidRDefault="00591C89" w:rsidP="00471FDD">
            <w:pPr>
              <w:jc w:val="both"/>
              <w:rPr>
                <w:rFonts w:eastAsia="Times New Roman"/>
              </w:rPr>
            </w:pPr>
            <w:r w:rsidRPr="00471FDD">
              <w:rPr>
                <w:rFonts w:eastAsia="Times New Roman"/>
              </w:rPr>
              <w:t xml:space="preserve">Описание задачи конструирования </w:t>
            </w:r>
            <w:r w:rsidRPr="00471FDD">
              <w:t>НКДЖ ККОМ</w:t>
            </w:r>
          </w:p>
        </w:tc>
        <w:tc>
          <w:tcPr>
            <w:tcW w:w="3400" w:type="dxa"/>
            <w:shd w:val="clear" w:color="auto" w:fill="auto"/>
          </w:tcPr>
          <w:p w14:paraId="6CEA3348" w14:textId="25461EDA" w:rsidR="00591C89" w:rsidRPr="00471FDD" w:rsidRDefault="00591C89" w:rsidP="00896B61">
            <w:pPr>
              <w:jc w:val="both"/>
            </w:pPr>
            <w:r w:rsidRPr="00471FDD">
              <w:t>воспитаннику ставится задача по сбору игровой модели генетически правильного животного НКДЖ ККОМ (по выбору воспитанника) из всего разноо</w:t>
            </w:r>
            <w:r w:rsidR="00896B61">
              <w:t>бразия деталей набора НКДЖ ККОМ</w:t>
            </w:r>
          </w:p>
        </w:tc>
        <w:tc>
          <w:tcPr>
            <w:tcW w:w="3259" w:type="dxa"/>
            <w:shd w:val="clear" w:color="auto" w:fill="auto"/>
          </w:tcPr>
          <w:p w14:paraId="6FBE3B67" w14:textId="71A3EF6C" w:rsidR="00591C89" w:rsidRPr="00471FDD" w:rsidRDefault="00591C89" w:rsidP="00896B61">
            <w:pPr>
              <w:jc w:val="both"/>
            </w:pPr>
          </w:p>
        </w:tc>
        <w:tc>
          <w:tcPr>
            <w:tcW w:w="1420" w:type="dxa"/>
            <w:shd w:val="clear" w:color="auto" w:fill="auto"/>
          </w:tcPr>
          <w:p w14:paraId="6FF9CE22" w14:textId="19D317A8" w:rsidR="00591C89" w:rsidRPr="00471FDD" w:rsidRDefault="00591C89" w:rsidP="00471FDD">
            <w:pPr>
              <w:jc w:val="center"/>
              <w:rPr>
                <w:rFonts w:eastAsia="Times New Roman"/>
              </w:rPr>
            </w:pPr>
          </w:p>
        </w:tc>
      </w:tr>
      <w:tr w:rsidR="00591C89" w:rsidRPr="00471FDD" w14:paraId="38EC4A72" w14:textId="77777777" w:rsidTr="00A03615">
        <w:tc>
          <w:tcPr>
            <w:tcW w:w="700" w:type="dxa"/>
            <w:vMerge/>
            <w:shd w:val="clear" w:color="auto" w:fill="auto"/>
          </w:tcPr>
          <w:p w14:paraId="29809AB7" w14:textId="77777777" w:rsidR="00591C89" w:rsidRPr="00471FDD" w:rsidRDefault="00591C89" w:rsidP="00471FDD">
            <w:pPr>
              <w:jc w:val="center"/>
              <w:rPr>
                <w:rFonts w:eastAsia="Times New Roman"/>
                <w:b/>
                <w:bCs/>
              </w:rPr>
            </w:pPr>
          </w:p>
        </w:tc>
        <w:tc>
          <w:tcPr>
            <w:tcW w:w="1824" w:type="dxa"/>
            <w:vMerge/>
            <w:shd w:val="clear" w:color="auto" w:fill="auto"/>
          </w:tcPr>
          <w:p w14:paraId="45BC29DC" w14:textId="77777777" w:rsidR="00591C89" w:rsidRPr="00471FDD" w:rsidRDefault="00591C89" w:rsidP="00471FDD">
            <w:pPr>
              <w:jc w:val="both"/>
              <w:rPr>
                <w:rFonts w:eastAsia="Times New Roman"/>
                <w:b/>
                <w:bCs/>
              </w:rPr>
            </w:pPr>
          </w:p>
        </w:tc>
        <w:tc>
          <w:tcPr>
            <w:tcW w:w="1421" w:type="dxa"/>
            <w:vMerge/>
            <w:shd w:val="clear" w:color="auto" w:fill="auto"/>
          </w:tcPr>
          <w:p w14:paraId="5E9EAC6B" w14:textId="77777777" w:rsidR="00591C89" w:rsidRPr="00471FDD" w:rsidRDefault="00591C89" w:rsidP="00471FDD">
            <w:pPr>
              <w:jc w:val="both"/>
              <w:rPr>
                <w:rFonts w:eastAsia="Times New Roman"/>
              </w:rPr>
            </w:pPr>
          </w:p>
        </w:tc>
        <w:tc>
          <w:tcPr>
            <w:tcW w:w="3536" w:type="dxa"/>
            <w:shd w:val="clear" w:color="auto" w:fill="auto"/>
          </w:tcPr>
          <w:p w14:paraId="08497A5D" w14:textId="27CCE5F0" w:rsidR="00591C89" w:rsidRPr="00471FDD" w:rsidRDefault="00591C89" w:rsidP="00471FDD">
            <w:pPr>
              <w:jc w:val="both"/>
              <w:rPr>
                <w:rFonts w:eastAsia="Times New Roman"/>
              </w:rPr>
            </w:pPr>
            <w:r w:rsidRPr="00471FDD">
              <w:rPr>
                <w:rFonts w:eastAsia="Times New Roman"/>
              </w:rPr>
              <w:t xml:space="preserve">Предназначение </w:t>
            </w:r>
            <w:r w:rsidRPr="00471FDD">
              <w:t>НКДЖ ККОМ</w:t>
            </w:r>
          </w:p>
        </w:tc>
        <w:tc>
          <w:tcPr>
            <w:tcW w:w="3400" w:type="dxa"/>
            <w:shd w:val="clear" w:color="auto" w:fill="auto"/>
          </w:tcPr>
          <w:p w14:paraId="05E7EE12" w14:textId="43BC3811" w:rsidR="00591C89" w:rsidRPr="00471FDD" w:rsidRDefault="00591C89" w:rsidP="00471FDD">
            <w:pPr>
              <w:jc w:val="both"/>
            </w:pPr>
            <w:r w:rsidRPr="00471FDD">
              <w:t>для сборки игровых моделей диких животных</w:t>
            </w:r>
          </w:p>
        </w:tc>
        <w:tc>
          <w:tcPr>
            <w:tcW w:w="3259" w:type="dxa"/>
            <w:shd w:val="clear" w:color="auto" w:fill="auto"/>
          </w:tcPr>
          <w:p w14:paraId="2DA4E96E" w14:textId="3924FF24" w:rsidR="00591C89" w:rsidRPr="00471FDD" w:rsidRDefault="00591C89" w:rsidP="00471FDD">
            <w:pPr>
              <w:jc w:val="both"/>
            </w:pPr>
          </w:p>
        </w:tc>
        <w:tc>
          <w:tcPr>
            <w:tcW w:w="1420" w:type="dxa"/>
            <w:shd w:val="clear" w:color="auto" w:fill="auto"/>
          </w:tcPr>
          <w:p w14:paraId="2A9BDFFA" w14:textId="473593B3" w:rsidR="00591C89" w:rsidRPr="00471FDD" w:rsidRDefault="00591C89" w:rsidP="00471FDD">
            <w:pPr>
              <w:jc w:val="center"/>
              <w:rPr>
                <w:rFonts w:eastAsia="Times New Roman"/>
              </w:rPr>
            </w:pPr>
          </w:p>
        </w:tc>
      </w:tr>
      <w:tr w:rsidR="006A3EF8" w:rsidRPr="00471FDD" w14:paraId="79609093" w14:textId="77777777" w:rsidTr="00A03615">
        <w:tc>
          <w:tcPr>
            <w:tcW w:w="700" w:type="dxa"/>
            <w:vMerge/>
            <w:shd w:val="clear" w:color="auto" w:fill="auto"/>
          </w:tcPr>
          <w:p w14:paraId="5BF0BBF9" w14:textId="77777777" w:rsidR="006A3EF8" w:rsidRPr="00471FDD" w:rsidRDefault="006A3EF8" w:rsidP="00471FDD">
            <w:pPr>
              <w:jc w:val="center"/>
              <w:rPr>
                <w:rFonts w:eastAsia="Times New Roman"/>
                <w:b/>
                <w:bCs/>
              </w:rPr>
            </w:pPr>
          </w:p>
        </w:tc>
        <w:tc>
          <w:tcPr>
            <w:tcW w:w="1824" w:type="dxa"/>
            <w:vMerge/>
            <w:shd w:val="clear" w:color="auto" w:fill="auto"/>
          </w:tcPr>
          <w:p w14:paraId="3D682104" w14:textId="77777777" w:rsidR="006A3EF8" w:rsidRPr="00471FDD" w:rsidRDefault="006A3EF8" w:rsidP="00471FDD">
            <w:pPr>
              <w:jc w:val="both"/>
              <w:rPr>
                <w:rFonts w:eastAsia="Times New Roman"/>
                <w:b/>
                <w:bCs/>
              </w:rPr>
            </w:pPr>
          </w:p>
        </w:tc>
        <w:tc>
          <w:tcPr>
            <w:tcW w:w="1421" w:type="dxa"/>
            <w:vMerge/>
            <w:shd w:val="clear" w:color="auto" w:fill="auto"/>
          </w:tcPr>
          <w:p w14:paraId="5EC75CF6" w14:textId="77777777" w:rsidR="006A3EF8" w:rsidRPr="00471FDD" w:rsidRDefault="006A3EF8" w:rsidP="00471FDD">
            <w:pPr>
              <w:jc w:val="both"/>
              <w:rPr>
                <w:rFonts w:eastAsia="Times New Roman"/>
              </w:rPr>
            </w:pPr>
          </w:p>
        </w:tc>
        <w:tc>
          <w:tcPr>
            <w:tcW w:w="3536" w:type="dxa"/>
            <w:shd w:val="clear" w:color="auto" w:fill="auto"/>
          </w:tcPr>
          <w:p w14:paraId="21462049" w14:textId="0DE6AC3B" w:rsidR="006A3EF8" w:rsidRPr="00471FDD" w:rsidRDefault="006A3EF8" w:rsidP="00471FDD">
            <w:pPr>
              <w:jc w:val="both"/>
              <w:rPr>
                <w:rFonts w:eastAsia="Times New Roman"/>
              </w:rPr>
            </w:pPr>
            <w:r w:rsidRPr="00471FDD">
              <w:rPr>
                <w:rFonts w:eastAsia="Times New Roman"/>
              </w:rPr>
              <w:t xml:space="preserve">Предназначение </w:t>
            </w:r>
            <w:r w:rsidRPr="00471FDD">
              <w:t>НКТ1 ККОМ</w:t>
            </w:r>
          </w:p>
        </w:tc>
        <w:tc>
          <w:tcPr>
            <w:tcW w:w="3400" w:type="dxa"/>
            <w:shd w:val="clear" w:color="auto" w:fill="auto"/>
          </w:tcPr>
          <w:p w14:paraId="1A515EF9" w14:textId="2775F3C5" w:rsidR="006A3EF8" w:rsidRPr="00471FDD" w:rsidRDefault="006A3EF8" w:rsidP="00471FDD">
            <w:pPr>
              <w:jc w:val="both"/>
            </w:pPr>
            <w:r w:rsidRPr="00471FDD">
              <w:t>для сборки игровых моделей отличных друг от друга транспортных средств</w:t>
            </w:r>
          </w:p>
        </w:tc>
        <w:tc>
          <w:tcPr>
            <w:tcW w:w="3259" w:type="dxa"/>
            <w:shd w:val="clear" w:color="auto" w:fill="auto"/>
          </w:tcPr>
          <w:p w14:paraId="3EB530C0" w14:textId="5B5CDA20" w:rsidR="006A3EF8" w:rsidRPr="00471FDD" w:rsidRDefault="006A3EF8" w:rsidP="00471FDD">
            <w:pPr>
              <w:jc w:val="both"/>
            </w:pPr>
          </w:p>
        </w:tc>
        <w:tc>
          <w:tcPr>
            <w:tcW w:w="1420" w:type="dxa"/>
            <w:shd w:val="clear" w:color="auto" w:fill="auto"/>
          </w:tcPr>
          <w:p w14:paraId="481C1BBA" w14:textId="12B2C9F5" w:rsidR="006A3EF8" w:rsidRPr="00471FDD" w:rsidRDefault="006A3EF8" w:rsidP="00471FDD">
            <w:pPr>
              <w:jc w:val="center"/>
              <w:rPr>
                <w:rFonts w:eastAsia="Times New Roman"/>
              </w:rPr>
            </w:pPr>
          </w:p>
        </w:tc>
      </w:tr>
      <w:tr w:rsidR="006A3EF8" w:rsidRPr="00471FDD" w14:paraId="34FCBEBA" w14:textId="77777777" w:rsidTr="00A03615">
        <w:tc>
          <w:tcPr>
            <w:tcW w:w="700" w:type="dxa"/>
            <w:vMerge/>
            <w:shd w:val="clear" w:color="auto" w:fill="auto"/>
          </w:tcPr>
          <w:p w14:paraId="089747B9" w14:textId="77777777" w:rsidR="006A3EF8" w:rsidRPr="00471FDD" w:rsidRDefault="006A3EF8" w:rsidP="00471FDD">
            <w:pPr>
              <w:jc w:val="center"/>
              <w:rPr>
                <w:rFonts w:eastAsia="Times New Roman"/>
                <w:b/>
                <w:bCs/>
              </w:rPr>
            </w:pPr>
          </w:p>
        </w:tc>
        <w:tc>
          <w:tcPr>
            <w:tcW w:w="1824" w:type="dxa"/>
            <w:vMerge/>
            <w:shd w:val="clear" w:color="auto" w:fill="auto"/>
          </w:tcPr>
          <w:p w14:paraId="2EA74279" w14:textId="77777777" w:rsidR="006A3EF8" w:rsidRPr="00471FDD" w:rsidRDefault="006A3EF8" w:rsidP="00471FDD">
            <w:pPr>
              <w:jc w:val="both"/>
              <w:rPr>
                <w:rFonts w:eastAsia="Times New Roman"/>
                <w:b/>
                <w:bCs/>
              </w:rPr>
            </w:pPr>
          </w:p>
        </w:tc>
        <w:tc>
          <w:tcPr>
            <w:tcW w:w="1421" w:type="dxa"/>
            <w:vMerge/>
            <w:shd w:val="clear" w:color="auto" w:fill="auto"/>
          </w:tcPr>
          <w:p w14:paraId="61ADF39F" w14:textId="77777777" w:rsidR="006A3EF8" w:rsidRPr="00471FDD" w:rsidRDefault="006A3EF8" w:rsidP="00471FDD">
            <w:pPr>
              <w:jc w:val="both"/>
              <w:rPr>
                <w:rFonts w:eastAsia="Times New Roman"/>
              </w:rPr>
            </w:pPr>
          </w:p>
        </w:tc>
        <w:tc>
          <w:tcPr>
            <w:tcW w:w="3536" w:type="dxa"/>
            <w:shd w:val="clear" w:color="auto" w:fill="auto"/>
          </w:tcPr>
          <w:p w14:paraId="69680888" w14:textId="7F717F15" w:rsidR="006A3EF8" w:rsidRPr="00471FDD" w:rsidRDefault="006A3EF8" w:rsidP="00471FDD">
            <w:pPr>
              <w:jc w:val="both"/>
              <w:rPr>
                <w:rFonts w:eastAsia="Times New Roman"/>
              </w:rPr>
            </w:pPr>
            <w:r w:rsidRPr="00471FDD">
              <w:rPr>
                <w:rFonts w:eastAsia="Times New Roman"/>
              </w:rPr>
              <w:t xml:space="preserve">Состав </w:t>
            </w:r>
            <w:r w:rsidRPr="00471FDD">
              <w:t>НКТ1 ККОМ</w:t>
            </w:r>
          </w:p>
        </w:tc>
        <w:tc>
          <w:tcPr>
            <w:tcW w:w="3400" w:type="dxa"/>
            <w:shd w:val="clear" w:color="auto" w:fill="auto"/>
          </w:tcPr>
          <w:p w14:paraId="571C2737" w14:textId="085189DB" w:rsidR="006A3EF8" w:rsidRPr="00471FDD" w:rsidRDefault="006A3EF8" w:rsidP="00471FDD">
            <w:pPr>
              <w:jc w:val="both"/>
            </w:pPr>
            <w:r w:rsidRPr="00471FDD">
              <w:t>передняя часть игровой модели истребителя, задняя часть игровой модели истребителя, передняя часть игровой модели поезда, задняя часть игровой модели поезда, передняя часть игровой модели спортивного автомобиля, задняя часть игровой модели спортивного автомобиля, передняя часть игровой модели корабля, задняя часть игровой модели корабля</w:t>
            </w:r>
          </w:p>
        </w:tc>
        <w:tc>
          <w:tcPr>
            <w:tcW w:w="3259" w:type="dxa"/>
            <w:shd w:val="clear" w:color="auto" w:fill="auto"/>
          </w:tcPr>
          <w:p w14:paraId="6E1952B4" w14:textId="1428D37F" w:rsidR="006A3EF8" w:rsidRPr="00471FDD" w:rsidRDefault="006A3EF8" w:rsidP="00471FDD">
            <w:pPr>
              <w:jc w:val="both"/>
            </w:pPr>
          </w:p>
        </w:tc>
        <w:tc>
          <w:tcPr>
            <w:tcW w:w="1420" w:type="dxa"/>
            <w:shd w:val="clear" w:color="auto" w:fill="auto"/>
          </w:tcPr>
          <w:p w14:paraId="5C86A88B" w14:textId="0A6E24C9" w:rsidR="006A3EF8" w:rsidRPr="00471FDD" w:rsidRDefault="006A3EF8" w:rsidP="00471FDD">
            <w:pPr>
              <w:jc w:val="center"/>
              <w:rPr>
                <w:rFonts w:eastAsia="Times New Roman"/>
              </w:rPr>
            </w:pPr>
          </w:p>
        </w:tc>
      </w:tr>
      <w:tr w:rsidR="006A3EF8" w:rsidRPr="00471FDD" w14:paraId="4DEC3D85" w14:textId="77777777" w:rsidTr="00A03615">
        <w:tc>
          <w:tcPr>
            <w:tcW w:w="700" w:type="dxa"/>
            <w:vMerge/>
            <w:shd w:val="clear" w:color="auto" w:fill="auto"/>
          </w:tcPr>
          <w:p w14:paraId="5F2DC46E" w14:textId="77777777" w:rsidR="006A3EF8" w:rsidRPr="00471FDD" w:rsidRDefault="006A3EF8" w:rsidP="00471FDD">
            <w:pPr>
              <w:jc w:val="center"/>
              <w:rPr>
                <w:rFonts w:eastAsia="Times New Roman"/>
                <w:b/>
                <w:bCs/>
              </w:rPr>
            </w:pPr>
          </w:p>
        </w:tc>
        <w:tc>
          <w:tcPr>
            <w:tcW w:w="1824" w:type="dxa"/>
            <w:vMerge/>
            <w:shd w:val="clear" w:color="auto" w:fill="auto"/>
          </w:tcPr>
          <w:p w14:paraId="79D58826" w14:textId="77777777" w:rsidR="006A3EF8" w:rsidRPr="00471FDD" w:rsidRDefault="006A3EF8" w:rsidP="00471FDD">
            <w:pPr>
              <w:jc w:val="both"/>
              <w:rPr>
                <w:rFonts w:eastAsia="Times New Roman"/>
                <w:b/>
                <w:bCs/>
              </w:rPr>
            </w:pPr>
          </w:p>
        </w:tc>
        <w:tc>
          <w:tcPr>
            <w:tcW w:w="1421" w:type="dxa"/>
            <w:vMerge/>
            <w:shd w:val="clear" w:color="auto" w:fill="auto"/>
          </w:tcPr>
          <w:p w14:paraId="0FD511FE" w14:textId="77777777" w:rsidR="006A3EF8" w:rsidRPr="00471FDD" w:rsidRDefault="006A3EF8" w:rsidP="00471FDD">
            <w:pPr>
              <w:jc w:val="both"/>
              <w:rPr>
                <w:rFonts w:eastAsia="Times New Roman"/>
              </w:rPr>
            </w:pPr>
          </w:p>
        </w:tc>
        <w:tc>
          <w:tcPr>
            <w:tcW w:w="3536" w:type="dxa"/>
            <w:shd w:val="clear" w:color="auto" w:fill="auto"/>
          </w:tcPr>
          <w:p w14:paraId="7C1FFE3C" w14:textId="69756AFF" w:rsidR="006A3EF8" w:rsidRPr="00471FDD" w:rsidRDefault="006A3EF8" w:rsidP="00471FDD">
            <w:pPr>
              <w:jc w:val="both"/>
              <w:rPr>
                <w:rFonts w:eastAsia="Times New Roman"/>
              </w:rPr>
            </w:pPr>
            <w:r w:rsidRPr="00471FDD">
              <w:rPr>
                <w:rFonts w:eastAsia="Times New Roman"/>
              </w:rPr>
              <w:t xml:space="preserve">Количество </w:t>
            </w:r>
            <w:r w:rsidRPr="00471FDD">
              <w:t>передн</w:t>
            </w:r>
            <w:r w:rsidR="00152780" w:rsidRPr="00471FDD">
              <w:t>их</w:t>
            </w:r>
            <w:r w:rsidRPr="00471FDD">
              <w:t xml:space="preserve"> част</w:t>
            </w:r>
            <w:r w:rsidR="00152780" w:rsidRPr="00471FDD">
              <w:t>ей</w:t>
            </w:r>
            <w:r w:rsidRPr="00471FDD">
              <w:t xml:space="preserve"> игровой модели истребителя</w:t>
            </w:r>
            <w:r w:rsidR="00152780" w:rsidRPr="00471FDD">
              <w:t xml:space="preserve"> НКТ1 ККОМ</w:t>
            </w:r>
          </w:p>
        </w:tc>
        <w:tc>
          <w:tcPr>
            <w:tcW w:w="3400" w:type="dxa"/>
            <w:shd w:val="clear" w:color="auto" w:fill="auto"/>
          </w:tcPr>
          <w:p w14:paraId="72693024" w14:textId="778E50CC" w:rsidR="006A3EF8" w:rsidRPr="00471FDD" w:rsidRDefault="006A3EF8" w:rsidP="00471FDD">
            <w:pPr>
              <w:jc w:val="both"/>
            </w:pPr>
            <w:r w:rsidRPr="00471FDD">
              <w:t>≥ 1</w:t>
            </w:r>
          </w:p>
        </w:tc>
        <w:tc>
          <w:tcPr>
            <w:tcW w:w="3259" w:type="dxa"/>
            <w:shd w:val="clear" w:color="auto" w:fill="auto"/>
          </w:tcPr>
          <w:p w14:paraId="4868C818" w14:textId="7D4668C1" w:rsidR="006A3EF8" w:rsidRPr="00471FDD" w:rsidRDefault="006A3EF8" w:rsidP="00471FDD">
            <w:pPr>
              <w:jc w:val="both"/>
            </w:pPr>
          </w:p>
        </w:tc>
        <w:tc>
          <w:tcPr>
            <w:tcW w:w="1420" w:type="dxa"/>
            <w:shd w:val="clear" w:color="auto" w:fill="auto"/>
          </w:tcPr>
          <w:p w14:paraId="76D113A9" w14:textId="52F4181A" w:rsidR="006A3EF8" w:rsidRPr="00471FDD" w:rsidRDefault="006A3EF8" w:rsidP="00471FDD">
            <w:pPr>
              <w:jc w:val="center"/>
              <w:rPr>
                <w:rFonts w:eastAsia="Times New Roman"/>
              </w:rPr>
            </w:pPr>
            <w:r w:rsidRPr="00471FDD">
              <w:rPr>
                <w:rFonts w:eastAsia="Times New Roman"/>
              </w:rPr>
              <w:t>штука</w:t>
            </w:r>
          </w:p>
        </w:tc>
      </w:tr>
      <w:tr w:rsidR="006A3EF8" w:rsidRPr="00471FDD" w14:paraId="0AF16FCB" w14:textId="77777777" w:rsidTr="00A03615">
        <w:tc>
          <w:tcPr>
            <w:tcW w:w="700" w:type="dxa"/>
            <w:vMerge/>
            <w:shd w:val="clear" w:color="auto" w:fill="auto"/>
          </w:tcPr>
          <w:p w14:paraId="7B00EC5B" w14:textId="77777777" w:rsidR="006A3EF8" w:rsidRPr="00471FDD" w:rsidRDefault="006A3EF8" w:rsidP="00471FDD">
            <w:pPr>
              <w:jc w:val="center"/>
              <w:rPr>
                <w:rFonts w:eastAsia="Times New Roman"/>
                <w:b/>
                <w:bCs/>
              </w:rPr>
            </w:pPr>
          </w:p>
        </w:tc>
        <w:tc>
          <w:tcPr>
            <w:tcW w:w="1824" w:type="dxa"/>
            <w:vMerge/>
            <w:shd w:val="clear" w:color="auto" w:fill="auto"/>
          </w:tcPr>
          <w:p w14:paraId="6D78657A" w14:textId="77777777" w:rsidR="006A3EF8" w:rsidRPr="00471FDD" w:rsidRDefault="006A3EF8" w:rsidP="00471FDD">
            <w:pPr>
              <w:jc w:val="both"/>
              <w:rPr>
                <w:rFonts w:eastAsia="Times New Roman"/>
                <w:b/>
                <w:bCs/>
              </w:rPr>
            </w:pPr>
          </w:p>
        </w:tc>
        <w:tc>
          <w:tcPr>
            <w:tcW w:w="1421" w:type="dxa"/>
            <w:vMerge/>
            <w:shd w:val="clear" w:color="auto" w:fill="auto"/>
          </w:tcPr>
          <w:p w14:paraId="3ED9F46E" w14:textId="77777777" w:rsidR="006A3EF8" w:rsidRPr="00471FDD" w:rsidRDefault="006A3EF8" w:rsidP="00471FDD">
            <w:pPr>
              <w:jc w:val="both"/>
              <w:rPr>
                <w:rFonts w:eastAsia="Times New Roman"/>
              </w:rPr>
            </w:pPr>
          </w:p>
        </w:tc>
        <w:tc>
          <w:tcPr>
            <w:tcW w:w="3536" w:type="dxa"/>
            <w:shd w:val="clear" w:color="auto" w:fill="auto"/>
          </w:tcPr>
          <w:p w14:paraId="4A82E438" w14:textId="4032CC07" w:rsidR="006A3EF8" w:rsidRPr="00471FDD" w:rsidRDefault="006A3EF8" w:rsidP="00471FDD">
            <w:pPr>
              <w:jc w:val="both"/>
              <w:rPr>
                <w:rFonts w:eastAsia="Times New Roman"/>
              </w:rPr>
            </w:pPr>
            <w:r w:rsidRPr="00471FDD">
              <w:rPr>
                <w:rFonts w:eastAsia="Times New Roman"/>
              </w:rPr>
              <w:t>Количество</w:t>
            </w:r>
            <w:r w:rsidRPr="00471FDD">
              <w:t xml:space="preserve"> </w:t>
            </w:r>
            <w:r w:rsidR="00152780" w:rsidRPr="00471FDD">
              <w:t xml:space="preserve">задних частей </w:t>
            </w:r>
            <w:r w:rsidRPr="00471FDD">
              <w:t>игровой модели истребителя</w:t>
            </w:r>
            <w:r w:rsidR="00152780" w:rsidRPr="00471FDD">
              <w:t xml:space="preserve"> НКТ1 ККОМ</w:t>
            </w:r>
          </w:p>
        </w:tc>
        <w:tc>
          <w:tcPr>
            <w:tcW w:w="3400" w:type="dxa"/>
            <w:shd w:val="clear" w:color="auto" w:fill="auto"/>
          </w:tcPr>
          <w:p w14:paraId="1A7A2465" w14:textId="2A0D4157" w:rsidR="006A3EF8" w:rsidRPr="00471FDD" w:rsidRDefault="006A3EF8" w:rsidP="00471FDD">
            <w:pPr>
              <w:jc w:val="both"/>
            </w:pPr>
            <w:r w:rsidRPr="00471FDD">
              <w:t>≥ 1</w:t>
            </w:r>
          </w:p>
        </w:tc>
        <w:tc>
          <w:tcPr>
            <w:tcW w:w="3259" w:type="dxa"/>
            <w:shd w:val="clear" w:color="auto" w:fill="auto"/>
          </w:tcPr>
          <w:p w14:paraId="5AD2E752" w14:textId="112DA81B" w:rsidR="006A3EF8" w:rsidRPr="00471FDD" w:rsidRDefault="006A3EF8" w:rsidP="00471FDD">
            <w:pPr>
              <w:jc w:val="both"/>
            </w:pPr>
          </w:p>
        </w:tc>
        <w:tc>
          <w:tcPr>
            <w:tcW w:w="1420" w:type="dxa"/>
            <w:shd w:val="clear" w:color="auto" w:fill="auto"/>
          </w:tcPr>
          <w:p w14:paraId="68010A35" w14:textId="3E887EE8" w:rsidR="006A3EF8" w:rsidRPr="00471FDD" w:rsidRDefault="006A3EF8" w:rsidP="00471FDD">
            <w:pPr>
              <w:jc w:val="center"/>
              <w:rPr>
                <w:rFonts w:eastAsia="Times New Roman"/>
              </w:rPr>
            </w:pPr>
            <w:r w:rsidRPr="00471FDD">
              <w:rPr>
                <w:rFonts w:eastAsia="Times New Roman"/>
              </w:rPr>
              <w:t>штука</w:t>
            </w:r>
          </w:p>
        </w:tc>
      </w:tr>
      <w:tr w:rsidR="006A3EF8" w:rsidRPr="00471FDD" w14:paraId="0EBB3426" w14:textId="77777777" w:rsidTr="00A03615">
        <w:tc>
          <w:tcPr>
            <w:tcW w:w="700" w:type="dxa"/>
            <w:vMerge/>
            <w:shd w:val="clear" w:color="auto" w:fill="auto"/>
          </w:tcPr>
          <w:p w14:paraId="6B5A7EBC" w14:textId="77777777" w:rsidR="006A3EF8" w:rsidRPr="00471FDD" w:rsidRDefault="006A3EF8" w:rsidP="00471FDD">
            <w:pPr>
              <w:jc w:val="center"/>
              <w:rPr>
                <w:rFonts w:eastAsia="Times New Roman"/>
                <w:b/>
                <w:bCs/>
              </w:rPr>
            </w:pPr>
          </w:p>
        </w:tc>
        <w:tc>
          <w:tcPr>
            <w:tcW w:w="1824" w:type="dxa"/>
            <w:vMerge/>
            <w:shd w:val="clear" w:color="auto" w:fill="auto"/>
          </w:tcPr>
          <w:p w14:paraId="09BCD0C9" w14:textId="77777777" w:rsidR="006A3EF8" w:rsidRPr="00471FDD" w:rsidRDefault="006A3EF8" w:rsidP="00471FDD">
            <w:pPr>
              <w:jc w:val="both"/>
              <w:rPr>
                <w:rFonts w:eastAsia="Times New Roman"/>
                <w:b/>
                <w:bCs/>
              </w:rPr>
            </w:pPr>
          </w:p>
        </w:tc>
        <w:tc>
          <w:tcPr>
            <w:tcW w:w="1421" w:type="dxa"/>
            <w:vMerge/>
            <w:shd w:val="clear" w:color="auto" w:fill="auto"/>
          </w:tcPr>
          <w:p w14:paraId="2BA26472" w14:textId="77777777" w:rsidR="006A3EF8" w:rsidRPr="00471FDD" w:rsidRDefault="006A3EF8" w:rsidP="00471FDD">
            <w:pPr>
              <w:jc w:val="both"/>
              <w:rPr>
                <w:rFonts w:eastAsia="Times New Roman"/>
              </w:rPr>
            </w:pPr>
          </w:p>
        </w:tc>
        <w:tc>
          <w:tcPr>
            <w:tcW w:w="3536" w:type="dxa"/>
            <w:shd w:val="clear" w:color="auto" w:fill="auto"/>
          </w:tcPr>
          <w:p w14:paraId="0FF43073" w14:textId="3D6F1F0B" w:rsidR="006A3EF8" w:rsidRPr="00471FDD" w:rsidRDefault="006A3EF8" w:rsidP="00471FDD">
            <w:pPr>
              <w:jc w:val="both"/>
              <w:rPr>
                <w:rFonts w:eastAsia="Times New Roman"/>
              </w:rPr>
            </w:pPr>
            <w:r w:rsidRPr="00471FDD">
              <w:rPr>
                <w:rFonts w:eastAsia="Times New Roman"/>
              </w:rPr>
              <w:t>Количество</w:t>
            </w:r>
            <w:r w:rsidRPr="00471FDD">
              <w:t xml:space="preserve"> </w:t>
            </w:r>
            <w:r w:rsidR="00152780" w:rsidRPr="00471FDD">
              <w:t xml:space="preserve">передних частей </w:t>
            </w:r>
            <w:r w:rsidRPr="00471FDD">
              <w:t>игровой модели поезда</w:t>
            </w:r>
            <w:r w:rsidR="00152780" w:rsidRPr="00471FDD">
              <w:t xml:space="preserve"> НКТ1 </w:t>
            </w:r>
            <w:r w:rsidR="00152780" w:rsidRPr="00471FDD">
              <w:lastRenderedPageBreak/>
              <w:t>ККОМ</w:t>
            </w:r>
          </w:p>
        </w:tc>
        <w:tc>
          <w:tcPr>
            <w:tcW w:w="3400" w:type="dxa"/>
            <w:shd w:val="clear" w:color="auto" w:fill="auto"/>
          </w:tcPr>
          <w:p w14:paraId="25F366BF" w14:textId="59905DE7" w:rsidR="006A3EF8" w:rsidRPr="00471FDD" w:rsidRDefault="006A3EF8" w:rsidP="00471FDD">
            <w:pPr>
              <w:jc w:val="both"/>
            </w:pPr>
            <w:r w:rsidRPr="00471FDD">
              <w:lastRenderedPageBreak/>
              <w:t>≥ 1</w:t>
            </w:r>
          </w:p>
        </w:tc>
        <w:tc>
          <w:tcPr>
            <w:tcW w:w="3259" w:type="dxa"/>
            <w:shd w:val="clear" w:color="auto" w:fill="auto"/>
          </w:tcPr>
          <w:p w14:paraId="05B9855B" w14:textId="1F96CE2E" w:rsidR="006A3EF8" w:rsidRPr="00471FDD" w:rsidRDefault="006A3EF8" w:rsidP="00471FDD">
            <w:pPr>
              <w:jc w:val="both"/>
            </w:pPr>
          </w:p>
        </w:tc>
        <w:tc>
          <w:tcPr>
            <w:tcW w:w="1420" w:type="dxa"/>
            <w:shd w:val="clear" w:color="auto" w:fill="auto"/>
          </w:tcPr>
          <w:p w14:paraId="393DB0FA" w14:textId="15795D01" w:rsidR="006A3EF8" w:rsidRPr="00471FDD" w:rsidRDefault="006A3EF8" w:rsidP="00471FDD">
            <w:pPr>
              <w:jc w:val="center"/>
              <w:rPr>
                <w:rFonts w:eastAsia="Times New Roman"/>
              </w:rPr>
            </w:pPr>
            <w:r w:rsidRPr="00471FDD">
              <w:rPr>
                <w:rFonts w:eastAsia="Times New Roman"/>
              </w:rPr>
              <w:t>штука</w:t>
            </w:r>
          </w:p>
        </w:tc>
      </w:tr>
      <w:tr w:rsidR="006A3EF8" w:rsidRPr="00471FDD" w14:paraId="2BCA885D" w14:textId="77777777" w:rsidTr="00A03615">
        <w:tc>
          <w:tcPr>
            <w:tcW w:w="700" w:type="dxa"/>
            <w:vMerge/>
            <w:shd w:val="clear" w:color="auto" w:fill="auto"/>
          </w:tcPr>
          <w:p w14:paraId="3ECC5AAA" w14:textId="77777777" w:rsidR="006A3EF8" w:rsidRPr="00471FDD" w:rsidRDefault="006A3EF8" w:rsidP="00471FDD">
            <w:pPr>
              <w:jc w:val="center"/>
              <w:rPr>
                <w:rFonts w:eastAsia="Times New Roman"/>
                <w:b/>
                <w:bCs/>
              </w:rPr>
            </w:pPr>
          </w:p>
        </w:tc>
        <w:tc>
          <w:tcPr>
            <w:tcW w:w="1824" w:type="dxa"/>
            <w:vMerge/>
            <w:shd w:val="clear" w:color="auto" w:fill="auto"/>
          </w:tcPr>
          <w:p w14:paraId="40BF02D3" w14:textId="77777777" w:rsidR="006A3EF8" w:rsidRPr="00471FDD" w:rsidRDefault="006A3EF8" w:rsidP="00471FDD">
            <w:pPr>
              <w:jc w:val="both"/>
              <w:rPr>
                <w:rFonts w:eastAsia="Times New Roman"/>
                <w:b/>
                <w:bCs/>
              </w:rPr>
            </w:pPr>
          </w:p>
        </w:tc>
        <w:tc>
          <w:tcPr>
            <w:tcW w:w="1421" w:type="dxa"/>
            <w:vMerge/>
            <w:shd w:val="clear" w:color="auto" w:fill="auto"/>
          </w:tcPr>
          <w:p w14:paraId="7ADC3509" w14:textId="77777777" w:rsidR="006A3EF8" w:rsidRPr="00471FDD" w:rsidRDefault="006A3EF8" w:rsidP="00471FDD">
            <w:pPr>
              <w:jc w:val="both"/>
              <w:rPr>
                <w:rFonts w:eastAsia="Times New Roman"/>
              </w:rPr>
            </w:pPr>
          </w:p>
        </w:tc>
        <w:tc>
          <w:tcPr>
            <w:tcW w:w="3536" w:type="dxa"/>
            <w:shd w:val="clear" w:color="auto" w:fill="auto"/>
          </w:tcPr>
          <w:p w14:paraId="6CEB990C" w14:textId="510F4743" w:rsidR="006A3EF8" w:rsidRPr="00471FDD" w:rsidRDefault="006A3EF8" w:rsidP="00471FDD">
            <w:pPr>
              <w:jc w:val="both"/>
              <w:rPr>
                <w:rFonts w:eastAsia="Times New Roman"/>
              </w:rPr>
            </w:pPr>
            <w:r w:rsidRPr="00471FDD">
              <w:rPr>
                <w:rFonts w:eastAsia="Times New Roman"/>
              </w:rPr>
              <w:t xml:space="preserve">Количество </w:t>
            </w:r>
            <w:r w:rsidR="00152780" w:rsidRPr="00471FDD">
              <w:t xml:space="preserve">задних частей </w:t>
            </w:r>
            <w:r w:rsidRPr="00471FDD">
              <w:t>игровой модели поезда</w:t>
            </w:r>
            <w:r w:rsidR="00152780" w:rsidRPr="00471FDD">
              <w:t xml:space="preserve"> НКТ1 ККОМ</w:t>
            </w:r>
          </w:p>
        </w:tc>
        <w:tc>
          <w:tcPr>
            <w:tcW w:w="3400" w:type="dxa"/>
            <w:shd w:val="clear" w:color="auto" w:fill="auto"/>
          </w:tcPr>
          <w:p w14:paraId="255B4817" w14:textId="126F42B5" w:rsidR="006A3EF8" w:rsidRPr="00471FDD" w:rsidRDefault="006A3EF8" w:rsidP="00471FDD">
            <w:pPr>
              <w:jc w:val="both"/>
            </w:pPr>
            <w:r w:rsidRPr="00471FDD">
              <w:t>≥ 1</w:t>
            </w:r>
          </w:p>
        </w:tc>
        <w:tc>
          <w:tcPr>
            <w:tcW w:w="3259" w:type="dxa"/>
            <w:shd w:val="clear" w:color="auto" w:fill="auto"/>
          </w:tcPr>
          <w:p w14:paraId="39E94F08" w14:textId="7770814A" w:rsidR="006A3EF8" w:rsidRPr="00471FDD" w:rsidRDefault="006A3EF8" w:rsidP="00471FDD">
            <w:pPr>
              <w:jc w:val="both"/>
            </w:pPr>
          </w:p>
        </w:tc>
        <w:tc>
          <w:tcPr>
            <w:tcW w:w="1420" w:type="dxa"/>
            <w:shd w:val="clear" w:color="auto" w:fill="auto"/>
          </w:tcPr>
          <w:p w14:paraId="4689B3FB" w14:textId="6BF1B738" w:rsidR="006A3EF8" w:rsidRPr="00471FDD" w:rsidRDefault="006A3EF8" w:rsidP="00471FDD">
            <w:pPr>
              <w:jc w:val="center"/>
              <w:rPr>
                <w:rFonts w:eastAsia="Times New Roman"/>
              </w:rPr>
            </w:pPr>
            <w:r w:rsidRPr="00471FDD">
              <w:rPr>
                <w:rFonts w:eastAsia="Times New Roman"/>
              </w:rPr>
              <w:t>штука</w:t>
            </w:r>
          </w:p>
        </w:tc>
      </w:tr>
      <w:tr w:rsidR="006A3EF8" w:rsidRPr="00471FDD" w14:paraId="7EE2F64B" w14:textId="77777777" w:rsidTr="00A03615">
        <w:tc>
          <w:tcPr>
            <w:tcW w:w="700" w:type="dxa"/>
            <w:vMerge/>
            <w:shd w:val="clear" w:color="auto" w:fill="auto"/>
          </w:tcPr>
          <w:p w14:paraId="13DE2C02" w14:textId="77777777" w:rsidR="006A3EF8" w:rsidRPr="00471FDD" w:rsidRDefault="006A3EF8" w:rsidP="00471FDD">
            <w:pPr>
              <w:jc w:val="center"/>
              <w:rPr>
                <w:rFonts w:eastAsia="Times New Roman"/>
                <w:b/>
                <w:bCs/>
              </w:rPr>
            </w:pPr>
          </w:p>
        </w:tc>
        <w:tc>
          <w:tcPr>
            <w:tcW w:w="1824" w:type="dxa"/>
            <w:vMerge/>
            <w:shd w:val="clear" w:color="auto" w:fill="auto"/>
          </w:tcPr>
          <w:p w14:paraId="4D4B027F" w14:textId="77777777" w:rsidR="006A3EF8" w:rsidRPr="00471FDD" w:rsidRDefault="006A3EF8" w:rsidP="00471FDD">
            <w:pPr>
              <w:jc w:val="both"/>
              <w:rPr>
                <w:rFonts w:eastAsia="Times New Roman"/>
                <w:b/>
                <w:bCs/>
              </w:rPr>
            </w:pPr>
          </w:p>
        </w:tc>
        <w:tc>
          <w:tcPr>
            <w:tcW w:w="1421" w:type="dxa"/>
            <w:vMerge/>
            <w:shd w:val="clear" w:color="auto" w:fill="auto"/>
          </w:tcPr>
          <w:p w14:paraId="51AB9DB3" w14:textId="77777777" w:rsidR="006A3EF8" w:rsidRPr="00471FDD" w:rsidRDefault="006A3EF8" w:rsidP="00471FDD">
            <w:pPr>
              <w:jc w:val="both"/>
              <w:rPr>
                <w:rFonts w:eastAsia="Times New Roman"/>
              </w:rPr>
            </w:pPr>
          </w:p>
        </w:tc>
        <w:tc>
          <w:tcPr>
            <w:tcW w:w="3536" w:type="dxa"/>
            <w:shd w:val="clear" w:color="auto" w:fill="auto"/>
          </w:tcPr>
          <w:p w14:paraId="3FCDB485" w14:textId="7A374266" w:rsidR="006A3EF8" w:rsidRPr="00471FDD" w:rsidRDefault="006A3EF8" w:rsidP="00471FDD">
            <w:pPr>
              <w:jc w:val="both"/>
              <w:rPr>
                <w:rFonts w:eastAsia="Times New Roman"/>
              </w:rPr>
            </w:pPr>
            <w:r w:rsidRPr="00471FDD">
              <w:rPr>
                <w:rFonts w:eastAsia="Times New Roman"/>
              </w:rPr>
              <w:t>Количество</w:t>
            </w:r>
            <w:r w:rsidRPr="00471FDD">
              <w:t xml:space="preserve"> </w:t>
            </w:r>
            <w:r w:rsidR="00152780" w:rsidRPr="00471FDD">
              <w:t xml:space="preserve">передних частей </w:t>
            </w:r>
            <w:r w:rsidRPr="00471FDD">
              <w:t>игровой модели спортивного автомобиля</w:t>
            </w:r>
            <w:r w:rsidR="00152780" w:rsidRPr="00471FDD">
              <w:t xml:space="preserve"> НКТ1 ККОМ</w:t>
            </w:r>
          </w:p>
        </w:tc>
        <w:tc>
          <w:tcPr>
            <w:tcW w:w="3400" w:type="dxa"/>
            <w:shd w:val="clear" w:color="auto" w:fill="auto"/>
          </w:tcPr>
          <w:p w14:paraId="519319A6" w14:textId="5F87852D" w:rsidR="006A3EF8" w:rsidRPr="00471FDD" w:rsidRDefault="006A3EF8" w:rsidP="00471FDD">
            <w:pPr>
              <w:jc w:val="both"/>
            </w:pPr>
            <w:r w:rsidRPr="00471FDD">
              <w:t>≤ 3</w:t>
            </w:r>
          </w:p>
        </w:tc>
        <w:tc>
          <w:tcPr>
            <w:tcW w:w="3259" w:type="dxa"/>
            <w:shd w:val="clear" w:color="auto" w:fill="auto"/>
          </w:tcPr>
          <w:p w14:paraId="134BCC26" w14:textId="321CF822" w:rsidR="006A3EF8" w:rsidRPr="00471FDD" w:rsidRDefault="006A3EF8" w:rsidP="00471FDD">
            <w:pPr>
              <w:jc w:val="both"/>
            </w:pPr>
          </w:p>
        </w:tc>
        <w:tc>
          <w:tcPr>
            <w:tcW w:w="1420" w:type="dxa"/>
            <w:shd w:val="clear" w:color="auto" w:fill="auto"/>
          </w:tcPr>
          <w:p w14:paraId="5DE39549" w14:textId="330EC09A" w:rsidR="006A3EF8" w:rsidRPr="00471FDD" w:rsidRDefault="006A3EF8" w:rsidP="00471FDD">
            <w:pPr>
              <w:jc w:val="center"/>
              <w:rPr>
                <w:rFonts w:eastAsia="Times New Roman"/>
              </w:rPr>
            </w:pPr>
            <w:r w:rsidRPr="00471FDD">
              <w:rPr>
                <w:rFonts w:eastAsia="Times New Roman"/>
              </w:rPr>
              <w:t>штука</w:t>
            </w:r>
          </w:p>
        </w:tc>
      </w:tr>
      <w:tr w:rsidR="006A3EF8" w:rsidRPr="00471FDD" w14:paraId="0D4D77C5" w14:textId="77777777" w:rsidTr="00A03615">
        <w:tc>
          <w:tcPr>
            <w:tcW w:w="700" w:type="dxa"/>
            <w:vMerge/>
            <w:shd w:val="clear" w:color="auto" w:fill="auto"/>
          </w:tcPr>
          <w:p w14:paraId="640FA736" w14:textId="77777777" w:rsidR="006A3EF8" w:rsidRPr="00471FDD" w:rsidRDefault="006A3EF8" w:rsidP="00471FDD">
            <w:pPr>
              <w:jc w:val="center"/>
              <w:rPr>
                <w:rFonts w:eastAsia="Times New Roman"/>
                <w:b/>
                <w:bCs/>
              </w:rPr>
            </w:pPr>
          </w:p>
        </w:tc>
        <w:tc>
          <w:tcPr>
            <w:tcW w:w="1824" w:type="dxa"/>
            <w:vMerge/>
            <w:shd w:val="clear" w:color="auto" w:fill="auto"/>
          </w:tcPr>
          <w:p w14:paraId="478EA825" w14:textId="77777777" w:rsidR="006A3EF8" w:rsidRPr="00471FDD" w:rsidRDefault="006A3EF8" w:rsidP="00471FDD">
            <w:pPr>
              <w:jc w:val="both"/>
              <w:rPr>
                <w:rFonts w:eastAsia="Times New Roman"/>
                <w:b/>
                <w:bCs/>
              </w:rPr>
            </w:pPr>
          </w:p>
        </w:tc>
        <w:tc>
          <w:tcPr>
            <w:tcW w:w="1421" w:type="dxa"/>
            <w:vMerge/>
            <w:shd w:val="clear" w:color="auto" w:fill="auto"/>
          </w:tcPr>
          <w:p w14:paraId="46D57200" w14:textId="77777777" w:rsidR="006A3EF8" w:rsidRPr="00471FDD" w:rsidRDefault="006A3EF8" w:rsidP="00471FDD">
            <w:pPr>
              <w:jc w:val="both"/>
              <w:rPr>
                <w:rFonts w:eastAsia="Times New Roman"/>
              </w:rPr>
            </w:pPr>
          </w:p>
        </w:tc>
        <w:tc>
          <w:tcPr>
            <w:tcW w:w="3536" w:type="dxa"/>
            <w:shd w:val="clear" w:color="auto" w:fill="auto"/>
          </w:tcPr>
          <w:p w14:paraId="05834CAF" w14:textId="2A307339" w:rsidR="006A3EF8" w:rsidRPr="00471FDD" w:rsidRDefault="006A3EF8" w:rsidP="00471FDD">
            <w:pPr>
              <w:jc w:val="both"/>
              <w:rPr>
                <w:rFonts w:eastAsia="Times New Roman"/>
              </w:rPr>
            </w:pPr>
            <w:r w:rsidRPr="00471FDD">
              <w:rPr>
                <w:rFonts w:eastAsia="Times New Roman"/>
              </w:rPr>
              <w:t>Количество</w:t>
            </w:r>
            <w:r w:rsidRPr="00471FDD">
              <w:t xml:space="preserve"> </w:t>
            </w:r>
            <w:r w:rsidR="00152780" w:rsidRPr="00471FDD">
              <w:t xml:space="preserve">задних частей </w:t>
            </w:r>
            <w:r w:rsidRPr="00471FDD">
              <w:t>игровой модели спортивного автомобиля</w:t>
            </w:r>
            <w:r w:rsidR="00152780" w:rsidRPr="00471FDD">
              <w:t xml:space="preserve"> НКТ1 ККОМ</w:t>
            </w:r>
          </w:p>
        </w:tc>
        <w:tc>
          <w:tcPr>
            <w:tcW w:w="3400" w:type="dxa"/>
            <w:shd w:val="clear" w:color="auto" w:fill="auto"/>
          </w:tcPr>
          <w:p w14:paraId="19219185" w14:textId="3FE2605A" w:rsidR="006A3EF8" w:rsidRPr="00471FDD" w:rsidRDefault="006A3EF8" w:rsidP="00471FDD">
            <w:pPr>
              <w:jc w:val="both"/>
            </w:pPr>
            <w:r w:rsidRPr="00471FDD">
              <w:t>≥ 1</w:t>
            </w:r>
          </w:p>
        </w:tc>
        <w:tc>
          <w:tcPr>
            <w:tcW w:w="3259" w:type="dxa"/>
            <w:shd w:val="clear" w:color="auto" w:fill="auto"/>
          </w:tcPr>
          <w:p w14:paraId="37D85AC8" w14:textId="1C67FAC2" w:rsidR="006A3EF8" w:rsidRPr="00471FDD" w:rsidRDefault="006A3EF8" w:rsidP="00471FDD">
            <w:pPr>
              <w:jc w:val="both"/>
            </w:pPr>
          </w:p>
        </w:tc>
        <w:tc>
          <w:tcPr>
            <w:tcW w:w="1420" w:type="dxa"/>
            <w:shd w:val="clear" w:color="auto" w:fill="auto"/>
          </w:tcPr>
          <w:p w14:paraId="021F7EBB" w14:textId="57FFA517" w:rsidR="006A3EF8" w:rsidRPr="00471FDD" w:rsidRDefault="006A3EF8" w:rsidP="00471FDD">
            <w:pPr>
              <w:jc w:val="center"/>
              <w:rPr>
                <w:rFonts w:eastAsia="Times New Roman"/>
              </w:rPr>
            </w:pPr>
            <w:r w:rsidRPr="00471FDD">
              <w:rPr>
                <w:rFonts w:eastAsia="Times New Roman"/>
              </w:rPr>
              <w:t>штука</w:t>
            </w:r>
          </w:p>
        </w:tc>
      </w:tr>
      <w:tr w:rsidR="006A3EF8" w:rsidRPr="00471FDD" w14:paraId="5CEBF234" w14:textId="77777777" w:rsidTr="00A03615">
        <w:tc>
          <w:tcPr>
            <w:tcW w:w="700" w:type="dxa"/>
            <w:vMerge/>
            <w:shd w:val="clear" w:color="auto" w:fill="auto"/>
          </w:tcPr>
          <w:p w14:paraId="6FF87E02" w14:textId="77777777" w:rsidR="006A3EF8" w:rsidRPr="00471FDD" w:rsidRDefault="006A3EF8" w:rsidP="00471FDD">
            <w:pPr>
              <w:jc w:val="center"/>
              <w:rPr>
                <w:rFonts w:eastAsia="Times New Roman"/>
                <w:b/>
                <w:bCs/>
              </w:rPr>
            </w:pPr>
          </w:p>
        </w:tc>
        <w:tc>
          <w:tcPr>
            <w:tcW w:w="1824" w:type="dxa"/>
            <w:vMerge/>
            <w:shd w:val="clear" w:color="auto" w:fill="auto"/>
          </w:tcPr>
          <w:p w14:paraId="2B070176" w14:textId="77777777" w:rsidR="006A3EF8" w:rsidRPr="00471FDD" w:rsidRDefault="006A3EF8" w:rsidP="00471FDD">
            <w:pPr>
              <w:jc w:val="both"/>
              <w:rPr>
                <w:rFonts w:eastAsia="Times New Roman"/>
                <w:b/>
                <w:bCs/>
              </w:rPr>
            </w:pPr>
          </w:p>
        </w:tc>
        <w:tc>
          <w:tcPr>
            <w:tcW w:w="1421" w:type="dxa"/>
            <w:vMerge/>
            <w:shd w:val="clear" w:color="auto" w:fill="auto"/>
          </w:tcPr>
          <w:p w14:paraId="46CFE867" w14:textId="77777777" w:rsidR="006A3EF8" w:rsidRPr="00471FDD" w:rsidRDefault="006A3EF8" w:rsidP="00471FDD">
            <w:pPr>
              <w:jc w:val="both"/>
              <w:rPr>
                <w:rFonts w:eastAsia="Times New Roman"/>
              </w:rPr>
            </w:pPr>
          </w:p>
        </w:tc>
        <w:tc>
          <w:tcPr>
            <w:tcW w:w="3536" w:type="dxa"/>
            <w:shd w:val="clear" w:color="auto" w:fill="auto"/>
          </w:tcPr>
          <w:p w14:paraId="31139DC5" w14:textId="13BBDA53" w:rsidR="006A3EF8" w:rsidRPr="00471FDD" w:rsidRDefault="006A3EF8" w:rsidP="00471FDD">
            <w:pPr>
              <w:jc w:val="both"/>
              <w:rPr>
                <w:rFonts w:eastAsia="Times New Roman"/>
              </w:rPr>
            </w:pPr>
            <w:r w:rsidRPr="00471FDD">
              <w:rPr>
                <w:rFonts w:eastAsia="Times New Roman"/>
              </w:rPr>
              <w:t>Количество</w:t>
            </w:r>
            <w:r w:rsidRPr="00471FDD">
              <w:t xml:space="preserve"> </w:t>
            </w:r>
            <w:r w:rsidR="00152780" w:rsidRPr="00471FDD">
              <w:t xml:space="preserve">передних частей </w:t>
            </w:r>
            <w:r w:rsidRPr="00471FDD">
              <w:t>игровой модели корабля</w:t>
            </w:r>
            <w:r w:rsidR="00152780" w:rsidRPr="00471FDD">
              <w:t xml:space="preserve"> НКТ1 ККОМ</w:t>
            </w:r>
          </w:p>
        </w:tc>
        <w:tc>
          <w:tcPr>
            <w:tcW w:w="3400" w:type="dxa"/>
            <w:shd w:val="clear" w:color="auto" w:fill="auto"/>
          </w:tcPr>
          <w:p w14:paraId="58986D0D" w14:textId="581DACD8" w:rsidR="006A3EF8" w:rsidRPr="00471FDD" w:rsidRDefault="00152780" w:rsidP="00471FDD">
            <w:pPr>
              <w:jc w:val="both"/>
            </w:pPr>
            <w:r w:rsidRPr="00471FDD">
              <w:t>≤ 2</w:t>
            </w:r>
          </w:p>
        </w:tc>
        <w:tc>
          <w:tcPr>
            <w:tcW w:w="3259" w:type="dxa"/>
            <w:shd w:val="clear" w:color="auto" w:fill="auto"/>
          </w:tcPr>
          <w:p w14:paraId="6A9C676F" w14:textId="5C0BA61D" w:rsidR="006A3EF8" w:rsidRPr="00471FDD" w:rsidRDefault="006A3EF8" w:rsidP="00471FDD">
            <w:pPr>
              <w:jc w:val="both"/>
            </w:pPr>
          </w:p>
        </w:tc>
        <w:tc>
          <w:tcPr>
            <w:tcW w:w="1420" w:type="dxa"/>
            <w:shd w:val="clear" w:color="auto" w:fill="auto"/>
          </w:tcPr>
          <w:p w14:paraId="0D38F3C1" w14:textId="056D58B2" w:rsidR="006A3EF8" w:rsidRPr="00471FDD" w:rsidRDefault="006A3EF8" w:rsidP="00471FDD">
            <w:pPr>
              <w:jc w:val="center"/>
              <w:rPr>
                <w:rFonts w:eastAsia="Times New Roman"/>
              </w:rPr>
            </w:pPr>
            <w:r w:rsidRPr="00471FDD">
              <w:rPr>
                <w:rFonts w:eastAsia="Times New Roman"/>
              </w:rPr>
              <w:t>штука</w:t>
            </w:r>
          </w:p>
        </w:tc>
      </w:tr>
      <w:tr w:rsidR="006A3EF8" w:rsidRPr="00471FDD" w14:paraId="1CB4540E" w14:textId="77777777" w:rsidTr="00A03615">
        <w:tc>
          <w:tcPr>
            <w:tcW w:w="700" w:type="dxa"/>
            <w:vMerge/>
            <w:shd w:val="clear" w:color="auto" w:fill="auto"/>
          </w:tcPr>
          <w:p w14:paraId="62B78C7B" w14:textId="77777777" w:rsidR="006A3EF8" w:rsidRPr="00471FDD" w:rsidRDefault="006A3EF8" w:rsidP="00471FDD">
            <w:pPr>
              <w:jc w:val="center"/>
              <w:rPr>
                <w:rFonts w:eastAsia="Times New Roman"/>
                <w:b/>
                <w:bCs/>
              </w:rPr>
            </w:pPr>
          </w:p>
        </w:tc>
        <w:tc>
          <w:tcPr>
            <w:tcW w:w="1824" w:type="dxa"/>
            <w:vMerge/>
            <w:shd w:val="clear" w:color="auto" w:fill="auto"/>
          </w:tcPr>
          <w:p w14:paraId="3695317C" w14:textId="77777777" w:rsidR="006A3EF8" w:rsidRPr="00471FDD" w:rsidRDefault="006A3EF8" w:rsidP="00471FDD">
            <w:pPr>
              <w:jc w:val="both"/>
              <w:rPr>
                <w:rFonts w:eastAsia="Times New Roman"/>
                <w:b/>
                <w:bCs/>
              </w:rPr>
            </w:pPr>
          </w:p>
        </w:tc>
        <w:tc>
          <w:tcPr>
            <w:tcW w:w="1421" w:type="dxa"/>
            <w:vMerge/>
            <w:shd w:val="clear" w:color="auto" w:fill="auto"/>
          </w:tcPr>
          <w:p w14:paraId="149843FB" w14:textId="77777777" w:rsidR="006A3EF8" w:rsidRPr="00471FDD" w:rsidRDefault="006A3EF8" w:rsidP="00471FDD">
            <w:pPr>
              <w:jc w:val="both"/>
              <w:rPr>
                <w:rFonts w:eastAsia="Times New Roman"/>
              </w:rPr>
            </w:pPr>
          </w:p>
        </w:tc>
        <w:tc>
          <w:tcPr>
            <w:tcW w:w="3536" w:type="dxa"/>
            <w:shd w:val="clear" w:color="auto" w:fill="auto"/>
          </w:tcPr>
          <w:p w14:paraId="3074B72C" w14:textId="4D601EDF" w:rsidR="006A3EF8" w:rsidRPr="00471FDD" w:rsidRDefault="006A3EF8" w:rsidP="00471FDD">
            <w:pPr>
              <w:jc w:val="both"/>
              <w:rPr>
                <w:rFonts w:eastAsia="Times New Roman"/>
              </w:rPr>
            </w:pPr>
            <w:r w:rsidRPr="00471FDD">
              <w:rPr>
                <w:rFonts w:eastAsia="Times New Roman"/>
              </w:rPr>
              <w:t>Количество</w:t>
            </w:r>
            <w:r w:rsidRPr="00471FDD">
              <w:t xml:space="preserve"> задн</w:t>
            </w:r>
            <w:r w:rsidR="00152780" w:rsidRPr="00471FDD">
              <w:t>их</w:t>
            </w:r>
            <w:r w:rsidRPr="00471FDD">
              <w:t xml:space="preserve"> част</w:t>
            </w:r>
            <w:r w:rsidR="00152780" w:rsidRPr="00471FDD">
              <w:t>ей</w:t>
            </w:r>
            <w:r w:rsidRPr="00471FDD">
              <w:t xml:space="preserve"> игровой модели корабля</w:t>
            </w:r>
            <w:r w:rsidR="00152780" w:rsidRPr="00471FDD">
              <w:t xml:space="preserve"> НКТ1 ККОМ</w:t>
            </w:r>
          </w:p>
        </w:tc>
        <w:tc>
          <w:tcPr>
            <w:tcW w:w="3400" w:type="dxa"/>
            <w:shd w:val="clear" w:color="auto" w:fill="auto"/>
          </w:tcPr>
          <w:p w14:paraId="08A3D54D" w14:textId="45CC1AAD" w:rsidR="006A3EF8" w:rsidRPr="00471FDD" w:rsidRDefault="006A3EF8" w:rsidP="00471FDD">
            <w:pPr>
              <w:jc w:val="both"/>
            </w:pPr>
            <w:r w:rsidRPr="00471FDD">
              <w:t>≥ 1</w:t>
            </w:r>
          </w:p>
        </w:tc>
        <w:tc>
          <w:tcPr>
            <w:tcW w:w="3259" w:type="dxa"/>
            <w:shd w:val="clear" w:color="auto" w:fill="auto"/>
          </w:tcPr>
          <w:p w14:paraId="103A94F0" w14:textId="45F084DF" w:rsidR="006A3EF8" w:rsidRPr="00471FDD" w:rsidRDefault="006A3EF8" w:rsidP="00471FDD">
            <w:pPr>
              <w:jc w:val="both"/>
            </w:pPr>
          </w:p>
        </w:tc>
        <w:tc>
          <w:tcPr>
            <w:tcW w:w="1420" w:type="dxa"/>
            <w:shd w:val="clear" w:color="auto" w:fill="auto"/>
          </w:tcPr>
          <w:p w14:paraId="327063E0" w14:textId="4EF0695F" w:rsidR="006A3EF8" w:rsidRPr="00471FDD" w:rsidRDefault="006A3EF8" w:rsidP="00471FDD">
            <w:pPr>
              <w:jc w:val="center"/>
              <w:rPr>
                <w:rFonts w:eastAsia="Times New Roman"/>
              </w:rPr>
            </w:pPr>
            <w:r w:rsidRPr="00471FDD">
              <w:rPr>
                <w:rFonts w:eastAsia="Times New Roman"/>
              </w:rPr>
              <w:t>штука</w:t>
            </w:r>
          </w:p>
        </w:tc>
      </w:tr>
      <w:tr w:rsidR="006A3EF8" w:rsidRPr="00471FDD" w14:paraId="06852099" w14:textId="77777777" w:rsidTr="00A03615">
        <w:trPr>
          <w:trHeight w:val="1083"/>
        </w:trPr>
        <w:tc>
          <w:tcPr>
            <w:tcW w:w="700" w:type="dxa"/>
            <w:vMerge/>
            <w:shd w:val="clear" w:color="auto" w:fill="auto"/>
          </w:tcPr>
          <w:p w14:paraId="4D096218" w14:textId="77777777" w:rsidR="006A3EF8" w:rsidRPr="00471FDD" w:rsidRDefault="006A3EF8" w:rsidP="00471FDD">
            <w:pPr>
              <w:jc w:val="center"/>
              <w:rPr>
                <w:rFonts w:eastAsia="Times New Roman"/>
                <w:b/>
                <w:bCs/>
              </w:rPr>
            </w:pPr>
          </w:p>
        </w:tc>
        <w:tc>
          <w:tcPr>
            <w:tcW w:w="1824" w:type="dxa"/>
            <w:vMerge/>
            <w:shd w:val="clear" w:color="auto" w:fill="auto"/>
          </w:tcPr>
          <w:p w14:paraId="7C0517B8" w14:textId="77777777" w:rsidR="006A3EF8" w:rsidRPr="00471FDD" w:rsidRDefault="006A3EF8" w:rsidP="00471FDD">
            <w:pPr>
              <w:jc w:val="both"/>
              <w:rPr>
                <w:rFonts w:eastAsia="Times New Roman"/>
                <w:b/>
                <w:bCs/>
              </w:rPr>
            </w:pPr>
          </w:p>
        </w:tc>
        <w:tc>
          <w:tcPr>
            <w:tcW w:w="1421" w:type="dxa"/>
            <w:vMerge/>
            <w:shd w:val="clear" w:color="auto" w:fill="auto"/>
          </w:tcPr>
          <w:p w14:paraId="6A6BE859" w14:textId="77777777" w:rsidR="006A3EF8" w:rsidRPr="00471FDD" w:rsidRDefault="006A3EF8" w:rsidP="00471FDD">
            <w:pPr>
              <w:jc w:val="both"/>
              <w:rPr>
                <w:rFonts w:eastAsia="Times New Roman"/>
              </w:rPr>
            </w:pPr>
          </w:p>
        </w:tc>
        <w:tc>
          <w:tcPr>
            <w:tcW w:w="3536" w:type="dxa"/>
            <w:shd w:val="clear" w:color="auto" w:fill="auto"/>
          </w:tcPr>
          <w:p w14:paraId="48BD9DEF" w14:textId="66B95631" w:rsidR="006A3EF8" w:rsidRPr="00471FDD" w:rsidRDefault="006A3EF8" w:rsidP="00471FDD">
            <w:pPr>
              <w:tabs>
                <w:tab w:val="left" w:pos="0"/>
                <w:tab w:val="left" w:pos="2454"/>
              </w:tabs>
              <w:jc w:val="both"/>
            </w:pPr>
            <w:r w:rsidRPr="00471FDD">
              <w:t>Общее количество собираемых воспитанником игровых моделей НКТ1 ККОМ не нечетное</w:t>
            </w:r>
          </w:p>
        </w:tc>
        <w:tc>
          <w:tcPr>
            <w:tcW w:w="3400" w:type="dxa"/>
            <w:shd w:val="clear" w:color="auto" w:fill="auto"/>
          </w:tcPr>
          <w:p w14:paraId="2D60C07A" w14:textId="64CCAA56" w:rsidR="006A3EF8" w:rsidRPr="00471FDD" w:rsidRDefault="006A3EF8" w:rsidP="00471FDD">
            <w:pPr>
              <w:jc w:val="both"/>
            </w:pPr>
            <w:r w:rsidRPr="00471FDD">
              <w:t>наличие</w:t>
            </w:r>
          </w:p>
        </w:tc>
        <w:tc>
          <w:tcPr>
            <w:tcW w:w="3259" w:type="dxa"/>
            <w:shd w:val="clear" w:color="auto" w:fill="auto"/>
          </w:tcPr>
          <w:p w14:paraId="73C4DC50" w14:textId="37262CCA" w:rsidR="006A3EF8" w:rsidRPr="00471FDD" w:rsidRDefault="006A3EF8" w:rsidP="00471FDD">
            <w:pPr>
              <w:jc w:val="both"/>
            </w:pPr>
          </w:p>
        </w:tc>
        <w:tc>
          <w:tcPr>
            <w:tcW w:w="1420" w:type="dxa"/>
            <w:shd w:val="clear" w:color="auto" w:fill="auto"/>
          </w:tcPr>
          <w:p w14:paraId="6244DAA7" w14:textId="77777777" w:rsidR="006A3EF8" w:rsidRPr="00471FDD" w:rsidRDefault="006A3EF8" w:rsidP="00471FDD">
            <w:pPr>
              <w:jc w:val="center"/>
              <w:rPr>
                <w:rFonts w:eastAsia="Times New Roman"/>
              </w:rPr>
            </w:pPr>
          </w:p>
        </w:tc>
      </w:tr>
      <w:tr w:rsidR="00152780" w:rsidRPr="00471FDD" w14:paraId="60C3DA2C" w14:textId="77777777" w:rsidTr="00A03615">
        <w:tc>
          <w:tcPr>
            <w:tcW w:w="700" w:type="dxa"/>
            <w:vMerge/>
            <w:shd w:val="clear" w:color="auto" w:fill="auto"/>
          </w:tcPr>
          <w:p w14:paraId="3C403E96" w14:textId="77777777" w:rsidR="00152780" w:rsidRPr="00471FDD" w:rsidRDefault="00152780" w:rsidP="00471FDD">
            <w:pPr>
              <w:jc w:val="center"/>
              <w:rPr>
                <w:rFonts w:eastAsia="Times New Roman"/>
                <w:b/>
                <w:bCs/>
              </w:rPr>
            </w:pPr>
          </w:p>
        </w:tc>
        <w:tc>
          <w:tcPr>
            <w:tcW w:w="1824" w:type="dxa"/>
            <w:vMerge/>
            <w:shd w:val="clear" w:color="auto" w:fill="auto"/>
          </w:tcPr>
          <w:p w14:paraId="07ADD264" w14:textId="77777777" w:rsidR="00152780" w:rsidRPr="00471FDD" w:rsidRDefault="00152780" w:rsidP="00471FDD">
            <w:pPr>
              <w:jc w:val="both"/>
              <w:rPr>
                <w:rFonts w:eastAsia="Times New Roman"/>
                <w:b/>
                <w:bCs/>
              </w:rPr>
            </w:pPr>
          </w:p>
        </w:tc>
        <w:tc>
          <w:tcPr>
            <w:tcW w:w="1421" w:type="dxa"/>
            <w:vMerge/>
            <w:shd w:val="clear" w:color="auto" w:fill="auto"/>
          </w:tcPr>
          <w:p w14:paraId="326D0E43" w14:textId="77777777" w:rsidR="00152780" w:rsidRPr="00471FDD" w:rsidRDefault="00152780" w:rsidP="00471FDD">
            <w:pPr>
              <w:jc w:val="both"/>
              <w:rPr>
                <w:rFonts w:eastAsia="Times New Roman"/>
              </w:rPr>
            </w:pPr>
          </w:p>
        </w:tc>
        <w:tc>
          <w:tcPr>
            <w:tcW w:w="3536" w:type="dxa"/>
            <w:shd w:val="clear" w:color="auto" w:fill="auto"/>
          </w:tcPr>
          <w:p w14:paraId="1CC8E234" w14:textId="3C474603" w:rsidR="00152780" w:rsidRPr="00471FDD" w:rsidRDefault="00152780" w:rsidP="00471FDD">
            <w:pPr>
              <w:jc w:val="both"/>
              <w:rPr>
                <w:rFonts w:eastAsia="Times New Roman"/>
              </w:rPr>
            </w:pPr>
            <w:r w:rsidRPr="00471FDD">
              <w:rPr>
                <w:rFonts w:eastAsia="Times New Roman"/>
              </w:rPr>
              <w:t xml:space="preserve">Предназначение </w:t>
            </w:r>
            <w:r w:rsidRPr="00471FDD">
              <w:t>НКТ2 ККОМ</w:t>
            </w:r>
          </w:p>
        </w:tc>
        <w:tc>
          <w:tcPr>
            <w:tcW w:w="3400" w:type="dxa"/>
            <w:shd w:val="clear" w:color="auto" w:fill="auto"/>
          </w:tcPr>
          <w:p w14:paraId="619AB1C4" w14:textId="1E562FB5" w:rsidR="00152780" w:rsidRPr="00471FDD" w:rsidRDefault="00152780" w:rsidP="00471FDD">
            <w:pPr>
              <w:jc w:val="both"/>
            </w:pPr>
            <w:r w:rsidRPr="00471FDD">
              <w:t>для сборки игровых моделей отличных друг от друга транспортных средств</w:t>
            </w:r>
          </w:p>
        </w:tc>
        <w:tc>
          <w:tcPr>
            <w:tcW w:w="3259" w:type="dxa"/>
            <w:shd w:val="clear" w:color="auto" w:fill="auto"/>
          </w:tcPr>
          <w:p w14:paraId="06A293FC" w14:textId="4E9109B0" w:rsidR="00152780" w:rsidRPr="00471FDD" w:rsidRDefault="00152780" w:rsidP="00471FDD">
            <w:pPr>
              <w:jc w:val="both"/>
            </w:pPr>
          </w:p>
        </w:tc>
        <w:tc>
          <w:tcPr>
            <w:tcW w:w="1420" w:type="dxa"/>
            <w:shd w:val="clear" w:color="auto" w:fill="auto"/>
          </w:tcPr>
          <w:p w14:paraId="2613CD9D" w14:textId="77777777" w:rsidR="00152780" w:rsidRPr="00471FDD" w:rsidRDefault="00152780" w:rsidP="00471FDD">
            <w:pPr>
              <w:jc w:val="center"/>
              <w:rPr>
                <w:rFonts w:eastAsia="Times New Roman"/>
              </w:rPr>
            </w:pPr>
          </w:p>
        </w:tc>
      </w:tr>
      <w:tr w:rsidR="00152780" w:rsidRPr="00471FDD" w14:paraId="495F617E" w14:textId="77777777" w:rsidTr="00A03615">
        <w:tc>
          <w:tcPr>
            <w:tcW w:w="700" w:type="dxa"/>
            <w:vMerge/>
            <w:shd w:val="clear" w:color="auto" w:fill="auto"/>
          </w:tcPr>
          <w:p w14:paraId="5495B787" w14:textId="77777777" w:rsidR="00152780" w:rsidRPr="00471FDD" w:rsidRDefault="00152780" w:rsidP="00471FDD">
            <w:pPr>
              <w:jc w:val="center"/>
              <w:rPr>
                <w:rFonts w:eastAsia="Times New Roman"/>
                <w:b/>
                <w:bCs/>
              </w:rPr>
            </w:pPr>
          </w:p>
        </w:tc>
        <w:tc>
          <w:tcPr>
            <w:tcW w:w="1824" w:type="dxa"/>
            <w:vMerge/>
            <w:shd w:val="clear" w:color="auto" w:fill="auto"/>
          </w:tcPr>
          <w:p w14:paraId="0EAEA551" w14:textId="77777777" w:rsidR="00152780" w:rsidRPr="00471FDD" w:rsidRDefault="00152780" w:rsidP="00471FDD">
            <w:pPr>
              <w:jc w:val="both"/>
              <w:rPr>
                <w:rFonts w:eastAsia="Times New Roman"/>
                <w:b/>
                <w:bCs/>
              </w:rPr>
            </w:pPr>
          </w:p>
        </w:tc>
        <w:tc>
          <w:tcPr>
            <w:tcW w:w="1421" w:type="dxa"/>
            <w:vMerge/>
            <w:shd w:val="clear" w:color="auto" w:fill="auto"/>
          </w:tcPr>
          <w:p w14:paraId="5D08BDC9" w14:textId="77777777" w:rsidR="00152780" w:rsidRPr="00471FDD" w:rsidRDefault="00152780" w:rsidP="00471FDD">
            <w:pPr>
              <w:jc w:val="both"/>
              <w:rPr>
                <w:rFonts w:eastAsia="Times New Roman"/>
              </w:rPr>
            </w:pPr>
          </w:p>
        </w:tc>
        <w:tc>
          <w:tcPr>
            <w:tcW w:w="3536" w:type="dxa"/>
            <w:shd w:val="clear" w:color="auto" w:fill="auto"/>
          </w:tcPr>
          <w:p w14:paraId="3365AC0D" w14:textId="65CA8D81" w:rsidR="00152780" w:rsidRPr="00471FDD" w:rsidRDefault="00152780" w:rsidP="00471FDD">
            <w:pPr>
              <w:jc w:val="both"/>
              <w:rPr>
                <w:rFonts w:eastAsia="Times New Roman"/>
              </w:rPr>
            </w:pPr>
            <w:r w:rsidRPr="00471FDD">
              <w:rPr>
                <w:rFonts w:eastAsia="Times New Roman"/>
              </w:rPr>
              <w:t xml:space="preserve">Состав </w:t>
            </w:r>
            <w:r w:rsidRPr="00471FDD">
              <w:t>НКТ2 ККОМ</w:t>
            </w:r>
          </w:p>
        </w:tc>
        <w:tc>
          <w:tcPr>
            <w:tcW w:w="3400" w:type="dxa"/>
            <w:shd w:val="clear" w:color="auto" w:fill="auto"/>
          </w:tcPr>
          <w:p w14:paraId="5E863501" w14:textId="22076395" w:rsidR="00152780" w:rsidRPr="00471FDD" w:rsidRDefault="00152780" w:rsidP="00471FDD">
            <w:pPr>
              <w:jc w:val="both"/>
            </w:pPr>
            <w:r w:rsidRPr="00471FDD">
              <w:t>передняя часть игровой модели паровоз, задняя часть игровой модели паровоз, передняя часть игровой модели подводная лодка, задняя часть игровой модели подводная лодка, передняя часть игровой модели вертолета, задняя часть игровой модели вертолета, передняя часть игровой модели грузовика, задняя часть игровой модели грузовика</w:t>
            </w:r>
          </w:p>
        </w:tc>
        <w:tc>
          <w:tcPr>
            <w:tcW w:w="3259" w:type="dxa"/>
            <w:shd w:val="clear" w:color="auto" w:fill="auto"/>
          </w:tcPr>
          <w:p w14:paraId="5DAC4FBD" w14:textId="2D2D89A5" w:rsidR="00152780" w:rsidRPr="00471FDD" w:rsidRDefault="00152780" w:rsidP="00471FDD">
            <w:pPr>
              <w:jc w:val="both"/>
            </w:pPr>
          </w:p>
        </w:tc>
        <w:tc>
          <w:tcPr>
            <w:tcW w:w="1420" w:type="dxa"/>
            <w:shd w:val="clear" w:color="auto" w:fill="auto"/>
          </w:tcPr>
          <w:p w14:paraId="367BE079" w14:textId="77777777" w:rsidR="00152780" w:rsidRPr="00471FDD" w:rsidRDefault="00152780" w:rsidP="00471FDD">
            <w:pPr>
              <w:jc w:val="center"/>
              <w:rPr>
                <w:rFonts w:eastAsia="Times New Roman"/>
              </w:rPr>
            </w:pPr>
          </w:p>
        </w:tc>
      </w:tr>
      <w:tr w:rsidR="00152780" w:rsidRPr="00471FDD" w14:paraId="2A63DB01" w14:textId="77777777" w:rsidTr="00A03615">
        <w:tc>
          <w:tcPr>
            <w:tcW w:w="700" w:type="dxa"/>
            <w:vMerge/>
            <w:shd w:val="clear" w:color="auto" w:fill="auto"/>
          </w:tcPr>
          <w:p w14:paraId="6B2BE8F3" w14:textId="77777777" w:rsidR="00152780" w:rsidRPr="00471FDD" w:rsidRDefault="00152780" w:rsidP="00471FDD">
            <w:pPr>
              <w:jc w:val="center"/>
              <w:rPr>
                <w:rFonts w:eastAsia="Times New Roman"/>
                <w:b/>
                <w:bCs/>
              </w:rPr>
            </w:pPr>
          </w:p>
        </w:tc>
        <w:tc>
          <w:tcPr>
            <w:tcW w:w="1824" w:type="dxa"/>
            <w:vMerge/>
            <w:shd w:val="clear" w:color="auto" w:fill="auto"/>
          </w:tcPr>
          <w:p w14:paraId="0E94ABBD" w14:textId="77777777" w:rsidR="00152780" w:rsidRPr="00471FDD" w:rsidRDefault="00152780" w:rsidP="00471FDD">
            <w:pPr>
              <w:jc w:val="both"/>
              <w:rPr>
                <w:rFonts w:eastAsia="Times New Roman"/>
                <w:b/>
                <w:bCs/>
              </w:rPr>
            </w:pPr>
          </w:p>
        </w:tc>
        <w:tc>
          <w:tcPr>
            <w:tcW w:w="1421" w:type="dxa"/>
            <w:vMerge/>
            <w:shd w:val="clear" w:color="auto" w:fill="auto"/>
          </w:tcPr>
          <w:p w14:paraId="788D3611" w14:textId="77777777" w:rsidR="00152780" w:rsidRPr="00471FDD" w:rsidRDefault="00152780" w:rsidP="00471FDD">
            <w:pPr>
              <w:jc w:val="both"/>
              <w:rPr>
                <w:rFonts w:eastAsia="Times New Roman"/>
              </w:rPr>
            </w:pPr>
          </w:p>
        </w:tc>
        <w:tc>
          <w:tcPr>
            <w:tcW w:w="3536" w:type="dxa"/>
            <w:shd w:val="clear" w:color="auto" w:fill="auto"/>
          </w:tcPr>
          <w:p w14:paraId="5C602428" w14:textId="36906A2A" w:rsidR="00152780" w:rsidRPr="00471FDD" w:rsidRDefault="00152780" w:rsidP="00471FDD">
            <w:pPr>
              <w:jc w:val="both"/>
              <w:rPr>
                <w:rFonts w:eastAsia="Times New Roman"/>
              </w:rPr>
            </w:pPr>
            <w:r w:rsidRPr="00471FDD">
              <w:rPr>
                <w:rFonts w:eastAsia="Times New Roman"/>
              </w:rPr>
              <w:t xml:space="preserve">Количество </w:t>
            </w:r>
            <w:r w:rsidRPr="00471FDD">
              <w:t>передних частей игровой модели паровоз НКТ2 ККОМ</w:t>
            </w:r>
          </w:p>
        </w:tc>
        <w:tc>
          <w:tcPr>
            <w:tcW w:w="3400" w:type="dxa"/>
            <w:shd w:val="clear" w:color="auto" w:fill="auto"/>
          </w:tcPr>
          <w:p w14:paraId="6F5807A4" w14:textId="07D769B2" w:rsidR="00152780" w:rsidRPr="00471FDD" w:rsidRDefault="00152780" w:rsidP="00471FDD">
            <w:pPr>
              <w:tabs>
                <w:tab w:val="left" w:pos="0"/>
                <w:tab w:val="left" w:pos="2454"/>
              </w:tabs>
              <w:jc w:val="both"/>
            </w:pPr>
            <w:r w:rsidRPr="00471FDD">
              <w:t>≥ 1</w:t>
            </w:r>
          </w:p>
        </w:tc>
        <w:tc>
          <w:tcPr>
            <w:tcW w:w="3259" w:type="dxa"/>
            <w:shd w:val="clear" w:color="auto" w:fill="auto"/>
          </w:tcPr>
          <w:p w14:paraId="1F2A1B1C" w14:textId="47063736" w:rsidR="00152780" w:rsidRPr="00471FDD" w:rsidRDefault="00152780" w:rsidP="00471FDD">
            <w:pPr>
              <w:jc w:val="both"/>
            </w:pPr>
          </w:p>
        </w:tc>
        <w:tc>
          <w:tcPr>
            <w:tcW w:w="1420" w:type="dxa"/>
            <w:shd w:val="clear" w:color="auto" w:fill="auto"/>
          </w:tcPr>
          <w:p w14:paraId="2D5ED6D1" w14:textId="55D6C3D0" w:rsidR="00152780" w:rsidRPr="00471FDD" w:rsidRDefault="00152780" w:rsidP="00471FDD">
            <w:pPr>
              <w:jc w:val="center"/>
              <w:rPr>
                <w:rFonts w:eastAsia="Times New Roman"/>
              </w:rPr>
            </w:pPr>
            <w:r w:rsidRPr="00471FDD">
              <w:rPr>
                <w:rFonts w:eastAsia="Times New Roman"/>
              </w:rPr>
              <w:t>штука</w:t>
            </w:r>
          </w:p>
        </w:tc>
      </w:tr>
      <w:tr w:rsidR="00152780" w:rsidRPr="00471FDD" w14:paraId="25C55285" w14:textId="77777777" w:rsidTr="00A03615">
        <w:tc>
          <w:tcPr>
            <w:tcW w:w="700" w:type="dxa"/>
            <w:vMerge/>
            <w:shd w:val="clear" w:color="auto" w:fill="auto"/>
          </w:tcPr>
          <w:p w14:paraId="53D58F5A" w14:textId="77777777" w:rsidR="00152780" w:rsidRPr="00471FDD" w:rsidRDefault="00152780" w:rsidP="00471FDD">
            <w:pPr>
              <w:jc w:val="center"/>
              <w:rPr>
                <w:rFonts w:eastAsia="Times New Roman"/>
                <w:b/>
                <w:bCs/>
              </w:rPr>
            </w:pPr>
          </w:p>
        </w:tc>
        <w:tc>
          <w:tcPr>
            <w:tcW w:w="1824" w:type="dxa"/>
            <w:vMerge/>
            <w:shd w:val="clear" w:color="auto" w:fill="auto"/>
          </w:tcPr>
          <w:p w14:paraId="42E94F4E" w14:textId="77777777" w:rsidR="00152780" w:rsidRPr="00471FDD" w:rsidRDefault="00152780" w:rsidP="00471FDD">
            <w:pPr>
              <w:jc w:val="both"/>
              <w:rPr>
                <w:rFonts w:eastAsia="Times New Roman"/>
                <w:b/>
                <w:bCs/>
              </w:rPr>
            </w:pPr>
          </w:p>
        </w:tc>
        <w:tc>
          <w:tcPr>
            <w:tcW w:w="1421" w:type="dxa"/>
            <w:vMerge/>
            <w:shd w:val="clear" w:color="auto" w:fill="auto"/>
          </w:tcPr>
          <w:p w14:paraId="0B94347D" w14:textId="77777777" w:rsidR="00152780" w:rsidRPr="00471FDD" w:rsidRDefault="00152780" w:rsidP="00471FDD">
            <w:pPr>
              <w:jc w:val="both"/>
              <w:rPr>
                <w:rFonts w:eastAsia="Times New Roman"/>
              </w:rPr>
            </w:pPr>
          </w:p>
        </w:tc>
        <w:tc>
          <w:tcPr>
            <w:tcW w:w="3536" w:type="dxa"/>
            <w:shd w:val="clear" w:color="auto" w:fill="auto"/>
          </w:tcPr>
          <w:p w14:paraId="4FAE4805" w14:textId="115EAF59" w:rsidR="00152780" w:rsidRPr="00471FDD" w:rsidRDefault="00152780" w:rsidP="00471FDD">
            <w:pPr>
              <w:jc w:val="both"/>
              <w:rPr>
                <w:rFonts w:eastAsia="Times New Roman"/>
              </w:rPr>
            </w:pPr>
            <w:r w:rsidRPr="00471FDD">
              <w:rPr>
                <w:rFonts w:eastAsia="Times New Roman"/>
              </w:rPr>
              <w:t>Количество</w:t>
            </w:r>
            <w:r w:rsidRPr="00471FDD">
              <w:t xml:space="preserve"> задних частей игровой модели паровоз НКТ2 ККОМ</w:t>
            </w:r>
          </w:p>
        </w:tc>
        <w:tc>
          <w:tcPr>
            <w:tcW w:w="3400" w:type="dxa"/>
            <w:shd w:val="clear" w:color="auto" w:fill="auto"/>
          </w:tcPr>
          <w:p w14:paraId="6C0DD2E3" w14:textId="2B22E7F1" w:rsidR="00152780" w:rsidRPr="00471FDD" w:rsidRDefault="00152780" w:rsidP="00471FDD">
            <w:pPr>
              <w:jc w:val="both"/>
            </w:pPr>
            <w:r w:rsidRPr="00471FDD">
              <w:t>≥ 1</w:t>
            </w:r>
          </w:p>
        </w:tc>
        <w:tc>
          <w:tcPr>
            <w:tcW w:w="3259" w:type="dxa"/>
            <w:shd w:val="clear" w:color="auto" w:fill="auto"/>
          </w:tcPr>
          <w:p w14:paraId="69603DF5" w14:textId="5480FC44" w:rsidR="00152780" w:rsidRPr="00471FDD" w:rsidRDefault="00152780" w:rsidP="00471FDD">
            <w:pPr>
              <w:jc w:val="both"/>
            </w:pPr>
          </w:p>
        </w:tc>
        <w:tc>
          <w:tcPr>
            <w:tcW w:w="1420" w:type="dxa"/>
            <w:shd w:val="clear" w:color="auto" w:fill="auto"/>
          </w:tcPr>
          <w:p w14:paraId="2C35C4A2" w14:textId="3B2057E8" w:rsidR="00152780" w:rsidRPr="00471FDD" w:rsidRDefault="00152780" w:rsidP="00471FDD">
            <w:pPr>
              <w:jc w:val="center"/>
              <w:rPr>
                <w:rFonts w:eastAsia="Times New Roman"/>
              </w:rPr>
            </w:pPr>
            <w:r w:rsidRPr="00471FDD">
              <w:rPr>
                <w:rFonts w:eastAsia="Times New Roman"/>
              </w:rPr>
              <w:t>штука</w:t>
            </w:r>
          </w:p>
        </w:tc>
      </w:tr>
      <w:tr w:rsidR="00152780" w:rsidRPr="00471FDD" w14:paraId="5335F802" w14:textId="77777777" w:rsidTr="00A03615">
        <w:tc>
          <w:tcPr>
            <w:tcW w:w="700" w:type="dxa"/>
            <w:vMerge/>
            <w:shd w:val="clear" w:color="auto" w:fill="auto"/>
          </w:tcPr>
          <w:p w14:paraId="1DFB7FBA" w14:textId="77777777" w:rsidR="00152780" w:rsidRPr="00471FDD" w:rsidRDefault="00152780" w:rsidP="00471FDD">
            <w:pPr>
              <w:jc w:val="center"/>
              <w:rPr>
                <w:rFonts w:eastAsia="Times New Roman"/>
                <w:b/>
                <w:bCs/>
              </w:rPr>
            </w:pPr>
          </w:p>
        </w:tc>
        <w:tc>
          <w:tcPr>
            <w:tcW w:w="1824" w:type="dxa"/>
            <w:vMerge/>
            <w:shd w:val="clear" w:color="auto" w:fill="auto"/>
          </w:tcPr>
          <w:p w14:paraId="545FBA04" w14:textId="77777777" w:rsidR="00152780" w:rsidRPr="00471FDD" w:rsidRDefault="00152780" w:rsidP="00471FDD">
            <w:pPr>
              <w:jc w:val="both"/>
              <w:rPr>
                <w:rFonts w:eastAsia="Times New Roman"/>
                <w:b/>
                <w:bCs/>
              </w:rPr>
            </w:pPr>
          </w:p>
        </w:tc>
        <w:tc>
          <w:tcPr>
            <w:tcW w:w="1421" w:type="dxa"/>
            <w:vMerge/>
            <w:shd w:val="clear" w:color="auto" w:fill="auto"/>
          </w:tcPr>
          <w:p w14:paraId="7770152D" w14:textId="77777777" w:rsidR="00152780" w:rsidRPr="00471FDD" w:rsidRDefault="00152780" w:rsidP="00471FDD">
            <w:pPr>
              <w:jc w:val="both"/>
              <w:rPr>
                <w:rFonts w:eastAsia="Times New Roman"/>
              </w:rPr>
            </w:pPr>
          </w:p>
        </w:tc>
        <w:tc>
          <w:tcPr>
            <w:tcW w:w="3536" w:type="dxa"/>
            <w:shd w:val="clear" w:color="auto" w:fill="auto"/>
          </w:tcPr>
          <w:p w14:paraId="21E94481" w14:textId="509BE49F" w:rsidR="00152780" w:rsidRPr="00471FDD" w:rsidRDefault="00152780" w:rsidP="00471FDD">
            <w:pPr>
              <w:jc w:val="both"/>
              <w:rPr>
                <w:rFonts w:eastAsia="Times New Roman"/>
              </w:rPr>
            </w:pPr>
            <w:r w:rsidRPr="00471FDD">
              <w:rPr>
                <w:rFonts w:eastAsia="Times New Roman"/>
              </w:rPr>
              <w:t>Количество</w:t>
            </w:r>
            <w:r w:rsidRPr="00471FDD">
              <w:t xml:space="preserve"> передних частей игровой модели подводная лодка НКТ2 ККОМ</w:t>
            </w:r>
          </w:p>
        </w:tc>
        <w:tc>
          <w:tcPr>
            <w:tcW w:w="3400" w:type="dxa"/>
            <w:shd w:val="clear" w:color="auto" w:fill="auto"/>
          </w:tcPr>
          <w:p w14:paraId="0CF5C4BC" w14:textId="0ADD2A16" w:rsidR="00152780" w:rsidRPr="00471FDD" w:rsidRDefault="00152780" w:rsidP="00471FDD">
            <w:pPr>
              <w:jc w:val="both"/>
            </w:pPr>
            <w:r w:rsidRPr="00471FDD">
              <w:t>≤ 5</w:t>
            </w:r>
          </w:p>
        </w:tc>
        <w:tc>
          <w:tcPr>
            <w:tcW w:w="3259" w:type="dxa"/>
            <w:shd w:val="clear" w:color="auto" w:fill="auto"/>
          </w:tcPr>
          <w:p w14:paraId="4B8918CB" w14:textId="735A9AE3" w:rsidR="00152780" w:rsidRPr="00471FDD" w:rsidRDefault="00152780" w:rsidP="00471FDD">
            <w:pPr>
              <w:jc w:val="both"/>
            </w:pPr>
          </w:p>
        </w:tc>
        <w:tc>
          <w:tcPr>
            <w:tcW w:w="1420" w:type="dxa"/>
            <w:shd w:val="clear" w:color="auto" w:fill="auto"/>
          </w:tcPr>
          <w:p w14:paraId="6588FBEF" w14:textId="574A4DD7" w:rsidR="00152780" w:rsidRPr="00471FDD" w:rsidRDefault="00152780" w:rsidP="00471FDD">
            <w:pPr>
              <w:jc w:val="center"/>
              <w:rPr>
                <w:rFonts w:eastAsia="Times New Roman"/>
              </w:rPr>
            </w:pPr>
            <w:r w:rsidRPr="00471FDD">
              <w:rPr>
                <w:rFonts w:eastAsia="Times New Roman"/>
              </w:rPr>
              <w:t>штука</w:t>
            </w:r>
          </w:p>
        </w:tc>
      </w:tr>
      <w:tr w:rsidR="00152780" w:rsidRPr="00471FDD" w14:paraId="7FA1A475" w14:textId="77777777" w:rsidTr="00A03615">
        <w:tc>
          <w:tcPr>
            <w:tcW w:w="700" w:type="dxa"/>
            <w:vMerge/>
            <w:shd w:val="clear" w:color="auto" w:fill="auto"/>
          </w:tcPr>
          <w:p w14:paraId="58784C0D" w14:textId="77777777" w:rsidR="00152780" w:rsidRPr="00471FDD" w:rsidRDefault="00152780" w:rsidP="00471FDD">
            <w:pPr>
              <w:jc w:val="center"/>
              <w:rPr>
                <w:rFonts w:eastAsia="Times New Roman"/>
                <w:b/>
                <w:bCs/>
              </w:rPr>
            </w:pPr>
          </w:p>
        </w:tc>
        <w:tc>
          <w:tcPr>
            <w:tcW w:w="1824" w:type="dxa"/>
            <w:vMerge/>
            <w:shd w:val="clear" w:color="auto" w:fill="auto"/>
          </w:tcPr>
          <w:p w14:paraId="1A0A7B12" w14:textId="77777777" w:rsidR="00152780" w:rsidRPr="00471FDD" w:rsidRDefault="00152780" w:rsidP="00471FDD">
            <w:pPr>
              <w:jc w:val="both"/>
              <w:rPr>
                <w:rFonts w:eastAsia="Times New Roman"/>
                <w:b/>
                <w:bCs/>
              </w:rPr>
            </w:pPr>
          </w:p>
        </w:tc>
        <w:tc>
          <w:tcPr>
            <w:tcW w:w="1421" w:type="dxa"/>
            <w:vMerge/>
            <w:shd w:val="clear" w:color="auto" w:fill="auto"/>
          </w:tcPr>
          <w:p w14:paraId="1F202E0B" w14:textId="77777777" w:rsidR="00152780" w:rsidRPr="00471FDD" w:rsidRDefault="00152780" w:rsidP="00471FDD">
            <w:pPr>
              <w:jc w:val="both"/>
              <w:rPr>
                <w:rFonts w:eastAsia="Times New Roman"/>
              </w:rPr>
            </w:pPr>
          </w:p>
        </w:tc>
        <w:tc>
          <w:tcPr>
            <w:tcW w:w="3536" w:type="dxa"/>
            <w:shd w:val="clear" w:color="auto" w:fill="auto"/>
          </w:tcPr>
          <w:p w14:paraId="309320EE" w14:textId="6F6A0160" w:rsidR="00152780" w:rsidRPr="00471FDD" w:rsidRDefault="00152780" w:rsidP="00471FDD">
            <w:pPr>
              <w:jc w:val="both"/>
              <w:rPr>
                <w:rFonts w:eastAsia="Times New Roman"/>
              </w:rPr>
            </w:pPr>
            <w:r w:rsidRPr="00471FDD">
              <w:rPr>
                <w:rFonts w:eastAsia="Times New Roman"/>
              </w:rPr>
              <w:t>Количество</w:t>
            </w:r>
            <w:r w:rsidRPr="00471FDD">
              <w:t xml:space="preserve"> задних частей игровой модели подводная лодка НКТ2 ККОМ</w:t>
            </w:r>
          </w:p>
        </w:tc>
        <w:tc>
          <w:tcPr>
            <w:tcW w:w="3400" w:type="dxa"/>
            <w:shd w:val="clear" w:color="auto" w:fill="auto"/>
          </w:tcPr>
          <w:p w14:paraId="17632880" w14:textId="5899264B" w:rsidR="00152780" w:rsidRPr="00471FDD" w:rsidRDefault="00152780" w:rsidP="00471FDD">
            <w:pPr>
              <w:jc w:val="both"/>
            </w:pPr>
            <w:r w:rsidRPr="00471FDD">
              <w:t>≥ 1</w:t>
            </w:r>
          </w:p>
        </w:tc>
        <w:tc>
          <w:tcPr>
            <w:tcW w:w="3259" w:type="dxa"/>
            <w:shd w:val="clear" w:color="auto" w:fill="auto"/>
          </w:tcPr>
          <w:p w14:paraId="52156867" w14:textId="75F4DCAA" w:rsidR="00152780" w:rsidRPr="00471FDD" w:rsidRDefault="00152780" w:rsidP="00471FDD">
            <w:pPr>
              <w:jc w:val="both"/>
            </w:pPr>
          </w:p>
        </w:tc>
        <w:tc>
          <w:tcPr>
            <w:tcW w:w="1420" w:type="dxa"/>
            <w:shd w:val="clear" w:color="auto" w:fill="auto"/>
          </w:tcPr>
          <w:p w14:paraId="1A531036" w14:textId="0205C8FA" w:rsidR="00152780" w:rsidRPr="00471FDD" w:rsidRDefault="00152780" w:rsidP="00471FDD">
            <w:pPr>
              <w:jc w:val="center"/>
              <w:rPr>
                <w:rFonts w:eastAsia="Times New Roman"/>
              </w:rPr>
            </w:pPr>
            <w:r w:rsidRPr="00471FDD">
              <w:rPr>
                <w:rFonts w:eastAsia="Times New Roman"/>
              </w:rPr>
              <w:t>штука</w:t>
            </w:r>
          </w:p>
        </w:tc>
      </w:tr>
      <w:tr w:rsidR="00152780" w:rsidRPr="00471FDD" w14:paraId="09B8DD50" w14:textId="77777777" w:rsidTr="00A03615">
        <w:tc>
          <w:tcPr>
            <w:tcW w:w="700" w:type="dxa"/>
            <w:vMerge/>
            <w:shd w:val="clear" w:color="auto" w:fill="auto"/>
          </w:tcPr>
          <w:p w14:paraId="772F0939" w14:textId="77777777" w:rsidR="00152780" w:rsidRPr="00471FDD" w:rsidRDefault="00152780" w:rsidP="00471FDD">
            <w:pPr>
              <w:jc w:val="center"/>
              <w:rPr>
                <w:rFonts w:eastAsia="Times New Roman"/>
                <w:b/>
                <w:bCs/>
              </w:rPr>
            </w:pPr>
          </w:p>
        </w:tc>
        <w:tc>
          <w:tcPr>
            <w:tcW w:w="1824" w:type="dxa"/>
            <w:vMerge/>
            <w:shd w:val="clear" w:color="auto" w:fill="auto"/>
          </w:tcPr>
          <w:p w14:paraId="6281BF20" w14:textId="77777777" w:rsidR="00152780" w:rsidRPr="00471FDD" w:rsidRDefault="00152780" w:rsidP="00471FDD">
            <w:pPr>
              <w:jc w:val="both"/>
              <w:rPr>
                <w:rFonts w:eastAsia="Times New Roman"/>
                <w:b/>
                <w:bCs/>
              </w:rPr>
            </w:pPr>
          </w:p>
        </w:tc>
        <w:tc>
          <w:tcPr>
            <w:tcW w:w="1421" w:type="dxa"/>
            <w:vMerge/>
            <w:shd w:val="clear" w:color="auto" w:fill="auto"/>
          </w:tcPr>
          <w:p w14:paraId="268E0C5D" w14:textId="77777777" w:rsidR="00152780" w:rsidRPr="00471FDD" w:rsidRDefault="00152780" w:rsidP="00471FDD">
            <w:pPr>
              <w:jc w:val="both"/>
              <w:rPr>
                <w:rFonts w:eastAsia="Times New Roman"/>
              </w:rPr>
            </w:pPr>
          </w:p>
        </w:tc>
        <w:tc>
          <w:tcPr>
            <w:tcW w:w="3536" w:type="dxa"/>
            <w:shd w:val="clear" w:color="auto" w:fill="auto"/>
          </w:tcPr>
          <w:p w14:paraId="327D082E" w14:textId="667D0703" w:rsidR="00152780" w:rsidRPr="00471FDD" w:rsidRDefault="00152780" w:rsidP="00471FDD">
            <w:pPr>
              <w:jc w:val="both"/>
              <w:rPr>
                <w:rFonts w:eastAsia="Times New Roman"/>
              </w:rPr>
            </w:pPr>
            <w:r w:rsidRPr="00471FDD">
              <w:rPr>
                <w:rFonts w:eastAsia="Times New Roman"/>
              </w:rPr>
              <w:t>Количество</w:t>
            </w:r>
            <w:r w:rsidRPr="00471FDD">
              <w:t xml:space="preserve"> передних частей игровой модели грузовика НКТ2 ККОМ</w:t>
            </w:r>
          </w:p>
        </w:tc>
        <w:tc>
          <w:tcPr>
            <w:tcW w:w="3400" w:type="dxa"/>
            <w:shd w:val="clear" w:color="auto" w:fill="auto"/>
          </w:tcPr>
          <w:p w14:paraId="01AF8FA0" w14:textId="57A961A0" w:rsidR="00152780" w:rsidRPr="00471FDD" w:rsidRDefault="00152780" w:rsidP="00471FDD">
            <w:pPr>
              <w:jc w:val="both"/>
            </w:pPr>
            <w:r w:rsidRPr="00471FDD">
              <w:t>≥ 1</w:t>
            </w:r>
          </w:p>
        </w:tc>
        <w:tc>
          <w:tcPr>
            <w:tcW w:w="3259" w:type="dxa"/>
            <w:shd w:val="clear" w:color="auto" w:fill="auto"/>
          </w:tcPr>
          <w:p w14:paraId="4725A878" w14:textId="4DC25CAB" w:rsidR="00152780" w:rsidRPr="00471FDD" w:rsidRDefault="00152780" w:rsidP="00471FDD">
            <w:pPr>
              <w:jc w:val="both"/>
            </w:pPr>
          </w:p>
        </w:tc>
        <w:tc>
          <w:tcPr>
            <w:tcW w:w="1420" w:type="dxa"/>
            <w:shd w:val="clear" w:color="auto" w:fill="auto"/>
          </w:tcPr>
          <w:p w14:paraId="0ABCD80B" w14:textId="30F42915" w:rsidR="00152780" w:rsidRPr="00471FDD" w:rsidRDefault="00152780" w:rsidP="00471FDD">
            <w:pPr>
              <w:jc w:val="center"/>
              <w:rPr>
                <w:rFonts w:eastAsia="Times New Roman"/>
              </w:rPr>
            </w:pPr>
            <w:r w:rsidRPr="00471FDD">
              <w:rPr>
                <w:rFonts w:eastAsia="Times New Roman"/>
              </w:rPr>
              <w:t>штука</w:t>
            </w:r>
          </w:p>
        </w:tc>
      </w:tr>
      <w:tr w:rsidR="00152780" w:rsidRPr="00471FDD" w14:paraId="7F6B6DBA" w14:textId="77777777" w:rsidTr="00A03615">
        <w:tc>
          <w:tcPr>
            <w:tcW w:w="700" w:type="dxa"/>
            <w:vMerge/>
            <w:shd w:val="clear" w:color="auto" w:fill="auto"/>
          </w:tcPr>
          <w:p w14:paraId="140F0C33" w14:textId="77777777" w:rsidR="00152780" w:rsidRPr="00471FDD" w:rsidRDefault="00152780" w:rsidP="00471FDD">
            <w:pPr>
              <w:jc w:val="center"/>
              <w:rPr>
                <w:rFonts w:eastAsia="Times New Roman"/>
                <w:b/>
                <w:bCs/>
              </w:rPr>
            </w:pPr>
          </w:p>
        </w:tc>
        <w:tc>
          <w:tcPr>
            <w:tcW w:w="1824" w:type="dxa"/>
            <w:vMerge/>
            <w:shd w:val="clear" w:color="auto" w:fill="auto"/>
          </w:tcPr>
          <w:p w14:paraId="2053B49B" w14:textId="77777777" w:rsidR="00152780" w:rsidRPr="00471FDD" w:rsidRDefault="00152780" w:rsidP="00471FDD">
            <w:pPr>
              <w:jc w:val="both"/>
              <w:rPr>
                <w:rFonts w:eastAsia="Times New Roman"/>
                <w:b/>
                <w:bCs/>
              </w:rPr>
            </w:pPr>
          </w:p>
        </w:tc>
        <w:tc>
          <w:tcPr>
            <w:tcW w:w="1421" w:type="dxa"/>
            <w:vMerge/>
            <w:shd w:val="clear" w:color="auto" w:fill="auto"/>
          </w:tcPr>
          <w:p w14:paraId="46445B00" w14:textId="77777777" w:rsidR="00152780" w:rsidRPr="00471FDD" w:rsidRDefault="00152780" w:rsidP="00471FDD">
            <w:pPr>
              <w:jc w:val="both"/>
              <w:rPr>
                <w:rFonts w:eastAsia="Times New Roman"/>
              </w:rPr>
            </w:pPr>
          </w:p>
        </w:tc>
        <w:tc>
          <w:tcPr>
            <w:tcW w:w="3536" w:type="dxa"/>
            <w:shd w:val="clear" w:color="auto" w:fill="auto"/>
          </w:tcPr>
          <w:p w14:paraId="4763EDC9" w14:textId="7BE4081A" w:rsidR="00152780" w:rsidRPr="00471FDD" w:rsidRDefault="00152780" w:rsidP="00471FDD">
            <w:pPr>
              <w:jc w:val="both"/>
              <w:rPr>
                <w:rFonts w:eastAsia="Times New Roman"/>
              </w:rPr>
            </w:pPr>
            <w:r w:rsidRPr="00471FDD">
              <w:rPr>
                <w:rFonts w:eastAsia="Times New Roman"/>
              </w:rPr>
              <w:t>Количество</w:t>
            </w:r>
            <w:r w:rsidRPr="00471FDD">
              <w:t xml:space="preserve"> задних частей игровой модели грузовика НКТ2 ККОМ</w:t>
            </w:r>
          </w:p>
        </w:tc>
        <w:tc>
          <w:tcPr>
            <w:tcW w:w="3400" w:type="dxa"/>
            <w:shd w:val="clear" w:color="auto" w:fill="auto"/>
          </w:tcPr>
          <w:p w14:paraId="5FA6093D" w14:textId="26F82098" w:rsidR="00152780" w:rsidRPr="00471FDD" w:rsidRDefault="00152780" w:rsidP="00471FDD">
            <w:pPr>
              <w:jc w:val="both"/>
            </w:pPr>
            <w:r w:rsidRPr="00471FDD">
              <w:t>≤ 2</w:t>
            </w:r>
          </w:p>
        </w:tc>
        <w:tc>
          <w:tcPr>
            <w:tcW w:w="3259" w:type="dxa"/>
            <w:shd w:val="clear" w:color="auto" w:fill="auto"/>
          </w:tcPr>
          <w:p w14:paraId="7FBD6576" w14:textId="3469F027" w:rsidR="00152780" w:rsidRPr="00471FDD" w:rsidRDefault="00152780" w:rsidP="00471FDD">
            <w:pPr>
              <w:jc w:val="both"/>
            </w:pPr>
          </w:p>
        </w:tc>
        <w:tc>
          <w:tcPr>
            <w:tcW w:w="1420" w:type="dxa"/>
            <w:shd w:val="clear" w:color="auto" w:fill="auto"/>
          </w:tcPr>
          <w:p w14:paraId="1FEA6D2F" w14:textId="61B0C729" w:rsidR="00152780" w:rsidRPr="00471FDD" w:rsidRDefault="00152780" w:rsidP="00471FDD">
            <w:pPr>
              <w:jc w:val="center"/>
              <w:rPr>
                <w:rFonts w:eastAsia="Times New Roman"/>
              </w:rPr>
            </w:pPr>
            <w:r w:rsidRPr="00471FDD">
              <w:rPr>
                <w:rFonts w:eastAsia="Times New Roman"/>
              </w:rPr>
              <w:t>штука</w:t>
            </w:r>
          </w:p>
        </w:tc>
      </w:tr>
      <w:tr w:rsidR="00152780" w:rsidRPr="00471FDD" w14:paraId="47040091" w14:textId="77777777" w:rsidTr="00A03615">
        <w:tc>
          <w:tcPr>
            <w:tcW w:w="700" w:type="dxa"/>
            <w:vMerge/>
            <w:shd w:val="clear" w:color="auto" w:fill="auto"/>
          </w:tcPr>
          <w:p w14:paraId="575D679D" w14:textId="77777777" w:rsidR="00152780" w:rsidRPr="00471FDD" w:rsidRDefault="00152780" w:rsidP="00471FDD">
            <w:pPr>
              <w:jc w:val="center"/>
              <w:rPr>
                <w:rFonts w:eastAsia="Times New Roman"/>
                <w:b/>
                <w:bCs/>
              </w:rPr>
            </w:pPr>
          </w:p>
        </w:tc>
        <w:tc>
          <w:tcPr>
            <w:tcW w:w="1824" w:type="dxa"/>
            <w:vMerge/>
            <w:shd w:val="clear" w:color="auto" w:fill="auto"/>
          </w:tcPr>
          <w:p w14:paraId="355CD35E" w14:textId="77777777" w:rsidR="00152780" w:rsidRPr="00471FDD" w:rsidRDefault="00152780" w:rsidP="00471FDD">
            <w:pPr>
              <w:jc w:val="both"/>
              <w:rPr>
                <w:rFonts w:eastAsia="Times New Roman"/>
                <w:b/>
                <w:bCs/>
              </w:rPr>
            </w:pPr>
          </w:p>
        </w:tc>
        <w:tc>
          <w:tcPr>
            <w:tcW w:w="1421" w:type="dxa"/>
            <w:vMerge/>
            <w:shd w:val="clear" w:color="auto" w:fill="auto"/>
          </w:tcPr>
          <w:p w14:paraId="4525951D" w14:textId="77777777" w:rsidR="00152780" w:rsidRPr="00471FDD" w:rsidRDefault="00152780" w:rsidP="00471FDD">
            <w:pPr>
              <w:jc w:val="both"/>
              <w:rPr>
                <w:rFonts w:eastAsia="Times New Roman"/>
              </w:rPr>
            </w:pPr>
          </w:p>
        </w:tc>
        <w:tc>
          <w:tcPr>
            <w:tcW w:w="3536" w:type="dxa"/>
            <w:shd w:val="clear" w:color="auto" w:fill="auto"/>
          </w:tcPr>
          <w:p w14:paraId="4DD65CD1" w14:textId="6B516CB6" w:rsidR="00152780" w:rsidRPr="00471FDD" w:rsidRDefault="00152780" w:rsidP="00471FDD">
            <w:pPr>
              <w:jc w:val="both"/>
              <w:rPr>
                <w:rFonts w:eastAsia="Times New Roman"/>
              </w:rPr>
            </w:pPr>
            <w:r w:rsidRPr="00471FDD">
              <w:rPr>
                <w:rFonts w:eastAsia="Times New Roman"/>
              </w:rPr>
              <w:t>Количество</w:t>
            </w:r>
            <w:r w:rsidRPr="00471FDD">
              <w:t xml:space="preserve"> передних частей игровой модели вертолета НКТ2 ККОМ</w:t>
            </w:r>
          </w:p>
        </w:tc>
        <w:tc>
          <w:tcPr>
            <w:tcW w:w="3400" w:type="dxa"/>
            <w:shd w:val="clear" w:color="auto" w:fill="auto"/>
          </w:tcPr>
          <w:p w14:paraId="33B38B41" w14:textId="55D54A2F" w:rsidR="00152780" w:rsidRPr="00471FDD" w:rsidRDefault="00152780" w:rsidP="00471FDD">
            <w:pPr>
              <w:jc w:val="both"/>
            </w:pPr>
            <w:r w:rsidRPr="00471FDD">
              <w:t>≥ 1</w:t>
            </w:r>
          </w:p>
        </w:tc>
        <w:tc>
          <w:tcPr>
            <w:tcW w:w="3259" w:type="dxa"/>
            <w:shd w:val="clear" w:color="auto" w:fill="auto"/>
          </w:tcPr>
          <w:p w14:paraId="09F2017A" w14:textId="5F2ECE73" w:rsidR="00152780" w:rsidRPr="00471FDD" w:rsidRDefault="00152780" w:rsidP="00471FDD">
            <w:pPr>
              <w:jc w:val="both"/>
            </w:pPr>
          </w:p>
        </w:tc>
        <w:tc>
          <w:tcPr>
            <w:tcW w:w="1420" w:type="dxa"/>
            <w:shd w:val="clear" w:color="auto" w:fill="auto"/>
          </w:tcPr>
          <w:p w14:paraId="242F5607" w14:textId="76A5B8D3" w:rsidR="00152780" w:rsidRPr="00471FDD" w:rsidRDefault="00152780" w:rsidP="00471FDD">
            <w:pPr>
              <w:jc w:val="center"/>
              <w:rPr>
                <w:rFonts w:eastAsia="Times New Roman"/>
              </w:rPr>
            </w:pPr>
            <w:r w:rsidRPr="00471FDD">
              <w:rPr>
                <w:rFonts w:eastAsia="Times New Roman"/>
              </w:rPr>
              <w:t>штука</w:t>
            </w:r>
          </w:p>
        </w:tc>
      </w:tr>
      <w:tr w:rsidR="00152780" w:rsidRPr="00471FDD" w14:paraId="655B9C9A" w14:textId="77777777" w:rsidTr="00A03615">
        <w:tc>
          <w:tcPr>
            <w:tcW w:w="700" w:type="dxa"/>
            <w:vMerge/>
            <w:shd w:val="clear" w:color="auto" w:fill="auto"/>
          </w:tcPr>
          <w:p w14:paraId="7F969316" w14:textId="77777777" w:rsidR="00152780" w:rsidRPr="00471FDD" w:rsidRDefault="00152780" w:rsidP="00471FDD">
            <w:pPr>
              <w:jc w:val="center"/>
              <w:rPr>
                <w:rFonts w:eastAsia="Times New Roman"/>
                <w:b/>
                <w:bCs/>
              </w:rPr>
            </w:pPr>
          </w:p>
        </w:tc>
        <w:tc>
          <w:tcPr>
            <w:tcW w:w="1824" w:type="dxa"/>
            <w:vMerge/>
            <w:shd w:val="clear" w:color="auto" w:fill="auto"/>
          </w:tcPr>
          <w:p w14:paraId="4E95C015" w14:textId="77777777" w:rsidR="00152780" w:rsidRPr="00471FDD" w:rsidRDefault="00152780" w:rsidP="00471FDD">
            <w:pPr>
              <w:jc w:val="both"/>
              <w:rPr>
                <w:rFonts w:eastAsia="Times New Roman"/>
                <w:b/>
                <w:bCs/>
              </w:rPr>
            </w:pPr>
          </w:p>
        </w:tc>
        <w:tc>
          <w:tcPr>
            <w:tcW w:w="1421" w:type="dxa"/>
            <w:vMerge/>
            <w:shd w:val="clear" w:color="auto" w:fill="auto"/>
          </w:tcPr>
          <w:p w14:paraId="61F6C0AA" w14:textId="77777777" w:rsidR="00152780" w:rsidRPr="00471FDD" w:rsidRDefault="00152780" w:rsidP="00471FDD">
            <w:pPr>
              <w:jc w:val="both"/>
              <w:rPr>
                <w:rFonts w:eastAsia="Times New Roman"/>
              </w:rPr>
            </w:pPr>
          </w:p>
        </w:tc>
        <w:tc>
          <w:tcPr>
            <w:tcW w:w="3536" w:type="dxa"/>
            <w:shd w:val="clear" w:color="auto" w:fill="auto"/>
          </w:tcPr>
          <w:p w14:paraId="524A2E32" w14:textId="09D48F82" w:rsidR="00152780" w:rsidRPr="00471FDD" w:rsidRDefault="00152780" w:rsidP="00471FDD">
            <w:pPr>
              <w:jc w:val="both"/>
              <w:rPr>
                <w:rFonts w:eastAsia="Times New Roman"/>
              </w:rPr>
            </w:pPr>
            <w:r w:rsidRPr="00471FDD">
              <w:rPr>
                <w:rFonts w:eastAsia="Times New Roman"/>
              </w:rPr>
              <w:t>Количество</w:t>
            </w:r>
            <w:r w:rsidRPr="00471FDD">
              <w:t xml:space="preserve"> задних частей игровой модели вертолета НКТ2 ККОМ</w:t>
            </w:r>
          </w:p>
        </w:tc>
        <w:tc>
          <w:tcPr>
            <w:tcW w:w="3400" w:type="dxa"/>
            <w:shd w:val="clear" w:color="auto" w:fill="auto"/>
          </w:tcPr>
          <w:p w14:paraId="02DB1859" w14:textId="4EB06D90" w:rsidR="00152780" w:rsidRPr="00471FDD" w:rsidRDefault="00152780" w:rsidP="00471FDD">
            <w:pPr>
              <w:jc w:val="both"/>
            </w:pPr>
            <w:r w:rsidRPr="00471FDD">
              <w:t>≥ 1</w:t>
            </w:r>
          </w:p>
        </w:tc>
        <w:tc>
          <w:tcPr>
            <w:tcW w:w="3259" w:type="dxa"/>
            <w:shd w:val="clear" w:color="auto" w:fill="auto"/>
          </w:tcPr>
          <w:p w14:paraId="2A41BC31" w14:textId="21B2FA28" w:rsidR="00152780" w:rsidRPr="00471FDD" w:rsidRDefault="00152780" w:rsidP="00471FDD">
            <w:pPr>
              <w:jc w:val="both"/>
            </w:pPr>
          </w:p>
        </w:tc>
        <w:tc>
          <w:tcPr>
            <w:tcW w:w="1420" w:type="dxa"/>
            <w:shd w:val="clear" w:color="auto" w:fill="auto"/>
          </w:tcPr>
          <w:p w14:paraId="36DD5D93" w14:textId="706E2340" w:rsidR="00152780" w:rsidRPr="00471FDD" w:rsidRDefault="00152780" w:rsidP="00471FDD">
            <w:pPr>
              <w:jc w:val="center"/>
              <w:rPr>
                <w:rFonts w:eastAsia="Times New Roman"/>
              </w:rPr>
            </w:pPr>
            <w:r w:rsidRPr="00471FDD">
              <w:rPr>
                <w:rFonts w:eastAsia="Times New Roman"/>
              </w:rPr>
              <w:t>штука</w:t>
            </w:r>
          </w:p>
        </w:tc>
      </w:tr>
      <w:tr w:rsidR="00152780" w:rsidRPr="00471FDD" w14:paraId="711C54D1" w14:textId="77777777" w:rsidTr="00A03615">
        <w:tc>
          <w:tcPr>
            <w:tcW w:w="700" w:type="dxa"/>
            <w:vMerge/>
            <w:shd w:val="clear" w:color="auto" w:fill="auto"/>
          </w:tcPr>
          <w:p w14:paraId="0693B5BD" w14:textId="77777777" w:rsidR="00152780" w:rsidRPr="00471FDD" w:rsidRDefault="00152780" w:rsidP="00471FDD">
            <w:pPr>
              <w:jc w:val="center"/>
              <w:rPr>
                <w:rFonts w:eastAsia="Times New Roman"/>
                <w:b/>
                <w:bCs/>
              </w:rPr>
            </w:pPr>
          </w:p>
        </w:tc>
        <w:tc>
          <w:tcPr>
            <w:tcW w:w="1824" w:type="dxa"/>
            <w:vMerge/>
            <w:shd w:val="clear" w:color="auto" w:fill="auto"/>
          </w:tcPr>
          <w:p w14:paraId="6BAFB573" w14:textId="77777777" w:rsidR="00152780" w:rsidRPr="00471FDD" w:rsidRDefault="00152780" w:rsidP="00471FDD">
            <w:pPr>
              <w:jc w:val="both"/>
              <w:rPr>
                <w:rFonts w:eastAsia="Times New Roman"/>
                <w:b/>
                <w:bCs/>
              </w:rPr>
            </w:pPr>
          </w:p>
        </w:tc>
        <w:tc>
          <w:tcPr>
            <w:tcW w:w="1421" w:type="dxa"/>
            <w:vMerge/>
            <w:shd w:val="clear" w:color="auto" w:fill="auto"/>
          </w:tcPr>
          <w:p w14:paraId="4ED0F9E8" w14:textId="77777777" w:rsidR="00152780" w:rsidRPr="00471FDD" w:rsidRDefault="00152780" w:rsidP="00471FDD">
            <w:pPr>
              <w:jc w:val="both"/>
              <w:rPr>
                <w:rFonts w:eastAsia="Times New Roman"/>
              </w:rPr>
            </w:pPr>
          </w:p>
        </w:tc>
        <w:tc>
          <w:tcPr>
            <w:tcW w:w="3536" w:type="dxa"/>
            <w:shd w:val="clear" w:color="auto" w:fill="auto"/>
          </w:tcPr>
          <w:p w14:paraId="4210204F" w14:textId="59124EE6" w:rsidR="00152780" w:rsidRPr="00471FDD" w:rsidRDefault="00152780" w:rsidP="00471FDD">
            <w:pPr>
              <w:jc w:val="both"/>
              <w:rPr>
                <w:rFonts w:eastAsia="Times New Roman"/>
              </w:rPr>
            </w:pPr>
            <w:r w:rsidRPr="00471FDD">
              <w:t xml:space="preserve">Общее количество получаемых моделей НКТ2 ККОМ в процессе конструирования </w:t>
            </w:r>
          </w:p>
        </w:tc>
        <w:tc>
          <w:tcPr>
            <w:tcW w:w="3400" w:type="dxa"/>
            <w:shd w:val="clear" w:color="auto" w:fill="auto"/>
          </w:tcPr>
          <w:p w14:paraId="7FB4472B" w14:textId="39F04305" w:rsidR="00152780" w:rsidRPr="00471FDD" w:rsidRDefault="00896B61" w:rsidP="00471FDD">
            <w:pPr>
              <w:jc w:val="both"/>
            </w:pPr>
            <w:r>
              <w:t>от 3 до 20</w:t>
            </w:r>
          </w:p>
        </w:tc>
        <w:tc>
          <w:tcPr>
            <w:tcW w:w="3259" w:type="dxa"/>
            <w:shd w:val="clear" w:color="auto" w:fill="auto"/>
          </w:tcPr>
          <w:p w14:paraId="421B3FF8" w14:textId="6A3384FB" w:rsidR="00152780" w:rsidRPr="00471FDD" w:rsidRDefault="00152780" w:rsidP="00471FDD">
            <w:pPr>
              <w:jc w:val="both"/>
            </w:pPr>
          </w:p>
        </w:tc>
        <w:tc>
          <w:tcPr>
            <w:tcW w:w="1420" w:type="dxa"/>
            <w:shd w:val="clear" w:color="auto" w:fill="auto"/>
          </w:tcPr>
          <w:p w14:paraId="2A71F6F8" w14:textId="21784841" w:rsidR="00152780" w:rsidRPr="00471FDD" w:rsidRDefault="00152780" w:rsidP="00471FDD">
            <w:pPr>
              <w:jc w:val="center"/>
              <w:rPr>
                <w:rFonts w:eastAsia="Times New Roman"/>
              </w:rPr>
            </w:pPr>
            <w:r w:rsidRPr="00471FDD">
              <w:rPr>
                <w:rFonts w:eastAsia="Times New Roman"/>
              </w:rPr>
              <w:t>штука</w:t>
            </w:r>
          </w:p>
        </w:tc>
      </w:tr>
      <w:tr w:rsidR="00152780" w:rsidRPr="00471FDD" w14:paraId="61725C01" w14:textId="77777777" w:rsidTr="00A03615">
        <w:tc>
          <w:tcPr>
            <w:tcW w:w="700" w:type="dxa"/>
            <w:vMerge/>
            <w:shd w:val="clear" w:color="auto" w:fill="auto"/>
          </w:tcPr>
          <w:p w14:paraId="66EED620" w14:textId="77777777" w:rsidR="00152780" w:rsidRPr="00471FDD" w:rsidRDefault="00152780" w:rsidP="00471FDD">
            <w:pPr>
              <w:jc w:val="center"/>
              <w:rPr>
                <w:rFonts w:eastAsia="Times New Roman"/>
                <w:b/>
                <w:bCs/>
              </w:rPr>
            </w:pPr>
          </w:p>
        </w:tc>
        <w:tc>
          <w:tcPr>
            <w:tcW w:w="1824" w:type="dxa"/>
            <w:vMerge/>
            <w:shd w:val="clear" w:color="auto" w:fill="auto"/>
          </w:tcPr>
          <w:p w14:paraId="739981BB" w14:textId="77777777" w:rsidR="00152780" w:rsidRPr="00471FDD" w:rsidRDefault="00152780" w:rsidP="00471FDD">
            <w:pPr>
              <w:jc w:val="both"/>
              <w:rPr>
                <w:rFonts w:eastAsia="Times New Roman"/>
                <w:b/>
                <w:bCs/>
              </w:rPr>
            </w:pPr>
          </w:p>
        </w:tc>
        <w:tc>
          <w:tcPr>
            <w:tcW w:w="1421" w:type="dxa"/>
            <w:vMerge/>
            <w:shd w:val="clear" w:color="auto" w:fill="auto"/>
          </w:tcPr>
          <w:p w14:paraId="6312E9A7" w14:textId="77777777" w:rsidR="00152780" w:rsidRPr="00471FDD" w:rsidRDefault="00152780" w:rsidP="00471FDD">
            <w:pPr>
              <w:jc w:val="both"/>
              <w:rPr>
                <w:rFonts w:eastAsia="Times New Roman"/>
              </w:rPr>
            </w:pPr>
          </w:p>
        </w:tc>
        <w:tc>
          <w:tcPr>
            <w:tcW w:w="3536" w:type="dxa"/>
            <w:shd w:val="clear" w:color="auto" w:fill="auto"/>
          </w:tcPr>
          <w:p w14:paraId="679A9C48" w14:textId="69D20257" w:rsidR="00152780" w:rsidRPr="00471FDD" w:rsidRDefault="000579EB" w:rsidP="00471FDD">
            <w:pPr>
              <w:jc w:val="both"/>
              <w:rPr>
                <w:rFonts w:eastAsia="Times New Roman"/>
              </w:rPr>
            </w:pPr>
            <w:r w:rsidRPr="00471FDD">
              <w:t>Количество получаемых игровых моделей НКТ2 ККОМ соответствует количеству получаемых игровых моделей НКТ1 ККОМ</w:t>
            </w:r>
          </w:p>
        </w:tc>
        <w:tc>
          <w:tcPr>
            <w:tcW w:w="3400" w:type="dxa"/>
            <w:shd w:val="clear" w:color="auto" w:fill="auto"/>
          </w:tcPr>
          <w:p w14:paraId="316A7696" w14:textId="0AA37EF9" w:rsidR="00152780" w:rsidRPr="00471FDD" w:rsidRDefault="000579EB" w:rsidP="00471FDD">
            <w:pPr>
              <w:jc w:val="both"/>
            </w:pPr>
            <w:r w:rsidRPr="00471FDD">
              <w:t>наличие</w:t>
            </w:r>
          </w:p>
        </w:tc>
        <w:tc>
          <w:tcPr>
            <w:tcW w:w="3259" w:type="dxa"/>
            <w:shd w:val="clear" w:color="auto" w:fill="auto"/>
          </w:tcPr>
          <w:p w14:paraId="5C5418B4" w14:textId="558170B7" w:rsidR="00152780" w:rsidRPr="00471FDD" w:rsidRDefault="00152780" w:rsidP="00471FDD">
            <w:pPr>
              <w:jc w:val="both"/>
            </w:pPr>
          </w:p>
        </w:tc>
        <w:tc>
          <w:tcPr>
            <w:tcW w:w="1420" w:type="dxa"/>
            <w:shd w:val="clear" w:color="auto" w:fill="auto"/>
          </w:tcPr>
          <w:p w14:paraId="2144A4C8" w14:textId="77777777" w:rsidR="00152780" w:rsidRPr="00471FDD" w:rsidRDefault="00152780" w:rsidP="00471FDD">
            <w:pPr>
              <w:jc w:val="center"/>
              <w:rPr>
                <w:rFonts w:eastAsia="Times New Roman"/>
              </w:rPr>
            </w:pPr>
          </w:p>
        </w:tc>
      </w:tr>
      <w:tr w:rsidR="00EB018C" w:rsidRPr="00471FDD" w14:paraId="0F999801" w14:textId="77777777" w:rsidTr="00A03615">
        <w:tc>
          <w:tcPr>
            <w:tcW w:w="700" w:type="dxa"/>
            <w:vMerge w:val="restart"/>
            <w:shd w:val="clear" w:color="auto" w:fill="auto"/>
          </w:tcPr>
          <w:p w14:paraId="5B54F67F" w14:textId="7CC8AD6C" w:rsidR="00EB018C" w:rsidRPr="00471FDD" w:rsidRDefault="00EB018C" w:rsidP="00C1512F">
            <w:pPr>
              <w:jc w:val="center"/>
              <w:rPr>
                <w:rFonts w:eastAsia="Times New Roman"/>
                <w:b/>
                <w:bCs/>
              </w:rPr>
            </w:pPr>
            <w:r>
              <w:rPr>
                <w:b/>
              </w:rPr>
              <w:t>2.</w:t>
            </w:r>
          </w:p>
        </w:tc>
        <w:tc>
          <w:tcPr>
            <w:tcW w:w="1824" w:type="dxa"/>
            <w:vMerge w:val="restart"/>
            <w:shd w:val="clear" w:color="auto" w:fill="auto"/>
          </w:tcPr>
          <w:p w14:paraId="6581575A" w14:textId="2DA87FED" w:rsidR="00EB018C" w:rsidRPr="00471FDD" w:rsidRDefault="00EB018C" w:rsidP="00C1512F">
            <w:pPr>
              <w:jc w:val="both"/>
              <w:rPr>
                <w:rFonts w:eastAsia="Times New Roman"/>
                <w:b/>
                <w:bCs/>
              </w:rPr>
            </w:pPr>
            <w:r w:rsidRPr="0024461F">
              <w:rPr>
                <w:b/>
              </w:rPr>
              <w:t xml:space="preserve">Комплект конструирования симметричных объемных </w:t>
            </w:r>
            <w:r w:rsidRPr="0024461F">
              <w:rPr>
                <w:b/>
              </w:rPr>
              <w:lastRenderedPageBreak/>
              <w:t>моделей</w:t>
            </w:r>
          </w:p>
        </w:tc>
        <w:tc>
          <w:tcPr>
            <w:tcW w:w="1421" w:type="dxa"/>
            <w:vMerge w:val="restart"/>
            <w:shd w:val="clear" w:color="auto" w:fill="auto"/>
          </w:tcPr>
          <w:p w14:paraId="2E010325" w14:textId="77777777" w:rsidR="00EB018C" w:rsidRPr="00471FDD" w:rsidRDefault="00EB018C" w:rsidP="00C1512F">
            <w:pPr>
              <w:jc w:val="both"/>
              <w:rPr>
                <w:rFonts w:eastAsia="Times New Roman"/>
              </w:rPr>
            </w:pPr>
          </w:p>
        </w:tc>
        <w:tc>
          <w:tcPr>
            <w:tcW w:w="3536" w:type="dxa"/>
            <w:shd w:val="clear" w:color="auto" w:fill="auto"/>
          </w:tcPr>
          <w:p w14:paraId="77E2680C" w14:textId="34407819" w:rsidR="00EB018C" w:rsidRPr="00471FDD" w:rsidRDefault="00EB018C" w:rsidP="00C1512F">
            <w:pPr>
              <w:jc w:val="both"/>
            </w:pPr>
            <w:r w:rsidRPr="00014395">
              <w:rPr>
                <w:lang w:eastAsia="ar-SA"/>
              </w:rPr>
              <w:t xml:space="preserve">Предназначение </w:t>
            </w:r>
            <w:r>
              <w:rPr>
                <w:lang w:eastAsia="ar-SA"/>
              </w:rPr>
              <w:t>к</w:t>
            </w:r>
            <w:r w:rsidRPr="00C12CE3">
              <w:rPr>
                <w:lang w:eastAsia="ar-SA"/>
              </w:rPr>
              <w:t>омплект</w:t>
            </w:r>
            <w:r>
              <w:rPr>
                <w:lang w:eastAsia="ar-SA"/>
              </w:rPr>
              <w:t>а</w:t>
            </w:r>
            <w:r w:rsidRPr="00C12CE3">
              <w:rPr>
                <w:lang w:eastAsia="ar-SA"/>
              </w:rPr>
              <w:t xml:space="preserve"> конструирования симметричных объемных моделей </w:t>
            </w:r>
            <w:r w:rsidRPr="00014395">
              <w:rPr>
                <w:lang w:eastAsia="ar-SA"/>
              </w:rPr>
              <w:t xml:space="preserve">(далее – </w:t>
            </w:r>
            <w:r>
              <w:rPr>
                <w:lang w:eastAsia="ar-SA"/>
              </w:rPr>
              <w:t>ККСОМ</w:t>
            </w:r>
            <w:r w:rsidRPr="00014395">
              <w:rPr>
                <w:lang w:eastAsia="ar-SA"/>
              </w:rPr>
              <w:t>)</w:t>
            </w:r>
          </w:p>
        </w:tc>
        <w:tc>
          <w:tcPr>
            <w:tcW w:w="3400" w:type="dxa"/>
            <w:shd w:val="clear" w:color="auto" w:fill="auto"/>
          </w:tcPr>
          <w:p w14:paraId="43BE8ABF" w14:textId="284C181F" w:rsidR="00EB018C" w:rsidRPr="00471FDD" w:rsidRDefault="00EB018C" w:rsidP="00C1512F">
            <w:pPr>
              <w:jc w:val="both"/>
            </w:pPr>
            <w:r w:rsidRPr="00014395">
              <w:rPr>
                <w:lang w:eastAsia="ar-SA"/>
              </w:rPr>
              <w:t xml:space="preserve">для организации и проведения воспитателем индивидуальных и групповых тематических игр, направленных на развитие пространственного мышления, </w:t>
            </w:r>
            <w:r w:rsidRPr="00014395">
              <w:rPr>
                <w:lang w:eastAsia="ar-SA"/>
              </w:rPr>
              <w:lastRenderedPageBreak/>
              <w:t xml:space="preserve">навыков мелкой и крупной моторики в процессе проведения игровых занятий с воспитанниками в возрасте </w:t>
            </w:r>
            <w:r w:rsidRPr="002D53BA">
              <w:rPr>
                <w:lang w:eastAsia="ar-SA"/>
              </w:rPr>
              <w:t>[</w:t>
            </w:r>
            <w:r w:rsidRPr="00014395">
              <w:rPr>
                <w:lang w:eastAsia="ar-SA"/>
              </w:rPr>
              <w:t>от трех</w:t>
            </w:r>
            <w:r w:rsidRPr="002D53BA">
              <w:rPr>
                <w:lang w:eastAsia="ar-SA"/>
              </w:rPr>
              <w:t>]</w:t>
            </w:r>
            <w:r w:rsidRPr="00014395">
              <w:rPr>
                <w:lang w:eastAsia="ar-SA"/>
              </w:rPr>
              <w:t xml:space="preserve"> лет</w:t>
            </w:r>
          </w:p>
        </w:tc>
        <w:tc>
          <w:tcPr>
            <w:tcW w:w="3259" w:type="dxa"/>
            <w:shd w:val="clear" w:color="auto" w:fill="auto"/>
          </w:tcPr>
          <w:p w14:paraId="7FDD9AEC" w14:textId="77777777" w:rsidR="00EB018C" w:rsidRPr="00471FDD" w:rsidRDefault="00EB018C" w:rsidP="00C1512F">
            <w:pPr>
              <w:jc w:val="both"/>
            </w:pPr>
          </w:p>
        </w:tc>
        <w:tc>
          <w:tcPr>
            <w:tcW w:w="1420" w:type="dxa"/>
            <w:shd w:val="clear" w:color="auto" w:fill="auto"/>
          </w:tcPr>
          <w:p w14:paraId="738D5242" w14:textId="77777777" w:rsidR="00EB018C" w:rsidRPr="00471FDD" w:rsidRDefault="00EB018C" w:rsidP="00C1512F">
            <w:pPr>
              <w:jc w:val="center"/>
              <w:rPr>
                <w:rFonts w:eastAsia="Times New Roman"/>
              </w:rPr>
            </w:pPr>
          </w:p>
        </w:tc>
      </w:tr>
      <w:tr w:rsidR="00EB018C" w:rsidRPr="00471FDD" w14:paraId="6FC0B7DF" w14:textId="77777777" w:rsidTr="00A03615">
        <w:tc>
          <w:tcPr>
            <w:tcW w:w="700" w:type="dxa"/>
            <w:vMerge/>
            <w:shd w:val="clear" w:color="auto" w:fill="auto"/>
          </w:tcPr>
          <w:p w14:paraId="252B89C4" w14:textId="77777777" w:rsidR="00EB018C" w:rsidRPr="00CE6137" w:rsidRDefault="00EB018C" w:rsidP="00C1512F">
            <w:pPr>
              <w:jc w:val="center"/>
              <w:rPr>
                <w:b/>
              </w:rPr>
            </w:pPr>
          </w:p>
        </w:tc>
        <w:tc>
          <w:tcPr>
            <w:tcW w:w="1824" w:type="dxa"/>
            <w:vMerge/>
            <w:shd w:val="clear" w:color="auto" w:fill="auto"/>
          </w:tcPr>
          <w:p w14:paraId="1250F68D" w14:textId="77777777" w:rsidR="00EB018C" w:rsidRPr="0024461F" w:rsidRDefault="00EB018C" w:rsidP="00C1512F">
            <w:pPr>
              <w:jc w:val="both"/>
              <w:rPr>
                <w:b/>
              </w:rPr>
            </w:pPr>
          </w:p>
        </w:tc>
        <w:tc>
          <w:tcPr>
            <w:tcW w:w="1421" w:type="dxa"/>
            <w:vMerge/>
            <w:shd w:val="clear" w:color="auto" w:fill="auto"/>
          </w:tcPr>
          <w:p w14:paraId="470F4A9A" w14:textId="77777777" w:rsidR="00EB018C" w:rsidRPr="00471FDD" w:rsidRDefault="00EB018C" w:rsidP="00C1512F">
            <w:pPr>
              <w:jc w:val="both"/>
              <w:rPr>
                <w:rFonts w:eastAsia="Times New Roman"/>
              </w:rPr>
            </w:pPr>
          </w:p>
        </w:tc>
        <w:tc>
          <w:tcPr>
            <w:tcW w:w="3536" w:type="dxa"/>
            <w:shd w:val="clear" w:color="auto" w:fill="auto"/>
          </w:tcPr>
          <w:p w14:paraId="30ADC572" w14:textId="4F5ADD12" w:rsidR="00EB018C" w:rsidRPr="00014395" w:rsidRDefault="00EB018C" w:rsidP="00C1512F">
            <w:pPr>
              <w:jc w:val="both"/>
              <w:rPr>
                <w:lang w:eastAsia="ar-SA"/>
              </w:rPr>
            </w:pPr>
            <w:r w:rsidRPr="00014395">
              <w:rPr>
                <w:rFonts w:eastAsia="Times New Roman"/>
                <w:bCs/>
                <w:kern w:val="32"/>
              </w:rPr>
              <w:t xml:space="preserve">Материал изготовления </w:t>
            </w:r>
            <w:r>
              <w:t>ККСОМ</w:t>
            </w:r>
          </w:p>
        </w:tc>
        <w:tc>
          <w:tcPr>
            <w:tcW w:w="3400" w:type="dxa"/>
            <w:shd w:val="clear" w:color="auto" w:fill="auto"/>
          </w:tcPr>
          <w:p w14:paraId="157C758B" w14:textId="6BDFED81" w:rsidR="00EB018C" w:rsidRPr="00014395" w:rsidRDefault="00EB018C" w:rsidP="00C1512F">
            <w:pPr>
              <w:jc w:val="both"/>
              <w:rPr>
                <w:lang w:eastAsia="ar-SA"/>
              </w:rPr>
            </w:pPr>
            <w:r w:rsidRPr="00014395">
              <w:t>гипоаллергенный материал (например, пластик или дерево)</w:t>
            </w:r>
          </w:p>
        </w:tc>
        <w:tc>
          <w:tcPr>
            <w:tcW w:w="3259" w:type="dxa"/>
            <w:shd w:val="clear" w:color="auto" w:fill="auto"/>
          </w:tcPr>
          <w:p w14:paraId="62B601C7" w14:textId="77777777" w:rsidR="00EB018C" w:rsidRPr="00471FDD" w:rsidRDefault="00EB018C" w:rsidP="00C1512F">
            <w:pPr>
              <w:jc w:val="both"/>
            </w:pPr>
          </w:p>
        </w:tc>
        <w:tc>
          <w:tcPr>
            <w:tcW w:w="1420" w:type="dxa"/>
            <w:shd w:val="clear" w:color="auto" w:fill="auto"/>
          </w:tcPr>
          <w:p w14:paraId="7B6F168A" w14:textId="77777777" w:rsidR="00EB018C" w:rsidRPr="00471FDD" w:rsidRDefault="00EB018C" w:rsidP="00C1512F">
            <w:pPr>
              <w:jc w:val="center"/>
              <w:rPr>
                <w:rFonts w:eastAsia="Times New Roman"/>
              </w:rPr>
            </w:pPr>
          </w:p>
        </w:tc>
      </w:tr>
      <w:tr w:rsidR="00EB018C" w:rsidRPr="00471FDD" w14:paraId="352B9048" w14:textId="77777777" w:rsidTr="00A03615">
        <w:tc>
          <w:tcPr>
            <w:tcW w:w="700" w:type="dxa"/>
            <w:vMerge/>
            <w:shd w:val="clear" w:color="auto" w:fill="auto"/>
          </w:tcPr>
          <w:p w14:paraId="346BD954" w14:textId="77777777" w:rsidR="00EB018C" w:rsidRPr="00CE6137" w:rsidRDefault="00EB018C" w:rsidP="00C1512F">
            <w:pPr>
              <w:jc w:val="center"/>
              <w:rPr>
                <w:b/>
              </w:rPr>
            </w:pPr>
          </w:p>
        </w:tc>
        <w:tc>
          <w:tcPr>
            <w:tcW w:w="1824" w:type="dxa"/>
            <w:vMerge/>
            <w:shd w:val="clear" w:color="auto" w:fill="auto"/>
          </w:tcPr>
          <w:p w14:paraId="287D4E1F" w14:textId="77777777" w:rsidR="00EB018C" w:rsidRPr="0024461F" w:rsidRDefault="00EB018C" w:rsidP="00C1512F">
            <w:pPr>
              <w:jc w:val="both"/>
              <w:rPr>
                <w:b/>
              </w:rPr>
            </w:pPr>
          </w:p>
        </w:tc>
        <w:tc>
          <w:tcPr>
            <w:tcW w:w="1421" w:type="dxa"/>
            <w:vMerge/>
            <w:shd w:val="clear" w:color="auto" w:fill="auto"/>
          </w:tcPr>
          <w:p w14:paraId="6A2AD699" w14:textId="77777777" w:rsidR="00EB018C" w:rsidRPr="00471FDD" w:rsidRDefault="00EB018C" w:rsidP="00C1512F">
            <w:pPr>
              <w:jc w:val="both"/>
              <w:rPr>
                <w:rFonts w:eastAsia="Times New Roman"/>
              </w:rPr>
            </w:pPr>
          </w:p>
        </w:tc>
        <w:tc>
          <w:tcPr>
            <w:tcW w:w="3536" w:type="dxa"/>
            <w:shd w:val="clear" w:color="auto" w:fill="auto"/>
          </w:tcPr>
          <w:p w14:paraId="08779589" w14:textId="634ADABE" w:rsidR="00EB018C" w:rsidRPr="00014395" w:rsidRDefault="00EB018C" w:rsidP="00C1512F">
            <w:pPr>
              <w:jc w:val="both"/>
              <w:rPr>
                <w:rFonts w:eastAsia="Times New Roman"/>
                <w:bCs/>
                <w:kern w:val="32"/>
              </w:rPr>
            </w:pPr>
            <w:r w:rsidRPr="00014395">
              <w:rPr>
                <w:rFonts w:eastAsia="Times New Roman"/>
                <w:bCs/>
                <w:kern w:val="32"/>
              </w:rPr>
              <w:t xml:space="preserve">Количество элементов </w:t>
            </w:r>
            <w:r w:rsidRPr="00014395">
              <w:t xml:space="preserve">для конструирования </w:t>
            </w:r>
            <w:r>
              <w:t>ККСОМ</w:t>
            </w:r>
          </w:p>
        </w:tc>
        <w:tc>
          <w:tcPr>
            <w:tcW w:w="3400" w:type="dxa"/>
            <w:shd w:val="clear" w:color="auto" w:fill="auto"/>
          </w:tcPr>
          <w:p w14:paraId="6EB05619" w14:textId="49B69AE4" w:rsidR="00EB018C" w:rsidRPr="00014395" w:rsidRDefault="00EB018C" w:rsidP="00C1512F">
            <w:pPr>
              <w:jc w:val="both"/>
            </w:pPr>
            <w:r w:rsidRPr="00014395">
              <w:rPr>
                <w:rFonts w:eastAsia="Times New Roman"/>
                <w:bCs/>
                <w:kern w:val="32"/>
              </w:rPr>
              <w:t>от 120* до 160*</w:t>
            </w:r>
          </w:p>
        </w:tc>
        <w:tc>
          <w:tcPr>
            <w:tcW w:w="3259" w:type="dxa"/>
            <w:shd w:val="clear" w:color="auto" w:fill="auto"/>
          </w:tcPr>
          <w:p w14:paraId="7DE3F929" w14:textId="77777777" w:rsidR="00EB018C" w:rsidRPr="00471FDD" w:rsidRDefault="00EB018C" w:rsidP="00C1512F">
            <w:pPr>
              <w:jc w:val="both"/>
            </w:pPr>
          </w:p>
        </w:tc>
        <w:tc>
          <w:tcPr>
            <w:tcW w:w="1420" w:type="dxa"/>
            <w:shd w:val="clear" w:color="auto" w:fill="auto"/>
          </w:tcPr>
          <w:p w14:paraId="2DDA924E" w14:textId="7D60FDEF" w:rsidR="00EB018C" w:rsidRPr="00471FDD" w:rsidRDefault="00EB018C" w:rsidP="00C1512F">
            <w:pPr>
              <w:jc w:val="center"/>
              <w:rPr>
                <w:rFonts w:eastAsia="Times New Roman"/>
              </w:rPr>
            </w:pPr>
            <w:r w:rsidRPr="00014395">
              <w:t>штука</w:t>
            </w:r>
          </w:p>
        </w:tc>
      </w:tr>
      <w:tr w:rsidR="00EB018C" w:rsidRPr="00471FDD" w14:paraId="7493760E" w14:textId="77777777" w:rsidTr="00A03615">
        <w:tc>
          <w:tcPr>
            <w:tcW w:w="700" w:type="dxa"/>
            <w:vMerge/>
            <w:shd w:val="clear" w:color="auto" w:fill="auto"/>
          </w:tcPr>
          <w:p w14:paraId="44E10083" w14:textId="77777777" w:rsidR="00EB018C" w:rsidRPr="00CE6137" w:rsidRDefault="00EB018C" w:rsidP="00C1512F">
            <w:pPr>
              <w:jc w:val="center"/>
              <w:rPr>
                <w:b/>
              </w:rPr>
            </w:pPr>
          </w:p>
        </w:tc>
        <w:tc>
          <w:tcPr>
            <w:tcW w:w="1824" w:type="dxa"/>
            <w:vMerge/>
            <w:shd w:val="clear" w:color="auto" w:fill="auto"/>
          </w:tcPr>
          <w:p w14:paraId="06DD7537" w14:textId="77777777" w:rsidR="00EB018C" w:rsidRPr="0024461F" w:rsidRDefault="00EB018C" w:rsidP="00C1512F">
            <w:pPr>
              <w:jc w:val="both"/>
              <w:rPr>
                <w:b/>
              </w:rPr>
            </w:pPr>
          </w:p>
        </w:tc>
        <w:tc>
          <w:tcPr>
            <w:tcW w:w="1421" w:type="dxa"/>
            <w:vMerge/>
            <w:shd w:val="clear" w:color="auto" w:fill="auto"/>
          </w:tcPr>
          <w:p w14:paraId="78E672D4" w14:textId="77777777" w:rsidR="00EB018C" w:rsidRPr="00471FDD" w:rsidRDefault="00EB018C" w:rsidP="00C1512F">
            <w:pPr>
              <w:jc w:val="both"/>
              <w:rPr>
                <w:rFonts w:eastAsia="Times New Roman"/>
              </w:rPr>
            </w:pPr>
          </w:p>
        </w:tc>
        <w:tc>
          <w:tcPr>
            <w:tcW w:w="3536" w:type="dxa"/>
            <w:shd w:val="clear" w:color="auto" w:fill="auto"/>
          </w:tcPr>
          <w:p w14:paraId="3BD02388" w14:textId="5824DDD0" w:rsidR="00EB018C" w:rsidRPr="00014395" w:rsidRDefault="00EB018C" w:rsidP="00C1512F">
            <w:pPr>
              <w:jc w:val="both"/>
              <w:rPr>
                <w:rFonts w:eastAsia="Times New Roman"/>
                <w:bCs/>
                <w:kern w:val="32"/>
              </w:rPr>
            </w:pPr>
            <w:r w:rsidRPr="00014395">
              <w:t xml:space="preserve">Количество отличных друг от друга видов элементов </w:t>
            </w:r>
            <w:r>
              <w:t>ККСОМ</w:t>
            </w:r>
          </w:p>
        </w:tc>
        <w:tc>
          <w:tcPr>
            <w:tcW w:w="3400" w:type="dxa"/>
            <w:shd w:val="clear" w:color="auto" w:fill="auto"/>
          </w:tcPr>
          <w:p w14:paraId="3AEFDD44" w14:textId="195E4F9A" w:rsidR="00EB018C" w:rsidRPr="00014395" w:rsidRDefault="00EB018C" w:rsidP="00C1512F">
            <w:pPr>
              <w:jc w:val="both"/>
              <w:rPr>
                <w:rFonts w:eastAsia="Times New Roman"/>
                <w:bCs/>
                <w:kern w:val="32"/>
              </w:rPr>
            </w:pPr>
            <w:r w:rsidRPr="00014395">
              <w:rPr>
                <w:rFonts w:eastAsia="Times New Roman"/>
                <w:bCs/>
                <w:kern w:val="32"/>
              </w:rPr>
              <w:t>≥</w:t>
            </w:r>
            <w:r>
              <w:rPr>
                <w:rFonts w:eastAsia="Times New Roman"/>
                <w:bCs/>
                <w:kern w:val="32"/>
              </w:rPr>
              <w:t xml:space="preserve"> </w:t>
            </w:r>
            <w:r w:rsidRPr="00014395">
              <w:rPr>
                <w:rFonts w:eastAsia="Times New Roman"/>
                <w:bCs/>
                <w:kern w:val="32"/>
              </w:rPr>
              <w:t>5</w:t>
            </w:r>
          </w:p>
        </w:tc>
        <w:tc>
          <w:tcPr>
            <w:tcW w:w="3259" w:type="dxa"/>
            <w:shd w:val="clear" w:color="auto" w:fill="auto"/>
          </w:tcPr>
          <w:p w14:paraId="1F0850C6" w14:textId="77777777" w:rsidR="00EB018C" w:rsidRPr="00471FDD" w:rsidRDefault="00EB018C" w:rsidP="00C1512F">
            <w:pPr>
              <w:jc w:val="both"/>
            </w:pPr>
          </w:p>
        </w:tc>
        <w:tc>
          <w:tcPr>
            <w:tcW w:w="1420" w:type="dxa"/>
            <w:shd w:val="clear" w:color="auto" w:fill="auto"/>
          </w:tcPr>
          <w:p w14:paraId="1D0F71F5" w14:textId="52209505" w:rsidR="00EB018C" w:rsidRPr="00014395" w:rsidRDefault="00EB018C" w:rsidP="00C1512F">
            <w:pPr>
              <w:jc w:val="center"/>
            </w:pPr>
            <w:r w:rsidRPr="00014395">
              <w:t>штука</w:t>
            </w:r>
          </w:p>
        </w:tc>
      </w:tr>
      <w:tr w:rsidR="00EB018C" w:rsidRPr="00471FDD" w14:paraId="784D26C5" w14:textId="77777777" w:rsidTr="00A03615">
        <w:tc>
          <w:tcPr>
            <w:tcW w:w="700" w:type="dxa"/>
            <w:vMerge/>
            <w:shd w:val="clear" w:color="auto" w:fill="auto"/>
          </w:tcPr>
          <w:p w14:paraId="68218CA6" w14:textId="77777777" w:rsidR="00EB018C" w:rsidRPr="00CE6137" w:rsidRDefault="00EB018C" w:rsidP="00C1512F">
            <w:pPr>
              <w:jc w:val="center"/>
              <w:rPr>
                <w:b/>
              </w:rPr>
            </w:pPr>
          </w:p>
        </w:tc>
        <w:tc>
          <w:tcPr>
            <w:tcW w:w="1824" w:type="dxa"/>
            <w:vMerge/>
            <w:shd w:val="clear" w:color="auto" w:fill="auto"/>
          </w:tcPr>
          <w:p w14:paraId="6A1DA80D" w14:textId="77777777" w:rsidR="00EB018C" w:rsidRPr="0024461F" w:rsidRDefault="00EB018C" w:rsidP="00C1512F">
            <w:pPr>
              <w:jc w:val="both"/>
              <w:rPr>
                <w:b/>
              </w:rPr>
            </w:pPr>
          </w:p>
        </w:tc>
        <w:tc>
          <w:tcPr>
            <w:tcW w:w="1421" w:type="dxa"/>
            <w:vMerge/>
            <w:shd w:val="clear" w:color="auto" w:fill="auto"/>
          </w:tcPr>
          <w:p w14:paraId="0EC4DC35" w14:textId="77777777" w:rsidR="00EB018C" w:rsidRPr="00471FDD" w:rsidRDefault="00EB018C" w:rsidP="00C1512F">
            <w:pPr>
              <w:jc w:val="both"/>
              <w:rPr>
                <w:rFonts w:eastAsia="Times New Roman"/>
              </w:rPr>
            </w:pPr>
          </w:p>
        </w:tc>
        <w:tc>
          <w:tcPr>
            <w:tcW w:w="3536" w:type="dxa"/>
            <w:shd w:val="clear" w:color="auto" w:fill="auto"/>
          </w:tcPr>
          <w:p w14:paraId="31409CCB" w14:textId="42D55A10" w:rsidR="00EB018C" w:rsidRPr="00014395" w:rsidRDefault="00EB018C" w:rsidP="00C1512F">
            <w:pPr>
              <w:jc w:val="both"/>
            </w:pPr>
            <w:r w:rsidRPr="00014395">
              <w:t xml:space="preserve">Особенности крепления элементов для конструирования </w:t>
            </w:r>
            <w:r>
              <w:t>ККСОМ</w:t>
            </w:r>
          </w:p>
        </w:tc>
        <w:tc>
          <w:tcPr>
            <w:tcW w:w="3400" w:type="dxa"/>
            <w:shd w:val="clear" w:color="auto" w:fill="auto"/>
          </w:tcPr>
          <w:p w14:paraId="16CBF2C9" w14:textId="0DECF374" w:rsidR="00EB018C" w:rsidRPr="00014395" w:rsidRDefault="00EB018C" w:rsidP="00C1512F">
            <w:pPr>
              <w:jc w:val="both"/>
              <w:rPr>
                <w:rFonts w:eastAsia="Times New Roman"/>
                <w:bCs/>
                <w:kern w:val="32"/>
              </w:rPr>
            </w:pPr>
            <w:r>
              <w:t>фиксируются</w:t>
            </w:r>
            <w:r w:rsidRPr="00014395">
              <w:t xml:space="preserve"> друг с другом в произвольном виде и исключают потребность в завинчивани</w:t>
            </w:r>
            <w:r>
              <w:t>и</w:t>
            </w:r>
            <w:r w:rsidRPr="00014395">
              <w:t>, забивании, в крепеже типа «шип-паз» (соединения в натяг), магнитном креплении и потребности использования химических веществ типа клей (вещество для соединения материалов)</w:t>
            </w:r>
          </w:p>
        </w:tc>
        <w:tc>
          <w:tcPr>
            <w:tcW w:w="3259" w:type="dxa"/>
            <w:shd w:val="clear" w:color="auto" w:fill="auto"/>
          </w:tcPr>
          <w:p w14:paraId="292DD719" w14:textId="77777777" w:rsidR="00EB018C" w:rsidRPr="00471FDD" w:rsidRDefault="00EB018C" w:rsidP="00C1512F">
            <w:pPr>
              <w:jc w:val="both"/>
            </w:pPr>
          </w:p>
        </w:tc>
        <w:tc>
          <w:tcPr>
            <w:tcW w:w="1420" w:type="dxa"/>
            <w:shd w:val="clear" w:color="auto" w:fill="auto"/>
          </w:tcPr>
          <w:p w14:paraId="5EA197E5" w14:textId="77777777" w:rsidR="00EB018C" w:rsidRPr="00014395" w:rsidRDefault="00EB018C" w:rsidP="00C1512F">
            <w:pPr>
              <w:jc w:val="center"/>
            </w:pPr>
          </w:p>
        </w:tc>
      </w:tr>
      <w:tr w:rsidR="00EB018C" w:rsidRPr="00471FDD" w14:paraId="6A62AC53" w14:textId="77777777" w:rsidTr="00A03615">
        <w:tc>
          <w:tcPr>
            <w:tcW w:w="700" w:type="dxa"/>
            <w:vMerge/>
            <w:shd w:val="clear" w:color="auto" w:fill="auto"/>
          </w:tcPr>
          <w:p w14:paraId="20B8319A" w14:textId="77777777" w:rsidR="00EB018C" w:rsidRPr="00CE6137" w:rsidRDefault="00EB018C" w:rsidP="00C1512F">
            <w:pPr>
              <w:jc w:val="center"/>
              <w:rPr>
                <w:b/>
              </w:rPr>
            </w:pPr>
          </w:p>
        </w:tc>
        <w:tc>
          <w:tcPr>
            <w:tcW w:w="1824" w:type="dxa"/>
            <w:vMerge/>
            <w:shd w:val="clear" w:color="auto" w:fill="auto"/>
          </w:tcPr>
          <w:p w14:paraId="5553A6A1" w14:textId="77777777" w:rsidR="00EB018C" w:rsidRPr="0024461F" w:rsidRDefault="00EB018C" w:rsidP="00C1512F">
            <w:pPr>
              <w:jc w:val="both"/>
              <w:rPr>
                <w:b/>
              </w:rPr>
            </w:pPr>
          </w:p>
        </w:tc>
        <w:tc>
          <w:tcPr>
            <w:tcW w:w="1421" w:type="dxa"/>
            <w:vMerge/>
            <w:shd w:val="clear" w:color="auto" w:fill="auto"/>
          </w:tcPr>
          <w:p w14:paraId="052C457C" w14:textId="77777777" w:rsidR="00EB018C" w:rsidRPr="00471FDD" w:rsidRDefault="00EB018C" w:rsidP="00C1512F">
            <w:pPr>
              <w:jc w:val="both"/>
              <w:rPr>
                <w:rFonts w:eastAsia="Times New Roman"/>
              </w:rPr>
            </w:pPr>
          </w:p>
        </w:tc>
        <w:tc>
          <w:tcPr>
            <w:tcW w:w="3536" w:type="dxa"/>
            <w:shd w:val="clear" w:color="auto" w:fill="auto"/>
          </w:tcPr>
          <w:p w14:paraId="0E72551B" w14:textId="6679D294" w:rsidR="00EB018C" w:rsidRPr="00014395" w:rsidRDefault="00EB018C" w:rsidP="00C1512F">
            <w:pPr>
              <w:jc w:val="both"/>
            </w:pPr>
            <w:r w:rsidRPr="00014395">
              <w:t xml:space="preserve">Все элементы </w:t>
            </w:r>
            <w:r>
              <w:t>ККСОМ</w:t>
            </w:r>
            <w:r w:rsidRPr="00014395">
              <w:t xml:space="preserve"> окрашены</w:t>
            </w:r>
          </w:p>
        </w:tc>
        <w:tc>
          <w:tcPr>
            <w:tcW w:w="3400" w:type="dxa"/>
            <w:shd w:val="clear" w:color="auto" w:fill="auto"/>
          </w:tcPr>
          <w:p w14:paraId="5337A2FB" w14:textId="6A905D37" w:rsidR="00EB018C" w:rsidRDefault="00EB018C" w:rsidP="00C1512F">
            <w:pPr>
              <w:jc w:val="both"/>
            </w:pPr>
            <w:r w:rsidRPr="00014395">
              <w:rPr>
                <w:rFonts w:eastAsia="Times New Roman"/>
                <w:bCs/>
                <w:kern w:val="32"/>
              </w:rPr>
              <w:t>наличие</w:t>
            </w:r>
          </w:p>
        </w:tc>
        <w:tc>
          <w:tcPr>
            <w:tcW w:w="3259" w:type="dxa"/>
            <w:shd w:val="clear" w:color="auto" w:fill="auto"/>
          </w:tcPr>
          <w:p w14:paraId="18745D8A" w14:textId="77777777" w:rsidR="00EB018C" w:rsidRPr="00471FDD" w:rsidRDefault="00EB018C" w:rsidP="00C1512F">
            <w:pPr>
              <w:jc w:val="both"/>
            </w:pPr>
          </w:p>
        </w:tc>
        <w:tc>
          <w:tcPr>
            <w:tcW w:w="1420" w:type="dxa"/>
            <w:shd w:val="clear" w:color="auto" w:fill="auto"/>
          </w:tcPr>
          <w:p w14:paraId="43352F41" w14:textId="77777777" w:rsidR="00EB018C" w:rsidRPr="00014395" w:rsidRDefault="00EB018C" w:rsidP="00C1512F">
            <w:pPr>
              <w:jc w:val="center"/>
            </w:pPr>
          </w:p>
        </w:tc>
      </w:tr>
      <w:tr w:rsidR="00EB018C" w:rsidRPr="00471FDD" w14:paraId="3163623A" w14:textId="77777777" w:rsidTr="00A03615">
        <w:tc>
          <w:tcPr>
            <w:tcW w:w="700" w:type="dxa"/>
            <w:vMerge/>
            <w:shd w:val="clear" w:color="auto" w:fill="auto"/>
          </w:tcPr>
          <w:p w14:paraId="1BCB0192" w14:textId="77777777" w:rsidR="00EB018C" w:rsidRPr="00CE6137" w:rsidRDefault="00EB018C" w:rsidP="00C1512F">
            <w:pPr>
              <w:jc w:val="center"/>
              <w:rPr>
                <w:b/>
              </w:rPr>
            </w:pPr>
          </w:p>
        </w:tc>
        <w:tc>
          <w:tcPr>
            <w:tcW w:w="1824" w:type="dxa"/>
            <w:vMerge/>
            <w:shd w:val="clear" w:color="auto" w:fill="auto"/>
          </w:tcPr>
          <w:p w14:paraId="5608030C" w14:textId="77777777" w:rsidR="00EB018C" w:rsidRPr="0024461F" w:rsidRDefault="00EB018C" w:rsidP="00C1512F">
            <w:pPr>
              <w:jc w:val="both"/>
              <w:rPr>
                <w:b/>
              </w:rPr>
            </w:pPr>
          </w:p>
        </w:tc>
        <w:tc>
          <w:tcPr>
            <w:tcW w:w="1421" w:type="dxa"/>
            <w:vMerge/>
            <w:shd w:val="clear" w:color="auto" w:fill="auto"/>
          </w:tcPr>
          <w:p w14:paraId="0C69C85E" w14:textId="77777777" w:rsidR="00EB018C" w:rsidRPr="00471FDD" w:rsidRDefault="00EB018C" w:rsidP="00C1512F">
            <w:pPr>
              <w:jc w:val="both"/>
              <w:rPr>
                <w:rFonts w:eastAsia="Times New Roman"/>
              </w:rPr>
            </w:pPr>
          </w:p>
        </w:tc>
        <w:tc>
          <w:tcPr>
            <w:tcW w:w="3536" w:type="dxa"/>
            <w:shd w:val="clear" w:color="auto" w:fill="auto"/>
          </w:tcPr>
          <w:p w14:paraId="51386BEE" w14:textId="4CBC1300" w:rsidR="00EB018C" w:rsidRPr="00014395" w:rsidRDefault="00EB018C" w:rsidP="00C1512F">
            <w:pPr>
              <w:jc w:val="both"/>
            </w:pPr>
            <w:r w:rsidRPr="00014395">
              <w:t xml:space="preserve">Требование к электропитанию </w:t>
            </w:r>
            <w:r>
              <w:t>ККСОМ</w:t>
            </w:r>
          </w:p>
        </w:tc>
        <w:tc>
          <w:tcPr>
            <w:tcW w:w="3400" w:type="dxa"/>
            <w:shd w:val="clear" w:color="auto" w:fill="auto"/>
          </w:tcPr>
          <w:p w14:paraId="7C91629F" w14:textId="6631CF39" w:rsidR="00EB018C" w:rsidRPr="00014395" w:rsidRDefault="00EB018C" w:rsidP="00C1512F">
            <w:pPr>
              <w:jc w:val="both"/>
              <w:rPr>
                <w:rFonts w:eastAsia="Times New Roman"/>
                <w:bCs/>
                <w:kern w:val="32"/>
              </w:rPr>
            </w:pPr>
            <w:r>
              <w:t>д</w:t>
            </w:r>
            <w:r w:rsidRPr="00014395">
              <w:t xml:space="preserve">ля функционирования </w:t>
            </w:r>
            <w:r>
              <w:t>ККСОМ</w:t>
            </w:r>
            <w:r w:rsidRPr="00014395">
              <w:t xml:space="preserve"> не требует подключения к электрическим сетям переменного тока с напряжением 230 Вольт, 400 Вольт</w:t>
            </w:r>
          </w:p>
        </w:tc>
        <w:tc>
          <w:tcPr>
            <w:tcW w:w="3259" w:type="dxa"/>
            <w:shd w:val="clear" w:color="auto" w:fill="auto"/>
          </w:tcPr>
          <w:p w14:paraId="708173CE" w14:textId="77777777" w:rsidR="00EB018C" w:rsidRPr="00471FDD" w:rsidRDefault="00EB018C" w:rsidP="00C1512F">
            <w:pPr>
              <w:jc w:val="both"/>
            </w:pPr>
          </w:p>
        </w:tc>
        <w:tc>
          <w:tcPr>
            <w:tcW w:w="1420" w:type="dxa"/>
            <w:shd w:val="clear" w:color="auto" w:fill="auto"/>
          </w:tcPr>
          <w:p w14:paraId="3144A464" w14:textId="77777777" w:rsidR="00EB018C" w:rsidRPr="00014395" w:rsidRDefault="00EB018C" w:rsidP="00C1512F">
            <w:pPr>
              <w:jc w:val="center"/>
            </w:pPr>
          </w:p>
        </w:tc>
      </w:tr>
      <w:tr w:rsidR="00EB018C" w:rsidRPr="00471FDD" w14:paraId="0959E60A" w14:textId="77777777" w:rsidTr="00A03615">
        <w:tc>
          <w:tcPr>
            <w:tcW w:w="700" w:type="dxa"/>
            <w:vMerge/>
            <w:shd w:val="clear" w:color="auto" w:fill="auto"/>
          </w:tcPr>
          <w:p w14:paraId="0778ACB2" w14:textId="77777777" w:rsidR="00EB018C" w:rsidRPr="00CE6137" w:rsidRDefault="00EB018C" w:rsidP="00C1512F">
            <w:pPr>
              <w:jc w:val="center"/>
              <w:rPr>
                <w:b/>
              </w:rPr>
            </w:pPr>
          </w:p>
        </w:tc>
        <w:tc>
          <w:tcPr>
            <w:tcW w:w="1824" w:type="dxa"/>
            <w:vMerge/>
            <w:shd w:val="clear" w:color="auto" w:fill="auto"/>
          </w:tcPr>
          <w:p w14:paraId="3B85EAD4" w14:textId="77777777" w:rsidR="00EB018C" w:rsidRPr="0024461F" w:rsidRDefault="00EB018C" w:rsidP="00C1512F">
            <w:pPr>
              <w:jc w:val="both"/>
              <w:rPr>
                <w:b/>
              </w:rPr>
            </w:pPr>
          </w:p>
        </w:tc>
        <w:tc>
          <w:tcPr>
            <w:tcW w:w="1421" w:type="dxa"/>
            <w:vMerge/>
            <w:shd w:val="clear" w:color="auto" w:fill="auto"/>
          </w:tcPr>
          <w:p w14:paraId="1B8E8968" w14:textId="77777777" w:rsidR="00EB018C" w:rsidRPr="00471FDD" w:rsidRDefault="00EB018C" w:rsidP="00C1512F">
            <w:pPr>
              <w:jc w:val="both"/>
              <w:rPr>
                <w:rFonts w:eastAsia="Times New Roman"/>
              </w:rPr>
            </w:pPr>
          </w:p>
        </w:tc>
        <w:tc>
          <w:tcPr>
            <w:tcW w:w="3536" w:type="dxa"/>
            <w:shd w:val="clear" w:color="auto" w:fill="auto"/>
          </w:tcPr>
          <w:p w14:paraId="463A0BB6" w14:textId="58DABD5C" w:rsidR="00EB018C" w:rsidRPr="00014395" w:rsidRDefault="00EB018C" w:rsidP="00C1512F">
            <w:pPr>
              <w:jc w:val="both"/>
            </w:pPr>
            <w:r w:rsidRPr="00014395">
              <w:t xml:space="preserve">Описание формы элемента </w:t>
            </w:r>
            <w:r>
              <w:t>ККСОМ</w:t>
            </w:r>
            <w:r w:rsidRPr="00014395">
              <w:t xml:space="preserve"> первого вида</w:t>
            </w:r>
          </w:p>
        </w:tc>
        <w:tc>
          <w:tcPr>
            <w:tcW w:w="3400" w:type="dxa"/>
            <w:shd w:val="clear" w:color="auto" w:fill="auto"/>
          </w:tcPr>
          <w:p w14:paraId="3BE0100C" w14:textId="5A9F674F" w:rsidR="00EB018C" w:rsidRDefault="00EB018C" w:rsidP="00C1512F">
            <w:pPr>
              <w:jc w:val="both"/>
            </w:pPr>
            <w:r w:rsidRPr="00014395">
              <w:rPr>
                <w:lang w:eastAsia="ar-SA"/>
              </w:rPr>
              <w:t>представляет собой квадрат с центральным сквозным отверстием квадратной формы</w:t>
            </w:r>
          </w:p>
        </w:tc>
        <w:tc>
          <w:tcPr>
            <w:tcW w:w="3259" w:type="dxa"/>
            <w:shd w:val="clear" w:color="auto" w:fill="auto"/>
          </w:tcPr>
          <w:p w14:paraId="1DD4686A" w14:textId="77777777" w:rsidR="00EB018C" w:rsidRPr="00471FDD" w:rsidRDefault="00EB018C" w:rsidP="00C1512F">
            <w:pPr>
              <w:jc w:val="both"/>
            </w:pPr>
          </w:p>
        </w:tc>
        <w:tc>
          <w:tcPr>
            <w:tcW w:w="1420" w:type="dxa"/>
            <w:shd w:val="clear" w:color="auto" w:fill="auto"/>
          </w:tcPr>
          <w:p w14:paraId="78B66BFE" w14:textId="77777777" w:rsidR="00EB018C" w:rsidRPr="00014395" w:rsidRDefault="00EB018C" w:rsidP="00C1512F">
            <w:pPr>
              <w:jc w:val="center"/>
            </w:pPr>
          </w:p>
        </w:tc>
      </w:tr>
      <w:tr w:rsidR="00EB018C" w:rsidRPr="00471FDD" w14:paraId="1525953E" w14:textId="77777777" w:rsidTr="00A03615">
        <w:tc>
          <w:tcPr>
            <w:tcW w:w="700" w:type="dxa"/>
            <w:vMerge/>
            <w:shd w:val="clear" w:color="auto" w:fill="auto"/>
          </w:tcPr>
          <w:p w14:paraId="3E23B978" w14:textId="77777777" w:rsidR="00EB018C" w:rsidRPr="00CE6137" w:rsidRDefault="00EB018C" w:rsidP="00C1512F">
            <w:pPr>
              <w:jc w:val="center"/>
              <w:rPr>
                <w:b/>
              </w:rPr>
            </w:pPr>
          </w:p>
        </w:tc>
        <w:tc>
          <w:tcPr>
            <w:tcW w:w="1824" w:type="dxa"/>
            <w:vMerge/>
            <w:shd w:val="clear" w:color="auto" w:fill="auto"/>
          </w:tcPr>
          <w:p w14:paraId="7B8F0137" w14:textId="77777777" w:rsidR="00EB018C" w:rsidRPr="0024461F" w:rsidRDefault="00EB018C" w:rsidP="00C1512F">
            <w:pPr>
              <w:jc w:val="both"/>
              <w:rPr>
                <w:b/>
              </w:rPr>
            </w:pPr>
          </w:p>
        </w:tc>
        <w:tc>
          <w:tcPr>
            <w:tcW w:w="1421" w:type="dxa"/>
            <w:vMerge/>
            <w:shd w:val="clear" w:color="auto" w:fill="auto"/>
          </w:tcPr>
          <w:p w14:paraId="382E85E7" w14:textId="77777777" w:rsidR="00EB018C" w:rsidRPr="00471FDD" w:rsidRDefault="00EB018C" w:rsidP="00C1512F">
            <w:pPr>
              <w:jc w:val="both"/>
              <w:rPr>
                <w:rFonts w:eastAsia="Times New Roman"/>
              </w:rPr>
            </w:pPr>
          </w:p>
        </w:tc>
        <w:tc>
          <w:tcPr>
            <w:tcW w:w="3536" w:type="dxa"/>
            <w:shd w:val="clear" w:color="auto" w:fill="auto"/>
          </w:tcPr>
          <w:p w14:paraId="6BD3D08C" w14:textId="5DDB1748" w:rsidR="00EB018C" w:rsidRPr="00014395" w:rsidRDefault="00EB018C" w:rsidP="00C1512F">
            <w:pPr>
              <w:jc w:val="both"/>
            </w:pPr>
            <w:r w:rsidRPr="00014395">
              <w:t xml:space="preserve">Описание профиля элемента </w:t>
            </w:r>
            <w:r>
              <w:t>ККСОМ</w:t>
            </w:r>
            <w:r w:rsidRPr="00014395">
              <w:t xml:space="preserve"> первого вида</w:t>
            </w:r>
          </w:p>
        </w:tc>
        <w:tc>
          <w:tcPr>
            <w:tcW w:w="3400" w:type="dxa"/>
            <w:shd w:val="clear" w:color="auto" w:fill="auto"/>
          </w:tcPr>
          <w:p w14:paraId="37F47EB3" w14:textId="391901FE" w:rsidR="00EB018C" w:rsidRPr="00014395" w:rsidRDefault="00EB018C" w:rsidP="00C1512F">
            <w:pPr>
              <w:jc w:val="both"/>
              <w:rPr>
                <w:lang w:eastAsia="ar-SA"/>
              </w:rPr>
            </w:pPr>
            <w:r w:rsidRPr="00014395">
              <w:rPr>
                <w:lang w:eastAsia="ar-SA"/>
              </w:rPr>
              <w:t>ромбовидная форм</w:t>
            </w:r>
            <w:r w:rsidRPr="00014395">
              <w:rPr>
                <w:rFonts w:eastAsia="Times New Roman"/>
                <w:bCs/>
                <w:kern w:val="32"/>
              </w:rPr>
              <w:t>а</w:t>
            </w:r>
          </w:p>
        </w:tc>
        <w:tc>
          <w:tcPr>
            <w:tcW w:w="3259" w:type="dxa"/>
            <w:shd w:val="clear" w:color="auto" w:fill="auto"/>
          </w:tcPr>
          <w:p w14:paraId="39AD6BF9" w14:textId="77777777" w:rsidR="00EB018C" w:rsidRPr="00471FDD" w:rsidRDefault="00EB018C" w:rsidP="00C1512F">
            <w:pPr>
              <w:jc w:val="both"/>
            </w:pPr>
          </w:p>
        </w:tc>
        <w:tc>
          <w:tcPr>
            <w:tcW w:w="1420" w:type="dxa"/>
            <w:shd w:val="clear" w:color="auto" w:fill="auto"/>
          </w:tcPr>
          <w:p w14:paraId="4D140C38" w14:textId="77777777" w:rsidR="00EB018C" w:rsidRPr="00014395" w:rsidRDefault="00EB018C" w:rsidP="00C1512F">
            <w:pPr>
              <w:jc w:val="center"/>
            </w:pPr>
          </w:p>
        </w:tc>
      </w:tr>
      <w:tr w:rsidR="00EB018C" w:rsidRPr="00471FDD" w14:paraId="4C2A5CD2" w14:textId="77777777" w:rsidTr="00A03615">
        <w:tc>
          <w:tcPr>
            <w:tcW w:w="700" w:type="dxa"/>
            <w:vMerge/>
            <w:shd w:val="clear" w:color="auto" w:fill="auto"/>
          </w:tcPr>
          <w:p w14:paraId="441812A7" w14:textId="77777777" w:rsidR="00EB018C" w:rsidRPr="00CE6137" w:rsidRDefault="00EB018C" w:rsidP="00C1512F">
            <w:pPr>
              <w:jc w:val="center"/>
              <w:rPr>
                <w:b/>
              </w:rPr>
            </w:pPr>
          </w:p>
        </w:tc>
        <w:tc>
          <w:tcPr>
            <w:tcW w:w="1824" w:type="dxa"/>
            <w:vMerge/>
            <w:shd w:val="clear" w:color="auto" w:fill="auto"/>
          </w:tcPr>
          <w:p w14:paraId="6A907BF7" w14:textId="77777777" w:rsidR="00EB018C" w:rsidRPr="0024461F" w:rsidRDefault="00EB018C" w:rsidP="00C1512F">
            <w:pPr>
              <w:jc w:val="both"/>
              <w:rPr>
                <w:b/>
              </w:rPr>
            </w:pPr>
          </w:p>
        </w:tc>
        <w:tc>
          <w:tcPr>
            <w:tcW w:w="1421" w:type="dxa"/>
            <w:vMerge/>
            <w:shd w:val="clear" w:color="auto" w:fill="auto"/>
          </w:tcPr>
          <w:p w14:paraId="43F090C4" w14:textId="77777777" w:rsidR="00EB018C" w:rsidRPr="00471FDD" w:rsidRDefault="00EB018C" w:rsidP="00C1512F">
            <w:pPr>
              <w:jc w:val="both"/>
              <w:rPr>
                <w:rFonts w:eastAsia="Times New Roman"/>
              </w:rPr>
            </w:pPr>
          </w:p>
        </w:tc>
        <w:tc>
          <w:tcPr>
            <w:tcW w:w="3536" w:type="dxa"/>
            <w:shd w:val="clear" w:color="auto" w:fill="auto"/>
          </w:tcPr>
          <w:p w14:paraId="7EEE8777" w14:textId="1037BB5C" w:rsidR="00EB018C" w:rsidRPr="00014395" w:rsidRDefault="00EB018C" w:rsidP="00C1512F">
            <w:pPr>
              <w:jc w:val="both"/>
            </w:pPr>
            <w:r w:rsidRPr="00014395">
              <w:rPr>
                <w:lang w:eastAsia="ar-SA"/>
              </w:rPr>
              <w:t>Габаритный размер «длина»</w:t>
            </w:r>
            <w:r w:rsidRPr="00014395">
              <w:t xml:space="preserve"> </w:t>
            </w:r>
            <w:r w:rsidRPr="00014395">
              <w:lastRenderedPageBreak/>
              <w:t xml:space="preserve">элемента </w:t>
            </w:r>
            <w:r>
              <w:t>ККСОМ</w:t>
            </w:r>
            <w:r w:rsidRPr="00014395">
              <w:t xml:space="preserve"> первого вида</w:t>
            </w:r>
          </w:p>
        </w:tc>
        <w:tc>
          <w:tcPr>
            <w:tcW w:w="3400" w:type="dxa"/>
            <w:shd w:val="clear" w:color="auto" w:fill="auto"/>
          </w:tcPr>
          <w:p w14:paraId="1FCFDF63" w14:textId="451B6E72" w:rsidR="00EB018C" w:rsidRPr="00014395" w:rsidRDefault="00EB018C" w:rsidP="00C1512F">
            <w:pPr>
              <w:jc w:val="both"/>
              <w:rPr>
                <w:lang w:eastAsia="ar-SA"/>
              </w:rPr>
            </w:pPr>
            <w:r w:rsidRPr="00014395">
              <w:rPr>
                <w:rFonts w:eastAsia="Times New Roman"/>
                <w:bCs/>
                <w:kern w:val="32"/>
              </w:rPr>
              <w:lastRenderedPageBreak/>
              <w:t>≥</w:t>
            </w:r>
            <w:r>
              <w:rPr>
                <w:rFonts w:eastAsia="Times New Roman"/>
                <w:bCs/>
                <w:kern w:val="32"/>
              </w:rPr>
              <w:t xml:space="preserve"> </w:t>
            </w:r>
            <w:r w:rsidRPr="00014395">
              <w:rPr>
                <w:rFonts w:eastAsia="Times New Roman"/>
                <w:bCs/>
                <w:kern w:val="32"/>
              </w:rPr>
              <w:t>12</w:t>
            </w:r>
          </w:p>
        </w:tc>
        <w:tc>
          <w:tcPr>
            <w:tcW w:w="3259" w:type="dxa"/>
            <w:shd w:val="clear" w:color="auto" w:fill="auto"/>
          </w:tcPr>
          <w:p w14:paraId="04B995E3" w14:textId="77777777" w:rsidR="00EB018C" w:rsidRPr="00471FDD" w:rsidRDefault="00EB018C" w:rsidP="00C1512F">
            <w:pPr>
              <w:jc w:val="both"/>
            </w:pPr>
          </w:p>
        </w:tc>
        <w:tc>
          <w:tcPr>
            <w:tcW w:w="1420" w:type="dxa"/>
            <w:shd w:val="clear" w:color="auto" w:fill="auto"/>
          </w:tcPr>
          <w:p w14:paraId="5EB7CC6D" w14:textId="4868E3D4" w:rsidR="00EB018C" w:rsidRPr="00014395" w:rsidRDefault="00EB018C" w:rsidP="00C1512F">
            <w:pPr>
              <w:jc w:val="center"/>
            </w:pPr>
            <w:r w:rsidRPr="00014395">
              <w:t>см</w:t>
            </w:r>
          </w:p>
        </w:tc>
      </w:tr>
      <w:tr w:rsidR="00EB018C" w:rsidRPr="00471FDD" w14:paraId="44893929" w14:textId="77777777" w:rsidTr="00A03615">
        <w:tc>
          <w:tcPr>
            <w:tcW w:w="700" w:type="dxa"/>
            <w:vMerge/>
            <w:shd w:val="clear" w:color="auto" w:fill="auto"/>
          </w:tcPr>
          <w:p w14:paraId="548AE25D" w14:textId="77777777" w:rsidR="00EB018C" w:rsidRPr="00CE6137" w:rsidRDefault="00EB018C" w:rsidP="00C1512F">
            <w:pPr>
              <w:jc w:val="center"/>
              <w:rPr>
                <w:b/>
              </w:rPr>
            </w:pPr>
          </w:p>
        </w:tc>
        <w:tc>
          <w:tcPr>
            <w:tcW w:w="1824" w:type="dxa"/>
            <w:vMerge/>
            <w:shd w:val="clear" w:color="auto" w:fill="auto"/>
          </w:tcPr>
          <w:p w14:paraId="6F1ADF6D" w14:textId="77777777" w:rsidR="00EB018C" w:rsidRPr="0024461F" w:rsidRDefault="00EB018C" w:rsidP="00C1512F">
            <w:pPr>
              <w:jc w:val="both"/>
              <w:rPr>
                <w:b/>
              </w:rPr>
            </w:pPr>
          </w:p>
        </w:tc>
        <w:tc>
          <w:tcPr>
            <w:tcW w:w="1421" w:type="dxa"/>
            <w:vMerge/>
            <w:shd w:val="clear" w:color="auto" w:fill="auto"/>
          </w:tcPr>
          <w:p w14:paraId="74FA4A09" w14:textId="77777777" w:rsidR="00EB018C" w:rsidRPr="00471FDD" w:rsidRDefault="00EB018C" w:rsidP="00C1512F">
            <w:pPr>
              <w:jc w:val="both"/>
              <w:rPr>
                <w:rFonts w:eastAsia="Times New Roman"/>
              </w:rPr>
            </w:pPr>
          </w:p>
        </w:tc>
        <w:tc>
          <w:tcPr>
            <w:tcW w:w="3536" w:type="dxa"/>
            <w:shd w:val="clear" w:color="auto" w:fill="auto"/>
          </w:tcPr>
          <w:p w14:paraId="40F73BC6" w14:textId="5F62C304"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первого вида</w:t>
            </w:r>
          </w:p>
        </w:tc>
        <w:tc>
          <w:tcPr>
            <w:tcW w:w="3400" w:type="dxa"/>
            <w:shd w:val="clear" w:color="auto" w:fill="auto"/>
          </w:tcPr>
          <w:p w14:paraId="67BCE22F" w14:textId="6AE06A95" w:rsidR="00EB018C" w:rsidRPr="00014395" w:rsidRDefault="00EB018C" w:rsidP="00C1512F">
            <w:pPr>
              <w:jc w:val="both"/>
              <w:rPr>
                <w:rFonts w:eastAsia="Times New Roman"/>
                <w:bCs/>
                <w:kern w:val="32"/>
              </w:rPr>
            </w:pPr>
            <w:r w:rsidRPr="00014395">
              <w:rPr>
                <w:rFonts w:eastAsia="Times New Roman"/>
                <w:bCs/>
                <w:kern w:val="32"/>
              </w:rPr>
              <w:t>≥</w:t>
            </w:r>
            <w:r>
              <w:rPr>
                <w:rFonts w:eastAsia="Times New Roman"/>
                <w:bCs/>
                <w:kern w:val="32"/>
              </w:rPr>
              <w:t xml:space="preserve"> </w:t>
            </w:r>
            <w:r w:rsidRPr="00014395">
              <w:rPr>
                <w:rFonts w:eastAsia="Times New Roman"/>
                <w:bCs/>
                <w:kern w:val="32"/>
              </w:rPr>
              <w:t>10</w:t>
            </w:r>
          </w:p>
        </w:tc>
        <w:tc>
          <w:tcPr>
            <w:tcW w:w="3259" w:type="dxa"/>
            <w:shd w:val="clear" w:color="auto" w:fill="auto"/>
          </w:tcPr>
          <w:p w14:paraId="543E1B4F" w14:textId="77777777" w:rsidR="00EB018C" w:rsidRPr="00471FDD" w:rsidRDefault="00EB018C" w:rsidP="00C1512F">
            <w:pPr>
              <w:jc w:val="both"/>
            </w:pPr>
          </w:p>
        </w:tc>
        <w:tc>
          <w:tcPr>
            <w:tcW w:w="1420" w:type="dxa"/>
            <w:shd w:val="clear" w:color="auto" w:fill="auto"/>
          </w:tcPr>
          <w:p w14:paraId="6DAA97AA" w14:textId="3E65D92E" w:rsidR="00EB018C" w:rsidRPr="00014395" w:rsidRDefault="00EB018C" w:rsidP="00C1512F">
            <w:pPr>
              <w:jc w:val="center"/>
            </w:pPr>
            <w:r w:rsidRPr="00014395">
              <w:t>см</w:t>
            </w:r>
          </w:p>
        </w:tc>
      </w:tr>
      <w:tr w:rsidR="00EB018C" w:rsidRPr="00471FDD" w14:paraId="2F9F6B28" w14:textId="77777777" w:rsidTr="00A03615">
        <w:tc>
          <w:tcPr>
            <w:tcW w:w="700" w:type="dxa"/>
            <w:vMerge/>
            <w:shd w:val="clear" w:color="auto" w:fill="auto"/>
          </w:tcPr>
          <w:p w14:paraId="33859C25" w14:textId="77777777" w:rsidR="00EB018C" w:rsidRPr="00CE6137" w:rsidRDefault="00EB018C" w:rsidP="00C1512F">
            <w:pPr>
              <w:jc w:val="center"/>
              <w:rPr>
                <w:b/>
              </w:rPr>
            </w:pPr>
          </w:p>
        </w:tc>
        <w:tc>
          <w:tcPr>
            <w:tcW w:w="1824" w:type="dxa"/>
            <w:vMerge/>
            <w:shd w:val="clear" w:color="auto" w:fill="auto"/>
          </w:tcPr>
          <w:p w14:paraId="27C4013F" w14:textId="77777777" w:rsidR="00EB018C" w:rsidRPr="0024461F" w:rsidRDefault="00EB018C" w:rsidP="00C1512F">
            <w:pPr>
              <w:jc w:val="both"/>
              <w:rPr>
                <w:b/>
              </w:rPr>
            </w:pPr>
          </w:p>
        </w:tc>
        <w:tc>
          <w:tcPr>
            <w:tcW w:w="1421" w:type="dxa"/>
            <w:vMerge/>
            <w:shd w:val="clear" w:color="auto" w:fill="auto"/>
          </w:tcPr>
          <w:p w14:paraId="2570A481" w14:textId="77777777" w:rsidR="00EB018C" w:rsidRPr="00471FDD" w:rsidRDefault="00EB018C" w:rsidP="00C1512F">
            <w:pPr>
              <w:jc w:val="both"/>
              <w:rPr>
                <w:rFonts w:eastAsia="Times New Roman"/>
              </w:rPr>
            </w:pPr>
          </w:p>
        </w:tc>
        <w:tc>
          <w:tcPr>
            <w:tcW w:w="3536" w:type="dxa"/>
            <w:shd w:val="clear" w:color="auto" w:fill="auto"/>
          </w:tcPr>
          <w:p w14:paraId="6D63C1CD" w14:textId="11DEA2EB"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первого вида</w:t>
            </w:r>
          </w:p>
        </w:tc>
        <w:tc>
          <w:tcPr>
            <w:tcW w:w="3400" w:type="dxa"/>
            <w:shd w:val="clear" w:color="auto" w:fill="auto"/>
          </w:tcPr>
          <w:p w14:paraId="270EC69E" w14:textId="251CCC7E" w:rsidR="00EB018C" w:rsidRPr="00014395" w:rsidRDefault="00EB018C" w:rsidP="00C1512F">
            <w:pPr>
              <w:jc w:val="both"/>
              <w:rPr>
                <w:rFonts w:eastAsia="Times New Roman"/>
                <w:bCs/>
                <w:kern w:val="32"/>
              </w:rPr>
            </w:pPr>
            <w:r w:rsidRPr="00014395">
              <w:rPr>
                <w:rFonts w:eastAsia="Times New Roman"/>
                <w:bCs/>
                <w:kern w:val="32"/>
              </w:rPr>
              <w:t>от 6* до 12*</w:t>
            </w:r>
          </w:p>
        </w:tc>
        <w:tc>
          <w:tcPr>
            <w:tcW w:w="3259" w:type="dxa"/>
            <w:shd w:val="clear" w:color="auto" w:fill="auto"/>
          </w:tcPr>
          <w:p w14:paraId="7CE659A9" w14:textId="77777777" w:rsidR="00EB018C" w:rsidRPr="00471FDD" w:rsidRDefault="00EB018C" w:rsidP="00C1512F">
            <w:pPr>
              <w:jc w:val="both"/>
            </w:pPr>
          </w:p>
        </w:tc>
        <w:tc>
          <w:tcPr>
            <w:tcW w:w="1420" w:type="dxa"/>
            <w:shd w:val="clear" w:color="auto" w:fill="auto"/>
          </w:tcPr>
          <w:p w14:paraId="2C0AA66D" w14:textId="5CDDBD50" w:rsidR="00EB018C" w:rsidRPr="00014395" w:rsidRDefault="00EB018C" w:rsidP="00C1512F">
            <w:pPr>
              <w:jc w:val="center"/>
            </w:pPr>
            <w:r w:rsidRPr="00014395">
              <w:t>штука</w:t>
            </w:r>
          </w:p>
        </w:tc>
      </w:tr>
      <w:tr w:rsidR="00EB018C" w:rsidRPr="00471FDD" w14:paraId="7638BB15" w14:textId="77777777" w:rsidTr="00A03615">
        <w:tc>
          <w:tcPr>
            <w:tcW w:w="700" w:type="dxa"/>
            <w:vMerge/>
            <w:shd w:val="clear" w:color="auto" w:fill="auto"/>
          </w:tcPr>
          <w:p w14:paraId="14B1C321" w14:textId="77777777" w:rsidR="00EB018C" w:rsidRPr="00CE6137" w:rsidRDefault="00EB018C" w:rsidP="00C1512F">
            <w:pPr>
              <w:jc w:val="center"/>
              <w:rPr>
                <w:b/>
              </w:rPr>
            </w:pPr>
          </w:p>
        </w:tc>
        <w:tc>
          <w:tcPr>
            <w:tcW w:w="1824" w:type="dxa"/>
            <w:vMerge/>
            <w:shd w:val="clear" w:color="auto" w:fill="auto"/>
          </w:tcPr>
          <w:p w14:paraId="02977979" w14:textId="77777777" w:rsidR="00EB018C" w:rsidRPr="0024461F" w:rsidRDefault="00EB018C" w:rsidP="00C1512F">
            <w:pPr>
              <w:jc w:val="both"/>
              <w:rPr>
                <w:b/>
              </w:rPr>
            </w:pPr>
          </w:p>
        </w:tc>
        <w:tc>
          <w:tcPr>
            <w:tcW w:w="1421" w:type="dxa"/>
            <w:vMerge/>
            <w:shd w:val="clear" w:color="auto" w:fill="auto"/>
          </w:tcPr>
          <w:p w14:paraId="081BB814" w14:textId="77777777" w:rsidR="00EB018C" w:rsidRPr="00471FDD" w:rsidRDefault="00EB018C" w:rsidP="00C1512F">
            <w:pPr>
              <w:jc w:val="both"/>
              <w:rPr>
                <w:rFonts w:eastAsia="Times New Roman"/>
              </w:rPr>
            </w:pPr>
          </w:p>
        </w:tc>
        <w:tc>
          <w:tcPr>
            <w:tcW w:w="3536" w:type="dxa"/>
            <w:shd w:val="clear" w:color="auto" w:fill="auto"/>
          </w:tcPr>
          <w:p w14:paraId="2A7195AF" w14:textId="796E0192"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первого вида</w:t>
            </w:r>
          </w:p>
        </w:tc>
        <w:tc>
          <w:tcPr>
            <w:tcW w:w="3400" w:type="dxa"/>
            <w:shd w:val="clear" w:color="auto" w:fill="auto"/>
          </w:tcPr>
          <w:p w14:paraId="628830CE" w14:textId="0C3F4271" w:rsidR="00EB018C" w:rsidRPr="00014395" w:rsidRDefault="00EB018C" w:rsidP="00C1512F">
            <w:pPr>
              <w:jc w:val="both"/>
              <w:rPr>
                <w:rFonts w:eastAsia="Times New Roman"/>
                <w:bCs/>
                <w:kern w:val="32"/>
              </w:rPr>
            </w:pPr>
            <w:r w:rsidRPr="00014395">
              <w:rPr>
                <w:lang w:eastAsia="ar-SA"/>
              </w:rPr>
              <w:t>любой классический цвет радуги (разложение солнечного света в спектр)</w:t>
            </w:r>
          </w:p>
        </w:tc>
        <w:tc>
          <w:tcPr>
            <w:tcW w:w="3259" w:type="dxa"/>
            <w:shd w:val="clear" w:color="auto" w:fill="auto"/>
          </w:tcPr>
          <w:p w14:paraId="1DC5426A" w14:textId="77777777" w:rsidR="00EB018C" w:rsidRPr="00471FDD" w:rsidRDefault="00EB018C" w:rsidP="00C1512F">
            <w:pPr>
              <w:jc w:val="both"/>
            </w:pPr>
          </w:p>
        </w:tc>
        <w:tc>
          <w:tcPr>
            <w:tcW w:w="1420" w:type="dxa"/>
            <w:shd w:val="clear" w:color="auto" w:fill="auto"/>
          </w:tcPr>
          <w:p w14:paraId="3391AA22" w14:textId="77777777" w:rsidR="00EB018C" w:rsidRPr="00014395" w:rsidRDefault="00EB018C" w:rsidP="00C1512F">
            <w:pPr>
              <w:jc w:val="center"/>
            </w:pPr>
          </w:p>
        </w:tc>
      </w:tr>
      <w:tr w:rsidR="00EB018C" w:rsidRPr="00471FDD" w14:paraId="1D1BF322" w14:textId="77777777" w:rsidTr="00A03615">
        <w:tc>
          <w:tcPr>
            <w:tcW w:w="700" w:type="dxa"/>
            <w:vMerge/>
            <w:shd w:val="clear" w:color="auto" w:fill="auto"/>
          </w:tcPr>
          <w:p w14:paraId="5411B0D4" w14:textId="77777777" w:rsidR="00EB018C" w:rsidRPr="00CE6137" w:rsidRDefault="00EB018C" w:rsidP="00C1512F">
            <w:pPr>
              <w:jc w:val="center"/>
              <w:rPr>
                <w:b/>
              </w:rPr>
            </w:pPr>
          </w:p>
        </w:tc>
        <w:tc>
          <w:tcPr>
            <w:tcW w:w="1824" w:type="dxa"/>
            <w:vMerge/>
            <w:shd w:val="clear" w:color="auto" w:fill="auto"/>
          </w:tcPr>
          <w:p w14:paraId="45B9A9AE" w14:textId="77777777" w:rsidR="00EB018C" w:rsidRPr="0024461F" w:rsidRDefault="00EB018C" w:rsidP="00C1512F">
            <w:pPr>
              <w:jc w:val="both"/>
              <w:rPr>
                <w:b/>
              </w:rPr>
            </w:pPr>
          </w:p>
        </w:tc>
        <w:tc>
          <w:tcPr>
            <w:tcW w:w="1421" w:type="dxa"/>
            <w:vMerge/>
            <w:shd w:val="clear" w:color="auto" w:fill="auto"/>
          </w:tcPr>
          <w:p w14:paraId="7EAF4AEE" w14:textId="77777777" w:rsidR="00EB018C" w:rsidRPr="00471FDD" w:rsidRDefault="00EB018C" w:rsidP="00C1512F">
            <w:pPr>
              <w:jc w:val="both"/>
              <w:rPr>
                <w:rFonts w:eastAsia="Times New Roman"/>
              </w:rPr>
            </w:pPr>
          </w:p>
        </w:tc>
        <w:tc>
          <w:tcPr>
            <w:tcW w:w="3536" w:type="dxa"/>
            <w:shd w:val="clear" w:color="auto" w:fill="auto"/>
          </w:tcPr>
          <w:p w14:paraId="25DA7AAF" w14:textId="544B2436" w:rsidR="00EB018C" w:rsidRPr="00014395" w:rsidRDefault="00EB018C" w:rsidP="00C1512F">
            <w:pPr>
              <w:jc w:val="both"/>
              <w:rPr>
                <w:lang w:eastAsia="ar-SA"/>
              </w:rPr>
            </w:pPr>
            <w:r w:rsidRPr="00014395">
              <w:t xml:space="preserve">Описание формы элемента </w:t>
            </w:r>
            <w:r>
              <w:t>ККСОМ</w:t>
            </w:r>
            <w:r w:rsidRPr="00014395">
              <w:t xml:space="preserve"> второго вида</w:t>
            </w:r>
          </w:p>
        </w:tc>
        <w:tc>
          <w:tcPr>
            <w:tcW w:w="3400" w:type="dxa"/>
            <w:shd w:val="clear" w:color="auto" w:fill="auto"/>
          </w:tcPr>
          <w:p w14:paraId="49A1468B" w14:textId="61B902AF" w:rsidR="00EB018C" w:rsidRPr="00014395" w:rsidRDefault="00EB018C" w:rsidP="00C1512F">
            <w:pPr>
              <w:jc w:val="both"/>
              <w:rPr>
                <w:lang w:eastAsia="ar-SA"/>
              </w:rPr>
            </w:pPr>
            <w:r w:rsidRPr="00014395">
              <w:rPr>
                <w:lang w:eastAsia="ar-SA"/>
              </w:rPr>
              <w:t>представляет собой квадрат с центральным сквозным отверстием квадратной формы</w:t>
            </w:r>
            <w:r>
              <w:rPr>
                <w:lang w:eastAsia="ar-SA"/>
              </w:rPr>
              <w:t xml:space="preserve"> </w:t>
            </w:r>
          </w:p>
        </w:tc>
        <w:tc>
          <w:tcPr>
            <w:tcW w:w="3259" w:type="dxa"/>
            <w:shd w:val="clear" w:color="auto" w:fill="auto"/>
          </w:tcPr>
          <w:p w14:paraId="4B1C1A76" w14:textId="77777777" w:rsidR="00EB018C" w:rsidRPr="00471FDD" w:rsidRDefault="00EB018C" w:rsidP="00C1512F">
            <w:pPr>
              <w:jc w:val="both"/>
            </w:pPr>
          </w:p>
        </w:tc>
        <w:tc>
          <w:tcPr>
            <w:tcW w:w="1420" w:type="dxa"/>
            <w:shd w:val="clear" w:color="auto" w:fill="auto"/>
          </w:tcPr>
          <w:p w14:paraId="10300427" w14:textId="77777777" w:rsidR="00EB018C" w:rsidRPr="00014395" w:rsidRDefault="00EB018C" w:rsidP="00C1512F">
            <w:pPr>
              <w:jc w:val="center"/>
            </w:pPr>
          </w:p>
        </w:tc>
      </w:tr>
      <w:tr w:rsidR="00EB018C" w:rsidRPr="00471FDD" w14:paraId="55069E50" w14:textId="77777777" w:rsidTr="00A03615">
        <w:tc>
          <w:tcPr>
            <w:tcW w:w="700" w:type="dxa"/>
            <w:vMerge/>
            <w:shd w:val="clear" w:color="auto" w:fill="auto"/>
          </w:tcPr>
          <w:p w14:paraId="0B41B47D" w14:textId="77777777" w:rsidR="00EB018C" w:rsidRPr="00CE6137" w:rsidRDefault="00EB018C" w:rsidP="00C1512F">
            <w:pPr>
              <w:jc w:val="center"/>
              <w:rPr>
                <w:b/>
              </w:rPr>
            </w:pPr>
          </w:p>
        </w:tc>
        <w:tc>
          <w:tcPr>
            <w:tcW w:w="1824" w:type="dxa"/>
            <w:vMerge/>
            <w:shd w:val="clear" w:color="auto" w:fill="auto"/>
          </w:tcPr>
          <w:p w14:paraId="72B5E936" w14:textId="77777777" w:rsidR="00EB018C" w:rsidRPr="0024461F" w:rsidRDefault="00EB018C" w:rsidP="00C1512F">
            <w:pPr>
              <w:jc w:val="both"/>
              <w:rPr>
                <w:b/>
              </w:rPr>
            </w:pPr>
          </w:p>
        </w:tc>
        <w:tc>
          <w:tcPr>
            <w:tcW w:w="1421" w:type="dxa"/>
            <w:vMerge/>
            <w:shd w:val="clear" w:color="auto" w:fill="auto"/>
          </w:tcPr>
          <w:p w14:paraId="47C0B999" w14:textId="77777777" w:rsidR="00EB018C" w:rsidRPr="00471FDD" w:rsidRDefault="00EB018C" w:rsidP="00C1512F">
            <w:pPr>
              <w:jc w:val="both"/>
              <w:rPr>
                <w:rFonts w:eastAsia="Times New Roman"/>
              </w:rPr>
            </w:pPr>
          </w:p>
        </w:tc>
        <w:tc>
          <w:tcPr>
            <w:tcW w:w="3536" w:type="dxa"/>
            <w:shd w:val="clear" w:color="auto" w:fill="auto"/>
          </w:tcPr>
          <w:p w14:paraId="479CFB86" w14:textId="79F43C00" w:rsidR="00EB018C" w:rsidRPr="00014395" w:rsidRDefault="00EB018C" w:rsidP="00C1512F">
            <w:pPr>
              <w:jc w:val="both"/>
            </w:pPr>
            <w:r w:rsidRPr="00014395">
              <w:t xml:space="preserve">Описание профиля элемента </w:t>
            </w:r>
            <w:r>
              <w:t>ККСОМ</w:t>
            </w:r>
            <w:r w:rsidRPr="00014395">
              <w:t xml:space="preserve"> второго вида</w:t>
            </w:r>
          </w:p>
        </w:tc>
        <w:tc>
          <w:tcPr>
            <w:tcW w:w="3400" w:type="dxa"/>
            <w:shd w:val="clear" w:color="auto" w:fill="auto"/>
          </w:tcPr>
          <w:p w14:paraId="6C6A0E75" w14:textId="29AEBD25" w:rsidR="00EB018C" w:rsidRPr="00014395" w:rsidRDefault="00EB018C" w:rsidP="00C1512F">
            <w:pPr>
              <w:jc w:val="both"/>
              <w:rPr>
                <w:lang w:eastAsia="ar-SA"/>
              </w:rPr>
            </w:pPr>
            <w:r w:rsidRPr="00014395">
              <w:rPr>
                <w:lang w:eastAsia="ar-SA"/>
              </w:rPr>
              <w:t>ромбовидная форм</w:t>
            </w:r>
            <w:r w:rsidRPr="00014395">
              <w:rPr>
                <w:rFonts w:eastAsia="Times New Roman"/>
                <w:bCs/>
                <w:kern w:val="32"/>
              </w:rPr>
              <w:t>а</w:t>
            </w:r>
          </w:p>
        </w:tc>
        <w:tc>
          <w:tcPr>
            <w:tcW w:w="3259" w:type="dxa"/>
            <w:shd w:val="clear" w:color="auto" w:fill="auto"/>
          </w:tcPr>
          <w:p w14:paraId="3BB982FC" w14:textId="77777777" w:rsidR="00EB018C" w:rsidRPr="00471FDD" w:rsidRDefault="00EB018C" w:rsidP="00C1512F">
            <w:pPr>
              <w:jc w:val="both"/>
            </w:pPr>
          </w:p>
        </w:tc>
        <w:tc>
          <w:tcPr>
            <w:tcW w:w="1420" w:type="dxa"/>
            <w:shd w:val="clear" w:color="auto" w:fill="auto"/>
          </w:tcPr>
          <w:p w14:paraId="56E2C75A" w14:textId="77777777" w:rsidR="00EB018C" w:rsidRPr="00014395" w:rsidRDefault="00EB018C" w:rsidP="00C1512F">
            <w:pPr>
              <w:jc w:val="center"/>
            </w:pPr>
          </w:p>
        </w:tc>
      </w:tr>
      <w:tr w:rsidR="00EB018C" w:rsidRPr="00471FDD" w14:paraId="3D52FDA2" w14:textId="77777777" w:rsidTr="00A03615">
        <w:tc>
          <w:tcPr>
            <w:tcW w:w="700" w:type="dxa"/>
            <w:vMerge/>
            <w:shd w:val="clear" w:color="auto" w:fill="auto"/>
          </w:tcPr>
          <w:p w14:paraId="6087FD9C" w14:textId="77777777" w:rsidR="00EB018C" w:rsidRPr="00CE6137" w:rsidRDefault="00EB018C" w:rsidP="00C1512F">
            <w:pPr>
              <w:jc w:val="center"/>
              <w:rPr>
                <w:b/>
              </w:rPr>
            </w:pPr>
          </w:p>
        </w:tc>
        <w:tc>
          <w:tcPr>
            <w:tcW w:w="1824" w:type="dxa"/>
            <w:vMerge/>
            <w:shd w:val="clear" w:color="auto" w:fill="auto"/>
          </w:tcPr>
          <w:p w14:paraId="5C192A1A" w14:textId="77777777" w:rsidR="00EB018C" w:rsidRPr="0024461F" w:rsidRDefault="00EB018C" w:rsidP="00C1512F">
            <w:pPr>
              <w:jc w:val="both"/>
              <w:rPr>
                <w:b/>
              </w:rPr>
            </w:pPr>
          </w:p>
        </w:tc>
        <w:tc>
          <w:tcPr>
            <w:tcW w:w="1421" w:type="dxa"/>
            <w:vMerge/>
            <w:shd w:val="clear" w:color="auto" w:fill="auto"/>
          </w:tcPr>
          <w:p w14:paraId="4C711EE1" w14:textId="77777777" w:rsidR="00EB018C" w:rsidRPr="00471FDD" w:rsidRDefault="00EB018C" w:rsidP="00C1512F">
            <w:pPr>
              <w:jc w:val="both"/>
              <w:rPr>
                <w:rFonts w:eastAsia="Times New Roman"/>
              </w:rPr>
            </w:pPr>
          </w:p>
        </w:tc>
        <w:tc>
          <w:tcPr>
            <w:tcW w:w="3536" w:type="dxa"/>
            <w:shd w:val="clear" w:color="auto" w:fill="auto"/>
          </w:tcPr>
          <w:p w14:paraId="2ABA8C1C" w14:textId="33D8F563"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второго </w:t>
            </w:r>
            <w:r w:rsidRPr="00014395">
              <w:t>вида</w:t>
            </w:r>
          </w:p>
        </w:tc>
        <w:tc>
          <w:tcPr>
            <w:tcW w:w="3400" w:type="dxa"/>
            <w:shd w:val="clear" w:color="auto" w:fill="auto"/>
          </w:tcPr>
          <w:p w14:paraId="519DD700" w14:textId="254AA006" w:rsidR="00EB018C" w:rsidRPr="00014395" w:rsidRDefault="00EB018C" w:rsidP="00C1512F">
            <w:pPr>
              <w:jc w:val="both"/>
              <w:rPr>
                <w:lang w:eastAsia="ar-SA"/>
              </w:rPr>
            </w:pPr>
            <w:r w:rsidRPr="00014395">
              <w:rPr>
                <w:rFonts w:eastAsia="Times New Roman"/>
                <w:bCs/>
                <w:kern w:val="32"/>
              </w:rPr>
              <w:t>≥</w:t>
            </w:r>
            <w:r>
              <w:rPr>
                <w:rFonts w:eastAsia="Times New Roman"/>
                <w:bCs/>
                <w:kern w:val="32"/>
              </w:rPr>
              <w:t xml:space="preserve"> </w:t>
            </w:r>
            <w:r w:rsidRPr="00014395">
              <w:rPr>
                <w:rFonts w:eastAsia="Times New Roman"/>
                <w:bCs/>
                <w:kern w:val="32"/>
              </w:rPr>
              <w:t>7</w:t>
            </w:r>
          </w:p>
        </w:tc>
        <w:tc>
          <w:tcPr>
            <w:tcW w:w="3259" w:type="dxa"/>
            <w:shd w:val="clear" w:color="auto" w:fill="auto"/>
          </w:tcPr>
          <w:p w14:paraId="2F4E0A1F" w14:textId="77777777" w:rsidR="00EB018C" w:rsidRPr="00471FDD" w:rsidRDefault="00EB018C" w:rsidP="00C1512F">
            <w:pPr>
              <w:jc w:val="both"/>
            </w:pPr>
          </w:p>
        </w:tc>
        <w:tc>
          <w:tcPr>
            <w:tcW w:w="1420" w:type="dxa"/>
            <w:shd w:val="clear" w:color="auto" w:fill="auto"/>
          </w:tcPr>
          <w:p w14:paraId="5FE7090C" w14:textId="3AE9BD7A" w:rsidR="00EB018C" w:rsidRPr="00014395" w:rsidRDefault="00EB018C" w:rsidP="00C1512F">
            <w:pPr>
              <w:jc w:val="center"/>
            </w:pPr>
            <w:r w:rsidRPr="00014395">
              <w:t>см</w:t>
            </w:r>
          </w:p>
        </w:tc>
      </w:tr>
      <w:tr w:rsidR="00EB018C" w:rsidRPr="00471FDD" w14:paraId="39401F3D" w14:textId="77777777" w:rsidTr="00A03615">
        <w:tc>
          <w:tcPr>
            <w:tcW w:w="700" w:type="dxa"/>
            <w:vMerge/>
            <w:shd w:val="clear" w:color="auto" w:fill="auto"/>
          </w:tcPr>
          <w:p w14:paraId="6D980EC4" w14:textId="77777777" w:rsidR="00EB018C" w:rsidRPr="00CE6137" w:rsidRDefault="00EB018C" w:rsidP="00C1512F">
            <w:pPr>
              <w:jc w:val="center"/>
              <w:rPr>
                <w:b/>
              </w:rPr>
            </w:pPr>
          </w:p>
        </w:tc>
        <w:tc>
          <w:tcPr>
            <w:tcW w:w="1824" w:type="dxa"/>
            <w:vMerge/>
            <w:shd w:val="clear" w:color="auto" w:fill="auto"/>
          </w:tcPr>
          <w:p w14:paraId="7D7B7819" w14:textId="77777777" w:rsidR="00EB018C" w:rsidRPr="0024461F" w:rsidRDefault="00EB018C" w:rsidP="00C1512F">
            <w:pPr>
              <w:jc w:val="both"/>
              <w:rPr>
                <w:b/>
              </w:rPr>
            </w:pPr>
          </w:p>
        </w:tc>
        <w:tc>
          <w:tcPr>
            <w:tcW w:w="1421" w:type="dxa"/>
            <w:vMerge/>
            <w:shd w:val="clear" w:color="auto" w:fill="auto"/>
          </w:tcPr>
          <w:p w14:paraId="04BB63E0" w14:textId="77777777" w:rsidR="00EB018C" w:rsidRPr="00471FDD" w:rsidRDefault="00EB018C" w:rsidP="00C1512F">
            <w:pPr>
              <w:jc w:val="both"/>
              <w:rPr>
                <w:rFonts w:eastAsia="Times New Roman"/>
              </w:rPr>
            </w:pPr>
          </w:p>
        </w:tc>
        <w:tc>
          <w:tcPr>
            <w:tcW w:w="3536" w:type="dxa"/>
            <w:shd w:val="clear" w:color="auto" w:fill="auto"/>
          </w:tcPr>
          <w:p w14:paraId="23F3478B" w14:textId="6BFB3B3A"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второго </w:t>
            </w:r>
            <w:r w:rsidRPr="00014395">
              <w:t>вида</w:t>
            </w:r>
          </w:p>
        </w:tc>
        <w:tc>
          <w:tcPr>
            <w:tcW w:w="3400" w:type="dxa"/>
            <w:shd w:val="clear" w:color="auto" w:fill="auto"/>
          </w:tcPr>
          <w:p w14:paraId="470C57B1" w14:textId="201C18A2" w:rsidR="00EB018C" w:rsidRPr="00014395" w:rsidRDefault="00EB018C" w:rsidP="00C1512F">
            <w:pPr>
              <w:jc w:val="both"/>
              <w:rPr>
                <w:rFonts w:eastAsia="Times New Roman"/>
                <w:bCs/>
                <w:kern w:val="32"/>
              </w:rPr>
            </w:pPr>
            <w:r w:rsidRPr="00014395">
              <w:rPr>
                <w:rFonts w:eastAsia="Times New Roman"/>
                <w:bCs/>
                <w:kern w:val="32"/>
              </w:rPr>
              <w:t>≥</w:t>
            </w:r>
            <w:r>
              <w:rPr>
                <w:rFonts w:eastAsia="Times New Roman"/>
                <w:bCs/>
                <w:kern w:val="32"/>
              </w:rPr>
              <w:t xml:space="preserve"> </w:t>
            </w:r>
            <w:r w:rsidRPr="00014395">
              <w:rPr>
                <w:rFonts w:eastAsia="Times New Roman"/>
                <w:bCs/>
                <w:kern w:val="32"/>
              </w:rPr>
              <w:t>10</w:t>
            </w:r>
          </w:p>
        </w:tc>
        <w:tc>
          <w:tcPr>
            <w:tcW w:w="3259" w:type="dxa"/>
            <w:shd w:val="clear" w:color="auto" w:fill="auto"/>
          </w:tcPr>
          <w:p w14:paraId="3F8D03FB" w14:textId="77777777" w:rsidR="00EB018C" w:rsidRPr="00471FDD" w:rsidRDefault="00EB018C" w:rsidP="00C1512F">
            <w:pPr>
              <w:jc w:val="both"/>
            </w:pPr>
          </w:p>
        </w:tc>
        <w:tc>
          <w:tcPr>
            <w:tcW w:w="1420" w:type="dxa"/>
            <w:shd w:val="clear" w:color="auto" w:fill="auto"/>
          </w:tcPr>
          <w:p w14:paraId="1FDE967E" w14:textId="70E9BC5D" w:rsidR="00EB018C" w:rsidRPr="00014395" w:rsidRDefault="00EB018C" w:rsidP="00C1512F">
            <w:pPr>
              <w:jc w:val="center"/>
            </w:pPr>
            <w:r w:rsidRPr="00014395">
              <w:t>см</w:t>
            </w:r>
          </w:p>
        </w:tc>
      </w:tr>
      <w:tr w:rsidR="00EB018C" w:rsidRPr="00471FDD" w14:paraId="2076B36F" w14:textId="77777777" w:rsidTr="00A03615">
        <w:tc>
          <w:tcPr>
            <w:tcW w:w="700" w:type="dxa"/>
            <w:vMerge/>
            <w:shd w:val="clear" w:color="auto" w:fill="auto"/>
          </w:tcPr>
          <w:p w14:paraId="1893A2D9" w14:textId="77777777" w:rsidR="00EB018C" w:rsidRPr="00CE6137" w:rsidRDefault="00EB018C" w:rsidP="00C1512F">
            <w:pPr>
              <w:jc w:val="center"/>
              <w:rPr>
                <w:b/>
              </w:rPr>
            </w:pPr>
          </w:p>
        </w:tc>
        <w:tc>
          <w:tcPr>
            <w:tcW w:w="1824" w:type="dxa"/>
            <w:vMerge/>
            <w:shd w:val="clear" w:color="auto" w:fill="auto"/>
          </w:tcPr>
          <w:p w14:paraId="72DB1EF8" w14:textId="77777777" w:rsidR="00EB018C" w:rsidRPr="0024461F" w:rsidRDefault="00EB018C" w:rsidP="00C1512F">
            <w:pPr>
              <w:jc w:val="both"/>
              <w:rPr>
                <w:b/>
              </w:rPr>
            </w:pPr>
          </w:p>
        </w:tc>
        <w:tc>
          <w:tcPr>
            <w:tcW w:w="1421" w:type="dxa"/>
            <w:vMerge/>
            <w:shd w:val="clear" w:color="auto" w:fill="auto"/>
          </w:tcPr>
          <w:p w14:paraId="5B3FFC83" w14:textId="77777777" w:rsidR="00EB018C" w:rsidRPr="00471FDD" w:rsidRDefault="00EB018C" w:rsidP="00C1512F">
            <w:pPr>
              <w:jc w:val="both"/>
              <w:rPr>
                <w:rFonts w:eastAsia="Times New Roman"/>
              </w:rPr>
            </w:pPr>
          </w:p>
        </w:tc>
        <w:tc>
          <w:tcPr>
            <w:tcW w:w="3536" w:type="dxa"/>
            <w:shd w:val="clear" w:color="auto" w:fill="auto"/>
          </w:tcPr>
          <w:p w14:paraId="40C72780" w14:textId="04CE79CD"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второго вида</w:t>
            </w:r>
          </w:p>
        </w:tc>
        <w:tc>
          <w:tcPr>
            <w:tcW w:w="3400" w:type="dxa"/>
            <w:shd w:val="clear" w:color="auto" w:fill="auto"/>
          </w:tcPr>
          <w:p w14:paraId="33432148" w14:textId="00236419" w:rsidR="00EB018C" w:rsidRPr="00014395" w:rsidRDefault="00EB018C" w:rsidP="00C1512F">
            <w:pPr>
              <w:jc w:val="both"/>
              <w:rPr>
                <w:rFonts w:eastAsia="Times New Roman"/>
                <w:bCs/>
                <w:kern w:val="32"/>
              </w:rPr>
            </w:pPr>
            <w:r w:rsidRPr="00014395">
              <w:rPr>
                <w:rFonts w:eastAsia="Times New Roman"/>
                <w:bCs/>
                <w:kern w:val="32"/>
              </w:rPr>
              <w:t>от 10* до 20*</w:t>
            </w:r>
          </w:p>
        </w:tc>
        <w:tc>
          <w:tcPr>
            <w:tcW w:w="3259" w:type="dxa"/>
            <w:shd w:val="clear" w:color="auto" w:fill="auto"/>
          </w:tcPr>
          <w:p w14:paraId="3160A172" w14:textId="77777777" w:rsidR="00EB018C" w:rsidRPr="00471FDD" w:rsidRDefault="00EB018C" w:rsidP="00C1512F">
            <w:pPr>
              <w:jc w:val="both"/>
            </w:pPr>
          </w:p>
        </w:tc>
        <w:tc>
          <w:tcPr>
            <w:tcW w:w="1420" w:type="dxa"/>
            <w:shd w:val="clear" w:color="auto" w:fill="auto"/>
          </w:tcPr>
          <w:p w14:paraId="631E6788" w14:textId="68C3D684" w:rsidR="00EB018C" w:rsidRPr="00014395" w:rsidRDefault="00EB018C" w:rsidP="00C1512F">
            <w:pPr>
              <w:jc w:val="center"/>
            </w:pPr>
            <w:r w:rsidRPr="00014395">
              <w:t>штука</w:t>
            </w:r>
          </w:p>
        </w:tc>
      </w:tr>
      <w:tr w:rsidR="00EB018C" w:rsidRPr="00471FDD" w14:paraId="27888665" w14:textId="77777777" w:rsidTr="00A03615">
        <w:tc>
          <w:tcPr>
            <w:tcW w:w="700" w:type="dxa"/>
            <w:vMerge/>
            <w:shd w:val="clear" w:color="auto" w:fill="auto"/>
          </w:tcPr>
          <w:p w14:paraId="6E459D06" w14:textId="77777777" w:rsidR="00EB018C" w:rsidRPr="00CE6137" w:rsidRDefault="00EB018C" w:rsidP="00C1512F">
            <w:pPr>
              <w:jc w:val="center"/>
              <w:rPr>
                <w:b/>
              </w:rPr>
            </w:pPr>
          </w:p>
        </w:tc>
        <w:tc>
          <w:tcPr>
            <w:tcW w:w="1824" w:type="dxa"/>
            <w:vMerge/>
            <w:shd w:val="clear" w:color="auto" w:fill="auto"/>
          </w:tcPr>
          <w:p w14:paraId="7FA5E2DE" w14:textId="77777777" w:rsidR="00EB018C" w:rsidRPr="0024461F" w:rsidRDefault="00EB018C" w:rsidP="00C1512F">
            <w:pPr>
              <w:jc w:val="both"/>
              <w:rPr>
                <w:b/>
              </w:rPr>
            </w:pPr>
          </w:p>
        </w:tc>
        <w:tc>
          <w:tcPr>
            <w:tcW w:w="1421" w:type="dxa"/>
            <w:vMerge/>
            <w:shd w:val="clear" w:color="auto" w:fill="auto"/>
          </w:tcPr>
          <w:p w14:paraId="19FD49E0" w14:textId="77777777" w:rsidR="00EB018C" w:rsidRPr="00471FDD" w:rsidRDefault="00EB018C" w:rsidP="00C1512F">
            <w:pPr>
              <w:jc w:val="both"/>
              <w:rPr>
                <w:rFonts w:eastAsia="Times New Roman"/>
              </w:rPr>
            </w:pPr>
          </w:p>
        </w:tc>
        <w:tc>
          <w:tcPr>
            <w:tcW w:w="3536" w:type="dxa"/>
            <w:shd w:val="clear" w:color="auto" w:fill="auto"/>
          </w:tcPr>
          <w:p w14:paraId="2507C728" w14:textId="3B989A32"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второго вида</w:t>
            </w:r>
          </w:p>
        </w:tc>
        <w:tc>
          <w:tcPr>
            <w:tcW w:w="3400" w:type="dxa"/>
            <w:shd w:val="clear" w:color="auto" w:fill="auto"/>
          </w:tcPr>
          <w:p w14:paraId="36700686" w14:textId="68605145" w:rsidR="00EB018C" w:rsidRPr="00014395" w:rsidRDefault="00EB018C" w:rsidP="00C1512F">
            <w:pPr>
              <w:jc w:val="both"/>
              <w:rPr>
                <w:rFonts w:eastAsia="Times New Roman"/>
                <w:bCs/>
                <w:kern w:val="32"/>
              </w:rPr>
            </w:pPr>
            <w:r w:rsidRPr="00014395">
              <w:rPr>
                <w:lang w:eastAsia="ar-SA"/>
              </w:rPr>
              <w:t xml:space="preserve">окрашен в синий или зеленый цвет и не совпадает с цветом элемента </w:t>
            </w:r>
            <w:r>
              <w:rPr>
                <w:lang w:eastAsia="ar-SA"/>
              </w:rPr>
              <w:t>ККСОМ</w:t>
            </w:r>
            <w:r w:rsidRPr="00014395">
              <w:rPr>
                <w:lang w:eastAsia="ar-SA"/>
              </w:rPr>
              <w:t xml:space="preserve"> первого вида</w:t>
            </w:r>
          </w:p>
        </w:tc>
        <w:tc>
          <w:tcPr>
            <w:tcW w:w="3259" w:type="dxa"/>
            <w:shd w:val="clear" w:color="auto" w:fill="auto"/>
          </w:tcPr>
          <w:p w14:paraId="02B716FA" w14:textId="77777777" w:rsidR="00EB018C" w:rsidRPr="00471FDD" w:rsidRDefault="00EB018C" w:rsidP="00C1512F">
            <w:pPr>
              <w:jc w:val="both"/>
            </w:pPr>
          </w:p>
        </w:tc>
        <w:tc>
          <w:tcPr>
            <w:tcW w:w="1420" w:type="dxa"/>
            <w:shd w:val="clear" w:color="auto" w:fill="auto"/>
          </w:tcPr>
          <w:p w14:paraId="44F9358F" w14:textId="77777777" w:rsidR="00EB018C" w:rsidRPr="00014395" w:rsidRDefault="00EB018C" w:rsidP="00C1512F">
            <w:pPr>
              <w:jc w:val="center"/>
            </w:pPr>
          </w:p>
        </w:tc>
      </w:tr>
      <w:tr w:rsidR="00EB018C" w:rsidRPr="00471FDD" w14:paraId="129FD150" w14:textId="77777777" w:rsidTr="00A03615">
        <w:tc>
          <w:tcPr>
            <w:tcW w:w="700" w:type="dxa"/>
            <w:vMerge/>
            <w:shd w:val="clear" w:color="auto" w:fill="auto"/>
          </w:tcPr>
          <w:p w14:paraId="53DCA37B" w14:textId="77777777" w:rsidR="00EB018C" w:rsidRPr="00CE6137" w:rsidRDefault="00EB018C" w:rsidP="00C1512F">
            <w:pPr>
              <w:jc w:val="center"/>
              <w:rPr>
                <w:b/>
              </w:rPr>
            </w:pPr>
          </w:p>
        </w:tc>
        <w:tc>
          <w:tcPr>
            <w:tcW w:w="1824" w:type="dxa"/>
            <w:vMerge/>
            <w:shd w:val="clear" w:color="auto" w:fill="auto"/>
          </w:tcPr>
          <w:p w14:paraId="52789939" w14:textId="77777777" w:rsidR="00EB018C" w:rsidRPr="0024461F" w:rsidRDefault="00EB018C" w:rsidP="00C1512F">
            <w:pPr>
              <w:jc w:val="both"/>
              <w:rPr>
                <w:b/>
              </w:rPr>
            </w:pPr>
          </w:p>
        </w:tc>
        <w:tc>
          <w:tcPr>
            <w:tcW w:w="1421" w:type="dxa"/>
            <w:vMerge/>
            <w:shd w:val="clear" w:color="auto" w:fill="auto"/>
          </w:tcPr>
          <w:p w14:paraId="779AFCFD" w14:textId="77777777" w:rsidR="00EB018C" w:rsidRPr="00471FDD" w:rsidRDefault="00EB018C" w:rsidP="00C1512F">
            <w:pPr>
              <w:jc w:val="both"/>
              <w:rPr>
                <w:rFonts w:eastAsia="Times New Roman"/>
              </w:rPr>
            </w:pPr>
          </w:p>
        </w:tc>
        <w:tc>
          <w:tcPr>
            <w:tcW w:w="3536" w:type="dxa"/>
            <w:shd w:val="clear" w:color="auto" w:fill="auto"/>
          </w:tcPr>
          <w:p w14:paraId="0FE87B96" w14:textId="182DAE06"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третьего </w:t>
            </w:r>
            <w:r w:rsidRPr="00014395">
              <w:t>вида</w:t>
            </w:r>
          </w:p>
        </w:tc>
        <w:tc>
          <w:tcPr>
            <w:tcW w:w="3400" w:type="dxa"/>
            <w:shd w:val="clear" w:color="auto" w:fill="auto"/>
          </w:tcPr>
          <w:p w14:paraId="64D9DEC4" w14:textId="2B79EC5B" w:rsidR="00EB018C" w:rsidRPr="00014395" w:rsidRDefault="00EB018C" w:rsidP="00C1512F">
            <w:pPr>
              <w:jc w:val="both"/>
              <w:rPr>
                <w:lang w:eastAsia="ar-SA"/>
              </w:rPr>
            </w:pPr>
            <w:r w:rsidRPr="00014395">
              <w:rPr>
                <w:lang w:eastAsia="ar-SA"/>
              </w:rPr>
              <w:t>представляет собой квадрат с центральным сквозным отверстием квадратной формы</w:t>
            </w:r>
          </w:p>
        </w:tc>
        <w:tc>
          <w:tcPr>
            <w:tcW w:w="3259" w:type="dxa"/>
            <w:shd w:val="clear" w:color="auto" w:fill="auto"/>
          </w:tcPr>
          <w:p w14:paraId="1543E4AA" w14:textId="77777777" w:rsidR="00EB018C" w:rsidRPr="00471FDD" w:rsidRDefault="00EB018C" w:rsidP="00C1512F">
            <w:pPr>
              <w:jc w:val="both"/>
            </w:pPr>
          </w:p>
        </w:tc>
        <w:tc>
          <w:tcPr>
            <w:tcW w:w="1420" w:type="dxa"/>
            <w:shd w:val="clear" w:color="auto" w:fill="auto"/>
          </w:tcPr>
          <w:p w14:paraId="68A810F7" w14:textId="77777777" w:rsidR="00EB018C" w:rsidRPr="00014395" w:rsidRDefault="00EB018C" w:rsidP="00C1512F">
            <w:pPr>
              <w:jc w:val="center"/>
            </w:pPr>
          </w:p>
        </w:tc>
      </w:tr>
      <w:tr w:rsidR="00EB018C" w:rsidRPr="00471FDD" w14:paraId="51B1C037" w14:textId="77777777" w:rsidTr="00A03615">
        <w:tc>
          <w:tcPr>
            <w:tcW w:w="700" w:type="dxa"/>
            <w:vMerge/>
            <w:shd w:val="clear" w:color="auto" w:fill="auto"/>
          </w:tcPr>
          <w:p w14:paraId="093FE9A7" w14:textId="77777777" w:rsidR="00EB018C" w:rsidRPr="00CE6137" w:rsidRDefault="00EB018C" w:rsidP="00C1512F">
            <w:pPr>
              <w:jc w:val="center"/>
              <w:rPr>
                <w:b/>
              </w:rPr>
            </w:pPr>
          </w:p>
        </w:tc>
        <w:tc>
          <w:tcPr>
            <w:tcW w:w="1824" w:type="dxa"/>
            <w:vMerge/>
            <w:shd w:val="clear" w:color="auto" w:fill="auto"/>
          </w:tcPr>
          <w:p w14:paraId="73F363C9" w14:textId="77777777" w:rsidR="00EB018C" w:rsidRPr="0024461F" w:rsidRDefault="00EB018C" w:rsidP="00C1512F">
            <w:pPr>
              <w:jc w:val="both"/>
              <w:rPr>
                <w:b/>
              </w:rPr>
            </w:pPr>
          </w:p>
        </w:tc>
        <w:tc>
          <w:tcPr>
            <w:tcW w:w="1421" w:type="dxa"/>
            <w:vMerge/>
            <w:shd w:val="clear" w:color="auto" w:fill="auto"/>
          </w:tcPr>
          <w:p w14:paraId="5B481818" w14:textId="77777777" w:rsidR="00EB018C" w:rsidRPr="00471FDD" w:rsidRDefault="00EB018C" w:rsidP="00C1512F">
            <w:pPr>
              <w:jc w:val="both"/>
              <w:rPr>
                <w:rFonts w:eastAsia="Times New Roman"/>
              </w:rPr>
            </w:pPr>
          </w:p>
        </w:tc>
        <w:tc>
          <w:tcPr>
            <w:tcW w:w="3536" w:type="dxa"/>
            <w:shd w:val="clear" w:color="auto" w:fill="auto"/>
          </w:tcPr>
          <w:p w14:paraId="77D13725" w14:textId="2B27E815" w:rsidR="00EB018C" w:rsidRPr="00014395" w:rsidRDefault="00EB018C" w:rsidP="00C1512F">
            <w:pPr>
              <w:jc w:val="both"/>
            </w:pPr>
            <w:r w:rsidRPr="00014395">
              <w:t xml:space="preserve">Описание профиля элемента </w:t>
            </w:r>
            <w:r>
              <w:t>ККСОМ</w:t>
            </w:r>
            <w:r w:rsidRPr="00014395">
              <w:t xml:space="preserve"> </w:t>
            </w:r>
            <w:r w:rsidRPr="00014395">
              <w:rPr>
                <w:lang w:eastAsia="ar-SA"/>
              </w:rPr>
              <w:t xml:space="preserve">третьего </w:t>
            </w:r>
            <w:r w:rsidRPr="00014395">
              <w:t>вида</w:t>
            </w:r>
          </w:p>
        </w:tc>
        <w:tc>
          <w:tcPr>
            <w:tcW w:w="3400" w:type="dxa"/>
            <w:shd w:val="clear" w:color="auto" w:fill="auto"/>
          </w:tcPr>
          <w:p w14:paraId="303D6BE5" w14:textId="34FF28E6" w:rsidR="00EB018C" w:rsidRPr="00014395" w:rsidRDefault="00EB018C" w:rsidP="00C1512F">
            <w:pPr>
              <w:jc w:val="both"/>
              <w:rPr>
                <w:lang w:eastAsia="ar-SA"/>
              </w:rPr>
            </w:pPr>
            <w:r w:rsidRPr="00014395">
              <w:rPr>
                <w:lang w:eastAsia="ar-SA"/>
              </w:rPr>
              <w:t>ромбовидная форм</w:t>
            </w:r>
            <w:r w:rsidRPr="00014395">
              <w:rPr>
                <w:rFonts w:eastAsia="Times New Roman"/>
                <w:bCs/>
                <w:kern w:val="32"/>
              </w:rPr>
              <w:t>а</w:t>
            </w:r>
          </w:p>
        </w:tc>
        <w:tc>
          <w:tcPr>
            <w:tcW w:w="3259" w:type="dxa"/>
            <w:shd w:val="clear" w:color="auto" w:fill="auto"/>
          </w:tcPr>
          <w:p w14:paraId="3F6107EF" w14:textId="77777777" w:rsidR="00EB018C" w:rsidRPr="00471FDD" w:rsidRDefault="00EB018C" w:rsidP="00C1512F">
            <w:pPr>
              <w:jc w:val="both"/>
            </w:pPr>
          </w:p>
        </w:tc>
        <w:tc>
          <w:tcPr>
            <w:tcW w:w="1420" w:type="dxa"/>
            <w:shd w:val="clear" w:color="auto" w:fill="auto"/>
          </w:tcPr>
          <w:p w14:paraId="087A2A34" w14:textId="77777777" w:rsidR="00EB018C" w:rsidRPr="00014395" w:rsidRDefault="00EB018C" w:rsidP="00C1512F">
            <w:pPr>
              <w:jc w:val="center"/>
            </w:pPr>
          </w:p>
        </w:tc>
      </w:tr>
      <w:tr w:rsidR="00EB018C" w:rsidRPr="00471FDD" w14:paraId="2B10FB9D" w14:textId="77777777" w:rsidTr="00A03615">
        <w:tc>
          <w:tcPr>
            <w:tcW w:w="700" w:type="dxa"/>
            <w:vMerge/>
            <w:shd w:val="clear" w:color="auto" w:fill="auto"/>
          </w:tcPr>
          <w:p w14:paraId="101A8D2A" w14:textId="77777777" w:rsidR="00EB018C" w:rsidRPr="00CE6137" w:rsidRDefault="00EB018C" w:rsidP="00C1512F">
            <w:pPr>
              <w:jc w:val="center"/>
              <w:rPr>
                <w:b/>
              </w:rPr>
            </w:pPr>
          </w:p>
        </w:tc>
        <w:tc>
          <w:tcPr>
            <w:tcW w:w="1824" w:type="dxa"/>
            <w:vMerge/>
            <w:shd w:val="clear" w:color="auto" w:fill="auto"/>
          </w:tcPr>
          <w:p w14:paraId="65A638B5" w14:textId="77777777" w:rsidR="00EB018C" w:rsidRPr="0024461F" w:rsidRDefault="00EB018C" w:rsidP="00C1512F">
            <w:pPr>
              <w:jc w:val="both"/>
              <w:rPr>
                <w:b/>
              </w:rPr>
            </w:pPr>
          </w:p>
        </w:tc>
        <w:tc>
          <w:tcPr>
            <w:tcW w:w="1421" w:type="dxa"/>
            <w:vMerge/>
            <w:shd w:val="clear" w:color="auto" w:fill="auto"/>
          </w:tcPr>
          <w:p w14:paraId="34DA574A" w14:textId="77777777" w:rsidR="00EB018C" w:rsidRPr="00471FDD" w:rsidRDefault="00EB018C" w:rsidP="00C1512F">
            <w:pPr>
              <w:jc w:val="both"/>
              <w:rPr>
                <w:rFonts w:eastAsia="Times New Roman"/>
              </w:rPr>
            </w:pPr>
          </w:p>
        </w:tc>
        <w:tc>
          <w:tcPr>
            <w:tcW w:w="3536" w:type="dxa"/>
            <w:shd w:val="clear" w:color="auto" w:fill="auto"/>
          </w:tcPr>
          <w:p w14:paraId="37537C10" w14:textId="45918BD4"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третьего </w:t>
            </w:r>
            <w:r w:rsidRPr="00014395">
              <w:t>вида</w:t>
            </w:r>
          </w:p>
        </w:tc>
        <w:tc>
          <w:tcPr>
            <w:tcW w:w="3400" w:type="dxa"/>
            <w:shd w:val="clear" w:color="auto" w:fill="auto"/>
          </w:tcPr>
          <w:p w14:paraId="18CB44E9" w14:textId="7BAE1D07" w:rsidR="00EB018C" w:rsidRPr="00014395" w:rsidRDefault="00EB018C" w:rsidP="00C1512F">
            <w:pPr>
              <w:jc w:val="both"/>
              <w:rPr>
                <w:lang w:eastAsia="ar-SA"/>
              </w:rPr>
            </w:pPr>
            <w:r w:rsidRPr="00014395">
              <w:rPr>
                <w:rFonts w:eastAsia="Times New Roman"/>
                <w:bCs/>
                <w:kern w:val="32"/>
              </w:rPr>
              <w:t>≥</w:t>
            </w:r>
            <w:r>
              <w:rPr>
                <w:rFonts w:eastAsia="Times New Roman"/>
                <w:bCs/>
                <w:kern w:val="32"/>
              </w:rPr>
              <w:t xml:space="preserve"> </w:t>
            </w:r>
            <w:r w:rsidRPr="00014395">
              <w:rPr>
                <w:rFonts w:eastAsia="Times New Roman"/>
                <w:bCs/>
                <w:kern w:val="32"/>
              </w:rPr>
              <w:t>7</w:t>
            </w:r>
          </w:p>
        </w:tc>
        <w:tc>
          <w:tcPr>
            <w:tcW w:w="3259" w:type="dxa"/>
            <w:shd w:val="clear" w:color="auto" w:fill="auto"/>
          </w:tcPr>
          <w:p w14:paraId="491F62FB" w14:textId="77777777" w:rsidR="00EB018C" w:rsidRPr="00471FDD" w:rsidRDefault="00EB018C" w:rsidP="00C1512F">
            <w:pPr>
              <w:jc w:val="both"/>
            </w:pPr>
          </w:p>
        </w:tc>
        <w:tc>
          <w:tcPr>
            <w:tcW w:w="1420" w:type="dxa"/>
            <w:shd w:val="clear" w:color="auto" w:fill="auto"/>
          </w:tcPr>
          <w:p w14:paraId="542503D6" w14:textId="619C8DA7" w:rsidR="00EB018C" w:rsidRPr="00014395" w:rsidRDefault="00EB018C" w:rsidP="00C1512F">
            <w:pPr>
              <w:jc w:val="center"/>
            </w:pPr>
            <w:r w:rsidRPr="00014395">
              <w:t>см</w:t>
            </w:r>
          </w:p>
        </w:tc>
      </w:tr>
      <w:tr w:rsidR="00EB018C" w:rsidRPr="00471FDD" w14:paraId="14961967" w14:textId="77777777" w:rsidTr="00A03615">
        <w:tc>
          <w:tcPr>
            <w:tcW w:w="700" w:type="dxa"/>
            <w:vMerge/>
            <w:shd w:val="clear" w:color="auto" w:fill="auto"/>
          </w:tcPr>
          <w:p w14:paraId="1BFA1280" w14:textId="77777777" w:rsidR="00EB018C" w:rsidRPr="00CE6137" w:rsidRDefault="00EB018C" w:rsidP="00C1512F">
            <w:pPr>
              <w:jc w:val="center"/>
              <w:rPr>
                <w:b/>
              </w:rPr>
            </w:pPr>
          </w:p>
        </w:tc>
        <w:tc>
          <w:tcPr>
            <w:tcW w:w="1824" w:type="dxa"/>
            <w:vMerge/>
            <w:shd w:val="clear" w:color="auto" w:fill="auto"/>
          </w:tcPr>
          <w:p w14:paraId="63A46ED2" w14:textId="77777777" w:rsidR="00EB018C" w:rsidRPr="0024461F" w:rsidRDefault="00EB018C" w:rsidP="00C1512F">
            <w:pPr>
              <w:jc w:val="both"/>
              <w:rPr>
                <w:b/>
              </w:rPr>
            </w:pPr>
          </w:p>
        </w:tc>
        <w:tc>
          <w:tcPr>
            <w:tcW w:w="1421" w:type="dxa"/>
            <w:vMerge/>
            <w:shd w:val="clear" w:color="auto" w:fill="auto"/>
          </w:tcPr>
          <w:p w14:paraId="363C6294" w14:textId="77777777" w:rsidR="00EB018C" w:rsidRPr="00471FDD" w:rsidRDefault="00EB018C" w:rsidP="00C1512F">
            <w:pPr>
              <w:jc w:val="both"/>
              <w:rPr>
                <w:rFonts w:eastAsia="Times New Roman"/>
              </w:rPr>
            </w:pPr>
          </w:p>
        </w:tc>
        <w:tc>
          <w:tcPr>
            <w:tcW w:w="3536" w:type="dxa"/>
            <w:shd w:val="clear" w:color="auto" w:fill="auto"/>
          </w:tcPr>
          <w:p w14:paraId="459E9E02" w14:textId="5D5943E1"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третьего </w:t>
            </w:r>
            <w:r w:rsidRPr="00014395">
              <w:t>вида</w:t>
            </w:r>
          </w:p>
        </w:tc>
        <w:tc>
          <w:tcPr>
            <w:tcW w:w="3400" w:type="dxa"/>
            <w:shd w:val="clear" w:color="auto" w:fill="auto"/>
          </w:tcPr>
          <w:p w14:paraId="71208F2F" w14:textId="448E092C" w:rsidR="00EB018C" w:rsidRPr="00014395" w:rsidRDefault="00EB018C" w:rsidP="00C1512F">
            <w:pPr>
              <w:jc w:val="both"/>
              <w:rPr>
                <w:rFonts w:eastAsia="Times New Roman"/>
                <w:bCs/>
                <w:kern w:val="32"/>
              </w:rPr>
            </w:pPr>
            <w:r w:rsidRPr="00014395">
              <w:rPr>
                <w:rFonts w:eastAsia="Times New Roman"/>
                <w:bCs/>
                <w:kern w:val="32"/>
              </w:rPr>
              <w:t>≥</w:t>
            </w:r>
            <w:r>
              <w:rPr>
                <w:rFonts w:eastAsia="Times New Roman"/>
                <w:bCs/>
                <w:kern w:val="32"/>
              </w:rPr>
              <w:t xml:space="preserve"> </w:t>
            </w:r>
            <w:r w:rsidRPr="00014395">
              <w:rPr>
                <w:rFonts w:eastAsia="Times New Roman"/>
                <w:bCs/>
                <w:kern w:val="32"/>
              </w:rPr>
              <w:t>6</w:t>
            </w:r>
          </w:p>
        </w:tc>
        <w:tc>
          <w:tcPr>
            <w:tcW w:w="3259" w:type="dxa"/>
            <w:shd w:val="clear" w:color="auto" w:fill="auto"/>
          </w:tcPr>
          <w:p w14:paraId="092203D3" w14:textId="77777777" w:rsidR="00EB018C" w:rsidRPr="00471FDD" w:rsidRDefault="00EB018C" w:rsidP="00C1512F">
            <w:pPr>
              <w:jc w:val="both"/>
            </w:pPr>
          </w:p>
        </w:tc>
        <w:tc>
          <w:tcPr>
            <w:tcW w:w="1420" w:type="dxa"/>
            <w:shd w:val="clear" w:color="auto" w:fill="auto"/>
          </w:tcPr>
          <w:p w14:paraId="78F971F7" w14:textId="1802AF2F" w:rsidR="00EB018C" w:rsidRPr="00014395" w:rsidRDefault="00EB018C" w:rsidP="00C1512F">
            <w:pPr>
              <w:jc w:val="center"/>
            </w:pPr>
            <w:r w:rsidRPr="00014395">
              <w:t>см</w:t>
            </w:r>
          </w:p>
        </w:tc>
      </w:tr>
      <w:tr w:rsidR="00EB018C" w:rsidRPr="00471FDD" w14:paraId="42F5EB5C" w14:textId="77777777" w:rsidTr="00A03615">
        <w:tc>
          <w:tcPr>
            <w:tcW w:w="700" w:type="dxa"/>
            <w:vMerge/>
            <w:shd w:val="clear" w:color="auto" w:fill="auto"/>
          </w:tcPr>
          <w:p w14:paraId="395937BF" w14:textId="77777777" w:rsidR="00EB018C" w:rsidRPr="00CE6137" w:rsidRDefault="00EB018C" w:rsidP="00C1512F">
            <w:pPr>
              <w:jc w:val="center"/>
              <w:rPr>
                <w:b/>
              </w:rPr>
            </w:pPr>
          </w:p>
        </w:tc>
        <w:tc>
          <w:tcPr>
            <w:tcW w:w="1824" w:type="dxa"/>
            <w:vMerge/>
            <w:shd w:val="clear" w:color="auto" w:fill="auto"/>
          </w:tcPr>
          <w:p w14:paraId="2EBC694A" w14:textId="77777777" w:rsidR="00EB018C" w:rsidRPr="0024461F" w:rsidRDefault="00EB018C" w:rsidP="00C1512F">
            <w:pPr>
              <w:jc w:val="both"/>
              <w:rPr>
                <w:b/>
              </w:rPr>
            </w:pPr>
          </w:p>
        </w:tc>
        <w:tc>
          <w:tcPr>
            <w:tcW w:w="1421" w:type="dxa"/>
            <w:vMerge/>
            <w:shd w:val="clear" w:color="auto" w:fill="auto"/>
          </w:tcPr>
          <w:p w14:paraId="0D1FF9A1" w14:textId="77777777" w:rsidR="00EB018C" w:rsidRPr="00471FDD" w:rsidRDefault="00EB018C" w:rsidP="00C1512F">
            <w:pPr>
              <w:jc w:val="both"/>
              <w:rPr>
                <w:rFonts w:eastAsia="Times New Roman"/>
              </w:rPr>
            </w:pPr>
          </w:p>
        </w:tc>
        <w:tc>
          <w:tcPr>
            <w:tcW w:w="3536" w:type="dxa"/>
            <w:shd w:val="clear" w:color="auto" w:fill="auto"/>
          </w:tcPr>
          <w:p w14:paraId="1EB83C61" w14:textId="6F52FD77"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третьего вида</w:t>
            </w:r>
          </w:p>
        </w:tc>
        <w:tc>
          <w:tcPr>
            <w:tcW w:w="3400" w:type="dxa"/>
            <w:shd w:val="clear" w:color="auto" w:fill="auto"/>
          </w:tcPr>
          <w:p w14:paraId="1CF11322" w14:textId="5DD29E49" w:rsidR="00EB018C" w:rsidRPr="00014395" w:rsidRDefault="00EB018C" w:rsidP="00C1512F">
            <w:pPr>
              <w:jc w:val="both"/>
              <w:rPr>
                <w:rFonts w:eastAsia="Times New Roman"/>
                <w:bCs/>
                <w:kern w:val="32"/>
              </w:rPr>
            </w:pPr>
            <w:r w:rsidRPr="00014395">
              <w:rPr>
                <w:rFonts w:eastAsia="Times New Roman"/>
                <w:bCs/>
                <w:kern w:val="32"/>
              </w:rPr>
              <w:t>от 20* до 26*</w:t>
            </w:r>
          </w:p>
        </w:tc>
        <w:tc>
          <w:tcPr>
            <w:tcW w:w="3259" w:type="dxa"/>
            <w:shd w:val="clear" w:color="auto" w:fill="auto"/>
          </w:tcPr>
          <w:p w14:paraId="6777B42D" w14:textId="77777777" w:rsidR="00EB018C" w:rsidRPr="00471FDD" w:rsidRDefault="00EB018C" w:rsidP="00C1512F">
            <w:pPr>
              <w:jc w:val="both"/>
            </w:pPr>
          </w:p>
        </w:tc>
        <w:tc>
          <w:tcPr>
            <w:tcW w:w="1420" w:type="dxa"/>
            <w:shd w:val="clear" w:color="auto" w:fill="auto"/>
          </w:tcPr>
          <w:p w14:paraId="7647FE5B" w14:textId="740F51A0" w:rsidR="00EB018C" w:rsidRPr="00014395" w:rsidRDefault="00EB018C" w:rsidP="00C1512F">
            <w:pPr>
              <w:jc w:val="center"/>
            </w:pPr>
            <w:r w:rsidRPr="00014395">
              <w:t>штука</w:t>
            </w:r>
          </w:p>
        </w:tc>
      </w:tr>
      <w:tr w:rsidR="00EB018C" w:rsidRPr="00471FDD" w14:paraId="21742692" w14:textId="77777777" w:rsidTr="00A03615">
        <w:tc>
          <w:tcPr>
            <w:tcW w:w="700" w:type="dxa"/>
            <w:vMerge/>
            <w:shd w:val="clear" w:color="auto" w:fill="auto"/>
          </w:tcPr>
          <w:p w14:paraId="67A9DCD4" w14:textId="77777777" w:rsidR="00EB018C" w:rsidRPr="00CE6137" w:rsidRDefault="00EB018C" w:rsidP="00C1512F">
            <w:pPr>
              <w:jc w:val="center"/>
              <w:rPr>
                <w:b/>
              </w:rPr>
            </w:pPr>
          </w:p>
        </w:tc>
        <w:tc>
          <w:tcPr>
            <w:tcW w:w="1824" w:type="dxa"/>
            <w:vMerge/>
            <w:shd w:val="clear" w:color="auto" w:fill="auto"/>
          </w:tcPr>
          <w:p w14:paraId="7A898E86" w14:textId="77777777" w:rsidR="00EB018C" w:rsidRPr="0024461F" w:rsidRDefault="00EB018C" w:rsidP="00C1512F">
            <w:pPr>
              <w:jc w:val="both"/>
              <w:rPr>
                <w:b/>
              </w:rPr>
            </w:pPr>
          </w:p>
        </w:tc>
        <w:tc>
          <w:tcPr>
            <w:tcW w:w="1421" w:type="dxa"/>
            <w:vMerge/>
            <w:shd w:val="clear" w:color="auto" w:fill="auto"/>
          </w:tcPr>
          <w:p w14:paraId="0A2D9EE6" w14:textId="77777777" w:rsidR="00EB018C" w:rsidRPr="00471FDD" w:rsidRDefault="00EB018C" w:rsidP="00C1512F">
            <w:pPr>
              <w:jc w:val="both"/>
              <w:rPr>
                <w:rFonts w:eastAsia="Times New Roman"/>
              </w:rPr>
            </w:pPr>
          </w:p>
        </w:tc>
        <w:tc>
          <w:tcPr>
            <w:tcW w:w="3536" w:type="dxa"/>
            <w:shd w:val="clear" w:color="auto" w:fill="auto"/>
          </w:tcPr>
          <w:p w14:paraId="1335868B" w14:textId="7FF88281"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третьего вида</w:t>
            </w:r>
          </w:p>
        </w:tc>
        <w:tc>
          <w:tcPr>
            <w:tcW w:w="3400" w:type="dxa"/>
            <w:shd w:val="clear" w:color="auto" w:fill="auto"/>
          </w:tcPr>
          <w:p w14:paraId="077743B0" w14:textId="7BB39C66" w:rsidR="00EB018C" w:rsidRPr="00014395" w:rsidRDefault="00EB018C" w:rsidP="00C1512F">
            <w:pPr>
              <w:jc w:val="both"/>
              <w:rPr>
                <w:rFonts w:eastAsia="Times New Roman"/>
                <w:bCs/>
                <w:kern w:val="32"/>
              </w:rPr>
            </w:pPr>
            <w:r w:rsidRPr="00014395">
              <w:rPr>
                <w:lang w:eastAsia="ar-SA"/>
              </w:rPr>
              <w:t xml:space="preserve">окрашен в синий или желтый цвет и не совпадает с цветом элемента </w:t>
            </w:r>
            <w:r>
              <w:rPr>
                <w:lang w:eastAsia="ar-SA"/>
              </w:rPr>
              <w:t>ККСОМ</w:t>
            </w:r>
            <w:r w:rsidRPr="00014395">
              <w:rPr>
                <w:lang w:eastAsia="ar-SA"/>
              </w:rPr>
              <w:t xml:space="preserve"> второго </w:t>
            </w:r>
            <w:r w:rsidRPr="00014395">
              <w:rPr>
                <w:lang w:eastAsia="ar-SA"/>
              </w:rPr>
              <w:lastRenderedPageBreak/>
              <w:t>вида</w:t>
            </w:r>
          </w:p>
        </w:tc>
        <w:tc>
          <w:tcPr>
            <w:tcW w:w="3259" w:type="dxa"/>
            <w:shd w:val="clear" w:color="auto" w:fill="auto"/>
          </w:tcPr>
          <w:p w14:paraId="056C6B77" w14:textId="77777777" w:rsidR="00EB018C" w:rsidRPr="00471FDD" w:rsidRDefault="00EB018C" w:rsidP="00C1512F">
            <w:pPr>
              <w:jc w:val="both"/>
            </w:pPr>
          </w:p>
        </w:tc>
        <w:tc>
          <w:tcPr>
            <w:tcW w:w="1420" w:type="dxa"/>
            <w:shd w:val="clear" w:color="auto" w:fill="auto"/>
          </w:tcPr>
          <w:p w14:paraId="2B63745F" w14:textId="77777777" w:rsidR="00EB018C" w:rsidRPr="00014395" w:rsidRDefault="00EB018C" w:rsidP="00C1512F">
            <w:pPr>
              <w:jc w:val="center"/>
            </w:pPr>
          </w:p>
        </w:tc>
      </w:tr>
      <w:tr w:rsidR="00EB018C" w:rsidRPr="00471FDD" w14:paraId="1CF884C4" w14:textId="77777777" w:rsidTr="00A03615">
        <w:tc>
          <w:tcPr>
            <w:tcW w:w="700" w:type="dxa"/>
            <w:vMerge/>
            <w:shd w:val="clear" w:color="auto" w:fill="auto"/>
          </w:tcPr>
          <w:p w14:paraId="2EE6054D" w14:textId="77777777" w:rsidR="00EB018C" w:rsidRPr="00CE6137" w:rsidRDefault="00EB018C" w:rsidP="00C1512F">
            <w:pPr>
              <w:jc w:val="center"/>
              <w:rPr>
                <w:b/>
              </w:rPr>
            </w:pPr>
          </w:p>
        </w:tc>
        <w:tc>
          <w:tcPr>
            <w:tcW w:w="1824" w:type="dxa"/>
            <w:vMerge/>
            <w:shd w:val="clear" w:color="auto" w:fill="auto"/>
          </w:tcPr>
          <w:p w14:paraId="49662EE4" w14:textId="77777777" w:rsidR="00EB018C" w:rsidRPr="0024461F" w:rsidRDefault="00EB018C" w:rsidP="00C1512F">
            <w:pPr>
              <w:jc w:val="both"/>
              <w:rPr>
                <w:b/>
              </w:rPr>
            </w:pPr>
          </w:p>
        </w:tc>
        <w:tc>
          <w:tcPr>
            <w:tcW w:w="1421" w:type="dxa"/>
            <w:vMerge/>
            <w:shd w:val="clear" w:color="auto" w:fill="auto"/>
          </w:tcPr>
          <w:p w14:paraId="7021CB73" w14:textId="77777777" w:rsidR="00EB018C" w:rsidRPr="00471FDD" w:rsidRDefault="00EB018C" w:rsidP="00C1512F">
            <w:pPr>
              <w:jc w:val="both"/>
              <w:rPr>
                <w:rFonts w:eastAsia="Times New Roman"/>
              </w:rPr>
            </w:pPr>
          </w:p>
        </w:tc>
        <w:tc>
          <w:tcPr>
            <w:tcW w:w="3536" w:type="dxa"/>
            <w:shd w:val="clear" w:color="auto" w:fill="auto"/>
          </w:tcPr>
          <w:p w14:paraId="5B86E6D3" w14:textId="050A0449"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третьего вида </w:t>
            </w:r>
          </w:p>
        </w:tc>
        <w:tc>
          <w:tcPr>
            <w:tcW w:w="3400" w:type="dxa"/>
            <w:shd w:val="clear" w:color="auto" w:fill="auto"/>
          </w:tcPr>
          <w:p w14:paraId="615203CB" w14:textId="6C531705" w:rsidR="00EB018C" w:rsidRPr="00014395" w:rsidRDefault="00EB018C" w:rsidP="00C1512F">
            <w:pPr>
              <w:jc w:val="both"/>
              <w:rPr>
                <w:lang w:eastAsia="ar-SA"/>
              </w:rPr>
            </w:pPr>
            <w:r>
              <w:rPr>
                <w:lang w:eastAsia="ar-SA"/>
              </w:rPr>
              <w:t>н</w:t>
            </w:r>
            <w:r w:rsidRPr="00014395">
              <w:rPr>
                <w:lang w:eastAsia="ar-SA"/>
              </w:rPr>
              <w:t>ечетное</w:t>
            </w:r>
          </w:p>
        </w:tc>
        <w:tc>
          <w:tcPr>
            <w:tcW w:w="3259" w:type="dxa"/>
            <w:shd w:val="clear" w:color="auto" w:fill="auto"/>
          </w:tcPr>
          <w:p w14:paraId="2268661A" w14:textId="77777777" w:rsidR="00EB018C" w:rsidRPr="00471FDD" w:rsidRDefault="00EB018C" w:rsidP="00C1512F">
            <w:pPr>
              <w:jc w:val="both"/>
            </w:pPr>
          </w:p>
        </w:tc>
        <w:tc>
          <w:tcPr>
            <w:tcW w:w="1420" w:type="dxa"/>
            <w:shd w:val="clear" w:color="auto" w:fill="auto"/>
          </w:tcPr>
          <w:p w14:paraId="1A21C7BE" w14:textId="77777777" w:rsidR="00EB018C" w:rsidRPr="00014395" w:rsidRDefault="00EB018C" w:rsidP="00C1512F">
            <w:pPr>
              <w:jc w:val="center"/>
            </w:pPr>
          </w:p>
        </w:tc>
      </w:tr>
      <w:tr w:rsidR="00EB018C" w:rsidRPr="00471FDD" w14:paraId="6F821279" w14:textId="77777777" w:rsidTr="00A03615">
        <w:tc>
          <w:tcPr>
            <w:tcW w:w="700" w:type="dxa"/>
            <w:vMerge/>
            <w:shd w:val="clear" w:color="auto" w:fill="auto"/>
          </w:tcPr>
          <w:p w14:paraId="1322D2AD" w14:textId="77777777" w:rsidR="00EB018C" w:rsidRPr="00CE6137" w:rsidRDefault="00EB018C" w:rsidP="00C1512F">
            <w:pPr>
              <w:jc w:val="center"/>
              <w:rPr>
                <w:b/>
              </w:rPr>
            </w:pPr>
          </w:p>
        </w:tc>
        <w:tc>
          <w:tcPr>
            <w:tcW w:w="1824" w:type="dxa"/>
            <w:vMerge/>
            <w:shd w:val="clear" w:color="auto" w:fill="auto"/>
          </w:tcPr>
          <w:p w14:paraId="39F8E681" w14:textId="77777777" w:rsidR="00EB018C" w:rsidRPr="0024461F" w:rsidRDefault="00EB018C" w:rsidP="00C1512F">
            <w:pPr>
              <w:jc w:val="both"/>
              <w:rPr>
                <w:b/>
              </w:rPr>
            </w:pPr>
          </w:p>
        </w:tc>
        <w:tc>
          <w:tcPr>
            <w:tcW w:w="1421" w:type="dxa"/>
            <w:vMerge/>
            <w:shd w:val="clear" w:color="auto" w:fill="auto"/>
          </w:tcPr>
          <w:p w14:paraId="1CAFAA6C" w14:textId="77777777" w:rsidR="00EB018C" w:rsidRPr="00471FDD" w:rsidRDefault="00EB018C" w:rsidP="00C1512F">
            <w:pPr>
              <w:jc w:val="both"/>
              <w:rPr>
                <w:rFonts w:eastAsia="Times New Roman"/>
              </w:rPr>
            </w:pPr>
          </w:p>
        </w:tc>
        <w:tc>
          <w:tcPr>
            <w:tcW w:w="3536" w:type="dxa"/>
            <w:shd w:val="clear" w:color="auto" w:fill="auto"/>
          </w:tcPr>
          <w:p w14:paraId="1A29B69F" w14:textId="6C0B9022"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четвертого </w:t>
            </w:r>
            <w:r w:rsidRPr="00014395">
              <w:t>вида</w:t>
            </w:r>
          </w:p>
        </w:tc>
        <w:tc>
          <w:tcPr>
            <w:tcW w:w="3400" w:type="dxa"/>
            <w:shd w:val="clear" w:color="auto" w:fill="auto"/>
          </w:tcPr>
          <w:p w14:paraId="4D4FACE1" w14:textId="12A56303" w:rsidR="00EB018C" w:rsidRDefault="00EB018C" w:rsidP="00C1512F">
            <w:pPr>
              <w:jc w:val="both"/>
              <w:rPr>
                <w:lang w:eastAsia="ar-SA"/>
              </w:rPr>
            </w:pPr>
            <w:r w:rsidRPr="00014395">
              <w:rPr>
                <w:lang w:eastAsia="ar-SA"/>
              </w:rPr>
              <w:t>представляет собой квадрат с центральным отверстием ромбовидной формы</w:t>
            </w:r>
          </w:p>
        </w:tc>
        <w:tc>
          <w:tcPr>
            <w:tcW w:w="3259" w:type="dxa"/>
            <w:shd w:val="clear" w:color="auto" w:fill="auto"/>
          </w:tcPr>
          <w:p w14:paraId="04A819A5" w14:textId="77777777" w:rsidR="00EB018C" w:rsidRPr="00471FDD" w:rsidRDefault="00EB018C" w:rsidP="00C1512F">
            <w:pPr>
              <w:jc w:val="both"/>
            </w:pPr>
          </w:p>
        </w:tc>
        <w:tc>
          <w:tcPr>
            <w:tcW w:w="1420" w:type="dxa"/>
            <w:shd w:val="clear" w:color="auto" w:fill="auto"/>
          </w:tcPr>
          <w:p w14:paraId="3FEC839E" w14:textId="77777777" w:rsidR="00EB018C" w:rsidRPr="00014395" w:rsidRDefault="00EB018C" w:rsidP="00C1512F">
            <w:pPr>
              <w:jc w:val="center"/>
            </w:pPr>
          </w:p>
        </w:tc>
      </w:tr>
      <w:tr w:rsidR="00EB018C" w:rsidRPr="00471FDD" w14:paraId="512D35EC" w14:textId="77777777" w:rsidTr="00A03615">
        <w:tc>
          <w:tcPr>
            <w:tcW w:w="700" w:type="dxa"/>
            <w:vMerge/>
            <w:shd w:val="clear" w:color="auto" w:fill="auto"/>
          </w:tcPr>
          <w:p w14:paraId="0A7D6CFC" w14:textId="77777777" w:rsidR="00EB018C" w:rsidRPr="00CE6137" w:rsidRDefault="00EB018C" w:rsidP="00C1512F">
            <w:pPr>
              <w:jc w:val="center"/>
              <w:rPr>
                <w:b/>
              </w:rPr>
            </w:pPr>
          </w:p>
        </w:tc>
        <w:tc>
          <w:tcPr>
            <w:tcW w:w="1824" w:type="dxa"/>
            <w:vMerge/>
            <w:shd w:val="clear" w:color="auto" w:fill="auto"/>
          </w:tcPr>
          <w:p w14:paraId="08CABF8A" w14:textId="77777777" w:rsidR="00EB018C" w:rsidRPr="0024461F" w:rsidRDefault="00EB018C" w:rsidP="00C1512F">
            <w:pPr>
              <w:jc w:val="both"/>
              <w:rPr>
                <w:b/>
              </w:rPr>
            </w:pPr>
          </w:p>
        </w:tc>
        <w:tc>
          <w:tcPr>
            <w:tcW w:w="1421" w:type="dxa"/>
            <w:vMerge/>
            <w:shd w:val="clear" w:color="auto" w:fill="auto"/>
          </w:tcPr>
          <w:p w14:paraId="6522C941" w14:textId="77777777" w:rsidR="00EB018C" w:rsidRPr="00471FDD" w:rsidRDefault="00EB018C" w:rsidP="00C1512F">
            <w:pPr>
              <w:jc w:val="both"/>
              <w:rPr>
                <w:rFonts w:eastAsia="Times New Roman"/>
              </w:rPr>
            </w:pPr>
          </w:p>
        </w:tc>
        <w:tc>
          <w:tcPr>
            <w:tcW w:w="3536" w:type="dxa"/>
            <w:shd w:val="clear" w:color="auto" w:fill="auto"/>
          </w:tcPr>
          <w:p w14:paraId="028F9E54" w14:textId="4E7A817D"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четвертого </w:t>
            </w:r>
            <w:r w:rsidRPr="00014395">
              <w:t>вида</w:t>
            </w:r>
          </w:p>
        </w:tc>
        <w:tc>
          <w:tcPr>
            <w:tcW w:w="3400" w:type="dxa"/>
            <w:shd w:val="clear" w:color="auto" w:fill="auto"/>
          </w:tcPr>
          <w:p w14:paraId="5AB9BC94" w14:textId="4CC681AF"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5</w:t>
            </w:r>
          </w:p>
        </w:tc>
        <w:tc>
          <w:tcPr>
            <w:tcW w:w="3259" w:type="dxa"/>
            <w:shd w:val="clear" w:color="auto" w:fill="auto"/>
          </w:tcPr>
          <w:p w14:paraId="22845F39" w14:textId="77777777" w:rsidR="00EB018C" w:rsidRPr="00471FDD" w:rsidRDefault="00EB018C" w:rsidP="00C1512F">
            <w:pPr>
              <w:jc w:val="both"/>
            </w:pPr>
          </w:p>
        </w:tc>
        <w:tc>
          <w:tcPr>
            <w:tcW w:w="1420" w:type="dxa"/>
            <w:shd w:val="clear" w:color="auto" w:fill="auto"/>
          </w:tcPr>
          <w:p w14:paraId="4B45D5F0" w14:textId="7669F847" w:rsidR="00EB018C" w:rsidRPr="00014395" w:rsidRDefault="00EB018C" w:rsidP="00C1512F">
            <w:pPr>
              <w:jc w:val="center"/>
            </w:pPr>
            <w:r w:rsidRPr="00014395">
              <w:t>см</w:t>
            </w:r>
          </w:p>
        </w:tc>
      </w:tr>
      <w:tr w:rsidR="00EB018C" w:rsidRPr="00471FDD" w14:paraId="286EAE52" w14:textId="77777777" w:rsidTr="00A03615">
        <w:tc>
          <w:tcPr>
            <w:tcW w:w="700" w:type="dxa"/>
            <w:vMerge/>
            <w:shd w:val="clear" w:color="auto" w:fill="auto"/>
          </w:tcPr>
          <w:p w14:paraId="2D8D6804" w14:textId="77777777" w:rsidR="00EB018C" w:rsidRPr="00CE6137" w:rsidRDefault="00EB018C" w:rsidP="00C1512F">
            <w:pPr>
              <w:jc w:val="center"/>
              <w:rPr>
                <w:b/>
              </w:rPr>
            </w:pPr>
          </w:p>
        </w:tc>
        <w:tc>
          <w:tcPr>
            <w:tcW w:w="1824" w:type="dxa"/>
            <w:vMerge/>
            <w:shd w:val="clear" w:color="auto" w:fill="auto"/>
          </w:tcPr>
          <w:p w14:paraId="24DC3347" w14:textId="77777777" w:rsidR="00EB018C" w:rsidRPr="0024461F" w:rsidRDefault="00EB018C" w:rsidP="00C1512F">
            <w:pPr>
              <w:jc w:val="both"/>
              <w:rPr>
                <w:b/>
              </w:rPr>
            </w:pPr>
          </w:p>
        </w:tc>
        <w:tc>
          <w:tcPr>
            <w:tcW w:w="1421" w:type="dxa"/>
            <w:vMerge/>
            <w:shd w:val="clear" w:color="auto" w:fill="auto"/>
          </w:tcPr>
          <w:p w14:paraId="2EA802C3" w14:textId="77777777" w:rsidR="00EB018C" w:rsidRPr="00471FDD" w:rsidRDefault="00EB018C" w:rsidP="00C1512F">
            <w:pPr>
              <w:jc w:val="both"/>
              <w:rPr>
                <w:rFonts w:eastAsia="Times New Roman"/>
              </w:rPr>
            </w:pPr>
          </w:p>
        </w:tc>
        <w:tc>
          <w:tcPr>
            <w:tcW w:w="3536" w:type="dxa"/>
            <w:shd w:val="clear" w:color="auto" w:fill="auto"/>
          </w:tcPr>
          <w:p w14:paraId="7E7EAFC1" w14:textId="39225835"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четвертого </w:t>
            </w:r>
            <w:r w:rsidRPr="00014395">
              <w:t>вида</w:t>
            </w:r>
          </w:p>
        </w:tc>
        <w:tc>
          <w:tcPr>
            <w:tcW w:w="3400" w:type="dxa"/>
            <w:shd w:val="clear" w:color="auto" w:fill="auto"/>
          </w:tcPr>
          <w:p w14:paraId="5D2972CD" w14:textId="759EA99D"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3</w:t>
            </w:r>
          </w:p>
        </w:tc>
        <w:tc>
          <w:tcPr>
            <w:tcW w:w="3259" w:type="dxa"/>
            <w:shd w:val="clear" w:color="auto" w:fill="auto"/>
          </w:tcPr>
          <w:p w14:paraId="1A260DB3" w14:textId="77777777" w:rsidR="00EB018C" w:rsidRPr="00471FDD" w:rsidRDefault="00EB018C" w:rsidP="00C1512F">
            <w:pPr>
              <w:jc w:val="both"/>
            </w:pPr>
          </w:p>
        </w:tc>
        <w:tc>
          <w:tcPr>
            <w:tcW w:w="1420" w:type="dxa"/>
            <w:shd w:val="clear" w:color="auto" w:fill="auto"/>
          </w:tcPr>
          <w:p w14:paraId="40E83CBB" w14:textId="62DDED5C" w:rsidR="00EB018C" w:rsidRPr="00014395" w:rsidRDefault="00EB018C" w:rsidP="00C1512F">
            <w:pPr>
              <w:jc w:val="center"/>
            </w:pPr>
            <w:r w:rsidRPr="00014395">
              <w:t>см</w:t>
            </w:r>
          </w:p>
        </w:tc>
      </w:tr>
      <w:tr w:rsidR="00EB018C" w:rsidRPr="00471FDD" w14:paraId="529448E5" w14:textId="77777777" w:rsidTr="00A03615">
        <w:tc>
          <w:tcPr>
            <w:tcW w:w="700" w:type="dxa"/>
            <w:vMerge/>
            <w:shd w:val="clear" w:color="auto" w:fill="auto"/>
          </w:tcPr>
          <w:p w14:paraId="73822569" w14:textId="77777777" w:rsidR="00EB018C" w:rsidRPr="00CE6137" w:rsidRDefault="00EB018C" w:rsidP="00C1512F">
            <w:pPr>
              <w:jc w:val="center"/>
              <w:rPr>
                <w:b/>
              </w:rPr>
            </w:pPr>
          </w:p>
        </w:tc>
        <w:tc>
          <w:tcPr>
            <w:tcW w:w="1824" w:type="dxa"/>
            <w:vMerge/>
            <w:shd w:val="clear" w:color="auto" w:fill="auto"/>
          </w:tcPr>
          <w:p w14:paraId="62E22D7F" w14:textId="77777777" w:rsidR="00EB018C" w:rsidRPr="0024461F" w:rsidRDefault="00EB018C" w:rsidP="00C1512F">
            <w:pPr>
              <w:jc w:val="both"/>
              <w:rPr>
                <w:b/>
              </w:rPr>
            </w:pPr>
          </w:p>
        </w:tc>
        <w:tc>
          <w:tcPr>
            <w:tcW w:w="1421" w:type="dxa"/>
            <w:vMerge/>
            <w:shd w:val="clear" w:color="auto" w:fill="auto"/>
          </w:tcPr>
          <w:p w14:paraId="19F840D3" w14:textId="77777777" w:rsidR="00EB018C" w:rsidRPr="00471FDD" w:rsidRDefault="00EB018C" w:rsidP="00C1512F">
            <w:pPr>
              <w:jc w:val="both"/>
              <w:rPr>
                <w:rFonts w:eastAsia="Times New Roman"/>
              </w:rPr>
            </w:pPr>
          </w:p>
        </w:tc>
        <w:tc>
          <w:tcPr>
            <w:tcW w:w="3536" w:type="dxa"/>
            <w:shd w:val="clear" w:color="auto" w:fill="auto"/>
          </w:tcPr>
          <w:p w14:paraId="63DB9067" w14:textId="1DBD4A7E"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четвертого вида</w:t>
            </w:r>
          </w:p>
        </w:tc>
        <w:tc>
          <w:tcPr>
            <w:tcW w:w="3400" w:type="dxa"/>
            <w:shd w:val="clear" w:color="auto" w:fill="auto"/>
          </w:tcPr>
          <w:p w14:paraId="793FB0A2" w14:textId="01DF7A53" w:rsidR="00EB018C" w:rsidRPr="00014395" w:rsidRDefault="00EB018C" w:rsidP="00C1512F">
            <w:pPr>
              <w:jc w:val="both"/>
              <w:rPr>
                <w:lang w:eastAsia="ar-SA"/>
              </w:rPr>
            </w:pPr>
            <w:r w:rsidRPr="00014395">
              <w:rPr>
                <w:lang w:eastAsia="ar-SA"/>
              </w:rPr>
              <w:t>&gt;</w:t>
            </w:r>
            <w:r>
              <w:rPr>
                <w:lang w:eastAsia="ar-SA"/>
              </w:rPr>
              <w:t xml:space="preserve"> </w:t>
            </w:r>
            <w:r w:rsidRPr="00014395">
              <w:rPr>
                <w:lang w:eastAsia="ar-SA"/>
              </w:rPr>
              <w:t>30</w:t>
            </w:r>
          </w:p>
        </w:tc>
        <w:tc>
          <w:tcPr>
            <w:tcW w:w="3259" w:type="dxa"/>
            <w:shd w:val="clear" w:color="auto" w:fill="auto"/>
          </w:tcPr>
          <w:p w14:paraId="1B68224D" w14:textId="77777777" w:rsidR="00EB018C" w:rsidRPr="00471FDD" w:rsidRDefault="00EB018C" w:rsidP="00C1512F">
            <w:pPr>
              <w:jc w:val="both"/>
            </w:pPr>
          </w:p>
        </w:tc>
        <w:tc>
          <w:tcPr>
            <w:tcW w:w="1420" w:type="dxa"/>
            <w:shd w:val="clear" w:color="auto" w:fill="auto"/>
          </w:tcPr>
          <w:p w14:paraId="04F8A9BC" w14:textId="75647E9E" w:rsidR="00EB018C" w:rsidRPr="00014395" w:rsidRDefault="00EB018C" w:rsidP="00C1512F">
            <w:pPr>
              <w:jc w:val="center"/>
            </w:pPr>
            <w:r w:rsidRPr="00014395">
              <w:t>штука</w:t>
            </w:r>
          </w:p>
        </w:tc>
      </w:tr>
      <w:tr w:rsidR="00EB018C" w:rsidRPr="00471FDD" w14:paraId="0CD891E9" w14:textId="77777777" w:rsidTr="00A03615">
        <w:tc>
          <w:tcPr>
            <w:tcW w:w="700" w:type="dxa"/>
            <w:vMerge/>
            <w:shd w:val="clear" w:color="auto" w:fill="auto"/>
          </w:tcPr>
          <w:p w14:paraId="69F47DFD" w14:textId="77777777" w:rsidR="00EB018C" w:rsidRPr="00CE6137" w:rsidRDefault="00EB018C" w:rsidP="00C1512F">
            <w:pPr>
              <w:jc w:val="center"/>
              <w:rPr>
                <w:b/>
              </w:rPr>
            </w:pPr>
          </w:p>
        </w:tc>
        <w:tc>
          <w:tcPr>
            <w:tcW w:w="1824" w:type="dxa"/>
            <w:vMerge/>
            <w:shd w:val="clear" w:color="auto" w:fill="auto"/>
          </w:tcPr>
          <w:p w14:paraId="639241A7" w14:textId="77777777" w:rsidR="00EB018C" w:rsidRPr="0024461F" w:rsidRDefault="00EB018C" w:rsidP="00C1512F">
            <w:pPr>
              <w:jc w:val="both"/>
              <w:rPr>
                <w:b/>
              </w:rPr>
            </w:pPr>
          </w:p>
        </w:tc>
        <w:tc>
          <w:tcPr>
            <w:tcW w:w="1421" w:type="dxa"/>
            <w:vMerge/>
            <w:shd w:val="clear" w:color="auto" w:fill="auto"/>
          </w:tcPr>
          <w:p w14:paraId="7CED8F56" w14:textId="77777777" w:rsidR="00EB018C" w:rsidRPr="00471FDD" w:rsidRDefault="00EB018C" w:rsidP="00C1512F">
            <w:pPr>
              <w:jc w:val="both"/>
              <w:rPr>
                <w:rFonts w:eastAsia="Times New Roman"/>
              </w:rPr>
            </w:pPr>
          </w:p>
        </w:tc>
        <w:tc>
          <w:tcPr>
            <w:tcW w:w="3536" w:type="dxa"/>
            <w:shd w:val="clear" w:color="auto" w:fill="auto"/>
          </w:tcPr>
          <w:p w14:paraId="40A0D71E" w14:textId="6B62426D"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четвертого вида</w:t>
            </w:r>
          </w:p>
        </w:tc>
        <w:tc>
          <w:tcPr>
            <w:tcW w:w="3400" w:type="dxa"/>
            <w:shd w:val="clear" w:color="auto" w:fill="auto"/>
          </w:tcPr>
          <w:p w14:paraId="756983EB" w14:textId="339B44F0" w:rsidR="00EB018C" w:rsidRPr="00014395" w:rsidRDefault="00EB018C" w:rsidP="00C1512F">
            <w:pPr>
              <w:jc w:val="both"/>
              <w:rPr>
                <w:lang w:eastAsia="ar-SA"/>
              </w:rPr>
            </w:pPr>
            <w:r w:rsidRPr="00014395">
              <w:rPr>
                <w:lang w:eastAsia="ar-SA"/>
              </w:rPr>
              <w:t xml:space="preserve">окрашен в синий или зеленый цвет и не совпадает с цветом элемента </w:t>
            </w:r>
            <w:r>
              <w:rPr>
                <w:lang w:eastAsia="ar-SA"/>
              </w:rPr>
              <w:t>ККСОМ</w:t>
            </w:r>
            <w:r w:rsidRPr="00014395">
              <w:rPr>
                <w:lang w:eastAsia="ar-SA"/>
              </w:rPr>
              <w:t xml:space="preserve"> первого и второго вида</w:t>
            </w:r>
          </w:p>
        </w:tc>
        <w:tc>
          <w:tcPr>
            <w:tcW w:w="3259" w:type="dxa"/>
            <w:shd w:val="clear" w:color="auto" w:fill="auto"/>
          </w:tcPr>
          <w:p w14:paraId="6BF6CF65" w14:textId="77777777" w:rsidR="00EB018C" w:rsidRPr="00471FDD" w:rsidRDefault="00EB018C" w:rsidP="00C1512F">
            <w:pPr>
              <w:jc w:val="both"/>
            </w:pPr>
          </w:p>
        </w:tc>
        <w:tc>
          <w:tcPr>
            <w:tcW w:w="1420" w:type="dxa"/>
            <w:shd w:val="clear" w:color="auto" w:fill="auto"/>
          </w:tcPr>
          <w:p w14:paraId="767F4DCC" w14:textId="77777777" w:rsidR="00EB018C" w:rsidRPr="00014395" w:rsidRDefault="00EB018C" w:rsidP="00C1512F">
            <w:pPr>
              <w:jc w:val="center"/>
            </w:pPr>
          </w:p>
        </w:tc>
      </w:tr>
      <w:tr w:rsidR="00EB018C" w:rsidRPr="00471FDD" w14:paraId="2A831AD6" w14:textId="77777777" w:rsidTr="00A03615">
        <w:tc>
          <w:tcPr>
            <w:tcW w:w="700" w:type="dxa"/>
            <w:vMerge/>
            <w:shd w:val="clear" w:color="auto" w:fill="auto"/>
          </w:tcPr>
          <w:p w14:paraId="48D31D83" w14:textId="77777777" w:rsidR="00EB018C" w:rsidRPr="00CE6137" w:rsidRDefault="00EB018C" w:rsidP="00C1512F">
            <w:pPr>
              <w:jc w:val="center"/>
              <w:rPr>
                <w:b/>
              </w:rPr>
            </w:pPr>
          </w:p>
        </w:tc>
        <w:tc>
          <w:tcPr>
            <w:tcW w:w="1824" w:type="dxa"/>
            <w:vMerge/>
            <w:shd w:val="clear" w:color="auto" w:fill="auto"/>
          </w:tcPr>
          <w:p w14:paraId="661FFE6F" w14:textId="77777777" w:rsidR="00EB018C" w:rsidRPr="0024461F" w:rsidRDefault="00EB018C" w:rsidP="00C1512F">
            <w:pPr>
              <w:jc w:val="both"/>
              <w:rPr>
                <w:b/>
              </w:rPr>
            </w:pPr>
          </w:p>
        </w:tc>
        <w:tc>
          <w:tcPr>
            <w:tcW w:w="1421" w:type="dxa"/>
            <w:vMerge/>
            <w:shd w:val="clear" w:color="auto" w:fill="auto"/>
          </w:tcPr>
          <w:p w14:paraId="7470CBFA" w14:textId="77777777" w:rsidR="00EB018C" w:rsidRPr="00471FDD" w:rsidRDefault="00EB018C" w:rsidP="00C1512F">
            <w:pPr>
              <w:jc w:val="both"/>
              <w:rPr>
                <w:rFonts w:eastAsia="Times New Roman"/>
              </w:rPr>
            </w:pPr>
          </w:p>
        </w:tc>
        <w:tc>
          <w:tcPr>
            <w:tcW w:w="3536" w:type="dxa"/>
            <w:shd w:val="clear" w:color="auto" w:fill="auto"/>
          </w:tcPr>
          <w:p w14:paraId="264E25FD" w14:textId="02A949F4"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четвертого вида</w:t>
            </w:r>
          </w:p>
        </w:tc>
        <w:tc>
          <w:tcPr>
            <w:tcW w:w="3400" w:type="dxa"/>
            <w:shd w:val="clear" w:color="auto" w:fill="auto"/>
          </w:tcPr>
          <w:p w14:paraId="1F14319B" w14:textId="3386D0AF" w:rsidR="00EB018C" w:rsidRPr="00014395" w:rsidRDefault="00EB018C" w:rsidP="00C1512F">
            <w:pPr>
              <w:jc w:val="both"/>
              <w:rPr>
                <w:lang w:eastAsia="ar-SA"/>
              </w:rPr>
            </w:pPr>
            <w:r>
              <w:rPr>
                <w:lang w:eastAsia="ar-SA"/>
              </w:rPr>
              <w:t>н</w:t>
            </w:r>
            <w:r w:rsidRPr="00014395">
              <w:rPr>
                <w:lang w:eastAsia="ar-SA"/>
              </w:rPr>
              <w:t>ечетное</w:t>
            </w:r>
          </w:p>
        </w:tc>
        <w:tc>
          <w:tcPr>
            <w:tcW w:w="3259" w:type="dxa"/>
            <w:shd w:val="clear" w:color="auto" w:fill="auto"/>
          </w:tcPr>
          <w:p w14:paraId="64BFC0DA" w14:textId="77777777" w:rsidR="00EB018C" w:rsidRPr="00471FDD" w:rsidRDefault="00EB018C" w:rsidP="00C1512F">
            <w:pPr>
              <w:jc w:val="both"/>
            </w:pPr>
          </w:p>
        </w:tc>
        <w:tc>
          <w:tcPr>
            <w:tcW w:w="1420" w:type="dxa"/>
            <w:shd w:val="clear" w:color="auto" w:fill="auto"/>
          </w:tcPr>
          <w:p w14:paraId="2B565838" w14:textId="77777777" w:rsidR="00EB018C" w:rsidRPr="00014395" w:rsidRDefault="00EB018C" w:rsidP="00C1512F">
            <w:pPr>
              <w:jc w:val="center"/>
            </w:pPr>
          </w:p>
        </w:tc>
      </w:tr>
      <w:tr w:rsidR="00EB018C" w:rsidRPr="00471FDD" w14:paraId="6D5E248D" w14:textId="77777777" w:rsidTr="00A03615">
        <w:tc>
          <w:tcPr>
            <w:tcW w:w="700" w:type="dxa"/>
            <w:vMerge/>
            <w:shd w:val="clear" w:color="auto" w:fill="auto"/>
          </w:tcPr>
          <w:p w14:paraId="5377A94A" w14:textId="77777777" w:rsidR="00EB018C" w:rsidRPr="00CE6137" w:rsidRDefault="00EB018C" w:rsidP="00C1512F">
            <w:pPr>
              <w:jc w:val="center"/>
              <w:rPr>
                <w:b/>
              </w:rPr>
            </w:pPr>
          </w:p>
        </w:tc>
        <w:tc>
          <w:tcPr>
            <w:tcW w:w="1824" w:type="dxa"/>
            <w:vMerge/>
            <w:shd w:val="clear" w:color="auto" w:fill="auto"/>
          </w:tcPr>
          <w:p w14:paraId="30A663CF" w14:textId="77777777" w:rsidR="00EB018C" w:rsidRPr="0024461F" w:rsidRDefault="00EB018C" w:rsidP="00C1512F">
            <w:pPr>
              <w:jc w:val="both"/>
              <w:rPr>
                <w:b/>
              </w:rPr>
            </w:pPr>
          </w:p>
        </w:tc>
        <w:tc>
          <w:tcPr>
            <w:tcW w:w="1421" w:type="dxa"/>
            <w:vMerge/>
            <w:shd w:val="clear" w:color="auto" w:fill="auto"/>
          </w:tcPr>
          <w:p w14:paraId="7A4FD390" w14:textId="77777777" w:rsidR="00EB018C" w:rsidRPr="00471FDD" w:rsidRDefault="00EB018C" w:rsidP="00C1512F">
            <w:pPr>
              <w:jc w:val="both"/>
              <w:rPr>
                <w:rFonts w:eastAsia="Times New Roman"/>
              </w:rPr>
            </w:pPr>
          </w:p>
        </w:tc>
        <w:tc>
          <w:tcPr>
            <w:tcW w:w="3536" w:type="dxa"/>
            <w:shd w:val="clear" w:color="auto" w:fill="auto"/>
          </w:tcPr>
          <w:p w14:paraId="63743392" w14:textId="4FAD217E"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пятого </w:t>
            </w:r>
            <w:r w:rsidRPr="00014395">
              <w:t>вида</w:t>
            </w:r>
          </w:p>
        </w:tc>
        <w:tc>
          <w:tcPr>
            <w:tcW w:w="3400" w:type="dxa"/>
            <w:shd w:val="clear" w:color="auto" w:fill="auto"/>
          </w:tcPr>
          <w:p w14:paraId="7BEB5668" w14:textId="3FEACABF" w:rsidR="00EB018C" w:rsidRDefault="00EB018C" w:rsidP="00C1512F">
            <w:pPr>
              <w:jc w:val="both"/>
              <w:rPr>
                <w:lang w:eastAsia="ar-SA"/>
              </w:rPr>
            </w:pPr>
            <w:r w:rsidRPr="00014395">
              <w:rPr>
                <w:lang w:eastAsia="ar-SA"/>
              </w:rPr>
              <w:t>представляет собой октаэдр</w:t>
            </w:r>
          </w:p>
        </w:tc>
        <w:tc>
          <w:tcPr>
            <w:tcW w:w="3259" w:type="dxa"/>
            <w:shd w:val="clear" w:color="auto" w:fill="auto"/>
          </w:tcPr>
          <w:p w14:paraId="0E5EC2FA" w14:textId="77777777" w:rsidR="00EB018C" w:rsidRPr="00471FDD" w:rsidRDefault="00EB018C" w:rsidP="00C1512F">
            <w:pPr>
              <w:jc w:val="both"/>
            </w:pPr>
          </w:p>
        </w:tc>
        <w:tc>
          <w:tcPr>
            <w:tcW w:w="1420" w:type="dxa"/>
            <w:shd w:val="clear" w:color="auto" w:fill="auto"/>
          </w:tcPr>
          <w:p w14:paraId="646AB993" w14:textId="77777777" w:rsidR="00EB018C" w:rsidRPr="00014395" w:rsidRDefault="00EB018C" w:rsidP="00C1512F">
            <w:pPr>
              <w:jc w:val="center"/>
            </w:pPr>
          </w:p>
        </w:tc>
      </w:tr>
      <w:tr w:rsidR="00EB018C" w:rsidRPr="00471FDD" w14:paraId="0FABF93D" w14:textId="77777777" w:rsidTr="00A03615">
        <w:tc>
          <w:tcPr>
            <w:tcW w:w="700" w:type="dxa"/>
            <w:vMerge/>
            <w:shd w:val="clear" w:color="auto" w:fill="auto"/>
          </w:tcPr>
          <w:p w14:paraId="65D39263" w14:textId="77777777" w:rsidR="00EB018C" w:rsidRPr="00CE6137" w:rsidRDefault="00EB018C" w:rsidP="00C1512F">
            <w:pPr>
              <w:jc w:val="center"/>
              <w:rPr>
                <w:b/>
              </w:rPr>
            </w:pPr>
          </w:p>
        </w:tc>
        <w:tc>
          <w:tcPr>
            <w:tcW w:w="1824" w:type="dxa"/>
            <w:vMerge/>
            <w:shd w:val="clear" w:color="auto" w:fill="auto"/>
          </w:tcPr>
          <w:p w14:paraId="00A3BC35" w14:textId="77777777" w:rsidR="00EB018C" w:rsidRPr="0024461F" w:rsidRDefault="00EB018C" w:rsidP="00C1512F">
            <w:pPr>
              <w:jc w:val="both"/>
              <w:rPr>
                <w:b/>
              </w:rPr>
            </w:pPr>
          </w:p>
        </w:tc>
        <w:tc>
          <w:tcPr>
            <w:tcW w:w="1421" w:type="dxa"/>
            <w:vMerge/>
            <w:shd w:val="clear" w:color="auto" w:fill="auto"/>
          </w:tcPr>
          <w:p w14:paraId="2477E15F" w14:textId="77777777" w:rsidR="00EB018C" w:rsidRPr="00471FDD" w:rsidRDefault="00EB018C" w:rsidP="00C1512F">
            <w:pPr>
              <w:jc w:val="both"/>
              <w:rPr>
                <w:rFonts w:eastAsia="Times New Roman"/>
              </w:rPr>
            </w:pPr>
          </w:p>
        </w:tc>
        <w:tc>
          <w:tcPr>
            <w:tcW w:w="3536" w:type="dxa"/>
            <w:shd w:val="clear" w:color="auto" w:fill="auto"/>
          </w:tcPr>
          <w:p w14:paraId="260DC21F" w14:textId="53855CD2"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пятого </w:t>
            </w:r>
            <w:r w:rsidRPr="00014395">
              <w:t>вида</w:t>
            </w:r>
          </w:p>
        </w:tc>
        <w:tc>
          <w:tcPr>
            <w:tcW w:w="3400" w:type="dxa"/>
            <w:shd w:val="clear" w:color="auto" w:fill="auto"/>
          </w:tcPr>
          <w:p w14:paraId="78DCDE9C" w14:textId="3E46BEF4"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7</w:t>
            </w:r>
          </w:p>
        </w:tc>
        <w:tc>
          <w:tcPr>
            <w:tcW w:w="3259" w:type="dxa"/>
            <w:shd w:val="clear" w:color="auto" w:fill="auto"/>
          </w:tcPr>
          <w:p w14:paraId="4C5509D5" w14:textId="77777777" w:rsidR="00EB018C" w:rsidRPr="00471FDD" w:rsidRDefault="00EB018C" w:rsidP="00C1512F">
            <w:pPr>
              <w:jc w:val="both"/>
            </w:pPr>
          </w:p>
        </w:tc>
        <w:tc>
          <w:tcPr>
            <w:tcW w:w="1420" w:type="dxa"/>
            <w:shd w:val="clear" w:color="auto" w:fill="auto"/>
          </w:tcPr>
          <w:p w14:paraId="75671C0C" w14:textId="3B18683D" w:rsidR="00EB018C" w:rsidRPr="00014395" w:rsidRDefault="00EB018C" w:rsidP="00C1512F">
            <w:pPr>
              <w:jc w:val="center"/>
            </w:pPr>
            <w:r w:rsidRPr="00014395">
              <w:t>см</w:t>
            </w:r>
          </w:p>
        </w:tc>
      </w:tr>
      <w:tr w:rsidR="00EB018C" w:rsidRPr="00471FDD" w14:paraId="6A0072CE" w14:textId="77777777" w:rsidTr="00A03615">
        <w:tc>
          <w:tcPr>
            <w:tcW w:w="700" w:type="dxa"/>
            <w:vMerge/>
            <w:shd w:val="clear" w:color="auto" w:fill="auto"/>
          </w:tcPr>
          <w:p w14:paraId="3F298C05" w14:textId="77777777" w:rsidR="00EB018C" w:rsidRPr="00CE6137" w:rsidRDefault="00EB018C" w:rsidP="00C1512F">
            <w:pPr>
              <w:jc w:val="center"/>
              <w:rPr>
                <w:b/>
              </w:rPr>
            </w:pPr>
          </w:p>
        </w:tc>
        <w:tc>
          <w:tcPr>
            <w:tcW w:w="1824" w:type="dxa"/>
            <w:vMerge/>
            <w:shd w:val="clear" w:color="auto" w:fill="auto"/>
          </w:tcPr>
          <w:p w14:paraId="37ED6C84" w14:textId="77777777" w:rsidR="00EB018C" w:rsidRPr="0024461F" w:rsidRDefault="00EB018C" w:rsidP="00C1512F">
            <w:pPr>
              <w:jc w:val="both"/>
              <w:rPr>
                <w:b/>
              </w:rPr>
            </w:pPr>
          </w:p>
        </w:tc>
        <w:tc>
          <w:tcPr>
            <w:tcW w:w="1421" w:type="dxa"/>
            <w:vMerge/>
            <w:shd w:val="clear" w:color="auto" w:fill="auto"/>
          </w:tcPr>
          <w:p w14:paraId="2A68CF7C" w14:textId="77777777" w:rsidR="00EB018C" w:rsidRPr="00471FDD" w:rsidRDefault="00EB018C" w:rsidP="00C1512F">
            <w:pPr>
              <w:jc w:val="both"/>
              <w:rPr>
                <w:rFonts w:eastAsia="Times New Roman"/>
              </w:rPr>
            </w:pPr>
          </w:p>
        </w:tc>
        <w:tc>
          <w:tcPr>
            <w:tcW w:w="3536" w:type="dxa"/>
            <w:shd w:val="clear" w:color="auto" w:fill="auto"/>
          </w:tcPr>
          <w:p w14:paraId="11EC7F1F" w14:textId="2E414392"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пятого </w:t>
            </w:r>
            <w:r w:rsidRPr="00014395">
              <w:t>вида</w:t>
            </w:r>
          </w:p>
        </w:tc>
        <w:tc>
          <w:tcPr>
            <w:tcW w:w="3400" w:type="dxa"/>
            <w:shd w:val="clear" w:color="auto" w:fill="auto"/>
          </w:tcPr>
          <w:p w14:paraId="38D58F25" w14:textId="18C9FFC0"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5</w:t>
            </w:r>
          </w:p>
        </w:tc>
        <w:tc>
          <w:tcPr>
            <w:tcW w:w="3259" w:type="dxa"/>
            <w:shd w:val="clear" w:color="auto" w:fill="auto"/>
          </w:tcPr>
          <w:p w14:paraId="73E151D5" w14:textId="77777777" w:rsidR="00EB018C" w:rsidRPr="00471FDD" w:rsidRDefault="00EB018C" w:rsidP="00C1512F">
            <w:pPr>
              <w:jc w:val="both"/>
            </w:pPr>
          </w:p>
        </w:tc>
        <w:tc>
          <w:tcPr>
            <w:tcW w:w="1420" w:type="dxa"/>
            <w:shd w:val="clear" w:color="auto" w:fill="auto"/>
          </w:tcPr>
          <w:p w14:paraId="260D5EF4" w14:textId="186515B6" w:rsidR="00EB018C" w:rsidRPr="00014395" w:rsidRDefault="00EB018C" w:rsidP="00C1512F">
            <w:pPr>
              <w:jc w:val="center"/>
            </w:pPr>
            <w:r w:rsidRPr="00014395">
              <w:t>см</w:t>
            </w:r>
          </w:p>
        </w:tc>
      </w:tr>
      <w:tr w:rsidR="00EB018C" w:rsidRPr="00471FDD" w14:paraId="3286571E" w14:textId="77777777" w:rsidTr="00A03615">
        <w:tc>
          <w:tcPr>
            <w:tcW w:w="700" w:type="dxa"/>
            <w:vMerge/>
            <w:shd w:val="clear" w:color="auto" w:fill="auto"/>
          </w:tcPr>
          <w:p w14:paraId="34D6E24E" w14:textId="77777777" w:rsidR="00EB018C" w:rsidRPr="00CE6137" w:rsidRDefault="00EB018C" w:rsidP="00C1512F">
            <w:pPr>
              <w:jc w:val="center"/>
              <w:rPr>
                <w:b/>
              </w:rPr>
            </w:pPr>
          </w:p>
        </w:tc>
        <w:tc>
          <w:tcPr>
            <w:tcW w:w="1824" w:type="dxa"/>
            <w:vMerge/>
            <w:shd w:val="clear" w:color="auto" w:fill="auto"/>
          </w:tcPr>
          <w:p w14:paraId="32B49018" w14:textId="77777777" w:rsidR="00EB018C" w:rsidRPr="0024461F" w:rsidRDefault="00EB018C" w:rsidP="00C1512F">
            <w:pPr>
              <w:jc w:val="both"/>
              <w:rPr>
                <w:b/>
              </w:rPr>
            </w:pPr>
          </w:p>
        </w:tc>
        <w:tc>
          <w:tcPr>
            <w:tcW w:w="1421" w:type="dxa"/>
            <w:vMerge/>
            <w:shd w:val="clear" w:color="auto" w:fill="auto"/>
          </w:tcPr>
          <w:p w14:paraId="5408C6AE" w14:textId="77777777" w:rsidR="00EB018C" w:rsidRPr="00471FDD" w:rsidRDefault="00EB018C" w:rsidP="00C1512F">
            <w:pPr>
              <w:jc w:val="both"/>
              <w:rPr>
                <w:rFonts w:eastAsia="Times New Roman"/>
              </w:rPr>
            </w:pPr>
          </w:p>
        </w:tc>
        <w:tc>
          <w:tcPr>
            <w:tcW w:w="3536" w:type="dxa"/>
            <w:shd w:val="clear" w:color="auto" w:fill="auto"/>
          </w:tcPr>
          <w:p w14:paraId="6FBAD281" w14:textId="66C8EA98"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пятого вида</w:t>
            </w:r>
          </w:p>
        </w:tc>
        <w:tc>
          <w:tcPr>
            <w:tcW w:w="3400" w:type="dxa"/>
            <w:shd w:val="clear" w:color="auto" w:fill="auto"/>
          </w:tcPr>
          <w:p w14:paraId="6D2AA223" w14:textId="44DCBB1C" w:rsidR="00EB018C" w:rsidRPr="00014395" w:rsidRDefault="00EB018C" w:rsidP="00C1512F">
            <w:pPr>
              <w:jc w:val="both"/>
              <w:rPr>
                <w:lang w:eastAsia="ar-SA"/>
              </w:rPr>
            </w:pPr>
            <w:r w:rsidRPr="00014395">
              <w:rPr>
                <w:lang w:eastAsia="ar-SA"/>
              </w:rPr>
              <w:t>от 20* до 27</w:t>
            </w:r>
            <w:r w:rsidRPr="00014395">
              <w:t>*</w:t>
            </w:r>
          </w:p>
        </w:tc>
        <w:tc>
          <w:tcPr>
            <w:tcW w:w="3259" w:type="dxa"/>
            <w:shd w:val="clear" w:color="auto" w:fill="auto"/>
          </w:tcPr>
          <w:p w14:paraId="179AFB8C" w14:textId="77777777" w:rsidR="00EB018C" w:rsidRPr="00471FDD" w:rsidRDefault="00EB018C" w:rsidP="00C1512F">
            <w:pPr>
              <w:jc w:val="both"/>
            </w:pPr>
          </w:p>
        </w:tc>
        <w:tc>
          <w:tcPr>
            <w:tcW w:w="1420" w:type="dxa"/>
            <w:shd w:val="clear" w:color="auto" w:fill="auto"/>
          </w:tcPr>
          <w:p w14:paraId="2FB0F3D1" w14:textId="6302FE9B" w:rsidR="00EB018C" w:rsidRPr="00014395" w:rsidRDefault="00EB018C" w:rsidP="00C1512F">
            <w:pPr>
              <w:jc w:val="center"/>
            </w:pPr>
            <w:r w:rsidRPr="00014395">
              <w:t>штука</w:t>
            </w:r>
          </w:p>
        </w:tc>
      </w:tr>
      <w:tr w:rsidR="00EB018C" w:rsidRPr="00471FDD" w14:paraId="0D642587" w14:textId="77777777" w:rsidTr="00A03615">
        <w:tc>
          <w:tcPr>
            <w:tcW w:w="700" w:type="dxa"/>
            <w:vMerge/>
            <w:shd w:val="clear" w:color="auto" w:fill="auto"/>
          </w:tcPr>
          <w:p w14:paraId="692B3F9B" w14:textId="77777777" w:rsidR="00EB018C" w:rsidRPr="00CE6137" w:rsidRDefault="00EB018C" w:rsidP="00C1512F">
            <w:pPr>
              <w:jc w:val="center"/>
              <w:rPr>
                <w:b/>
              </w:rPr>
            </w:pPr>
          </w:p>
        </w:tc>
        <w:tc>
          <w:tcPr>
            <w:tcW w:w="1824" w:type="dxa"/>
            <w:vMerge/>
            <w:shd w:val="clear" w:color="auto" w:fill="auto"/>
          </w:tcPr>
          <w:p w14:paraId="3B340409" w14:textId="77777777" w:rsidR="00EB018C" w:rsidRPr="0024461F" w:rsidRDefault="00EB018C" w:rsidP="00C1512F">
            <w:pPr>
              <w:jc w:val="both"/>
              <w:rPr>
                <w:b/>
              </w:rPr>
            </w:pPr>
          </w:p>
        </w:tc>
        <w:tc>
          <w:tcPr>
            <w:tcW w:w="1421" w:type="dxa"/>
            <w:vMerge/>
            <w:shd w:val="clear" w:color="auto" w:fill="auto"/>
          </w:tcPr>
          <w:p w14:paraId="558BA83B" w14:textId="77777777" w:rsidR="00EB018C" w:rsidRPr="00471FDD" w:rsidRDefault="00EB018C" w:rsidP="00C1512F">
            <w:pPr>
              <w:jc w:val="both"/>
              <w:rPr>
                <w:rFonts w:eastAsia="Times New Roman"/>
              </w:rPr>
            </w:pPr>
          </w:p>
        </w:tc>
        <w:tc>
          <w:tcPr>
            <w:tcW w:w="3536" w:type="dxa"/>
            <w:shd w:val="clear" w:color="auto" w:fill="auto"/>
          </w:tcPr>
          <w:p w14:paraId="69C1CCE7" w14:textId="56005C4C"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пятого вида</w:t>
            </w:r>
          </w:p>
        </w:tc>
        <w:tc>
          <w:tcPr>
            <w:tcW w:w="3400" w:type="dxa"/>
            <w:shd w:val="clear" w:color="auto" w:fill="auto"/>
          </w:tcPr>
          <w:p w14:paraId="4ADEA238" w14:textId="66E1A88C" w:rsidR="00EB018C" w:rsidRPr="00014395" w:rsidRDefault="00EB018C" w:rsidP="00C1512F">
            <w:pPr>
              <w:jc w:val="both"/>
              <w:rPr>
                <w:lang w:eastAsia="ar-SA"/>
              </w:rPr>
            </w:pPr>
            <w:r w:rsidRPr="00014395">
              <w:rPr>
                <w:lang w:eastAsia="ar-SA"/>
              </w:rPr>
              <w:t>окрашен в любой ахроматический цвет</w:t>
            </w:r>
          </w:p>
        </w:tc>
        <w:tc>
          <w:tcPr>
            <w:tcW w:w="3259" w:type="dxa"/>
            <w:shd w:val="clear" w:color="auto" w:fill="auto"/>
          </w:tcPr>
          <w:p w14:paraId="5A021230" w14:textId="77777777" w:rsidR="00EB018C" w:rsidRPr="00471FDD" w:rsidRDefault="00EB018C" w:rsidP="00C1512F">
            <w:pPr>
              <w:jc w:val="both"/>
            </w:pPr>
          </w:p>
        </w:tc>
        <w:tc>
          <w:tcPr>
            <w:tcW w:w="1420" w:type="dxa"/>
            <w:shd w:val="clear" w:color="auto" w:fill="auto"/>
          </w:tcPr>
          <w:p w14:paraId="1C809F18" w14:textId="77777777" w:rsidR="00EB018C" w:rsidRPr="00014395" w:rsidRDefault="00EB018C" w:rsidP="00C1512F">
            <w:pPr>
              <w:jc w:val="center"/>
            </w:pPr>
          </w:p>
        </w:tc>
      </w:tr>
      <w:tr w:rsidR="00EB018C" w:rsidRPr="00471FDD" w14:paraId="2444A05E" w14:textId="77777777" w:rsidTr="00A03615">
        <w:tc>
          <w:tcPr>
            <w:tcW w:w="700" w:type="dxa"/>
            <w:vMerge/>
            <w:shd w:val="clear" w:color="auto" w:fill="auto"/>
          </w:tcPr>
          <w:p w14:paraId="02F5DB29" w14:textId="77777777" w:rsidR="00EB018C" w:rsidRPr="00CE6137" w:rsidRDefault="00EB018C" w:rsidP="00C1512F">
            <w:pPr>
              <w:jc w:val="center"/>
              <w:rPr>
                <w:b/>
              </w:rPr>
            </w:pPr>
          </w:p>
        </w:tc>
        <w:tc>
          <w:tcPr>
            <w:tcW w:w="1824" w:type="dxa"/>
            <w:vMerge/>
            <w:shd w:val="clear" w:color="auto" w:fill="auto"/>
          </w:tcPr>
          <w:p w14:paraId="2CE56426" w14:textId="77777777" w:rsidR="00EB018C" w:rsidRPr="0024461F" w:rsidRDefault="00EB018C" w:rsidP="00C1512F">
            <w:pPr>
              <w:jc w:val="both"/>
              <w:rPr>
                <w:b/>
              </w:rPr>
            </w:pPr>
          </w:p>
        </w:tc>
        <w:tc>
          <w:tcPr>
            <w:tcW w:w="1421" w:type="dxa"/>
            <w:vMerge/>
            <w:shd w:val="clear" w:color="auto" w:fill="auto"/>
          </w:tcPr>
          <w:p w14:paraId="773FDEBE" w14:textId="77777777" w:rsidR="00EB018C" w:rsidRPr="00471FDD" w:rsidRDefault="00EB018C" w:rsidP="00C1512F">
            <w:pPr>
              <w:jc w:val="both"/>
              <w:rPr>
                <w:rFonts w:eastAsia="Times New Roman"/>
              </w:rPr>
            </w:pPr>
          </w:p>
        </w:tc>
        <w:tc>
          <w:tcPr>
            <w:tcW w:w="3536" w:type="dxa"/>
            <w:shd w:val="clear" w:color="auto" w:fill="auto"/>
          </w:tcPr>
          <w:p w14:paraId="6851272A" w14:textId="77C90126"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шестого </w:t>
            </w:r>
            <w:r w:rsidRPr="00014395">
              <w:t xml:space="preserve">вида </w:t>
            </w:r>
          </w:p>
        </w:tc>
        <w:tc>
          <w:tcPr>
            <w:tcW w:w="3400" w:type="dxa"/>
            <w:shd w:val="clear" w:color="auto" w:fill="auto"/>
          </w:tcPr>
          <w:p w14:paraId="0C58781D" w14:textId="753E13B0" w:rsidR="00EB018C" w:rsidRPr="00014395" w:rsidRDefault="00EB018C" w:rsidP="00C1512F">
            <w:pPr>
              <w:jc w:val="both"/>
              <w:rPr>
                <w:lang w:eastAsia="ar-SA"/>
              </w:rPr>
            </w:pPr>
            <w:r w:rsidRPr="00014395">
              <w:rPr>
                <w:lang w:eastAsia="ar-SA"/>
              </w:rPr>
              <w:t>представляет собой палочку</w:t>
            </w:r>
          </w:p>
        </w:tc>
        <w:tc>
          <w:tcPr>
            <w:tcW w:w="3259" w:type="dxa"/>
            <w:shd w:val="clear" w:color="auto" w:fill="auto"/>
          </w:tcPr>
          <w:p w14:paraId="39049BB2" w14:textId="77777777" w:rsidR="00EB018C" w:rsidRPr="00471FDD" w:rsidRDefault="00EB018C" w:rsidP="00C1512F">
            <w:pPr>
              <w:jc w:val="both"/>
            </w:pPr>
          </w:p>
        </w:tc>
        <w:tc>
          <w:tcPr>
            <w:tcW w:w="1420" w:type="dxa"/>
            <w:shd w:val="clear" w:color="auto" w:fill="auto"/>
          </w:tcPr>
          <w:p w14:paraId="00D5C71F" w14:textId="77777777" w:rsidR="00EB018C" w:rsidRPr="00014395" w:rsidRDefault="00EB018C" w:rsidP="00C1512F">
            <w:pPr>
              <w:jc w:val="center"/>
            </w:pPr>
          </w:p>
        </w:tc>
      </w:tr>
      <w:tr w:rsidR="00EB018C" w:rsidRPr="00471FDD" w14:paraId="0CFA30BC" w14:textId="77777777" w:rsidTr="00A03615">
        <w:tc>
          <w:tcPr>
            <w:tcW w:w="700" w:type="dxa"/>
            <w:vMerge/>
            <w:shd w:val="clear" w:color="auto" w:fill="auto"/>
          </w:tcPr>
          <w:p w14:paraId="4FB895A9" w14:textId="77777777" w:rsidR="00EB018C" w:rsidRPr="00CE6137" w:rsidRDefault="00EB018C" w:rsidP="00C1512F">
            <w:pPr>
              <w:jc w:val="center"/>
              <w:rPr>
                <w:b/>
              </w:rPr>
            </w:pPr>
          </w:p>
        </w:tc>
        <w:tc>
          <w:tcPr>
            <w:tcW w:w="1824" w:type="dxa"/>
            <w:vMerge/>
            <w:shd w:val="clear" w:color="auto" w:fill="auto"/>
          </w:tcPr>
          <w:p w14:paraId="7752642F" w14:textId="77777777" w:rsidR="00EB018C" w:rsidRPr="0024461F" w:rsidRDefault="00EB018C" w:rsidP="00C1512F">
            <w:pPr>
              <w:jc w:val="both"/>
              <w:rPr>
                <w:b/>
              </w:rPr>
            </w:pPr>
          </w:p>
        </w:tc>
        <w:tc>
          <w:tcPr>
            <w:tcW w:w="1421" w:type="dxa"/>
            <w:vMerge/>
            <w:shd w:val="clear" w:color="auto" w:fill="auto"/>
          </w:tcPr>
          <w:p w14:paraId="2EDA5F94" w14:textId="77777777" w:rsidR="00EB018C" w:rsidRPr="00471FDD" w:rsidRDefault="00EB018C" w:rsidP="00C1512F">
            <w:pPr>
              <w:jc w:val="both"/>
              <w:rPr>
                <w:rFonts w:eastAsia="Times New Roman"/>
              </w:rPr>
            </w:pPr>
          </w:p>
        </w:tc>
        <w:tc>
          <w:tcPr>
            <w:tcW w:w="3536" w:type="dxa"/>
            <w:shd w:val="clear" w:color="auto" w:fill="auto"/>
          </w:tcPr>
          <w:p w14:paraId="0A917807" w14:textId="752C49B3" w:rsidR="00EB018C" w:rsidRPr="00014395" w:rsidRDefault="00EB018C" w:rsidP="00C1512F">
            <w:pPr>
              <w:jc w:val="both"/>
            </w:pPr>
            <w:r w:rsidRPr="00014395">
              <w:t xml:space="preserve">Описание профиля элемента </w:t>
            </w:r>
            <w:r>
              <w:t>ККСОМ</w:t>
            </w:r>
            <w:r w:rsidRPr="00014395">
              <w:t xml:space="preserve"> </w:t>
            </w:r>
            <w:r w:rsidRPr="00014395">
              <w:rPr>
                <w:lang w:eastAsia="ar-SA"/>
              </w:rPr>
              <w:t xml:space="preserve">шестого </w:t>
            </w:r>
            <w:r w:rsidRPr="00014395">
              <w:t>вида</w:t>
            </w:r>
          </w:p>
        </w:tc>
        <w:tc>
          <w:tcPr>
            <w:tcW w:w="3400" w:type="dxa"/>
            <w:shd w:val="clear" w:color="auto" w:fill="auto"/>
          </w:tcPr>
          <w:p w14:paraId="09B64E0F" w14:textId="3F145B14" w:rsidR="00EB018C" w:rsidRPr="00014395" w:rsidRDefault="00EB018C" w:rsidP="00C1512F">
            <w:pPr>
              <w:jc w:val="both"/>
              <w:rPr>
                <w:lang w:eastAsia="ar-SA"/>
              </w:rPr>
            </w:pPr>
            <w:r w:rsidRPr="00014395">
              <w:rPr>
                <w:lang w:eastAsia="ar-SA"/>
              </w:rPr>
              <w:t>ромбовидная форм</w:t>
            </w:r>
            <w:r w:rsidRPr="00014395">
              <w:rPr>
                <w:rFonts w:eastAsia="Times New Roman"/>
                <w:bCs/>
                <w:kern w:val="32"/>
              </w:rPr>
              <w:t>а</w:t>
            </w:r>
          </w:p>
        </w:tc>
        <w:tc>
          <w:tcPr>
            <w:tcW w:w="3259" w:type="dxa"/>
            <w:shd w:val="clear" w:color="auto" w:fill="auto"/>
          </w:tcPr>
          <w:p w14:paraId="31DD3AB1" w14:textId="77777777" w:rsidR="00EB018C" w:rsidRPr="00471FDD" w:rsidRDefault="00EB018C" w:rsidP="00C1512F">
            <w:pPr>
              <w:jc w:val="both"/>
            </w:pPr>
          </w:p>
        </w:tc>
        <w:tc>
          <w:tcPr>
            <w:tcW w:w="1420" w:type="dxa"/>
            <w:shd w:val="clear" w:color="auto" w:fill="auto"/>
          </w:tcPr>
          <w:p w14:paraId="0F215658" w14:textId="77777777" w:rsidR="00EB018C" w:rsidRPr="00014395" w:rsidRDefault="00EB018C" w:rsidP="00C1512F">
            <w:pPr>
              <w:jc w:val="center"/>
            </w:pPr>
          </w:p>
        </w:tc>
      </w:tr>
      <w:tr w:rsidR="00EB018C" w:rsidRPr="00471FDD" w14:paraId="5B55E2B7" w14:textId="77777777" w:rsidTr="00A03615">
        <w:tc>
          <w:tcPr>
            <w:tcW w:w="700" w:type="dxa"/>
            <w:vMerge/>
            <w:shd w:val="clear" w:color="auto" w:fill="auto"/>
          </w:tcPr>
          <w:p w14:paraId="6CEE1C87" w14:textId="77777777" w:rsidR="00EB018C" w:rsidRPr="00CE6137" w:rsidRDefault="00EB018C" w:rsidP="00C1512F">
            <w:pPr>
              <w:jc w:val="center"/>
              <w:rPr>
                <w:b/>
              </w:rPr>
            </w:pPr>
          </w:p>
        </w:tc>
        <w:tc>
          <w:tcPr>
            <w:tcW w:w="1824" w:type="dxa"/>
            <w:vMerge/>
            <w:shd w:val="clear" w:color="auto" w:fill="auto"/>
          </w:tcPr>
          <w:p w14:paraId="05C96B72" w14:textId="77777777" w:rsidR="00EB018C" w:rsidRPr="0024461F" w:rsidRDefault="00EB018C" w:rsidP="00C1512F">
            <w:pPr>
              <w:jc w:val="both"/>
              <w:rPr>
                <w:b/>
              </w:rPr>
            </w:pPr>
          </w:p>
        </w:tc>
        <w:tc>
          <w:tcPr>
            <w:tcW w:w="1421" w:type="dxa"/>
            <w:vMerge/>
            <w:shd w:val="clear" w:color="auto" w:fill="auto"/>
          </w:tcPr>
          <w:p w14:paraId="1B2BA665" w14:textId="77777777" w:rsidR="00EB018C" w:rsidRPr="00471FDD" w:rsidRDefault="00EB018C" w:rsidP="00C1512F">
            <w:pPr>
              <w:jc w:val="both"/>
              <w:rPr>
                <w:rFonts w:eastAsia="Times New Roman"/>
              </w:rPr>
            </w:pPr>
          </w:p>
        </w:tc>
        <w:tc>
          <w:tcPr>
            <w:tcW w:w="3536" w:type="dxa"/>
            <w:shd w:val="clear" w:color="auto" w:fill="auto"/>
          </w:tcPr>
          <w:p w14:paraId="749B2A15" w14:textId="08E76485"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шестого </w:t>
            </w:r>
            <w:r w:rsidRPr="00014395">
              <w:t>вида</w:t>
            </w:r>
          </w:p>
        </w:tc>
        <w:tc>
          <w:tcPr>
            <w:tcW w:w="3400" w:type="dxa"/>
            <w:shd w:val="clear" w:color="auto" w:fill="auto"/>
          </w:tcPr>
          <w:p w14:paraId="7FAA6D13" w14:textId="3007F438"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12</w:t>
            </w:r>
          </w:p>
        </w:tc>
        <w:tc>
          <w:tcPr>
            <w:tcW w:w="3259" w:type="dxa"/>
            <w:shd w:val="clear" w:color="auto" w:fill="auto"/>
          </w:tcPr>
          <w:p w14:paraId="48275F13" w14:textId="77777777" w:rsidR="00EB018C" w:rsidRPr="00471FDD" w:rsidRDefault="00EB018C" w:rsidP="00C1512F">
            <w:pPr>
              <w:jc w:val="both"/>
            </w:pPr>
          </w:p>
        </w:tc>
        <w:tc>
          <w:tcPr>
            <w:tcW w:w="1420" w:type="dxa"/>
            <w:shd w:val="clear" w:color="auto" w:fill="auto"/>
          </w:tcPr>
          <w:p w14:paraId="29772868" w14:textId="3C30E122" w:rsidR="00EB018C" w:rsidRPr="00014395" w:rsidRDefault="00EB018C" w:rsidP="00C1512F">
            <w:pPr>
              <w:jc w:val="center"/>
            </w:pPr>
            <w:r w:rsidRPr="00014395">
              <w:t>см</w:t>
            </w:r>
          </w:p>
        </w:tc>
      </w:tr>
      <w:tr w:rsidR="00EB018C" w:rsidRPr="00471FDD" w14:paraId="369D621F" w14:textId="77777777" w:rsidTr="00A03615">
        <w:tc>
          <w:tcPr>
            <w:tcW w:w="700" w:type="dxa"/>
            <w:vMerge/>
            <w:shd w:val="clear" w:color="auto" w:fill="auto"/>
          </w:tcPr>
          <w:p w14:paraId="05E31AF8" w14:textId="77777777" w:rsidR="00EB018C" w:rsidRPr="00CE6137" w:rsidRDefault="00EB018C" w:rsidP="00C1512F">
            <w:pPr>
              <w:jc w:val="center"/>
              <w:rPr>
                <w:b/>
              </w:rPr>
            </w:pPr>
          </w:p>
        </w:tc>
        <w:tc>
          <w:tcPr>
            <w:tcW w:w="1824" w:type="dxa"/>
            <w:vMerge/>
            <w:shd w:val="clear" w:color="auto" w:fill="auto"/>
          </w:tcPr>
          <w:p w14:paraId="748E3EB5" w14:textId="77777777" w:rsidR="00EB018C" w:rsidRPr="0024461F" w:rsidRDefault="00EB018C" w:rsidP="00C1512F">
            <w:pPr>
              <w:jc w:val="both"/>
              <w:rPr>
                <w:b/>
              </w:rPr>
            </w:pPr>
          </w:p>
        </w:tc>
        <w:tc>
          <w:tcPr>
            <w:tcW w:w="1421" w:type="dxa"/>
            <w:vMerge/>
            <w:shd w:val="clear" w:color="auto" w:fill="auto"/>
          </w:tcPr>
          <w:p w14:paraId="1008A2D0" w14:textId="77777777" w:rsidR="00EB018C" w:rsidRPr="00471FDD" w:rsidRDefault="00EB018C" w:rsidP="00C1512F">
            <w:pPr>
              <w:jc w:val="both"/>
              <w:rPr>
                <w:rFonts w:eastAsia="Times New Roman"/>
              </w:rPr>
            </w:pPr>
          </w:p>
        </w:tc>
        <w:tc>
          <w:tcPr>
            <w:tcW w:w="3536" w:type="dxa"/>
            <w:shd w:val="clear" w:color="auto" w:fill="auto"/>
          </w:tcPr>
          <w:p w14:paraId="365ABF2F" w14:textId="4ECA0997" w:rsidR="00EB018C" w:rsidRPr="00014395" w:rsidRDefault="00EB018C" w:rsidP="00C1512F">
            <w:pPr>
              <w:jc w:val="both"/>
              <w:rPr>
                <w:lang w:eastAsia="ar-SA"/>
              </w:rPr>
            </w:pPr>
            <w:r w:rsidRPr="00014395">
              <w:rPr>
                <w:lang w:eastAsia="ar-SA"/>
              </w:rPr>
              <w:t>Габаритный размер «ширина»</w:t>
            </w:r>
            <w:r w:rsidRPr="00014395">
              <w:t xml:space="preserve"> </w:t>
            </w:r>
            <w:r w:rsidRPr="00014395">
              <w:lastRenderedPageBreak/>
              <w:t xml:space="preserve">элемента </w:t>
            </w:r>
            <w:r>
              <w:t>ККСОМ</w:t>
            </w:r>
            <w:r w:rsidRPr="00014395">
              <w:t xml:space="preserve"> </w:t>
            </w:r>
            <w:r w:rsidRPr="00014395">
              <w:rPr>
                <w:lang w:eastAsia="ar-SA"/>
              </w:rPr>
              <w:t xml:space="preserve">шестого </w:t>
            </w:r>
            <w:r w:rsidRPr="00014395">
              <w:t>вида</w:t>
            </w:r>
          </w:p>
        </w:tc>
        <w:tc>
          <w:tcPr>
            <w:tcW w:w="3400" w:type="dxa"/>
            <w:shd w:val="clear" w:color="auto" w:fill="auto"/>
          </w:tcPr>
          <w:p w14:paraId="52653BB3" w14:textId="37DEC6E3" w:rsidR="00EB018C" w:rsidRPr="00014395" w:rsidRDefault="00EB018C" w:rsidP="00C1512F">
            <w:pPr>
              <w:jc w:val="both"/>
              <w:rPr>
                <w:lang w:eastAsia="ar-SA"/>
              </w:rPr>
            </w:pPr>
            <w:r w:rsidRPr="00014395">
              <w:rPr>
                <w:lang w:eastAsia="ar-SA"/>
              </w:rPr>
              <w:lastRenderedPageBreak/>
              <w:t>&lt;</w:t>
            </w:r>
            <w:r>
              <w:rPr>
                <w:lang w:eastAsia="ar-SA"/>
              </w:rPr>
              <w:t xml:space="preserve"> 1</w:t>
            </w:r>
          </w:p>
        </w:tc>
        <w:tc>
          <w:tcPr>
            <w:tcW w:w="3259" w:type="dxa"/>
            <w:shd w:val="clear" w:color="auto" w:fill="auto"/>
          </w:tcPr>
          <w:p w14:paraId="10B022C3" w14:textId="77777777" w:rsidR="00EB018C" w:rsidRPr="00471FDD" w:rsidRDefault="00EB018C" w:rsidP="00C1512F">
            <w:pPr>
              <w:jc w:val="both"/>
            </w:pPr>
          </w:p>
        </w:tc>
        <w:tc>
          <w:tcPr>
            <w:tcW w:w="1420" w:type="dxa"/>
            <w:shd w:val="clear" w:color="auto" w:fill="auto"/>
          </w:tcPr>
          <w:p w14:paraId="5032596C" w14:textId="7880D4EB" w:rsidR="00EB018C" w:rsidRPr="00014395" w:rsidRDefault="00EB018C" w:rsidP="00C1512F">
            <w:pPr>
              <w:jc w:val="center"/>
            </w:pPr>
            <w:r w:rsidRPr="00014395">
              <w:t>м</w:t>
            </w:r>
            <w:r>
              <w:t>етр</w:t>
            </w:r>
          </w:p>
        </w:tc>
      </w:tr>
      <w:tr w:rsidR="00EB018C" w:rsidRPr="00471FDD" w14:paraId="7B29E15D" w14:textId="77777777" w:rsidTr="00A03615">
        <w:tc>
          <w:tcPr>
            <w:tcW w:w="700" w:type="dxa"/>
            <w:vMerge/>
            <w:shd w:val="clear" w:color="auto" w:fill="auto"/>
          </w:tcPr>
          <w:p w14:paraId="047257A1" w14:textId="77777777" w:rsidR="00EB018C" w:rsidRPr="00CE6137" w:rsidRDefault="00EB018C" w:rsidP="00C1512F">
            <w:pPr>
              <w:jc w:val="center"/>
              <w:rPr>
                <w:b/>
              </w:rPr>
            </w:pPr>
          </w:p>
        </w:tc>
        <w:tc>
          <w:tcPr>
            <w:tcW w:w="1824" w:type="dxa"/>
            <w:vMerge/>
            <w:shd w:val="clear" w:color="auto" w:fill="auto"/>
          </w:tcPr>
          <w:p w14:paraId="3198782E" w14:textId="77777777" w:rsidR="00EB018C" w:rsidRPr="0024461F" w:rsidRDefault="00EB018C" w:rsidP="00C1512F">
            <w:pPr>
              <w:jc w:val="both"/>
              <w:rPr>
                <w:b/>
              </w:rPr>
            </w:pPr>
          </w:p>
        </w:tc>
        <w:tc>
          <w:tcPr>
            <w:tcW w:w="1421" w:type="dxa"/>
            <w:vMerge/>
            <w:shd w:val="clear" w:color="auto" w:fill="auto"/>
          </w:tcPr>
          <w:p w14:paraId="41475B7F" w14:textId="77777777" w:rsidR="00EB018C" w:rsidRPr="00471FDD" w:rsidRDefault="00EB018C" w:rsidP="00C1512F">
            <w:pPr>
              <w:jc w:val="both"/>
              <w:rPr>
                <w:rFonts w:eastAsia="Times New Roman"/>
              </w:rPr>
            </w:pPr>
          </w:p>
        </w:tc>
        <w:tc>
          <w:tcPr>
            <w:tcW w:w="3536" w:type="dxa"/>
            <w:shd w:val="clear" w:color="auto" w:fill="auto"/>
          </w:tcPr>
          <w:p w14:paraId="698DE85B" w14:textId="10B79636" w:rsidR="00EB018C" w:rsidRPr="00014395" w:rsidRDefault="00EB018C" w:rsidP="00C1512F">
            <w:pPr>
              <w:jc w:val="both"/>
              <w:rPr>
                <w:lang w:eastAsia="ar-SA"/>
              </w:rPr>
            </w:pPr>
            <w:r w:rsidRPr="00014395">
              <w:rPr>
                <w:lang w:eastAsia="ar-SA"/>
              </w:rPr>
              <w:t xml:space="preserve">Количество элементов </w:t>
            </w:r>
            <w:r>
              <w:t>ККСОМ</w:t>
            </w:r>
            <w:r w:rsidRPr="00014395">
              <w:rPr>
                <w:lang w:eastAsia="ar-SA"/>
              </w:rPr>
              <w:t xml:space="preserve"> шестого вида</w:t>
            </w:r>
          </w:p>
        </w:tc>
        <w:tc>
          <w:tcPr>
            <w:tcW w:w="3400" w:type="dxa"/>
            <w:shd w:val="clear" w:color="auto" w:fill="auto"/>
          </w:tcPr>
          <w:p w14:paraId="0417E75E" w14:textId="6E0A5EF8" w:rsidR="00EB018C" w:rsidRPr="00014395" w:rsidRDefault="00EB018C" w:rsidP="00C1512F">
            <w:pPr>
              <w:jc w:val="both"/>
              <w:rPr>
                <w:lang w:eastAsia="ar-SA"/>
              </w:rPr>
            </w:pPr>
            <w:r w:rsidRPr="00014395">
              <w:rPr>
                <w:lang w:eastAsia="ar-SA"/>
              </w:rPr>
              <w:t>от 3* до 20*</w:t>
            </w:r>
          </w:p>
        </w:tc>
        <w:tc>
          <w:tcPr>
            <w:tcW w:w="3259" w:type="dxa"/>
            <w:shd w:val="clear" w:color="auto" w:fill="auto"/>
          </w:tcPr>
          <w:p w14:paraId="2413C1BD" w14:textId="77777777" w:rsidR="00EB018C" w:rsidRPr="00471FDD" w:rsidRDefault="00EB018C" w:rsidP="00C1512F">
            <w:pPr>
              <w:jc w:val="both"/>
            </w:pPr>
          </w:p>
        </w:tc>
        <w:tc>
          <w:tcPr>
            <w:tcW w:w="1420" w:type="dxa"/>
            <w:shd w:val="clear" w:color="auto" w:fill="auto"/>
          </w:tcPr>
          <w:p w14:paraId="24FC392B" w14:textId="1EEA49A1" w:rsidR="00EB018C" w:rsidRPr="00014395" w:rsidRDefault="00EB018C" w:rsidP="00C1512F">
            <w:pPr>
              <w:jc w:val="center"/>
            </w:pPr>
            <w:r w:rsidRPr="00014395">
              <w:t>штука</w:t>
            </w:r>
          </w:p>
        </w:tc>
      </w:tr>
      <w:tr w:rsidR="00EB018C" w:rsidRPr="00471FDD" w14:paraId="5E66AB3F" w14:textId="77777777" w:rsidTr="00A03615">
        <w:tc>
          <w:tcPr>
            <w:tcW w:w="700" w:type="dxa"/>
            <w:vMerge/>
            <w:shd w:val="clear" w:color="auto" w:fill="auto"/>
          </w:tcPr>
          <w:p w14:paraId="4F66DA0F" w14:textId="77777777" w:rsidR="00EB018C" w:rsidRPr="00CE6137" w:rsidRDefault="00EB018C" w:rsidP="00C1512F">
            <w:pPr>
              <w:jc w:val="center"/>
              <w:rPr>
                <w:b/>
              </w:rPr>
            </w:pPr>
          </w:p>
        </w:tc>
        <w:tc>
          <w:tcPr>
            <w:tcW w:w="1824" w:type="dxa"/>
            <w:vMerge/>
            <w:shd w:val="clear" w:color="auto" w:fill="auto"/>
          </w:tcPr>
          <w:p w14:paraId="37C85F12" w14:textId="77777777" w:rsidR="00EB018C" w:rsidRPr="0024461F" w:rsidRDefault="00EB018C" w:rsidP="00C1512F">
            <w:pPr>
              <w:jc w:val="both"/>
              <w:rPr>
                <w:b/>
              </w:rPr>
            </w:pPr>
          </w:p>
        </w:tc>
        <w:tc>
          <w:tcPr>
            <w:tcW w:w="1421" w:type="dxa"/>
            <w:vMerge/>
            <w:shd w:val="clear" w:color="auto" w:fill="auto"/>
          </w:tcPr>
          <w:p w14:paraId="1CF4056A" w14:textId="77777777" w:rsidR="00EB018C" w:rsidRPr="00471FDD" w:rsidRDefault="00EB018C" w:rsidP="00C1512F">
            <w:pPr>
              <w:jc w:val="both"/>
              <w:rPr>
                <w:rFonts w:eastAsia="Times New Roman"/>
              </w:rPr>
            </w:pPr>
          </w:p>
        </w:tc>
        <w:tc>
          <w:tcPr>
            <w:tcW w:w="3536" w:type="dxa"/>
            <w:shd w:val="clear" w:color="auto" w:fill="auto"/>
          </w:tcPr>
          <w:p w14:paraId="58807F1C" w14:textId="23C4842D"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шестого вида</w:t>
            </w:r>
          </w:p>
        </w:tc>
        <w:tc>
          <w:tcPr>
            <w:tcW w:w="3400" w:type="dxa"/>
            <w:shd w:val="clear" w:color="auto" w:fill="auto"/>
          </w:tcPr>
          <w:p w14:paraId="54993993" w14:textId="450F8897" w:rsidR="00EB018C" w:rsidRPr="00014395" w:rsidRDefault="00EB018C" w:rsidP="00C1512F">
            <w:pPr>
              <w:jc w:val="both"/>
              <w:rPr>
                <w:lang w:eastAsia="ar-SA"/>
              </w:rPr>
            </w:pPr>
            <w:r w:rsidRPr="00014395">
              <w:rPr>
                <w:lang w:eastAsia="ar-SA"/>
              </w:rPr>
              <w:t xml:space="preserve">окрашен в цвет идентичный цвету элемента </w:t>
            </w:r>
            <w:r>
              <w:rPr>
                <w:lang w:eastAsia="ar-SA"/>
              </w:rPr>
              <w:t>ККСОМ</w:t>
            </w:r>
            <w:r w:rsidRPr="00014395">
              <w:rPr>
                <w:lang w:eastAsia="ar-SA"/>
              </w:rPr>
              <w:t xml:space="preserve"> пятого вида</w:t>
            </w:r>
          </w:p>
        </w:tc>
        <w:tc>
          <w:tcPr>
            <w:tcW w:w="3259" w:type="dxa"/>
            <w:shd w:val="clear" w:color="auto" w:fill="auto"/>
          </w:tcPr>
          <w:p w14:paraId="1542A588" w14:textId="77777777" w:rsidR="00EB018C" w:rsidRPr="00471FDD" w:rsidRDefault="00EB018C" w:rsidP="00C1512F">
            <w:pPr>
              <w:jc w:val="both"/>
            </w:pPr>
          </w:p>
        </w:tc>
        <w:tc>
          <w:tcPr>
            <w:tcW w:w="1420" w:type="dxa"/>
            <w:shd w:val="clear" w:color="auto" w:fill="auto"/>
          </w:tcPr>
          <w:p w14:paraId="38D4FFD0" w14:textId="77777777" w:rsidR="00EB018C" w:rsidRPr="00014395" w:rsidRDefault="00EB018C" w:rsidP="00C1512F">
            <w:pPr>
              <w:jc w:val="center"/>
            </w:pPr>
          </w:p>
        </w:tc>
      </w:tr>
      <w:tr w:rsidR="00EB018C" w:rsidRPr="00471FDD" w14:paraId="3B80085B" w14:textId="77777777" w:rsidTr="00A03615">
        <w:tc>
          <w:tcPr>
            <w:tcW w:w="700" w:type="dxa"/>
            <w:vMerge/>
            <w:shd w:val="clear" w:color="auto" w:fill="auto"/>
          </w:tcPr>
          <w:p w14:paraId="7D3697A7" w14:textId="77777777" w:rsidR="00EB018C" w:rsidRPr="00CE6137" w:rsidRDefault="00EB018C" w:rsidP="00C1512F">
            <w:pPr>
              <w:jc w:val="center"/>
              <w:rPr>
                <w:b/>
              </w:rPr>
            </w:pPr>
          </w:p>
        </w:tc>
        <w:tc>
          <w:tcPr>
            <w:tcW w:w="1824" w:type="dxa"/>
            <w:vMerge/>
            <w:shd w:val="clear" w:color="auto" w:fill="auto"/>
          </w:tcPr>
          <w:p w14:paraId="3264DFB3" w14:textId="77777777" w:rsidR="00EB018C" w:rsidRPr="0024461F" w:rsidRDefault="00EB018C" w:rsidP="00C1512F">
            <w:pPr>
              <w:jc w:val="both"/>
              <w:rPr>
                <w:b/>
              </w:rPr>
            </w:pPr>
          </w:p>
        </w:tc>
        <w:tc>
          <w:tcPr>
            <w:tcW w:w="1421" w:type="dxa"/>
            <w:vMerge/>
            <w:shd w:val="clear" w:color="auto" w:fill="auto"/>
          </w:tcPr>
          <w:p w14:paraId="62E69D95" w14:textId="77777777" w:rsidR="00EB018C" w:rsidRPr="00471FDD" w:rsidRDefault="00EB018C" w:rsidP="00C1512F">
            <w:pPr>
              <w:jc w:val="both"/>
              <w:rPr>
                <w:rFonts w:eastAsia="Times New Roman"/>
              </w:rPr>
            </w:pPr>
          </w:p>
        </w:tc>
        <w:tc>
          <w:tcPr>
            <w:tcW w:w="3536" w:type="dxa"/>
            <w:shd w:val="clear" w:color="auto" w:fill="auto"/>
          </w:tcPr>
          <w:p w14:paraId="443848E0" w14:textId="39CD6F3D"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шестого вида</w:t>
            </w:r>
          </w:p>
        </w:tc>
        <w:tc>
          <w:tcPr>
            <w:tcW w:w="3400" w:type="dxa"/>
            <w:shd w:val="clear" w:color="auto" w:fill="auto"/>
          </w:tcPr>
          <w:p w14:paraId="3E509ADB" w14:textId="19314B62" w:rsidR="00EB018C" w:rsidRPr="00014395" w:rsidRDefault="00EB018C" w:rsidP="00C1512F">
            <w:pPr>
              <w:jc w:val="both"/>
              <w:rPr>
                <w:lang w:eastAsia="ar-SA"/>
              </w:rPr>
            </w:pPr>
            <w:r w:rsidRPr="00014395">
              <w:rPr>
                <w:lang w:eastAsia="ar-SA"/>
              </w:rPr>
              <w:t>нечетное</w:t>
            </w:r>
          </w:p>
        </w:tc>
        <w:tc>
          <w:tcPr>
            <w:tcW w:w="3259" w:type="dxa"/>
            <w:shd w:val="clear" w:color="auto" w:fill="auto"/>
          </w:tcPr>
          <w:p w14:paraId="3551A976" w14:textId="77777777" w:rsidR="00EB018C" w:rsidRPr="00471FDD" w:rsidRDefault="00EB018C" w:rsidP="00C1512F">
            <w:pPr>
              <w:jc w:val="both"/>
            </w:pPr>
          </w:p>
        </w:tc>
        <w:tc>
          <w:tcPr>
            <w:tcW w:w="1420" w:type="dxa"/>
            <w:shd w:val="clear" w:color="auto" w:fill="auto"/>
          </w:tcPr>
          <w:p w14:paraId="18DEEEE8" w14:textId="77777777" w:rsidR="00EB018C" w:rsidRPr="00014395" w:rsidRDefault="00EB018C" w:rsidP="00C1512F">
            <w:pPr>
              <w:jc w:val="center"/>
            </w:pPr>
          </w:p>
        </w:tc>
      </w:tr>
      <w:tr w:rsidR="00EB018C" w:rsidRPr="00471FDD" w14:paraId="4BFC2561" w14:textId="77777777" w:rsidTr="00A03615">
        <w:tc>
          <w:tcPr>
            <w:tcW w:w="700" w:type="dxa"/>
            <w:vMerge/>
            <w:shd w:val="clear" w:color="auto" w:fill="auto"/>
          </w:tcPr>
          <w:p w14:paraId="682F6296" w14:textId="77777777" w:rsidR="00EB018C" w:rsidRPr="00CE6137" w:rsidRDefault="00EB018C" w:rsidP="00C1512F">
            <w:pPr>
              <w:jc w:val="center"/>
              <w:rPr>
                <w:b/>
              </w:rPr>
            </w:pPr>
          </w:p>
        </w:tc>
        <w:tc>
          <w:tcPr>
            <w:tcW w:w="1824" w:type="dxa"/>
            <w:vMerge/>
            <w:shd w:val="clear" w:color="auto" w:fill="auto"/>
          </w:tcPr>
          <w:p w14:paraId="7CE5FA04" w14:textId="77777777" w:rsidR="00EB018C" w:rsidRPr="0024461F" w:rsidRDefault="00EB018C" w:rsidP="00C1512F">
            <w:pPr>
              <w:jc w:val="both"/>
              <w:rPr>
                <w:b/>
              </w:rPr>
            </w:pPr>
          </w:p>
        </w:tc>
        <w:tc>
          <w:tcPr>
            <w:tcW w:w="1421" w:type="dxa"/>
            <w:vMerge/>
            <w:shd w:val="clear" w:color="auto" w:fill="auto"/>
          </w:tcPr>
          <w:p w14:paraId="1DB57061" w14:textId="77777777" w:rsidR="00EB018C" w:rsidRPr="00471FDD" w:rsidRDefault="00EB018C" w:rsidP="00C1512F">
            <w:pPr>
              <w:jc w:val="both"/>
              <w:rPr>
                <w:rFonts w:eastAsia="Times New Roman"/>
              </w:rPr>
            </w:pPr>
          </w:p>
        </w:tc>
        <w:tc>
          <w:tcPr>
            <w:tcW w:w="3536" w:type="dxa"/>
            <w:shd w:val="clear" w:color="auto" w:fill="auto"/>
          </w:tcPr>
          <w:p w14:paraId="54A4F5B4" w14:textId="2332DB33"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седьмого </w:t>
            </w:r>
            <w:r w:rsidRPr="00014395">
              <w:t>вида</w:t>
            </w:r>
          </w:p>
        </w:tc>
        <w:tc>
          <w:tcPr>
            <w:tcW w:w="3400" w:type="dxa"/>
            <w:shd w:val="clear" w:color="auto" w:fill="auto"/>
          </w:tcPr>
          <w:p w14:paraId="5772EAA2" w14:textId="710FE8A6" w:rsidR="00EB018C" w:rsidRPr="00014395" w:rsidRDefault="00EB018C" w:rsidP="00C1512F">
            <w:pPr>
              <w:jc w:val="both"/>
              <w:rPr>
                <w:lang w:eastAsia="ar-SA"/>
              </w:rPr>
            </w:pPr>
            <w:r w:rsidRPr="00014395">
              <w:rPr>
                <w:lang w:eastAsia="ar-SA"/>
              </w:rPr>
              <w:t>представляет собой палочку</w:t>
            </w:r>
          </w:p>
        </w:tc>
        <w:tc>
          <w:tcPr>
            <w:tcW w:w="3259" w:type="dxa"/>
            <w:shd w:val="clear" w:color="auto" w:fill="auto"/>
          </w:tcPr>
          <w:p w14:paraId="6EA0266F" w14:textId="77777777" w:rsidR="00EB018C" w:rsidRPr="00471FDD" w:rsidRDefault="00EB018C" w:rsidP="00C1512F">
            <w:pPr>
              <w:jc w:val="both"/>
            </w:pPr>
          </w:p>
        </w:tc>
        <w:tc>
          <w:tcPr>
            <w:tcW w:w="1420" w:type="dxa"/>
            <w:shd w:val="clear" w:color="auto" w:fill="auto"/>
          </w:tcPr>
          <w:p w14:paraId="10EF6B82" w14:textId="77777777" w:rsidR="00EB018C" w:rsidRPr="00014395" w:rsidRDefault="00EB018C" w:rsidP="00C1512F">
            <w:pPr>
              <w:jc w:val="center"/>
            </w:pPr>
          </w:p>
        </w:tc>
      </w:tr>
      <w:tr w:rsidR="00EB018C" w:rsidRPr="00471FDD" w14:paraId="7726FDDF" w14:textId="77777777" w:rsidTr="00A03615">
        <w:tc>
          <w:tcPr>
            <w:tcW w:w="700" w:type="dxa"/>
            <w:vMerge/>
            <w:shd w:val="clear" w:color="auto" w:fill="auto"/>
          </w:tcPr>
          <w:p w14:paraId="7A48A39A" w14:textId="77777777" w:rsidR="00EB018C" w:rsidRPr="00CE6137" w:rsidRDefault="00EB018C" w:rsidP="00C1512F">
            <w:pPr>
              <w:jc w:val="center"/>
              <w:rPr>
                <w:b/>
              </w:rPr>
            </w:pPr>
          </w:p>
        </w:tc>
        <w:tc>
          <w:tcPr>
            <w:tcW w:w="1824" w:type="dxa"/>
            <w:vMerge/>
            <w:shd w:val="clear" w:color="auto" w:fill="auto"/>
          </w:tcPr>
          <w:p w14:paraId="4FB94A9F" w14:textId="77777777" w:rsidR="00EB018C" w:rsidRPr="0024461F" w:rsidRDefault="00EB018C" w:rsidP="00C1512F">
            <w:pPr>
              <w:jc w:val="both"/>
              <w:rPr>
                <w:b/>
              </w:rPr>
            </w:pPr>
          </w:p>
        </w:tc>
        <w:tc>
          <w:tcPr>
            <w:tcW w:w="1421" w:type="dxa"/>
            <w:vMerge/>
            <w:shd w:val="clear" w:color="auto" w:fill="auto"/>
          </w:tcPr>
          <w:p w14:paraId="1270A363" w14:textId="77777777" w:rsidR="00EB018C" w:rsidRPr="00471FDD" w:rsidRDefault="00EB018C" w:rsidP="00C1512F">
            <w:pPr>
              <w:jc w:val="both"/>
              <w:rPr>
                <w:rFonts w:eastAsia="Times New Roman"/>
              </w:rPr>
            </w:pPr>
          </w:p>
        </w:tc>
        <w:tc>
          <w:tcPr>
            <w:tcW w:w="3536" w:type="dxa"/>
            <w:shd w:val="clear" w:color="auto" w:fill="auto"/>
          </w:tcPr>
          <w:p w14:paraId="0638B67B" w14:textId="2DE65736" w:rsidR="00EB018C" w:rsidRPr="00014395" w:rsidRDefault="00EB018C" w:rsidP="00C1512F">
            <w:pPr>
              <w:jc w:val="both"/>
            </w:pPr>
            <w:r w:rsidRPr="00014395">
              <w:t xml:space="preserve">Описание профиля элемента </w:t>
            </w:r>
            <w:r>
              <w:t>ККСОМ</w:t>
            </w:r>
            <w:r w:rsidRPr="00014395">
              <w:t xml:space="preserve"> </w:t>
            </w:r>
            <w:r w:rsidRPr="00014395">
              <w:rPr>
                <w:lang w:eastAsia="ar-SA"/>
              </w:rPr>
              <w:t xml:space="preserve">седьмого </w:t>
            </w:r>
            <w:r w:rsidRPr="00014395">
              <w:t>вида</w:t>
            </w:r>
          </w:p>
        </w:tc>
        <w:tc>
          <w:tcPr>
            <w:tcW w:w="3400" w:type="dxa"/>
            <w:shd w:val="clear" w:color="auto" w:fill="auto"/>
          </w:tcPr>
          <w:p w14:paraId="48BD31EC" w14:textId="78AC8E8D" w:rsidR="00EB018C" w:rsidRPr="00014395" w:rsidRDefault="00EB018C" w:rsidP="00C1512F">
            <w:pPr>
              <w:jc w:val="both"/>
              <w:rPr>
                <w:lang w:eastAsia="ar-SA"/>
              </w:rPr>
            </w:pPr>
            <w:r w:rsidRPr="00014395">
              <w:rPr>
                <w:lang w:eastAsia="ar-SA"/>
              </w:rPr>
              <w:t>ромбовидная форм</w:t>
            </w:r>
            <w:r w:rsidRPr="00014395">
              <w:rPr>
                <w:rFonts w:eastAsia="Times New Roman"/>
                <w:bCs/>
                <w:kern w:val="32"/>
              </w:rPr>
              <w:t>а</w:t>
            </w:r>
          </w:p>
        </w:tc>
        <w:tc>
          <w:tcPr>
            <w:tcW w:w="3259" w:type="dxa"/>
            <w:shd w:val="clear" w:color="auto" w:fill="auto"/>
          </w:tcPr>
          <w:p w14:paraId="1D310F24" w14:textId="77777777" w:rsidR="00EB018C" w:rsidRPr="00471FDD" w:rsidRDefault="00EB018C" w:rsidP="00C1512F">
            <w:pPr>
              <w:jc w:val="both"/>
            </w:pPr>
          </w:p>
        </w:tc>
        <w:tc>
          <w:tcPr>
            <w:tcW w:w="1420" w:type="dxa"/>
            <w:shd w:val="clear" w:color="auto" w:fill="auto"/>
          </w:tcPr>
          <w:p w14:paraId="7E1E9AD6" w14:textId="77777777" w:rsidR="00EB018C" w:rsidRPr="00014395" w:rsidRDefault="00EB018C" w:rsidP="00C1512F">
            <w:pPr>
              <w:jc w:val="center"/>
            </w:pPr>
          </w:p>
        </w:tc>
      </w:tr>
      <w:tr w:rsidR="00EB018C" w:rsidRPr="00471FDD" w14:paraId="3D75DA7A" w14:textId="77777777" w:rsidTr="00A03615">
        <w:tc>
          <w:tcPr>
            <w:tcW w:w="700" w:type="dxa"/>
            <w:vMerge/>
            <w:shd w:val="clear" w:color="auto" w:fill="auto"/>
          </w:tcPr>
          <w:p w14:paraId="091174A8" w14:textId="77777777" w:rsidR="00EB018C" w:rsidRPr="00CE6137" w:rsidRDefault="00EB018C" w:rsidP="00C1512F">
            <w:pPr>
              <w:jc w:val="center"/>
              <w:rPr>
                <w:b/>
              </w:rPr>
            </w:pPr>
          </w:p>
        </w:tc>
        <w:tc>
          <w:tcPr>
            <w:tcW w:w="1824" w:type="dxa"/>
            <w:vMerge/>
            <w:shd w:val="clear" w:color="auto" w:fill="auto"/>
          </w:tcPr>
          <w:p w14:paraId="7DB518F5" w14:textId="77777777" w:rsidR="00EB018C" w:rsidRPr="0024461F" w:rsidRDefault="00EB018C" w:rsidP="00C1512F">
            <w:pPr>
              <w:jc w:val="both"/>
              <w:rPr>
                <w:b/>
              </w:rPr>
            </w:pPr>
          </w:p>
        </w:tc>
        <w:tc>
          <w:tcPr>
            <w:tcW w:w="1421" w:type="dxa"/>
            <w:vMerge/>
            <w:shd w:val="clear" w:color="auto" w:fill="auto"/>
          </w:tcPr>
          <w:p w14:paraId="278B7D98" w14:textId="77777777" w:rsidR="00EB018C" w:rsidRPr="00471FDD" w:rsidRDefault="00EB018C" w:rsidP="00C1512F">
            <w:pPr>
              <w:jc w:val="both"/>
              <w:rPr>
                <w:rFonts w:eastAsia="Times New Roman"/>
              </w:rPr>
            </w:pPr>
          </w:p>
        </w:tc>
        <w:tc>
          <w:tcPr>
            <w:tcW w:w="3536" w:type="dxa"/>
            <w:shd w:val="clear" w:color="auto" w:fill="auto"/>
          </w:tcPr>
          <w:p w14:paraId="2D5DFD2C" w14:textId="6D4B550E"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седьмого </w:t>
            </w:r>
            <w:r w:rsidRPr="00014395">
              <w:t>вида</w:t>
            </w:r>
          </w:p>
        </w:tc>
        <w:tc>
          <w:tcPr>
            <w:tcW w:w="3400" w:type="dxa"/>
            <w:shd w:val="clear" w:color="auto" w:fill="auto"/>
          </w:tcPr>
          <w:p w14:paraId="09C6495E" w14:textId="7E0AF903"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15</w:t>
            </w:r>
          </w:p>
        </w:tc>
        <w:tc>
          <w:tcPr>
            <w:tcW w:w="3259" w:type="dxa"/>
            <w:shd w:val="clear" w:color="auto" w:fill="auto"/>
          </w:tcPr>
          <w:p w14:paraId="16F96076" w14:textId="77777777" w:rsidR="00EB018C" w:rsidRPr="00471FDD" w:rsidRDefault="00EB018C" w:rsidP="00C1512F">
            <w:pPr>
              <w:jc w:val="both"/>
            </w:pPr>
          </w:p>
        </w:tc>
        <w:tc>
          <w:tcPr>
            <w:tcW w:w="1420" w:type="dxa"/>
            <w:shd w:val="clear" w:color="auto" w:fill="auto"/>
          </w:tcPr>
          <w:p w14:paraId="77F64304" w14:textId="05FFDCE8" w:rsidR="00EB018C" w:rsidRPr="00014395" w:rsidRDefault="00EB018C" w:rsidP="00C1512F">
            <w:pPr>
              <w:jc w:val="center"/>
            </w:pPr>
            <w:r w:rsidRPr="00014395">
              <w:t>см</w:t>
            </w:r>
          </w:p>
        </w:tc>
      </w:tr>
      <w:tr w:rsidR="00EB018C" w:rsidRPr="00471FDD" w14:paraId="1B563134" w14:textId="77777777" w:rsidTr="00A03615">
        <w:tc>
          <w:tcPr>
            <w:tcW w:w="700" w:type="dxa"/>
            <w:vMerge/>
            <w:shd w:val="clear" w:color="auto" w:fill="auto"/>
          </w:tcPr>
          <w:p w14:paraId="4AF55F3F" w14:textId="77777777" w:rsidR="00EB018C" w:rsidRPr="00CE6137" w:rsidRDefault="00EB018C" w:rsidP="00C1512F">
            <w:pPr>
              <w:jc w:val="center"/>
              <w:rPr>
                <w:b/>
              </w:rPr>
            </w:pPr>
          </w:p>
        </w:tc>
        <w:tc>
          <w:tcPr>
            <w:tcW w:w="1824" w:type="dxa"/>
            <w:vMerge/>
            <w:shd w:val="clear" w:color="auto" w:fill="auto"/>
          </w:tcPr>
          <w:p w14:paraId="4253C6D5" w14:textId="77777777" w:rsidR="00EB018C" w:rsidRPr="0024461F" w:rsidRDefault="00EB018C" w:rsidP="00C1512F">
            <w:pPr>
              <w:jc w:val="both"/>
              <w:rPr>
                <w:b/>
              </w:rPr>
            </w:pPr>
          </w:p>
        </w:tc>
        <w:tc>
          <w:tcPr>
            <w:tcW w:w="1421" w:type="dxa"/>
            <w:vMerge/>
            <w:shd w:val="clear" w:color="auto" w:fill="auto"/>
          </w:tcPr>
          <w:p w14:paraId="22FFB624" w14:textId="77777777" w:rsidR="00EB018C" w:rsidRPr="00471FDD" w:rsidRDefault="00EB018C" w:rsidP="00C1512F">
            <w:pPr>
              <w:jc w:val="both"/>
              <w:rPr>
                <w:rFonts w:eastAsia="Times New Roman"/>
              </w:rPr>
            </w:pPr>
          </w:p>
        </w:tc>
        <w:tc>
          <w:tcPr>
            <w:tcW w:w="3536" w:type="dxa"/>
            <w:shd w:val="clear" w:color="auto" w:fill="auto"/>
          </w:tcPr>
          <w:p w14:paraId="46FB57F9" w14:textId="54AA4EBD"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седьмого </w:t>
            </w:r>
            <w:r w:rsidRPr="00014395">
              <w:t>вида</w:t>
            </w:r>
          </w:p>
        </w:tc>
        <w:tc>
          <w:tcPr>
            <w:tcW w:w="3400" w:type="dxa"/>
            <w:shd w:val="clear" w:color="auto" w:fill="auto"/>
          </w:tcPr>
          <w:p w14:paraId="336ABD94" w14:textId="249B8101" w:rsidR="00EB018C" w:rsidRPr="00014395" w:rsidRDefault="00EB018C" w:rsidP="00C1512F">
            <w:pPr>
              <w:jc w:val="both"/>
              <w:rPr>
                <w:lang w:eastAsia="ar-SA"/>
              </w:rPr>
            </w:pPr>
            <w:r w:rsidRPr="00014395">
              <w:rPr>
                <w:lang w:eastAsia="ar-SA"/>
              </w:rPr>
              <w:t>&lt;</w:t>
            </w:r>
            <w:r>
              <w:rPr>
                <w:lang w:eastAsia="ar-SA"/>
              </w:rPr>
              <w:t xml:space="preserve"> </w:t>
            </w:r>
            <w:r w:rsidRPr="00014395">
              <w:rPr>
                <w:lang w:eastAsia="ar-SA"/>
              </w:rPr>
              <w:t>5</w:t>
            </w:r>
          </w:p>
        </w:tc>
        <w:tc>
          <w:tcPr>
            <w:tcW w:w="3259" w:type="dxa"/>
            <w:shd w:val="clear" w:color="auto" w:fill="auto"/>
          </w:tcPr>
          <w:p w14:paraId="20F7B39B" w14:textId="77777777" w:rsidR="00EB018C" w:rsidRPr="00471FDD" w:rsidRDefault="00EB018C" w:rsidP="00C1512F">
            <w:pPr>
              <w:jc w:val="both"/>
            </w:pPr>
          </w:p>
        </w:tc>
        <w:tc>
          <w:tcPr>
            <w:tcW w:w="1420" w:type="dxa"/>
            <w:shd w:val="clear" w:color="auto" w:fill="auto"/>
          </w:tcPr>
          <w:p w14:paraId="59B1F6CE" w14:textId="7CB0BCC1" w:rsidR="00EB018C" w:rsidRPr="00014395" w:rsidRDefault="00EB018C" w:rsidP="00C1512F">
            <w:pPr>
              <w:jc w:val="center"/>
            </w:pPr>
            <w:r w:rsidRPr="00014395">
              <w:t>см</w:t>
            </w:r>
          </w:p>
        </w:tc>
      </w:tr>
      <w:tr w:rsidR="00EB018C" w:rsidRPr="00471FDD" w14:paraId="6818287B" w14:textId="77777777" w:rsidTr="00A03615">
        <w:tc>
          <w:tcPr>
            <w:tcW w:w="700" w:type="dxa"/>
            <w:vMerge/>
            <w:shd w:val="clear" w:color="auto" w:fill="auto"/>
          </w:tcPr>
          <w:p w14:paraId="697EA79A" w14:textId="77777777" w:rsidR="00EB018C" w:rsidRPr="00CE6137" w:rsidRDefault="00EB018C" w:rsidP="00C1512F">
            <w:pPr>
              <w:jc w:val="center"/>
              <w:rPr>
                <w:b/>
              </w:rPr>
            </w:pPr>
          </w:p>
        </w:tc>
        <w:tc>
          <w:tcPr>
            <w:tcW w:w="1824" w:type="dxa"/>
            <w:vMerge/>
            <w:shd w:val="clear" w:color="auto" w:fill="auto"/>
          </w:tcPr>
          <w:p w14:paraId="3AF0AA8B" w14:textId="77777777" w:rsidR="00EB018C" w:rsidRPr="0024461F" w:rsidRDefault="00EB018C" w:rsidP="00C1512F">
            <w:pPr>
              <w:jc w:val="both"/>
              <w:rPr>
                <w:b/>
              </w:rPr>
            </w:pPr>
          </w:p>
        </w:tc>
        <w:tc>
          <w:tcPr>
            <w:tcW w:w="1421" w:type="dxa"/>
            <w:vMerge/>
            <w:shd w:val="clear" w:color="auto" w:fill="auto"/>
          </w:tcPr>
          <w:p w14:paraId="3DCB6A0B" w14:textId="77777777" w:rsidR="00EB018C" w:rsidRPr="00471FDD" w:rsidRDefault="00EB018C" w:rsidP="00C1512F">
            <w:pPr>
              <w:jc w:val="both"/>
              <w:rPr>
                <w:rFonts w:eastAsia="Times New Roman"/>
              </w:rPr>
            </w:pPr>
          </w:p>
        </w:tc>
        <w:tc>
          <w:tcPr>
            <w:tcW w:w="3536" w:type="dxa"/>
            <w:shd w:val="clear" w:color="auto" w:fill="auto"/>
          </w:tcPr>
          <w:p w14:paraId="3FAFEFC7" w14:textId="01D5D3AC"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седьмого вида</w:t>
            </w:r>
          </w:p>
        </w:tc>
        <w:tc>
          <w:tcPr>
            <w:tcW w:w="3400" w:type="dxa"/>
            <w:shd w:val="clear" w:color="auto" w:fill="auto"/>
          </w:tcPr>
          <w:p w14:paraId="5B8E7F95" w14:textId="032630ED" w:rsidR="00EB018C" w:rsidRPr="00014395" w:rsidRDefault="00EB018C" w:rsidP="00C1512F">
            <w:pPr>
              <w:jc w:val="both"/>
              <w:rPr>
                <w:lang w:eastAsia="ar-SA"/>
              </w:rPr>
            </w:pPr>
            <w:r w:rsidRPr="00014395">
              <w:rPr>
                <w:lang w:eastAsia="ar-SA"/>
              </w:rPr>
              <w:t>от 3* до 5</w:t>
            </w:r>
            <w:r w:rsidRPr="00014395">
              <w:rPr>
                <w:rFonts w:eastAsia="Times New Roman"/>
                <w:bCs/>
                <w:kern w:val="32"/>
              </w:rPr>
              <w:t>*</w:t>
            </w:r>
          </w:p>
        </w:tc>
        <w:tc>
          <w:tcPr>
            <w:tcW w:w="3259" w:type="dxa"/>
            <w:shd w:val="clear" w:color="auto" w:fill="auto"/>
          </w:tcPr>
          <w:p w14:paraId="04C14C40" w14:textId="77777777" w:rsidR="00EB018C" w:rsidRPr="00471FDD" w:rsidRDefault="00EB018C" w:rsidP="00C1512F">
            <w:pPr>
              <w:jc w:val="both"/>
            </w:pPr>
          </w:p>
        </w:tc>
        <w:tc>
          <w:tcPr>
            <w:tcW w:w="1420" w:type="dxa"/>
            <w:shd w:val="clear" w:color="auto" w:fill="auto"/>
          </w:tcPr>
          <w:p w14:paraId="0696F3EB" w14:textId="6B2F937E" w:rsidR="00EB018C" w:rsidRPr="00014395" w:rsidRDefault="00EB018C" w:rsidP="00C1512F">
            <w:pPr>
              <w:jc w:val="center"/>
            </w:pPr>
            <w:r w:rsidRPr="00014395">
              <w:t>штука</w:t>
            </w:r>
          </w:p>
        </w:tc>
      </w:tr>
      <w:tr w:rsidR="00EB018C" w:rsidRPr="00471FDD" w14:paraId="2DC0BF88" w14:textId="77777777" w:rsidTr="00A03615">
        <w:tc>
          <w:tcPr>
            <w:tcW w:w="700" w:type="dxa"/>
            <w:vMerge/>
            <w:shd w:val="clear" w:color="auto" w:fill="auto"/>
          </w:tcPr>
          <w:p w14:paraId="68AA2EF7" w14:textId="77777777" w:rsidR="00EB018C" w:rsidRPr="00CE6137" w:rsidRDefault="00EB018C" w:rsidP="00C1512F">
            <w:pPr>
              <w:jc w:val="center"/>
              <w:rPr>
                <w:b/>
              </w:rPr>
            </w:pPr>
          </w:p>
        </w:tc>
        <w:tc>
          <w:tcPr>
            <w:tcW w:w="1824" w:type="dxa"/>
            <w:vMerge/>
            <w:shd w:val="clear" w:color="auto" w:fill="auto"/>
          </w:tcPr>
          <w:p w14:paraId="63D8B97B" w14:textId="77777777" w:rsidR="00EB018C" w:rsidRPr="0024461F" w:rsidRDefault="00EB018C" w:rsidP="00C1512F">
            <w:pPr>
              <w:jc w:val="both"/>
              <w:rPr>
                <w:b/>
              </w:rPr>
            </w:pPr>
          </w:p>
        </w:tc>
        <w:tc>
          <w:tcPr>
            <w:tcW w:w="1421" w:type="dxa"/>
            <w:vMerge/>
            <w:shd w:val="clear" w:color="auto" w:fill="auto"/>
          </w:tcPr>
          <w:p w14:paraId="0C509847" w14:textId="77777777" w:rsidR="00EB018C" w:rsidRPr="00471FDD" w:rsidRDefault="00EB018C" w:rsidP="00C1512F">
            <w:pPr>
              <w:jc w:val="both"/>
              <w:rPr>
                <w:rFonts w:eastAsia="Times New Roman"/>
              </w:rPr>
            </w:pPr>
          </w:p>
        </w:tc>
        <w:tc>
          <w:tcPr>
            <w:tcW w:w="3536" w:type="dxa"/>
            <w:shd w:val="clear" w:color="auto" w:fill="auto"/>
          </w:tcPr>
          <w:p w14:paraId="0AEE8130" w14:textId="56808B5D"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седьмого вида</w:t>
            </w:r>
          </w:p>
        </w:tc>
        <w:tc>
          <w:tcPr>
            <w:tcW w:w="3400" w:type="dxa"/>
            <w:shd w:val="clear" w:color="auto" w:fill="auto"/>
          </w:tcPr>
          <w:p w14:paraId="7ADEB40C" w14:textId="1C6F4927" w:rsidR="00EB018C" w:rsidRPr="00014395" w:rsidRDefault="00EB018C" w:rsidP="00C1512F">
            <w:pPr>
              <w:jc w:val="both"/>
              <w:rPr>
                <w:lang w:eastAsia="ar-SA"/>
              </w:rPr>
            </w:pPr>
            <w:r w:rsidRPr="00014395">
              <w:rPr>
                <w:lang w:eastAsia="ar-SA"/>
              </w:rPr>
              <w:t xml:space="preserve">окрашен в белый или черный цвет и совпадает с цветом элемента </w:t>
            </w:r>
            <w:r>
              <w:rPr>
                <w:lang w:eastAsia="ar-SA"/>
              </w:rPr>
              <w:t>ККСОМ</w:t>
            </w:r>
            <w:r w:rsidRPr="00014395">
              <w:rPr>
                <w:lang w:eastAsia="ar-SA"/>
              </w:rPr>
              <w:t xml:space="preserve"> пятого вида</w:t>
            </w:r>
          </w:p>
        </w:tc>
        <w:tc>
          <w:tcPr>
            <w:tcW w:w="3259" w:type="dxa"/>
            <w:shd w:val="clear" w:color="auto" w:fill="auto"/>
          </w:tcPr>
          <w:p w14:paraId="4CAE379B" w14:textId="77777777" w:rsidR="00EB018C" w:rsidRPr="00471FDD" w:rsidRDefault="00EB018C" w:rsidP="00C1512F">
            <w:pPr>
              <w:jc w:val="both"/>
            </w:pPr>
          </w:p>
        </w:tc>
        <w:tc>
          <w:tcPr>
            <w:tcW w:w="1420" w:type="dxa"/>
            <w:shd w:val="clear" w:color="auto" w:fill="auto"/>
          </w:tcPr>
          <w:p w14:paraId="529809E7" w14:textId="77777777" w:rsidR="00EB018C" w:rsidRPr="00014395" w:rsidRDefault="00EB018C" w:rsidP="00C1512F">
            <w:pPr>
              <w:jc w:val="center"/>
            </w:pPr>
          </w:p>
        </w:tc>
      </w:tr>
      <w:tr w:rsidR="00EB018C" w:rsidRPr="00471FDD" w14:paraId="664702E8" w14:textId="77777777" w:rsidTr="00A03615">
        <w:tc>
          <w:tcPr>
            <w:tcW w:w="700" w:type="dxa"/>
            <w:vMerge/>
            <w:shd w:val="clear" w:color="auto" w:fill="auto"/>
          </w:tcPr>
          <w:p w14:paraId="7F78B9B5" w14:textId="77777777" w:rsidR="00EB018C" w:rsidRPr="00CE6137" w:rsidRDefault="00EB018C" w:rsidP="00C1512F">
            <w:pPr>
              <w:jc w:val="center"/>
              <w:rPr>
                <w:b/>
              </w:rPr>
            </w:pPr>
          </w:p>
        </w:tc>
        <w:tc>
          <w:tcPr>
            <w:tcW w:w="1824" w:type="dxa"/>
            <w:vMerge/>
            <w:shd w:val="clear" w:color="auto" w:fill="auto"/>
          </w:tcPr>
          <w:p w14:paraId="55794200" w14:textId="77777777" w:rsidR="00EB018C" w:rsidRPr="0024461F" w:rsidRDefault="00EB018C" w:rsidP="00C1512F">
            <w:pPr>
              <w:jc w:val="both"/>
              <w:rPr>
                <w:b/>
              </w:rPr>
            </w:pPr>
          </w:p>
        </w:tc>
        <w:tc>
          <w:tcPr>
            <w:tcW w:w="1421" w:type="dxa"/>
            <w:vMerge/>
            <w:shd w:val="clear" w:color="auto" w:fill="auto"/>
          </w:tcPr>
          <w:p w14:paraId="27E5CD8C" w14:textId="77777777" w:rsidR="00EB018C" w:rsidRPr="00471FDD" w:rsidRDefault="00EB018C" w:rsidP="00C1512F">
            <w:pPr>
              <w:jc w:val="both"/>
              <w:rPr>
                <w:rFonts w:eastAsia="Times New Roman"/>
              </w:rPr>
            </w:pPr>
          </w:p>
        </w:tc>
        <w:tc>
          <w:tcPr>
            <w:tcW w:w="3536" w:type="dxa"/>
            <w:shd w:val="clear" w:color="auto" w:fill="auto"/>
          </w:tcPr>
          <w:p w14:paraId="360B3BA4" w14:textId="4D475B44"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восьмого </w:t>
            </w:r>
            <w:r w:rsidRPr="00014395">
              <w:t>вида</w:t>
            </w:r>
          </w:p>
        </w:tc>
        <w:tc>
          <w:tcPr>
            <w:tcW w:w="3400" w:type="dxa"/>
            <w:shd w:val="clear" w:color="auto" w:fill="auto"/>
          </w:tcPr>
          <w:p w14:paraId="67FBDCDD" w14:textId="45852980" w:rsidR="00EB018C" w:rsidRPr="00014395" w:rsidRDefault="00EB018C" w:rsidP="00C1512F">
            <w:pPr>
              <w:jc w:val="both"/>
              <w:rPr>
                <w:lang w:eastAsia="ar-SA"/>
              </w:rPr>
            </w:pPr>
            <w:r w:rsidRPr="00014395">
              <w:rPr>
                <w:lang w:eastAsia="ar-SA"/>
              </w:rPr>
              <w:t>представляет собой деталь, исполненную в виде форме буквы «Г»</w:t>
            </w:r>
          </w:p>
        </w:tc>
        <w:tc>
          <w:tcPr>
            <w:tcW w:w="3259" w:type="dxa"/>
            <w:shd w:val="clear" w:color="auto" w:fill="auto"/>
          </w:tcPr>
          <w:p w14:paraId="445505C4" w14:textId="77777777" w:rsidR="00EB018C" w:rsidRPr="00471FDD" w:rsidRDefault="00EB018C" w:rsidP="00C1512F">
            <w:pPr>
              <w:jc w:val="both"/>
            </w:pPr>
          </w:p>
        </w:tc>
        <w:tc>
          <w:tcPr>
            <w:tcW w:w="1420" w:type="dxa"/>
            <w:shd w:val="clear" w:color="auto" w:fill="auto"/>
          </w:tcPr>
          <w:p w14:paraId="0CCB173C" w14:textId="77777777" w:rsidR="00EB018C" w:rsidRPr="00014395" w:rsidRDefault="00EB018C" w:rsidP="00C1512F">
            <w:pPr>
              <w:jc w:val="center"/>
            </w:pPr>
          </w:p>
        </w:tc>
      </w:tr>
      <w:tr w:rsidR="00EB018C" w:rsidRPr="00471FDD" w14:paraId="61AAEFD9" w14:textId="77777777" w:rsidTr="00A03615">
        <w:tc>
          <w:tcPr>
            <w:tcW w:w="700" w:type="dxa"/>
            <w:vMerge/>
            <w:shd w:val="clear" w:color="auto" w:fill="auto"/>
          </w:tcPr>
          <w:p w14:paraId="5E31B9AB" w14:textId="77777777" w:rsidR="00EB018C" w:rsidRPr="00CE6137" w:rsidRDefault="00EB018C" w:rsidP="00C1512F">
            <w:pPr>
              <w:jc w:val="center"/>
              <w:rPr>
                <w:b/>
              </w:rPr>
            </w:pPr>
          </w:p>
        </w:tc>
        <w:tc>
          <w:tcPr>
            <w:tcW w:w="1824" w:type="dxa"/>
            <w:vMerge/>
            <w:shd w:val="clear" w:color="auto" w:fill="auto"/>
          </w:tcPr>
          <w:p w14:paraId="34ACC703" w14:textId="77777777" w:rsidR="00EB018C" w:rsidRPr="0024461F" w:rsidRDefault="00EB018C" w:rsidP="00C1512F">
            <w:pPr>
              <w:jc w:val="both"/>
              <w:rPr>
                <w:b/>
              </w:rPr>
            </w:pPr>
          </w:p>
        </w:tc>
        <w:tc>
          <w:tcPr>
            <w:tcW w:w="1421" w:type="dxa"/>
            <w:vMerge/>
            <w:shd w:val="clear" w:color="auto" w:fill="auto"/>
          </w:tcPr>
          <w:p w14:paraId="635B9B86" w14:textId="77777777" w:rsidR="00EB018C" w:rsidRPr="00471FDD" w:rsidRDefault="00EB018C" w:rsidP="00C1512F">
            <w:pPr>
              <w:jc w:val="both"/>
              <w:rPr>
                <w:rFonts w:eastAsia="Times New Roman"/>
              </w:rPr>
            </w:pPr>
          </w:p>
        </w:tc>
        <w:tc>
          <w:tcPr>
            <w:tcW w:w="3536" w:type="dxa"/>
            <w:shd w:val="clear" w:color="auto" w:fill="auto"/>
          </w:tcPr>
          <w:p w14:paraId="4C6A50ED" w14:textId="75C045E6" w:rsidR="00EB018C" w:rsidRPr="00014395" w:rsidRDefault="00EB018C" w:rsidP="00C1512F">
            <w:pPr>
              <w:jc w:val="both"/>
            </w:pPr>
            <w:r w:rsidRPr="00014395">
              <w:rPr>
                <w:lang w:eastAsia="ar-SA"/>
              </w:rPr>
              <w:t xml:space="preserve">Количество элементов </w:t>
            </w:r>
            <w:r>
              <w:rPr>
                <w:lang w:eastAsia="ar-SA"/>
              </w:rPr>
              <w:t>ККСОМ</w:t>
            </w:r>
            <w:r w:rsidRPr="00014395">
              <w:rPr>
                <w:lang w:eastAsia="ar-SA"/>
              </w:rPr>
              <w:t xml:space="preserve"> восьмого вида </w:t>
            </w:r>
          </w:p>
        </w:tc>
        <w:tc>
          <w:tcPr>
            <w:tcW w:w="3400" w:type="dxa"/>
            <w:shd w:val="clear" w:color="auto" w:fill="auto"/>
          </w:tcPr>
          <w:p w14:paraId="25AF677F" w14:textId="6C46823C" w:rsidR="00EB018C" w:rsidRPr="00014395" w:rsidRDefault="00EB018C" w:rsidP="00C1512F">
            <w:pPr>
              <w:jc w:val="both"/>
              <w:rPr>
                <w:lang w:eastAsia="ar-SA"/>
              </w:rPr>
            </w:pPr>
            <w:r w:rsidRPr="00014395">
              <w:rPr>
                <w:lang w:eastAsia="ar-SA"/>
              </w:rPr>
              <w:t>от 2* до 8*</w:t>
            </w:r>
          </w:p>
        </w:tc>
        <w:tc>
          <w:tcPr>
            <w:tcW w:w="3259" w:type="dxa"/>
            <w:shd w:val="clear" w:color="auto" w:fill="auto"/>
          </w:tcPr>
          <w:p w14:paraId="55222CFB" w14:textId="77777777" w:rsidR="00EB018C" w:rsidRPr="00471FDD" w:rsidRDefault="00EB018C" w:rsidP="00C1512F">
            <w:pPr>
              <w:jc w:val="both"/>
            </w:pPr>
          </w:p>
        </w:tc>
        <w:tc>
          <w:tcPr>
            <w:tcW w:w="1420" w:type="dxa"/>
            <w:shd w:val="clear" w:color="auto" w:fill="auto"/>
          </w:tcPr>
          <w:p w14:paraId="1B247BB8" w14:textId="67FF3766" w:rsidR="00EB018C" w:rsidRPr="00014395" w:rsidRDefault="00EB018C" w:rsidP="00C1512F">
            <w:pPr>
              <w:jc w:val="center"/>
            </w:pPr>
            <w:r w:rsidRPr="00014395">
              <w:t>штука</w:t>
            </w:r>
          </w:p>
        </w:tc>
      </w:tr>
      <w:tr w:rsidR="00EB018C" w:rsidRPr="00471FDD" w14:paraId="7BAE9BD9" w14:textId="77777777" w:rsidTr="00A03615">
        <w:tc>
          <w:tcPr>
            <w:tcW w:w="700" w:type="dxa"/>
            <w:vMerge/>
            <w:shd w:val="clear" w:color="auto" w:fill="auto"/>
          </w:tcPr>
          <w:p w14:paraId="2CF57AF7" w14:textId="77777777" w:rsidR="00EB018C" w:rsidRPr="00CE6137" w:rsidRDefault="00EB018C" w:rsidP="00C1512F">
            <w:pPr>
              <w:jc w:val="center"/>
              <w:rPr>
                <w:b/>
              </w:rPr>
            </w:pPr>
          </w:p>
        </w:tc>
        <w:tc>
          <w:tcPr>
            <w:tcW w:w="1824" w:type="dxa"/>
            <w:vMerge/>
            <w:shd w:val="clear" w:color="auto" w:fill="auto"/>
          </w:tcPr>
          <w:p w14:paraId="607B2EAB" w14:textId="77777777" w:rsidR="00EB018C" w:rsidRPr="0024461F" w:rsidRDefault="00EB018C" w:rsidP="00C1512F">
            <w:pPr>
              <w:jc w:val="both"/>
              <w:rPr>
                <w:b/>
              </w:rPr>
            </w:pPr>
          </w:p>
        </w:tc>
        <w:tc>
          <w:tcPr>
            <w:tcW w:w="1421" w:type="dxa"/>
            <w:vMerge/>
            <w:shd w:val="clear" w:color="auto" w:fill="auto"/>
          </w:tcPr>
          <w:p w14:paraId="70BA4743" w14:textId="77777777" w:rsidR="00EB018C" w:rsidRPr="00471FDD" w:rsidRDefault="00EB018C" w:rsidP="00C1512F">
            <w:pPr>
              <w:jc w:val="both"/>
              <w:rPr>
                <w:rFonts w:eastAsia="Times New Roman"/>
              </w:rPr>
            </w:pPr>
          </w:p>
        </w:tc>
        <w:tc>
          <w:tcPr>
            <w:tcW w:w="3536" w:type="dxa"/>
            <w:shd w:val="clear" w:color="auto" w:fill="auto"/>
          </w:tcPr>
          <w:p w14:paraId="354CB9D2" w14:textId="749DDEAC" w:rsidR="00EB018C" w:rsidRPr="00014395" w:rsidRDefault="00EB018C" w:rsidP="00C1512F">
            <w:pPr>
              <w:jc w:val="both"/>
              <w:rPr>
                <w:lang w:eastAsia="ar-SA"/>
              </w:rPr>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восьмого </w:t>
            </w:r>
            <w:r w:rsidRPr="00014395">
              <w:t>вида</w:t>
            </w:r>
          </w:p>
        </w:tc>
        <w:tc>
          <w:tcPr>
            <w:tcW w:w="3400" w:type="dxa"/>
            <w:shd w:val="clear" w:color="auto" w:fill="auto"/>
          </w:tcPr>
          <w:p w14:paraId="5B817718" w14:textId="67745CA6"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8</w:t>
            </w:r>
          </w:p>
        </w:tc>
        <w:tc>
          <w:tcPr>
            <w:tcW w:w="3259" w:type="dxa"/>
            <w:shd w:val="clear" w:color="auto" w:fill="auto"/>
          </w:tcPr>
          <w:p w14:paraId="10C2AA57" w14:textId="77777777" w:rsidR="00EB018C" w:rsidRPr="00471FDD" w:rsidRDefault="00EB018C" w:rsidP="00C1512F">
            <w:pPr>
              <w:jc w:val="both"/>
            </w:pPr>
          </w:p>
        </w:tc>
        <w:tc>
          <w:tcPr>
            <w:tcW w:w="1420" w:type="dxa"/>
            <w:shd w:val="clear" w:color="auto" w:fill="auto"/>
          </w:tcPr>
          <w:p w14:paraId="170D7E2F" w14:textId="7613495B" w:rsidR="00EB018C" w:rsidRPr="00014395" w:rsidRDefault="00EB018C" w:rsidP="00C1512F">
            <w:pPr>
              <w:jc w:val="center"/>
            </w:pPr>
            <w:r w:rsidRPr="00014395">
              <w:t>см</w:t>
            </w:r>
          </w:p>
        </w:tc>
      </w:tr>
      <w:tr w:rsidR="00EB018C" w:rsidRPr="00471FDD" w14:paraId="124618BA" w14:textId="77777777" w:rsidTr="00A03615">
        <w:tc>
          <w:tcPr>
            <w:tcW w:w="700" w:type="dxa"/>
            <w:vMerge/>
            <w:shd w:val="clear" w:color="auto" w:fill="auto"/>
          </w:tcPr>
          <w:p w14:paraId="50B2BE8B" w14:textId="77777777" w:rsidR="00EB018C" w:rsidRPr="00CE6137" w:rsidRDefault="00EB018C" w:rsidP="00C1512F">
            <w:pPr>
              <w:jc w:val="center"/>
              <w:rPr>
                <w:b/>
              </w:rPr>
            </w:pPr>
          </w:p>
        </w:tc>
        <w:tc>
          <w:tcPr>
            <w:tcW w:w="1824" w:type="dxa"/>
            <w:vMerge/>
            <w:shd w:val="clear" w:color="auto" w:fill="auto"/>
          </w:tcPr>
          <w:p w14:paraId="7444BE13" w14:textId="77777777" w:rsidR="00EB018C" w:rsidRPr="0024461F" w:rsidRDefault="00EB018C" w:rsidP="00C1512F">
            <w:pPr>
              <w:jc w:val="both"/>
              <w:rPr>
                <w:b/>
              </w:rPr>
            </w:pPr>
          </w:p>
        </w:tc>
        <w:tc>
          <w:tcPr>
            <w:tcW w:w="1421" w:type="dxa"/>
            <w:vMerge/>
            <w:shd w:val="clear" w:color="auto" w:fill="auto"/>
          </w:tcPr>
          <w:p w14:paraId="0C3CC81B" w14:textId="77777777" w:rsidR="00EB018C" w:rsidRPr="00471FDD" w:rsidRDefault="00EB018C" w:rsidP="00C1512F">
            <w:pPr>
              <w:jc w:val="both"/>
              <w:rPr>
                <w:rFonts w:eastAsia="Times New Roman"/>
              </w:rPr>
            </w:pPr>
          </w:p>
        </w:tc>
        <w:tc>
          <w:tcPr>
            <w:tcW w:w="3536" w:type="dxa"/>
            <w:shd w:val="clear" w:color="auto" w:fill="auto"/>
          </w:tcPr>
          <w:p w14:paraId="12D56830" w14:textId="262F5277"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восьмого </w:t>
            </w:r>
            <w:r w:rsidRPr="00014395">
              <w:t>вида</w:t>
            </w:r>
          </w:p>
        </w:tc>
        <w:tc>
          <w:tcPr>
            <w:tcW w:w="3400" w:type="dxa"/>
            <w:shd w:val="clear" w:color="auto" w:fill="auto"/>
          </w:tcPr>
          <w:p w14:paraId="200AABA4" w14:textId="007B703B"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10</w:t>
            </w:r>
          </w:p>
        </w:tc>
        <w:tc>
          <w:tcPr>
            <w:tcW w:w="3259" w:type="dxa"/>
            <w:shd w:val="clear" w:color="auto" w:fill="auto"/>
          </w:tcPr>
          <w:p w14:paraId="546780E1" w14:textId="77777777" w:rsidR="00EB018C" w:rsidRPr="00471FDD" w:rsidRDefault="00EB018C" w:rsidP="00C1512F">
            <w:pPr>
              <w:jc w:val="both"/>
            </w:pPr>
          </w:p>
        </w:tc>
        <w:tc>
          <w:tcPr>
            <w:tcW w:w="1420" w:type="dxa"/>
            <w:shd w:val="clear" w:color="auto" w:fill="auto"/>
          </w:tcPr>
          <w:p w14:paraId="21C80A76" w14:textId="1A8D4879" w:rsidR="00EB018C" w:rsidRPr="00014395" w:rsidRDefault="00EB018C" w:rsidP="00C1512F">
            <w:pPr>
              <w:jc w:val="center"/>
            </w:pPr>
            <w:r w:rsidRPr="00014395">
              <w:t>см</w:t>
            </w:r>
          </w:p>
        </w:tc>
      </w:tr>
      <w:tr w:rsidR="00EB018C" w:rsidRPr="00471FDD" w14:paraId="2995D7D0" w14:textId="77777777" w:rsidTr="00A03615">
        <w:tc>
          <w:tcPr>
            <w:tcW w:w="700" w:type="dxa"/>
            <w:vMerge/>
            <w:shd w:val="clear" w:color="auto" w:fill="auto"/>
          </w:tcPr>
          <w:p w14:paraId="1D6FF50F" w14:textId="77777777" w:rsidR="00EB018C" w:rsidRPr="00CE6137" w:rsidRDefault="00EB018C" w:rsidP="00C1512F">
            <w:pPr>
              <w:jc w:val="center"/>
              <w:rPr>
                <w:b/>
              </w:rPr>
            </w:pPr>
          </w:p>
        </w:tc>
        <w:tc>
          <w:tcPr>
            <w:tcW w:w="1824" w:type="dxa"/>
            <w:vMerge/>
            <w:shd w:val="clear" w:color="auto" w:fill="auto"/>
          </w:tcPr>
          <w:p w14:paraId="6B19005C" w14:textId="77777777" w:rsidR="00EB018C" w:rsidRPr="0024461F" w:rsidRDefault="00EB018C" w:rsidP="00C1512F">
            <w:pPr>
              <w:jc w:val="both"/>
              <w:rPr>
                <w:b/>
              </w:rPr>
            </w:pPr>
          </w:p>
        </w:tc>
        <w:tc>
          <w:tcPr>
            <w:tcW w:w="1421" w:type="dxa"/>
            <w:vMerge/>
            <w:shd w:val="clear" w:color="auto" w:fill="auto"/>
          </w:tcPr>
          <w:p w14:paraId="392FC74D" w14:textId="77777777" w:rsidR="00EB018C" w:rsidRPr="00471FDD" w:rsidRDefault="00EB018C" w:rsidP="00C1512F">
            <w:pPr>
              <w:jc w:val="both"/>
              <w:rPr>
                <w:rFonts w:eastAsia="Times New Roman"/>
              </w:rPr>
            </w:pPr>
          </w:p>
        </w:tc>
        <w:tc>
          <w:tcPr>
            <w:tcW w:w="3536" w:type="dxa"/>
            <w:shd w:val="clear" w:color="auto" w:fill="auto"/>
          </w:tcPr>
          <w:p w14:paraId="78FDB4CE" w14:textId="7485147C"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восьмого вида</w:t>
            </w:r>
          </w:p>
        </w:tc>
        <w:tc>
          <w:tcPr>
            <w:tcW w:w="3400" w:type="dxa"/>
            <w:shd w:val="clear" w:color="auto" w:fill="auto"/>
          </w:tcPr>
          <w:p w14:paraId="380E28E4" w14:textId="306FD5A7" w:rsidR="00EB018C" w:rsidRPr="00014395" w:rsidRDefault="00EB018C" w:rsidP="00C1512F">
            <w:pPr>
              <w:jc w:val="both"/>
              <w:rPr>
                <w:lang w:eastAsia="ar-SA"/>
              </w:rPr>
            </w:pPr>
            <w:r w:rsidRPr="00014395">
              <w:rPr>
                <w:lang w:eastAsia="ar-SA"/>
              </w:rPr>
              <w:t>окрашен в ахроматический цвет</w:t>
            </w:r>
          </w:p>
        </w:tc>
        <w:tc>
          <w:tcPr>
            <w:tcW w:w="3259" w:type="dxa"/>
            <w:shd w:val="clear" w:color="auto" w:fill="auto"/>
          </w:tcPr>
          <w:p w14:paraId="12437598" w14:textId="77777777" w:rsidR="00EB018C" w:rsidRPr="00471FDD" w:rsidRDefault="00EB018C" w:rsidP="00C1512F">
            <w:pPr>
              <w:jc w:val="both"/>
            </w:pPr>
          </w:p>
        </w:tc>
        <w:tc>
          <w:tcPr>
            <w:tcW w:w="1420" w:type="dxa"/>
            <w:shd w:val="clear" w:color="auto" w:fill="auto"/>
          </w:tcPr>
          <w:p w14:paraId="4102F5A0" w14:textId="77777777" w:rsidR="00EB018C" w:rsidRPr="00014395" w:rsidRDefault="00EB018C" w:rsidP="00C1512F">
            <w:pPr>
              <w:jc w:val="center"/>
            </w:pPr>
          </w:p>
        </w:tc>
      </w:tr>
      <w:tr w:rsidR="00EB018C" w:rsidRPr="00471FDD" w14:paraId="4767D484" w14:textId="77777777" w:rsidTr="00A03615">
        <w:tc>
          <w:tcPr>
            <w:tcW w:w="700" w:type="dxa"/>
            <w:vMerge/>
            <w:shd w:val="clear" w:color="auto" w:fill="auto"/>
          </w:tcPr>
          <w:p w14:paraId="4494FC4D" w14:textId="77777777" w:rsidR="00EB018C" w:rsidRPr="00CE6137" w:rsidRDefault="00EB018C" w:rsidP="00C1512F">
            <w:pPr>
              <w:jc w:val="center"/>
              <w:rPr>
                <w:b/>
              </w:rPr>
            </w:pPr>
          </w:p>
        </w:tc>
        <w:tc>
          <w:tcPr>
            <w:tcW w:w="1824" w:type="dxa"/>
            <w:vMerge/>
            <w:shd w:val="clear" w:color="auto" w:fill="auto"/>
          </w:tcPr>
          <w:p w14:paraId="229FF7E8" w14:textId="77777777" w:rsidR="00EB018C" w:rsidRPr="0024461F" w:rsidRDefault="00EB018C" w:rsidP="00C1512F">
            <w:pPr>
              <w:jc w:val="both"/>
              <w:rPr>
                <w:b/>
              </w:rPr>
            </w:pPr>
          </w:p>
        </w:tc>
        <w:tc>
          <w:tcPr>
            <w:tcW w:w="1421" w:type="dxa"/>
            <w:vMerge/>
            <w:shd w:val="clear" w:color="auto" w:fill="auto"/>
          </w:tcPr>
          <w:p w14:paraId="6DF64244" w14:textId="77777777" w:rsidR="00EB018C" w:rsidRPr="00471FDD" w:rsidRDefault="00EB018C" w:rsidP="00C1512F">
            <w:pPr>
              <w:jc w:val="both"/>
              <w:rPr>
                <w:rFonts w:eastAsia="Times New Roman"/>
              </w:rPr>
            </w:pPr>
          </w:p>
        </w:tc>
        <w:tc>
          <w:tcPr>
            <w:tcW w:w="3536" w:type="dxa"/>
            <w:shd w:val="clear" w:color="auto" w:fill="auto"/>
          </w:tcPr>
          <w:p w14:paraId="1B591361" w14:textId="7550B466" w:rsidR="00EB018C" w:rsidRPr="00014395" w:rsidRDefault="00EB018C" w:rsidP="00C1512F">
            <w:pPr>
              <w:jc w:val="both"/>
              <w:rPr>
                <w:lang w:eastAsia="ar-SA"/>
              </w:rPr>
            </w:pPr>
            <w:r w:rsidRPr="00014395">
              <w:t xml:space="preserve">Описание формы элемента </w:t>
            </w:r>
            <w:r>
              <w:lastRenderedPageBreak/>
              <w:t>ККСОМ</w:t>
            </w:r>
            <w:r w:rsidRPr="00014395">
              <w:t xml:space="preserve"> </w:t>
            </w:r>
            <w:r w:rsidRPr="00014395">
              <w:rPr>
                <w:lang w:eastAsia="ar-SA"/>
              </w:rPr>
              <w:t xml:space="preserve">девятого </w:t>
            </w:r>
            <w:r w:rsidRPr="00014395">
              <w:t>вида</w:t>
            </w:r>
          </w:p>
        </w:tc>
        <w:tc>
          <w:tcPr>
            <w:tcW w:w="3400" w:type="dxa"/>
            <w:shd w:val="clear" w:color="auto" w:fill="auto"/>
          </w:tcPr>
          <w:p w14:paraId="434940A3" w14:textId="3425B533" w:rsidR="00EB018C" w:rsidRPr="00014395" w:rsidRDefault="00EB018C" w:rsidP="00C1512F">
            <w:pPr>
              <w:jc w:val="both"/>
              <w:rPr>
                <w:lang w:eastAsia="ar-SA"/>
              </w:rPr>
            </w:pPr>
            <w:r w:rsidRPr="00014395">
              <w:rPr>
                <w:lang w:eastAsia="ar-SA"/>
              </w:rPr>
              <w:lastRenderedPageBreak/>
              <w:t>представляет собой октаэдр</w:t>
            </w:r>
          </w:p>
        </w:tc>
        <w:tc>
          <w:tcPr>
            <w:tcW w:w="3259" w:type="dxa"/>
            <w:shd w:val="clear" w:color="auto" w:fill="auto"/>
          </w:tcPr>
          <w:p w14:paraId="6C41833B" w14:textId="77777777" w:rsidR="00EB018C" w:rsidRPr="00471FDD" w:rsidRDefault="00EB018C" w:rsidP="00C1512F">
            <w:pPr>
              <w:jc w:val="both"/>
            </w:pPr>
          </w:p>
        </w:tc>
        <w:tc>
          <w:tcPr>
            <w:tcW w:w="1420" w:type="dxa"/>
            <w:shd w:val="clear" w:color="auto" w:fill="auto"/>
          </w:tcPr>
          <w:p w14:paraId="28545C5B" w14:textId="77777777" w:rsidR="00EB018C" w:rsidRPr="00014395" w:rsidRDefault="00EB018C" w:rsidP="00C1512F">
            <w:pPr>
              <w:jc w:val="center"/>
            </w:pPr>
          </w:p>
        </w:tc>
      </w:tr>
      <w:tr w:rsidR="00EB018C" w:rsidRPr="00471FDD" w14:paraId="57622C54" w14:textId="77777777" w:rsidTr="00A03615">
        <w:tc>
          <w:tcPr>
            <w:tcW w:w="700" w:type="dxa"/>
            <w:vMerge/>
            <w:shd w:val="clear" w:color="auto" w:fill="auto"/>
          </w:tcPr>
          <w:p w14:paraId="25FDDED5" w14:textId="77777777" w:rsidR="00EB018C" w:rsidRPr="00CE6137" w:rsidRDefault="00EB018C" w:rsidP="00C1512F">
            <w:pPr>
              <w:jc w:val="center"/>
              <w:rPr>
                <w:b/>
              </w:rPr>
            </w:pPr>
          </w:p>
        </w:tc>
        <w:tc>
          <w:tcPr>
            <w:tcW w:w="1824" w:type="dxa"/>
            <w:vMerge/>
            <w:shd w:val="clear" w:color="auto" w:fill="auto"/>
          </w:tcPr>
          <w:p w14:paraId="175A5CD6" w14:textId="77777777" w:rsidR="00EB018C" w:rsidRPr="0024461F" w:rsidRDefault="00EB018C" w:rsidP="00C1512F">
            <w:pPr>
              <w:jc w:val="both"/>
              <w:rPr>
                <w:b/>
              </w:rPr>
            </w:pPr>
          </w:p>
        </w:tc>
        <w:tc>
          <w:tcPr>
            <w:tcW w:w="1421" w:type="dxa"/>
            <w:vMerge/>
            <w:shd w:val="clear" w:color="auto" w:fill="auto"/>
          </w:tcPr>
          <w:p w14:paraId="00A82DDA" w14:textId="77777777" w:rsidR="00EB018C" w:rsidRPr="00471FDD" w:rsidRDefault="00EB018C" w:rsidP="00C1512F">
            <w:pPr>
              <w:jc w:val="both"/>
              <w:rPr>
                <w:rFonts w:eastAsia="Times New Roman"/>
              </w:rPr>
            </w:pPr>
          </w:p>
        </w:tc>
        <w:tc>
          <w:tcPr>
            <w:tcW w:w="3536" w:type="dxa"/>
            <w:shd w:val="clear" w:color="auto" w:fill="auto"/>
          </w:tcPr>
          <w:p w14:paraId="4EF3A8D6" w14:textId="6C4B7EC9" w:rsidR="00EB018C" w:rsidRPr="00014395" w:rsidRDefault="00EB018C" w:rsidP="00C1512F">
            <w:pPr>
              <w:jc w:val="both"/>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девятого </w:t>
            </w:r>
            <w:r w:rsidRPr="00014395">
              <w:t>вида</w:t>
            </w:r>
          </w:p>
        </w:tc>
        <w:tc>
          <w:tcPr>
            <w:tcW w:w="3400" w:type="dxa"/>
            <w:shd w:val="clear" w:color="auto" w:fill="auto"/>
          </w:tcPr>
          <w:p w14:paraId="74A0ECC3" w14:textId="274BD0EB"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3</w:t>
            </w:r>
          </w:p>
        </w:tc>
        <w:tc>
          <w:tcPr>
            <w:tcW w:w="3259" w:type="dxa"/>
            <w:shd w:val="clear" w:color="auto" w:fill="auto"/>
          </w:tcPr>
          <w:p w14:paraId="5CA7E408" w14:textId="77777777" w:rsidR="00EB018C" w:rsidRPr="00471FDD" w:rsidRDefault="00EB018C" w:rsidP="00C1512F">
            <w:pPr>
              <w:jc w:val="both"/>
            </w:pPr>
          </w:p>
        </w:tc>
        <w:tc>
          <w:tcPr>
            <w:tcW w:w="1420" w:type="dxa"/>
            <w:shd w:val="clear" w:color="auto" w:fill="auto"/>
          </w:tcPr>
          <w:p w14:paraId="2FE3F607" w14:textId="229A906E" w:rsidR="00EB018C" w:rsidRPr="00014395" w:rsidRDefault="00EB018C" w:rsidP="00C1512F">
            <w:pPr>
              <w:jc w:val="center"/>
            </w:pPr>
            <w:r w:rsidRPr="00014395">
              <w:t>см</w:t>
            </w:r>
          </w:p>
        </w:tc>
      </w:tr>
      <w:tr w:rsidR="00EB018C" w:rsidRPr="00471FDD" w14:paraId="04F48B87" w14:textId="77777777" w:rsidTr="00A03615">
        <w:tc>
          <w:tcPr>
            <w:tcW w:w="700" w:type="dxa"/>
            <w:vMerge/>
            <w:shd w:val="clear" w:color="auto" w:fill="auto"/>
          </w:tcPr>
          <w:p w14:paraId="6250D2EB" w14:textId="77777777" w:rsidR="00EB018C" w:rsidRPr="00CE6137" w:rsidRDefault="00EB018C" w:rsidP="00C1512F">
            <w:pPr>
              <w:jc w:val="center"/>
              <w:rPr>
                <w:b/>
              </w:rPr>
            </w:pPr>
          </w:p>
        </w:tc>
        <w:tc>
          <w:tcPr>
            <w:tcW w:w="1824" w:type="dxa"/>
            <w:vMerge/>
            <w:shd w:val="clear" w:color="auto" w:fill="auto"/>
          </w:tcPr>
          <w:p w14:paraId="51B877D5" w14:textId="77777777" w:rsidR="00EB018C" w:rsidRPr="0024461F" w:rsidRDefault="00EB018C" w:rsidP="00C1512F">
            <w:pPr>
              <w:jc w:val="both"/>
              <w:rPr>
                <w:b/>
              </w:rPr>
            </w:pPr>
          </w:p>
        </w:tc>
        <w:tc>
          <w:tcPr>
            <w:tcW w:w="1421" w:type="dxa"/>
            <w:vMerge/>
            <w:shd w:val="clear" w:color="auto" w:fill="auto"/>
          </w:tcPr>
          <w:p w14:paraId="2CDA06E3" w14:textId="77777777" w:rsidR="00EB018C" w:rsidRPr="00471FDD" w:rsidRDefault="00EB018C" w:rsidP="00C1512F">
            <w:pPr>
              <w:jc w:val="both"/>
              <w:rPr>
                <w:rFonts w:eastAsia="Times New Roman"/>
              </w:rPr>
            </w:pPr>
          </w:p>
        </w:tc>
        <w:tc>
          <w:tcPr>
            <w:tcW w:w="3536" w:type="dxa"/>
            <w:shd w:val="clear" w:color="auto" w:fill="auto"/>
          </w:tcPr>
          <w:p w14:paraId="43470A81" w14:textId="34995B76"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девятого </w:t>
            </w:r>
            <w:r w:rsidRPr="00014395">
              <w:t>вида</w:t>
            </w:r>
          </w:p>
        </w:tc>
        <w:tc>
          <w:tcPr>
            <w:tcW w:w="3400" w:type="dxa"/>
            <w:shd w:val="clear" w:color="auto" w:fill="auto"/>
          </w:tcPr>
          <w:p w14:paraId="176AE11D" w14:textId="7A569827" w:rsidR="00EB018C" w:rsidRPr="00014395" w:rsidRDefault="00EB018C" w:rsidP="00C1512F">
            <w:pPr>
              <w:jc w:val="both"/>
              <w:rPr>
                <w:lang w:eastAsia="ar-SA"/>
              </w:rPr>
            </w:pPr>
            <w:r w:rsidRPr="00014395">
              <w:rPr>
                <w:lang w:eastAsia="ar-SA"/>
              </w:rPr>
              <w:t>≥ 2</w:t>
            </w:r>
          </w:p>
        </w:tc>
        <w:tc>
          <w:tcPr>
            <w:tcW w:w="3259" w:type="dxa"/>
            <w:shd w:val="clear" w:color="auto" w:fill="auto"/>
          </w:tcPr>
          <w:p w14:paraId="7A4ADEBD" w14:textId="77777777" w:rsidR="00EB018C" w:rsidRPr="00471FDD" w:rsidRDefault="00EB018C" w:rsidP="00C1512F">
            <w:pPr>
              <w:jc w:val="both"/>
            </w:pPr>
          </w:p>
        </w:tc>
        <w:tc>
          <w:tcPr>
            <w:tcW w:w="1420" w:type="dxa"/>
            <w:shd w:val="clear" w:color="auto" w:fill="auto"/>
          </w:tcPr>
          <w:p w14:paraId="254FE442" w14:textId="67180BA6" w:rsidR="00EB018C" w:rsidRPr="00014395" w:rsidRDefault="00EB018C" w:rsidP="00C1512F">
            <w:pPr>
              <w:jc w:val="center"/>
            </w:pPr>
            <w:r w:rsidRPr="00014395">
              <w:t>см</w:t>
            </w:r>
          </w:p>
        </w:tc>
      </w:tr>
      <w:tr w:rsidR="00EB018C" w:rsidRPr="00471FDD" w14:paraId="5CF4DF87" w14:textId="77777777" w:rsidTr="00A03615">
        <w:tc>
          <w:tcPr>
            <w:tcW w:w="700" w:type="dxa"/>
            <w:vMerge/>
            <w:shd w:val="clear" w:color="auto" w:fill="auto"/>
          </w:tcPr>
          <w:p w14:paraId="4BC88247" w14:textId="77777777" w:rsidR="00EB018C" w:rsidRPr="00CE6137" w:rsidRDefault="00EB018C" w:rsidP="00C1512F">
            <w:pPr>
              <w:jc w:val="center"/>
              <w:rPr>
                <w:b/>
              </w:rPr>
            </w:pPr>
          </w:p>
        </w:tc>
        <w:tc>
          <w:tcPr>
            <w:tcW w:w="1824" w:type="dxa"/>
            <w:vMerge/>
            <w:shd w:val="clear" w:color="auto" w:fill="auto"/>
          </w:tcPr>
          <w:p w14:paraId="663AAC04" w14:textId="77777777" w:rsidR="00EB018C" w:rsidRPr="0024461F" w:rsidRDefault="00EB018C" w:rsidP="00C1512F">
            <w:pPr>
              <w:jc w:val="both"/>
              <w:rPr>
                <w:b/>
              </w:rPr>
            </w:pPr>
          </w:p>
        </w:tc>
        <w:tc>
          <w:tcPr>
            <w:tcW w:w="1421" w:type="dxa"/>
            <w:vMerge/>
            <w:shd w:val="clear" w:color="auto" w:fill="auto"/>
          </w:tcPr>
          <w:p w14:paraId="73E60791" w14:textId="77777777" w:rsidR="00EB018C" w:rsidRPr="00471FDD" w:rsidRDefault="00EB018C" w:rsidP="00C1512F">
            <w:pPr>
              <w:jc w:val="both"/>
              <w:rPr>
                <w:rFonts w:eastAsia="Times New Roman"/>
              </w:rPr>
            </w:pPr>
          </w:p>
        </w:tc>
        <w:tc>
          <w:tcPr>
            <w:tcW w:w="3536" w:type="dxa"/>
            <w:shd w:val="clear" w:color="auto" w:fill="auto"/>
          </w:tcPr>
          <w:p w14:paraId="5ABD3804" w14:textId="3930375A"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девятого вида</w:t>
            </w:r>
          </w:p>
        </w:tc>
        <w:tc>
          <w:tcPr>
            <w:tcW w:w="3400" w:type="dxa"/>
            <w:shd w:val="clear" w:color="auto" w:fill="auto"/>
          </w:tcPr>
          <w:p w14:paraId="281AD27D" w14:textId="09C85476" w:rsidR="00EB018C" w:rsidRPr="00014395" w:rsidRDefault="00EB018C" w:rsidP="00C1512F">
            <w:pPr>
              <w:jc w:val="both"/>
              <w:rPr>
                <w:lang w:eastAsia="ar-SA"/>
              </w:rPr>
            </w:pPr>
            <w:r w:rsidRPr="00014395">
              <w:rPr>
                <w:lang w:eastAsia="ar-SA"/>
              </w:rPr>
              <w:t>от 20* до 37*</w:t>
            </w:r>
          </w:p>
        </w:tc>
        <w:tc>
          <w:tcPr>
            <w:tcW w:w="3259" w:type="dxa"/>
            <w:shd w:val="clear" w:color="auto" w:fill="auto"/>
          </w:tcPr>
          <w:p w14:paraId="2809C181" w14:textId="77777777" w:rsidR="00EB018C" w:rsidRPr="00471FDD" w:rsidRDefault="00EB018C" w:rsidP="00C1512F">
            <w:pPr>
              <w:jc w:val="both"/>
            </w:pPr>
          </w:p>
        </w:tc>
        <w:tc>
          <w:tcPr>
            <w:tcW w:w="1420" w:type="dxa"/>
            <w:shd w:val="clear" w:color="auto" w:fill="auto"/>
          </w:tcPr>
          <w:p w14:paraId="19513F44" w14:textId="655CE165" w:rsidR="00EB018C" w:rsidRPr="00014395" w:rsidRDefault="00EB018C" w:rsidP="00C1512F">
            <w:pPr>
              <w:jc w:val="center"/>
            </w:pPr>
            <w:r w:rsidRPr="00014395">
              <w:t>штука</w:t>
            </w:r>
          </w:p>
        </w:tc>
      </w:tr>
      <w:tr w:rsidR="00EB018C" w:rsidRPr="00471FDD" w14:paraId="55ABEB3C" w14:textId="77777777" w:rsidTr="00A03615">
        <w:tc>
          <w:tcPr>
            <w:tcW w:w="700" w:type="dxa"/>
            <w:vMerge/>
            <w:shd w:val="clear" w:color="auto" w:fill="auto"/>
          </w:tcPr>
          <w:p w14:paraId="0476A31E" w14:textId="77777777" w:rsidR="00EB018C" w:rsidRPr="00CE6137" w:rsidRDefault="00EB018C" w:rsidP="00C1512F">
            <w:pPr>
              <w:jc w:val="center"/>
              <w:rPr>
                <w:b/>
              </w:rPr>
            </w:pPr>
          </w:p>
        </w:tc>
        <w:tc>
          <w:tcPr>
            <w:tcW w:w="1824" w:type="dxa"/>
            <w:vMerge/>
            <w:shd w:val="clear" w:color="auto" w:fill="auto"/>
          </w:tcPr>
          <w:p w14:paraId="565C5644" w14:textId="77777777" w:rsidR="00EB018C" w:rsidRPr="0024461F" w:rsidRDefault="00EB018C" w:rsidP="00C1512F">
            <w:pPr>
              <w:jc w:val="both"/>
              <w:rPr>
                <w:b/>
              </w:rPr>
            </w:pPr>
          </w:p>
        </w:tc>
        <w:tc>
          <w:tcPr>
            <w:tcW w:w="1421" w:type="dxa"/>
            <w:vMerge/>
            <w:shd w:val="clear" w:color="auto" w:fill="auto"/>
          </w:tcPr>
          <w:p w14:paraId="2F665A87" w14:textId="77777777" w:rsidR="00EB018C" w:rsidRPr="00471FDD" w:rsidRDefault="00EB018C" w:rsidP="00C1512F">
            <w:pPr>
              <w:jc w:val="both"/>
              <w:rPr>
                <w:rFonts w:eastAsia="Times New Roman"/>
              </w:rPr>
            </w:pPr>
          </w:p>
        </w:tc>
        <w:tc>
          <w:tcPr>
            <w:tcW w:w="3536" w:type="dxa"/>
            <w:shd w:val="clear" w:color="auto" w:fill="auto"/>
          </w:tcPr>
          <w:p w14:paraId="04ABAF22" w14:textId="3F6C32E4"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девятого вида</w:t>
            </w:r>
          </w:p>
        </w:tc>
        <w:tc>
          <w:tcPr>
            <w:tcW w:w="3400" w:type="dxa"/>
            <w:shd w:val="clear" w:color="auto" w:fill="auto"/>
          </w:tcPr>
          <w:p w14:paraId="496A66C5" w14:textId="34E9235B" w:rsidR="00EB018C" w:rsidRPr="00014395" w:rsidRDefault="00EB018C" w:rsidP="00C1512F">
            <w:pPr>
              <w:jc w:val="both"/>
              <w:rPr>
                <w:lang w:eastAsia="ar-SA"/>
              </w:rPr>
            </w:pPr>
            <w:r w:rsidRPr="00014395">
              <w:rPr>
                <w:lang w:eastAsia="ar-SA"/>
              </w:rPr>
              <w:t xml:space="preserve">окрашен в ахроматический цвет идентичный цвету элемента </w:t>
            </w:r>
            <w:r>
              <w:rPr>
                <w:lang w:eastAsia="ar-SA"/>
              </w:rPr>
              <w:t>ККСОМ</w:t>
            </w:r>
            <w:r w:rsidRPr="00014395">
              <w:rPr>
                <w:lang w:eastAsia="ar-SA"/>
              </w:rPr>
              <w:t xml:space="preserve"> пятого, шестого, седьмого и восьмого вида</w:t>
            </w:r>
          </w:p>
        </w:tc>
        <w:tc>
          <w:tcPr>
            <w:tcW w:w="3259" w:type="dxa"/>
            <w:shd w:val="clear" w:color="auto" w:fill="auto"/>
          </w:tcPr>
          <w:p w14:paraId="11F56EFB" w14:textId="77777777" w:rsidR="00EB018C" w:rsidRPr="00471FDD" w:rsidRDefault="00EB018C" w:rsidP="00C1512F">
            <w:pPr>
              <w:jc w:val="both"/>
            </w:pPr>
          </w:p>
        </w:tc>
        <w:tc>
          <w:tcPr>
            <w:tcW w:w="1420" w:type="dxa"/>
            <w:shd w:val="clear" w:color="auto" w:fill="auto"/>
          </w:tcPr>
          <w:p w14:paraId="0FAF5DBE" w14:textId="77777777" w:rsidR="00EB018C" w:rsidRPr="00014395" w:rsidRDefault="00EB018C" w:rsidP="00C1512F">
            <w:pPr>
              <w:jc w:val="center"/>
            </w:pPr>
          </w:p>
        </w:tc>
      </w:tr>
      <w:tr w:rsidR="00EB018C" w:rsidRPr="00471FDD" w14:paraId="7E5ACC6E" w14:textId="77777777" w:rsidTr="00A03615">
        <w:tc>
          <w:tcPr>
            <w:tcW w:w="700" w:type="dxa"/>
            <w:vMerge/>
            <w:shd w:val="clear" w:color="auto" w:fill="auto"/>
          </w:tcPr>
          <w:p w14:paraId="02CBCA34" w14:textId="77777777" w:rsidR="00EB018C" w:rsidRPr="00CE6137" w:rsidRDefault="00EB018C" w:rsidP="00C1512F">
            <w:pPr>
              <w:jc w:val="center"/>
              <w:rPr>
                <w:b/>
              </w:rPr>
            </w:pPr>
          </w:p>
        </w:tc>
        <w:tc>
          <w:tcPr>
            <w:tcW w:w="1824" w:type="dxa"/>
            <w:vMerge/>
            <w:shd w:val="clear" w:color="auto" w:fill="auto"/>
          </w:tcPr>
          <w:p w14:paraId="5F18DAE5" w14:textId="77777777" w:rsidR="00EB018C" w:rsidRPr="0024461F" w:rsidRDefault="00EB018C" w:rsidP="00C1512F">
            <w:pPr>
              <w:jc w:val="both"/>
              <w:rPr>
                <w:b/>
              </w:rPr>
            </w:pPr>
          </w:p>
        </w:tc>
        <w:tc>
          <w:tcPr>
            <w:tcW w:w="1421" w:type="dxa"/>
            <w:vMerge/>
            <w:shd w:val="clear" w:color="auto" w:fill="auto"/>
          </w:tcPr>
          <w:p w14:paraId="57927143" w14:textId="77777777" w:rsidR="00EB018C" w:rsidRPr="00471FDD" w:rsidRDefault="00EB018C" w:rsidP="00C1512F">
            <w:pPr>
              <w:jc w:val="both"/>
              <w:rPr>
                <w:rFonts w:eastAsia="Times New Roman"/>
              </w:rPr>
            </w:pPr>
          </w:p>
        </w:tc>
        <w:tc>
          <w:tcPr>
            <w:tcW w:w="3536" w:type="dxa"/>
            <w:shd w:val="clear" w:color="auto" w:fill="auto"/>
          </w:tcPr>
          <w:p w14:paraId="281001AA" w14:textId="7C618401"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десятого вида</w:t>
            </w:r>
          </w:p>
        </w:tc>
        <w:tc>
          <w:tcPr>
            <w:tcW w:w="3400" w:type="dxa"/>
            <w:shd w:val="clear" w:color="auto" w:fill="auto"/>
          </w:tcPr>
          <w:p w14:paraId="091CA6EF" w14:textId="441217DE" w:rsidR="00EB018C" w:rsidRPr="00014395" w:rsidRDefault="00EB018C" w:rsidP="00C1512F">
            <w:pPr>
              <w:jc w:val="both"/>
              <w:rPr>
                <w:lang w:eastAsia="ar-SA"/>
              </w:rPr>
            </w:pPr>
            <w:r>
              <w:rPr>
                <w:lang w:eastAsia="ar-SA"/>
              </w:rPr>
              <w:t>н</w:t>
            </w:r>
            <w:r w:rsidRPr="00014395">
              <w:rPr>
                <w:lang w:eastAsia="ar-SA"/>
              </w:rPr>
              <w:t>ечетное</w:t>
            </w:r>
          </w:p>
        </w:tc>
        <w:tc>
          <w:tcPr>
            <w:tcW w:w="3259" w:type="dxa"/>
            <w:shd w:val="clear" w:color="auto" w:fill="auto"/>
          </w:tcPr>
          <w:p w14:paraId="2B3CDFF0" w14:textId="77777777" w:rsidR="00EB018C" w:rsidRPr="00471FDD" w:rsidRDefault="00EB018C" w:rsidP="00C1512F">
            <w:pPr>
              <w:jc w:val="both"/>
            </w:pPr>
          </w:p>
        </w:tc>
        <w:tc>
          <w:tcPr>
            <w:tcW w:w="1420" w:type="dxa"/>
            <w:shd w:val="clear" w:color="auto" w:fill="auto"/>
          </w:tcPr>
          <w:p w14:paraId="5967CE1B" w14:textId="77777777" w:rsidR="00EB018C" w:rsidRPr="00014395" w:rsidRDefault="00EB018C" w:rsidP="00C1512F">
            <w:pPr>
              <w:jc w:val="center"/>
            </w:pPr>
          </w:p>
        </w:tc>
      </w:tr>
      <w:tr w:rsidR="00EB018C" w:rsidRPr="00471FDD" w14:paraId="45862A61" w14:textId="77777777" w:rsidTr="00A03615">
        <w:tc>
          <w:tcPr>
            <w:tcW w:w="700" w:type="dxa"/>
            <w:vMerge/>
            <w:shd w:val="clear" w:color="auto" w:fill="auto"/>
          </w:tcPr>
          <w:p w14:paraId="2D402DD2" w14:textId="77777777" w:rsidR="00EB018C" w:rsidRPr="00CE6137" w:rsidRDefault="00EB018C" w:rsidP="00C1512F">
            <w:pPr>
              <w:jc w:val="center"/>
              <w:rPr>
                <w:b/>
              </w:rPr>
            </w:pPr>
          </w:p>
        </w:tc>
        <w:tc>
          <w:tcPr>
            <w:tcW w:w="1824" w:type="dxa"/>
            <w:vMerge/>
            <w:shd w:val="clear" w:color="auto" w:fill="auto"/>
          </w:tcPr>
          <w:p w14:paraId="122A8A2A" w14:textId="77777777" w:rsidR="00EB018C" w:rsidRPr="0024461F" w:rsidRDefault="00EB018C" w:rsidP="00C1512F">
            <w:pPr>
              <w:jc w:val="both"/>
              <w:rPr>
                <w:b/>
              </w:rPr>
            </w:pPr>
          </w:p>
        </w:tc>
        <w:tc>
          <w:tcPr>
            <w:tcW w:w="1421" w:type="dxa"/>
            <w:vMerge/>
            <w:shd w:val="clear" w:color="auto" w:fill="auto"/>
          </w:tcPr>
          <w:p w14:paraId="05031B91" w14:textId="77777777" w:rsidR="00EB018C" w:rsidRPr="00471FDD" w:rsidRDefault="00EB018C" w:rsidP="00C1512F">
            <w:pPr>
              <w:jc w:val="both"/>
              <w:rPr>
                <w:rFonts w:eastAsia="Times New Roman"/>
              </w:rPr>
            </w:pPr>
          </w:p>
        </w:tc>
        <w:tc>
          <w:tcPr>
            <w:tcW w:w="3536" w:type="dxa"/>
            <w:shd w:val="clear" w:color="auto" w:fill="auto"/>
          </w:tcPr>
          <w:p w14:paraId="634546E4" w14:textId="471499D7"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десятого </w:t>
            </w:r>
            <w:r w:rsidRPr="00014395">
              <w:t>вида</w:t>
            </w:r>
          </w:p>
        </w:tc>
        <w:tc>
          <w:tcPr>
            <w:tcW w:w="3400" w:type="dxa"/>
            <w:shd w:val="clear" w:color="auto" w:fill="auto"/>
          </w:tcPr>
          <w:p w14:paraId="73BD8206" w14:textId="7C5E9555" w:rsidR="00EB018C" w:rsidRDefault="00EB018C" w:rsidP="00C1512F">
            <w:pPr>
              <w:jc w:val="both"/>
              <w:rPr>
                <w:lang w:eastAsia="ar-SA"/>
              </w:rPr>
            </w:pPr>
            <w:r w:rsidRPr="00014395">
              <w:rPr>
                <w:lang w:eastAsia="ar-SA"/>
              </w:rPr>
              <w:t xml:space="preserve">представляет собой квадрат </w:t>
            </w:r>
            <w:r>
              <w:rPr>
                <w:lang w:eastAsia="ar-SA"/>
              </w:rPr>
              <w:t xml:space="preserve">с </w:t>
            </w:r>
            <w:r w:rsidRPr="00014395">
              <w:rPr>
                <w:lang w:eastAsia="ar-SA"/>
              </w:rPr>
              <w:t>углублениями в форме половины ромба</w:t>
            </w:r>
          </w:p>
        </w:tc>
        <w:tc>
          <w:tcPr>
            <w:tcW w:w="3259" w:type="dxa"/>
            <w:shd w:val="clear" w:color="auto" w:fill="auto"/>
          </w:tcPr>
          <w:p w14:paraId="48322148" w14:textId="77777777" w:rsidR="00EB018C" w:rsidRPr="00471FDD" w:rsidRDefault="00EB018C" w:rsidP="00C1512F">
            <w:pPr>
              <w:jc w:val="both"/>
            </w:pPr>
          </w:p>
        </w:tc>
        <w:tc>
          <w:tcPr>
            <w:tcW w:w="1420" w:type="dxa"/>
            <w:shd w:val="clear" w:color="auto" w:fill="auto"/>
          </w:tcPr>
          <w:p w14:paraId="46339FCC" w14:textId="77777777" w:rsidR="00EB018C" w:rsidRPr="00014395" w:rsidRDefault="00EB018C" w:rsidP="00C1512F">
            <w:pPr>
              <w:jc w:val="center"/>
            </w:pPr>
          </w:p>
        </w:tc>
      </w:tr>
      <w:tr w:rsidR="00EB018C" w:rsidRPr="00471FDD" w14:paraId="5CB252B8" w14:textId="77777777" w:rsidTr="00A03615">
        <w:tc>
          <w:tcPr>
            <w:tcW w:w="700" w:type="dxa"/>
            <w:vMerge/>
            <w:shd w:val="clear" w:color="auto" w:fill="auto"/>
          </w:tcPr>
          <w:p w14:paraId="05A24EE6" w14:textId="77777777" w:rsidR="00EB018C" w:rsidRPr="00CE6137" w:rsidRDefault="00EB018C" w:rsidP="00C1512F">
            <w:pPr>
              <w:jc w:val="center"/>
              <w:rPr>
                <w:b/>
              </w:rPr>
            </w:pPr>
          </w:p>
        </w:tc>
        <w:tc>
          <w:tcPr>
            <w:tcW w:w="1824" w:type="dxa"/>
            <w:vMerge/>
            <w:shd w:val="clear" w:color="auto" w:fill="auto"/>
          </w:tcPr>
          <w:p w14:paraId="3EB971BF" w14:textId="77777777" w:rsidR="00EB018C" w:rsidRPr="0024461F" w:rsidRDefault="00EB018C" w:rsidP="00C1512F">
            <w:pPr>
              <w:jc w:val="both"/>
              <w:rPr>
                <w:b/>
              </w:rPr>
            </w:pPr>
          </w:p>
        </w:tc>
        <w:tc>
          <w:tcPr>
            <w:tcW w:w="1421" w:type="dxa"/>
            <w:vMerge/>
            <w:shd w:val="clear" w:color="auto" w:fill="auto"/>
          </w:tcPr>
          <w:p w14:paraId="6B4D7BF5" w14:textId="77777777" w:rsidR="00EB018C" w:rsidRPr="00471FDD" w:rsidRDefault="00EB018C" w:rsidP="00C1512F">
            <w:pPr>
              <w:jc w:val="both"/>
              <w:rPr>
                <w:rFonts w:eastAsia="Times New Roman"/>
              </w:rPr>
            </w:pPr>
          </w:p>
        </w:tc>
        <w:tc>
          <w:tcPr>
            <w:tcW w:w="3536" w:type="dxa"/>
            <w:shd w:val="clear" w:color="auto" w:fill="auto"/>
          </w:tcPr>
          <w:p w14:paraId="16996276" w14:textId="401C461E" w:rsidR="00EB018C" w:rsidRPr="00014395" w:rsidRDefault="00EB018C" w:rsidP="00C1512F">
            <w:pPr>
              <w:jc w:val="both"/>
            </w:pPr>
            <w:r w:rsidRPr="00014395">
              <w:rPr>
                <w:lang w:eastAsia="ar-SA"/>
              </w:rPr>
              <w:t xml:space="preserve">Количество углублений в </w:t>
            </w:r>
            <w:r w:rsidRPr="00014395">
              <w:t xml:space="preserve">элементе </w:t>
            </w:r>
            <w:r>
              <w:t>ККСОМ</w:t>
            </w:r>
            <w:r w:rsidRPr="00014395">
              <w:t xml:space="preserve"> </w:t>
            </w:r>
            <w:r w:rsidRPr="00014395">
              <w:rPr>
                <w:lang w:eastAsia="ar-SA"/>
              </w:rPr>
              <w:t xml:space="preserve">десятого </w:t>
            </w:r>
            <w:r w:rsidRPr="00014395">
              <w:t>вида</w:t>
            </w:r>
          </w:p>
        </w:tc>
        <w:tc>
          <w:tcPr>
            <w:tcW w:w="3400" w:type="dxa"/>
            <w:shd w:val="clear" w:color="auto" w:fill="auto"/>
          </w:tcPr>
          <w:p w14:paraId="15631778" w14:textId="17BACE9C"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12</w:t>
            </w:r>
          </w:p>
        </w:tc>
        <w:tc>
          <w:tcPr>
            <w:tcW w:w="3259" w:type="dxa"/>
            <w:shd w:val="clear" w:color="auto" w:fill="auto"/>
          </w:tcPr>
          <w:p w14:paraId="15881ED4" w14:textId="77777777" w:rsidR="00EB018C" w:rsidRPr="00471FDD" w:rsidRDefault="00EB018C" w:rsidP="00C1512F">
            <w:pPr>
              <w:jc w:val="both"/>
            </w:pPr>
          </w:p>
        </w:tc>
        <w:tc>
          <w:tcPr>
            <w:tcW w:w="1420" w:type="dxa"/>
            <w:shd w:val="clear" w:color="auto" w:fill="auto"/>
          </w:tcPr>
          <w:p w14:paraId="22136264" w14:textId="7494E4C0" w:rsidR="00EB018C" w:rsidRPr="00014395" w:rsidRDefault="00EB018C" w:rsidP="00C1512F">
            <w:pPr>
              <w:jc w:val="center"/>
            </w:pPr>
            <w:r w:rsidRPr="00014395">
              <w:t>штука</w:t>
            </w:r>
          </w:p>
        </w:tc>
      </w:tr>
      <w:tr w:rsidR="00EB018C" w:rsidRPr="00471FDD" w14:paraId="4BECBB09" w14:textId="77777777" w:rsidTr="00A03615">
        <w:tc>
          <w:tcPr>
            <w:tcW w:w="700" w:type="dxa"/>
            <w:vMerge/>
            <w:shd w:val="clear" w:color="auto" w:fill="auto"/>
          </w:tcPr>
          <w:p w14:paraId="0280F531" w14:textId="77777777" w:rsidR="00EB018C" w:rsidRPr="00CE6137" w:rsidRDefault="00EB018C" w:rsidP="00C1512F">
            <w:pPr>
              <w:jc w:val="center"/>
              <w:rPr>
                <w:b/>
              </w:rPr>
            </w:pPr>
          </w:p>
        </w:tc>
        <w:tc>
          <w:tcPr>
            <w:tcW w:w="1824" w:type="dxa"/>
            <w:vMerge/>
            <w:shd w:val="clear" w:color="auto" w:fill="auto"/>
          </w:tcPr>
          <w:p w14:paraId="284B10ED" w14:textId="77777777" w:rsidR="00EB018C" w:rsidRPr="0024461F" w:rsidRDefault="00EB018C" w:rsidP="00C1512F">
            <w:pPr>
              <w:jc w:val="both"/>
              <w:rPr>
                <w:b/>
              </w:rPr>
            </w:pPr>
          </w:p>
        </w:tc>
        <w:tc>
          <w:tcPr>
            <w:tcW w:w="1421" w:type="dxa"/>
            <w:vMerge/>
            <w:shd w:val="clear" w:color="auto" w:fill="auto"/>
          </w:tcPr>
          <w:p w14:paraId="62D50972" w14:textId="77777777" w:rsidR="00EB018C" w:rsidRPr="00471FDD" w:rsidRDefault="00EB018C" w:rsidP="00C1512F">
            <w:pPr>
              <w:jc w:val="both"/>
              <w:rPr>
                <w:rFonts w:eastAsia="Times New Roman"/>
              </w:rPr>
            </w:pPr>
          </w:p>
        </w:tc>
        <w:tc>
          <w:tcPr>
            <w:tcW w:w="3536" w:type="dxa"/>
            <w:shd w:val="clear" w:color="auto" w:fill="auto"/>
          </w:tcPr>
          <w:p w14:paraId="21D857D9" w14:textId="53D035BD" w:rsidR="00EB018C" w:rsidRPr="00014395" w:rsidRDefault="00EB018C" w:rsidP="00C1512F">
            <w:pPr>
              <w:jc w:val="both"/>
              <w:rPr>
                <w:lang w:eastAsia="ar-SA"/>
              </w:rPr>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десятого </w:t>
            </w:r>
            <w:r w:rsidRPr="00014395">
              <w:t>вида</w:t>
            </w:r>
          </w:p>
        </w:tc>
        <w:tc>
          <w:tcPr>
            <w:tcW w:w="3400" w:type="dxa"/>
            <w:shd w:val="clear" w:color="auto" w:fill="auto"/>
          </w:tcPr>
          <w:p w14:paraId="03AED5DC" w14:textId="75AA7BF5"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22</w:t>
            </w:r>
          </w:p>
        </w:tc>
        <w:tc>
          <w:tcPr>
            <w:tcW w:w="3259" w:type="dxa"/>
            <w:shd w:val="clear" w:color="auto" w:fill="auto"/>
          </w:tcPr>
          <w:p w14:paraId="654F0AF9" w14:textId="77777777" w:rsidR="00EB018C" w:rsidRPr="00471FDD" w:rsidRDefault="00EB018C" w:rsidP="00C1512F">
            <w:pPr>
              <w:jc w:val="both"/>
            </w:pPr>
          </w:p>
        </w:tc>
        <w:tc>
          <w:tcPr>
            <w:tcW w:w="1420" w:type="dxa"/>
            <w:shd w:val="clear" w:color="auto" w:fill="auto"/>
          </w:tcPr>
          <w:p w14:paraId="2464D930" w14:textId="28626037" w:rsidR="00EB018C" w:rsidRPr="00014395" w:rsidRDefault="00EB018C" w:rsidP="00C1512F">
            <w:pPr>
              <w:jc w:val="center"/>
            </w:pPr>
            <w:r w:rsidRPr="00014395">
              <w:t>см</w:t>
            </w:r>
          </w:p>
        </w:tc>
      </w:tr>
      <w:tr w:rsidR="00EB018C" w:rsidRPr="00471FDD" w14:paraId="68D1621B" w14:textId="77777777" w:rsidTr="00A03615">
        <w:tc>
          <w:tcPr>
            <w:tcW w:w="700" w:type="dxa"/>
            <w:vMerge/>
            <w:shd w:val="clear" w:color="auto" w:fill="auto"/>
          </w:tcPr>
          <w:p w14:paraId="69E50ABE" w14:textId="77777777" w:rsidR="00EB018C" w:rsidRPr="00CE6137" w:rsidRDefault="00EB018C" w:rsidP="00C1512F">
            <w:pPr>
              <w:jc w:val="center"/>
              <w:rPr>
                <w:b/>
              </w:rPr>
            </w:pPr>
          </w:p>
        </w:tc>
        <w:tc>
          <w:tcPr>
            <w:tcW w:w="1824" w:type="dxa"/>
            <w:vMerge/>
            <w:shd w:val="clear" w:color="auto" w:fill="auto"/>
          </w:tcPr>
          <w:p w14:paraId="12DA0487" w14:textId="77777777" w:rsidR="00EB018C" w:rsidRPr="0024461F" w:rsidRDefault="00EB018C" w:rsidP="00C1512F">
            <w:pPr>
              <w:jc w:val="both"/>
              <w:rPr>
                <w:b/>
              </w:rPr>
            </w:pPr>
          </w:p>
        </w:tc>
        <w:tc>
          <w:tcPr>
            <w:tcW w:w="1421" w:type="dxa"/>
            <w:vMerge/>
            <w:shd w:val="clear" w:color="auto" w:fill="auto"/>
          </w:tcPr>
          <w:p w14:paraId="50EC58ED" w14:textId="77777777" w:rsidR="00EB018C" w:rsidRPr="00471FDD" w:rsidRDefault="00EB018C" w:rsidP="00C1512F">
            <w:pPr>
              <w:jc w:val="both"/>
              <w:rPr>
                <w:rFonts w:eastAsia="Times New Roman"/>
              </w:rPr>
            </w:pPr>
          </w:p>
        </w:tc>
        <w:tc>
          <w:tcPr>
            <w:tcW w:w="3536" w:type="dxa"/>
            <w:shd w:val="clear" w:color="auto" w:fill="auto"/>
          </w:tcPr>
          <w:p w14:paraId="161C6A8B" w14:textId="43ADA377"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десятого </w:t>
            </w:r>
            <w:r w:rsidRPr="00014395">
              <w:t>вида</w:t>
            </w:r>
          </w:p>
        </w:tc>
        <w:tc>
          <w:tcPr>
            <w:tcW w:w="3400" w:type="dxa"/>
            <w:shd w:val="clear" w:color="auto" w:fill="auto"/>
          </w:tcPr>
          <w:p w14:paraId="5B30264B" w14:textId="7764D728"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18</w:t>
            </w:r>
          </w:p>
        </w:tc>
        <w:tc>
          <w:tcPr>
            <w:tcW w:w="3259" w:type="dxa"/>
            <w:shd w:val="clear" w:color="auto" w:fill="auto"/>
          </w:tcPr>
          <w:p w14:paraId="6139F63E" w14:textId="77777777" w:rsidR="00EB018C" w:rsidRPr="00471FDD" w:rsidRDefault="00EB018C" w:rsidP="00C1512F">
            <w:pPr>
              <w:jc w:val="both"/>
            </w:pPr>
          </w:p>
        </w:tc>
        <w:tc>
          <w:tcPr>
            <w:tcW w:w="1420" w:type="dxa"/>
            <w:shd w:val="clear" w:color="auto" w:fill="auto"/>
          </w:tcPr>
          <w:p w14:paraId="07A8910D" w14:textId="729F0BF2" w:rsidR="00EB018C" w:rsidRPr="00014395" w:rsidRDefault="00EB018C" w:rsidP="00C1512F">
            <w:pPr>
              <w:jc w:val="center"/>
            </w:pPr>
            <w:r w:rsidRPr="00014395">
              <w:t>см</w:t>
            </w:r>
          </w:p>
        </w:tc>
      </w:tr>
      <w:tr w:rsidR="00EB018C" w:rsidRPr="00471FDD" w14:paraId="4AC07033" w14:textId="77777777" w:rsidTr="00A03615">
        <w:tc>
          <w:tcPr>
            <w:tcW w:w="700" w:type="dxa"/>
            <w:vMerge/>
            <w:shd w:val="clear" w:color="auto" w:fill="auto"/>
          </w:tcPr>
          <w:p w14:paraId="3ED82624" w14:textId="77777777" w:rsidR="00EB018C" w:rsidRPr="00CE6137" w:rsidRDefault="00EB018C" w:rsidP="00C1512F">
            <w:pPr>
              <w:jc w:val="center"/>
              <w:rPr>
                <w:b/>
              </w:rPr>
            </w:pPr>
          </w:p>
        </w:tc>
        <w:tc>
          <w:tcPr>
            <w:tcW w:w="1824" w:type="dxa"/>
            <w:vMerge/>
            <w:shd w:val="clear" w:color="auto" w:fill="auto"/>
          </w:tcPr>
          <w:p w14:paraId="053BF817" w14:textId="77777777" w:rsidR="00EB018C" w:rsidRPr="0024461F" w:rsidRDefault="00EB018C" w:rsidP="00C1512F">
            <w:pPr>
              <w:jc w:val="both"/>
              <w:rPr>
                <w:b/>
              </w:rPr>
            </w:pPr>
          </w:p>
        </w:tc>
        <w:tc>
          <w:tcPr>
            <w:tcW w:w="1421" w:type="dxa"/>
            <w:vMerge/>
            <w:shd w:val="clear" w:color="auto" w:fill="auto"/>
          </w:tcPr>
          <w:p w14:paraId="68A948FE" w14:textId="77777777" w:rsidR="00EB018C" w:rsidRPr="00471FDD" w:rsidRDefault="00EB018C" w:rsidP="00C1512F">
            <w:pPr>
              <w:jc w:val="both"/>
              <w:rPr>
                <w:rFonts w:eastAsia="Times New Roman"/>
              </w:rPr>
            </w:pPr>
          </w:p>
        </w:tc>
        <w:tc>
          <w:tcPr>
            <w:tcW w:w="3536" w:type="dxa"/>
            <w:shd w:val="clear" w:color="auto" w:fill="auto"/>
          </w:tcPr>
          <w:p w14:paraId="416232C8" w14:textId="539D42D2"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десятого вида </w:t>
            </w:r>
          </w:p>
        </w:tc>
        <w:tc>
          <w:tcPr>
            <w:tcW w:w="3400" w:type="dxa"/>
            <w:shd w:val="clear" w:color="auto" w:fill="auto"/>
          </w:tcPr>
          <w:p w14:paraId="6F42FBD1" w14:textId="53195A83"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w:t>
            </w:r>
          </w:p>
        </w:tc>
        <w:tc>
          <w:tcPr>
            <w:tcW w:w="3259" w:type="dxa"/>
            <w:shd w:val="clear" w:color="auto" w:fill="auto"/>
          </w:tcPr>
          <w:p w14:paraId="77C386F8" w14:textId="77777777" w:rsidR="00EB018C" w:rsidRPr="00471FDD" w:rsidRDefault="00EB018C" w:rsidP="00C1512F">
            <w:pPr>
              <w:jc w:val="both"/>
            </w:pPr>
          </w:p>
        </w:tc>
        <w:tc>
          <w:tcPr>
            <w:tcW w:w="1420" w:type="dxa"/>
            <w:shd w:val="clear" w:color="auto" w:fill="auto"/>
          </w:tcPr>
          <w:p w14:paraId="231DD6A6" w14:textId="0EB246D5" w:rsidR="00EB018C" w:rsidRPr="00014395" w:rsidRDefault="00EB018C" w:rsidP="00C1512F">
            <w:pPr>
              <w:jc w:val="center"/>
            </w:pPr>
            <w:r w:rsidRPr="00014395">
              <w:t>штука</w:t>
            </w:r>
          </w:p>
        </w:tc>
      </w:tr>
      <w:tr w:rsidR="00EB018C" w:rsidRPr="00471FDD" w14:paraId="4A84D7DE" w14:textId="77777777" w:rsidTr="00A03615">
        <w:tc>
          <w:tcPr>
            <w:tcW w:w="700" w:type="dxa"/>
            <w:vMerge/>
            <w:shd w:val="clear" w:color="auto" w:fill="auto"/>
          </w:tcPr>
          <w:p w14:paraId="69542B4E" w14:textId="77777777" w:rsidR="00EB018C" w:rsidRPr="00CE6137" w:rsidRDefault="00EB018C" w:rsidP="00C1512F">
            <w:pPr>
              <w:jc w:val="center"/>
              <w:rPr>
                <w:b/>
              </w:rPr>
            </w:pPr>
          </w:p>
        </w:tc>
        <w:tc>
          <w:tcPr>
            <w:tcW w:w="1824" w:type="dxa"/>
            <w:vMerge/>
            <w:shd w:val="clear" w:color="auto" w:fill="auto"/>
          </w:tcPr>
          <w:p w14:paraId="5D0E4559" w14:textId="77777777" w:rsidR="00EB018C" w:rsidRPr="0024461F" w:rsidRDefault="00EB018C" w:rsidP="00C1512F">
            <w:pPr>
              <w:jc w:val="both"/>
              <w:rPr>
                <w:b/>
              </w:rPr>
            </w:pPr>
          </w:p>
        </w:tc>
        <w:tc>
          <w:tcPr>
            <w:tcW w:w="1421" w:type="dxa"/>
            <w:vMerge/>
            <w:shd w:val="clear" w:color="auto" w:fill="auto"/>
          </w:tcPr>
          <w:p w14:paraId="07874466" w14:textId="77777777" w:rsidR="00EB018C" w:rsidRPr="00471FDD" w:rsidRDefault="00EB018C" w:rsidP="00C1512F">
            <w:pPr>
              <w:jc w:val="both"/>
              <w:rPr>
                <w:rFonts w:eastAsia="Times New Roman"/>
              </w:rPr>
            </w:pPr>
          </w:p>
        </w:tc>
        <w:tc>
          <w:tcPr>
            <w:tcW w:w="3536" w:type="dxa"/>
            <w:shd w:val="clear" w:color="auto" w:fill="auto"/>
          </w:tcPr>
          <w:p w14:paraId="6B57A118" w14:textId="655A2BEC"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десятого вида</w:t>
            </w:r>
          </w:p>
        </w:tc>
        <w:tc>
          <w:tcPr>
            <w:tcW w:w="3400" w:type="dxa"/>
            <w:shd w:val="clear" w:color="auto" w:fill="auto"/>
          </w:tcPr>
          <w:p w14:paraId="1BCBFDB9" w14:textId="4F53F97D" w:rsidR="00EB018C" w:rsidRPr="00014395" w:rsidRDefault="00EB018C" w:rsidP="00C1512F">
            <w:pPr>
              <w:jc w:val="both"/>
              <w:rPr>
                <w:lang w:eastAsia="ar-SA"/>
              </w:rPr>
            </w:pPr>
            <w:r w:rsidRPr="00014395">
              <w:rPr>
                <w:lang w:eastAsia="ar-SA"/>
              </w:rPr>
              <w:t xml:space="preserve">окрашен в цвет </w:t>
            </w:r>
            <w:r>
              <w:rPr>
                <w:lang w:eastAsia="ar-SA"/>
              </w:rPr>
              <w:t>идентичный</w:t>
            </w:r>
            <w:r w:rsidRPr="00014395">
              <w:rPr>
                <w:lang w:eastAsia="ar-SA"/>
              </w:rPr>
              <w:t xml:space="preserve"> цвету элементу </w:t>
            </w:r>
            <w:r>
              <w:rPr>
                <w:lang w:eastAsia="ar-SA"/>
              </w:rPr>
              <w:t>ККСОМ</w:t>
            </w:r>
            <w:r w:rsidRPr="00014395">
              <w:rPr>
                <w:lang w:eastAsia="ar-SA"/>
              </w:rPr>
              <w:t xml:space="preserve"> четвертого вида</w:t>
            </w:r>
          </w:p>
        </w:tc>
        <w:tc>
          <w:tcPr>
            <w:tcW w:w="3259" w:type="dxa"/>
            <w:shd w:val="clear" w:color="auto" w:fill="auto"/>
          </w:tcPr>
          <w:p w14:paraId="7BD15A2D" w14:textId="77777777" w:rsidR="00EB018C" w:rsidRPr="00471FDD" w:rsidRDefault="00EB018C" w:rsidP="00C1512F">
            <w:pPr>
              <w:jc w:val="both"/>
            </w:pPr>
          </w:p>
        </w:tc>
        <w:tc>
          <w:tcPr>
            <w:tcW w:w="1420" w:type="dxa"/>
            <w:shd w:val="clear" w:color="auto" w:fill="auto"/>
          </w:tcPr>
          <w:p w14:paraId="297D647D" w14:textId="77777777" w:rsidR="00EB018C" w:rsidRPr="00014395" w:rsidRDefault="00EB018C" w:rsidP="00C1512F">
            <w:pPr>
              <w:jc w:val="center"/>
            </w:pPr>
          </w:p>
        </w:tc>
      </w:tr>
      <w:tr w:rsidR="00EB018C" w:rsidRPr="00471FDD" w14:paraId="22A50D9C" w14:textId="77777777" w:rsidTr="00A03615">
        <w:tc>
          <w:tcPr>
            <w:tcW w:w="700" w:type="dxa"/>
            <w:vMerge/>
            <w:shd w:val="clear" w:color="auto" w:fill="auto"/>
          </w:tcPr>
          <w:p w14:paraId="4E060CA9" w14:textId="77777777" w:rsidR="00EB018C" w:rsidRPr="00CE6137" w:rsidRDefault="00EB018C" w:rsidP="00C1512F">
            <w:pPr>
              <w:jc w:val="center"/>
              <w:rPr>
                <w:b/>
              </w:rPr>
            </w:pPr>
          </w:p>
        </w:tc>
        <w:tc>
          <w:tcPr>
            <w:tcW w:w="1824" w:type="dxa"/>
            <w:vMerge/>
            <w:shd w:val="clear" w:color="auto" w:fill="auto"/>
          </w:tcPr>
          <w:p w14:paraId="592097FE" w14:textId="77777777" w:rsidR="00EB018C" w:rsidRPr="0024461F" w:rsidRDefault="00EB018C" w:rsidP="00C1512F">
            <w:pPr>
              <w:jc w:val="both"/>
              <w:rPr>
                <w:b/>
              </w:rPr>
            </w:pPr>
          </w:p>
        </w:tc>
        <w:tc>
          <w:tcPr>
            <w:tcW w:w="1421" w:type="dxa"/>
            <w:vMerge/>
            <w:shd w:val="clear" w:color="auto" w:fill="auto"/>
          </w:tcPr>
          <w:p w14:paraId="5273DAFE" w14:textId="77777777" w:rsidR="00EB018C" w:rsidRPr="00471FDD" w:rsidRDefault="00EB018C" w:rsidP="00C1512F">
            <w:pPr>
              <w:jc w:val="both"/>
              <w:rPr>
                <w:rFonts w:eastAsia="Times New Roman"/>
              </w:rPr>
            </w:pPr>
          </w:p>
        </w:tc>
        <w:tc>
          <w:tcPr>
            <w:tcW w:w="3536" w:type="dxa"/>
            <w:shd w:val="clear" w:color="auto" w:fill="auto"/>
          </w:tcPr>
          <w:p w14:paraId="41A51572" w14:textId="3107E520"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одиннадцатого </w:t>
            </w:r>
            <w:r w:rsidRPr="00014395">
              <w:t>вида</w:t>
            </w:r>
          </w:p>
        </w:tc>
        <w:tc>
          <w:tcPr>
            <w:tcW w:w="3400" w:type="dxa"/>
            <w:shd w:val="clear" w:color="auto" w:fill="auto"/>
          </w:tcPr>
          <w:p w14:paraId="753481B7" w14:textId="16EDD318" w:rsidR="00EB018C" w:rsidRPr="00014395" w:rsidRDefault="00EB018C" w:rsidP="00C1512F">
            <w:pPr>
              <w:jc w:val="both"/>
              <w:rPr>
                <w:lang w:eastAsia="ar-SA"/>
              </w:rPr>
            </w:pPr>
            <w:r w:rsidRPr="00014395">
              <w:rPr>
                <w:lang w:eastAsia="ar-SA"/>
              </w:rPr>
              <w:t xml:space="preserve">представляет собой комплексную конструкцию, состоящую из квадратов с центральным углублением в форме половины ромба и квадрата с центральным сквозным отверстием квадратной формы, соединенные между собой </w:t>
            </w:r>
            <w:r w:rsidRPr="00014395">
              <w:rPr>
                <w:lang w:eastAsia="ar-SA"/>
              </w:rPr>
              <w:lastRenderedPageBreak/>
              <w:t>прямоугольником от одного из углов элемент</w:t>
            </w:r>
            <w:r>
              <w:rPr>
                <w:lang w:eastAsia="ar-SA"/>
              </w:rPr>
              <w:t>а</w:t>
            </w:r>
          </w:p>
        </w:tc>
        <w:tc>
          <w:tcPr>
            <w:tcW w:w="3259" w:type="dxa"/>
            <w:shd w:val="clear" w:color="auto" w:fill="auto"/>
          </w:tcPr>
          <w:p w14:paraId="7A61385F" w14:textId="77777777" w:rsidR="00EB018C" w:rsidRPr="00471FDD" w:rsidRDefault="00EB018C" w:rsidP="00C1512F">
            <w:pPr>
              <w:jc w:val="both"/>
            </w:pPr>
          </w:p>
        </w:tc>
        <w:tc>
          <w:tcPr>
            <w:tcW w:w="1420" w:type="dxa"/>
            <w:shd w:val="clear" w:color="auto" w:fill="auto"/>
          </w:tcPr>
          <w:p w14:paraId="7EBC8E1E" w14:textId="77777777" w:rsidR="00EB018C" w:rsidRPr="00014395" w:rsidRDefault="00EB018C" w:rsidP="00C1512F">
            <w:pPr>
              <w:jc w:val="center"/>
            </w:pPr>
          </w:p>
        </w:tc>
      </w:tr>
      <w:tr w:rsidR="00EB018C" w:rsidRPr="00471FDD" w14:paraId="218F42FE" w14:textId="77777777" w:rsidTr="00A03615">
        <w:tc>
          <w:tcPr>
            <w:tcW w:w="700" w:type="dxa"/>
            <w:vMerge/>
            <w:shd w:val="clear" w:color="auto" w:fill="auto"/>
          </w:tcPr>
          <w:p w14:paraId="369DBF5E" w14:textId="77777777" w:rsidR="00EB018C" w:rsidRPr="00CE6137" w:rsidRDefault="00EB018C" w:rsidP="00C1512F">
            <w:pPr>
              <w:jc w:val="center"/>
              <w:rPr>
                <w:b/>
              </w:rPr>
            </w:pPr>
          </w:p>
        </w:tc>
        <w:tc>
          <w:tcPr>
            <w:tcW w:w="1824" w:type="dxa"/>
            <w:vMerge/>
            <w:shd w:val="clear" w:color="auto" w:fill="auto"/>
          </w:tcPr>
          <w:p w14:paraId="5CC33BAF" w14:textId="77777777" w:rsidR="00EB018C" w:rsidRPr="0024461F" w:rsidRDefault="00EB018C" w:rsidP="00C1512F">
            <w:pPr>
              <w:jc w:val="both"/>
              <w:rPr>
                <w:b/>
              </w:rPr>
            </w:pPr>
          </w:p>
        </w:tc>
        <w:tc>
          <w:tcPr>
            <w:tcW w:w="1421" w:type="dxa"/>
            <w:vMerge/>
            <w:shd w:val="clear" w:color="auto" w:fill="auto"/>
          </w:tcPr>
          <w:p w14:paraId="48D58DCD" w14:textId="77777777" w:rsidR="00EB018C" w:rsidRPr="00471FDD" w:rsidRDefault="00EB018C" w:rsidP="00C1512F">
            <w:pPr>
              <w:jc w:val="both"/>
              <w:rPr>
                <w:rFonts w:eastAsia="Times New Roman"/>
              </w:rPr>
            </w:pPr>
          </w:p>
        </w:tc>
        <w:tc>
          <w:tcPr>
            <w:tcW w:w="3536" w:type="dxa"/>
            <w:shd w:val="clear" w:color="auto" w:fill="auto"/>
          </w:tcPr>
          <w:p w14:paraId="43ADDA86" w14:textId="1009DBF3" w:rsidR="00EB018C" w:rsidRPr="00014395" w:rsidRDefault="00EB018C" w:rsidP="00C1512F">
            <w:pPr>
              <w:jc w:val="both"/>
            </w:pPr>
            <w:r w:rsidRPr="00014395">
              <w:rPr>
                <w:lang w:eastAsia="ar-SA"/>
              </w:rPr>
              <w:t>Количество квадратов с центральным углублением в форме половины ромба</w:t>
            </w:r>
            <w:r w:rsidRPr="00014395">
              <w:t xml:space="preserve"> элемента </w:t>
            </w:r>
            <w:r>
              <w:t>ККСОМ</w:t>
            </w:r>
            <w:r w:rsidRPr="00014395">
              <w:t xml:space="preserve"> </w:t>
            </w:r>
            <w:r w:rsidRPr="00014395">
              <w:rPr>
                <w:lang w:eastAsia="ar-SA"/>
              </w:rPr>
              <w:t xml:space="preserve">одиннадцатого </w:t>
            </w:r>
            <w:r w:rsidRPr="00014395">
              <w:t>вида</w:t>
            </w:r>
          </w:p>
        </w:tc>
        <w:tc>
          <w:tcPr>
            <w:tcW w:w="3400" w:type="dxa"/>
            <w:shd w:val="clear" w:color="auto" w:fill="auto"/>
          </w:tcPr>
          <w:p w14:paraId="7FA5137A" w14:textId="6547AC4D" w:rsidR="00EB018C" w:rsidRPr="00014395" w:rsidRDefault="00EB018C" w:rsidP="00C1512F">
            <w:pPr>
              <w:jc w:val="both"/>
              <w:rPr>
                <w:lang w:eastAsia="ar-SA"/>
              </w:rPr>
            </w:pPr>
            <w:r w:rsidRPr="00014395">
              <w:rPr>
                <w:lang w:eastAsia="ar-SA"/>
              </w:rPr>
              <w:t>&lt;</w:t>
            </w:r>
            <w:r>
              <w:rPr>
                <w:lang w:eastAsia="ar-SA"/>
              </w:rPr>
              <w:t xml:space="preserve"> </w:t>
            </w:r>
            <w:r w:rsidRPr="00014395">
              <w:rPr>
                <w:lang w:eastAsia="ar-SA"/>
              </w:rPr>
              <w:t>2</w:t>
            </w:r>
          </w:p>
        </w:tc>
        <w:tc>
          <w:tcPr>
            <w:tcW w:w="3259" w:type="dxa"/>
            <w:shd w:val="clear" w:color="auto" w:fill="auto"/>
          </w:tcPr>
          <w:p w14:paraId="7AE9367D" w14:textId="77777777" w:rsidR="00EB018C" w:rsidRPr="00471FDD" w:rsidRDefault="00EB018C" w:rsidP="00C1512F">
            <w:pPr>
              <w:jc w:val="both"/>
            </w:pPr>
          </w:p>
        </w:tc>
        <w:tc>
          <w:tcPr>
            <w:tcW w:w="1420" w:type="dxa"/>
            <w:shd w:val="clear" w:color="auto" w:fill="auto"/>
          </w:tcPr>
          <w:p w14:paraId="5FDC4D53" w14:textId="09A9FA91" w:rsidR="00EB018C" w:rsidRPr="00014395" w:rsidRDefault="00EB018C" w:rsidP="00C1512F">
            <w:pPr>
              <w:jc w:val="center"/>
            </w:pPr>
            <w:r w:rsidRPr="00014395">
              <w:t>штука</w:t>
            </w:r>
          </w:p>
        </w:tc>
      </w:tr>
      <w:tr w:rsidR="00EB018C" w:rsidRPr="00471FDD" w14:paraId="2D79EAF5" w14:textId="77777777" w:rsidTr="00A03615">
        <w:tc>
          <w:tcPr>
            <w:tcW w:w="700" w:type="dxa"/>
            <w:vMerge/>
            <w:shd w:val="clear" w:color="auto" w:fill="auto"/>
          </w:tcPr>
          <w:p w14:paraId="3DDDC5D3" w14:textId="77777777" w:rsidR="00EB018C" w:rsidRPr="00CE6137" w:rsidRDefault="00EB018C" w:rsidP="00C1512F">
            <w:pPr>
              <w:jc w:val="center"/>
              <w:rPr>
                <w:b/>
              </w:rPr>
            </w:pPr>
          </w:p>
        </w:tc>
        <w:tc>
          <w:tcPr>
            <w:tcW w:w="1824" w:type="dxa"/>
            <w:vMerge/>
            <w:shd w:val="clear" w:color="auto" w:fill="auto"/>
          </w:tcPr>
          <w:p w14:paraId="7FFAFD33" w14:textId="77777777" w:rsidR="00EB018C" w:rsidRPr="0024461F" w:rsidRDefault="00EB018C" w:rsidP="00C1512F">
            <w:pPr>
              <w:jc w:val="both"/>
              <w:rPr>
                <w:b/>
              </w:rPr>
            </w:pPr>
          </w:p>
        </w:tc>
        <w:tc>
          <w:tcPr>
            <w:tcW w:w="1421" w:type="dxa"/>
            <w:vMerge/>
            <w:shd w:val="clear" w:color="auto" w:fill="auto"/>
          </w:tcPr>
          <w:p w14:paraId="5AD08DA7" w14:textId="77777777" w:rsidR="00EB018C" w:rsidRPr="00471FDD" w:rsidRDefault="00EB018C" w:rsidP="00C1512F">
            <w:pPr>
              <w:jc w:val="both"/>
              <w:rPr>
                <w:rFonts w:eastAsia="Times New Roman"/>
              </w:rPr>
            </w:pPr>
          </w:p>
        </w:tc>
        <w:tc>
          <w:tcPr>
            <w:tcW w:w="3536" w:type="dxa"/>
            <w:shd w:val="clear" w:color="auto" w:fill="auto"/>
          </w:tcPr>
          <w:p w14:paraId="0DD730E3" w14:textId="3937952B" w:rsidR="00EB018C" w:rsidRPr="00014395" w:rsidRDefault="00EB018C" w:rsidP="00C1512F">
            <w:pPr>
              <w:jc w:val="both"/>
              <w:rPr>
                <w:lang w:eastAsia="ar-SA"/>
              </w:rPr>
            </w:pPr>
            <w:r w:rsidRPr="00014395">
              <w:rPr>
                <w:lang w:eastAsia="ar-SA"/>
              </w:rPr>
              <w:t>Количество квадратов с центральным сквозным отверстием квадратной формы</w:t>
            </w:r>
            <w:r w:rsidRPr="00014395">
              <w:t xml:space="preserve"> элемента </w:t>
            </w:r>
            <w:r>
              <w:t>ККСОМ</w:t>
            </w:r>
            <w:r w:rsidRPr="00014395">
              <w:t xml:space="preserve"> </w:t>
            </w:r>
            <w:r w:rsidRPr="00014395">
              <w:rPr>
                <w:lang w:eastAsia="ar-SA"/>
              </w:rPr>
              <w:t xml:space="preserve">одиннадцатого </w:t>
            </w:r>
            <w:r w:rsidRPr="00014395">
              <w:t>вида</w:t>
            </w:r>
          </w:p>
        </w:tc>
        <w:tc>
          <w:tcPr>
            <w:tcW w:w="3400" w:type="dxa"/>
            <w:shd w:val="clear" w:color="auto" w:fill="auto"/>
          </w:tcPr>
          <w:p w14:paraId="137B398D" w14:textId="24625622"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w:t>
            </w:r>
          </w:p>
        </w:tc>
        <w:tc>
          <w:tcPr>
            <w:tcW w:w="3259" w:type="dxa"/>
            <w:shd w:val="clear" w:color="auto" w:fill="auto"/>
          </w:tcPr>
          <w:p w14:paraId="795B9BD4" w14:textId="77777777" w:rsidR="00EB018C" w:rsidRPr="00471FDD" w:rsidRDefault="00EB018C" w:rsidP="00C1512F">
            <w:pPr>
              <w:jc w:val="both"/>
            </w:pPr>
          </w:p>
        </w:tc>
        <w:tc>
          <w:tcPr>
            <w:tcW w:w="1420" w:type="dxa"/>
            <w:shd w:val="clear" w:color="auto" w:fill="auto"/>
          </w:tcPr>
          <w:p w14:paraId="4A760A67" w14:textId="6B8F2313" w:rsidR="00EB018C" w:rsidRPr="00014395" w:rsidRDefault="00EB018C" w:rsidP="00C1512F">
            <w:pPr>
              <w:jc w:val="center"/>
            </w:pPr>
            <w:r w:rsidRPr="00014395">
              <w:t>штука</w:t>
            </w:r>
          </w:p>
        </w:tc>
      </w:tr>
      <w:tr w:rsidR="00EB018C" w:rsidRPr="00471FDD" w14:paraId="0E70A52C" w14:textId="77777777" w:rsidTr="00A03615">
        <w:tc>
          <w:tcPr>
            <w:tcW w:w="700" w:type="dxa"/>
            <w:vMerge/>
            <w:shd w:val="clear" w:color="auto" w:fill="auto"/>
          </w:tcPr>
          <w:p w14:paraId="2FC457AF" w14:textId="77777777" w:rsidR="00EB018C" w:rsidRPr="00CE6137" w:rsidRDefault="00EB018C" w:rsidP="00C1512F">
            <w:pPr>
              <w:jc w:val="center"/>
              <w:rPr>
                <w:b/>
              </w:rPr>
            </w:pPr>
          </w:p>
        </w:tc>
        <w:tc>
          <w:tcPr>
            <w:tcW w:w="1824" w:type="dxa"/>
            <w:vMerge/>
            <w:shd w:val="clear" w:color="auto" w:fill="auto"/>
          </w:tcPr>
          <w:p w14:paraId="1A64A8DF" w14:textId="77777777" w:rsidR="00EB018C" w:rsidRPr="0024461F" w:rsidRDefault="00EB018C" w:rsidP="00C1512F">
            <w:pPr>
              <w:jc w:val="both"/>
              <w:rPr>
                <w:b/>
              </w:rPr>
            </w:pPr>
          </w:p>
        </w:tc>
        <w:tc>
          <w:tcPr>
            <w:tcW w:w="1421" w:type="dxa"/>
            <w:vMerge/>
            <w:shd w:val="clear" w:color="auto" w:fill="auto"/>
          </w:tcPr>
          <w:p w14:paraId="22AF33C0" w14:textId="77777777" w:rsidR="00EB018C" w:rsidRPr="00471FDD" w:rsidRDefault="00EB018C" w:rsidP="00C1512F">
            <w:pPr>
              <w:jc w:val="both"/>
              <w:rPr>
                <w:rFonts w:eastAsia="Times New Roman"/>
              </w:rPr>
            </w:pPr>
          </w:p>
        </w:tc>
        <w:tc>
          <w:tcPr>
            <w:tcW w:w="3536" w:type="dxa"/>
            <w:shd w:val="clear" w:color="auto" w:fill="auto"/>
          </w:tcPr>
          <w:p w14:paraId="36612431" w14:textId="127D35CB"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одиннадцатого вида</w:t>
            </w:r>
          </w:p>
        </w:tc>
        <w:tc>
          <w:tcPr>
            <w:tcW w:w="3400" w:type="dxa"/>
            <w:shd w:val="clear" w:color="auto" w:fill="auto"/>
          </w:tcPr>
          <w:p w14:paraId="47B644AA" w14:textId="6885780C" w:rsidR="00EB018C" w:rsidRPr="00014395" w:rsidRDefault="00EB018C" w:rsidP="00C1512F">
            <w:pPr>
              <w:jc w:val="both"/>
              <w:rPr>
                <w:lang w:eastAsia="ar-SA"/>
              </w:rPr>
            </w:pPr>
            <w:r>
              <w:rPr>
                <w:lang w:eastAsia="ar-SA"/>
              </w:rPr>
              <w:t>≥ 1</w:t>
            </w:r>
          </w:p>
        </w:tc>
        <w:tc>
          <w:tcPr>
            <w:tcW w:w="3259" w:type="dxa"/>
            <w:shd w:val="clear" w:color="auto" w:fill="auto"/>
          </w:tcPr>
          <w:p w14:paraId="367517EF" w14:textId="77777777" w:rsidR="00EB018C" w:rsidRPr="00471FDD" w:rsidRDefault="00EB018C" w:rsidP="00C1512F">
            <w:pPr>
              <w:jc w:val="both"/>
            </w:pPr>
          </w:p>
        </w:tc>
        <w:tc>
          <w:tcPr>
            <w:tcW w:w="1420" w:type="dxa"/>
            <w:shd w:val="clear" w:color="auto" w:fill="auto"/>
          </w:tcPr>
          <w:p w14:paraId="4523EE10" w14:textId="635B5340" w:rsidR="00EB018C" w:rsidRPr="00014395" w:rsidRDefault="00EB018C" w:rsidP="00C1512F">
            <w:pPr>
              <w:jc w:val="center"/>
            </w:pPr>
            <w:r w:rsidRPr="00014395">
              <w:t>штука</w:t>
            </w:r>
          </w:p>
        </w:tc>
      </w:tr>
      <w:tr w:rsidR="00EB018C" w:rsidRPr="00471FDD" w14:paraId="0C804DC7" w14:textId="77777777" w:rsidTr="00A03615">
        <w:tc>
          <w:tcPr>
            <w:tcW w:w="700" w:type="dxa"/>
            <w:vMerge/>
            <w:shd w:val="clear" w:color="auto" w:fill="auto"/>
          </w:tcPr>
          <w:p w14:paraId="719B27B0" w14:textId="77777777" w:rsidR="00EB018C" w:rsidRPr="00CE6137" w:rsidRDefault="00EB018C" w:rsidP="00C1512F">
            <w:pPr>
              <w:jc w:val="center"/>
              <w:rPr>
                <w:b/>
              </w:rPr>
            </w:pPr>
          </w:p>
        </w:tc>
        <w:tc>
          <w:tcPr>
            <w:tcW w:w="1824" w:type="dxa"/>
            <w:vMerge/>
            <w:shd w:val="clear" w:color="auto" w:fill="auto"/>
          </w:tcPr>
          <w:p w14:paraId="684E6D2B" w14:textId="77777777" w:rsidR="00EB018C" w:rsidRPr="0024461F" w:rsidRDefault="00EB018C" w:rsidP="00C1512F">
            <w:pPr>
              <w:jc w:val="both"/>
              <w:rPr>
                <w:b/>
              </w:rPr>
            </w:pPr>
          </w:p>
        </w:tc>
        <w:tc>
          <w:tcPr>
            <w:tcW w:w="1421" w:type="dxa"/>
            <w:vMerge/>
            <w:shd w:val="clear" w:color="auto" w:fill="auto"/>
          </w:tcPr>
          <w:p w14:paraId="23BEE98F" w14:textId="77777777" w:rsidR="00EB018C" w:rsidRPr="00471FDD" w:rsidRDefault="00EB018C" w:rsidP="00C1512F">
            <w:pPr>
              <w:jc w:val="both"/>
              <w:rPr>
                <w:rFonts w:eastAsia="Times New Roman"/>
              </w:rPr>
            </w:pPr>
          </w:p>
        </w:tc>
        <w:tc>
          <w:tcPr>
            <w:tcW w:w="3536" w:type="dxa"/>
            <w:shd w:val="clear" w:color="auto" w:fill="auto"/>
          </w:tcPr>
          <w:p w14:paraId="6E12CBBE" w14:textId="3134927A" w:rsidR="00EB018C" w:rsidRPr="00014395" w:rsidRDefault="00EB018C" w:rsidP="00C1512F">
            <w:pPr>
              <w:jc w:val="both"/>
              <w:rPr>
                <w:lang w:eastAsia="ar-SA"/>
              </w:rPr>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одиннадцатого </w:t>
            </w:r>
            <w:r w:rsidRPr="00014395">
              <w:t>вида</w:t>
            </w:r>
          </w:p>
        </w:tc>
        <w:tc>
          <w:tcPr>
            <w:tcW w:w="3400" w:type="dxa"/>
            <w:shd w:val="clear" w:color="auto" w:fill="auto"/>
          </w:tcPr>
          <w:p w14:paraId="621F2C16" w14:textId="48E41B3A" w:rsidR="00EB018C" w:rsidRDefault="00EB018C" w:rsidP="00C1512F">
            <w:pPr>
              <w:jc w:val="both"/>
              <w:rPr>
                <w:lang w:eastAsia="ar-SA"/>
              </w:rPr>
            </w:pPr>
            <w:r w:rsidRPr="00014395">
              <w:rPr>
                <w:lang w:eastAsia="ar-SA"/>
              </w:rPr>
              <w:t>≥</w:t>
            </w:r>
            <w:r>
              <w:rPr>
                <w:lang w:eastAsia="ar-SA"/>
              </w:rPr>
              <w:t xml:space="preserve"> </w:t>
            </w:r>
            <w:r w:rsidRPr="00014395">
              <w:rPr>
                <w:lang w:eastAsia="ar-SA"/>
              </w:rPr>
              <w:t>30</w:t>
            </w:r>
          </w:p>
        </w:tc>
        <w:tc>
          <w:tcPr>
            <w:tcW w:w="3259" w:type="dxa"/>
            <w:shd w:val="clear" w:color="auto" w:fill="auto"/>
          </w:tcPr>
          <w:p w14:paraId="60EB2FC4" w14:textId="77777777" w:rsidR="00EB018C" w:rsidRPr="00471FDD" w:rsidRDefault="00EB018C" w:rsidP="00C1512F">
            <w:pPr>
              <w:jc w:val="both"/>
            </w:pPr>
          </w:p>
        </w:tc>
        <w:tc>
          <w:tcPr>
            <w:tcW w:w="1420" w:type="dxa"/>
            <w:shd w:val="clear" w:color="auto" w:fill="auto"/>
          </w:tcPr>
          <w:p w14:paraId="399461FF" w14:textId="71F54FCB" w:rsidR="00EB018C" w:rsidRPr="00014395" w:rsidRDefault="00EB018C" w:rsidP="00C1512F">
            <w:pPr>
              <w:jc w:val="center"/>
            </w:pPr>
            <w:r w:rsidRPr="00014395">
              <w:t>см</w:t>
            </w:r>
          </w:p>
        </w:tc>
      </w:tr>
      <w:tr w:rsidR="00EB018C" w:rsidRPr="00471FDD" w14:paraId="2BCA05BD" w14:textId="77777777" w:rsidTr="00A03615">
        <w:tc>
          <w:tcPr>
            <w:tcW w:w="700" w:type="dxa"/>
            <w:vMerge/>
            <w:shd w:val="clear" w:color="auto" w:fill="auto"/>
          </w:tcPr>
          <w:p w14:paraId="075493B0" w14:textId="77777777" w:rsidR="00EB018C" w:rsidRPr="00CE6137" w:rsidRDefault="00EB018C" w:rsidP="00C1512F">
            <w:pPr>
              <w:jc w:val="center"/>
              <w:rPr>
                <w:b/>
              </w:rPr>
            </w:pPr>
          </w:p>
        </w:tc>
        <w:tc>
          <w:tcPr>
            <w:tcW w:w="1824" w:type="dxa"/>
            <w:vMerge/>
            <w:shd w:val="clear" w:color="auto" w:fill="auto"/>
          </w:tcPr>
          <w:p w14:paraId="52B26F53" w14:textId="77777777" w:rsidR="00EB018C" w:rsidRPr="0024461F" w:rsidRDefault="00EB018C" w:rsidP="00C1512F">
            <w:pPr>
              <w:jc w:val="both"/>
              <w:rPr>
                <w:b/>
              </w:rPr>
            </w:pPr>
          </w:p>
        </w:tc>
        <w:tc>
          <w:tcPr>
            <w:tcW w:w="1421" w:type="dxa"/>
            <w:vMerge/>
            <w:shd w:val="clear" w:color="auto" w:fill="auto"/>
          </w:tcPr>
          <w:p w14:paraId="22659952" w14:textId="77777777" w:rsidR="00EB018C" w:rsidRPr="00471FDD" w:rsidRDefault="00EB018C" w:rsidP="00C1512F">
            <w:pPr>
              <w:jc w:val="both"/>
              <w:rPr>
                <w:rFonts w:eastAsia="Times New Roman"/>
              </w:rPr>
            </w:pPr>
          </w:p>
        </w:tc>
        <w:tc>
          <w:tcPr>
            <w:tcW w:w="3536" w:type="dxa"/>
            <w:shd w:val="clear" w:color="auto" w:fill="auto"/>
          </w:tcPr>
          <w:p w14:paraId="2EB7B449" w14:textId="004AF57C"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одиннадцатого </w:t>
            </w:r>
            <w:r w:rsidRPr="00014395">
              <w:t>вида</w:t>
            </w:r>
          </w:p>
        </w:tc>
        <w:tc>
          <w:tcPr>
            <w:tcW w:w="3400" w:type="dxa"/>
            <w:shd w:val="clear" w:color="auto" w:fill="auto"/>
          </w:tcPr>
          <w:p w14:paraId="588C11A9" w14:textId="56B85702" w:rsidR="00EB018C" w:rsidRPr="00014395" w:rsidRDefault="00EB018C" w:rsidP="00C1512F">
            <w:pPr>
              <w:jc w:val="both"/>
              <w:rPr>
                <w:lang w:eastAsia="ar-SA"/>
              </w:rPr>
            </w:pPr>
            <w:r w:rsidRPr="00014395">
              <w:rPr>
                <w:lang w:eastAsia="ar-SA"/>
              </w:rPr>
              <w:t>≥ 9</w:t>
            </w:r>
          </w:p>
        </w:tc>
        <w:tc>
          <w:tcPr>
            <w:tcW w:w="3259" w:type="dxa"/>
            <w:shd w:val="clear" w:color="auto" w:fill="auto"/>
          </w:tcPr>
          <w:p w14:paraId="108E62A1" w14:textId="77777777" w:rsidR="00EB018C" w:rsidRPr="00471FDD" w:rsidRDefault="00EB018C" w:rsidP="00C1512F">
            <w:pPr>
              <w:jc w:val="both"/>
            </w:pPr>
          </w:p>
        </w:tc>
        <w:tc>
          <w:tcPr>
            <w:tcW w:w="1420" w:type="dxa"/>
            <w:shd w:val="clear" w:color="auto" w:fill="auto"/>
          </w:tcPr>
          <w:p w14:paraId="416A72FC" w14:textId="78EED412" w:rsidR="00EB018C" w:rsidRPr="00014395" w:rsidRDefault="00EB018C" w:rsidP="00C1512F">
            <w:pPr>
              <w:jc w:val="center"/>
            </w:pPr>
            <w:r w:rsidRPr="00014395">
              <w:t>см</w:t>
            </w:r>
          </w:p>
        </w:tc>
      </w:tr>
      <w:tr w:rsidR="00EB018C" w:rsidRPr="00471FDD" w14:paraId="6BF3C37B" w14:textId="77777777" w:rsidTr="00A03615">
        <w:tc>
          <w:tcPr>
            <w:tcW w:w="700" w:type="dxa"/>
            <w:vMerge/>
            <w:shd w:val="clear" w:color="auto" w:fill="auto"/>
          </w:tcPr>
          <w:p w14:paraId="5ACC44FA" w14:textId="77777777" w:rsidR="00EB018C" w:rsidRPr="00CE6137" w:rsidRDefault="00EB018C" w:rsidP="00C1512F">
            <w:pPr>
              <w:jc w:val="center"/>
              <w:rPr>
                <w:b/>
              </w:rPr>
            </w:pPr>
          </w:p>
        </w:tc>
        <w:tc>
          <w:tcPr>
            <w:tcW w:w="1824" w:type="dxa"/>
            <w:vMerge/>
            <w:shd w:val="clear" w:color="auto" w:fill="auto"/>
          </w:tcPr>
          <w:p w14:paraId="697F0029" w14:textId="77777777" w:rsidR="00EB018C" w:rsidRPr="0024461F" w:rsidRDefault="00EB018C" w:rsidP="00C1512F">
            <w:pPr>
              <w:jc w:val="both"/>
              <w:rPr>
                <w:b/>
              </w:rPr>
            </w:pPr>
          </w:p>
        </w:tc>
        <w:tc>
          <w:tcPr>
            <w:tcW w:w="1421" w:type="dxa"/>
            <w:vMerge/>
            <w:shd w:val="clear" w:color="auto" w:fill="auto"/>
          </w:tcPr>
          <w:p w14:paraId="483620D3" w14:textId="77777777" w:rsidR="00EB018C" w:rsidRPr="00471FDD" w:rsidRDefault="00EB018C" w:rsidP="00C1512F">
            <w:pPr>
              <w:jc w:val="both"/>
              <w:rPr>
                <w:rFonts w:eastAsia="Times New Roman"/>
              </w:rPr>
            </w:pPr>
          </w:p>
        </w:tc>
        <w:tc>
          <w:tcPr>
            <w:tcW w:w="3536" w:type="dxa"/>
            <w:shd w:val="clear" w:color="auto" w:fill="auto"/>
          </w:tcPr>
          <w:p w14:paraId="5F962920" w14:textId="019F2EF6"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одиннадцатого вида</w:t>
            </w:r>
          </w:p>
        </w:tc>
        <w:tc>
          <w:tcPr>
            <w:tcW w:w="3400" w:type="dxa"/>
            <w:shd w:val="clear" w:color="auto" w:fill="auto"/>
          </w:tcPr>
          <w:p w14:paraId="1EB48EBD" w14:textId="52D94EC9" w:rsidR="00EB018C" w:rsidRPr="00014395" w:rsidRDefault="00EB018C" w:rsidP="00C1512F">
            <w:pPr>
              <w:jc w:val="both"/>
              <w:rPr>
                <w:lang w:eastAsia="ar-SA"/>
              </w:rPr>
            </w:pPr>
            <w:r w:rsidRPr="00014395">
              <w:rPr>
                <w:lang w:eastAsia="ar-SA"/>
              </w:rPr>
              <w:t xml:space="preserve">окрашен в любой ахроматический цвет отличный от цветов элемента </w:t>
            </w:r>
            <w:r>
              <w:rPr>
                <w:lang w:eastAsia="ar-SA"/>
              </w:rPr>
              <w:t>ККСОМ</w:t>
            </w:r>
            <w:r w:rsidRPr="00014395">
              <w:rPr>
                <w:lang w:eastAsia="ar-SA"/>
              </w:rPr>
              <w:t xml:space="preserve"> девятого </w:t>
            </w:r>
            <w:r>
              <w:rPr>
                <w:lang w:eastAsia="ar-SA"/>
              </w:rPr>
              <w:t xml:space="preserve">вида </w:t>
            </w:r>
            <w:r w:rsidRPr="00014395">
              <w:rPr>
                <w:lang w:eastAsia="ar-SA"/>
              </w:rPr>
              <w:t xml:space="preserve">и элемента </w:t>
            </w:r>
            <w:r>
              <w:rPr>
                <w:lang w:eastAsia="ar-SA"/>
              </w:rPr>
              <w:t>ККСОМ</w:t>
            </w:r>
            <w:r w:rsidRPr="00014395">
              <w:rPr>
                <w:lang w:eastAsia="ar-SA"/>
              </w:rPr>
              <w:t xml:space="preserve"> двенадцатого вида</w:t>
            </w:r>
          </w:p>
        </w:tc>
        <w:tc>
          <w:tcPr>
            <w:tcW w:w="3259" w:type="dxa"/>
            <w:shd w:val="clear" w:color="auto" w:fill="auto"/>
          </w:tcPr>
          <w:p w14:paraId="0FD4A189" w14:textId="77777777" w:rsidR="00EB018C" w:rsidRPr="00471FDD" w:rsidRDefault="00EB018C" w:rsidP="00C1512F">
            <w:pPr>
              <w:jc w:val="both"/>
            </w:pPr>
          </w:p>
        </w:tc>
        <w:tc>
          <w:tcPr>
            <w:tcW w:w="1420" w:type="dxa"/>
            <w:shd w:val="clear" w:color="auto" w:fill="auto"/>
          </w:tcPr>
          <w:p w14:paraId="6B45B313" w14:textId="77777777" w:rsidR="00EB018C" w:rsidRPr="00014395" w:rsidRDefault="00EB018C" w:rsidP="00C1512F">
            <w:pPr>
              <w:jc w:val="center"/>
            </w:pPr>
          </w:p>
        </w:tc>
      </w:tr>
      <w:tr w:rsidR="00EB018C" w:rsidRPr="00471FDD" w14:paraId="3F727567" w14:textId="77777777" w:rsidTr="00A03615">
        <w:tc>
          <w:tcPr>
            <w:tcW w:w="700" w:type="dxa"/>
            <w:vMerge/>
            <w:shd w:val="clear" w:color="auto" w:fill="auto"/>
          </w:tcPr>
          <w:p w14:paraId="4B6C9078" w14:textId="77777777" w:rsidR="00EB018C" w:rsidRPr="00CE6137" w:rsidRDefault="00EB018C" w:rsidP="00C1512F">
            <w:pPr>
              <w:jc w:val="center"/>
              <w:rPr>
                <w:b/>
              </w:rPr>
            </w:pPr>
          </w:p>
        </w:tc>
        <w:tc>
          <w:tcPr>
            <w:tcW w:w="1824" w:type="dxa"/>
            <w:vMerge/>
            <w:shd w:val="clear" w:color="auto" w:fill="auto"/>
          </w:tcPr>
          <w:p w14:paraId="1EEF2FC6" w14:textId="77777777" w:rsidR="00EB018C" w:rsidRPr="0024461F" w:rsidRDefault="00EB018C" w:rsidP="00C1512F">
            <w:pPr>
              <w:jc w:val="both"/>
              <w:rPr>
                <w:b/>
              </w:rPr>
            </w:pPr>
          </w:p>
        </w:tc>
        <w:tc>
          <w:tcPr>
            <w:tcW w:w="1421" w:type="dxa"/>
            <w:vMerge/>
            <w:shd w:val="clear" w:color="auto" w:fill="auto"/>
          </w:tcPr>
          <w:p w14:paraId="59089326" w14:textId="77777777" w:rsidR="00EB018C" w:rsidRPr="00471FDD" w:rsidRDefault="00EB018C" w:rsidP="00C1512F">
            <w:pPr>
              <w:jc w:val="both"/>
              <w:rPr>
                <w:rFonts w:eastAsia="Times New Roman"/>
              </w:rPr>
            </w:pPr>
          </w:p>
        </w:tc>
        <w:tc>
          <w:tcPr>
            <w:tcW w:w="3536" w:type="dxa"/>
            <w:shd w:val="clear" w:color="auto" w:fill="auto"/>
          </w:tcPr>
          <w:p w14:paraId="3901F8F0" w14:textId="250EB7E7" w:rsidR="00EB018C" w:rsidRPr="00014395" w:rsidRDefault="00EB018C" w:rsidP="00C1512F">
            <w:pPr>
              <w:jc w:val="both"/>
              <w:rPr>
                <w:lang w:eastAsia="ar-SA"/>
              </w:rPr>
            </w:pPr>
            <w:r w:rsidRPr="00014395">
              <w:t xml:space="preserve">Описание формы элемента </w:t>
            </w:r>
            <w:r>
              <w:t>ККСОМ</w:t>
            </w:r>
            <w:r w:rsidRPr="00014395">
              <w:t xml:space="preserve"> </w:t>
            </w:r>
            <w:r w:rsidRPr="00014395">
              <w:rPr>
                <w:lang w:eastAsia="ar-SA"/>
              </w:rPr>
              <w:t xml:space="preserve">двенадцатого </w:t>
            </w:r>
            <w:r w:rsidRPr="00014395">
              <w:t>вида</w:t>
            </w:r>
          </w:p>
        </w:tc>
        <w:tc>
          <w:tcPr>
            <w:tcW w:w="3400" w:type="dxa"/>
            <w:shd w:val="clear" w:color="auto" w:fill="auto"/>
          </w:tcPr>
          <w:p w14:paraId="1BB7EAC1" w14:textId="40B1D755" w:rsidR="00EB018C" w:rsidRPr="00014395" w:rsidRDefault="00EB018C" w:rsidP="00C1512F">
            <w:pPr>
              <w:jc w:val="both"/>
              <w:rPr>
                <w:lang w:eastAsia="ar-SA"/>
              </w:rPr>
            </w:pPr>
            <w:r w:rsidRPr="00014395">
              <w:rPr>
                <w:lang w:eastAsia="ar-SA"/>
              </w:rPr>
              <w:t>представляет собой комплексную конструкцию, состоящую из квадратов с центральным сквозным отверстием квадратной формы и квадрата с центральным углублением в форме половины ромба, соединенные между собой прямоугольником от одного из углов элемент</w:t>
            </w:r>
            <w:r>
              <w:rPr>
                <w:lang w:eastAsia="ar-SA"/>
              </w:rPr>
              <w:t>а</w:t>
            </w:r>
          </w:p>
        </w:tc>
        <w:tc>
          <w:tcPr>
            <w:tcW w:w="3259" w:type="dxa"/>
            <w:shd w:val="clear" w:color="auto" w:fill="auto"/>
          </w:tcPr>
          <w:p w14:paraId="79B5A03D" w14:textId="77777777" w:rsidR="00EB018C" w:rsidRPr="00471FDD" w:rsidRDefault="00EB018C" w:rsidP="00C1512F">
            <w:pPr>
              <w:jc w:val="both"/>
            </w:pPr>
          </w:p>
        </w:tc>
        <w:tc>
          <w:tcPr>
            <w:tcW w:w="1420" w:type="dxa"/>
            <w:shd w:val="clear" w:color="auto" w:fill="auto"/>
          </w:tcPr>
          <w:p w14:paraId="47D131DB" w14:textId="77777777" w:rsidR="00EB018C" w:rsidRPr="00014395" w:rsidRDefault="00EB018C" w:rsidP="00C1512F">
            <w:pPr>
              <w:jc w:val="center"/>
            </w:pPr>
          </w:p>
        </w:tc>
      </w:tr>
      <w:tr w:rsidR="00EB018C" w:rsidRPr="00471FDD" w14:paraId="4670327C" w14:textId="77777777" w:rsidTr="00A03615">
        <w:tc>
          <w:tcPr>
            <w:tcW w:w="700" w:type="dxa"/>
            <w:vMerge/>
            <w:shd w:val="clear" w:color="auto" w:fill="auto"/>
          </w:tcPr>
          <w:p w14:paraId="35D0B7C6" w14:textId="77777777" w:rsidR="00EB018C" w:rsidRPr="00CE6137" w:rsidRDefault="00EB018C" w:rsidP="00C1512F">
            <w:pPr>
              <w:jc w:val="center"/>
              <w:rPr>
                <w:b/>
              </w:rPr>
            </w:pPr>
          </w:p>
        </w:tc>
        <w:tc>
          <w:tcPr>
            <w:tcW w:w="1824" w:type="dxa"/>
            <w:vMerge/>
            <w:shd w:val="clear" w:color="auto" w:fill="auto"/>
          </w:tcPr>
          <w:p w14:paraId="2327044B" w14:textId="77777777" w:rsidR="00EB018C" w:rsidRPr="0024461F" w:rsidRDefault="00EB018C" w:rsidP="00C1512F">
            <w:pPr>
              <w:jc w:val="both"/>
              <w:rPr>
                <w:b/>
              </w:rPr>
            </w:pPr>
          </w:p>
        </w:tc>
        <w:tc>
          <w:tcPr>
            <w:tcW w:w="1421" w:type="dxa"/>
            <w:vMerge/>
            <w:shd w:val="clear" w:color="auto" w:fill="auto"/>
          </w:tcPr>
          <w:p w14:paraId="2ADC7129" w14:textId="77777777" w:rsidR="00EB018C" w:rsidRPr="00471FDD" w:rsidRDefault="00EB018C" w:rsidP="00C1512F">
            <w:pPr>
              <w:jc w:val="both"/>
              <w:rPr>
                <w:rFonts w:eastAsia="Times New Roman"/>
              </w:rPr>
            </w:pPr>
          </w:p>
        </w:tc>
        <w:tc>
          <w:tcPr>
            <w:tcW w:w="3536" w:type="dxa"/>
            <w:shd w:val="clear" w:color="auto" w:fill="auto"/>
          </w:tcPr>
          <w:p w14:paraId="65EE0969" w14:textId="594D9BBB" w:rsidR="00EB018C" w:rsidRPr="00014395" w:rsidRDefault="00EB018C" w:rsidP="00C1512F">
            <w:pPr>
              <w:jc w:val="both"/>
            </w:pPr>
            <w:r w:rsidRPr="00014395">
              <w:rPr>
                <w:lang w:eastAsia="ar-SA"/>
              </w:rPr>
              <w:t>Количество квадратов с центральным углублением в форме половины ромба</w:t>
            </w:r>
            <w:r w:rsidRPr="00014395">
              <w:t xml:space="preserve"> элемента </w:t>
            </w:r>
            <w:r>
              <w:t>ККСОМ</w:t>
            </w:r>
            <w:r w:rsidRPr="00014395">
              <w:t xml:space="preserve"> </w:t>
            </w:r>
            <w:r w:rsidRPr="00014395">
              <w:rPr>
                <w:lang w:eastAsia="ar-SA"/>
              </w:rPr>
              <w:t xml:space="preserve">двенадцатого </w:t>
            </w:r>
            <w:r w:rsidRPr="00014395">
              <w:t>вида</w:t>
            </w:r>
          </w:p>
        </w:tc>
        <w:tc>
          <w:tcPr>
            <w:tcW w:w="3400" w:type="dxa"/>
            <w:shd w:val="clear" w:color="auto" w:fill="auto"/>
          </w:tcPr>
          <w:p w14:paraId="77EBE0FA" w14:textId="115C493A"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w:t>
            </w:r>
          </w:p>
        </w:tc>
        <w:tc>
          <w:tcPr>
            <w:tcW w:w="3259" w:type="dxa"/>
            <w:shd w:val="clear" w:color="auto" w:fill="auto"/>
          </w:tcPr>
          <w:p w14:paraId="2F22BCE0" w14:textId="77777777" w:rsidR="00EB018C" w:rsidRPr="00471FDD" w:rsidRDefault="00EB018C" w:rsidP="00C1512F">
            <w:pPr>
              <w:jc w:val="both"/>
            </w:pPr>
          </w:p>
        </w:tc>
        <w:tc>
          <w:tcPr>
            <w:tcW w:w="1420" w:type="dxa"/>
            <w:shd w:val="clear" w:color="auto" w:fill="auto"/>
          </w:tcPr>
          <w:p w14:paraId="62B4A022" w14:textId="1C71E5F4" w:rsidR="00EB018C" w:rsidRPr="00014395" w:rsidRDefault="00EB018C" w:rsidP="00C1512F">
            <w:pPr>
              <w:jc w:val="center"/>
            </w:pPr>
            <w:r w:rsidRPr="00014395">
              <w:t>штука</w:t>
            </w:r>
          </w:p>
        </w:tc>
      </w:tr>
      <w:tr w:rsidR="00EB018C" w:rsidRPr="00471FDD" w14:paraId="07CF7E30" w14:textId="77777777" w:rsidTr="00A03615">
        <w:tc>
          <w:tcPr>
            <w:tcW w:w="700" w:type="dxa"/>
            <w:vMerge/>
            <w:shd w:val="clear" w:color="auto" w:fill="auto"/>
          </w:tcPr>
          <w:p w14:paraId="02FDAF2E" w14:textId="77777777" w:rsidR="00EB018C" w:rsidRPr="00CE6137" w:rsidRDefault="00EB018C" w:rsidP="00C1512F">
            <w:pPr>
              <w:jc w:val="center"/>
              <w:rPr>
                <w:b/>
              </w:rPr>
            </w:pPr>
          </w:p>
        </w:tc>
        <w:tc>
          <w:tcPr>
            <w:tcW w:w="1824" w:type="dxa"/>
            <w:vMerge/>
            <w:shd w:val="clear" w:color="auto" w:fill="auto"/>
          </w:tcPr>
          <w:p w14:paraId="5936274A" w14:textId="77777777" w:rsidR="00EB018C" w:rsidRPr="0024461F" w:rsidRDefault="00EB018C" w:rsidP="00C1512F">
            <w:pPr>
              <w:jc w:val="both"/>
              <w:rPr>
                <w:b/>
              </w:rPr>
            </w:pPr>
          </w:p>
        </w:tc>
        <w:tc>
          <w:tcPr>
            <w:tcW w:w="1421" w:type="dxa"/>
            <w:vMerge/>
            <w:shd w:val="clear" w:color="auto" w:fill="auto"/>
          </w:tcPr>
          <w:p w14:paraId="0D8E28D7" w14:textId="77777777" w:rsidR="00EB018C" w:rsidRPr="00471FDD" w:rsidRDefault="00EB018C" w:rsidP="00C1512F">
            <w:pPr>
              <w:jc w:val="both"/>
              <w:rPr>
                <w:rFonts w:eastAsia="Times New Roman"/>
              </w:rPr>
            </w:pPr>
          </w:p>
        </w:tc>
        <w:tc>
          <w:tcPr>
            <w:tcW w:w="3536" w:type="dxa"/>
            <w:shd w:val="clear" w:color="auto" w:fill="auto"/>
          </w:tcPr>
          <w:p w14:paraId="21C17A41" w14:textId="3E28A49F" w:rsidR="00EB018C" w:rsidRPr="00014395" w:rsidRDefault="00EB018C" w:rsidP="00C1512F">
            <w:pPr>
              <w:jc w:val="both"/>
              <w:rPr>
                <w:lang w:eastAsia="ar-SA"/>
              </w:rPr>
            </w:pPr>
            <w:r w:rsidRPr="00014395">
              <w:rPr>
                <w:lang w:eastAsia="ar-SA"/>
              </w:rPr>
              <w:t>Количество квадратов с центральным сквозным отверстием квадратной формы</w:t>
            </w:r>
            <w:r w:rsidRPr="00014395">
              <w:t xml:space="preserve"> элемента </w:t>
            </w:r>
            <w:r>
              <w:t>ККСОМ</w:t>
            </w:r>
            <w:r w:rsidRPr="00014395">
              <w:t xml:space="preserve"> </w:t>
            </w:r>
            <w:r w:rsidRPr="00014395">
              <w:rPr>
                <w:lang w:eastAsia="ar-SA"/>
              </w:rPr>
              <w:t xml:space="preserve">двенадцатого </w:t>
            </w:r>
            <w:r w:rsidRPr="00014395">
              <w:t>вида</w:t>
            </w:r>
          </w:p>
        </w:tc>
        <w:tc>
          <w:tcPr>
            <w:tcW w:w="3400" w:type="dxa"/>
            <w:shd w:val="clear" w:color="auto" w:fill="auto"/>
          </w:tcPr>
          <w:p w14:paraId="167BC14B" w14:textId="38402F8B"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2</w:t>
            </w:r>
          </w:p>
        </w:tc>
        <w:tc>
          <w:tcPr>
            <w:tcW w:w="3259" w:type="dxa"/>
            <w:shd w:val="clear" w:color="auto" w:fill="auto"/>
          </w:tcPr>
          <w:p w14:paraId="24B31E22" w14:textId="77777777" w:rsidR="00EB018C" w:rsidRPr="00471FDD" w:rsidRDefault="00EB018C" w:rsidP="00C1512F">
            <w:pPr>
              <w:jc w:val="both"/>
            </w:pPr>
          </w:p>
        </w:tc>
        <w:tc>
          <w:tcPr>
            <w:tcW w:w="1420" w:type="dxa"/>
            <w:shd w:val="clear" w:color="auto" w:fill="auto"/>
          </w:tcPr>
          <w:p w14:paraId="0697C78F" w14:textId="116CC1CA" w:rsidR="00EB018C" w:rsidRPr="00014395" w:rsidRDefault="00EB018C" w:rsidP="00C1512F">
            <w:pPr>
              <w:jc w:val="center"/>
            </w:pPr>
            <w:r w:rsidRPr="00014395">
              <w:t>штука</w:t>
            </w:r>
          </w:p>
        </w:tc>
      </w:tr>
      <w:tr w:rsidR="00EB018C" w:rsidRPr="00471FDD" w14:paraId="5F554536" w14:textId="77777777" w:rsidTr="00A03615">
        <w:tc>
          <w:tcPr>
            <w:tcW w:w="700" w:type="dxa"/>
            <w:vMerge/>
            <w:shd w:val="clear" w:color="auto" w:fill="auto"/>
          </w:tcPr>
          <w:p w14:paraId="59A44E4C" w14:textId="77777777" w:rsidR="00EB018C" w:rsidRPr="00CE6137" w:rsidRDefault="00EB018C" w:rsidP="00C1512F">
            <w:pPr>
              <w:jc w:val="center"/>
              <w:rPr>
                <w:b/>
              </w:rPr>
            </w:pPr>
          </w:p>
        </w:tc>
        <w:tc>
          <w:tcPr>
            <w:tcW w:w="1824" w:type="dxa"/>
            <w:vMerge/>
            <w:shd w:val="clear" w:color="auto" w:fill="auto"/>
          </w:tcPr>
          <w:p w14:paraId="0F5C9686" w14:textId="77777777" w:rsidR="00EB018C" w:rsidRPr="0024461F" w:rsidRDefault="00EB018C" w:rsidP="00C1512F">
            <w:pPr>
              <w:jc w:val="both"/>
              <w:rPr>
                <w:b/>
              </w:rPr>
            </w:pPr>
          </w:p>
        </w:tc>
        <w:tc>
          <w:tcPr>
            <w:tcW w:w="1421" w:type="dxa"/>
            <w:vMerge/>
            <w:shd w:val="clear" w:color="auto" w:fill="auto"/>
          </w:tcPr>
          <w:p w14:paraId="6E074F25" w14:textId="77777777" w:rsidR="00EB018C" w:rsidRPr="00471FDD" w:rsidRDefault="00EB018C" w:rsidP="00C1512F">
            <w:pPr>
              <w:jc w:val="both"/>
              <w:rPr>
                <w:rFonts w:eastAsia="Times New Roman"/>
              </w:rPr>
            </w:pPr>
          </w:p>
        </w:tc>
        <w:tc>
          <w:tcPr>
            <w:tcW w:w="3536" w:type="dxa"/>
            <w:shd w:val="clear" w:color="auto" w:fill="auto"/>
          </w:tcPr>
          <w:p w14:paraId="29742EB0" w14:textId="654D236C" w:rsidR="00EB018C" w:rsidRPr="00014395" w:rsidRDefault="00EB018C" w:rsidP="00C1512F">
            <w:pPr>
              <w:jc w:val="both"/>
              <w:rPr>
                <w:lang w:eastAsia="ar-SA"/>
              </w:rPr>
            </w:pPr>
            <w:r w:rsidRPr="00014395">
              <w:rPr>
                <w:lang w:eastAsia="ar-SA"/>
              </w:rPr>
              <w:t xml:space="preserve">Количество элементов </w:t>
            </w:r>
            <w:r>
              <w:rPr>
                <w:lang w:eastAsia="ar-SA"/>
              </w:rPr>
              <w:t>ККСОМ</w:t>
            </w:r>
            <w:r w:rsidRPr="00014395">
              <w:rPr>
                <w:lang w:eastAsia="ar-SA"/>
              </w:rPr>
              <w:t xml:space="preserve"> двенадцатого вида</w:t>
            </w:r>
          </w:p>
        </w:tc>
        <w:tc>
          <w:tcPr>
            <w:tcW w:w="3400" w:type="dxa"/>
            <w:shd w:val="clear" w:color="auto" w:fill="auto"/>
          </w:tcPr>
          <w:p w14:paraId="692FCD4F" w14:textId="5B54DB45" w:rsidR="00EB018C" w:rsidRPr="00014395" w:rsidRDefault="00EB018C" w:rsidP="00C1512F">
            <w:pPr>
              <w:jc w:val="both"/>
              <w:rPr>
                <w:lang w:eastAsia="ar-SA"/>
              </w:rPr>
            </w:pPr>
            <w:r w:rsidRPr="00014395">
              <w:rPr>
                <w:lang w:eastAsia="ar-SA"/>
              </w:rPr>
              <w:t>от 1* до 3</w:t>
            </w:r>
            <w:r w:rsidRPr="00014395">
              <w:t>*</w:t>
            </w:r>
          </w:p>
        </w:tc>
        <w:tc>
          <w:tcPr>
            <w:tcW w:w="3259" w:type="dxa"/>
            <w:shd w:val="clear" w:color="auto" w:fill="auto"/>
          </w:tcPr>
          <w:p w14:paraId="69E43274" w14:textId="77777777" w:rsidR="00EB018C" w:rsidRPr="00471FDD" w:rsidRDefault="00EB018C" w:rsidP="00C1512F">
            <w:pPr>
              <w:jc w:val="both"/>
            </w:pPr>
          </w:p>
        </w:tc>
        <w:tc>
          <w:tcPr>
            <w:tcW w:w="1420" w:type="dxa"/>
            <w:shd w:val="clear" w:color="auto" w:fill="auto"/>
          </w:tcPr>
          <w:p w14:paraId="7270756A" w14:textId="616CDBA1" w:rsidR="00EB018C" w:rsidRPr="00014395" w:rsidRDefault="00EB018C" w:rsidP="00C1512F">
            <w:pPr>
              <w:jc w:val="center"/>
            </w:pPr>
            <w:r w:rsidRPr="00014395">
              <w:t>штука</w:t>
            </w:r>
          </w:p>
        </w:tc>
      </w:tr>
      <w:tr w:rsidR="00EB018C" w:rsidRPr="00471FDD" w14:paraId="70FE0258" w14:textId="77777777" w:rsidTr="00A03615">
        <w:tc>
          <w:tcPr>
            <w:tcW w:w="700" w:type="dxa"/>
            <w:vMerge/>
            <w:shd w:val="clear" w:color="auto" w:fill="auto"/>
          </w:tcPr>
          <w:p w14:paraId="7B475687" w14:textId="77777777" w:rsidR="00EB018C" w:rsidRPr="00CE6137" w:rsidRDefault="00EB018C" w:rsidP="00C1512F">
            <w:pPr>
              <w:jc w:val="center"/>
              <w:rPr>
                <w:b/>
              </w:rPr>
            </w:pPr>
          </w:p>
        </w:tc>
        <w:tc>
          <w:tcPr>
            <w:tcW w:w="1824" w:type="dxa"/>
            <w:vMerge/>
            <w:shd w:val="clear" w:color="auto" w:fill="auto"/>
          </w:tcPr>
          <w:p w14:paraId="7ACF67DC" w14:textId="77777777" w:rsidR="00EB018C" w:rsidRPr="0024461F" w:rsidRDefault="00EB018C" w:rsidP="00C1512F">
            <w:pPr>
              <w:jc w:val="both"/>
              <w:rPr>
                <w:b/>
              </w:rPr>
            </w:pPr>
          </w:p>
        </w:tc>
        <w:tc>
          <w:tcPr>
            <w:tcW w:w="1421" w:type="dxa"/>
            <w:vMerge/>
            <w:shd w:val="clear" w:color="auto" w:fill="auto"/>
          </w:tcPr>
          <w:p w14:paraId="01D055A4" w14:textId="77777777" w:rsidR="00EB018C" w:rsidRPr="00471FDD" w:rsidRDefault="00EB018C" w:rsidP="00C1512F">
            <w:pPr>
              <w:jc w:val="both"/>
              <w:rPr>
                <w:rFonts w:eastAsia="Times New Roman"/>
              </w:rPr>
            </w:pPr>
          </w:p>
        </w:tc>
        <w:tc>
          <w:tcPr>
            <w:tcW w:w="3536" w:type="dxa"/>
            <w:shd w:val="clear" w:color="auto" w:fill="auto"/>
          </w:tcPr>
          <w:p w14:paraId="30722BA7" w14:textId="5BACEB98" w:rsidR="00EB018C" w:rsidRPr="00014395" w:rsidRDefault="00EB018C" w:rsidP="00C1512F">
            <w:pPr>
              <w:jc w:val="both"/>
              <w:rPr>
                <w:lang w:eastAsia="ar-SA"/>
              </w:rPr>
            </w:pPr>
            <w:r w:rsidRPr="00014395">
              <w:rPr>
                <w:lang w:eastAsia="ar-SA"/>
              </w:rPr>
              <w:t>Габаритный размер «длина»</w:t>
            </w:r>
            <w:r w:rsidRPr="00014395">
              <w:t xml:space="preserve"> элемента </w:t>
            </w:r>
            <w:r>
              <w:t>ККСОМ</w:t>
            </w:r>
            <w:r w:rsidRPr="00014395">
              <w:t xml:space="preserve"> </w:t>
            </w:r>
            <w:r w:rsidRPr="00014395">
              <w:rPr>
                <w:lang w:eastAsia="ar-SA"/>
              </w:rPr>
              <w:t xml:space="preserve">двенадцатого </w:t>
            </w:r>
            <w:r w:rsidRPr="00014395">
              <w:t>вида</w:t>
            </w:r>
          </w:p>
        </w:tc>
        <w:tc>
          <w:tcPr>
            <w:tcW w:w="3400" w:type="dxa"/>
            <w:shd w:val="clear" w:color="auto" w:fill="auto"/>
          </w:tcPr>
          <w:p w14:paraId="27016C8E" w14:textId="13D7095A" w:rsidR="00EB018C" w:rsidRPr="00014395" w:rsidRDefault="00EB018C" w:rsidP="00C1512F">
            <w:pPr>
              <w:jc w:val="both"/>
              <w:rPr>
                <w:lang w:eastAsia="ar-SA"/>
              </w:rPr>
            </w:pPr>
            <w:r w:rsidRPr="00014395">
              <w:rPr>
                <w:lang w:eastAsia="ar-SA"/>
              </w:rPr>
              <w:t>&lt;</w:t>
            </w:r>
            <w:r>
              <w:rPr>
                <w:lang w:eastAsia="ar-SA"/>
              </w:rPr>
              <w:t xml:space="preserve"> </w:t>
            </w:r>
            <w:r w:rsidRPr="00014395">
              <w:rPr>
                <w:lang w:eastAsia="ar-SA"/>
              </w:rPr>
              <w:t>30</w:t>
            </w:r>
          </w:p>
        </w:tc>
        <w:tc>
          <w:tcPr>
            <w:tcW w:w="3259" w:type="dxa"/>
            <w:shd w:val="clear" w:color="auto" w:fill="auto"/>
          </w:tcPr>
          <w:p w14:paraId="7CAE479E" w14:textId="77777777" w:rsidR="00EB018C" w:rsidRPr="00471FDD" w:rsidRDefault="00EB018C" w:rsidP="00C1512F">
            <w:pPr>
              <w:jc w:val="both"/>
            </w:pPr>
          </w:p>
        </w:tc>
        <w:tc>
          <w:tcPr>
            <w:tcW w:w="1420" w:type="dxa"/>
            <w:shd w:val="clear" w:color="auto" w:fill="auto"/>
          </w:tcPr>
          <w:p w14:paraId="44FE75E7" w14:textId="3B8E8116" w:rsidR="00EB018C" w:rsidRPr="00014395" w:rsidRDefault="00EB018C" w:rsidP="00C1512F">
            <w:pPr>
              <w:jc w:val="center"/>
            </w:pPr>
            <w:r w:rsidRPr="00014395">
              <w:t>см</w:t>
            </w:r>
          </w:p>
        </w:tc>
      </w:tr>
      <w:tr w:rsidR="00EB018C" w:rsidRPr="00471FDD" w14:paraId="79F78391" w14:textId="77777777" w:rsidTr="00A03615">
        <w:tc>
          <w:tcPr>
            <w:tcW w:w="700" w:type="dxa"/>
            <w:vMerge/>
            <w:shd w:val="clear" w:color="auto" w:fill="auto"/>
          </w:tcPr>
          <w:p w14:paraId="4E16EF5B" w14:textId="77777777" w:rsidR="00EB018C" w:rsidRPr="00CE6137" w:rsidRDefault="00EB018C" w:rsidP="00C1512F">
            <w:pPr>
              <w:jc w:val="center"/>
              <w:rPr>
                <w:b/>
              </w:rPr>
            </w:pPr>
          </w:p>
        </w:tc>
        <w:tc>
          <w:tcPr>
            <w:tcW w:w="1824" w:type="dxa"/>
            <w:vMerge/>
            <w:shd w:val="clear" w:color="auto" w:fill="auto"/>
          </w:tcPr>
          <w:p w14:paraId="60E9597D" w14:textId="77777777" w:rsidR="00EB018C" w:rsidRPr="0024461F" w:rsidRDefault="00EB018C" w:rsidP="00C1512F">
            <w:pPr>
              <w:jc w:val="both"/>
              <w:rPr>
                <w:b/>
              </w:rPr>
            </w:pPr>
          </w:p>
        </w:tc>
        <w:tc>
          <w:tcPr>
            <w:tcW w:w="1421" w:type="dxa"/>
            <w:vMerge/>
            <w:shd w:val="clear" w:color="auto" w:fill="auto"/>
          </w:tcPr>
          <w:p w14:paraId="731AEBAC" w14:textId="77777777" w:rsidR="00EB018C" w:rsidRPr="00471FDD" w:rsidRDefault="00EB018C" w:rsidP="00C1512F">
            <w:pPr>
              <w:jc w:val="both"/>
              <w:rPr>
                <w:rFonts w:eastAsia="Times New Roman"/>
              </w:rPr>
            </w:pPr>
          </w:p>
        </w:tc>
        <w:tc>
          <w:tcPr>
            <w:tcW w:w="3536" w:type="dxa"/>
            <w:shd w:val="clear" w:color="auto" w:fill="auto"/>
          </w:tcPr>
          <w:p w14:paraId="6AD00876" w14:textId="277F5301" w:rsidR="00EB018C" w:rsidRPr="00014395" w:rsidRDefault="00EB018C" w:rsidP="00C1512F">
            <w:pPr>
              <w:jc w:val="both"/>
              <w:rPr>
                <w:lang w:eastAsia="ar-SA"/>
              </w:rPr>
            </w:pPr>
            <w:r w:rsidRPr="00014395">
              <w:rPr>
                <w:lang w:eastAsia="ar-SA"/>
              </w:rPr>
              <w:t>Габаритный размер «ширина»</w:t>
            </w:r>
            <w:r w:rsidRPr="00014395">
              <w:t xml:space="preserve"> элемента </w:t>
            </w:r>
            <w:r>
              <w:t>ККСОМ</w:t>
            </w:r>
            <w:r w:rsidRPr="00014395">
              <w:t xml:space="preserve"> </w:t>
            </w:r>
            <w:r w:rsidRPr="00014395">
              <w:rPr>
                <w:lang w:eastAsia="ar-SA"/>
              </w:rPr>
              <w:t xml:space="preserve">двенадцатого </w:t>
            </w:r>
            <w:r w:rsidRPr="00014395">
              <w:t>вида</w:t>
            </w:r>
          </w:p>
        </w:tc>
        <w:tc>
          <w:tcPr>
            <w:tcW w:w="3400" w:type="dxa"/>
            <w:shd w:val="clear" w:color="auto" w:fill="auto"/>
          </w:tcPr>
          <w:p w14:paraId="49E1951F" w14:textId="5AA0149E"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9</w:t>
            </w:r>
          </w:p>
        </w:tc>
        <w:tc>
          <w:tcPr>
            <w:tcW w:w="3259" w:type="dxa"/>
            <w:shd w:val="clear" w:color="auto" w:fill="auto"/>
          </w:tcPr>
          <w:p w14:paraId="6E22A2A5" w14:textId="77777777" w:rsidR="00EB018C" w:rsidRPr="00471FDD" w:rsidRDefault="00EB018C" w:rsidP="00C1512F">
            <w:pPr>
              <w:jc w:val="both"/>
            </w:pPr>
          </w:p>
        </w:tc>
        <w:tc>
          <w:tcPr>
            <w:tcW w:w="1420" w:type="dxa"/>
            <w:shd w:val="clear" w:color="auto" w:fill="auto"/>
          </w:tcPr>
          <w:p w14:paraId="41C692B8" w14:textId="4A43E7A3" w:rsidR="00EB018C" w:rsidRPr="00014395" w:rsidRDefault="00EB018C" w:rsidP="00C1512F">
            <w:pPr>
              <w:jc w:val="center"/>
            </w:pPr>
            <w:r w:rsidRPr="00014395">
              <w:t>см</w:t>
            </w:r>
          </w:p>
        </w:tc>
      </w:tr>
      <w:tr w:rsidR="00EB018C" w:rsidRPr="00471FDD" w14:paraId="6A9F041D" w14:textId="77777777" w:rsidTr="00A03615">
        <w:tc>
          <w:tcPr>
            <w:tcW w:w="700" w:type="dxa"/>
            <w:vMerge/>
            <w:shd w:val="clear" w:color="auto" w:fill="auto"/>
          </w:tcPr>
          <w:p w14:paraId="121D5199" w14:textId="77777777" w:rsidR="00EB018C" w:rsidRPr="00CE6137" w:rsidRDefault="00EB018C" w:rsidP="00C1512F">
            <w:pPr>
              <w:jc w:val="center"/>
              <w:rPr>
                <w:b/>
              </w:rPr>
            </w:pPr>
          </w:p>
        </w:tc>
        <w:tc>
          <w:tcPr>
            <w:tcW w:w="1824" w:type="dxa"/>
            <w:vMerge/>
            <w:shd w:val="clear" w:color="auto" w:fill="auto"/>
          </w:tcPr>
          <w:p w14:paraId="09D02391" w14:textId="77777777" w:rsidR="00EB018C" w:rsidRPr="0024461F" w:rsidRDefault="00EB018C" w:rsidP="00C1512F">
            <w:pPr>
              <w:jc w:val="both"/>
              <w:rPr>
                <w:b/>
              </w:rPr>
            </w:pPr>
          </w:p>
        </w:tc>
        <w:tc>
          <w:tcPr>
            <w:tcW w:w="1421" w:type="dxa"/>
            <w:vMerge/>
            <w:shd w:val="clear" w:color="auto" w:fill="auto"/>
          </w:tcPr>
          <w:p w14:paraId="10F12202" w14:textId="77777777" w:rsidR="00EB018C" w:rsidRPr="00471FDD" w:rsidRDefault="00EB018C" w:rsidP="00C1512F">
            <w:pPr>
              <w:jc w:val="both"/>
              <w:rPr>
                <w:rFonts w:eastAsia="Times New Roman"/>
              </w:rPr>
            </w:pPr>
          </w:p>
        </w:tc>
        <w:tc>
          <w:tcPr>
            <w:tcW w:w="3536" w:type="dxa"/>
            <w:shd w:val="clear" w:color="auto" w:fill="auto"/>
          </w:tcPr>
          <w:p w14:paraId="0DB26046" w14:textId="716DB26F" w:rsidR="00EB018C" w:rsidRPr="00014395" w:rsidRDefault="00EB018C" w:rsidP="00C1512F">
            <w:pPr>
              <w:jc w:val="both"/>
              <w:rPr>
                <w:lang w:eastAsia="ar-SA"/>
              </w:rPr>
            </w:pPr>
            <w:r w:rsidRPr="00014395">
              <w:rPr>
                <w:lang w:eastAsia="ar-SA"/>
              </w:rPr>
              <w:t>Цвет окраски элемента</w:t>
            </w:r>
            <w:r w:rsidRPr="00014395">
              <w:t xml:space="preserve"> </w:t>
            </w:r>
            <w:r>
              <w:t>ККСОМ</w:t>
            </w:r>
            <w:r w:rsidRPr="00014395">
              <w:rPr>
                <w:lang w:eastAsia="ar-SA"/>
              </w:rPr>
              <w:t xml:space="preserve"> двенадцатого вида</w:t>
            </w:r>
          </w:p>
        </w:tc>
        <w:tc>
          <w:tcPr>
            <w:tcW w:w="3400" w:type="dxa"/>
            <w:shd w:val="clear" w:color="auto" w:fill="auto"/>
          </w:tcPr>
          <w:p w14:paraId="0F242417" w14:textId="18634DBA" w:rsidR="00EB018C" w:rsidRPr="00014395" w:rsidRDefault="00EB018C" w:rsidP="00C1512F">
            <w:pPr>
              <w:jc w:val="both"/>
              <w:rPr>
                <w:lang w:eastAsia="ar-SA"/>
              </w:rPr>
            </w:pPr>
            <w:r w:rsidRPr="00014395">
              <w:rPr>
                <w:lang w:eastAsia="ar-SA"/>
              </w:rPr>
              <w:t>окрашен в черный или серый цвет</w:t>
            </w:r>
          </w:p>
        </w:tc>
        <w:tc>
          <w:tcPr>
            <w:tcW w:w="3259" w:type="dxa"/>
            <w:shd w:val="clear" w:color="auto" w:fill="auto"/>
          </w:tcPr>
          <w:p w14:paraId="788944D8" w14:textId="77777777" w:rsidR="00EB018C" w:rsidRPr="00471FDD" w:rsidRDefault="00EB018C" w:rsidP="00C1512F">
            <w:pPr>
              <w:jc w:val="both"/>
            </w:pPr>
          </w:p>
        </w:tc>
        <w:tc>
          <w:tcPr>
            <w:tcW w:w="1420" w:type="dxa"/>
            <w:shd w:val="clear" w:color="auto" w:fill="auto"/>
          </w:tcPr>
          <w:p w14:paraId="4522FF0A" w14:textId="77777777" w:rsidR="00EB018C" w:rsidRPr="00014395" w:rsidRDefault="00EB018C" w:rsidP="00C1512F">
            <w:pPr>
              <w:jc w:val="center"/>
            </w:pPr>
          </w:p>
        </w:tc>
      </w:tr>
      <w:tr w:rsidR="00EB018C" w:rsidRPr="00471FDD" w14:paraId="39E5D6BC" w14:textId="77777777" w:rsidTr="00A03615">
        <w:tc>
          <w:tcPr>
            <w:tcW w:w="700" w:type="dxa"/>
            <w:vMerge/>
            <w:shd w:val="clear" w:color="auto" w:fill="auto"/>
          </w:tcPr>
          <w:p w14:paraId="5BC9FEA9" w14:textId="77777777" w:rsidR="00EB018C" w:rsidRPr="00CE6137" w:rsidRDefault="00EB018C" w:rsidP="00C1512F">
            <w:pPr>
              <w:jc w:val="center"/>
              <w:rPr>
                <w:b/>
              </w:rPr>
            </w:pPr>
          </w:p>
        </w:tc>
        <w:tc>
          <w:tcPr>
            <w:tcW w:w="1824" w:type="dxa"/>
            <w:vMerge/>
            <w:shd w:val="clear" w:color="auto" w:fill="auto"/>
          </w:tcPr>
          <w:p w14:paraId="6F3B8237" w14:textId="77777777" w:rsidR="00EB018C" w:rsidRPr="0024461F" w:rsidRDefault="00EB018C" w:rsidP="00C1512F">
            <w:pPr>
              <w:jc w:val="both"/>
              <w:rPr>
                <w:b/>
              </w:rPr>
            </w:pPr>
          </w:p>
        </w:tc>
        <w:tc>
          <w:tcPr>
            <w:tcW w:w="1421" w:type="dxa"/>
            <w:vMerge/>
            <w:shd w:val="clear" w:color="auto" w:fill="auto"/>
          </w:tcPr>
          <w:p w14:paraId="58FF7C9A" w14:textId="77777777" w:rsidR="00EB018C" w:rsidRPr="00471FDD" w:rsidRDefault="00EB018C" w:rsidP="00C1512F">
            <w:pPr>
              <w:jc w:val="both"/>
              <w:rPr>
                <w:rFonts w:eastAsia="Times New Roman"/>
              </w:rPr>
            </w:pPr>
          </w:p>
        </w:tc>
        <w:tc>
          <w:tcPr>
            <w:tcW w:w="3536" w:type="dxa"/>
            <w:shd w:val="clear" w:color="auto" w:fill="auto"/>
          </w:tcPr>
          <w:p w14:paraId="5C5C0D44" w14:textId="416BC3C3" w:rsidR="00EB018C" w:rsidRPr="00014395" w:rsidRDefault="00EB018C" w:rsidP="00C1512F">
            <w:pPr>
              <w:jc w:val="both"/>
              <w:rPr>
                <w:lang w:eastAsia="ar-SA"/>
              </w:rPr>
            </w:pPr>
            <w:r w:rsidRPr="00014395">
              <w:rPr>
                <w:lang w:eastAsia="ar-SA"/>
              </w:rPr>
              <w:t xml:space="preserve">Состав </w:t>
            </w:r>
            <w:r>
              <w:rPr>
                <w:lang w:eastAsia="ar-SA"/>
              </w:rPr>
              <w:t>ККСОМ</w:t>
            </w:r>
          </w:p>
        </w:tc>
        <w:tc>
          <w:tcPr>
            <w:tcW w:w="3400" w:type="dxa"/>
            <w:shd w:val="clear" w:color="auto" w:fill="auto"/>
          </w:tcPr>
          <w:p w14:paraId="5275C411" w14:textId="5E41E508" w:rsidR="00EB018C" w:rsidRPr="00014395" w:rsidRDefault="00EB018C" w:rsidP="00C1512F">
            <w:pPr>
              <w:jc w:val="both"/>
              <w:rPr>
                <w:lang w:eastAsia="ar-SA"/>
              </w:rPr>
            </w:pPr>
            <w:r w:rsidRPr="00014395">
              <w:rPr>
                <w:lang w:eastAsia="ar-SA"/>
              </w:rPr>
              <w:t xml:space="preserve">набор карточек </w:t>
            </w:r>
            <w:r>
              <w:rPr>
                <w:lang w:eastAsia="ar-SA"/>
              </w:rPr>
              <w:t>ККСОМ</w:t>
            </w:r>
            <w:r w:rsidRPr="00014395">
              <w:rPr>
                <w:lang w:eastAsia="ar-SA"/>
              </w:rPr>
              <w:t xml:space="preserve"> первого вида с методическими заданиями для конструирования</w:t>
            </w:r>
          </w:p>
        </w:tc>
        <w:tc>
          <w:tcPr>
            <w:tcW w:w="3259" w:type="dxa"/>
            <w:shd w:val="clear" w:color="auto" w:fill="auto"/>
          </w:tcPr>
          <w:p w14:paraId="0AEF9C44" w14:textId="77777777" w:rsidR="00EB018C" w:rsidRPr="00471FDD" w:rsidRDefault="00EB018C" w:rsidP="00C1512F">
            <w:pPr>
              <w:jc w:val="both"/>
            </w:pPr>
          </w:p>
        </w:tc>
        <w:tc>
          <w:tcPr>
            <w:tcW w:w="1420" w:type="dxa"/>
            <w:shd w:val="clear" w:color="auto" w:fill="auto"/>
          </w:tcPr>
          <w:p w14:paraId="254A993F" w14:textId="77777777" w:rsidR="00EB018C" w:rsidRPr="00014395" w:rsidRDefault="00EB018C" w:rsidP="00C1512F">
            <w:pPr>
              <w:jc w:val="center"/>
            </w:pPr>
          </w:p>
        </w:tc>
      </w:tr>
      <w:tr w:rsidR="00EB018C" w:rsidRPr="00471FDD" w14:paraId="47986822" w14:textId="77777777" w:rsidTr="00A03615">
        <w:tc>
          <w:tcPr>
            <w:tcW w:w="700" w:type="dxa"/>
            <w:vMerge/>
            <w:shd w:val="clear" w:color="auto" w:fill="auto"/>
          </w:tcPr>
          <w:p w14:paraId="3BA7EEE4" w14:textId="77777777" w:rsidR="00EB018C" w:rsidRPr="00CE6137" w:rsidRDefault="00EB018C" w:rsidP="00C1512F">
            <w:pPr>
              <w:jc w:val="center"/>
              <w:rPr>
                <w:b/>
              </w:rPr>
            </w:pPr>
          </w:p>
        </w:tc>
        <w:tc>
          <w:tcPr>
            <w:tcW w:w="1824" w:type="dxa"/>
            <w:vMerge/>
            <w:shd w:val="clear" w:color="auto" w:fill="auto"/>
          </w:tcPr>
          <w:p w14:paraId="3484756C" w14:textId="77777777" w:rsidR="00EB018C" w:rsidRPr="0024461F" w:rsidRDefault="00EB018C" w:rsidP="00C1512F">
            <w:pPr>
              <w:jc w:val="both"/>
              <w:rPr>
                <w:b/>
              </w:rPr>
            </w:pPr>
          </w:p>
        </w:tc>
        <w:tc>
          <w:tcPr>
            <w:tcW w:w="1421" w:type="dxa"/>
            <w:vMerge/>
            <w:shd w:val="clear" w:color="auto" w:fill="auto"/>
          </w:tcPr>
          <w:p w14:paraId="58998CD8" w14:textId="77777777" w:rsidR="00EB018C" w:rsidRPr="00471FDD" w:rsidRDefault="00EB018C" w:rsidP="00C1512F">
            <w:pPr>
              <w:jc w:val="both"/>
              <w:rPr>
                <w:rFonts w:eastAsia="Times New Roman"/>
              </w:rPr>
            </w:pPr>
          </w:p>
        </w:tc>
        <w:tc>
          <w:tcPr>
            <w:tcW w:w="3536" w:type="dxa"/>
            <w:shd w:val="clear" w:color="auto" w:fill="auto"/>
          </w:tcPr>
          <w:p w14:paraId="15BD27CB" w14:textId="3CDFB9D1" w:rsidR="00EB018C" w:rsidRPr="00014395" w:rsidRDefault="00EB018C" w:rsidP="00C1512F">
            <w:pPr>
              <w:jc w:val="both"/>
              <w:rPr>
                <w:lang w:eastAsia="ar-SA"/>
              </w:rPr>
            </w:pPr>
            <w:r w:rsidRPr="00014395">
              <w:rPr>
                <w:lang w:eastAsia="ar-SA"/>
              </w:rPr>
              <w:t xml:space="preserve">Предназначение набора карточек </w:t>
            </w:r>
            <w:r>
              <w:rPr>
                <w:lang w:eastAsia="ar-SA"/>
              </w:rPr>
              <w:t>ККСОМ</w:t>
            </w:r>
            <w:r w:rsidRPr="00014395">
              <w:rPr>
                <w:lang w:eastAsia="ar-SA"/>
              </w:rPr>
              <w:t xml:space="preserve"> первого вида</w:t>
            </w:r>
          </w:p>
        </w:tc>
        <w:tc>
          <w:tcPr>
            <w:tcW w:w="3400" w:type="dxa"/>
            <w:shd w:val="clear" w:color="auto" w:fill="auto"/>
          </w:tcPr>
          <w:p w14:paraId="14AC4AC0" w14:textId="6DE85C1E" w:rsidR="00EB018C" w:rsidRPr="00014395" w:rsidRDefault="00EB018C" w:rsidP="00C1512F">
            <w:pPr>
              <w:jc w:val="both"/>
              <w:rPr>
                <w:lang w:eastAsia="ar-SA"/>
              </w:rPr>
            </w:pPr>
            <w:r w:rsidRPr="00014395">
              <w:rPr>
                <w:lang w:eastAsia="ar-SA"/>
              </w:rPr>
              <w:t>для организации тематического занятия по конструированию, развитие у пользователя понятий горизонтали и вертикали, симметрии, цвета, величины и геометрической формы</w:t>
            </w:r>
          </w:p>
        </w:tc>
        <w:tc>
          <w:tcPr>
            <w:tcW w:w="3259" w:type="dxa"/>
            <w:shd w:val="clear" w:color="auto" w:fill="auto"/>
          </w:tcPr>
          <w:p w14:paraId="30BC5D7A" w14:textId="77777777" w:rsidR="00EB018C" w:rsidRPr="00471FDD" w:rsidRDefault="00EB018C" w:rsidP="00C1512F">
            <w:pPr>
              <w:jc w:val="both"/>
            </w:pPr>
          </w:p>
        </w:tc>
        <w:tc>
          <w:tcPr>
            <w:tcW w:w="1420" w:type="dxa"/>
            <w:shd w:val="clear" w:color="auto" w:fill="auto"/>
          </w:tcPr>
          <w:p w14:paraId="455ACDDD" w14:textId="77777777" w:rsidR="00EB018C" w:rsidRPr="00014395" w:rsidRDefault="00EB018C" w:rsidP="00C1512F">
            <w:pPr>
              <w:jc w:val="center"/>
            </w:pPr>
          </w:p>
        </w:tc>
      </w:tr>
      <w:tr w:rsidR="00EB018C" w:rsidRPr="00471FDD" w14:paraId="4E280341" w14:textId="77777777" w:rsidTr="00A03615">
        <w:tc>
          <w:tcPr>
            <w:tcW w:w="700" w:type="dxa"/>
            <w:vMerge/>
            <w:shd w:val="clear" w:color="auto" w:fill="auto"/>
          </w:tcPr>
          <w:p w14:paraId="0CFD867A" w14:textId="77777777" w:rsidR="00EB018C" w:rsidRPr="00CE6137" w:rsidRDefault="00EB018C" w:rsidP="00C1512F">
            <w:pPr>
              <w:jc w:val="center"/>
              <w:rPr>
                <w:b/>
              </w:rPr>
            </w:pPr>
          </w:p>
        </w:tc>
        <w:tc>
          <w:tcPr>
            <w:tcW w:w="1824" w:type="dxa"/>
            <w:vMerge/>
            <w:shd w:val="clear" w:color="auto" w:fill="auto"/>
          </w:tcPr>
          <w:p w14:paraId="751CB52F" w14:textId="77777777" w:rsidR="00EB018C" w:rsidRPr="0024461F" w:rsidRDefault="00EB018C" w:rsidP="00C1512F">
            <w:pPr>
              <w:jc w:val="both"/>
              <w:rPr>
                <w:b/>
              </w:rPr>
            </w:pPr>
          </w:p>
        </w:tc>
        <w:tc>
          <w:tcPr>
            <w:tcW w:w="1421" w:type="dxa"/>
            <w:vMerge/>
            <w:shd w:val="clear" w:color="auto" w:fill="auto"/>
          </w:tcPr>
          <w:p w14:paraId="695FB51F" w14:textId="77777777" w:rsidR="00EB018C" w:rsidRPr="00471FDD" w:rsidRDefault="00EB018C" w:rsidP="00C1512F">
            <w:pPr>
              <w:jc w:val="both"/>
              <w:rPr>
                <w:rFonts w:eastAsia="Times New Roman"/>
              </w:rPr>
            </w:pPr>
          </w:p>
        </w:tc>
        <w:tc>
          <w:tcPr>
            <w:tcW w:w="3536" w:type="dxa"/>
            <w:shd w:val="clear" w:color="auto" w:fill="auto"/>
          </w:tcPr>
          <w:p w14:paraId="17B45994" w14:textId="7011AB27" w:rsidR="00EB018C" w:rsidRPr="00014395" w:rsidRDefault="00EB018C" w:rsidP="00C1512F">
            <w:pPr>
              <w:jc w:val="both"/>
              <w:rPr>
                <w:lang w:eastAsia="ar-SA"/>
              </w:rPr>
            </w:pPr>
            <w:r w:rsidRPr="00014395">
              <w:rPr>
                <w:lang w:eastAsia="ar-SA"/>
              </w:rPr>
              <w:t>Количество конструкций для конструирования содержащи</w:t>
            </w:r>
            <w:r>
              <w:rPr>
                <w:lang w:eastAsia="ar-SA"/>
              </w:rPr>
              <w:t>е</w:t>
            </w:r>
            <w:r w:rsidRPr="00014395">
              <w:rPr>
                <w:lang w:eastAsia="ar-SA"/>
              </w:rPr>
              <w:t xml:space="preserve">ся в наборе карточек </w:t>
            </w:r>
            <w:r>
              <w:rPr>
                <w:lang w:eastAsia="ar-SA"/>
              </w:rPr>
              <w:t>ККСОМ</w:t>
            </w:r>
            <w:r w:rsidRPr="00014395">
              <w:rPr>
                <w:lang w:eastAsia="ar-SA"/>
              </w:rPr>
              <w:t xml:space="preserve"> первого вида</w:t>
            </w:r>
          </w:p>
        </w:tc>
        <w:tc>
          <w:tcPr>
            <w:tcW w:w="3400" w:type="dxa"/>
            <w:shd w:val="clear" w:color="auto" w:fill="auto"/>
          </w:tcPr>
          <w:p w14:paraId="7CDD4B25" w14:textId="70DFEF80" w:rsidR="00EB018C" w:rsidRPr="00014395" w:rsidRDefault="00EB018C" w:rsidP="00C1512F">
            <w:pPr>
              <w:jc w:val="both"/>
              <w:rPr>
                <w:lang w:eastAsia="ar-SA"/>
              </w:rPr>
            </w:pPr>
            <w:r w:rsidRPr="00014395">
              <w:rPr>
                <w:lang w:eastAsia="ar-SA"/>
              </w:rPr>
              <w:t>от 90* до 110*</w:t>
            </w:r>
          </w:p>
        </w:tc>
        <w:tc>
          <w:tcPr>
            <w:tcW w:w="3259" w:type="dxa"/>
            <w:shd w:val="clear" w:color="auto" w:fill="auto"/>
          </w:tcPr>
          <w:p w14:paraId="5098B61D" w14:textId="77777777" w:rsidR="00EB018C" w:rsidRPr="00471FDD" w:rsidRDefault="00EB018C" w:rsidP="00C1512F">
            <w:pPr>
              <w:jc w:val="both"/>
            </w:pPr>
          </w:p>
        </w:tc>
        <w:tc>
          <w:tcPr>
            <w:tcW w:w="1420" w:type="dxa"/>
            <w:shd w:val="clear" w:color="auto" w:fill="auto"/>
          </w:tcPr>
          <w:p w14:paraId="0D8F5120" w14:textId="59F3F6E9" w:rsidR="00EB018C" w:rsidRPr="00014395" w:rsidRDefault="00EB018C" w:rsidP="00C1512F">
            <w:pPr>
              <w:jc w:val="center"/>
            </w:pPr>
            <w:r w:rsidRPr="00014395">
              <w:t>штука</w:t>
            </w:r>
          </w:p>
        </w:tc>
      </w:tr>
      <w:tr w:rsidR="00EB018C" w:rsidRPr="00471FDD" w14:paraId="5A2B8E9B" w14:textId="77777777" w:rsidTr="00A03615">
        <w:tc>
          <w:tcPr>
            <w:tcW w:w="700" w:type="dxa"/>
            <w:vMerge/>
            <w:shd w:val="clear" w:color="auto" w:fill="auto"/>
          </w:tcPr>
          <w:p w14:paraId="5B65105E" w14:textId="77777777" w:rsidR="00EB018C" w:rsidRPr="00CE6137" w:rsidRDefault="00EB018C" w:rsidP="00C1512F">
            <w:pPr>
              <w:jc w:val="center"/>
              <w:rPr>
                <w:b/>
              </w:rPr>
            </w:pPr>
          </w:p>
        </w:tc>
        <w:tc>
          <w:tcPr>
            <w:tcW w:w="1824" w:type="dxa"/>
            <w:vMerge/>
            <w:shd w:val="clear" w:color="auto" w:fill="auto"/>
          </w:tcPr>
          <w:p w14:paraId="4F31BB6B" w14:textId="77777777" w:rsidR="00EB018C" w:rsidRPr="0024461F" w:rsidRDefault="00EB018C" w:rsidP="00C1512F">
            <w:pPr>
              <w:jc w:val="both"/>
              <w:rPr>
                <w:b/>
              </w:rPr>
            </w:pPr>
          </w:p>
        </w:tc>
        <w:tc>
          <w:tcPr>
            <w:tcW w:w="1421" w:type="dxa"/>
            <w:vMerge/>
            <w:shd w:val="clear" w:color="auto" w:fill="auto"/>
          </w:tcPr>
          <w:p w14:paraId="41EFC679" w14:textId="77777777" w:rsidR="00EB018C" w:rsidRPr="00471FDD" w:rsidRDefault="00EB018C" w:rsidP="00C1512F">
            <w:pPr>
              <w:jc w:val="both"/>
              <w:rPr>
                <w:rFonts w:eastAsia="Times New Roman"/>
              </w:rPr>
            </w:pPr>
          </w:p>
        </w:tc>
        <w:tc>
          <w:tcPr>
            <w:tcW w:w="3536" w:type="dxa"/>
            <w:shd w:val="clear" w:color="auto" w:fill="auto"/>
          </w:tcPr>
          <w:p w14:paraId="269DD831" w14:textId="540AABB8" w:rsidR="00EB018C" w:rsidRPr="00014395" w:rsidRDefault="00EB018C" w:rsidP="00C1512F">
            <w:pPr>
              <w:jc w:val="both"/>
              <w:rPr>
                <w:lang w:eastAsia="ar-SA"/>
              </w:rPr>
            </w:pPr>
            <w:r w:rsidRPr="00014395">
              <w:rPr>
                <w:lang w:eastAsia="ar-SA"/>
              </w:rPr>
              <w:t xml:space="preserve">Количество карточек набора карточек </w:t>
            </w:r>
            <w:r>
              <w:rPr>
                <w:lang w:eastAsia="ar-SA"/>
              </w:rPr>
              <w:t>ККСОМ</w:t>
            </w:r>
            <w:r w:rsidRPr="00014395">
              <w:rPr>
                <w:lang w:eastAsia="ar-SA"/>
              </w:rPr>
              <w:t xml:space="preserve"> первого вида</w:t>
            </w:r>
          </w:p>
        </w:tc>
        <w:tc>
          <w:tcPr>
            <w:tcW w:w="3400" w:type="dxa"/>
            <w:shd w:val="clear" w:color="auto" w:fill="auto"/>
          </w:tcPr>
          <w:p w14:paraId="107B872D" w14:textId="386AA2C3" w:rsidR="00EB018C" w:rsidRPr="00014395" w:rsidRDefault="00EB018C" w:rsidP="00C1512F">
            <w:pPr>
              <w:jc w:val="both"/>
              <w:rPr>
                <w:lang w:eastAsia="ar-SA"/>
              </w:rPr>
            </w:pPr>
            <w:r w:rsidRPr="00014395">
              <w:rPr>
                <w:lang w:eastAsia="ar-SA"/>
              </w:rPr>
              <w:t>от 45* до 60*</w:t>
            </w:r>
          </w:p>
        </w:tc>
        <w:tc>
          <w:tcPr>
            <w:tcW w:w="3259" w:type="dxa"/>
            <w:shd w:val="clear" w:color="auto" w:fill="auto"/>
          </w:tcPr>
          <w:p w14:paraId="6DFD85BD" w14:textId="77777777" w:rsidR="00EB018C" w:rsidRPr="00471FDD" w:rsidRDefault="00EB018C" w:rsidP="00C1512F">
            <w:pPr>
              <w:jc w:val="both"/>
            </w:pPr>
          </w:p>
        </w:tc>
        <w:tc>
          <w:tcPr>
            <w:tcW w:w="1420" w:type="dxa"/>
            <w:shd w:val="clear" w:color="auto" w:fill="auto"/>
          </w:tcPr>
          <w:p w14:paraId="32008CF0" w14:textId="6DF2E269" w:rsidR="00EB018C" w:rsidRPr="00014395" w:rsidRDefault="00EB018C" w:rsidP="00C1512F">
            <w:pPr>
              <w:jc w:val="center"/>
            </w:pPr>
            <w:r w:rsidRPr="00014395">
              <w:t>штука</w:t>
            </w:r>
          </w:p>
        </w:tc>
      </w:tr>
      <w:tr w:rsidR="00EB018C" w:rsidRPr="00471FDD" w14:paraId="5110FFE4" w14:textId="77777777" w:rsidTr="00A03615">
        <w:tc>
          <w:tcPr>
            <w:tcW w:w="700" w:type="dxa"/>
            <w:vMerge/>
            <w:shd w:val="clear" w:color="auto" w:fill="auto"/>
          </w:tcPr>
          <w:p w14:paraId="576033B4" w14:textId="77777777" w:rsidR="00EB018C" w:rsidRPr="00CE6137" w:rsidRDefault="00EB018C" w:rsidP="00C1512F">
            <w:pPr>
              <w:jc w:val="center"/>
              <w:rPr>
                <w:b/>
              </w:rPr>
            </w:pPr>
          </w:p>
        </w:tc>
        <w:tc>
          <w:tcPr>
            <w:tcW w:w="1824" w:type="dxa"/>
            <w:vMerge/>
            <w:shd w:val="clear" w:color="auto" w:fill="auto"/>
          </w:tcPr>
          <w:p w14:paraId="20AC756E" w14:textId="77777777" w:rsidR="00EB018C" w:rsidRPr="0024461F" w:rsidRDefault="00EB018C" w:rsidP="00C1512F">
            <w:pPr>
              <w:jc w:val="both"/>
              <w:rPr>
                <w:b/>
              </w:rPr>
            </w:pPr>
          </w:p>
        </w:tc>
        <w:tc>
          <w:tcPr>
            <w:tcW w:w="1421" w:type="dxa"/>
            <w:vMerge/>
            <w:shd w:val="clear" w:color="auto" w:fill="auto"/>
          </w:tcPr>
          <w:p w14:paraId="1321CC2A" w14:textId="77777777" w:rsidR="00EB018C" w:rsidRPr="00471FDD" w:rsidRDefault="00EB018C" w:rsidP="00C1512F">
            <w:pPr>
              <w:jc w:val="both"/>
              <w:rPr>
                <w:rFonts w:eastAsia="Times New Roman"/>
              </w:rPr>
            </w:pPr>
          </w:p>
        </w:tc>
        <w:tc>
          <w:tcPr>
            <w:tcW w:w="3536" w:type="dxa"/>
            <w:shd w:val="clear" w:color="auto" w:fill="auto"/>
          </w:tcPr>
          <w:p w14:paraId="12A21A83" w14:textId="1435AFFD" w:rsidR="00EB018C" w:rsidRPr="00014395" w:rsidRDefault="00EB018C" w:rsidP="00C1512F">
            <w:pPr>
              <w:jc w:val="both"/>
              <w:rPr>
                <w:lang w:eastAsia="ar-SA"/>
              </w:rPr>
            </w:pPr>
            <w:r w:rsidRPr="00014395">
              <w:rPr>
                <w:lang w:eastAsia="ar-SA"/>
              </w:rPr>
              <w:t xml:space="preserve">Описание содержания карточки набора карточек </w:t>
            </w:r>
            <w:r>
              <w:rPr>
                <w:lang w:eastAsia="ar-SA"/>
              </w:rPr>
              <w:t>ККСОМ</w:t>
            </w:r>
            <w:r w:rsidRPr="00014395">
              <w:rPr>
                <w:lang w:eastAsia="ar-SA"/>
              </w:rPr>
              <w:t xml:space="preserve"> первого вида</w:t>
            </w:r>
          </w:p>
        </w:tc>
        <w:tc>
          <w:tcPr>
            <w:tcW w:w="3400" w:type="dxa"/>
            <w:shd w:val="clear" w:color="auto" w:fill="auto"/>
          </w:tcPr>
          <w:p w14:paraId="6FDFD05B" w14:textId="6AAD2E6F" w:rsidR="00EB018C" w:rsidRPr="00014395" w:rsidRDefault="00EB018C" w:rsidP="00C1512F">
            <w:pPr>
              <w:jc w:val="both"/>
              <w:rPr>
                <w:lang w:eastAsia="ar-SA"/>
              </w:rPr>
            </w:pPr>
            <w:r w:rsidRPr="00014395">
              <w:rPr>
                <w:lang w:eastAsia="ar-SA"/>
              </w:rPr>
              <w:t>содержит: изображение предлагаемой к постройке фигуры, изображения, требуемых для постройки фигуры элементов</w:t>
            </w:r>
          </w:p>
        </w:tc>
        <w:tc>
          <w:tcPr>
            <w:tcW w:w="3259" w:type="dxa"/>
            <w:shd w:val="clear" w:color="auto" w:fill="auto"/>
          </w:tcPr>
          <w:p w14:paraId="784918CF" w14:textId="77777777" w:rsidR="00EB018C" w:rsidRPr="00471FDD" w:rsidRDefault="00EB018C" w:rsidP="00C1512F">
            <w:pPr>
              <w:jc w:val="both"/>
            </w:pPr>
          </w:p>
        </w:tc>
        <w:tc>
          <w:tcPr>
            <w:tcW w:w="1420" w:type="dxa"/>
            <w:shd w:val="clear" w:color="auto" w:fill="auto"/>
          </w:tcPr>
          <w:p w14:paraId="2749B0D1" w14:textId="77777777" w:rsidR="00EB018C" w:rsidRPr="00014395" w:rsidRDefault="00EB018C" w:rsidP="00C1512F">
            <w:pPr>
              <w:jc w:val="center"/>
            </w:pPr>
          </w:p>
        </w:tc>
      </w:tr>
      <w:tr w:rsidR="00EB018C" w:rsidRPr="00471FDD" w14:paraId="079C7814" w14:textId="77777777" w:rsidTr="00A03615">
        <w:tc>
          <w:tcPr>
            <w:tcW w:w="700" w:type="dxa"/>
            <w:vMerge/>
            <w:shd w:val="clear" w:color="auto" w:fill="auto"/>
          </w:tcPr>
          <w:p w14:paraId="7BC843CF" w14:textId="77777777" w:rsidR="00EB018C" w:rsidRPr="00CE6137" w:rsidRDefault="00EB018C" w:rsidP="00C1512F">
            <w:pPr>
              <w:jc w:val="center"/>
              <w:rPr>
                <w:b/>
              </w:rPr>
            </w:pPr>
          </w:p>
        </w:tc>
        <w:tc>
          <w:tcPr>
            <w:tcW w:w="1824" w:type="dxa"/>
            <w:vMerge/>
            <w:shd w:val="clear" w:color="auto" w:fill="auto"/>
          </w:tcPr>
          <w:p w14:paraId="4CDE62B2" w14:textId="77777777" w:rsidR="00EB018C" w:rsidRPr="0024461F" w:rsidRDefault="00EB018C" w:rsidP="00C1512F">
            <w:pPr>
              <w:jc w:val="both"/>
              <w:rPr>
                <w:b/>
              </w:rPr>
            </w:pPr>
          </w:p>
        </w:tc>
        <w:tc>
          <w:tcPr>
            <w:tcW w:w="1421" w:type="dxa"/>
            <w:vMerge/>
            <w:shd w:val="clear" w:color="auto" w:fill="auto"/>
          </w:tcPr>
          <w:p w14:paraId="0A7D224E" w14:textId="77777777" w:rsidR="00EB018C" w:rsidRPr="00471FDD" w:rsidRDefault="00EB018C" w:rsidP="00C1512F">
            <w:pPr>
              <w:jc w:val="both"/>
              <w:rPr>
                <w:rFonts w:eastAsia="Times New Roman"/>
              </w:rPr>
            </w:pPr>
          </w:p>
        </w:tc>
        <w:tc>
          <w:tcPr>
            <w:tcW w:w="3536" w:type="dxa"/>
            <w:shd w:val="clear" w:color="auto" w:fill="auto"/>
          </w:tcPr>
          <w:p w14:paraId="7D99C36E" w14:textId="18B758C1" w:rsidR="00EB018C" w:rsidRPr="00014395" w:rsidRDefault="00EB018C" w:rsidP="00C1512F">
            <w:pPr>
              <w:jc w:val="both"/>
              <w:rPr>
                <w:lang w:eastAsia="ar-SA"/>
              </w:rPr>
            </w:pPr>
            <w:r w:rsidRPr="00014395">
              <w:rPr>
                <w:lang w:eastAsia="ar-SA"/>
              </w:rPr>
              <w:t xml:space="preserve">Описание карточки набора карточек </w:t>
            </w:r>
            <w:r>
              <w:rPr>
                <w:lang w:eastAsia="ar-SA"/>
              </w:rPr>
              <w:t>ККСОМ</w:t>
            </w:r>
            <w:r w:rsidRPr="00014395">
              <w:rPr>
                <w:lang w:eastAsia="ar-SA"/>
              </w:rPr>
              <w:t xml:space="preserve"> первого вида</w:t>
            </w:r>
          </w:p>
        </w:tc>
        <w:tc>
          <w:tcPr>
            <w:tcW w:w="3400" w:type="dxa"/>
            <w:shd w:val="clear" w:color="auto" w:fill="auto"/>
          </w:tcPr>
          <w:p w14:paraId="0EEB3C8A" w14:textId="4CD4B483" w:rsidR="00EB018C" w:rsidRPr="00014395" w:rsidRDefault="00EB018C" w:rsidP="00C1512F">
            <w:pPr>
              <w:jc w:val="both"/>
              <w:rPr>
                <w:lang w:eastAsia="ar-SA"/>
              </w:rPr>
            </w:pPr>
            <w:r w:rsidRPr="00014395">
              <w:rPr>
                <w:lang w:eastAsia="ar-SA"/>
              </w:rPr>
              <w:t>изготовлена полноцветной печатью и полностью ламинированная</w:t>
            </w:r>
          </w:p>
        </w:tc>
        <w:tc>
          <w:tcPr>
            <w:tcW w:w="3259" w:type="dxa"/>
            <w:shd w:val="clear" w:color="auto" w:fill="auto"/>
          </w:tcPr>
          <w:p w14:paraId="717E2B0F" w14:textId="77777777" w:rsidR="00EB018C" w:rsidRPr="00471FDD" w:rsidRDefault="00EB018C" w:rsidP="00C1512F">
            <w:pPr>
              <w:jc w:val="both"/>
            </w:pPr>
          </w:p>
        </w:tc>
        <w:tc>
          <w:tcPr>
            <w:tcW w:w="1420" w:type="dxa"/>
            <w:shd w:val="clear" w:color="auto" w:fill="auto"/>
          </w:tcPr>
          <w:p w14:paraId="1046CFBE" w14:textId="77777777" w:rsidR="00EB018C" w:rsidRPr="00014395" w:rsidRDefault="00EB018C" w:rsidP="00C1512F">
            <w:pPr>
              <w:jc w:val="center"/>
            </w:pPr>
          </w:p>
        </w:tc>
      </w:tr>
      <w:tr w:rsidR="00EB018C" w:rsidRPr="00471FDD" w14:paraId="2B4EA89B" w14:textId="77777777" w:rsidTr="00A03615">
        <w:tc>
          <w:tcPr>
            <w:tcW w:w="700" w:type="dxa"/>
            <w:vMerge/>
            <w:shd w:val="clear" w:color="auto" w:fill="auto"/>
          </w:tcPr>
          <w:p w14:paraId="68C4FF5D" w14:textId="77777777" w:rsidR="00EB018C" w:rsidRPr="00CE6137" w:rsidRDefault="00EB018C" w:rsidP="00C1512F">
            <w:pPr>
              <w:jc w:val="center"/>
              <w:rPr>
                <w:b/>
              </w:rPr>
            </w:pPr>
          </w:p>
        </w:tc>
        <w:tc>
          <w:tcPr>
            <w:tcW w:w="1824" w:type="dxa"/>
            <w:vMerge/>
            <w:shd w:val="clear" w:color="auto" w:fill="auto"/>
          </w:tcPr>
          <w:p w14:paraId="68858DF7" w14:textId="77777777" w:rsidR="00EB018C" w:rsidRPr="0024461F" w:rsidRDefault="00EB018C" w:rsidP="00C1512F">
            <w:pPr>
              <w:jc w:val="both"/>
              <w:rPr>
                <w:b/>
              </w:rPr>
            </w:pPr>
          </w:p>
        </w:tc>
        <w:tc>
          <w:tcPr>
            <w:tcW w:w="1421" w:type="dxa"/>
            <w:vMerge/>
            <w:shd w:val="clear" w:color="auto" w:fill="auto"/>
          </w:tcPr>
          <w:p w14:paraId="66A42E3F" w14:textId="77777777" w:rsidR="00EB018C" w:rsidRPr="00471FDD" w:rsidRDefault="00EB018C" w:rsidP="00C1512F">
            <w:pPr>
              <w:jc w:val="both"/>
              <w:rPr>
                <w:rFonts w:eastAsia="Times New Roman"/>
              </w:rPr>
            </w:pPr>
          </w:p>
        </w:tc>
        <w:tc>
          <w:tcPr>
            <w:tcW w:w="3536" w:type="dxa"/>
            <w:shd w:val="clear" w:color="auto" w:fill="auto"/>
          </w:tcPr>
          <w:p w14:paraId="438F07D8" w14:textId="03A70D77" w:rsidR="00EB018C" w:rsidRPr="00014395" w:rsidRDefault="00EB018C" w:rsidP="00C1512F">
            <w:pPr>
              <w:jc w:val="both"/>
              <w:rPr>
                <w:lang w:eastAsia="ar-SA"/>
              </w:rPr>
            </w:pPr>
            <w:r w:rsidRPr="00014395">
              <w:rPr>
                <w:lang w:eastAsia="ar-SA"/>
              </w:rPr>
              <w:t xml:space="preserve">В составе с </w:t>
            </w:r>
            <w:r>
              <w:rPr>
                <w:lang w:eastAsia="ar-SA"/>
              </w:rPr>
              <w:t>ККСОМ</w:t>
            </w:r>
          </w:p>
        </w:tc>
        <w:tc>
          <w:tcPr>
            <w:tcW w:w="3400" w:type="dxa"/>
            <w:shd w:val="clear" w:color="auto" w:fill="auto"/>
          </w:tcPr>
          <w:p w14:paraId="612CC4F4" w14:textId="3ABC48D3" w:rsidR="00EB018C" w:rsidRPr="00014395" w:rsidRDefault="00EB018C" w:rsidP="00C1512F">
            <w:pPr>
              <w:jc w:val="both"/>
              <w:rPr>
                <w:lang w:eastAsia="ar-SA"/>
              </w:rPr>
            </w:pPr>
            <w:r>
              <w:rPr>
                <w:lang w:eastAsia="ar-SA"/>
              </w:rPr>
              <w:t>н</w:t>
            </w:r>
            <w:r w:rsidRPr="00014395">
              <w:rPr>
                <w:lang w:eastAsia="ar-SA"/>
              </w:rPr>
              <w:t xml:space="preserve">абор карточек </w:t>
            </w:r>
            <w:r>
              <w:rPr>
                <w:lang w:eastAsia="ar-SA"/>
              </w:rPr>
              <w:t>ККСОМ</w:t>
            </w:r>
            <w:r w:rsidRPr="00014395">
              <w:rPr>
                <w:lang w:eastAsia="ar-SA"/>
              </w:rPr>
              <w:t xml:space="preserve"> второго вида с методическими заданиями для конструирования</w:t>
            </w:r>
          </w:p>
        </w:tc>
        <w:tc>
          <w:tcPr>
            <w:tcW w:w="3259" w:type="dxa"/>
            <w:shd w:val="clear" w:color="auto" w:fill="auto"/>
          </w:tcPr>
          <w:p w14:paraId="0D8CBC87" w14:textId="77777777" w:rsidR="00EB018C" w:rsidRPr="00471FDD" w:rsidRDefault="00EB018C" w:rsidP="00C1512F">
            <w:pPr>
              <w:jc w:val="both"/>
            </w:pPr>
          </w:p>
        </w:tc>
        <w:tc>
          <w:tcPr>
            <w:tcW w:w="1420" w:type="dxa"/>
            <w:shd w:val="clear" w:color="auto" w:fill="auto"/>
          </w:tcPr>
          <w:p w14:paraId="6B29527E" w14:textId="77777777" w:rsidR="00EB018C" w:rsidRPr="00014395" w:rsidRDefault="00EB018C" w:rsidP="00C1512F">
            <w:pPr>
              <w:jc w:val="center"/>
            </w:pPr>
          </w:p>
        </w:tc>
      </w:tr>
      <w:tr w:rsidR="00EB018C" w:rsidRPr="00471FDD" w14:paraId="28C4D6F6" w14:textId="77777777" w:rsidTr="00A03615">
        <w:tc>
          <w:tcPr>
            <w:tcW w:w="700" w:type="dxa"/>
            <w:vMerge/>
            <w:shd w:val="clear" w:color="auto" w:fill="auto"/>
          </w:tcPr>
          <w:p w14:paraId="0D39FD5E" w14:textId="77777777" w:rsidR="00EB018C" w:rsidRPr="00CE6137" w:rsidRDefault="00EB018C" w:rsidP="00C1512F">
            <w:pPr>
              <w:jc w:val="center"/>
              <w:rPr>
                <w:b/>
              </w:rPr>
            </w:pPr>
          </w:p>
        </w:tc>
        <w:tc>
          <w:tcPr>
            <w:tcW w:w="1824" w:type="dxa"/>
            <w:vMerge/>
            <w:shd w:val="clear" w:color="auto" w:fill="auto"/>
          </w:tcPr>
          <w:p w14:paraId="04B9B148" w14:textId="77777777" w:rsidR="00EB018C" w:rsidRPr="0024461F" w:rsidRDefault="00EB018C" w:rsidP="00C1512F">
            <w:pPr>
              <w:jc w:val="both"/>
              <w:rPr>
                <w:b/>
              </w:rPr>
            </w:pPr>
          </w:p>
        </w:tc>
        <w:tc>
          <w:tcPr>
            <w:tcW w:w="1421" w:type="dxa"/>
            <w:vMerge/>
            <w:shd w:val="clear" w:color="auto" w:fill="auto"/>
          </w:tcPr>
          <w:p w14:paraId="62D2B81F" w14:textId="77777777" w:rsidR="00EB018C" w:rsidRPr="00471FDD" w:rsidRDefault="00EB018C" w:rsidP="00C1512F">
            <w:pPr>
              <w:jc w:val="both"/>
              <w:rPr>
                <w:rFonts w:eastAsia="Times New Roman"/>
              </w:rPr>
            </w:pPr>
          </w:p>
        </w:tc>
        <w:tc>
          <w:tcPr>
            <w:tcW w:w="3536" w:type="dxa"/>
            <w:shd w:val="clear" w:color="auto" w:fill="auto"/>
          </w:tcPr>
          <w:p w14:paraId="48EE7A77" w14:textId="227775CF" w:rsidR="00EB018C" w:rsidRPr="00014395" w:rsidRDefault="00EB018C" w:rsidP="00C1512F">
            <w:pPr>
              <w:jc w:val="both"/>
              <w:rPr>
                <w:lang w:eastAsia="ar-SA"/>
              </w:rPr>
            </w:pPr>
            <w:r w:rsidRPr="00014395">
              <w:rPr>
                <w:lang w:eastAsia="ar-SA"/>
              </w:rPr>
              <w:t xml:space="preserve">Предназначение набора карточек </w:t>
            </w:r>
            <w:r>
              <w:rPr>
                <w:lang w:eastAsia="ar-SA"/>
              </w:rPr>
              <w:t>ККСОМ</w:t>
            </w:r>
            <w:r w:rsidRPr="00014395">
              <w:rPr>
                <w:lang w:eastAsia="ar-SA"/>
              </w:rPr>
              <w:t xml:space="preserve"> второго вида</w:t>
            </w:r>
          </w:p>
        </w:tc>
        <w:tc>
          <w:tcPr>
            <w:tcW w:w="3400" w:type="dxa"/>
            <w:shd w:val="clear" w:color="auto" w:fill="auto"/>
          </w:tcPr>
          <w:p w14:paraId="7FDD1512" w14:textId="5BEF42E4" w:rsidR="00EB018C" w:rsidRDefault="00EB018C" w:rsidP="00C1512F">
            <w:pPr>
              <w:jc w:val="both"/>
              <w:rPr>
                <w:lang w:eastAsia="ar-SA"/>
              </w:rPr>
            </w:pPr>
            <w:r w:rsidRPr="00014395">
              <w:rPr>
                <w:lang w:eastAsia="ar-SA"/>
              </w:rPr>
              <w:t>для организации тематического занятия по конструированию, которые разделены на уровни сложности, маркированные цветом</w:t>
            </w:r>
          </w:p>
        </w:tc>
        <w:tc>
          <w:tcPr>
            <w:tcW w:w="3259" w:type="dxa"/>
            <w:shd w:val="clear" w:color="auto" w:fill="auto"/>
          </w:tcPr>
          <w:p w14:paraId="5F7E5EAE" w14:textId="77777777" w:rsidR="00EB018C" w:rsidRPr="00471FDD" w:rsidRDefault="00EB018C" w:rsidP="00C1512F">
            <w:pPr>
              <w:jc w:val="both"/>
            </w:pPr>
          </w:p>
        </w:tc>
        <w:tc>
          <w:tcPr>
            <w:tcW w:w="1420" w:type="dxa"/>
            <w:shd w:val="clear" w:color="auto" w:fill="auto"/>
          </w:tcPr>
          <w:p w14:paraId="0E031EE4" w14:textId="77777777" w:rsidR="00EB018C" w:rsidRPr="00014395" w:rsidRDefault="00EB018C" w:rsidP="00C1512F">
            <w:pPr>
              <w:jc w:val="center"/>
            </w:pPr>
          </w:p>
        </w:tc>
      </w:tr>
      <w:tr w:rsidR="00EB018C" w:rsidRPr="00471FDD" w14:paraId="27DA419A" w14:textId="77777777" w:rsidTr="00A03615">
        <w:tc>
          <w:tcPr>
            <w:tcW w:w="700" w:type="dxa"/>
            <w:vMerge/>
            <w:shd w:val="clear" w:color="auto" w:fill="auto"/>
          </w:tcPr>
          <w:p w14:paraId="4CEF6B6F" w14:textId="77777777" w:rsidR="00EB018C" w:rsidRPr="00CE6137" w:rsidRDefault="00EB018C" w:rsidP="00C1512F">
            <w:pPr>
              <w:jc w:val="center"/>
              <w:rPr>
                <w:b/>
              </w:rPr>
            </w:pPr>
          </w:p>
        </w:tc>
        <w:tc>
          <w:tcPr>
            <w:tcW w:w="1824" w:type="dxa"/>
            <w:vMerge/>
            <w:shd w:val="clear" w:color="auto" w:fill="auto"/>
          </w:tcPr>
          <w:p w14:paraId="17F9547F" w14:textId="77777777" w:rsidR="00EB018C" w:rsidRPr="0024461F" w:rsidRDefault="00EB018C" w:rsidP="00C1512F">
            <w:pPr>
              <w:jc w:val="both"/>
              <w:rPr>
                <w:b/>
              </w:rPr>
            </w:pPr>
          </w:p>
        </w:tc>
        <w:tc>
          <w:tcPr>
            <w:tcW w:w="1421" w:type="dxa"/>
            <w:vMerge/>
            <w:shd w:val="clear" w:color="auto" w:fill="auto"/>
          </w:tcPr>
          <w:p w14:paraId="532B5770" w14:textId="77777777" w:rsidR="00EB018C" w:rsidRPr="00471FDD" w:rsidRDefault="00EB018C" w:rsidP="00C1512F">
            <w:pPr>
              <w:jc w:val="both"/>
              <w:rPr>
                <w:rFonts w:eastAsia="Times New Roman"/>
              </w:rPr>
            </w:pPr>
          </w:p>
        </w:tc>
        <w:tc>
          <w:tcPr>
            <w:tcW w:w="3536" w:type="dxa"/>
            <w:shd w:val="clear" w:color="auto" w:fill="auto"/>
          </w:tcPr>
          <w:p w14:paraId="40C65295" w14:textId="7B137FB1" w:rsidR="00EB018C" w:rsidRPr="00014395" w:rsidRDefault="00EB018C" w:rsidP="00C1512F">
            <w:pPr>
              <w:jc w:val="both"/>
              <w:rPr>
                <w:lang w:eastAsia="ar-SA"/>
              </w:rPr>
            </w:pPr>
            <w:r w:rsidRPr="00014395">
              <w:rPr>
                <w:lang w:eastAsia="ar-SA"/>
              </w:rPr>
              <w:t>Количество уровней сложности информации маркированные цветом</w:t>
            </w:r>
          </w:p>
        </w:tc>
        <w:tc>
          <w:tcPr>
            <w:tcW w:w="3400" w:type="dxa"/>
            <w:shd w:val="clear" w:color="auto" w:fill="auto"/>
          </w:tcPr>
          <w:p w14:paraId="135AF161" w14:textId="3616A5D5"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5</w:t>
            </w:r>
          </w:p>
        </w:tc>
        <w:tc>
          <w:tcPr>
            <w:tcW w:w="3259" w:type="dxa"/>
            <w:shd w:val="clear" w:color="auto" w:fill="auto"/>
          </w:tcPr>
          <w:p w14:paraId="22EAC226" w14:textId="77777777" w:rsidR="00EB018C" w:rsidRPr="00471FDD" w:rsidRDefault="00EB018C" w:rsidP="00C1512F">
            <w:pPr>
              <w:jc w:val="both"/>
            </w:pPr>
          </w:p>
        </w:tc>
        <w:tc>
          <w:tcPr>
            <w:tcW w:w="1420" w:type="dxa"/>
            <w:shd w:val="clear" w:color="auto" w:fill="auto"/>
          </w:tcPr>
          <w:p w14:paraId="2326F037" w14:textId="1DE4B206" w:rsidR="00EB018C" w:rsidRPr="00014395" w:rsidRDefault="00EB018C" w:rsidP="00C1512F">
            <w:pPr>
              <w:jc w:val="center"/>
            </w:pPr>
            <w:r w:rsidRPr="00014395">
              <w:t>уровень</w:t>
            </w:r>
          </w:p>
        </w:tc>
      </w:tr>
      <w:tr w:rsidR="00EB018C" w:rsidRPr="00471FDD" w14:paraId="2888054F" w14:textId="77777777" w:rsidTr="00A03615">
        <w:tc>
          <w:tcPr>
            <w:tcW w:w="700" w:type="dxa"/>
            <w:vMerge/>
            <w:shd w:val="clear" w:color="auto" w:fill="auto"/>
          </w:tcPr>
          <w:p w14:paraId="01C658F8" w14:textId="77777777" w:rsidR="00EB018C" w:rsidRPr="00CE6137" w:rsidRDefault="00EB018C" w:rsidP="00C1512F">
            <w:pPr>
              <w:jc w:val="center"/>
              <w:rPr>
                <w:b/>
              </w:rPr>
            </w:pPr>
          </w:p>
        </w:tc>
        <w:tc>
          <w:tcPr>
            <w:tcW w:w="1824" w:type="dxa"/>
            <w:vMerge/>
            <w:shd w:val="clear" w:color="auto" w:fill="auto"/>
          </w:tcPr>
          <w:p w14:paraId="314FD366" w14:textId="77777777" w:rsidR="00EB018C" w:rsidRPr="0024461F" w:rsidRDefault="00EB018C" w:rsidP="00C1512F">
            <w:pPr>
              <w:jc w:val="both"/>
              <w:rPr>
                <w:b/>
              </w:rPr>
            </w:pPr>
          </w:p>
        </w:tc>
        <w:tc>
          <w:tcPr>
            <w:tcW w:w="1421" w:type="dxa"/>
            <w:vMerge/>
            <w:shd w:val="clear" w:color="auto" w:fill="auto"/>
          </w:tcPr>
          <w:p w14:paraId="5E6DB776" w14:textId="77777777" w:rsidR="00EB018C" w:rsidRPr="00471FDD" w:rsidRDefault="00EB018C" w:rsidP="00C1512F">
            <w:pPr>
              <w:jc w:val="both"/>
              <w:rPr>
                <w:rFonts w:eastAsia="Times New Roman"/>
              </w:rPr>
            </w:pPr>
          </w:p>
        </w:tc>
        <w:tc>
          <w:tcPr>
            <w:tcW w:w="3536" w:type="dxa"/>
            <w:shd w:val="clear" w:color="auto" w:fill="auto"/>
          </w:tcPr>
          <w:p w14:paraId="32241EAE" w14:textId="054065E5" w:rsidR="00EB018C" w:rsidRPr="00014395" w:rsidRDefault="00EB018C" w:rsidP="00C1512F">
            <w:pPr>
              <w:jc w:val="both"/>
              <w:rPr>
                <w:lang w:eastAsia="ar-SA"/>
              </w:rPr>
            </w:pPr>
            <w:r w:rsidRPr="00014395">
              <w:rPr>
                <w:lang w:eastAsia="ar-SA"/>
              </w:rPr>
              <w:t>Количество конструкций для конструирования содержащи</w:t>
            </w:r>
            <w:r>
              <w:rPr>
                <w:lang w:eastAsia="ar-SA"/>
              </w:rPr>
              <w:t>е</w:t>
            </w:r>
            <w:r w:rsidRPr="00014395">
              <w:rPr>
                <w:lang w:eastAsia="ar-SA"/>
              </w:rPr>
              <w:t xml:space="preserve">ся в наборе карточек </w:t>
            </w:r>
            <w:r>
              <w:rPr>
                <w:lang w:eastAsia="ar-SA"/>
              </w:rPr>
              <w:t>ККСОМ</w:t>
            </w:r>
            <w:r w:rsidRPr="00014395">
              <w:rPr>
                <w:lang w:eastAsia="ar-SA"/>
              </w:rPr>
              <w:t xml:space="preserve"> второго вида</w:t>
            </w:r>
          </w:p>
        </w:tc>
        <w:tc>
          <w:tcPr>
            <w:tcW w:w="3400" w:type="dxa"/>
            <w:shd w:val="clear" w:color="auto" w:fill="auto"/>
          </w:tcPr>
          <w:p w14:paraId="2EB9D9DF" w14:textId="1291AC87" w:rsidR="00EB018C" w:rsidRPr="00014395" w:rsidRDefault="00EB018C" w:rsidP="00C1512F">
            <w:pPr>
              <w:jc w:val="both"/>
              <w:rPr>
                <w:lang w:eastAsia="ar-SA"/>
              </w:rPr>
            </w:pPr>
            <w:r w:rsidRPr="00014395">
              <w:rPr>
                <w:lang w:eastAsia="ar-SA"/>
              </w:rPr>
              <w:t>от 86* до 109*</w:t>
            </w:r>
          </w:p>
        </w:tc>
        <w:tc>
          <w:tcPr>
            <w:tcW w:w="3259" w:type="dxa"/>
            <w:shd w:val="clear" w:color="auto" w:fill="auto"/>
          </w:tcPr>
          <w:p w14:paraId="2AE7FFA1" w14:textId="77777777" w:rsidR="00EB018C" w:rsidRPr="00471FDD" w:rsidRDefault="00EB018C" w:rsidP="00C1512F">
            <w:pPr>
              <w:jc w:val="both"/>
            </w:pPr>
          </w:p>
        </w:tc>
        <w:tc>
          <w:tcPr>
            <w:tcW w:w="1420" w:type="dxa"/>
            <w:shd w:val="clear" w:color="auto" w:fill="auto"/>
          </w:tcPr>
          <w:p w14:paraId="21467F22" w14:textId="79948291" w:rsidR="00EB018C" w:rsidRPr="00014395" w:rsidRDefault="00EB018C" w:rsidP="00C1512F">
            <w:pPr>
              <w:jc w:val="center"/>
            </w:pPr>
            <w:r w:rsidRPr="00014395">
              <w:t>штука</w:t>
            </w:r>
          </w:p>
        </w:tc>
      </w:tr>
      <w:tr w:rsidR="00EB018C" w:rsidRPr="00471FDD" w14:paraId="4EF78C8F" w14:textId="77777777" w:rsidTr="00A03615">
        <w:tc>
          <w:tcPr>
            <w:tcW w:w="700" w:type="dxa"/>
            <w:vMerge/>
            <w:shd w:val="clear" w:color="auto" w:fill="auto"/>
          </w:tcPr>
          <w:p w14:paraId="490FDF53" w14:textId="77777777" w:rsidR="00EB018C" w:rsidRPr="00CE6137" w:rsidRDefault="00EB018C" w:rsidP="00C1512F">
            <w:pPr>
              <w:jc w:val="center"/>
              <w:rPr>
                <w:b/>
              </w:rPr>
            </w:pPr>
          </w:p>
        </w:tc>
        <w:tc>
          <w:tcPr>
            <w:tcW w:w="1824" w:type="dxa"/>
            <w:vMerge/>
            <w:shd w:val="clear" w:color="auto" w:fill="auto"/>
          </w:tcPr>
          <w:p w14:paraId="00F76127" w14:textId="77777777" w:rsidR="00EB018C" w:rsidRPr="0024461F" w:rsidRDefault="00EB018C" w:rsidP="00C1512F">
            <w:pPr>
              <w:jc w:val="both"/>
              <w:rPr>
                <w:b/>
              </w:rPr>
            </w:pPr>
          </w:p>
        </w:tc>
        <w:tc>
          <w:tcPr>
            <w:tcW w:w="1421" w:type="dxa"/>
            <w:vMerge/>
            <w:shd w:val="clear" w:color="auto" w:fill="auto"/>
          </w:tcPr>
          <w:p w14:paraId="2D56BB28" w14:textId="77777777" w:rsidR="00EB018C" w:rsidRPr="00471FDD" w:rsidRDefault="00EB018C" w:rsidP="00C1512F">
            <w:pPr>
              <w:jc w:val="both"/>
              <w:rPr>
                <w:rFonts w:eastAsia="Times New Roman"/>
              </w:rPr>
            </w:pPr>
          </w:p>
        </w:tc>
        <w:tc>
          <w:tcPr>
            <w:tcW w:w="3536" w:type="dxa"/>
            <w:shd w:val="clear" w:color="auto" w:fill="auto"/>
          </w:tcPr>
          <w:p w14:paraId="7356CAE4" w14:textId="09D83001" w:rsidR="00EB018C" w:rsidRPr="00014395" w:rsidRDefault="00EB018C" w:rsidP="00C1512F">
            <w:pPr>
              <w:jc w:val="both"/>
              <w:rPr>
                <w:lang w:eastAsia="ar-SA"/>
              </w:rPr>
            </w:pPr>
            <w:r w:rsidRPr="00014395">
              <w:rPr>
                <w:lang w:eastAsia="ar-SA"/>
              </w:rPr>
              <w:t xml:space="preserve">Количество карточек набора карточек </w:t>
            </w:r>
            <w:r>
              <w:rPr>
                <w:lang w:eastAsia="ar-SA"/>
              </w:rPr>
              <w:t>ККСОМ</w:t>
            </w:r>
            <w:r w:rsidRPr="00014395">
              <w:rPr>
                <w:lang w:eastAsia="ar-SA"/>
              </w:rPr>
              <w:t xml:space="preserve"> второго вида</w:t>
            </w:r>
          </w:p>
        </w:tc>
        <w:tc>
          <w:tcPr>
            <w:tcW w:w="3400" w:type="dxa"/>
            <w:shd w:val="clear" w:color="auto" w:fill="auto"/>
          </w:tcPr>
          <w:p w14:paraId="63B27E9B" w14:textId="45B658F9" w:rsidR="00EB018C" w:rsidRPr="00014395" w:rsidRDefault="00EB018C" w:rsidP="00C1512F">
            <w:pPr>
              <w:jc w:val="both"/>
              <w:rPr>
                <w:lang w:eastAsia="ar-SA"/>
              </w:rPr>
            </w:pPr>
            <w:r>
              <w:rPr>
                <w:lang w:eastAsia="ar-SA"/>
              </w:rPr>
              <w:t xml:space="preserve">от </w:t>
            </w:r>
            <w:r w:rsidRPr="00014395">
              <w:rPr>
                <w:lang w:eastAsia="ar-SA"/>
              </w:rPr>
              <w:t>45* до 60*</w:t>
            </w:r>
          </w:p>
        </w:tc>
        <w:tc>
          <w:tcPr>
            <w:tcW w:w="3259" w:type="dxa"/>
            <w:shd w:val="clear" w:color="auto" w:fill="auto"/>
          </w:tcPr>
          <w:p w14:paraId="51AFE696" w14:textId="77777777" w:rsidR="00EB018C" w:rsidRPr="00471FDD" w:rsidRDefault="00EB018C" w:rsidP="00C1512F">
            <w:pPr>
              <w:jc w:val="both"/>
            </w:pPr>
          </w:p>
        </w:tc>
        <w:tc>
          <w:tcPr>
            <w:tcW w:w="1420" w:type="dxa"/>
            <w:shd w:val="clear" w:color="auto" w:fill="auto"/>
          </w:tcPr>
          <w:p w14:paraId="642DE002" w14:textId="7F8034A6" w:rsidR="00EB018C" w:rsidRPr="00014395" w:rsidRDefault="00EB018C" w:rsidP="00C1512F">
            <w:pPr>
              <w:jc w:val="center"/>
            </w:pPr>
            <w:r w:rsidRPr="00014395">
              <w:t>штука</w:t>
            </w:r>
          </w:p>
        </w:tc>
      </w:tr>
      <w:tr w:rsidR="00EB018C" w:rsidRPr="00471FDD" w14:paraId="5D45778C" w14:textId="77777777" w:rsidTr="00A03615">
        <w:tc>
          <w:tcPr>
            <w:tcW w:w="700" w:type="dxa"/>
            <w:vMerge/>
            <w:shd w:val="clear" w:color="auto" w:fill="auto"/>
          </w:tcPr>
          <w:p w14:paraId="75F8063A" w14:textId="77777777" w:rsidR="00EB018C" w:rsidRPr="00CE6137" w:rsidRDefault="00EB018C" w:rsidP="00C1512F">
            <w:pPr>
              <w:jc w:val="center"/>
              <w:rPr>
                <w:b/>
              </w:rPr>
            </w:pPr>
          </w:p>
        </w:tc>
        <w:tc>
          <w:tcPr>
            <w:tcW w:w="1824" w:type="dxa"/>
            <w:vMerge/>
            <w:shd w:val="clear" w:color="auto" w:fill="auto"/>
          </w:tcPr>
          <w:p w14:paraId="4713DFF2" w14:textId="77777777" w:rsidR="00EB018C" w:rsidRPr="0024461F" w:rsidRDefault="00EB018C" w:rsidP="00C1512F">
            <w:pPr>
              <w:jc w:val="both"/>
              <w:rPr>
                <w:b/>
              </w:rPr>
            </w:pPr>
          </w:p>
        </w:tc>
        <w:tc>
          <w:tcPr>
            <w:tcW w:w="1421" w:type="dxa"/>
            <w:vMerge/>
            <w:shd w:val="clear" w:color="auto" w:fill="auto"/>
          </w:tcPr>
          <w:p w14:paraId="608330F0" w14:textId="77777777" w:rsidR="00EB018C" w:rsidRPr="00471FDD" w:rsidRDefault="00EB018C" w:rsidP="00C1512F">
            <w:pPr>
              <w:jc w:val="both"/>
              <w:rPr>
                <w:rFonts w:eastAsia="Times New Roman"/>
              </w:rPr>
            </w:pPr>
          </w:p>
        </w:tc>
        <w:tc>
          <w:tcPr>
            <w:tcW w:w="3536" w:type="dxa"/>
            <w:shd w:val="clear" w:color="auto" w:fill="auto"/>
          </w:tcPr>
          <w:p w14:paraId="23F941DA" w14:textId="4D080C53" w:rsidR="00EB018C" w:rsidRPr="00014395" w:rsidRDefault="00EB018C" w:rsidP="00C1512F">
            <w:pPr>
              <w:jc w:val="both"/>
              <w:rPr>
                <w:lang w:eastAsia="ar-SA"/>
              </w:rPr>
            </w:pPr>
            <w:r w:rsidRPr="00014395">
              <w:rPr>
                <w:lang w:eastAsia="ar-SA"/>
              </w:rPr>
              <w:t xml:space="preserve">Описания содержания карточки набора карточек </w:t>
            </w:r>
            <w:r>
              <w:rPr>
                <w:lang w:eastAsia="ar-SA"/>
              </w:rPr>
              <w:t>ККСОМ</w:t>
            </w:r>
            <w:r w:rsidRPr="00014395">
              <w:rPr>
                <w:lang w:eastAsia="ar-SA"/>
              </w:rPr>
              <w:t xml:space="preserve"> второго вида</w:t>
            </w:r>
          </w:p>
        </w:tc>
        <w:tc>
          <w:tcPr>
            <w:tcW w:w="3400" w:type="dxa"/>
            <w:shd w:val="clear" w:color="auto" w:fill="auto"/>
          </w:tcPr>
          <w:p w14:paraId="2C6019CB" w14:textId="48CDBD85" w:rsidR="00EB018C" w:rsidRDefault="00EB018C" w:rsidP="00C1512F">
            <w:pPr>
              <w:jc w:val="both"/>
              <w:rPr>
                <w:lang w:eastAsia="ar-SA"/>
              </w:rPr>
            </w:pPr>
            <w:r w:rsidRPr="00014395">
              <w:rPr>
                <w:lang w:eastAsia="ar-SA"/>
              </w:rPr>
              <w:t>содержит: изображение предлагаемой к постройке фигуры, изображение уровня сложности задания</w:t>
            </w:r>
          </w:p>
        </w:tc>
        <w:tc>
          <w:tcPr>
            <w:tcW w:w="3259" w:type="dxa"/>
            <w:shd w:val="clear" w:color="auto" w:fill="auto"/>
          </w:tcPr>
          <w:p w14:paraId="7DCA532A" w14:textId="77777777" w:rsidR="00EB018C" w:rsidRPr="00471FDD" w:rsidRDefault="00EB018C" w:rsidP="00C1512F">
            <w:pPr>
              <w:jc w:val="both"/>
            </w:pPr>
          </w:p>
        </w:tc>
        <w:tc>
          <w:tcPr>
            <w:tcW w:w="1420" w:type="dxa"/>
            <w:shd w:val="clear" w:color="auto" w:fill="auto"/>
          </w:tcPr>
          <w:p w14:paraId="55E56AF7" w14:textId="77777777" w:rsidR="00EB018C" w:rsidRPr="00014395" w:rsidRDefault="00EB018C" w:rsidP="00C1512F">
            <w:pPr>
              <w:jc w:val="center"/>
            </w:pPr>
          </w:p>
        </w:tc>
      </w:tr>
      <w:tr w:rsidR="00EB018C" w:rsidRPr="00471FDD" w14:paraId="77C4C7AE" w14:textId="77777777" w:rsidTr="00A03615">
        <w:tc>
          <w:tcPr>
            <w:tcW w:w="700" w:type="dxa"/>
            <w:vMerge/>
            <w:shd w:val="clear" w:color="auto" w:fill="auto"/>
          </w:tcPr>
          <w:p w14:paraId="14AE55D6" w14:textId="77777777" w:rsidR="00EB018C" w:rsidRPr="00CE6137" w:rsidRDefault="00EB018C" w:rsidP="00C1512F">
            <w:pPr>
              <w:jc w:val="center"/>
              <w:rPr>
                <w:b/>
              </w:rPr>
            </w:pPr>
          </w:p>
        </w:tc>
        <w:tc>
          <w:tcPr>
            <w:tcW w:w="1824" w:type="dxa"/>
            <w:vMerge/>
            <w:shd w:val="clear" w:color="auto" w:fill="auto"/>
          </w:tcPr>
          <w:p w14:paraId="7F1FBEB7" w14:textId="77777777" w:rsidR="00EB018C" w:rsidRPr="0024461F" w:rsidRDefault="00EB018C" w:rsidP="00C1512F">
            <w:pPr>
              <w:jc w:val="both"/>
              <w:rPr>
                <w:b/>
              </w:rPr>
            </w:pPr>
          </w:p>
        </w:tc>
        <w:tc>
          <w:tcPr>
            <w:tcW w:w="1421" w:type="dxa"/>
            <w:vMerge/>
            <w:shd w:val="clear" w:color="auto" w:fill="auto"/>
          </w:tcPr>
          <w:p w14:paraId="7FE479B9" w14:textId="77777777" w:rsidR="00EB018C" w:rsidRPr="00471FDD" w:rsidRDefault="00EB018C" w:rsidP="00C1512F">
            <w:pPr>
              <w:jc w:val="both"/>
              <w:rPr>
                <w:rFonts w:eastAsia="Times New Roman"/>
              </w:rPr>
            </w:pPr>
          </w:p>
        </w:tc>
        <w:tc>
          <w:tcPr>
            <w:tcW w:w="3536" w:type="dxa"/>
            <w:shd w:val="clear" w:color="auto" w:fill="auto"/>
          </w:tcPr>
          <w:p w14:paraId="7B1EA929" w14:textId="532D6455" w:rsidR="00EB018C" w:rsidRPr="00014395" w:rsidRDefault="00EB018C" w:rsidP="00C1512F">
            <w:pPr>
              <w:jc w:val="both"/>
              <w:rPr>
                <w:lang w:eastAsia="ar-SA"/>
              </w:rPr>
            </w:pPr>
            <w:r w:rsidRPr="00014395">
              <w:rPr>
                <w:lang w:eastAsia="ar-SA"/>
              </w:rPr>
              <w:t xml:space="preserve">Описание карточки набора карточек </w:t>
            </w:r>
            <w:r>
              <w:rPr>
                <w:lang w:eastAsia="ar-SA"/>
              </w:rPr>
              <w:t>ККСОМ</w:t>
            </w:r>
            <w:r w:rsidRPr="00014395">
              <w:rPr>
                <w:lang w:eastAsia="ar-SA"/>
              </w:rPr>
              <w:t xml:space="preserve"> второго вида</w:t>
            </w:r>
          </w:p>
        </w:tc>
        <w:tc>
          <w:tcPr>
            <w:tcW w:w="3400" w:type="dxa"/>
            <w:shd w:val="clear" w:color="auto" w:fill="auto"/>
          </w:tcPr>
          <w:p w14:paraId="624C8CF1" w14:textId="0F6EF01E" w:rsidR="00EB018C" w:rsidRPr="00014395" w:rsidRDefault="00EB018C" w:rsidP="00C1512F">
            <w:pPr>
              <w:jc w:val="both"/>
              <w:rPr>
                <w:lang w:eastAsia="ar-SA"/>
              </w:rPr>
            </w:pPr>
            <w:r w:rsidRPr="00014395">
              <w:rPr>
                <w:lang w:eastAsia="ar-SA"/>
              </w:rPr>
              <w:t>изготовлена полноцветной печатью и полностью ламинированная</w:t>
            </w:r>
          </w:p>
        </w:tc>
        <w:tc>
          <w:tcPr>
            <w:tcW w:w="3259" w:type="dxa"/>
            <w:shd w:val="clear" w:color="auto" w:fill="auto"/>
          </w:tcPr>
          <w:p w14:paraId="2DC7EDEA" w14:textId="77777777" w:rsidR="00EB018C" w:rsidRPr="00471FDD" w:rsidRDefault="00EB018C" w:rsidP="00C1512F">
            <w:pPr>
              <w:jc w:val="both"/>
            </w:pPr>
          </w:p>
        </w:tc>
        <w:tc>
          <w:tcPr>
            <w:tcW w:w="1420" w:type="dxa"/>
            <w:shd w:val="clear" w:color="auto" w:fill="auto"/>
          </w:tcPr>
          <w:p w14:paraId="69FF0737" w14:textId="77777777" w:rsidR="00EB018C" w:rsidRPr="00014395" w:rsidRDefault="00EB018C" w:rsidP="00C1512F">
            <w:pPr>
              <w:jc w:val="center"/>
            </w:pPr>
          </w:p>
        </w:tc>
      </w:tr>
      <w:tr w:rsidR="00EB018C" w:rsidRPr="00471FDD" w14:paraId="7929A8A6" w14:textId="77777777" w:rsidTr="00A03615">
        <w:tc>
          <w:tcPr>
            <w:tcW w:w="700" w:type="dxa"/>
            <w:vMerge/>
            <w:shd w:val="clear" w:color="auto" w:fill="auto"/>
          </w:tcPr>
          <w:p w14:paraId="74F04395" w14:textId="77777777" w:rsidR="00EB018C" w:rsidRPr="00CE6137" w:rsidRDefault="00EB018C" w:rsidP="00C1512F">
            <w:pPr>
              <w:jc w:val="center"/>
              <w:rPr>
                <w:b/>
              </w:rPr>
            </w:pPr>
          </w:p>
        </w:tc>
        <w:tc>
          <w:tcPr>
            <w:tcW w:w="1824" w:type="dxa"/>
            <w:vMerge/>
            <w:shd w:val="clear" w:color="auto" w:fill="auto"/>
          </w:tcPr>
          <w:p w14:paraId="405DB2C0" w14:textId="77777777" w:rsidR="00EB018C" w:rsidRPr="0024461F" w:rsidRDefault="00EB018C" w:rsidP="00C1512F">
            <w:pPr>
              <w:jc w:val="both"/>
              <w:rPr>
                <w:b/>
              </w:rPr>
            </w:pPr>
          </w:p>
        </w:tc>
        <w:tc>
          <w:tcPr>
            <w:tcW w:w="1421" w:type="dxa"/>
            <w:vMerge/>
            <w:shd w:val="clear" w:color="auto" w:fill="auto"/>
          </w:tcPr>
          <w:p w14:paraId="659F40E5" w14:textId="77777777" w:rsidR="00EB018C" w:rsidRPr="00471FDD" w:rsidRDefault="00EB018C" w:rsidP="00C1512F">
            <w:pPr>
              <w:jc w:val="both"/>
              <w:rPr>
                <w:rFonts w:eastAsia="Times New Roman"/>
              </w:rPr>
            </w:pPr>
          </w:p>
        </w:tc>
        <w:tc>
          <w:tcPr>
            <w:tcW w:w="3536" w:type="dxa"/>
            <w:shd w:val="clear" w:color="auto" w:fill="auto"/>
          </w:tcPr>
          <w:p w14:paraId="29898688" w14:textId="4E37E18A" w:rsidR="00EB018C" w:rsidRPr="00014395" w:rsidRDefault="00EB018C" w:rsidP="00C1512F">
            <w:pPr>
              <w:jc w:val="both"/>
              <w:rPr>
                <w:lang w:eastAsia="ar-SA"/>
              </w:rPr>
            </w:pPr>
            <w:r w:rsidRPr="00014395">
              <w:rPr>
                <w:lang w:eastAsia="ar-SA"/>
              </w:rPr>
              <w:t xml:space="preserve">Количество заданий для конструирования моделей с простыми углами установки </w:t>
            </w:r>
            <w:r w:rsidRPr="00014395">
              <w:rPr>
                <w:lang w:eastAsia="ar-SA"/>
              </w:rPr>
              <w:lastRenderedPageBreak/>
              <w:t xml:space="preserve">набора карточек </w:t>
            </w:r>
            <w:r>
              <w:rPr>
                <w:lang w:eastAsia="ar-SA"/>
              </w:rPr>
              <w:t>ККСОМ</w:t>
            </w:r>
            <w:r w:rsidRPr="00014395">
              <w:rPr>
                <w:lang w:eastAsia="ar-SA"/>
              </w:rPr>
              <w:t xml:space="preserve"> второго вида</w:t>
            </w:r>
          </w:p>
        </w:tc>
        <w:tc>
          <w:tcPr>
            <w:tcW w:w="3400" w:type="dxa"/>
            <w:shd w:val="clear" w:color="auto" w:fill="auto"/>
          </w:tcPr>
          <w:p w14:paraId="1BFAD41E" w14:textId="50D44113" w:rsidR="00EB018C" w:rsidRPr="00014395" w:rsidRDefault="00EB018C" w:rsidP="00C1512F">
            <w:pPr>
              <w:jc w:val="both"/>
              <w:rPr>
                <w:lang w:eastAsia="ar-SA"/>
              </w:rPr>
            </w:pPr>
            <w:r w:rsidRPr="00014395">
              <w:rPr>
                <w:lang w:eastAsia="ar-SA"/>
              </w:rPr>
              <w:lastRenderedPageBreak/>
              <w:t>≥</w:t>
            </w:r>
            <w:r>
              <w:rPr>
                <w:lang w:eastAsia="ar-SA"/>
              </w:rPr>
              <w:t xml:space="preserve"> </w:t>
            </w:r>
            <w:r w:rsidRPr="00014395">
              <w:rPr>
                <w:lang w:eastAsia="ar-SA"/>
              </w:rPr>
              <w:t>15</w:t>
            </w:r>
          </w:p>
        </w:tc>
        <w:tc>
          <w:tcPr>
            <w:tcW w:w="3259" w:type="dxa"/>
            <w:shd w:val="clear" w:color="auto" w:fill="auto"/>
          </w:tcPr>
          <w:p w14:paraId="00A84C08" w14:textId="77777777" w:rsidR="00EB018C" w:rsidRPr="00471FDD" w:rsidRDefault="00EB018C" w:rsidP="00C1512F">
            <w:pPr>
              <w:jc w:val="both"/>
            </w:pPr>
          </w:p>
        </w:tc>
        <w:tc>
          <w:tcPr>
            <w:tcW w:w="1420" w:type="dxa"/>
            <w:shd w:val="clear" w:color="auto" w:fill="auto"/>
          </w:tcPr>
          <w:p w14:paraId="53798D2C" w14:textId="79D15CDA" w:rsidR="00EB018C" w:rsidRPr="00014395" w:rsidRDefault="00EB018C" w:rsidP="00C1512F">
            <w:pPr>
              <w:jc w:val="center"/>
            </w:pPr>
            <w:r w:rsidRPr="00014395">
              <w:t>штука</w:t>
            </w:r>
          </w:p>
        </w:tc>
      </w:tr>
      <w:tr w:rsidR="00EB018C" w:rsidRPr="00471FDD" w14:paraId="1680001B" w14:textId="77777777" w:rsidTr="00A03615">
        <w:tc>
          <w:tcPr>
            <w:tcW w:w="700" w:type="dxa"/>
            <w:vMerge/>
            <w:shd w:val="clear" w:color="auto" w:fill="auto"/>
          </w:tcPr>
          <w:p w14:paraId="4C005499" w14:textId="77777777" w:rsidR="00EB018C" w:rsidRPr="00CE6137" w:rsidRDefault="00EB018C" w:rsidP="00C1512F">
            <w:pPr>
              <w:jc w:val="center"/>
              <w:rPr>
                <w:b/>
              </w:rPr>
            </w:pPr>
          </w:p>
        </w:tc>
        <w:tc>
          <w:tcPr>
            <w:tcW w:w="1824" w:type="dxa"/>
            <w:vMerge/>
            <w:shd w:val="clear" w:color="auto" w:fill="auto"/>
          </w:tcPr>
          <w:p w14:paraId="43BA48B9" w14:textId="77777777" w:rsidR="00EB018C" w:rsidRPr="0024461F" w:rsidRDefault="00EB018C" w:rsidP="00C1512F">
            <w:pPr>
              <w:jc w:val="both"/>
              <w:rPr>
                <w:b/>
              </w:rPr>
            </w:pPr>
          </w:p>
        </w:tc>
        <w:tc>
          <w:tcPr>
            <w:tcW w:w="1421" w:type="dxa"/>
            <w:vMerge/>
            <w:shd w:val="clear" w:color="auto" w:fill="auto"/>
          </w:tcPr>
          <w:p w14:paraId="5C84C48F" w14:textId="77777777" w:rsidR="00EB018C" w:rsidRPr="00471FDD" w:rsidRDefault="00EB018C" w:rsidP="00C1512F">
            <w:pPr>
              <w:jc w:val="both"/>
              <w:rPr>
                <w:rFonts w:eastAsia="Times New Roman"/>
              </w:rPr>
            </w:pPr>
          </w:p>
        </w:tc>
        <w:tc>
          <w:tcPr>
            <w:tcW w:w="3536" w:type="dxa"/>
            <w:shd w:val="clear" w:color="auto" w:fill="auto"/>
          </w:tcPr>
          <w:p w14:paraId="6C759C9B" w14:textId="4790C9ED" w:rsidR="00EB018C" w:rsidRPr="00014395" w:rsidRDefault="00EB018C" w:rsidP="00C1512F">
            <w:pPr>
              <w:jc w:val="both"/>
              <w:rPr>
                <w:lang w:eastAsia="ar-SA"/>
              </w:rPr>
            </w:pPr>
            <w:r w:rsidRPr="00014395">
              <w:rPr>
                <w:lang w:eastAsia="ar-SA"/>
              </w:rPr>
              <w:t xml:space="preserve">Количество заданий для конструирования моделей на укладку элементов </w:t>
            </w:r>
            <w:r>
              <w:rPr>
                <w:lang w:eastAsia="ar-SA"/>
              </w:rPr>
              <w:t>ККСОМ</w:t>
            </w:r>
            <w:r w:rsidRPr="00014395">
              <w:rPr>
                <w:lang w:eastAsia="ar-SA"/>
              </w:rPr>
              <w:t xml:space="preserve"> набора карточек </w:t>
            </w:r>
            <w:r>
              <w:rPr>
                <w:lang w:eastAsia="ar-SA"/>
              </w:rPr>
              <w:t>ККСОМ</w:t>
            </w:r>
            <w:r w:rsidRPr="00014395">
              <w:rPr>
                <w:lang w:eastAsia="ar-SA"/>
              </w:rPr>
              <w:t xml:space="preserve"> второго вида</w:t>
            </w:r>
          </w:p>
        </w:tc>
        <w:tc>
          <w:tcPr>
            <w:tcW w:w="3400" w:type="dxa"/>
            <w:shd w:val="clear" w:color="auto" w:fill="auto"/>
          </w:tcPr>
          <w:p w14:paraId="7705CD68" w14:textId="189F52D4"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20</w:t>
            </w:r>
          </w:p>
        </w:tc>
        <w:tc>
          <w:tcPr>
            <w:tcW w:w="3259" w:type="dxa"/>
            <w:shd w:val="clear" w:color="auto" w:fill="auto"/>
          </w:tcPr>
          <w:p w14:paraId="34A60C96" w14:textId="77777777" w:rsidR="00EB018C" w:rsidRPr="00471FDD" w:rsidRDefault="00EB018C" w:rsidP="00C1512F">
            <w:pPr>
              <w:jc w:val="both"/>
            </w:pPr>
          </w:p>
        </w:tc>
        <w:tc>
          <w:tcPr>
            <w:tcW w:w="1420" w:type="dxa"/>
            <w:shd w:val="clear" w:color="auto" w:fill="auto"/>
          </w:tcPr>
          <w:p w14:paraId="613DAF6E" w14:textId="33395EAA" w:rsidR="00EB018C" w:rsidRPr="00014395" w:rsidRDefault="00EB018C" w:rsidP="00C1512F">
            <w:pPr>
              <w:jc w:val="center"/>
            </w:pPr>
            <w:r w:rsidRPr="00014395">
              <w:t>штука</w:t>
            </w:r>
          </w:p>
        </w:tc>
      </w:tr>
      <w:tr w:rsidR="00EB018C" w:rsidRPr="00471FDD" w14:paraId="6FFC0330" w14:textId="77777777" w:rsidTr="00A03615">
        <w:tc>
          <w:tcPr>
            <w:tcW w:w="700" w:type="dxa"/>
            <w:vMerge/>
            <w:shd w:val="clear" w:color="auto" w:fill="auto"/>
          </w:tcPr>
          <w:p w14:paraId="1D6769A7" w14:textId="77777777" w:rsidR="00EB018C" w:rsidRPr="00CE6137" w:rsidRDefault="00EB018C" w:rsidP="00C1512F">
            <w:pPr>
              <w:jc w:val="center"/>
              <w:rPr>
                <w:b/>
              </w:rPr>
            </w:pPr>
          </w:p>
        </w:tc>
        <w:tc>
          <w:tcPr>
            <w:tcW w:w="1824" w:type="dxa"/>
            <w:vMerge/>
            <w:shd w:val="clear" w:color="auto" w:fill="auto"/>
          </w:tcPr>
          <w:p w14:paraId="234CEEF5" w14:textId="77777777" w:rsidR="00EB018C" w:rsidRPr="0024461F" w:rsidRDefault="00EB018C" w:rsidP="00C1512F">
            <w:pPr>
              <w:jc w:val="both"/>
              <w:rPr>
                <w:b/>
              </w:rPr>
            </w:pPr>
          </w:p>
        </w:tc>
        <w:tc>
          <w:tcPr>
            <w:tcW w:w="1421" w:type="dxa"/>
            <w:vMerge/>
            <w:shd w:val="clear" w:color="auto" w:fill="auto"/>
          </w:tcPr>
          <w:p w14:paraId="5977E4D3" w14:textId="77777777" w:rsidR="00EB018C" w:rsidRPr="00471FDD" w:rsidRDefault="00EB018C" w:rsidP="00C1512F">
            <w:pPr>
              <w:jc w:val="both"/>
              <w:rPr>
                <w:rFonts w:eastAsia="Times New Roman"/>
              </w:rPr>
            </w:pPr>
          </w:p>
        </w:tc>
        <w:tc>
          <w:tcPr>
            <w:tcW w:w="3536" w:type="dxa"/>
            <w:shd w:val="clear" w:color="auto" w:fill="auto"/>
          </w:tcPr>
          <w:p w14:paraId="679258DA" w14:textId="32134100" w:rsidR="00EB018C" w:rsidRPr="00014395" w:rsidRDefault="00EB018C" w:rsidP="00C1512F">
            <w:pPr>
              <w:jc w:val="both"/>
              <w:rPr>
                <w:lang w:eastAsia="ar-SA"/>
              </w:rPr>
            </w:pPr>
            <w:r w:rsidRPr="00014395">
              <w:rPr>
                <w:lang w:eastAsia="ar-SA"/>
              </w:rPr>
              <w:t>Количество заданий для конструирования моделей</w:t>
            </w:r>
            <w:r>
              <w:rPr>
                <w:lang w:eastAsia="ar-SA"/>
              </w:rPr>
              <w:t xml:space="preserve"> с</w:t>
            </w:r>
            <w:r w:rsidRPr="00014395">
              <w:rPr>
                <w:lang w:eastAsia="ar-SA"/>
              </w:rPr>
              <w:t xml:space="preserve"> клиновым креплением и сложными углами установки элементов </w:t>
            </w:r>
            <w:r>
              <w:rPr>
                <w:lang w:eastAsia="ar-SA"/>
              </w:rPr>
              <w:t>ККСОМ</w:t>
            </w:r>
            <w:r w:rsidRPr="00014395">
              <w:rPr>
                <w:lang w:eastAsia="ar-SA"/>
              </w:rPr>
              <w:t xml:space="preserve"> набора карточек </w:t>
            </w:r>
            <w:r>
              <w:rPr>
                <w:lang w:eastAsia="ar-SA"/>
              </w:rPr>
              <w:t>ККСОМ</w:t>
            </w:r>
            <w:r w:rsidRPr="00014395">
              <w:rPr>
                <w:lang w:eastAsia="ar-SA"/>
              </w:rPr>
              <w:t xml:space="preserve"> второго вида</w:t>
            </w:r>
          </w:p>
        </w:tc>
        <w:tc>
          <w:tcPr>
            <w:tcW w:w="3400" w:type="dxa"/>
            <w:shd w:val="clear" w:color="auto" w:fill="auto"/>
          </w:tcPr>
          <w:p w14:paraId="74679A1B" w14:textId="27B15A85"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10</w:t>
            </w:r>
          </w:p>
        </w:tc>
        <w:tc>
          <w:tcPr>
            <w:tcW w:w="3259" w:type="dxa"/>
            <w:shd w:val="clear" w:color="auto" w:fill="auto"/>
          </w:tcPr>
          <w:p w14:paraId="458FE1C3" w14:textId="77777777" w:rsidR="00EB018C" w:rsidRPr="00471FDD" w:rsidRDefault="00EB018C" w:rsidP="00C1512F">
            <w:pPr>
              <w:jc w:val="both"/>
            </w:pPr>
          </w:p>
        </w:tc>
        <w:tc>
          <w:tcPr>
            <w:tcW w:w="1420" w:type="dxa"/>
            <w:shd w:val="clear" w:color="auto" w:fill="auto"/>
          </w:tcPr>
          <w:p w14:paraId="3BD4DBAB" w14:textId="59EA58A9" w:rsidR="00EB018C" w:rsidRPr="00014395" w:rsidRDefault="00EB018C" w:rsidP="00C1512F">
            <w:pPr>
              <w:jc w:val="center"/>
            </w:pPr>
            <w:r w:rsidRPr="00014395">
              <w:t>штука</w:t>
            </w:r>
          </w:p>
        </w:tc>
      </w:tr>
      <w:tr w:rsidR="00EB018C" w:rsidRPr="00471FDD" w14:paraId="4AB85C66" w14:textId="77777777" w:rsidTr="00A03615">
        <w:tc>
          <w:tcPr>
            <w:tcW w:w="700" w:type="dxa"/>
            <w:vMerge/>
            <w:shd w:val="clear" w:color="auto" w:fill="auto"/>
          </w:tcPr>
          <w:p w14:paraId="174617F4" w14:textId="77777777" w:rsidR="00EB018C" w:rsidRPr="00CE6137" w:rsidRDefault="00EB018C" w:rsidP="00C1512F">
            <w:pPr>
              <w:jc w:val="center"/>
              <w:rPr>
                <w:b/>
              </w:rPr>
            </w:pPr>
          </w:p>
        </w:tc>
        <w:tc>
          <w:tcPr>
            <w:tcW w:w="1824" w:type="dxa"/>
            <w:vMerge/>
            <w:shd w:val="clear" w:color="auto" w:fill="auto"/>
          </w:tcPr>
          <w:p w14:paraId="7711B1B2" w14:textId="77777777" w:rsidR="00EB018C" w:rsidRPr="0024461F" w:rsidRDefault="00EB018C" w:rsidP="00C1512F">
            <w:pPr>
              <w:jc w:val="both"/>
              <w:rPr>
                <w:b/>
              </w:rPr>
            </w:pPr>
          </w:p>
        </w:tc>
        <w:tc>
          <w:tcPr>
            <w:tcW w:w="1421" w:type="dxa"/>
            <w:vMerge/>
            <w:shd w:val="clear" w:color="auto" w:fill="auto"/>
          </w:tcPr>
          <w:p w14:paraId="7CDAFEFF" w14:textId="77777777" w:rsidR="00EB018C" w:rsidRPr="00471FDD" w:rsidRDefault="00EB018C" w:rsidP="00C1512F">
            <w:pPr>
              <w:jc w:val="both"/>
              <w:rPr>
                <w:rFonts w:eastAsia="Times New Roman"/>
              </w:rPr>
            </w:pPr>
          </w:p>
        </w:tc>
        <w:tc>
          <w:tcPr>
            <w:tcW w:w="3536" w:type="dxa"/>
            <w:shd w:val="clear" w:color="auto" w:fill="auto"/>
          </w:tcPr>
          <w:p w14:paraId="7875727F" w14:textId="1DBD8288" w:rsidR="00EB018C" w:rsidRPr="00014395" w:rsidRDefault="00EB018C" w:rsidP="00C1512F">
            <w:pPr>
              <w:jc w:val="both"/>
              <w:rPr>
                <w:lang w:eastAsia="ar-SA"/>
              </w:rPr>
            </w:pPr>
            <w:r w:rsidRPr="00014395">
              <w:rPr>
                <w:lang w:eastAsia="ar-SA"/>
              </w:rPr>
              <w:t xml:space="preserve">Количество заданий для конструирования моделей на баланс и выравнивание, набора карточек </w:t>
            </w:r>
            <w:r>
              <w:rPr>
                <w:lang w:eastAsia="ar-SA"/>
              </w:rPr>
              <w:t>ККСОМ</w:t>
            </w:r>
            <w:r w:rsidRPr="00014395">
              <w:rPr>
                <w:lang w:eastAsia="ar-SA"/>
              </w:rPr>
              <w:t xml:space="preserve"> второго вида</w:t>
            </w:r>
          </w:p>
        </w:tc>
        <w:tc>
          <w:tcPr>
            <w:tcW w:w="3400" w:type="dxa"/>
            <w:shd w:val="clear" w:color="auto" w:fill="auto"/>
          </w:tcPr>
          <w:p w14:paraId="4CB667B3" w14:textId="0A456E35" w:rsidR="00EB018C" w:rsidRPr="00014395" w:rsidRDefault="00EB018C" w:rsidP="00C1512F">
            <w:pPr>
              <w:jc w:val="both"/>
              <w:rPr>
                <w:lang w:eastAsia="ar-SA"/>
              </w:rPr>
            </w:pPr>
            <w:r w:rsidRPr="00014395">
              <w:rPr>
                <w:lang w:eastAsia="ar-SA"/>
              </w:rPr>
              <w:t>≥ 20</w:t>
            </w:r>
          </w:p>
        </w:tc>
        <w:tc>
          <w:tcPr>
            <w:tcW w:w="3259" w:type="dxa"/>
            <w:shd w:val="clear" w:color="auto" w:fill="auto"/>
          </w:tcPr>
          <w:p w14:paraId="0CB517B8" w14:textId="77777777" w:rsidR="00EB018C" w:rsidRPr="00471FDD" w:rsidRDefault="00EB018C" w:rsidP="00C1512F">
            <w:pPr>
              <w:jc w:val="both"/>
            </w:pPr>
          </w:p>
        </w:tc>
        <w:tc>
          <w:tcPr>
            <w:tcW w:w="1420" w:type="dxa"/>
            <w:shd w:val="clear" w:color="auto" w:fill="auto"/>
          </w:tcPr>
          <w:p w14:paraId="1A5BB195" w14:textId="24A18FB8" w:rsidR="00EB018C" w:rsidRPr="00014395" w:rsidRDefault="00EB018C" w:rsidP="00C1512F">
            <w:pPr>
              <w:jc w:val="center"/>
            </w:pPr>
            <w:r w:rsidRPr="00014395">
              <w:t>штука</w:t>
            </w:r>
          </w:p>
        </w:tc>
      </w:tr>
      <w:tr w:rsidR="00EB018C" w:rsidRPr="00471FDD" w14:paraId="4ABDB7FF" w14:textId="77777777" w:rsidTr="00A03615">
        <w:tc>
          <w:tcPr>
            <w:tcW w:w="700" w:type="dxa"/>
            <w:vMerge/>
            <w:shd w:val="clear" w:color="auto" w:fill="auto"/>
          </w:tcPr>
          <w:p w14:paraId="332C51A4" w14:textId="77777777" w:rsidR="00EB018C" w:rsidRPr="00CE6137" w:rsidRDefault="00EB018C" w:rsidP="00C1512F">
            <w:pPr>
              <w:jc w:val="center"/>
              <w:rPr>
                <w:b/>
              </w:rPr>
            </w:pPr>
          </w:p>
        </w:tc>
        <w:tc>
          <w:tcPr>
            <w:tcW w:w="1824" w:type="dxa"/>
            <w:vMerge/>
            <w:shd w:val="clear" w:color="auto" w:fill="auto"/>
          </w:tcPr>
          <w:p w14:paraId="4644D060" w14:textId="77777777" w:rsidR="00EB018C" w:rsidRPr="0024461F" w:rsidRDefault="00EB018C" w:rsidP="00C1512F">
            <w:pPr>
              <w:jc w:val="both"/>
              <w:rPr>
                <w:b/>
              </w:rPr>
            </w:pPr>
          </w:p>
        </w:tc>
        <w:tc>
          <w:tcPr>
            <w:tcW w:w="1421" w:type="dxa"/>
            <w:vMerge/>
            <w:shd w:val="clear" w:color="auto" w:fill="auto"/>
          </w:tcPr>
          <w:p w14:paraId="58FADDDF" w14:textId="77777777" w:rsidR="00EB018C" w:rsidRPr="00471FDD" w:rsidRDefault="00EB018C" w:rsidP="00C1512F">
            <w:pPr>
              <w:jc w:val="both"/>
              <w:rPr>
                <w:rFonts w:eastAsia="Times New Roman"/>
              </w:rPr>
            </w:pPr>
          </w:p>
        </w:tc>
        <w:tc>
          <w:tcPr>
            <w:tcW w:w="3536" w:type="dxa"/>
            <w:shd w:val="clear" w:color="auto" w:fill="auto"/>
          </w:tcPr>
          <w:p w14:paraId="2B1E9C8A" w14:textId="6B48997C" w:rsidR="00EB018C" w:rsidRPr="00014395" w:rsidRDefault="00EB018C" w:rsidP="00C1512F">
            <w:pPr>
              <w:jc w:val="both"/>
              <w:rPr>
                <w:lang w:eastAsia="ar-SA"/>
              </w:rPr>
            </w:pPr>
            <w:r w:rsidRPr="00014395">
              <w:rPr>
                <w:lang w:eastAsia="ar-SA"/>
              </w:rPr>
              <w:t xml:space="preserve">Количество заданий для конструирования комплексных моделей, набора карточек </w:t>
            </w:r>
            <w:r>
              <w:rPr>
                <w:lang w:eastAsia="ar-SA"/>
              </w:rPr>
              <w:t>ККСОМ</w:t>
            </w:r>
            <w:r w:rsidRPr="00014395">
              <w:rPr>
                <w:lang w:eastAsia="ar-SA"/>
              </w:rPr>
              <w:t xml:space="preserve"> второго вида</w:t>
            </w:r>
          </w:p>
        </w:tc>
        <w:tc>
          <w:tcPr>
            <w:tcW w:w="3400" w:type="dxa"/>
            <w:shd w:val="clear" w:color="auto" w:fill="auto"/>
          </w:tcPr>
          <w:p w14:paraId="50681C85" w14:textId="5B3520CF"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20</w:t>
            </w:r>
          </w:p>
        </w:tc>
        <w:tc>
          <w:tcPr>
            <w:tcW w:w="3259" w:type="dxa"/>
            <w:shd w:val="clear" w:color="auto" w:fill="auto"/>
          </w:tcPr>
          <w:p w14:paraId="451AF19C" w14:textId="77777777" w:rsidR="00EB018C" w:rsidRPr="00471FDD" w:rsidRDefault="00EB018C" w:rsidP="00C1512F">
            <w:pPr>
              <w:jc w:val="both"/>
            </w:pPr>
          </w:p>
        </w:tc>
        <w:tc>
          <w:tcPr>
            <w:tcW w:w="1420" w:type="dxa"/>
            <w:shd w:val="clear" w:color="auto" w:fill="auto"/>
          </w:tcPr>
          <w:p w14:paraId="35B3B89A" w14:textId="20387B4B" w:rsidR="00EB018C" w:rsidRPr="00014395" w:rsidRDefault="00EB018C" w:rsidP="00C1512F">
            <w:pPr>
              <w:jc w:val="center"/>
            </w:pPr>
            <w:r w:rsidRPr="00014395">
              <w:t>штука</w:t>
            </w:r>
          </w:p>
        </w:tc>
      </w:tr>
      <w:tr w:rsidR="00EB018C" w:rsidRPr="00471FDD" w14:paraId="3BB06974" w14:textId="77777777" w:rsidTr="00A03615">
        <w:tc>
          <w:tcPr>
            <w:tcW w:w="700" w:type="dxa"/>
            <w:vMerge/>
            <w:shd w:val="clear" w:color="auto" w:fill="auto"/>
          </w:tcPr>
          <w:p w14:paraId="7B1B17B0" w14:textId="77777777" w:rsidR="00EB018C" w:rsidRPr="00CE6137" w:rsidRDefault="00EB018C" w:rsidP="00C1512F">
            <w:pPr>
              <w:jc w:val="center"/>
              <w:rPr>
                <w:b/>
              </w:rPr>
            </w:pPr>
          </w:p>
        </w:tc>
        <w:tc>
          <w:tcPr>
            <w:tcW w:w="1824" w:type="dxa"/>
            <w:vMerge/>
            <w:shd w:val="clear" w:color="auto" w:fill="auto"/>
          </w:tcPr>
          <w:p w14:paraId="5968C6AD" w14:textId="77777777" w:rsidR="00EB018C" w:rsidRPr="0024461F" w:rsidRDefault="00EB018C" w:rsidP="00C1512F">
            <w:pPr>
              <w:jc w:val="both"/>
              <w:rPr>
                <w:b/>
              </w:rPr>
            </w:pPr>
          </w:p>
        </w:tc>
        <w:tc>
          <w:tcPr>
            <w:tcW w:w="1421" w:type="dxa"/>
            <w:vMerge/>
            <w:shd w:val="clear" w:color="auto" w:fill="auto"/>
          </w:tcPr>
          <w:p w14:paraId="239AD1E9" w14:textId="77777777" w:rsidR="00EB018C" w:rsidRPr="00471FDD" w:rsidRDefault="00EB018C" w:rsidP="00C1512F">
            <w:pPr>
              <w:jc w:val="both"/>
              <w:rPr>
                <w:rFonts w:eastAsia="Times New Roman"/>
              </w:rPr>
            </w:pPr>
          </w:p>
        </w:tc>
        <w:tc>
          <w:tcPr>
            <w:tcW w:w="3536" w:type="dxa"/>
            <w:shd w:val="clear" w:color="auto" w:fill="auto"/>
          </w:tcPr>
          <w:p w14:paraId="0573A32D" w14:textId="79CA69AB" w:rsidR="00EB018C" w:rsidRPr="00014395" w:rsidRDefault="00EB018C" w:rsidP="00C1512F">
            <w:pPr>
              <w:jc w:val="both"/>
              <w:rPr>
                <w:lang w:eastAsia="ar-SA"/>
              </w:rPr>
            </w:pPr>
            <w:r w:rsidRPr="00014395">
              <w:rPr>
                <w:lang w:eastAsia="ar-SA"/>
              </w:rPr>
              <w:t xml:space="preserve">Наличие методического руководства </w:t>
            </w:r>
            <w:r>
              <w:rPr>
                <w:lang w:eastAsia="ar-SA"/>
              </w:rPr>
              <w:t>ККСОМ</w:t>
            </w:r>
          </w:p>
        </w:tc>
        <w:tc>
          <w:tcPr>
            <w:tcW w:w="3400" w:type="dxa"/>
            <w:shd w:val="clear" w:color="auto" w:fill="auto"/>
          </w:tcPr>
          <w:p w14:paraId="4047AC6C" w14:textId="6544BFDA" w:rsidR="00EB018C" w:rsidRPr="00014395" w:rsidRDefault="00EB018C" w:rsidP="00C1512F">
            <w:pPr>
              <w:jc w:val="both"/>
              <w:rPr>
                <w:lang w:eastAsia="ar-SA"/>
              </w:rPr>
            </w:pPr>
            <w:r w:rsidRPr="00014395">
              <w:rPr>
                <w:lang w:eastAsia="ar-SA"/>
              </w:rPr>
              <w:t xml:space="preserve">методическое руководство </w:t>
            </w:r>
            <w:r>
              <w:rPr>
                <w:lang w:eastAsia="ar-SA"/>
              </w:rPr>
              <w:t>ККСОМ</w:t>
            </w:r>
            <w:r w:rsidRPr="00014395">
              <w:rPr>
                <w:lang w:eastAsia="ar-SA"/>
              </w:rPr>
              <w:t xml:space="preserve"> для воспитателя на русском языке, которое предназначено для организации индивидуальных и групповых занятий с воспитанниками</w:t>
            </w:r>
          </w:p>
        </w:tc>
        <w:tc>
          <w:tcPr>
            <w:tcW w:w="3259" w:type="dxa"/>
            <w:shd w:val="clear" w:color="auto" w:fill="auto"/>
          </w:tcPr>
          <w:p w14:paraId="18AE721F" w14:textId="77777777" w:rsidR="00EB018C" w:rsidRPr="00471FDD" w:rsidRDefault="00EB018C" w:rsidP="00C1512F">
            <w:pPr>
              <w:jc w:val="both"/>
            </w:pPr>
          </w:p>
        </w:tc>
        <w:tc>
          <w:tcPr>
            <w:tcW w:w="1420" w:type="dxa"/>
            <w:shd w:val="clear" w:color="auto" w:fill="auto"/>
          </w:tcPr>
          <w:p w14:paraId="775CBC4A" w14:textId="77777777" w:rsidR="00EB018C" w:rsidRPr="00014395" w:rsidRDefault="00EB018C" w:rsidP="00C1512F">
            <w:pPr>
              <w:jc w:val="center"/>
            </w:pPr>
          </w:p>
        </w:tc>
      </w:tr>
      <w:tr w:rsidR="00EB018C" w:rsidRPr="00471FDD" w14:paraId="6F406557" w14:textId="77777777" w:rsidTr="00A03615">
        <w:tc>
          <w:tcPr>
            <w:tcW w:w="700" w:type="dxa"/>
            <w:vMerge/>
            <w:shd w:val="clear" w:color="auto" w:fill="auto"/>
          </w:tcPr>
          <w:p w14:paraId="6F45B83A" w14:textId="77777777" w:rsidR="00EB018C" w:rsidRPr="00CE6137" w:rsidRDefault="00EB018C" w:rsidP="00C1512F">
            <w:pPr>
              <w:jc w:val="center"/>
              <w:rPr>
                <w:b/>
              </w:rPr>
            </w:pPr>
          </w:p>
        </w:tc>
        <w:tc>
          <w:tcPr>
            <w:tcW w:w="1824" w:type="dxa"/>
            <w:vMerge/>
            <w:shd w:val="clear" w:color="auto" w:fill="auto"/>
          </w:tcPr>
          <w:p w14:paraId="60B97318" w14:textId="77777777" w:rsidR="00EB018C" w:rsidRPr="0024461F" w:rsidRDefault="00EB018C" w:rsidP="00C1512F">
            <w:pPr>
              <w:jc w:val="both"/>
              <w:rPr>
                <w:b/>
              </w:rPr>
            </w:pPr>
          </w:p>
        </w:tc>
        <w:tc>
          <w:tcPr>
            <w:tcW w:w="1421" w:type="dxa"/>
            <w:vMerge/>
            <w:shd w:val="clear" w:color="auto" w:fill="auto"/>
          </w:tcPr>
          <w:p w14:paraId="45813A75" w14:textId="77777777" w:rsidR="00EB018C" w:rsidRPr="00471FDD" w:rsidRDefault="00EB018C" w:rsidP="00C1512F">
            <w:pPr>
              <w:jc w:val="both"/>
              <w:rPr>
                <w:rFonts w:eastAsia="Times New Roman"/>
              </w:rPr>
            </w:pPr>
          </w:p>
        </w:tc>
        <w:tc>
          <w:tcPr>
            <w:tcW w:w="3536" w:type="dxa"/>
            <w:shd w:val="clear" w:color="auto" w:fill="auto"/>
          </w:tcPr>
          <w:p w14:paraId="09AC7313" w14:textId="147CB8F0" w:rsidR="00EB018C" w:rsidRPr="00014395" w:rsidRDefault="00EB018C" w:rsidP="00C1512F">
            <w:pPr>
              <w:jc w:val="both"/>
              <w:rPr>
                <w:lang w:eastAsia="ar-SA"/>
              </w:rPr>
            </w:pPr>
            <w:r w:rsidRPr="00014395">
              <w:rPr>
                <w:lang w:eastAsia="ar-SA"/>
              </w:rPr>
              <w:t xml:space="preserve">Описание содержания методического руководства </w:t>
            </w:r>
            <w:r>
              <w:rPr>
                <w:lang w:eastAsia="ar-SA"/>
              </w:rPr>
              <w:t>ККСОМ</w:t>
            </w:r>
          </w:p>
        </w:tc>
        <w:tc>
          <w:tcPr>
            <w:tcW w:w="3400" w:type="dxa"/>
            <w:shd w:val="clear" w:color="auto" w:fill="auto"/>
          </w:tcPr>
          <w:p w14:paraId="37C747D7" w14:textId="0FCF8C42" w:rsidR="00EB018C" w:rsidRPr="00014395" w:rsidRDefault="00EB018C" w:rsidP="00C1512F">
            <w:pPr>
              <w:jc w:val="both"/>
              <w:rPr>
                <w:lang w:eastAsia="ar-SA"/>
              </w:rPr>
            </w:pPr>
            <w:r w:rsidRPr="00014395">
              <w:rPr>
                <w:lang w:eastAsia="ar-SA"/>
              </w:rPr>
              <w:t>содержит информацию, разделенную на уровни сложности исполнения задани</w:t>
            </w:r>
            <w:r>
              <w:rPr>
                <w:lang w:eastAsia="ar-SA"/>
              </w:rPr>
              <w:t>й</w:t>
            </w:r>
          </w:p>
        </w:tc>
        <w:tc>
          <w:tcPr>
            <w:tcW w:w="3259" w:type="dxa"/>
            <w:shd w:val="clear" w:color="auto" w:fill="auto"/>
          </w:tcPr>
          <w:p w14:paraId="731BD5D3" w14:textId="77777777" w:rsidR="00EB018C" w:rsidRPr="00471FDD" w:rsidRDefault="00EB018C" w:rsidP="00C1512F">
            <w:pPr>
              <w:jc w:val="both"/>
            </w:pPr>
          </w:p>
        </w:tc>
        <w:tc>
          <w:tcPr>
            <w:tcW w:w="1420" w:type="dxa"/>
            <w:shd w:val="clear" w:color="auto" w:fill="auto"/>
          </w:tcPr>
          <w:p w14:paraId="0DE6EDE0" w14:textId="77777777" w:rsidR="00EB018C" w:rsidRPr="00014395" w:rsidRDefault="00EB018C" w:rsidP="00C1512F">
            <w:pPr>
              <w:jc w:val="center"/>
            </w:pPr>
          </w:p>
        </w:tc>
      </w:tr>
      <w:tr w:rsidR="00EB018C" w:rsidRPr="00471FDD" w14:paraId="76311336" w14:textId="77777777" w:rsidTr="00A03615">
        <w:tc>
          <w:tcPr>
            <w:tcW w:w="700" w:type="dxa"/>
            <w:vMerge/>
            <w:shd w:val="clear" w:color="auto" w:fill="auto"/>
          </w:tcPr>
          <w:p w14:paraId="03E51B3F" w14:textId="77777777" w:rsidR="00EB018C" w:rsidRPr="00CE6137" w:rsidRDefault="00EB018C" w:rsidP="00C1512F">
            <w:pPr>
              <w:jc w:val="center"/>
              <w:rPr>
                <w:b/>
              </w:rPr>
            </w:pPr>
          </w:p>
        </w:tc>
        <w:tc>
          <w:tcPr>
            <w:tcW w:w="1824" w:type="dxa"/>
            <w:vMerge/>
            <w:shd w:val="clear" w:color="auto" w:fill="auto"/>
          </w:tcPr>
          <w:p w14:paraId="0752EEF2" w14:textId="77777777" w:rsidR="00EB018C" w:rsidRPr="0024461F" w:rsidRDefault="00EB018C" w:rsidP="00C1512F">
            <w:pPr>
              <w:jc w:val="both"/>
              <w:rPr>
                <w:b/>
              </w:rPr>
            </w:pPr>
          </w:p>
        </w:tc>
        <w:tc>
          <w:tcPr>
            <w:tcW w:w="1421" w:type="dxa"/>
            <w:vMerge/>
            <w:shd w:val="clear" w:color="auto" w:fill="auto"/>
          </w:tcPr>
          <w:p w14:paraId="13A57017" w14:textId="77777777" w:rsidR="00EB018C" w:rsidRPr="00471FDD" w:rsidRDefault="00EB018C" w:rsidP="00C1512F">
            <w:pPr>
              <w:jc w:val="both"/>
              <w:rPr>
                <w:rFonts w:eastAsia="Times New Roman"/>
              </w:rPr>
            </w:pPr>
          </w:p>
        </w:tc>
        <w:tc>
          <w:tcPr>
            <w:tcW w:w="3536" w:type="dxa"/>
            <w:shd w:val="clear" w:color="auto" w:fill="auto"/>
          </w:tcPr>
          <w:p w14:paraId="4CC9E258" w14:textId="53BAFC92" w:rsidR="00EB018C" w:rsidRPr="00014395" w:rsidRDefault="00EB018C" w:rsidP="00C1512F">
            <w:pPr>
              <w:jc w:val="both"/>
              <w:rPr>
                <w:lang w:eastAsia="ar-SA"/>
              </w:rPr>
            </w:pPr>
            <w:r w:rsidRPr="00014395">
              <w:rPr>
                <w:lang w:eastAsia="ar-SA"/>
              </w:rPr>
              <w:t xml:space="preserve">Количество уровней сложности информации в методическом руководстве </w:t>
            </w:r>
            <w:r>
              <w:rPr>
                <w:lang w:eastAsia="ar-SA"/>
              </w:rPr>
              <w:t>ККСОМ</w:t>
            </w:r>
          </w:p>
        </w:tc>
        <w:tc>
          <w:tcPr>
            <w:tcW w:w="3400" w:type="dxa"/>
            <w:shd w:val="clear" w:color="auto" w:fill="auto"/>
          </w:tcPr>
          <w:p w14:paraId="77FD2873" w14:textId="477853EA" w:rsidR="00EB018C" w:rsidRPr="00014395" w:rsidRDefault="00EB018C" w:rsidP="00C1512F">
            <w:pPr>
              <w:jc w:val="both"/>
              <w:rPr>
                <w:lang w:eastAsia="ar-SA"/>
              </w:rPr>
            </w:pPr>
            <w:r w:rsidRPr="00014395">
              <w:rPr>
                <w:lang w:eastAsia="ar-SA"/>
              </w:rPr>
              <w:t>≥</w:t>
            </w:r>
            <w:r>
              <w:rPr>
                <w:lang w:eastAsia="ar-SA"/>
              </w:rPr>
              <w:t xml:space="preserve"> </w:t>
            </w:r>
            <w:r w:rsidRPr="00014395">
              <w:rPr>
                <w:lang w:eastAsia="ar-SA"/>
              </w:rPr>
              <w:t>3</w:t>
            </w:r>
          </w:p>
        </w:tc>
        <w:tc>
          <w:tcPr>
            <w:tcW w:w="3259" w:type="dxa"/>
            <w:shd w:val="clear" w:color="auto" w:fill="auto"/>
          </w:tcPr>
          <w:p w14:paraId="4605C5DA" w14:textId="77777777" w:rsidR="00EB018C" w:rsidRPr="00471FDD" w:rsidRDefault="00EB018C" w:rsidP="00C1512F">
            <w:pPr>
              <w:jc w:val="both"/>
            </w:pPr>
          </w:p>
        </w:tc>
        <w:tc>
          <w:tcPr>
            <w:tcW w:w="1420" w:type="dxa"/>
            <w:shd w:val="clear" w:color="auto" w:fill="auto"/>
          </w:tcPr>
          <w:p w14:paraId="6684229F" w14:textId="6E3820E8" w:rsidR="00EB018C" w:rsidRPr="00014395" w:rsidRDefault="00EB018C" w:rsidP="00C1512F">
            <w:pPr>
              <w:jc w:val="center"/>
            </w:pPr>
            <w:r w:rsidRPr="00014395">
              <w:t>уровень</w:t>
            </w:r>
          </w:p>
        </w:tc>
      </w:tr>
      <w:tr w:rsidR="00EB018C" w:rsidRPr="00471FDD" w14:paraId="65DA29CE" w14:textId="77777777" w:rsidTr="00A03615">
        <w:tc>
          <w:tcPr>
            <w:tcW w:w="700" w:type="dxa"/>
            <w:vMerge/>
            <w:shd w:val="clear" w:color="auto" w:fill="auto"/>
          </w:tcPr>
          <w:p w14:paraId="6E398652" w14:textId="77777777" w:rsidR="00EB018C" w:rsidRPr="00CE6137" w:rsidRDefault="00EB018C" w:rsidP="00C1512F">
            <w:pPr>
              <w:jc w:val="center"/>
              <w:rPr>
                <w:b/>
              </w:rPr>
            </w:pPr>
          </w:p>
        </w:tc>
        <w:tc>
          <w:tcPr>
            <w:tcW w:w="1824" w:type="dxa"/>
            <w:vMerge/>
            <w:shd w:val="clear" w:color="auto" w:fill="auto"/>
          </w:tcPr>
          <w:p w14:paraId="2FE2DC45" w14:textId="77777777" w:rsidR="00EB018C" w:rsidRPr="0024461F" w:rsidRDefault="00EB018C" w:rsidP="00C1512F">
            <w:pPr>
              <w:jc w:val="both"/>
              <w:rPr>
                <w:b/>
              </w:rPr>
            </w:pPr>
          </w:p>
        </w:tc>
        <w:tc>
          <w:tcPr>
            <w:tcW w:w="1421" w:type="dxa"/>
            <w:vMerge/>
            <w:shd w:val="clear" w:color="auto" w:fill="auto"/>
          </w:tcPr>
          <w:p w14:paraId="2D290CDF" w14:textId="77777777" w:rsidR="00EB018C" w:rsidRPr="00471FDD" w:rsidRDefault="00EB018C" w:rsidP="00C1512F">
            <w:pPr>
              <w:jc w:val="both"/>
              <w:rPr>
                <w:rFonts w:eastAsia="Times New Roman"/>
              </w:rPr>
            </w:pPr>
          </w:p>
        </w:tc>
        <w:tc>
          <w:tcPr>
            <w:tcW w:w="3536" w:type="dxa"/>
            <w:shd w:val="clear" w:color="auto" w:fill="auto"/>
          </w:tcPr>
          <w:p w14:paraId="1ADF9DA2" w14:textId="7D82B9D8" w:rsidR="00EB018C" w:rsidRPr="00014395" w:rsidRDefault="00EB018C" w:rsidP="00C1512F">
            <w:pPr>
              <w:jc w:val="both"/>
              <w:rPr>
                <w:lang w:eastAsia="ar-SA"/>
              </w:rPr>
            </w:pPr>
            <w:r w:rsidRPr="00014395">
              <w:rPr>
                <w:lang w:eastAsia="ar-SA"/>
              </w:rPr>
              <w:t xml:space="preserve">Наличие графической информации в методическом </w:t>
            </w:r>
            <w:r w:rsidRPr="00014395">
              <w:rPr>
                <w:lang w:eastAsia="ar-SA"/>
              </w:rPr>
              <w:lastRenderedPageBreak/>
              <w:t xml:space="preserve">руководстве </w:t>
            </w:r>
            <w:r>
              <w:rPr>
                <w:lang w:eastAsia="ar-SA"/>
              </w:rPr>
              <w:t>ККСОМ</w:t>
            </w:r>
          </w:p>
        </w:tc>
        <w:tc>
          <w:tcPr>
            <w:tcW w:w="3400" w:type="dxa"/>
            <w:shd w:val="clear" w:color="auto" w:fill="auto"/>
          </w:tcPr>
          <w:p w14:paraId="0FAF026E" w14:textId="1B2096E5" w:rsidR="00EB018C" w:rsidRPr="00014395" w:rsidRDefault="00EB018C" w:rsidP="00C1512F">
            <w:pPr>
              <w:jc w:val="both"/>
              <w:rPr>
                <w:lang w:eastAsia="ar-SA"/>
              </w:rPr>
            </w:pPr>
            <w:r w:rsidRPr="00014395">
              <w:rPr>
                <w:lang w:eastAsia="ar-SA"/>
              </w:rPr>
              <w:lastRenderedPageBreak/>
              <w:t xml:space="preserve">содержит рисунки и(или) фотографии предлагаемых для </w:t>
            </w:r>
            <w:r w:rsidRPr="00014395">
              <w:rPr>
                <w:lang w:eastAsia="ar-SA"/>
              </w:rPr>
              <w:lastRenderedPageBreak/>
              <w:t>конструирования моделей</w:t>
            </w:r>
          </w:p>
        </w:tc>
        <w:tc>
          <w:tcPr>
            <w:tcW w:w="3259" w:type="dxa"/>
            <w:shd w:val="clear" w:color="auto" w:fill="auto"/>
          </w:tcPr>
          <w:p w14:paraId="47FD00BD" w14:textId="77777777" w:rsidR="00EB018C" w:rsidRPr="00471FDD" w:rsidRDefault="00EB018C" w:rsidP="00C1512F">
            <w:pPr>
              <w:jc w:val="both"/>
            </w:pPr>
          </w:p>
        </w:tc>
        <w:tc>
          <w:tcPr>
            <w:tcW w:w="1420" w:type="dxa"/>
            <w:shd w:val="clear" w:color="auto" w:fill="auto"/>
          </w:tcPr>
          <w:p w14:paraId="50123723" w14:textId="77777777" w:rsidR="00EB018C" w:rsidRPr="00014395" w:rsidRDefault="00EB018C" w:rsidP="00C1512F">
            <w:pPr>
              <w:jc w:val="center"/>
            </w:pPr>
          </w:p>
        </w:tc>
      </w:tr>
      <w:tr w:rsidR="00EB018C" w:rsidRPr="00471FDD" w14:paraId="25BB5D8E" w14:textId="77777777" w:rsidTr="00A03615">
        <w:tc>
          <w:tcPr>
            <w:tcW w:w="700" w:type="dxa"/>
            <w:vMerge/>
            <w:shd w:val="clear" w:color="auto" w:fill="auto"/>
          </w:tcPr>
          <w:p w14:paraId="1117B330" w14:textId="77777777" w:rsidR="00EB018C" w:rsidRPr="00CE6137" w:rsidRDefault="00EB018C" w:rsidP="00C1512F">
            <w:pPr>
              <w:jc w:val="center"/>
              <w:rPr>
                <w:b/>
              </w:rPr>
            </w:pPr>
          </w:p>
        </w:tc>
        <w:tc>
          <w:tcPr>
            <w:tcW w:w="1824" w:type="dxa"/>
            <w:vMerge/>
            <w:shd w:val="clear" w:color="auto" w:fill="auto"/>
          </w:tcPr>
          <w:p w14:paraId="5541E1F2" w14:textId="77777777" w:rsidR="00EB018C" w:rsidRPr="0024461F" w:rsidRDefault="00EB018C" w:rsidP="00C1512F">
            <w:pPr>
              <w:jc w:val="both"/>
              <w:rPr>
                <w:b/>
              </w:rPr>
            </w:pPr>
          </w:p>
        </w:tc>
        <w:tc>
          <w:tcPr>
            <w:tcW w:w="1421" w:type="dxa"/>
            <w:vMerge/>
            <w:shd w:val="clear" w:color="auto" w:fill="auto"/>
          </w:tcPr>
          <w:p w14:paraId="5B85F2E1" w14:textId="77777777" w:rsidR="00EB018C" w:rsidRPr="00471FDD" w:rsidRDefault="00EB018C" w:rsidP="00C1512F">
            <w:pPr>
              <w:jc w:val="both"/>
              <w:rPr>
                <w:rFonts w:eastAsia="Times New Roman"/>
              </w:rPr>
            </w:pPr>
          </w:p>
        </w:tc>
        <w:tc>
          <w:tcPr>
            <w:tcW w:w="3536" w:type="dxa"/>
            <w:shd w:val="clear" w:color="auto" w:fill="auto"/>
          </w:tcPr>
          <w:p w14:paraId="3CC38625" w14:textId="2000E6D5" w:rsidR="00EB018C" w:rsidRPr="00014395" w:rsidRDefault="00EB018C" w:rsidP="00C1512F">
            <w:pPr>
              <w:jc w:val="both"/>
              <w:rPr>
                <w:lang w:eastAsia="ar-SA"/>
              </w:rPr>
            </w:pPr>
            <w:r w:rsidRPr="00014395">
              <w:rPr>
                <w:lang w:eastAsia="ar-SA"/>
              </w:rPr>
              <w:t xml:space="preserve">Метод изготовления методического руководства </w:t>
            </w:r>
            <w:r>
              <w:rPr>
                <w:lang w:eastAsia="ar-SA"/>
              </w:rPr>
              <w:t>ККСОМ</w:t>
            </w:r>
          </w:p>
        </w:tc>
        <w:tc>
          <w:tcPr>
            <w:tcW w:w="3400" w:type="dxa"/>
            <w:shd w:val="clear" w:color="auto" w:fill="auto"/>
          </w:tcPr>
          <w:p w14:paraId="33FDFC34" w14:textId="5DA42F7A" w:rsidR="00EB018C" w:rsidRPr="00014395" w:rsidRDefault="00EB018C" w:rsidP="00C1512F">
            <w:pPr>
              <w:jc w:val="both"/>
              <w:rPr>
                <w:lang w:eastAsia="ar-SA"/>
              </w:rPr>
            </w:pPr>
            <w:r w:rsidRPr="00014395">
              <w:rPr>
                <w:lang w:eastAsia="ar-SA"/>
              </w:rPr>
              <w:t>изготовлено полноцветной печатью</w:t>
            </w:r>
          </w:p>
        </w:tc>
        <w:tc>
          <w:tcPr>
            <w:tcW w:w="3259" w:type="dxa"/>
            <w:shd w:val="clear" w:color="auto" w:fill="auto"/>
          </w:tcPr>
          <w:p w14:paraId="31C12AA9" w14:textId="77777777" w:rsidR="00EB018C" w:rsidRPr="00471FDD" w:rsidRDefault="00EB018C" w:rsidP="00C1512F">
            <w:pPr>
              <w:jc w:val="both"/>
            </w:pPr>
          </w:p>
        </w:tc>
        <w:tc>
          <w:tcPr>
            <w:tcW w:w="1420" w:type="dxa"/>
            <w:shd w:val="clear" w:color="auto" w:fill="auto"/>
          </w:tcPr>
          <w:p w14:paraId="5A8E7214" w14:textId="77777777" w:rsidR="00EB018C" w:rsidRPr="00014395" w:rsidRDefault="00EB018C" w:rsidP="00C1512F">
            <w:pPr>
              <w:jc w:val="center"/>
            </w:pPr>
          </w:p>
        </w:tc>
      </w:tr>
      <w:tr w:rsidR="00EB018C" w:rsidRPr="00471FDD" w14:paraId="2803E9DC" w14:textId="77777777" w:rsidTr="00A03615">
        <w:tc>
          <w:tcPr>
            <w:tcW w:w="700" w:type="dxa"/>
            <w:vMerge/>
            <w:shd w:val="clear" w:color="auto" w:fill="auto"/>
          </w:tcPr>
          <w:p w14:paraId="49FA2D14" w14:textId="77777777" w:rsidR="00EB018C" w:rsidRPr="00CE6137" w:rsidRDefault="00EB018C" w:rsidP="00C1512F">
            <w:pPr>
              <w:jc w:val="center"/>
              <w:rPr>
                <w:b/>
              </w:rPr>
            </w:pPr>
          </w:p>
        </w:tc>
        <w:tc>
          <w:tcPr>
            <w:tcW w:w="1824" w:type="dxa"/>
            <w:vMerge/>
            <w:shd w:val="clear" w:color="auto" w:fill="auto"/>
          </w:tcPr>
          <w:p w14:paraId="1DA03867" w14:textId="77777777" w:rsidR="00EB018C" w:rsidRPr="0024461F" w:rsidRDefault="00EB018C" w:rsidP="00C1512F">
            <w:pPr>
              <w:jc w:val="both"/>
              <w:rPr>
                <w:b/>
              </w:rPr>
            </w:pPr>
          </w:p>
        </w:tc>
        <w:tc>
          <w:tcPr>
            <w:tcW w:w="1421" w:type="dxa"/>
            <w:vMerge/>
            <w:shd w:val="clear" w:color="auto" w:fill="auto"/>
          </w:tcPr>
          <w:p w14:paraId="26A07C9E" w14:textId="77777777" w:rsidR="00EB018C" w:rsidRPr="00471FDD" w:rsidRDefault="00EB018C" w:rsidP="00C1512F">
            <w:pPr>
              <w:jc w:val="both"/>
              <w:rPr>
                <w:rFonts w:eastAsia="Times New Roman"/>
              </w:rPr>
            </w:pPr>
          </w:p>
        </w:tc>
        <w:tc>
          <w:tcPr>
            <w:tcW w:w="3536" w:type="dxa"/>
            <w:shd w:val="clear" w:color="auto" w:fill="auto"/>
          </w:tcPr>
          <w:p w14:paraId="75D991E3" w14:textId="392F5C29" w:rsidR="00EB018C" w:rsidRPr="00014395" w:rsidRDefault="00EB018C" w:rsidP="00C1512F">
            <w:pPr>
              <w:jc w:val="both"/>
              <w:rPr>
                <w:lang w:eastAsia="ar-SA"/>
              </w:rPr>
            </w:pPr>
            <w:r w:rsidRPr="00014395">
              <w:rPr>
                <w:lang w:eastAsia="ar-SA"/>
              </w:rPr>
              <w:t xml:space="preserve">Система хранения </w:t>
            </w:r>
            <w:r>
              <w:rPr>
                <w:lang w:eastAsia="ar-SA"/>
              </w:rPr>
              <w:t>ККСОМ</w:t>
            </w:r>
          </w:p>
        </w:tc>
        <w:tc>
          <w:tcPr>
            <w:tcW w:w="3400" w:type="dxa"/>
            <w:shd w:val="clear" w:color="auto" w:fill="auto"/>
          </w:tcPr>
          <w:p w14:paraId="36BE9F29" w14:textId="68EF766C" w:rsidR="00EB018C" w:rsidRPr="00014395" w:rsidRDefault="00EB018C" w:rsidP="00C1512F">
            <w:pPr>
              <w:jc w:val="both"/>
              <w:rPr>
                <w:lang w:eastAsia="ar-SA"/>
              </w:rPr>
            </w:pPr>
            <w:r>
              <w:rPr>
                <w:lang w:eastAsia="ar-SA"/>
              </w:rPr>
              <w:t>все</w:t>
            </w:r>
            <w:r w:rsidRPr="00014395">
              <w:rPr>
                <w:lang w:eastAsia="ar-SA"/>
              </w:rPr>
              <w:t xml:space="preserve"> элементы </w:t>
            </w:r>
            <w:r>
              <w:rPr>
                <w:lang w:eastAsia="ar-SA"/>
              </w:rPr>
              <w:t>ККСОМ</w:t>
            </w:r>
            <w:r w:rsidRPr="00014395">
              <w:rPr>
                <w:lang w:eastAsia="ar-SA"/>
              </w:rPr>
              <w:t xml:space="preserve"> хранятся в кейсе</w:t>
            </w:r>
            <w:r w:rsidRPr="002D53BA">
              <w:rPr>
                <w:lang w:eastAsia="ar-SA"/>
              </w:rPr>
              <w:t>;</w:t>
            </w:r>
            <w:r w:rsidRPr="00014395">
              <w:rPr>
                <w:lang w:eastAsia="ar-SA"/>
              </w:rPr>
              <w:t xml:space="preserve"> коробке, изготовленной из пластика</w:t>
            </w:r>
          </w:p>
        </w:tc>
        <w:tc>
          <w:tcPr>
            <w:tcW w:w="3259" w:type="dxa"/>
            <w:shd w:val="clear" w:color="auto" w:fill="auto"/>
          </w:tcPr>
          <w:p w14:paraId="49ECBEBC" w14:textId="77777777" w:rsidR="00EB018C" w:rsidRPr="00471FDD" w:rsidRDefault="00EB018C" w:rsidP="00C1512F">
            <w:pPr>
              <w:jc w:val="both"/>
            </w:pPr>
          </w:p>
        </w:tc>
        <w:tc>
          <w:tcPr>
            <w:tcW w:w="1420" w:type="dxa"/>
            <w:shd w:val="clear" w:color="auto" w:fill="auto"/>
          </w:tcPr>
          <w:p w14:paraId="1A5E2025" w14:textId="77777777" w:rsidR="00EB018C" w:rsidRPr="00014395" w:rsidRDefault="00EB018C" w:rsidP="00C1512F">
            <w:pPr>
              <w:jc w:val="center"/>
            </w:pPr>
          </w:p>
        </w:tc>
      </w:tr>
      <w:tr w:rsidR="00EB018C" w:rsidRPr="00471FDD" w14:paraId="5311D49C" w14:textId="77777777" w:rsidTr="00A03615">
        <w:tc>
          <w:tcPr>
            <w:tcW w:w="700" w:type="dxa"/>
            <w:vMerge w:val="restart"/>
            <w:shd w:val="clear" w:color="auto" w:fill="auto"/>
          </w:tcPr>
          <w:p w14:paraId="54418FE7" w14:textId="465AF01C" w:rsidR="00EB018C" w:rsidRPr="00CE6137" w:rsidRDefault="00EB018C" w:rsidP="00C1512F">
            <w:pPr>
              <w:jc w:val="center"/>
              <w:rPr>
                <w:b/>
              </w:rPr>
            </w:pPr>
            <w:r>
              <w:rPr>
                <w:b/>
              </w:rPr>
              <w:t>3.</w:t>
            </w:r>
          </w:p>
        </w:tc>
        <w:tc>
          <w:tcPr>
            <w:tcW w:w="1824" w:type="dxa"/>
            <w:vMerge w:val="restart"/>
            <w:shd w:val="clear" w:color="auto" w:fill="auto"/>
          </w:tcPr>
          <w:p w14:paraId="723A72D9" w14:textId="45895B2D" w:rsidR="00EB018C" w:rsidRPr="0024461F" w:rsidRDefault="00EB018C" w:rsidP="00C1512F">
            <w:pPr>
              <w:jc w:val="both"/>
              <w:rPr>
                <w:b/>
              </w:rPr>
            </w:pPr>
            <w:r w:rsidRPr="00682BDE">
              <w:rPr>
                <w:b/>
                <w:bCs/>
              </w:rPr>
              <w:t>Комплект развития познавательной деятельности воспитанника</w:t>
            </w:r>
          </w:p>
        </w:tc>
        <w:tc>
          <w:tcPr>
            <w:tcW w:w="1421" w:type="dxa"/>
            <w:vMerge w:val="restart"/>
            <w:shd w:val="clear" w:color="auto" w:fill="auto"/>
          </w:tcPr>
          <w:p w14:paraId="4754D82E" w14:textId="77777777" w:rsidR="00EB018C" w:rsidRPr="00471FDD" w:rsidRDefault="00EB018C" w:rsidP="00C1512F">
            <w:pPr>
              <w:jc w:val="both"/>
              <w:rPr>
                <w:rFonts w:eastAsia="Times New Roman"/>
              </w:rPr>
            </w:pPr>
          </w:p>
        </w:tc>
        <w:tc>
          <w:tcPr>
            <w:tcW w:w="3536" w:type="dxa"/>
            <w:shd w:val="clear" w:color="auto" w:fill="auto"/>
          </w:tcPr>
          <w:p w14:paraId="1CF6458A" w14:textId="417B9B6C" w:rsidR="00EB018C" w:rsidRPr="00014395" w:rsidRDefault="00EB018C" w:rsidP="00C1512F">
            <w:pPr>
              <w:jc w:val="both"/>
              <w:rPr>
                <w:lang w:eastAsia="ar-SA"/>
              </w:rPr>
            </w:pPr>
            <w:r w:rsidRPr="00215DC0">
              <w:rPr>
                <w:rFonts w:eastAsia="Times New Roman"/>
                <w:bCs/>
                <w:kern w:val="32"/>
              </w:rPr>
              <w:t xml:space="preserve">Предназначение </w:t>
            </w:r>
            <w:r>
              <w:rPr>
                <w:rFonts w:eastAsia="Times New Roman"/>
                <w:bCs/>
                <w:kern w:val="32"/>
              </w:rPr>
              <w:t>к</w:t>
            </w:r>
            <w:r w:rsidRPr="00102314">
              <w:rPr>
                <w:rFonts w:eastAsia="Times New Roman"/>
                <w:bCs/>
                <w:kern w:val="32"/>
              </w:rPr>
              <w:t>омплект</w:t>
            </w:r>
            <w:r>
              <w:rPr>
                <w:rFonts w:eastAsia="Times New Roman"/>
                <w:bCs/>
                <w:kern w:val="32"/>
              </w:rPr>
              <w:t>а</w:t>
            </w:r>
            <w:r w:rsidRPr="00102314">
              <w:rPr>
                <w:rFonts w:eastAsia="Times New Roman"/>
                <w:bCs/>
                <w:kern w:val="32"/>
              </w:rPr>
              <w:t xml:space="preserve"> развития познавательной деятельности воспитанника</w:t>
            </w:r>
            <w:r w:rsidRPr="00215DC0">
              <w:rPr>
                <w:bCs/>
              </w:rPr>
              <w:t xml:space="preserve"> (далее – </w:t>
            </w:r>
            <w:r>
              <w:rPr>
                <w:bCs/>
              </w:rPr>
              <w:t>КОМРПДВ</w:t>
            </w:r>
            <w:r w:rsidRPr="00215DC0">
              <w:rPr>
                <w:bCs/>
              </w:rPr>
              <w:t>)</w:t>
            </w:r>
          </w:p>
        </w:tc>
        <w:tc>
          <w:tcPr>
            <w:tcW w:w="3400" w:type="dxa"/>
            <w:shd w:val="clear" w:color="auto" w:fill="auto"/>
          </w:tcPr>
          <w:p w14:paraId="2ED67708" w14:textId="3E06626A" w:rsidR="00EB018C" w:rsidRDefault="00EB018C" w:rsidP="00C1512F">
            <w:pPr>
              <w:jc w:val="both"/>
              <w:rPr>
                <w:lang w:eastAsia="ar-SA"/>
              </w:rPr>
            </w:pPr>
            <w:r w:rsidRPr="00215DC0">
              <w:rPr>
                <w:bCs/>
              </w:rPr>
              <w:t xml:space="preserve">для </w:t>
            </w:r>
            <w:r w:rsidRPr="00215DC0">
              <w:t>организации и проведения воспитателем диагностической и коррекционной работы, как индивидуально с одним воспитанником, так и единовременно с несколькими воспитанниками</w:t>
            </w:r>
          </w:p>
        </w:tc>
        <w:tc>
          <w:tcPr>
            <w:tcW w:w="3259" w:type="dxa"/>
            <w:shd w:val="clear" w:color="auto" w:fill="auto"/>
          </w:tcPr>
          <w:p w14:paraId="74A134B6" w14:textId="77777777" w:rsidR="00EB018C" w:rsidRPr="00471FDD" w:rsidRDefault="00EB018C" w:rsidP="00C1512F">
            <w:pPr>
              <w:jc w:val="both"/>
            </w:pPr>
          </w:p>
        </w:tc>
        <w:tc>
          <w:tcPr>
            <w:tcW w:w="1420" w:type="dxa"/>
            <w:shd w:val="clear" w:color="auto" w:fill="auto"/>
          </w:tcPr>
          <w:p w14:paraId="67701CE8" w14:textId="77777777" w:rsidR="00EB018C" w:rsidRPr="00014395" w:rsidRDefault="00EB018C" w:rsidP="00C1512F">
            <w:pPr>
              <w:jc w:val="center"/>
            </w:pPr>
          </w:p>
        </w:tc>
      </w:tr>
      <w:tr w:rsidR="00EB018C" w:rsidRPr="00471FDD" w14:paraId="3CBE4792" w14:textId="77777777" w:rsidTr="00A03615">
        <w:tc>
          <w:tcPr>
            <w:tcW w:w="700" w:type="dxa"/>
            <w:vMerge/>
            <w:shd w:val="clear" w:color="auto" w:fill="auto"/>
          </w:tcPr>
          <w:p w14:paraId="58071079" w14:textId="77777777" w:rsidR="00EB018C" w:rsidRDefault="00EB018C" w:rsidP="00C1512F">
            <w:pPr>
              <w:jc w:val="center"/>
              <w:rPr>
                <w:b/>
              </w:rPr>
            </w:pPr>
          </w:p>
        </w:tc>
        <w:tc>
          <w:tcPr>
            <w:tcW w:w="1824" w:type="dxa"/>
            <w:vMerge/>
            <w:shd w:val="clear" w:color="auto" w:fill="auto"/>
          </w:tcPr>
          <w:p w14:paraId="220FD7A3" w14:textId="77777777" w:rsidR="00EB018C" w:rsidRPr="00682BDE" w:rsidRDefault="00EB018C" w:rsidP="00C1512F">
            <w:pPr>
              <w:jc w:val="both"/>
              <w:rPr>
                <w:b/>
                <w:bCs/>
              </w:rPr>
            </w:pPr>
          </w:p>
        </w:tc>
        <w:tc>
          <w:tcPr>
            <w:tcW w:w="1421" w:type="dxa"/>
            <w:vMerge/>
            <w:shd w:val="clear" w:color="auto" w:fill="auto"/>
          </w:tcPr>
          <w:p w14:paraId="54D04E59" w14:textId="77777777" w:rsidR="00EB018C" w:rsidRPr="00471FDD" w:rsidRDefault="00EB018C" w:rsidP="00C1512F">
            <w:pPr>
              <w:jc w:val="both"/>
              <w:rPr>
                <w:rFonts w:eastAsia="Times New Roman"/>
              </w:rPr>
            </w:pPr>
          </w:p>
        </w:tc>
        <w:tc>
          <w:tcPr>
            <w:tcW w:w="3536" w:type="dxa"/>
            <w:shd w:val="clear" w:color="auto" w:fill="auto"/>
          </w:tcPr>
          <w:p w14:paraId="565A86C5" w14:textId="6ACC9310" w:rsidR="00EB018C" w:rsidRPr="00215DC0" w:rsidRDefault="00EB018C" w:rsidP="00C1512F">
            <w:pPr>
              <w:jc w:val="both"/>
              <w:rPr>
                <w:rFonts w:eastAsia="Times New Roman"/>
                <w:bCs/>
                <w:kern w:val="32"/>
              </w:rPr>
            </w:pPr>
            <w:r w:rsidRPr="00215DC0">
              <w:rPr>
                <w:rFonts w:eastAsia="Times New Roman"/>
                <w:bCs/>
                <w:kern w:val="32"/>
              </w:rPr>
              <w:t xml:space="preserve">Особенность </w:t>
            </w:r>
            <w:r>
              <w:rPr>
                <w:bCs/>
              </w:rPr>
              <w:t>КОМРПДВ</w:t>
            </w:r>
          </w:p>
        </w:tc>
        <w:tc>
          <w:tcPr>
            <w:tcW w:w="3400" w:type="dxa"/>
            <w:shd w:val="clear" w:color="auto" w:fill="auto"/>
          </w:tcPr>
          <w:p w14:paraId="69F1169F" w14:textId="4532C3A6" w:rsidR="00EB018C" w:rsidRPr="00215DC0" w:rsidRDefault="00EB018C" w:rsidP="00C1512F">
            <w:pPr>
              <w:jc w:val="both"/>
              <w:rPr>
                <w:bCs/>
              </w:rPr>
            </w:pPr>
            <w:r w:rsidRPr="00215DC0">
              <w:rPr>
                <w:bCs/>
              </w:rPr>
              <w:t>используется для проведения занятий в игровой форме</w:t>
            </w:r>
          </w:p>
        </w:tc>
        <w:tc>
          <w:tcPr>
            <w:tcW w:w="3259" w:type="dxa"/>
            <w:shd w:val="clear" w:color="auto" w:fill="auto"/>
          </w:tcPr>
          <w:p w14:paraId="60FDB08B" w14:textId="77777777" w:rsidR="00EB018C" w:rsidRPr="00471FDD" w:rsidRDefault="00EB018C" w:rsidP="00C1512F">
            <w:pPr>
              <w:jc w:val="both"/>
            </w:pPr>
          </w:p>
        </w:tc>
        <w:tc>
          <w:tcPr>
            <w:tcW w:w="1420" w:type="dxa"/>
            <w:shd w:val="clear" w:color="auto" w:fill="auto"/>
          </w:tcPr>
          <w:p w14:paraId="7F6ABC14" w14:textId="77777777" w:rsidR="00EB018C" w:rsidRPr="00014395" w:rsidRDefault="00EB018C" w:rsidP="00C1512F">
            <w:pPr>
              <w:jc w:val="center"/>
            </w:pPr>
          </w:p>
        </w:tc>
      </w:tr>
      <w:tr w:rsidR="00EB018C" w:rsidRPr="00471FDD" w14:paraId="542D37FF" w14:textId="77777777" w:rsidTr="00A03615">
        <w:tc>
          <w:tcPr>
            <w:tcW w:w="700" w:type="dxa"/>
            <w:vMerge/>
            <w:shd w:val="clear" w:color="auto" w:fill="auto"/>
          </w:tcPr>
          <w:p w14:paraId="4320390F" w14:textId="77777777" w:rsidR="00EB018C" w:rsidRDefault="00EB018C" w:rsidP="00C1512F">
            <w:pPr>
              <w:jc w:val="center"/>
              <w:rPr>
                <w:b/>
              </w:rPr>
            </w:pPr>
          </w:p>
        </w:tc>
        <w:tc>
          <w:tcPr>
            <w:tcW w:w="1824" w:type="dxa"/>
            <w:vMerge/>
            <w:shd w:val="clear" w:color="auto" w:fill="auto"/>
          </w:tcPr>
          <w:p w14:paraId="4639C3CC" w14:textId="77777777" w:rsidR="00EB018C" w:rsidRPr="00682BDE" w:rsidRDefault="00EB018C" w:rsidP="00C1512F">
            <w:pPr>
              <w:jc w:val="both"/>
              <w:rPr>
                <w:b/>
                <w:bCs/>
              </w:rPr>
            </w:pPr>
          </w:p>
        </w:tc>
        <w:tc>
          <w:tcPr>
            <w:tcW w:w="1421" w:type="dxa"/>
            <w:vMerge/>
            <w:shd w:val="clear" w:color="auto" w:fill="auto"/>
          </w:tcPr>
          <w:p w14:paraId="311950A9" w14:textId="77777777" w:rsidR="00EB018C" w:rsidRPr="00471FDD" w:rsidRDefault="00EB018C" w:rsidP="00C1512F">
            <w:pPr>
              <w:jc w:val="both"/>
              <w:rPr>
                <w:rFonts w:eastAsia="Times New Roman"/>
              </w:rPr>
            </w:pPr>
          </w:p>
        </w:tc>
        <w:tc>
          <w:tcPr>
            <w:tcW w:w="3536" w:type="dxa"/>
            <w:shd w:val="clear" w:color="auto" w:fill="auto"/>
          </w:tcPr>
          <w:p w14:paraId="33383E49" w14:textId="65CA1DFB" w:rsidR="00EB018C" w:rsidRPr="00215DC0" w:rsidRDefault="00EB018C" w:rsidP="00C1512F">
            <w:pPr>
              <w:jc w:val="both"/>
              <w:rPr>
                <w:rFonts w:eastAsia="Times New Roman"/>
                <w:bCs/>
                <w:kern w:val="32"/>
              </w:rPr>
            </w:pPr>
            <w:r w:rsidRPr="00215DC0">
              <w:rPr>
                <w:rFonts w:eastAsia="Times New Roman"/>
                <w:bCs/>
                <w:kern w:val="32"/>
              </w:rPr>
              <w:t xml:space="preserve">Особенность функционирования </w:t>
            </w:r>
            <w:r>
              <w:rPr>
                <w:bCs/>
              </w:rPr>
              <w:t>КОМРПДВ</w:t>
            </w:r>
          </w:p>
        </w:tc>
        <w:tc>
          <w:tcPr>
            <w:tcW w:w="3400" w:type="dxa"/>
            <w:shd w:val="clear" w:color="auto" w:fill="auto"/>
          </w:tcPr>
          <w:p w14:paraId="0FBA36A9" w14:textId="15ED190D" w:rsidR="00EB018C" w:rsidRPr="00215DC0" w:rsidRDefault="00EB018C" w:rsidP="00C1512F">
            <w:pPr>
              <w:jc w:val="both"/>
              <w:rPr>
                <w:bCs/>
              </w:rPr>
            </w:pPr>
            <w:r w:rsidRPr="00215DC0">
              <w:rPr>
                <w:bCs/>
              </w:rPr>
              <w:t xml:space="preserve">не требует подключения к электрическим сетям переменного тока с напряжением 230 Вольт </w:t>
            </w:r>
            <w:r w:rsidRPr="00682BDE">
              <w:rPr>
                <w:bCs/>
              </w:rPr>
              <w:t>[</w:t>
            </w:r>
            <w:r w:rsidRPr="00215DC0">
              <w:rPr>
                <w:bCs/>
              </w:rPr>
              <w:t>и</w:t>
            </w:r>
            <w:r>
              <w:rPr>
                <w:bCs/>
              </w:rPr>
              <w:t>ли</w:t>
            </w:r>
            <w:r w:rsidRPr="00682BDE">
              <w:rPr>
                <w:bCs/>
              </w:rPr>
              <w:t>]</w:t>
            </w:r>
            <w:r w:rsidRPr="00215DC0">
              <w:rPr>
                <w:bCs/>
              </w:rPr>
              <w:t xml:space="preserve"> 400 Вольт</w:t>
            </w:r>
          </w:p>
        </w:tc>
        <w:tc>
          <w:tcPr>
            <w:tcW w:w="3259" w:type="dxa"/>
            <w:shd w:val="clear" w:color="auto" w:fill="auto"/>
          </w:tcPr>
          <w:p w14:paraId="75CFB773" w14:textId="77777777" w:rsidR="00EB018C" w:rsidRPr="00471FDD" w:rsidRDefault="00EB018C" w:rsidP="00C1512F">
            <w:pPr>
              <w:jc w:val="both"/>
            </w:pPr>
          </w:p>
        </w:tc>
        <w:tc>
          <w:tcPr>
            <w:tcW w:w="1420" w:type="dxa"/>
            <w:shd w:val="clear" w:color="auto" w:fill="auto"/>
          </w:tcPr>
          <w:p w14:paraId="3CBDB09C" w14:textId="77777777" w:rsidR="00EB018C" w:rsidRPr="00014395" w:rsidRDefault="00EB018C" w:rsidP="00C1512F">
            <w:pPr>
              <w:jc w:val="center"/>
            </w:pPr>
          </w:p>
        </w:tc>
      </w:tr>
      <w:tr w:rsidR="00EB018C" w:rsidRPr="00471FDD" w14:paraId="2841D14C" w14:textId="77777777" w:rsidTr="00A03615">
        <w:tc>
          <w:tcPr>
            <w:tcW w:w="700" w:type="dxa"/>
            <w:vMerge/>
            <w:shd w:val="clear" w:color="auto" w:fill="auto"/>
          </w:tcPr>
          <w:p w14:paraId="3566A8AC" w14:textId="77777777" w:rsidR="00EB018C" w:rsidRDefault="00EB018C" w:rsidP="00C1512F">
            <w:pPr>
              <w:jc w:val="center"/>
              <w:rPr>
                <w:b/>
              </w:rPr>
            </w:pPr>
          </w:p>
        </w:tc>
        <w:tc>
          <w:tcPr>
            <w:tcW w:w="1824" w:type="dxa"/>
            <w:vMerge/>
            <w:shd w:val="clear" w:color="auto" w:fill="auto"/>
          </w:tcPr>
          <w:p w14:paraId="3E61AE65" w14:textId="77777777" w:rsidR="00EB018C" w:rsidRPr="00682BDE" w:rsidRDefault="00EB018C" w:rsidP="00C1512F">
            <w:pPr>
              <w:jc w:val="both"/>
              <w:rPr>
                <w:b/>
                <w:bCs/>
              </w:rPr>
            </w:pPr>
          </w:p>
        </w:tc>
        <w:tc>
          <w:tcPr>
            <w:tcW w:w="1421" w:type="dxa"/>
            <w:vMerge/>
            <w:shd w:val="clear" w:color="auto" w:fill="auto"/>
          </w:tcPr>
          <w:p w14:paraId="446C1F59" w14:textId="77777777" w:rsidR="00EB018C" w:rsidRPr="00471FDD" w:rsidRDefault="00EB018C" w:rsidP="00C1512F">
            <w:pPr>
              <w:jc w:val="both"/>
              <w:rPr>
                <w:rFonts w:eastAsia="Times New Roman"/>
              </w:rPr>
            </w:pPr>
          </w:p>
        </w:tc>
        <w:tc>
          <w:tcPr>
            <w:tcW w:w="3536" w:type="dxa"/>
            <w:shd w:val="clear" w:color="auto" w:fill="auto"/>
          </w:tcPr>
          <w:p w14:paraId="02FB7E31" w14:textId="00072AFA" w:rsidR="00EB018C" w:rsidRPr="00215DC0" w:rsidRDefault="00EB018C" w:rsidP="00C1512F">
            <w:pPr>
              <w:jc w:val="both"/>
              <w:rPr>
                <w:rFonts w:eastAsia="Times New Roman"/>
                <w:bCs/>
                <w:kern w:val="32"/>
              </w:rPr>
            </w:pPr>
            <w:r w:rsidRPr="00215DC0">
              <w:rPr>
                <w:rFonts w:eastAsia="Times New Roman"/>
                <w:bCs/>
                <w:kern w:val="32"/>
              </w:rPr>
              <w:t xml:space="preserve">Состав </w:t>
            </w:r>
            <w:r>
              <w:rPr>
                <w:bCs/>
              </w:rPr>
              <w:t>КОМРПДВ</w:t>
            </w:r>
          </w:p>
        </w:tc>
        <w:tc>
          <w:tcPr>
            <w:tcW w:w="3400" w:type="dxa"/>
            <w:shd w:val="clear" w:color="auto" w:fill="auto"/>
          </w:tcPr>
          <w:p w14:paraId="0524BDA6" w14:textId="2E086E8C" w:rsidR="00EB018C" w:rsidRPr="00215DC0" w:rsidRDefault="00EB018C" w:rsidP="00C1512F">
            <w:pPr>
              <w:jc w:val="both"/>
              <w:rPr>
                <w:bCs/>
              </w:rPr>
            </w:pPr>
            <w:r w:rsidRPr="00215DC0">
              <w:rPr>
                <w:bCs/>
              </w:rPr>
              <w:t>набор первого вида, набор второго вида</w:t>
            </w:r>
          </w:p>
        </w:tc>
        <w:tc>
          <w:tcPr>
            <w:tcW w:w="3259" w:type="dxa"/>
            <w:shd w:val="clear" w:color="auto" w:fill="auto"/>
          </w:tcPr>
          <w:p w14:paraId="6D8C4459" w14:textId="77777777" w:rsidR="00EB018C" w:rsidRPr="00471FDD" w:rsidRDefault="00EB018C" w:rsidP="00C1512F">
            <w:pPr>
              <w:jc w:val="both"/>
            </w:pPr>
          </w:p>
        </w:tc>
        <w:tc>
          <w:tcPr>
            <w:tcW w:w="1420" w:type="dxa"/>
            <w:shd w:val="clear" w:color="auto" w:fill="auto"/>
          </w:tcPr>
          <w:p w14:paraId="39270043" w14:textId="77777777" w:rsidR="00EB018C" w:rsidRPr="00014395" w:rsidRDefault="00EB018C" w:rsidP="00C1512F">
            <w:pPr>
              <w:jc w:val="center"/>
            </w:pPr>
          </w:p>
        </w:tc>
      </w:tr>
      <w:tr w:rsidR="00EB018C" w:rsidRPr="00471FDD" w14:paraId="3C81B1CB" w14:textId="77777777" w:rsidTr="00A03615">
        <w:tc>
          <w:tcPr>
            <w:tcW w:w="700" w:type="dxa"/>
            <w:vMerge/>
            <w:shd w:val="clear" w:color="auto" w:fill="auto"/>
          </w:tcPr>
          <w:p w14:paraId="32C68A45" w14:textId="77777777" w:rsidR="00EB018C" w:rsidRDefault="00EB018C" w:rsidP="00C1512F">
            <w:pPr>
              <w:jc w:val="center"/>
              <w:rPr>
                <w:b/>
              </w:rPr>
            </w:pPr>
          </w:p>
        </w:tc>
        <w:tc>
          <w:tcPr>
            <w:tcW w:w="1824" w:type="dxa"/>
            <w:vMerge/>
            <w:shd w:val="clear" w:color="auto" w:fill="auto"/>
          </w:tcPr>
          <w:p w14:paraId="05B33C0E" w14:textId="77777777" w:rsidR="00EB018C" w:rsidRPr="00682BDE" w:rsidRDefault="00EB018C" w:rsidP="00C1512F">
            <w:pPr>
              <w:jc w:val="both"/>
              <w:rPr>
                <w:b/>
                <w:bCs/>
              </w:rPr>
            </w:pPr>
          </w:p>
        </w:tc>
        <w:tc>
          <w:tcPr>
            <w:tcW w:w="1421" w:type="dxa"/>
            <w:vMerge/>
            <w:shd w:val="clear" w:color="auto" w:fill="auto"/>
          </w:tcPr>
          <w:p w14:paraId="4813A766" w14:textId="77777777" w:rsidR="00EB018C" w:rsidRPr="00471FDD" w:rsidRDefault="00EB018C" w:rsidP="00C1512F">
            <w:pPr>
              <w:jc w:val="both"/>
              <w:rPr>
                <w:rFonts w:eastAsia="Times New Roman"/>
              </w:rPr>
            </w:pPr>
          </w:p>
        </w:tc>
        <w:tc>
          <w:tcPr>
            <w:tcW w:w="3536" w:type="dxa"/>
            <w:shd w:val="clear" w:color="auto" w:fill="auto"/>
          </w:tcPr>
          <w:p w14:paraId="3509C461" w14:textId="568E8CE4" w:rsidR="00EB018C" w:rsidRPr="00215DC0" w:rsidRDefault="00EB018C" w:rsidP="00C1512F">
            <w:pPr>
              <w:jc w:val="both"/>
              <w:rPr>
                <w:rFonts w:eastAsia="Times New Roman"/>
                <w:bCs/>
                <w:kern w:val="32"/>
              </w:rPr>
            </w:pPr>
            <w:r w:rsidRPr="00215DC0">
              <w:rPr>
                <w:rFonts w:eastAsia="Times New Roman"/>
                <w:bCs/>
                <w:kern w:val="32"/>
              </w:rPr>
              <w:t>Количество наборов первого вида</w:t>
            </w:r>
            <w:r w:rsidRPr="00215DC0">
              <w:rPr>
                <w:bCs/>
              </w:rPr>
              <w:t xml:space="preserve"> </w:t>
            </w:r>
            <w:r>
              <w:rPr>
                <w:bCs/>
              </w:rPr>
              <w:t>КОМРПДВ</w:t>
            </w:r>
          </w:p>
        </w:tc>
        <w:tc>
          <w:tcPr>
            <w:tcW w:w="3400" w:type="dxa"/>
            <w:shd w:val="clear" w:color="auto" w:fill="auto"/>
          </w:tcPr>
          <w:p w14:paraId="52BF8C49" w14:textId="35BFDFFE" w:rsidR="00EB018C" w:rsidRPr="00215DC0" w:rsidRDefault="00EB018C" w:rsidP="00C1512F">
            <w:pPr>
              <w:jc w:val="both"/>
              <w:rPr>
                <w:bCs/>
              </w:rPr>
            </w:pPr>
            <w:r w:rsidRPr="00215DC0">
              <w:t>≥</w:t>
            </w:r>
            <w:r w:rsidRPr="00215DC0">
              <w:rPr>
                <w:rFonts w:eastAsia="Times New Roman"/>
                <w:bCs/>
                <w:kern w:val="32"/>
              </w:rPr>
              <w:t xml:space="preserve"> 1</w:t>
            </w:r>
          </w:p>
        </w:tc>
        <w:tc>
          <w:tcPr>
            <w:tcW w:w="3259" w:type="dxa"/>
            <w:shd w:val="clear" w:color="auto" w:fill="auto"/>
          </w:tcPr>
          <w:p w14:paraId="1975BE90" w14:textId="77777777" w:rsidR="00EB018C" w:rsidRPr="00471FDD" w:rsidRDefault="00EB018C" w:rsidP="00C1512F">
            <w:pPr>
              <w:jc w:val="both"/>
            </w:pPr>
          </w:p>
        </w:tc>
        <w:tc>
          <w:tcPr>
            <w:tcW w:w="1420" w:type="dxa"/>
            <w:shd w:val="clear" w:color="auto" w:fill="auto"/>
          </w:tcPr>
          <w:p w14:paraId="551C5F52" w14:textId="1D00F2F6" w:rsidR="00EB018C" w:rsidRPr="00014395" w:rsidRDefault="00EB018C" w:rsidP="00C1512F">
            <w:pPr>
              <w:jc w:val="center"/>
            </w:pPr>
            <w:r w:rsidRPr="00215DC0">
              <w:rPr>
                <w:bCs/>
              </w:rPr>
              <w:t>набор</w:t>
            </w:r>
          </w:p>
        </w:tc>
      </w:tr>
      <w:tr w:rsidR="00EB018C" w:rsidRPr="00471FDD" w14:paraId="1B788501" w14:textId="77777777" w:rsidTr="00A03615">
        <w:tc>
          <w:tcPr>
            <w:tcW w:w="700" w:type="dxa"/>
            <w:vMerge/>
            <w:shd w:val="clear" w:color="auto" w:fill="auto"/>
          </w:tcPr>
          <w:p w14:paraId="555FB018" w14:textId="77777777" w:rsidR="00EB018C" w:rsidRDefault="00EB018C" w:rsidP="00C1512F">
            <w:pPr>
              <w:jc w:val="center"/>
              <w:rPr>
                <w:b/>
              </w:rPr>
            </w:pPr>
          </w:p>
        </w:tc>
        <w:tc>
          <w:tcPr>
            <w:tcW w:w="1824" w:type="dxa"/>
            <w:vMerge/>
            <w:shd w:val="clear" w:color="auto" w:fill="auto"/>
          </w:tcPr>
          <w:p w14:paraId="52F37849" w14:textId="77777777" w:rsidR="00EB018C" w:rsidRPr="00682BDE" w:rsidRDefault="00EB018C" w:rsidP="00C1512F">
            <w:pPr>
              <w:jc w:val="both"/>
              <w:rPr>
                <w:b/>
                <w:bCs/>
              </w:rPr>
            </w:pPr>
          </w:p>
        </w:tc>
        <w:tc>
          <w:tcPr>
            <w:tcW w:w="1421" w:type="dxa"/>
            <w:vMerge/>
            <w:shd w:val="clear" w:color="auto" w:fill="auto"/>
          </w:tcPr>
          <w:p w14:paraId="615A741D" w14:textId="77777777" w:rsidR="00EB018C" w:rsidRPr="00471FDD" w:rsidRDefault="00EB018C" w:rsidP="00C1512F">
            <w:pPr>
              <w:jc w:val="both"/>
              <w:rPr>
                <w:rFonts w:eastAsia="Times New Roman"/>
              </w:rPr>
            </w:pPr>
          </w:p>
        </w:tc>
        <w:tc>
          <w:tcPr>
            <w:tcW w:w="3536" w:type="dxa"/>
            <w:shd w:val="clear" w:color="auto" w:fill="auto"/>
          </w:tcPr>
          <w:p w14:paraId="66257671" w14:textId="799347D5" w:rsidR="00EB018C" w:rsidRPr="00215DC0" w:rsidRDefault="00EB018C" w:rsidP="00C1512F">
            <w:pPr>
              <w:jc w:val="both"/>
              <w:rPr>
                <w:rFonts w:eastAsia="Times New Roman"/>
                <w:bCs/>
                <w:kern w:val="32"/>
              </w:rPr>
            </w:pPr>
            <w:r w:rsidRPr="00215DC0">
              <w:rPr>
                <w:rFonts w:eastAsia="Times New Roman"/>
                <w:bCs/>
                <w:kern w:val="32"/>
              </w:rPr>
              <w:t>Количество наборов второго вида</w:t>
            </w:r>
            <w:r w:rsidRPr="00215DC0">
              <w:rPr>
                <w:bCs/>
              </w:rPr>
              <w:t xml:space="preserve"> </w:t>
            </w:r>
            <w:r>
              <w:rPr>
                <w:bCs/>
              </w:rPr>
              <w:t>КОМРПДВ</w:t>
            </w:r>
          </w:p>
        </w:tc>
        <w:tc>
          <w:tcPr>
            <w:tcW w:w="3400" w:type="dxa"/>
            <w:shd w:val="clear" w:color="auto" w:fill="auto"/>
          </w:tcPr>
          <w:p w14:paraId="463DBB32" w14:textId="2237B9BB" w:rsidR="00EB018C" w:rsidRPr="00215DC0" w:rsidRDefault="00EB018C" w:rsidP="00C1512F">
            <w:pPr>
              <w:jc w:val="both"/>
            </w:pPr>
            <w:r w:rsidRPr="00215DC0">
              <w:t>≥</w:t>
            </w:r>
            <w:r w:rsidRPr="00215DC0">
              <w:rPr>
                <w:rFonts w:eastAsia="Times New Roman"/>
                <w:bCs/>
                <w:kern w:val="32"/>
              </w:rPr>
              <w:t xml:space="preserve"> 1</w:t>
            </w:r>
          </w:p>
        </w:tc>
        <w:tc>
          <w:tcPr>
            <w:tcW w:w="3259" w:type="dxa"/>
            <w:shd w:val="clear" w:color="auto" w:fill="auto"/>
          </w:tcPr>
          <w:p w14:paraId="49434774" w14:textId="77777777" w:rsidR="00EB018C" w:rsidRPr="00471FDD" w:rsidRDefault="00EB018C" w:rsidP="00C1512F">
            <w:pPr>
              <w:jc w:val="both"/>
            </w:pPr>
          </w:p>
        </w:tc>
        <w:tc>
          <w:tcPr>
            <w:tcW w:w="1420" w:type="dxa"/>
            <w:shd w:val="clear" w:color="auto" w:fill="auto"/>
          </w:tcPr>
          <w:p w14:paraId="35190243" w14:textId="4EDCFE72" w:rsidR="00EB018C" w:rsidRPr="00215DC0" w:rsidRDefault="00EB018C" w:rsidP="00C1512F">
            <w:pPr>
              <w:jc w:val="center"/>
              <w:rPr>
                <w:bCs/>
              </w:rPr>
            </w:pPr>
            <w:r w:rsidRPr="00215DC0">
              <w:rPr>
                <w:bCs/>
              </w:rPr>
              <w:t>набор</w:t>
            </w:r>
          </w:p>
        </w:tc>
      </w:tr>
      <w:tr w:rsidR="00EB018C" w:rsidRPr="00471FDD" w14:paraId="2F3516D3" w14:textId="77777777" w:rsidTr="00A03615">
        <w:tc>
          <w:tcPr>
            <w:tcW w:w="700" w:type="dxa"/>
            <w:vMerge/>
            <w:shd w:val="clear" w:color="auto" w:fill="auto"/>
          </w:tcPr>
          <w:p w14:paraId="749013EE" w14:textId="77777777" w:rsidR="00EB018C" w:rsidRDefault="00EB018C" w:rsidP="00C1512F">
            <w:pPr>
              <w:jc w:val="center"/>
              <w:rPr>
                <w:b/>
              </w:rPr>
            </w:pPr>
          </w:p>
        </w:tc>
        <w:tc>
          <w:tcPr>
            <w:tcW w:w="1824" w:type="dxa"/>
            <w:vMerge/>
            <w:shd w:val="clear" w:color="auto" w:fill="auto"/>
          </w:tcPr>
          <w:p w14:paraId="5659897F" w14:textId="77777777" w:rsidR="00EB018C" w:rsidRPr="00682BDE" w:rsidRDefault="00EB018C" w:rsidP="00C1512F">
            <w:pPr>
              <w:jc w:val="both"/>
              <w:rPr>
                <w:b/>
                <w:bCs/>
              </w:rPr>
            </w:pPr>
          </w:p>
        </w:tc>
        <w:tc>
          <w:tcPr>
            <w:tcW w:w="1421" w:type="dxa"/>
            <w:vMerge/>
            <w:shd w:val="clear" w:color="auto" w:fill="auto"/>
          </w:tcPr>
          <w:p w14:paraId="43FCA6AD" w14:textId="77777777" w:rsidR="00EB018C" w:rsidRPr="00471FDD" w:rsidRDefault="00EB018C" w:rsidP="00C1512F">
            <w:pPr>
              <w:jc w:val="both"/>
              <w:rPr>
                <w:rFonts w:eastAsia="Times New Roman"/>
              </w:rPr>
            </w:pPr>
          </w:p>
        </w:tc>
        <w:tc>
          <w:tcPr>
            <w:tcW w:w="3536" w:type="dxa"/>
            <w:shd w:val="clear" w:color="auto" w:fill="auto"/>
          </w:tcPr>
          <w:p w14:paraId="4E931702" w14:textId="22B97632" w:rsidR="00EB018C" w:rsidRPr="00215DC0" w:rsidRDefault="00EB018C" w:rsidP="00C1512F">
            <w:pPr>
              <w:jc w:val="both"/>
              <w:rPr>
                <w:rFonts w:eastAsia="Times New Roman"/>
                <w:bCs/>
                <w:kern w:val="32"/>
              </w:rPr>
            </w:pPr>
            <w:r w:rsidRPr="00215DC0">
              <w:rPr>
                <w:rFonts w:eastAsia="Times New Roman"/>
                <w:bCs/>
                <w:kern w:val="32"/>
              </w:rPr>
              <w:t xml:space="preserve">Предназначение </w:t>
            </w:r>
            <w:r w:rsidRPr="00215DC0">
              <w:rPr>
                <w:bCs/>
              </w:rPr>
              <w:t xml:space="preserve">набора первого вида </w:t>
            </w:r>
            <w:r>
              <w:rPr>
                <w:bCs/>
              </w:rPr>
              <w:t>КОМРПДВ</w:t>
            </w:r>
          </w:p>
        </w:tc>
        <w:tc>
          <w:tcPr>
            <w:tcW w:w="3400" w:type="dxa"/>
            <w:shd w:val="clear" w:color="auto" w:fill="auto"/>
          </w:tcPr>
          <w:p w14:paraId="7BE69199" w14:textId="3FF811F7" w:rsidR="00EB018C" w:rsidRPr="00215DC0" w:rsidRDefault="00EB018C" w:rsidP="00C1512F">
            <w:pPr>
              <w:jc w:val="both"/>
            </w:pPr>
            <w:r w:rsidRPr="00215DC0">
              <w:rPr>
                <w:bCs/>
              </w:rPr>
              <w:t>для развития у воспитанников</w:t>
            </w:r>
            <w:r w:rsidRPr="00215DC0">
              <w:rPr>
                <w:rFonts w:eastAsia="Times New Roman"/>
              </w:rPr>
              <w:t xml:space="preserve"> пространственного и логического мышления, разви</w:t>
            </w:r>
            <w:r>
              <w:rPr>
                <w:rFonts w:eastAsia="Times New Roman"/>
              </w:rPr>
              <w:t>тия</w:t>
            </w:r>
            <w:r w:rsidRPr="00215DC0">
              <w:rPr>
                <w:rFonts w:eastAsia="Times New Roman"/>
              </w:rPr>
              <w:t xml:space="preserve"> внимание и память</w:t>
            </w:r>
          </w:p>
        </w:tc>
        <w:tc>
          <w:tcPr>
            <w:tcW w:w="3259" w:type="dxa"/>
            <w:shd w:val="clear" w:color="auto" w:fill="auto"/>
          </w:tcPr>
          <w:p w14:paraId="576C8DAC" w14:textId="77777777" w:rsidR="00EB018C" w:rsidRPr="00471FDD" w:rsidRDefault="00EB018C" w:rsidP="00C1512F">
            <w:pPr>
              <w:jc w:val="both"/>
            </w:pPr>
          </w:p>
        </w:tc>
        <w:tc>
          <w:tcPr>
            <w:tcW w:w="1420" w:type="dxa"/>
            <w:shd w:val="clear" w:color="auto" w:fill="auto"/>
          </w:tcPr>
          <w:p w14:paraId="7A83D952" w14:textId="77777777" w:rsidR="00EB018C" w:rsidRPr="00215DC0" w:rsidRDefault="00EB018C" w:rsidP="00C1512F">
            <w:pPr>
              <w:jc w:val="center"/>
              <w:rPr>
                <w:bCs/>
              </w:rPr>
            </w:pPr>
          </w:p>
        </w:tc>
      </w:tr>
      <w:tr w:rsidR="00EB018C" w:rsidRPr="00471FDD" w14:paraId="63A67E4F" w14:textId="77777777" w:rsidTr="00A03615">
        <w:tc>
          <w:tcPr>
            <w:tcW w:w="700" w:type="dxa"/>
            <w:vMerge/>
            <w:shd w:val="clear" w:color="auto" w:fill="auto"/>
          </w:tcPr>
          <w:p w14:paraId="3C23A5AB" w14:textId="77777777" w:rsidR="00EB018C" w:rsidRDefault="00EB018C" w:rsidP="00C1512F">
            <w:pPr>
              <w:jc w:val="center"/>
              <w:rPr>
                <w:b/>
              </w:rPr>
            </w:pPr>
          </w:p>
        </w:tc>
        <w:tc>
          <w:tcPr>
            <w:tcW w:w="1824" w:type="dxa"/>
            <w:vMerge/>
            <w:shd w:val="clear" w:color="auto" w:fill="auto"/>
          </w:tcPr>
          <w:p w14:paraId="3E975D66" w14:textId="77777777" w:rsidR="00EB018C" w:rsidRPr="00682BDE" w:rsidRDefault="00EB018C" w:rsidP="00C1512F">
            <w:pPr>
              <w:jc w:val="both"/>
              <w:rPr>
                <w:b/>
                <w:bCs/>
              </w:rPr>
            </w:pPr>
          </w:p>
        </w:tc>
        <w:tc>
          <w:tcPr>
            <w:tcW w:w="1421" w:type="dxa"/>
            <w:vMerge/>
            <w:shd w:val="clear" w:color="auto" w:fill="auto"/>
          </w:tcPr>
          <w:p w14:paraId="4FE6E872" w14:textId="77777777" w:rsidR="00EB018C" w:rsidRPr="00471FDD" w:rsidRDefault="00EB018C" w:rsidP="00C1512F">
            <w:pPr>
              <w:jc w:val="both"/>
              <w:rPr>
                <w:rFonts w:eastAsia="Times New Roman"/>
              </w:rPr>
            </w:pPr>
          </w:p>
        </w:tc>
        <w:tc>
          <w:tcPr>
            <w:tcW w:w="3536" w:type="dxa"/>
            <w:shd w:val="clear" w:color="auto" w:fill="auto"/>
          </w:tcPr>
          <w:p w14:paraId="687047CF" w14:textId="05489A82" w:rsidR="00EB018C" w:rsidRPr="00215DC0" w:rsidRDefault="00EB018C" w:rsidP="00C1512F">
            <w:pPr>
              <w:jc w:val="both"/>
              <w:rPr>
                <w:rFonts w:eastAsia="Times New Roman"/>
                <w:bCs/>
                <w:kern w:val="32"/>
              </w:rPr>
            </w:pPr>
            <w:r w:rsidRPr="00215DC0">
              <w:rPr>
                <w:rFonts w:eastAsia="Times New Roman"/>
                <w:bCs/>
                <w:kern w:val="32"/>
              </w:rPr>
              <w:t xml:space="preserve">Описание </w:t>
            </w:r>
            <w:r w:rsidRPr="00215DC0">
              <w:rPr>
                <w:bCs/>
              </w:rPr>
              <w:t xml:space="preserve">набора первого вида </w:t>
            </w:r>
            <w:r>
              <w:rPr>
                <w:bCs/>
              </w:rPr>
              <w:t>КОМРПДВ</w:t>
            </w:r>
          </w:p>
        </w:tc>
        <w:tc>
          <w:tcPr>
            <w:tcW w:w="3400" w:type="dxa"/>
            <w:shd w:val="clear" w:color="auto" w:fill="auto"/>
          </w:tcPr>
          <w:p w14:paraId="367FCDB4" w14:textId="4D5C1FBA" w:rsidR="00EB018C" w:rsidRPr="00215DC0" w:rsidRDefault="00EB018C" w:rsidP="00C1512F">
            <w:pPr>
              <w:jc w:val="both"/>
              <w:rPr>
                <w:bCs/>
              </w:rPr>
            </w:pPr>
            <w:r w:rsidRPr="00215DC0">
              <w:rPr>
                <w:rFonts w:eastAsia="Times New Roman"/>
              </w:rPr>
              <w:t xml:space="preserve">представляет собой игру типа лабиринт (структура, состоящая из запутанных путей к выходу) </w:t>
            </w:r>
          </w:p>
        </w:tc>
        <w:tc>
          <w:tcPr>
            <w:tcW w:w="3259" w:type="dxa"/>
            <w:shd w:val="clear" w:color="auto" w:fill="auto"/>
          </w:tcPr>
          <w:p w14:paraId="600355BE" w14:textId="77777777" w:rsidR="00EB018C" w:rsidRPr="00471FDD" w:rsidRDefault="00EB018C" w:rsidP="00C1512F">
            <w:pPr>
              <w:jc w:val="both"/>
            </w:pPr>
          </w:p>
        </w:tc>
        <w:tc>
          <w:tcPr>
            <w:tcW w:w="1420" w:type="dxa"/>
            <w:shd w:val="clear" w:color="auto" w:fill="auto"/>
          </w:tcPr>
          <w:p w14:paraId="7AFD54AE" w14:textId="77777777" w:rsidR="00EB018C" w:rsidRPr="00215DC0" w:rsidRDefault="00EB018C" w:rsidP="00C1512F">
            <w:pPr>
              <w:jc w:val="center"/>
              <w:rPr>
                <w:bCs/>
              </w:rPr>
            </w:pPr>
          </w:p>
        </w:tc>
      </w:tr>
      <w:tr w:rsidR="00EB018C" w:rsidRPr="00471FDD" w14:paraId="749187C9" w14:textId="77777777" w:rsidTr="00A03615">
        <w:tc>
          <w:tcPr>
            <w:tcW w:w="700" w:type="dxa"/>
            <w:vMerge/>
            <w:shd w:val="clear" w:color="auto" w:fill="auto"/>
          </w:tcPr>
          <w:p w14:paraId="3E6F8A42" w14:textId="77777777" w:rsidR="00EB018C" w:rsidRDefault="00EB018C" w:rsidP="00C1512F">
            <w:pPr>
              <w:jc w:val="center"/>
              <w:rPr>
                <w:b/>
              </w:rPr>
            </w:pPr>
          </w:p>
        </w:tc>
        <w:tc>
          <w:tcPr>
            <w:tcW w:w="1824" w:type="dxa"/>
            <w:vMerge/>
            <w:shd w:val="clear" w:color="auto" w:fill="auto"/>
          </w:tcPr>
          <w:p w14:paraId="5817CA89" w14:textId="77777777" w:rsidR="00EB018C" w:rsidRPr="00682BDE" w:rsidRDefault="00EB018C" w:rsidP="00C1512F">
            <w:pPr>
              <w:jc w:val="both"/>
              <w:rPr>
                <w:b/>
                <w:bCs/>
              </w:rPr>
            </w:pPr>
          </w:p>
        </w:tc>
        <w:tc>
          <w:tcPr>
            <w:tcW w:w="1421" w:type="dxa"/>
            <w:vMerge/>
            <w:shd w:val="clear" w:color="auto" w:fill="auto"/>
          </w:tcPr>
          <w:p w14:paraId="23C1CB54" w14:textId="77777777" w:rsidR="00EB018C" w:rsidRPr="00471FDD" w:rsidRDefault="00EB018C" w:rsidP="00C1512F">
            <w:pPr>
              <w:jc w:val="both"/>
              <w:rPr>
                <w:rFonts w:eastAsia="Times New Roman"/>
              </w:rPr>
            </w:pPr>
          </w:p>
        </w:tc>
        <w:tc>
          <w:tcPr>
            <w:tcW w:w="3536" w:type="dxa"/>
            <w:shd w:val="clear" w:color="auto" w:fill="auto"/>
          </w:tcPr>
          <w:p w14:paraId="5CA21C06" w14:textId="0E133264" w:rsidR="00EB018C" w:rsidRPr="00215DC0" w:rsidRDefault="00EB018C" w:rsidP="00C1512F">
            <w:pPr>
              <w:jc w:val="both"/>
              <w:rPr>
                <w:rFonts w:eastAsia="Times New Roman"/>
                <w:bCs/>
                <w:kern w:val="32"/>
              </w:rPr>
            </w:pPr>
            <w:r w:rsidRPr="00215DC0">
              <w:rPr>
                <w:rFonts w:eastAsia="Times New Roman"/>
                <w:bCs/>
                <w:kern w:val="32"/>
              </w:rPr>
              <w:t xml:space="preserve">Количество игр в </w:t>
            </w:r>
            <w:r w:rsidRPr="00215DC0">
              <w:rPr>
                <w:bCs/>
              </w:rPr>
              <w:t xml:space="preserve">наборе </w:t>
            </w:r>
            <w:r w:rsidRPr="00215DC0">
              <w:rPr>
                <w:bCs/>
              </w:rPr>
              <w:lastRenderedPageBreak/>
              <w:t xml:space="preserve">первого вида </w:t>
            </w:r>
            <w:r>
              <w:rPr>
                <w:bCs/>
              </w:rPr>
              <w:t>КОМРПДВ</w:t>
            </w:r>
          </w:p>
        </w:tc>
        <w:tc>
          <w:tcPr>
            <w:tcW w:w="3400" w:type="dxa"/>
            <w:shd w:val="clear" w:color="auto" w:fill="auto"/>
          </w:tcPr>
          <w:p w14:paraId="5219E919" w14:textId="1180F049" w:rsidR="00EB018C" w:rsidRPr="00215DC0" w:rsidRDefault="00EB018C" w:rsidP="00C1512F">
            <w:pPr>
              <w:jc w:val="both"/>
              <w:rPr>
                <w:rFonts w:eastAsia="Times New Roman"/>
              </w:rPr>
            </w:pPr>
            <w:r w:rsidRPr="00215DC0">
              <w:lastRenderedPageBreak/>
              <w:t>≥</w:t>
            </w:r>
            <w:r w:rsidRPr="00215DC0">
              <w:rPr>
                <w:rFonts w:eastAsia="Times New Roman"/>
                <w:bCs/>
                <w:kern w:val="32"/>
              </w:rPr>
              <w:t xml:space="preserve"> 1</w:t>
            </w:r>
          </w:p>
        </w:tc>
        <w:tc>
          <w:tcPr>
            <w:tcW w:w="3259" w:type="dxa"/>
            <w:shd w:val="clear" w:color="auto" w:fill="auto"/>
          </w:tcPr>
          <w:p w14:paraId="47103288" w14:textId="77777777" w:rsidR="00EB018C" w:rsidRPr="00471FDD" w:rsidRDefault="00EB018C" w:rsidP="00C1512F">
            <w:pPr>
              <w:jc w:val="both"/>
            </w:pPr>
          </w:p>
        </w:tc>
        <w:tc>
          <w:tcPr>
            <w:tcW w:w="1420" w:type="dxa"/>
            <w:shd w:val="clear" w:color="auto" w:fill="auto"/>
          </w:tcPr>
          <w:p w14:paraId="536F6C10" w14:textId="1A8EDEB6" w:rsidR="00EB018C" w:rsidRPr="00215DC0" w:rsidRDefault="00EB018C" w:rsidP="00C1512F">
            <w:pPr>
              <w:jc w:val="center"/>
              <w:rPr>
                <w:bCs/>
              </w:rPr>
            </w:pPr>
            <w:r w:rsidRPr="00215DC0">
              <w:rPr>
                <w:bCs/>
              </w:rPr>
              <w:t>штука</w:t>
            </w:r>
          </w:p>
        </w:tc>
      </w:tr>
      <w:tr w:rsidR="00EB018C" w:rsidRPr="00471FDD" w14:paraId="7AFBF56F" w14:textId="77777777" w:rsidTr="00A03615">
        <w:tc>
          <w:tcPr>
            <w:tcW w:w="700" w:type="dxa"/>
            <w:vMerge/>
            <w:shd w:val="clear" w:color="auto" w:fill="auto"/>
          </w:tcPr>
          <w:p w14:paraId="5BE13D4A" w14:textId="77777777" w:rsidR="00EB018C" w:rsidRDefault="00EB018C" w:rsidP="00C1512F">
            <w:pPr>
              <w:jc w:val="center"/>
              <w:rPr>
                <w:b/>
              </w:rPr>
            </w:pPr>
          </w:p>
        </w:tc>
        <w:tc>
          <w:tcPr>
            <w:tcW w:w="1824" w:type="dxa"/>
            <w:vMerge/>
            <w:shd w:val="clear" w:color="auto" w:fill="auto"/>
          </w:tcPr>
          <w:p w14:paraId="6AF926E8" w14:textId="77777777" w:rsidR="00EB018C" w:rsidRPr="00682BDE" w:rsidRDefault="00EB018C" w:rsidP="00C1512F">
            <w:pPr>
              <w:jc w:val="both"/>
              <w:rPr>
                <w:b/>
                <w:bCs/>
              </w:rPr>
            </w:pPr>
          </w:p>
        </w:tc>
        <w:tc>
          <w:tcPr>
            <w:tcW w:w="1421" w:type="dxa"/>
            <w:vMerge/>
            <w:shd w:val="clear" w:color="auto" w:fill="auto"/>
          </w:tcPr>
          <w:p w14:paraId="7356891D" w14:textId="77777777" w:rsidR="00EB018C" w:rsidRPr="00471FDD" w:rsidRDefault="00EB018C" w:rsidP="00C1512F">
            <w:pPr>
              <w:jc w:val="both"/>
              <w:rPr>
                <w:rFonts w:eastAsia="Times New Roman"/>
              </w:rPr>
            </w:pPr>
          </w:p>
        </w:tc>
        <w:tc>
          <w:tcPr>
            <w:tcW w:w="3536" w:type="dxa"/>
            <w:shd w:val="clear" w:color="auto" w:fill="auto"/>
          </w:tcPr>
          <w:p w14:paraId="59D72108" w14:textId="2F03A03B" w:rsidR="00EB018C" w:rsidRPr="00215DC0" w:rsidRDefault="00EB018C" w:rsidP="00C1512F">
            <w:pPr>
              <w:jc w:val="both"/>
              <w:rPr>
                <w:rFonts w:eastAsia="Times New Roman"/>
                <w:bCs/>
                <w:kern w:val="32"/>
              </w:rPr>
            </w:pPr>
            <w:r>
              <w:rPr>
                <w:rFonts w:eastAsia="Times New Roman"/>
              </w:rPr>
              <w:t xml:space="preserve">Состав набора </w:t>
            </w:r>
            <w:r>
              <w:rPr>
                <w:bCs/>
              </w:rPr>
              <w:t>первого вида КОМРПДВ</w:t>
            </w:r>
          </w:p>
        </w:tc>
        <w:tc>
          <w:tcPr>
            <w:tcW w:w="3400" w:type="dxa"/>
            <w:shd w:val="clear" w:color="auto" w:fill="auto"/>
          </w:tcPr>
          <w:p w14:paraId="2D1B27B8" w14:textId="3926C97B" w:rsidR="00EB018C" w:rsidRPr="00215DC0" w:rsidRDefault="00EB018C" w:rsidP="00C1512F">
            <w:pPr>
              <w:jc w:val="both"/>
            </w:pPr>
            <w:r>
              <w:rPr>
                <w:bCs/>
              </w:rPr>
              <w:t>игровое поле, двухсторонняя игровая карточка</w:t>
            </w:r>
          </w:p>
        </w:tc>
        <w:tc>
          <w:tcPr>
            <w:tcW w:w="3259" w:type="dxa"/>
            <w:shd w:val="clear" w:color="auto" w:fill="auto"/>
          </w:tcPr>
          <w:p w14:paraId="05CF8255" w14:textId="77777777" w:rsidR="00EB018C" w:rsidRPr="00471FDD" w:rsidRDefault="00EB018C" w:rsidP="00C1512F">
            <w:pPr>
              <w:jc w:val="both"/>
            </w:pPr>
          </w:p>
        </w:tc>
        <w:tc>
          <w:tcPr>
            <w:tcW w:w="1420" w:type="dxa"/>
            <w:shd w:val="clear" w:color="auto" w:fill="auto"/>
          </w:tcPr>
          <w:p w14:paraId="04C7AB1C" w14:textId="77777777" w:rsidR="00EB018C" w:rsidRPr="00215DC0" w:rsidRDefault="00EB018C" w:rsidP="00C1512F">
            <w:pPr>
              <w:jc w:val="center"/>
              <w:rPr>
                <w:bCs/>
              </w:rPr>
            </w:pPr>
          </w:p>
        </w:tc>
      </w:tr>
      <w:tr w:rsidR="00EB018C" w:rsidRPr="00471FDD" w14:paraId="477604BE" w14:textId="77777777" w:rsidTr="00A03615">
        <w:tc>
          <w:tcPr>
            <w:tcW w:w="700" w:type="dxa"/>
            <w:vMerge/>
            <w:shd w:val="clear" w:color="auto" w:fill="auto"/>
          </w:tcPr>
          <w:p w14:paraId="75A01678" w14:textId="77777777" w:rsidR="00EB018C" w:rsidRDefault="00EB018C" w:rsidP="00C1512F">
            <w:pPr>
              <w:jc w:val="center"/>
              <w:rPr>
                <w:b/>
              </w:rPr>
            </w:pPr>
          </w:p>
        </w:tc>
        <w:tc>
          <w:tcPr>
            <w:tcW w:w="1824" w:type="dxa"/>
            <w:vMerge/>
            <w:shd w:val="clear" w:color="auto" w:fill="auto"/>
          </w:tcPr>
          <w:p w14:paraId="198B026A" w14:textId="77777777" w:rsidR="00EB018C" w:rsidRPr="00682BDE" w:rsidRDefault="00EB018C" w:rsidP="00C1512F">
            <w:pPr>
              <w:jc w:val="both"/>
              <w:rPr>
                <w:b/>
                <w:bCs/>
              </w:rPr>
            </w:pPr>
          </w:p>
        </w:tc>
        <w:tc>
          <w:tcPr>
            <w:tcW w:w="1421" w:type="dxa"/>
            <w:vMerge/>
            <w:shd w:val="clear" w:color="auto" w:fill="auto"/>
          </w:tcPr>
          <w:p w14:paraId="04E86A10" w14:textId="77777777" w:rsidR="00EB018C" w:rsidRPr="00471FDD" w:rsidRDefault="00EB018C" w:rsidP="00C1512F">
            <w:pPr>
              <w:jc w:val="both"/>
              <w:rPr>
                <w:rFonts w:eastAsia="Times New Roman"/>
              </w:rPr>
            </w:pPr>
          </w:p>
        </w:tc>
        <w:tc>
          <w:tcPr>
            <w:tcW w:w="3536" w:type="dxa"/>
            <w:shd w:val="clear" w:color="auto" w:fill="auto"/>
          </w:tcPr>
          <w:p w14:paraId="63399B36" w14:textId="15A0CD9C" w:rsidR="00EB018C" w:rsidRDefault="00EB018C" w:rsidP="00C1512F">
            <w:pPr>
              <w:jc w:val="both"/>
              <w:rPr>
                <w:rFonts w:eastAsia="Times New Roman"/>
              </w:rPr>
            </w:pPr>
            <w:r>
              <w:rPr>
                <w:rFonts w:eastAsia="Times New Roman"/>
              </w:rPr>
              <w:t xml:space="preserve">Количество игровых полей набора </w:t>
            </w:r>
            <w:r>
              <w:rPr>
                <w:bCs/>
              </w:rPr>
              <w:t>первого вида КОМРПДВ</w:t>
            </w:r>
          </w:p>
        </w:tc>
        <w:tc>
          <w:tcPr>
            <w:tcW w:w="3400" w:type="dxa"/>
            <w:shd w:val="clear" w:color="auto" w:fill="auto"/>
          </w:tcPr>
          <w:p w14:paraId="340457AF" w14:textId="54FC9251" w:rsidR="00EB018C" w:rsidRDefault="00EB018C" w:rsidP="00C1512F">
            <w:pPr>
              <w:jc w:val="both"/>
              <w:rPr>
                <w:bCs/>
              </w:rPr>
            </w:pPr>
            <w:r w:rsidRPr="00215DC0">
              <w:t>≥</w:t>
            </w:r>
            <w:r>
              <w:t xml:space="preserve"> 8</w:t>
            </w:r>
          </w:p>
        </w:tc>
        <w:tc>
          <w:tcPr>
            <w:tcW w:w="3259" w:type="dxa"/>
            <w:shd w:val="clear" w:color="auto" w:fill="auto"/>
          </w:tcPr>
          <w:p w14:paraId="25A4B216" w14:textId="77777777" w:rsidR="00EB018C" w:rsidRPr="00471FDD" w:rsidRDefault="00EB018C" w:rsidP="00C1512F">
            <w:pPr>
              <w:jc w:val="both"/>
            </w:pPr>
          </w:p>
        </w:tc>
        <w:tc>
          <w:tcPr>
            <w:tcW w:w="1420" w:type="dxa"/>
            <w:shd w:val="clear" w:color="auto" w:fill="auto"/>
          </w:tcPr>
          <w:p w14:paraId="3A50C3D8" w14:textId="7886138D" w:rsidR="00EB018C" w:rsidRPr="00215DC0" w:rsidRDefault="00EB018C" w:rsidP="00C1512F">
            <w:pPr>
              <w:jc w:val="center"/>
              <w:rPr>
                <w:bCs/>
              </w:rPr>
            </w:pPr>
            <w:r>
              <w:rPr>
                <w:rFonts w:eastAsia="Times New Roman"/>
              </w:rPr>
              <w:t>штука</w:t>
            </w:r>
          </w:p>
        </w:tc>
      </w:tr>
      <w:tr w:rsidR="00EB018C" w:rsidRPr="00471FDD" w14:paraId="15BAEEAF" w14:textId="77777777" w:rsidTr="00A03615">
        <w:tc>
          <w:tcPr>
            <w:tcW w:w="700" w:type="dxa"/>
            <w:vMerge/>
            <w:shd w:val="clear" w:color="auto" w:fill="auto"/>
          </w:tcPr>
          <w:p w14:paraId="24CA4D37" w14:textId="77777777" w:rsidR="00EB018C" w:rsidRDefault="00EB018C" w:rsidP="00C1512F">
            <w:pPr>
              <w:jc w:val="center"/>
              <w:rPr>
                <w:b/>
              </w:rPr>
            </w:pPr>
          </w:p>
        </w:tc>
        <w:tc>
          <w:tcPr>
            <w:tcW w:w="1824" w:type="dxa"/>
            <w:vMerge/>
            <w:shd w:val="clear" w:color="auto" w:fill="auto"/>
          </w:tcPr>
          <w:p w14:paraId="00010296" w14:textId="77777777" w:rsidR="00EB018C" w:rsidRPr="00682BDE" w:rsidRDefault="00EB018C" w:rsidP="00C1512F">
            <w:pPr>
              <w:jc w:val="both"/>
              <w:rPr>
                <w:b/>
                <w:bCs/>
              </w:rPr>
            </w:pPr>
          </w:p>
        </w:tc>
        <w:tc>
          <w:tcPr>
            <w:tcW w:w="1421" w:type="dxa"/>
            <w:vMerge/>
            <w:shd w:val="clear" w:color="auto" w:fill="auto"/>
          </w:tcPr>
          <w:p w14:paraId="41CCF288" w14:textId="77777777" w:rsidR="00EB018C" w:rsidRPr="00471FDD" w:rsidRDefault="00EB018C" w:rsidP="00C1512F">
            <w:pPr>
              <w:jc w:val="both"/>
              <w:rPr>
                <w:rFonts w:eastAsia="Times New Roman"/>
              </w:rPr>
            </w:pPr>
          </w:p>
        </w:tc>
        <w:tc>
          <w:tcPr>
            <w:tcW w:w="3536" w:type="dxa"/>
            <w:shd w:val="clear" w:color="auto" w:fill="auto"/>
          </w:tcPr>
          <w:p w14:paraId="6E813488" w14:textId="3F63629A" w:rsidR="00EB018C" w:rsidRDefault="00EB018C" w:rsidP="00C1512F">
            <w:pPr>
              <w:jc w:val="both"/>
              <w:rPr>
                <w:rFonts w:eastAsia="Times New Roman"/>
              </w:rPr>
            </w:pPr>
            <w:r>
              <w:rPr>
                <w:rFonts w:eastAsia="Times New Roman"/>
              </w:rPr>
              <w:t xml:space="preserve">Количество двухсторонних игровых карточек набора </w:t>
            </w:r>
            <w:r>
              <w:rPr>
                <w:bCs/>
              </w:rPr>
              <w:t>первого вида КОМРПДВ</w:t>
            </w:r>
          </w:p>
        </w:tc>
        <w:tc>
          <w:tcPr>
            <w:tcW w:w="3400" w:type="dxa"/>
            <w:shd w:val="clear" w:color="auto" w:fill="auto"/>
          </w:tcPr>
          <w:p w14:paraId="6DC92709" w14:textId="62CA7C2B" w:rsidR="00EB018C" w:rsidRPr="00215DC0" w:rsidRDefault="00EB018C" w:rsidP="00C1512F">
            <w:pPr>
              <w:jc w:val="both"/>
            </w:pPr>
            <w:r w:rsidRPr="00215DC0">
              <w:t>≥</w:t>
            </w:r>
            <w:r>
              <w:t xml:space="preserve"> 24</w:t>
            </w:r>
          </w:p>
        </w:tc>
        <w:tc>
          <w:tcPr>
            <w:tcW w:w="3259" w:type="dxa"/>
            <w:shd w:val="clear" w:color="auto" w:fill="auto"/>
          </w:tcPr>
          <w:p w14:paraId="58EB782F" w14:textId="77777777" w:rsidR="00EB018C" w:rsidRPr="00471FDD" w:rsidRDefault="00EB018C" w:rsidP="00C1512F">
            <w:pPr>
              <w:jc w:val="both"/>
            </w:pPr>
          </w:p>
        </w:tc>
        <w:tc>
          <w:tcPr>
            <w:tcW w:w="1420" w:type="dxa"/>
            <w:shd w:val="clear" w:color="auto" w:fill="auto"/>
          </w:tcPr>
          <w:p w14:paraId="5C6E7CE9" w14:textId="0D0A6FBE" w:rsidR="00EB018C" w:rsidRDefault="00EB018C" w:rsidP="00C1512F">
            <w:pPr>
              <w:jc w:val="center"/>
              <w:rPr>
                <w:rFonts w:eastAsia="Times New Roman"/>
              </w:rPr>
            </w:pPr>
            <w:r>
              <w:rPr>
                <w:rFonts w:eastAsia="Times New Roman"/>
              </w:rPr>
              <w:t>штука</w:t>
            </w:r>
          </w:p>
        </w:tc>
      </w:tr>
      <w:tr w:rsidR="00EB018C" w:rsidRPr="00471FDD" w14:paraId="708A9DA3" w14:textId="77777777" w:rsidTr="00A03615">
        <w:tc>
          <w:tcPr>
            <w:tcW w:w="700" w:type="dxa"/>
            <w:vMerge/>
            <w:shd w:val="clear" w:color="auto" w:fill="auto"/>
          </w:tcPr>
          <w:p w14:paraId="663C7C55" w14:textId="77777777" w:rsidR="00EB018C" w:rsidRDefault="00EB018C" w:rsidP="00C1512F">
            <w:pPr>
              <w:jc w:val="center"/>
              <w:rPr>
                <w:b/>
              </w:rPr>
            </w:pPr>
          </w:p>
        </w:tc>
        <w:tc>
          <w:tcPr>
            <w:tcW w:w="1824" w:type="dxa"/>
            <w:vMerge/>
            <w:shd w:val="clear" w:color="auto" w:fill="auto"/>
          </w:tcPr>
          <w:p w14:paraId="397ABAB2" w14:textId="77777777" w:rsidR="00EB018C" w:rsidRPr="00682BDE" w:rsidRDefault="00EB018C" w:rsidP="00C1512F">
            <w:pPr>
              <w:jc w:val="both"/>
              <w:rPr>
                <w:b/>
                <w:bCs/>
              </w:rPr>
            </w:pPr>
          </w:p>
        </w:tc>
        <w:tc>
          <w:tcPr>
            <w:tcW w:w="1421" w:type="dxa"/>
            <w:vMerge/>
            <w:shd w:val="clear" w:color="auto" w:fill="auto"/>
          </w:tcPr>
          <w:p w14:paraId="34591522" w14:textId="77777777" w:rsidR="00EB018C" w:rsidRPr="00471FDD" w:rsidRDefault="00EB018C" w:rsidP="00C1512F">
            <w:pPr>
              <w:jc w:val="both"/>
              <w:rPr>
                <w:rFonts w:eastAsia="Times New Roman"/>
              </w:rPr>
            </w:pPr>
          </w:p>
        </w:tc>
        <w:tc>
          <w:tcPr>
            <w:tcW w:w="3536" w:type="dxa"/>
            <w:shd w:val="clear" w:color="auto" w:fill="auto"/>
          </w:tcPr>
          <w:p w14:paraId="588C845B" w14:textId="10CE75F9" w:rsidR="00EB018C" w:rsidRDefault="00EB018C" w:rsidP="00C1512F">
            <w:pPr>
              <w:jc w:val="both"/>
              <w:rPr>
                <w:rFonts w:eastAsia="Times New Roman"/>
              </w:rPr>
            </w:pPr>
            <w:r>
              <w:rPr>
                <w:rFonts w:eastAsia="Times New Roman"/>
              </w:rPr>
              <w:t xml:space="preserve">Материал изготовления каждого игрового поля набора </w:t>
            </w:r>
            <w:r>
              <w:rPr>
                <w:bCs/>
              </w:rPr>
              <w:t>первого вида КОМРПДВ</w:t>
            </w:r>
          </w:p>
        </w:tc>
        <w:tc>
          <w:tcPr>
            <w:tcW w:w="3400" w:type="dxa"/>
            <w:shd w:val="clear" w:color="auto" w:fill="auto"/>
          </w:tcPr>
          <w:p w14:paraId="21BE6A15" w14:textId="5B907964" w:rsidR="00EB018C" w:rsidRPr="00215DC0" w:rsidRDefault="00EB018C" w:rsidP="00C1512F">
            <w:pPr>
              <w:jc w:val="both"/>
            </w:pPr>
            <w:r>
              <w:t>пластик или картон</w:t>
            </w:r>
          </w:p>
        </w:tc>
        <w:tc>
          <w:tcPr>
            <w:tcW w:w="3259" w:type="dxa"/>
            <w:shd w:val="clear" w:color="auto" w:fill="auto"/>
          </w:tcPr>
          <w:p w14:paraId="20F864FF" w14:textId="77777777" w:rsidR="00EB018C" w:rsidRPr="00471FDD" w:rsidRDefault="00EB018C" w:rsidP="00C1512F">
            <w:pPr>
              <w:jc w:val="both"/>
            </w:pPr>
          </w:p>
        </w:tc>
        <w:tc>
          <w:tcPr>
            <w:tcW w:w="1420" w:type="dxa"/>
            <w:shd w:val="clear" w:color="auto" w:fill="auto"/>
          </w:tcPr>
          <w:p w14:paraId="74475B68" w14:textId="77777777" w:rsidR="00EB018C" w:rsidRDefault="00EB018C" w:rsidP="00C1512F">
            <w:pPr>
              <w:jc w:val="center"/>
              <w:rPr>
                <w:rFonts w:eastAsia="Times New Roman"/>
              </w:rPr>
            </w:pPr>
          </w:p>
        </w:tc>
      </w:tr>
      <w:tr w:rsidR="00EB018C" w:rsidRPr="00471FDD" w14:paraId="7EF4AAEE" w14:textId="77777777" w:rsidTr="00A03615">
        <w:tc>
          <w:tcPr>
            <w:tcW w:w="700" w:type="dxa"/>
            <w:vMerge/>
            <w:shd w:val="clear" w:color="auto" w:fill="auto"/>
          </w:tcPr>
          <w:p w14:paraId="018E789C" w14:textId="77777777" w:rsidR="00EB018C" w:rsidRDefault="00EB018C" w:rsidP="00C1512F">
            <w:pPr>
              <w:jc w:val="center"/>
              <w:rPr>
                <w:b/>
              </w:rPr>
            </w:pPr>
          </w:p>
        </w:tc>
        <w:tc>
          <w:tcPr>
            <w:tcW w:w="1824" w:type="dxa"/>
            <w:vMerge/>
            <w:shd w:val="clear" w:color="auto" w:fill="auto"/>
          </w:tcPr>
          <w:p w14:paraId="51B5A9F9" w14:textId="77777777" w:rsidR="00EB018C" w:rsidRPr="00682BDE" w:rsidRDefault="00EB018C" w:rsidP="00C1512F">
            <w:pPr>
              <w:jc w:val="both"/>
              <w:rPr>
                <w:b/>
                <w:bCs/>
              </w:rPr>
            </w:pPr>
          </w:p>
        </w:tc>
        <w:tc>
          <w:tcPr>
            <w:tcW w:w="1421" w:type="dxa"/>
            <w:vMerge/>
            <w:shd w:val="clear" w:color="auto" w:fill="auto"/>
          </w:tcPr>
          <w:p w14:paraId="4146A33A" w14:textId="77777777" w:rsidR="00EB018C" w:rsidRPr="00471FDD" w:rsidRDefault="00EB018C" w:rsidP="00C1512F">
            <w:pPr>
              <w:jc w:val="both"/>
              <w:rPr>
                <w:rFonts w:eastAsia="Times New Roman"/>
              </w:rPr>
            </w:pPr>
          </w:p>
        </w:tc>
        <w:tc>
          <w:tcPr>
            <w:tcW w:w="3536" w:type="dxa"/>
            <w:shd w:val="clear" w:color="auto" w:fill="auto"/>
          </w:tcPr>
          <w:p w14:paraId="4DF0D158" w14:textId="0B4E6C71" w:rsidR="00EB018C" w:rsidRDefault="00EB018C" w:rsidP="00C1512F">
            <w:pPr>
              <w:jc w:val="both"/>
              <w:rPr>
                <w:rFonts w:eastAsia="Times New Roman"/>
              </w:rPr>
            </w:pPr>
            <w:r>
              <w:rPr>
                <w:bCs/>
              </w:rPr>
              <w:t xml:space="preserve">Габаритный размер «длина» каждого игрового поля </w:t>
            </w:r>
            <w:r>
              <w:rPr>
                <w:rFonts w:eastAsia="Times New Roman"/>
              </w:rPr>
              <w:t xml:space="preserve">набора </w:t>
            </w:r>
            <w:r>
              <w:rPr>
                <w:bCs/>
              </w:rPr>
              <w:t>первого вида КОМРПДВ</w:t>
            </w:r>
          </w:p>
        </w:tc>
        <w:tc>
          <w:tcPr>
            <w:tcW w:w="3400" w:type="dxa"/>
            <w:shd w:val="clear" w:color="auto" w:fill="auto"/>
          </w:tcPr>
          <w:p w14:paraId="2A9BFEAD" w14:textId="5AA2E7D1" w:rsidR="00EB018C" w:rsidRDefault="00EB018C" w:rsidP="00C1512F">
            <w:pPr>
              <w:jc w:val="both"/>
            </w:pPr>
            <w:r>
              <w:t>от 110* до 140*</w:t>
            </w:r>
          </w:p>
        </w:tc>
        <w:tc>
          <w:tcPr>
            <w:tcW w:w="3259" w:type="dxa"/>
            <w:shd w:val="clear" w:color="auto" w:fill="auto"/>
          </w:tcPr>
          <w:p w14:paraId="3D86074B" w14:textId="77777777" w:rsidR="00EB018C" w:rsidRPr="00471FDD" w:rsidRDefault="00EB018C" w:rsidP="00C1512F">
            <w:pPr>
              <w:jc w:val="both"/>
            </w:pPr>
          </w:p>
        </w:tc>
        <w:tc>
          <w:tcPr>
            <w:tcW w:w="1420" w:type="dxa"/>
            <w:shd w:val="clear" w:color="auto" w:fill="auto"/>
          </w:tcPr>
          <w:p w14:paraId="59D296EB" w14:textId="36A422AE" w:rsidR="00EB018C" w:rsidRDefault="00EB018C" w:rsidP="00C1512F">
            <w:pPr>
              <w:jc w:val="center"/>
              <w:rPr>
                <w:rFonts w:eastAsia="Times New Roman"/>
              </w:rPr>
            </w:pPr>
            <w:r>
              <w:rPr>
                <w:rFonts w:eastAsia="Times New Roman"/>
              </w:rPr>
              <w:t>мм</w:t>
            </w:r>
          </w:p>
        </w:tc>
      </w:tr>
      <w:tr w:rsidR="00EB018C" w:rsidRPr="00471FDD" w14:paraId="5499BE4C" w14:textId="77777777" w:rsidTr="00A03615">
        <w:tc>
          <w:tcPr>
            <w:tcW w:w="700" w:type="dxa"/>
            <w:vMerge/>
            <w:shd w:val="clear" w:color="auto" w:fill="auto"/>
          </w:tcPr>
          <w:p w14:paraId="748F996F" w14:textId="77777777" w:rsidR="00EB018C" w:rsidRDefault="00EB018C" w:rsidP="00C1512F">
            <w:pPr>
              <w:jc w:val="center"/>
              <w:rPr>
                <w:b/>
              </w:rPr>
            </w:pPr>
          </w:p>
        </w:tc>
        <w:tc>
          <w:tcPr>
            <w:tcW w:w="1824" w:type="dxa"/>
            <w:vMerge/>
            <w:shd w:val="clear" w:color="auto" w:fill="auto"/>
          </w:tcPr>
          <w:p w14:paraId="43FE222C" w14:textId="77777777" w:rsidR="00EB018C" w:rsidRPr="00682BDE" w:rsidRDefault="00EB018C" w:rsidP="00C1512F">
            <w:pPr>
              <w:jc w:val="both"/>
              <w:rPr>
                <w:b/>
                <w:bCs/>
              </w:rPr>
            </w:pPr>
          </w:p>
        </w:tc>
        <w:tc>
          <w:tcPr>
            <w:tcW w:w="1421" w:type="dxa"/>
            <w:vMerge/>
            <w:shd w:val="clear" w:color="auto" w:fill="auto"/>
          </w:tcPr>
          <w:p w14:paraId="0771CCBA" w14:textId="77777777" w:rsidR="00EB018C" w:rsidRPr="00471FDD" w:rsidRDefault="00EB018C" w:rsidP="00C1512F">
            <w:pPr>
              <w:jc w:val="both"/>
              <w:rPr>
                <w:rFonts w:eastAsia="Times New Roman"/>
              </w:rPr>
            </w:pPr>
          </w:p>
        </w:tc>
        <w:tc>
          <w:tcPr>
            <w:tcW w:w="3536" w:type="dxa"/>
            <w:shd w:val="clear" w:color="auto" w:fill="auto"/>
          </w:tcPr>
          <w:p w14:paraId="33C7ADC6" w14:textId="292641A7" w:rsidR="00EB018C" w:rsidRDefault="00EB018C" w:rsidP="00C1512F">
            <w:pPr>
              <w:jc w:val="both"/>
              <w:rPr>
                <w:bCs/>
              </w:rPr>
            </w:pPr>
            <w:r>
              <w:rPr>
                <w:bCs/>
              </w:rPr>
              <w:t>Габаритный размер «ширина»</w:t>
            </w:r>
            <w:r>
              <w:rPr>
                <w:rFonts w:eastAsia="Times New Roman"/>
              </w:rPr>
              <w:t xml:space="preserve"> набора </w:t>
            </w:r>
            <w:r>
              <w:rPr>
                <w:bCs/>
              </w:rPr>
              <w:t>первого вида КОМРПДВ</w:t>
            </w:r>
          </w:p>
        </w:tc>
        <w:tc>
          <w:tcPr>
            <w:tcW w:w="3400" w:type="dxa"/>
            <w:shd w:val="clear" w:color="auto" w:fill="auto"/>
          </w:tcPr>
          <w:p w14:paraId="0E62533C" w14:textId="3BB1678E" w:rsidR="00EB018C" w:rsidRDefault="00EB018C" w:rsidP="00C1512F">
            <w:pPr>
              <w:jc w:val="both"/>
            </w:pPr>
            <w:r>
              <w:t>от 70* до 90*</w:t>
            </w:r>
          </w:p>
        </w:tc>
        <w:tc>
          <w:tcPr>
            <w:tcW w:w="3259" w:type="dxa"/>
            <w:shd w:val="clear" w:color="auto" w:fill="auto"/>
          </w:tcPr>
          <w:p w14:paraId="6D1FD127" w14:textId="77777777" w:rsidR="00EB018C" w:rsidRPr="00471FDD" w:rsidRDefault="00EB018C" w:rsidP="00C1512F">
            <w:pPr>
              <w:jc w:val="both"/>
            </w:pPr>
          </w:p>
        </w:tc>
        <w:tc>
          <w:tcPr>
            <w:tcW w:w="1420" w:type="dxa"/>
            <w:shd w:val="clear" w:color="auto" w:fill="auto"/>
          </w:tcPr>
          <w:p w14:paraId="78A7B362" w14:textId="1FDE7BCB" w:rsidR="00EB018C" w:rsidRDefault="00EB018C" w:rsidP="00C1512F">
            <w:pPr>
              <w:jc w:val="center"/>
              <w:rPr>
                <w:rFonts w:eastAsia="Times New Roman"/>
              </w:rPr>
            </w:pPr>
            <w:r>
              <w:rPr>
                <w:rFonts w:eastAsia="Times New Roman"/>
              </w:rPr>
              <w:t>мм</w:t>
            </w:r>
          </w:p>
        </w:tc>
      </w:tr>
      <w:tr w:rsidR="00EB018C" w:rsidRPr="00471FDD" w14:paraId="31429244" w14:textId="77777777" w:rsidTr="00A03615">
        <w:tc>
          <w:tcPr>
            <w:tcW w:w="700" w:type="dxa"/>
            <w:vMerge/>
            <w:shd w:val="clear" w:color="auto" w:fill="auto"/>
          </w:tcPr>
          <w:p w14:paraId="0DA14861" w14:textId="77777777" w:rsidR="00EB018C" w:rsidRDefault="00EB018C" w:rsidP="00C1512F">
            <w:pPr>
              <w:jc w:val="center"/>
              <w:rPr>
                <w:b/>
              </w:rPr>
            </w:pPr>
          </w:p>
        </w:tc>
        <w:tc>
          <w:tcPr>
            <w:tcW w:w="1824" w:type="dxa"/>
            <w:vMerge/>
            <w:shd w:val="clear" w:color="auto" w:fill="auto"/>
          </w:tcPr>
          <w:p w14:paraId="7F627292" w14:textId="77777777" w:rsidR="00EB018C" w:rsidRPr="00682BDE" w:rsidRDefault="00EB018C" w:rsidP="00C1512F">
            <w:pPr>
              <w:jc w:val="both"/>
              <w:rPr>
                <w:b/>
                <w:bCs/>
              </w:rPr>
            </w:pPr>
          </w:p>
        </w:tc>
        <w:tc>
          <w:tcPr>
            <w:tcW w:w="1421" w:type="dxa"/>
            <w:vMerge/>
            <w:shd w:val="clear" w:color="auto" w:fill="auto"/>
          </w:tcPr>
          <w:p w14:paraId="7ED25A39" w14:textId="77777777" w:rsidR="00EB018C" w:rsidRPr="00471FDD" w:rsidRDefault="00EB018C" w:rsidP="00C1512F">
            <w:pPr>
              <w:jc w:val="both"/>
              <w:rPr>
                <w:rFonts w:eastAsia="Times New Roman"/>
              </w:rPr>
            </w:pPr>
          </w:p>
        </w:tc>
        <w:tc>
          <w:tcPr>
            <w:tcW w:w="3536" w:type="dxa"/>
            <w:shd w:val="clear" w:color="auto" w:fill="auto"/>
          </w:tcPr>
          <w:p w14:paraId="66DC4167" w14:textId="61F1FA77" w:rsidR="00EB018C" w:rsidRDefault="00EB018C" w:rsidP="00C1512F">
            <w:pPr>
              <w:jc w:val="both"/>
              <w:rPr>
                <w:bCs/>
              </w:rPr>
            </w:pPr>
            <w:r>
              <w:rPr>
                <w:rFonts w:eastAsia="Times New Roman"/>
              </w:rPr>
              <w:t xml:space="preserve">Материал изготовления каждой двухсторонней игровой карточки набора </w:t>
            </w:r>
            <w:r>
              <w:rPr>
                <w:bCs/>
              </w:rPr>
              <w:t>первого вида КОМРПДВ</w:t>
            </w:r>
          </w:p>
        </w:tc>
        <w:tc>
          <w:tcPr>
            <w:tcW w:w="3400" w:type="dxa"/>
            <w:shd w:val="clear" w:color="auto" w:fill="auto"/>
          </w:tcPr>
          <w:p w14:paraId="2AC600A2" w14:textId="1B22972D" w:rsidR="00EB018C" w:rsidRDefault="00EB018C" w:rsidP="00C1512F">
            <w:pPr>
              <w:jc w:val="both"/>
            </w:pPr>
            <w:r>
              <w:t>картон или пластик</w:t>
            </w:r>
          </w:p>
        </w:tc>
        <w:tc>
          <w:tcPr>
            <w:tcW w:w="3259" w:type="dxa"/>
            <w:shd w:val="clear" w:color="auto" w:fill="auto"/>
          </w:tcPr>
          <w:p w14:paraId="09131621" w14:textId="77777777" w:rsidR="00EB018C" w:rsidRPr="00471FDD" w:rsidRDefault="00EB018C" w:rsidP="00C1512F">
            <w:pPr>
              <w:jc w:val="both"/>
            </w:pPr>
          </w:p>
        </w:tc>
        <w:tc>
          <w:tcPr>
            <w:tcW w:w="1420" w:type="dxa"/>
            <w:shd w:val="clear" w:color="auto" w:fill="auto"/>
          </w:tcPr>
          <w:p w14:paraId="3C44AA35" w14:textId="77777777" w:rsidR="00EB018C" w:rsidRDefault="00EB018C" w:rsidP="00C1512F">
            <w:pPr>
              <w:jc w:val="center"/>
              <w:rPr>
                <w:rFonts w:eastAsia="Times New Roman"/>
              </w:rPr>
            </w:pPr>
          </w:p>
        </w:tc>
      </w:tr>
      <w:tr w:rsidR="00EB018C" w:rsidRPr="00471FDD" w14:paraId="6A4AA3EE" w14:textId="77777777" w:rsidTr="00A03615">
        <w:tc>
          <w:tcPr>
            <w:tcW w:w="700" w:type="dxa"/>
            <w:vMerge/>
            <w:shd w:val="clear" w:color="auto" w:fill="auto"/>
          </w:tcPr>
          <w:p w14:paraId="3BF3EF1B" w14:textId="77777777" w:rsidR="00EB018C" w:rsidRDefault="00EB018C" w:rsidP="00C1512F">
            <w:pPr>
              <w:jc w:val="center"/>
              <w:rPr>
                <w:b/>
              </w:rPr>
            </w:pPr>
          </w:p>
        </w:tc>
        <w:tc>
          <w:tcPr>
            <w:tcW w:w="1824" w:type="dxa"/>
            <w:vMerge/>
            <w:shd w:val="clear" w:color="auto" w:fill="auto"/>
          </w:tcPr>
          <w:p w14:paraId="1828AAB7" w14:textId="77777777" w:rsidR="00EB018C" w:rsidRPr="00682BDE" w:rsidRDefault="00EB018C" w:rsidP="00C1512F">
            <w:pPr>
              <w:jc w:val="both"/>
              <w:rPr>
                <w:b/>
                <w:bCs/>
              </w:rPr>
            </w:pPr>
          </w:p>
        </w:tc>
        <w:tc>
          <w:tcPr>
            <w:tcW w:w="1421" w:type="dxa"/>
            <w:vMerge/>
            <w:shd w:val="clear" w:color="auto" w:fill="auto"/>
          </w:tcPr>
          <w:p w14:paraId="6B29E207" w14:textId="77777777" w:rsidR="00EB018C" w:rsidRPr="00471FDD" w:rsidRDefault="00EB018C" w:rsidP="00C1512F">
            <w:pPr>
              <w:jc w:val="both"/>
              <w:rPr>
                <w:rFonts w:eastAsia="Times New Roman"/>
              </w:rPr>
            </w:pPr>
          </w:p>
        </w:tc>
        <w:tc>
          <w:tcPr>
            <w:tcW w:w="3536" w:type="dxa"/>
            <w:shd w:val="clear" w:color="auto" w:fill="auto"/>
          </w:tcPr>
          <w:p w14:paraId="40D1258C" w14:textId="4C7FC0B2" w:rsidR="00EB018C" w:rsidRDefault="00EB018C" w:rsidP="00C1512F">
            <w:pPr>
              <w:jc w:val="both"/>
              <w:rPr>
                <w:rFonts w:eastAsia="Times New Roman"/>
              </w:rPr>
            </w:pPr>
            <w:r>
              <w:rPr>
                <w:bCs/>
              </w:rPr>
              <w:t xml:space="preserve">Габаритный размер «длина» каждой двухсторонней игровой карточки </w:t>
            </w:r>
            <w:r>
              <w:rPr>
                <w:rFonts w:eastAsia="Times New Roman"/>
              </w:rPr>
              <w:t xml:space="preserve">набора </w:t>
            </w:r>
            <w:r>
              <w:rPr>
                <w:bCs/>
              </w:rPr>
              <w:t>первого вида КОМРПДВ</w:t>
            </w:r>
          </w:p>
        </w:tc>
        <w:tc>
          <w:tcPr>
            <w:tcW w:w="3400" w:type="dxa"/>
            <w:shd w:val="clear" w:color="auto" w:fill="auto"/>
          </w:tcPr>
          <w:p w14:paraId="329A4134" w14:textId="5C104155" w:rsidR="00EB018C" w:rsidRDefault="00EB018C" w:rsidP="00C1512F">
            <w:pPr>
              <w:jc w:val="both"/>
            </w:pPr>
            <w:r>
              <w:t>от 40* до 60*</w:t>
            </w:r>
          </w:p>
        </w:tc>
        <w:tc>
          <w:tcPr>
            <w:tcW w:w="3259" w:type="dxa"/>
            <w:shd w:val="clear" w:color="auto" w:fill="auto"/>
          </w:tcPr>
          <w:p w14:paraId="62C43D75" w14:textId="77777777" w:rsidR="00EB018C" w:rsidRPr="00471FDD" w:rsidRDefault="00EB018C" w:rsidP="00C1512F">
            <w:pPr>
              <w:jc w:val="both"/>
            </w:pPr>
          </w:p>
        </w:tc>
        <w:tc>
          <w:tcPr>
            <w:tcW w:w="1420" w:type="dxa"/>
            <w:shd w:val="clear" w:color="auto" w:fill="auto"/>
          </w:tcPr>
          <w:p w14:paraId="1D769BFB" w14:textId="76A73D75" w:rsidR="00EB018C" w:rsidRDefault="00EB018C" w:rsidP="00C1512F">
            <w:pPr>
              <w:jc w:val="center"/>
              <w:rPr>
                <w:rFonts w:eastAsia="Times New Roman"/>
              </w:rPr>
            </w:pPr>
            <w:r>
              <w:rPr>
                <w:rFonts w:eastAsia="Times New Roman"/>
              </w:rPr>
              <w:t>мм</w:t>
            </w:r>
          </w:p>
        </w:tc>
      </w:tr>
      <w:tr w:rsidR="00EB018C" w:rsidRPr="00471FDD" w14:paraId="28C0BC3F" w14:textId="77777777" w:rsidTr="00A03615">
        <w:tc>
          <w:tcPr>
            <w:tcW w:w="700" w:type="dxa"/>
            <w:vMerge/>
            <w:shd w:val="clear" w:color="auto" w:fill="auto"/>
          </w:tcPr>
          <w:p w14:paraId="42FA3CDC" w14:textId="77777777" w:rsidR="00EB018C" w:rsidRDefault="00EB018C" w:rsidP="00C1512F">
            <w:pPr>
              <w:jc w:val="center"/>
              <w:rPr>
                <w:b/>
              </w:rPr>
            </w:pPr>
          </w:p>
        </w:tc>
        <w:tc>
          <w:tcPr>
            <w:tcW w:w="1824" w:type="dxa"/>
            <w:vMerge/>
            <w:shd w:val="clear" w:color="auto" w:fill="auto"/>
          </w:tcPr>
          <w:p w14:paraId="14FDAB53" w14:textId="77777777" w:rsidR="00EB018C" w:rsidRPr="00682BDE" w:rsidRDefault="00EB018C" w:rsidP="00C1512F">
            <w:pPr>
              <w:jc w:val="both"/>
              <w:rPr>
                <w:b/>
                <w:bCs/>
              </w:rPr>
            </w:pPr>
          </w:p>
        </w:tc>
        <w:tc>
          <w:tcPr>
            <w:tcW w:w="1421" w:type="dxa"/>
            <w:vMerge/>
            <w:shd w:val="clear" w:color="auto" w:fill="auto"/>
          </w:tcPr>
          <w:p w14:paraId="62A25C1A" w14:textId="77777777" w:rsidR="00EB018C" w:rsidRPr="00471FDD" w:rsidRDefault="00EB018C" w:rsidP="00C1512F">
            <w:pPr>
              <w:jc w:val="both"/>
              <w:rPr>
                <w:rFonts w:eastAsia="Times New Roman"/>
              </w:rPr>
            </w:pPr>
          </w:p>
        </w:tc>
        <w:tc>
          <w:tcPr>
            <w:tcW w:w="3536" w:type="dxa"/>
            <w:shd w:val="clear" w:color="auto" w:fill="auto"/>
          </w:tcPr>
          <w:p w14:paraId="09B44031" w14:textId="05028EA3" w:rsidR="00EB018C" w:rsidRDefault="00EB018C" w:rsidP="00C1512F">
            <w:pPr>
              <w:jc w:val="both"/>
              <w:rPr>
                <w:bCs/>
              </w:rPr>
            </w:pPr>
            <w:r>
              <w:rPr>
                <w:bCs/>
              </w:rPr>
              <w:t xml:space="preserve">Габаритный размер «ширина» каждой двухсторонней игровой карточки </w:t>
            </w:r>
            <w:r>
              <w:rPr>
                <w:rFonts w:eastAsia="Times New Roman"/>
              </w:rPr>
              <w:t xml:space="preserve">набора </w:t>
            </w:r>
            <w:r>
              <w:rPr>
                <w:bCs/>
              </w:rPr>
              <w:t>первого вида КОМРПДВ</w:t>
            </w:r>
          </w:p>
        </w:tc>
        <w:tc>
          <w:tcPr>
            <w:tcW w:w="3400" w:type="dxa"/>
            <w:shd w:val="clear" w:color="auto" w:fill="auto"/>
          </w:tcPr>
          <w:p w14:paraId="630F5D1C" w14:textId="4E26BD35" w:rsidR="00EB018C" w:rsidRDefault="00EB018C" w:rsidP="00C1512F">
            <w:pPr>
              <w:jc w:val="both"/>
            </w:pPr>
            <w:r>
              <w:t>от 70* до 90*</w:t>
            </w:r>
          </w:p>
        </w:tc>
        <w:tc>
          <w:tcPr>
            <w:tcW w:w="3259" w:type="dxa"/>
            <w:shd w:val="clear" w:color="auto" w:fill="auto"/>
          </w:tcPr>
          <w:p w14:paraId="5F73D5AF" w14:textId="77777777" w:rsidR="00EB018C" w:rsidRPr="00471FDD" w:rsidRDefault="00EB018C" w:rsidP="00C1512F">
            <w:pPr>
              <w:jc w:val="both"/>
            </w:pPr>
          </w:p>
        </w:tc>
        <w:tc>
          <w:tcPr>
            <w:tcW w:w="1420" w:type="dxa"/>
            <w:shd w:val="clear" w:color="auto" w:fill="auto"/>
          </w:tcPr>
          <w:p w14:paraId="79D98498" w14:textId="3F358AB9" w:rsidR="00EB018C" w:rsidRDefault="00EB018C" w:rsidP="00C1512F">
            <w:pPr>
              <w:jc w:val="center"/>
              <w:rPr>
                <w:rFonts w:eastAsia="Times New Roman"/>
              </w:rPr>
            </w:pPr>
            <w:r>
              <w:rPr>
                <w:rFonts w:eastAsia="Times New Roman"/>
              </w:rPr>
              <w:t>мм</w:t>
            </w:r>
          </w:p>
        </w:tc>
      </w:tr>
      <w:tr w:rsidR="00EB018C" w:rsidRPr="00471FDD" w14:paraId="5218836A" w14:textId="77777777" w:rsidTr="00A03615">
        <w:tc>
          <w:tcPr>
            <w:tcW w:w="700" w:type="dxa"/>
            <w:vMerge/>
            <w:shd w:val="clear" w:color="auto" w:fill="auto"/>
          </w:tcPr>
          <w:p w14:paraId="4A8C1E76" w14:textId="77777777" w:rsidR="00EB018C" w:rsidRDefault="00EB018C" w:rsidP="00C1512F">
            <w:pPr>
              <w:jc w:val="center"/>
              <w:rPr>
                <w:b/>
              </w:rPr>
            </w:pPr>
          </w:p>
        </w:tc>
        <w:tc>
          <w:tcPr>
            <w:tcW w:w="1824" w:type="dxa"/>
            <w:vMerge/>
            <w:shd w:val="clear" w:color="auto" w:fill="auto"/>
          </w:tcPr>
          <w:p w14:paraId="7C797C0A" w14:textId="77777777" w:rsidR="00EB018C" w:rsidRPr="00682BDE" w:rsidRDefault="00EB018C" w:rsidP="00C1512F">
            <w:pPr>
              <w:jc w:val="both"/>
              <w:rPr>
                <w:b/>
                <w:bCs/>
              </w:rPr>
            </w:pPr>
          </w:p>
        </w:tc>
        <w:tc>
          <w:tcPr>
            <w:tcW w:w="1421" w:type="dxa"/>
            <w:vMerge/>
            <w:shd w:val="clear" w:color="auto" w:fill="auto"/>
          </w:tcPr>
          <w:p w14:paraId="5B989068" w14:textId="77777777" w:rsidR="00EB018C" w:rsidRPr="00471FDD" w:rsidRDefault="00EB018C" w:rsidP="00C1512F">
            <w:pPr>
              <w:jc w:val="both"/>
              <w:rPr>
                <w:rFonts w:eastAsia="Times New Roman"/>
              </w:rPr>
            </w:pPr>
          </w:p>
        </w:tc>
        <w:tc>
          <w:tcPr>
            <w:tcW w:w="3536" w:type="dxa"/>
            <w:shd w:val="clear" w:color="auto" w:fill="auto"/>
          </w:tcPr>
          <w:p w14:paraId="06E8BA87" w14:textId="11765992" w:rsidR="00EB018C" w:rsidRDefault="00EB018C" w:rsidP="00C1512F">
            <w:pPr>
              <w:jc w:val="both"/>
              <w:rPr>
                <w:bCs/>
              </w:rPr>
            </w:pPr>
            <w:r>
              <w:rPr>
                <w:bCs/>
              </w:rPr>
              <w:t xml:space="preserve">Материал изготовления каждого игрового поля </w:t>
            </w:r>
            <w:r>
              <w:rPr>
                <w:rFonts w:eastAsia="Times New Roman"/>
              </w:rPr>
              <w:t xml:space="preserve">набора </w:t>
            </w:r>
            <w:r>
              <w:rPr>
                <w:bCs/>
              </w:rPr>
              <w:t xml:space="preserve">первого вида КОМРПДВ и каждой двухсторонней игровой карточки </w:t>
            </w:r>
            <w:r>
              <w:rPr>
                <w:rFonts w:eastAsia="Times New Roman"/>
              </w:rPr>
              <w:t xml:space="preserve">набора </w:t>
            </w:r>
            <w:r>
              <w:rPr>
                <w:bCs/>
              </w:rPr>
              <w:t>первого вида КОМРПДВ одинаковый</w:t>
            </w:r>
          </w:p>
        </w:tc>
        <w:tc>
          <w:tcPr>
            <w:tcW w:w="3400" w:type="dxa"/>
            <w:shd w:val="clear" w:color="auto" w:fill="auto"/>
          </w:tcPr>
          <w:p w14:paraId="2948913B" w14:textId="0456E446" w:rsidR="00EB018C" w:rsidRDefault="00EB018C" w:rsidP="00C1512F">
            <w:pPr>
              <w:jc w:val="both"/>
            </w:pPr>
            <w:r>
              <w:t>наличие</w:t>
            </w:r>
          </w:p>
        </w:tc>
        <w:tc>
          <w:tcPr>
            <w:tcW w:w="3259" w:type="dxa"/>
            <w:shd w:val="clear" w:color="auto" w:fill="auto"/>
          </w:tcPr>
          <w:p w14:paraId="5FF84326" w14:textId="77777777" w:rsidR="00EB018C" w:rsidRPr="00471FDD" w:rsidRDefault="00EB018C" w:rsidP="00C1512F">
            <w:pPr>
              <w:jc w:val="both"/>
            </w:pPr>
          </w:p>
        </w:tc>
        <w:tc>
          <w:tcPr>
            <w:tcW w:w="1420" w:type="dxa"/>
            <w:shd w:val="clear" w:color="auto" w:fill="auto"/>
          </w:tcPr>
          <w:p w14:paraId="5234E3EB" w14:textId="77777777" w:rsidR="00EB018C" w:rsidRDefault="00EB018C" w:rsidP="00C1512F">
            <w:pPr>
              <w:jc w:val="center"/>
              <w:rPr>
                <w:rFonts w:eastAsia="Times New Roman"/>
              </w:rPr>
            </w:pPr>
          </w:p>
        </w:tc>
      </w:tr>
      <w:tr w:rsidR="00EB018C" w:rsidRPr="00471FDD" w14:paraId="5C6C9FA8" w14:textId="77777777" w:rsidTr="00A03615">
        <w:tc>
          <w:tcPr>
            <w:tcW w:w="700" w:type="dxa"/>
            <w:vMerge/>
            <w:shd w:val="clear" w:color="auto" w:fill="auto"/>
          </w:tcPr>
          <w:p w14:paraId="7F382A97" w14:textId="77777777" w:rsidR="00EB018C" w:rsidRDefault="00EB018C" w:rsidP="00C1512F">
            <w:pPr>
              <w:jc w:val="center"/>
              <w:rPr>
                <w:b/>
              </w:rPr>
            </w:pPr>
          </w:p>
        </w:tc>
        <w:tc>
          <w:tcPr>
            <w:tcW w:w="1824" w:type="dxa"/>
            <w:vMerge/>
            <w:shd w:val="clear" w:color="auto" w:fill="auto"/>
          </w:tcPr>
          <w:p w14:paraId="28C6D0DA" w14:textId="77777777" w:rsidR="00EB018C" w:rsidRPr="00682BDE" w:rsidRDefault="00EB018C" w:rsidP="00C1512F">
            <w:pPr>
              <w:jc w:val="both"/>
              <w:rPr>
                <w:b/>
                <w:bCs/>
              </w:rPr>
            </w:pPr>
          </w:p>
        </w:tc>
        <w:tc>
          <w:tcPr>
            <w:tcW w:w="1421" w:type="dxa"/>
            <w:vMerge/>
            <w:shd w:val="clear" w:color="auto" w:fill="auto"/>
          </w:tcPr>
          <w:p w14:paraId="6E47078B" w14:textId="77777777" w:rsidR="00EB018C" w:rsidRPr="00471FDD" w:rsidRDefault="00EB018C" w:rsidP="00C1512F">
            <w:pPr>
              <w:jc w:val="both"/>
              <w:rPr>
                <w:rFonts w:eastAsia="Times New Roman"/>
              </w:rPr>
            </w:pPr>
          </w:p>
        </w:tc>
        <w:tc>
          <w:tcPr>
            <w:tcW w:w="3536" w:type="dxa"/>
            <w:shd w:val="clear" w:color="auto" w:fill="auto"/>
          </w:tcPr>
          <w:p w14:paraId="35F96339" w14:textId="4E35D901" w:rsidR="00EB018C" w:rsidRDefault="00EB018C" w:rsidP="00C1512F">
            <w:pPr>
              <w:jc w:val="both"/>
              <w:rPr>
                <w:bCs/>
              </w:rPr>
            </w:pPr>
            <w:r w:rsidRPr="00215DC0">
              <w:rPr>
                <w:rFonts w:eastAsia="Times New Roman"/>
                <w:bCs/>
                <w:kern w:val="32"/>
              </w:rPr>
              <w:t xml:space="preserve">Предназначение </w:t>
            </w:r>
            <w:r w:rsidRPr="00215DC0">
              <w:rPr>
                <w:bCs/>
              </w:rPr>
              <w:t xml:space="preserve">набора второго вида </w:t>
            </w:r>
            <w:r>
              <w:rPr>
                <w:bCs/>
              </w:rPr>
              <w:t>КОМРПДВ</w:t>
            </w:r>
          </w:p>
        </w:tc>
        <w:tc>
          <w:tcPr>
            <w:tcW w:w="3400" w:type="dxa"/>
            <w:shd w:val="clear" w:color="auto" w:fill="auto"/>
          </w:tcPr>
          <w:p w14:paraId="3B6041C5" w14:textId="02D2E790" w:rsidR="00EB018C" w:rsidRDefault="00EB018C" w:rsidP="00C1512F">
            <w:pPr>
              <w:jc w:val="both"/>
            </w:pPr>
            <w:r w:rsidRPr="00215DC0">
              <w:rPr>
                <w:bCs/>
              </w:rPr>
              <w:t>для развития у воспитанников</w:t>
            </w:r>
            <w:r w:rsidRPr="00215DC0">
              <w:rPr>
                <w:rFonts w:eastAsia="Times New Roman"/>
              </w:rPr>
              <w:t xml:space="preserve"> математических способностей в части геометрии, знакомства </w:t>
            </w:r>
            <w:r w:rsidRPr="00215DC0">
              <w:rPr>
                <w:rFonts w:eastAsia="Times New Roman"/>
              </w:rPr>
              <w:lastRenderedPageBreak/>
              <w:t>с геометрическими фигурами и их частями, развития пространственного воображения и фантазии</w:t>
            </w:r>
          </w:p>
        </w:tc>
        <w:tc>
          <w:tcPr>
            <w:tcW w:w="3259" w:type="dxa"/>
            <w:shd w:val="clear" w:color="auto" w:fill="auto"/>
          </w:tcPr>
          <w:p w14:paraId="76C80804" w14:textId="77777777" w:rsidR="00EB018C" w:rsidRPr="00471FDD" w:rsidRDefault="00EB018C" w:rsidP="00C1512F">
            <w:pPr>
              <w:jc w:val="both"/>
            </w:pPr>
          </w:p>
        </w:tc>
        <w:tc>
          <w:tcPr>
            <w:tcW w:w="1420" w:type="dxa"/>
            <w:shd w:val="clear" w:color="auto" w:fill="auto"/>
          </w:tcPr>
          <w:p w14:paraId="72E87F68" w14:textId="77777777" w:rsidR="00EB018C" w:rsidRDefault="00EB018C" w:rsidP="00C1512F">
            <w:pPr>
              <w:jc w:val="center"/>
              <w:rPr>
                <w:rFonts w:eastAsia="Times New Roman"/>
              </w:rPr>
            </w:pPr>
          </w:p>
        </w:tc>
      </w:tr>
      <w:tr w:rsidR="00EB018C" w:rsidRPr="00471FDD" w14:paraId="4732E88B" w14:textId="77777777" w:rsidTr="00A03615">
        <w:tc>
          <w:tcPr>
            <w:tcW w:w="700" w:type="dxa"/>
            <w:vMerge/>
            <w:shd w:val="clear" w:color="auto" w:fill="auto"/>
          </w:tcPr>
          <w:p w14:paraId="6F8B25C7" w14:textId="77777777" w:rsidR="00EB018C" w:rsidRDefault="00EB018C" w:rsidP="00C1512F">
            <w:pPr>
              <w:jc w:val="center"/>
              <w:rPr>
                <w:b/>
              </w:rPr>
            </w:pPr>
          </w:p>
        </w:tc>
        <w:tc>
          <w:tcPr>
            <w:tcW w:w="1824" w:type="dxa"/>
            <w:vMerge/>
            <w:shd w:val="clear" w:color="auto" w:fill="auto"/>
          </w:tcPr>
          <w:p w14:paraId="48352F1D" w14:textId="77777777" w:rsidR="00EB018C" w:rsidRPr="00682BDE" w:rsidRDefault="00EB018C" w:rsidP="00C1512F">
            <w:pPr>
              <w:jc w:val="both"/>
              <w:rPr>
                <w:b/>
                <w:bCs/>
              </w:rPr>
            </w:pPr>
          </w:p>
        </w:tc>
        <w:tc>
          <w:tcPr>
            <w:tcW w:w="1421" w:type="dxa"/>
            <w:vMerge/>
            <w:shd w:val="clear" w:color="auto" w:fill="auto"/>
          </w:tcPr>
          <w:p w14:paraId="3B5D5410" w14:textId="77777777" w:rsidR="00EB018C" w:rsidRPr="00471FDD" w:rsidRDefault="00EB018C" w:rsidP="00C1512F">
            <w:pPr>
              <w:jc w:val="both"/>
              <w:rPr>
                <w:rFonts w:eastAsia="Times New Roman"/>
              </w:rPr>
            </w:pPr>
          </w:p>
        </w:tc>
        <w:tc>
          <w:tcPr>
            <w:tcW w:w="3536" w:type="dxa"/>
            <w:shd w:val="clear" w:color="auto" w:fill="auto"/>
          </w:tcPr>
          <w:p w14:paraId="066EAC34" w14:textId="070FECE6" w:rsidR="00EB018C" w:rsidRPr="00215DC0" w:rsidRDefault="00EB018C" w:rsidP="00C1512F">
            <w:pPr>
              <w:jc w:val="both"/>
              <w:rPr>
                <w:rFonts w:eastAsia="Times New Roman"/>
                <w:bCs/>
                <w:kern w:val="32"/>
              </w:rPr>
            </w:pPr>
            <w:r w:rsidRPr="00215DC0">
              <w:rPr>
                <w:rFonts w:eastAsia="Times New Roman"/>
                <w:bCs/>
                <w:kern w:val="32"/>
              </w:rPr>
              <w:t xml:space="preserve">Описание </w:t>
            </w:r>
            <w:r w:rsidRPr="00215DC0">
              <w:rPr>
                <w:bCs/>
              </w:rPr>
              <w:t xml:space="preserve">набора второго вида </w:t>
            </w:r>
            <w:r>
              <w:rPr>
                <w:bCs/>
              </w:rPr>
              <w:t>КОМРПДВ</w:t>
            </w:r>
          </w:p>
        </w:tc>
        <w:tc>
          <w:tcPr>
            <w:tcW w:w="3400" w:type="dxa"/>
            <w:shd w:val="clear" w:color="auto" w:fill="auto"/>
          </w:tcPr>
          <w:p w14:paraId="5ED0F7D1" w14:textId="08FFE336" w:rsidR="00EB018C" w:rsidRPr="00215DC0" w:rsidRDefault="00EB018C" w:rsidP="00C1512F">
            <w:pPr>
              <w:jc w:val="both"/>
              <w:rPr>
                <w:bCs/>
              </w:rPr>
            </w:pPr>
            <w:r w:rsidRPr="00215DC0">
              <w:rPr>
                <w:bCs/>
              </w:rPr>
              <w:t>представляет собой игру, использующую принцип игры типа домино (в процессе которой выстраивается логическая цепь из костяшек)</w:t>
            </w:r>
          </w:p>
        </w:tc>
        <w:tc>
          <w:tcPr>
            <w:tcW w:w="3259" w:type="dxa"/>
            <w:shd w:val="clear" w:color="auto" w:fill="auto"/>
          </w:tcPr>
          <w:p w14:paraId="11BFFE38" w14:textId="77777777" w:rsidR="00EB018C" w:rsidRPr="00471FDD" w:rsidRDefault="00EB018C" w:rsidP="00C1512F">
            <w:pPr>
              <w:jc w:val="both"/>
            </w:pPr>
          </w:p>
        </w:tc>
        <w:tc>
          <w:tcPr>
            <w:tcW w:w="1420" w:type="dxa"/>
            <w:shd w:val="clear" w:color="auto" w:fill="auto"/>
          </w:tcPr>
          <w:p w14:paraId="0D887666" w14:textId="77777777" w:rsidR="00EB018C" w:rsidRDefault="00EB018C" w:rsidP="00C1512F">
            <w:pPr>
              <w:jc w:val="center"/>
              <w:rPr>
                <w:rFonts w:eastAsia="Times New Roman"/>
              </w:rPr>
            </w:pPr>
          </w:p>
        </w:tc>
      </w:tr>
      <w:tr w:rsidR="00EB018C" w:rsidRPr="00471FDD" w14:paraId="4EA08233" w14:textId="77777777" w:rsidTr="00A03615">
        <w:tc>
          <w:tcPr>
            <w:tcW w:w="700" w:type="dxa"/>
            <w:vMerge/>
            <w:shd w:val="clear" w:color="auto" w:fill="auto"/>
          </w:tcPr>
          <w:p w14:paraId="713008C3" w14:textId="77777777" w:rsidR="00EB018C" w:rsidRDefault="00EB018C" w:rsidP="00C1512F">
            <w:pPr>
              <w:jc w:val="center"/>
              <w:rPr>
                <w:b/>
              </w:rPr>
            </w:pPr>
          </w:p>
        </w:tc>
        <w:tc>
          <w:tcPr>
            <w:tcW w:w="1824" w:type="dxa"/>
            <w:vMerge/>
            <w:shd w:val="clear" w:color="auto" w:fill="auto"/>
          </w:tcPr>
          <w:p w14:paraId="5ACD2756" w14:textId="77777777" w:rsidR="00EB018C" w:rsidRPr="00682BDE" w:rsidRDefault="00EB018C" w:rsidP="00C1512F">
            <w:pPr>
              <w:jc w:val="both"/>
              <w:rPr>
                <w:b/>
                <w:bCs/>
              </w:rPr>
            </w:pPr>
          </w:p>
        </w:tc>
        <w:tc>
          <w:tcPr>
            <w:tcW w:w="1421" w:type="dxa"/>
            <w:vMerge/>
            <w:shd w:val="clear" w:color="auto" w:fill="auto"/>
          </w:tcPr>
          <w:p w14:paraId="0B6AE9E2" w14:textId="77777777" w:rsidR="00EB018C" w:rsidRPr="00471FDD" w:rsidRDefault="00EB018C" w:rsidP="00C1512F">
            <w:pPr>
              <w:jc w:val="both"/>
              <w:rPr>
                <w:rFonts w:eastAsia="Times New Roman"/>
              </w:rPr>
            </w:pPr>
          </w:p>
        </w:tc>
        <w:tc>
          <w:tcPr>
            <w:tcW w:w="3536" w:type="dxa"/>
            <w:shd w:val="clear" w:color="auto" w:fill="auto"/>
          </w:tcPr>
          <w:p w14:paraId="1F9B3C33" w14:textId="7EAFC600" w:rsidR="00EB018C" w:rsidRPr="00215DC0" w:rsidRDefault="00EB018C" w:rsidP="00C1512F">
            <w:pPr>
              <w:jc w:val="both"/>
              <w:rPr>
                <w:rFonts w:eastAsia="Times New Roman"/>
                <w:bCs/>
                <w:kern w:val="32"/>
              </w:rPr>
            </w:pPr>
            <w:r w:rsidRPr="00215DC0">
              <w:rPr>
                <w:rFonts w:eastAsia="Times New Roman"/>
                <w:bCs/>
                <w:kern w:val="32"/>
              </w:rPr>
              <w:t xml:space="preserve">Количество игр в </w:t>
            </w:r>
            <w:r w:rsidRPr="00215DC0">
              <w:rPr>
                <w:bCs/>
              </w:rPr>
              <w:t xml:space="preserve">наборе второго вида </w:t>
            </w:r>
            <w:r>
              <w:rPr>
                <w:bCs/>
              </w:rPr>
              <w:t>КОМРПДВ</w:t>
            </w:r>
          </w:p>
        </w:tc>
        <w:tc>
          <w:tcPr>
            <w:tcW w:w="3400" w:type="dxa"/>
            <w:shd w:val="clear" w:color="auto" w:fill="auto"/>
          </w:tcPr>
          <w:p w14:paraId="216133BD" w14:textId="384BE849" w:rsidR="00EB018C" w:rsidRPr="00215DC0" w:rsidRDefault="00EB018C" w:rsidP="00C1512F">
            <w:pPr>
              <w:jc w:val="both"/>
              <w:rPr>
                <w:bCs/>
              </w:rPr>
            </w:pPr>
            <w:r w:rsidRPr="00215DC0">
              <w:t>≥</w:t>
            </w:r>
            <w:r w:rsidRPr="00215DC0">
              <w:rPr>
                <w:rFonts w:eastAsia="Times New Roman"/>
                <w:bCs/>
                <w:kern w:val="32"/>
              </w:rPr>
              <w:t xml:space="preserve"> 1</w:t>
            </w:r>
          </w:p>
        </w:tc>
        <w:tc>
          <w:tcPr>
            <w:tcW w:w="3259" w:type="dxa"/>
            <w:shd w:val="clear" w:color="auto" w:fill="auto"/>
          </w:tcPr>
          <w:p w14:paraId="290AB0E1" w14:textId="77777777" w:rsidR="00EB018C" w:rsidRPr="00471FDD" w:rsidRDefault="00EB018C" w:rsidP="00C1512F">
            <w:pPr>
              <w:jc w:val="both"/>
            </w:pPr>
          </w:p>
        </w:tc>
        <w:tc>
          <w:tcPr>
            <w:tcW w:w="1420" w:type="dxa"/>
            <w:shd w:val="clear" w:color="auto" w:fill="auto"/>
          </w:tcPr>
          <w:p w14:paraId="1A306BB3" w14:textId="531AFCC7" w:rsidR="00EB018C" w:rsidRDefault="00EB018C" w:rsidP="00C1512F">
            <w:pPr>
              <w:jc w:val="center"/>
              <w:rPr>
                <w:rFonts w:eastAsia="Times New Roman"/>
              </w:rPr>
            </w:pPr>
            <w:r w:rsidRPr="00215DC0">
              <w:rPr>
                <w:bCs/>
              </w:rPr>
              <w:t>штука</w:t>
            </w:r>
          </w:p>
        </w:tc>
      </w:tr>
      <w:tr w:rsidR="00EB018C" w:rsidRPr="00471FDD" w14:paraId="67792212" w14:textId="77777777" w:rsidTr="00A03615">
        <w:tc>
          <w:tcPr>
            <w:tcW w:w="700" w:type="dxa"/>
            <w:vMerge/>
            <w:shd w:val="clear" w:color="auto" w:fill="auto"/>
          </w:tcPr>
          <w:p w14:paraId="1EFF110F" w14:textId="77777777" w:rsidR="00EB018C" w:rsidRDefault="00EB018C" w:rsidP="00C1512F">
            <w:pPr>
              <w:jc w:val="center"/>
              <w:rPr>
                <w:b/>
              </w:rPr>
            </w:pPr>
          </w:p>
        </w:tc>
        <w:tc>
          <w:tcPr>
            <w:tcW w:w="1824" w:type="dxa"/>
            <w:vMerge/>
            <w:shd w:val="clear" w:color="auto" w:fill="auto"/>
          </w:tcPr>
          <w:p w14:paraId="3A3E2565" w14:textId="77777777" w:rsidR="00EB018C" w:rsidRPr="00682BDE" w:rsidRDefault="00EB018C" w:rsidP="00C1512F">
            <w:pPr>
              <w:jc w:val="both"/>
              <w:rPr>
                <w:b/>
                <w:bCs/>
              </w:rPr>
            </w:pPr>
          </w:p>
        </w:tc>
        <w:tc>
          <w:tcPr>
            <w:tcW w:w="1421" w:type="dxa"/>
            <w:vMerge/>
            <w:shd w:val="clear" w:color="auto" w:fill="auto"/>
          </w:tcPr>
          <w:p w14:paraId="7D2D6F53" w14:textId="77777777" w:rsidR="00EB018C" w:rsidRPr="00471FDD" w:rsidRDefault="00EB018C" w:rsidP="00C1512F">
            <w:pPr>
              <w:jc w:val="both"/>
              <w:rPr>
                <w:rFonts w:eastAsia="Times New Roman"/>
              </w:rPr>
            </w:pPr>
          </w:p>
        </w:tc>
        <w:tc>
          <w:tcPr>
            <w:tcW w:w="3536" w:type="dxa"/>
            <w:shd w:val="clear" w:color="auto" w:fill="auto"/>
          </w:tcPr>
          <w:p w14:paraId="5314C8F9" w14:textId="2D1CECF9" w:rsidR="00EB018C" w:rsidRPr="00215DC0" w:rsidRDefault="00EB018C" w:rsidP="00C1512F">
            <w:pPr>
              <w:jc w:val="both"/>
              <w:rPr>
                <w:rFonts w:eastAsia="Times New Roman"/>
                <w:bCs/>
                <w:kern w:val="32"/>
              </w:rPr>
            </w:pPr>
            <w:r w:rsidRPr="00215DC0">
              <w:rPr>
                <w:rFonts w:eastAsia="Times New Roman"/>
                <w:bCs/>
                <w:kern w:val="32"/>
              </w:rPr>
              <w:t xml:space="preserve">Состав </w:t>
            </w:r>
            <w:r w:rsidRPr="00215DC0">
              <w:rPr>
                <w:bCs/>
              </w:rPr>
              <w:t xml:space="preserve">набора второго вида </w:t>
            </w:r>
            <w:r>
              <w:rPr>
                <w:bCs/>
              </w:rPr>
              <w:t>КОМРПДВ</w:t>
            </w:r>
          </w:p>
        </w:tc>
        <w:tc>
          <w:tcPr>
            <w:tcW w:w="3400" w:type="dxa"/>
            <w:shd w:val="clear" w:color="auto" w:fill="auto"/>
          </w:tcPr>
          <w:p w14:paraId="5F6EE22E" w14:textId="49BBDD87" w:rsidR="00EB018C" w:rsidRPr="00215DC0" w:rsidRDefault="00EB018C" w:rsidP="00C1512F">
            <w:pPr>
              <w:jc w:val="both"/>
            </w:pPr>
            <w:r w:rsidRPr="00215DC0">
              <w:rPr>
                <w:bCs/>
              </w:rPr>
              <w:t>игровые карточки,</w:t>
            </w:r>
            <w:r w:rsidRPr="00215DC0">
              <w:rPr>
                <w:rFonts w:eastAsia="Times New Roman"/>
              </w:rPr>
              <w:t xml:space="preserve"> стартовые карточки</w:t>
            </w:r>
          </w:p>
        </w:tc>
        <w:tc>
          <w:tcPr>
            <w:tcW w:w="3259" w:type="dxa"/>
            <w:shd w:val="clear" w:color="auto" w:fill="auto"/>
          </w:tcPr>
          <w:p w14:paraId="3BE7E3DD" w14:textId="77777777" w:rsidR="00EB018C" w:rsidRPr="00471FDD" w:rsidRDefault="00EB018C" w:rsidP="00C1512F">
            <w:pPr>
              <w:jc w:val="both"/>
            </w:pPr>
          </w:p>
        </w:tc>
        <w:tc>
          <w:tcPr>
            <w:tcW w:w="1420" w:type="dxa"/>
            <w:shd w:val="clear" w:color="auto" w:fill="auto"/>
          </w:tcPr>
          <w:p w14:paraId="4A1D775E" w14:textId="77777777" w:rsidR="00EB018C" w:rsidRPr="00215DC0" w:rsidRDefault="00EB018C" w:rsidP="00C1512F">
            <w:pPr>
              <w:jc w:val="center"/>
              <w:rPr>
                <w:bCs/>
              </w:rPr>
            </w:pPr>
          </w:p>
        </w:tc>
      </w:tr>
      <w:tr w:rsidR="00EB018C" w:rsidRPr="00471FDD" w14:paraId="73829925" w14:textId="77777777" w:rsidTr="00A03615">
        <w:tc>
          <w:tcPr>
            <w:tcW w:w="700" w:type="dxa"/>
            <w:vMerge/>
            <w:shd w:val="clear" w:color="auto" w:fill="auto"/>
          </w:tcPr>
          <w:p w14:paraId="6E5CBE52" w14:textId="77777777" w:rsidR="00EB018C" w:rsidRDefault="00EB018C" w:rsidP="00C1512F">
            <w:pPr>
              <w:jc w:val="center"/>
              <w:rPr>
                <w:b/>
              </w:rPr>
            </w:pPr>
          </w:p>
        </w:tc>
        <w:tc>
          <w:tcPr>
            <w:tcW w:w="1824" w:type="dxa"/>
            <w:vMerge/>
            <w:shd w:val="clear" w:color="auto" w:fill="auto"/>
          </w:tcPr>
          <w:p w14:paraId="76FE32D7" w14:textId="77777777" w:rsidR="00EB018C" w:rsidRPr="00682BDE" w:rsidRDefault="00EB018C" w:rsidP="00C1512F">
            <w:pPr>
              <w:jc w:val="both"/>
              <w:rPr>
                <w:b/>
                <w:bCs/>
              </w:rPr>
            </w:pPr>
          </w:p>
        </w:tc>
        <w:tc>
          <w:tcPr>
            <w:tcW w:w="1421" w:type="dxa"/>
            <w:vMerge/>
            <w:shd w:val="clear" w:color="auto" w:fill="auto"/>
          </w:tcPr>
          <w:p w14:paraId="10F16768" w14:textId="77777777" w:rsidR="00EB018C" w:rsidRPr="00471FDD" w:rsidRDefault="00EB018C" w:rsidP="00C1512F">
            <w:pPr>
              <w:jc w:val="both"/>
              <w:rPr>
                <w:rFonts w:eastAsia="Times New Roman"/>
              </w:rPr>
            </w:pPr>
          </w:p>
        </w:tc>
        <w:tc>
          <w:tcPr>
            <w:tcW w:w="3536" w:type="dxa"/>
            <w:shd w:val="clear" w:color="auto" w:fill="auto"/>
          </w:tcPr>
          <w:p w14:paraId="1818B9A8" w14:textId="743A1F5E" w:rsidR="00EB018C" w:rsidRPr="00215DC0" w:rsidRDefault="00EB018C" w:rsidP="00C1512F">
            <w:pPr>
              <w:jc w:val="both"/>
              <w:rPr>
                <w:rFonts w:eastAsia="Times New Roman"/>
                <w:bCs/>
                <w:kern w:val="32"/>
              </w:rPr>
            </w:pPr>
            <w:r w:rsidRPr="00215DC0">
              <w:rPr>
                <w:rFonts w:eastAsia="Times New Roman"/>
                <w:bCs/>
                <w:kern w:val="32"/>
              </w:rPr>
              <w:t xml:space="preserve">Количество игровых карточек </w:t>
            </w:r>
            <w:r w:rsidRPr="00215DC0">
              <w:rPr>
                <w:bCs/>
              </w:rPr>
              <w:t xml:space="preserve">набора второго вида </w:t>
            </w:r>
            <w:r>
              <w:rPr>
                <w:bCs/>
              </w:rPr>
              <w:t>КОМРПДВ</w:t>
            </w:r>
          </w:p>
        </w:tc>
        <w:tc>
          <w:tcPr>
            <w:tcW w:w="3400" w:type="dxa"/>
            <w:shd w:val="clear" w:color="auto" w:fill="auto"/>
          </w:tcPr>
          <w:p w14:paraId="07971057" w14:textId="74D24DF5" w:rsidR="00EB018C" w:rsidRPr="00215DC0" w:rsidRDefault="00EB018C" w:rsidP="00C1512F">
            <w:pPr>
              <w:jc w:val="both"/>
              <w:rPr>
                <w:bCs/>
              </w:rPr>
            </w:pPr>
            <w:r w:rsidRPr="00215DC0">
              <w:t xml:space="preserve">≥ </w:t>
            </w:r>
            <w:r w:rsidRPr="00215DC0">
              <w:rPr>
                <w:rFonts w:eastAsia="Times New Roman"/>
                <w:bCs/>
                <w:kern w:val="32"/>
              </w:rPr>
              <w:t>36</w:t>
            </w:r>
          </w:p>
        </w:tc>
        <w:tc>
          <w:tcPr>
            <w:tcW w:w="3259" w:type="dxa"/>
            <w:shd w:val="clear" w:color="auto" w:fill="auto"/>
          </w:tcPr>
          <w:p w14:paraId="495A96D2" w14:textId="77777777" w:rsidR="00EB018C" w:rsidRPr="00471FDD" w:rsidRDefault="00EB018C" w:rsidP="00C1512F">
            <w:pPr>
              <w:jc w:val="both"/>
            </w:pPr>
          </w:p>
        </w:tc>
        <w:tc>
          <w:tcPr>
            <w:tcW w:w="1420" w:type="dxa"/>
            <w:shd w:val="clear" w:color="auto" w:fill="auto"/>
          </w:tcPr>
          <w:p w14:paraId="3358DF7D" w14:textId="4305B71A" w:rsidR="00EB018C" w:rsidRPr="00215DC0" w:rsidRDefault="00EB018C" w:rsidP="00C1512F">
            <w:pPr>
              <w:jc w:val="center"/>
              <w:rPr>
                <w:bCs/>
              </w:rPr>
            </w:pPr>
            <w:r w:rsidRPr="00215DC0">
              <w:rPr>
                <w:bCs/>
              </w:rPr>
              <w:t>штука</w:t>
            </w:r>
          </w:p>
        </w:tc>
      </w:tr>
      <w:tr w:rsidR="00EB018C" w:rsidRPr="00471FDD" w14:paraId="083C6AFB" w14:textId="77777777" w:rsidTr="00A03615">
        <w:tc>
          <w:tcPr>
            <w:tcW w:w="700" w:type="dxa"/>
            <w:vMerge/>
            <w:shd w:val="clear" w:color="auto" w:fill="auto"/>
          </w:tcPr>
          <w:p w14:paraId="1B2A9015" w14:textId="77777777" w:rsidR="00EB018C" w:rsidRDefault="00EB018C" w:rsidP="00C1512F">
            <w:pPr>
              <w:jc w:val="center"/>
              <w:rPr>
                <w:b/>
              </w:rPr>
            </w:pPr>
          </w:p>
        </w:tc>
        <w:tc>
          <w:tcPr>
            <w:tcW w:w="1824" w:type="dxa"/>
            <w:vMerge/>
            <w:shd w:val="clear" w:color="auto" w:fill="auto"/>
          </w:tcPr>
          <w:p w14:paraId="4AE63817" w14:textId="77777777" w:rsidR="00EB018C" w:rsidRPr="00682BDE" w:rsidRDefault="00EB018C" w:rsidP="00C1512F">
            <w:pPr>
              <w:jc w:val="both"/>
              <w:rPr>
                <w:b/>
                <w:bCs/>
              </w:rPr>
            </w:pPr>
          </w:p>
        </w:tc>
        <w:tc>
          <w:tcPr>
            <w:tcW w:w="1421" w:type="dxa"/>
            <w:vMerge/>
            <w:shd w:val="clear" w:color="auto" w:fill="auto"/>
          </w:tcPr>
          <w:p w14:paraId="7D02A89D" w14:textId="77777777" w:rsidR="00EB018C" w:rsidRPr="00471FDD" w:rsidRDefault="00EB018C" w:rsidP="00C1512F">
            <w:pPr>
              <w:jc w:val="both"/>
              <w:rPr>
                <w:rFonts w:eastAsia="Times New Roman"/>
              </w:rPr>
            </w:pPr>
          </w:p>
        </w:tc>
        <w:tc>
          <w:tcPr>
            <w:tcW w:w="3536" w:type="dxa"/>
            <w:shd w:val="clear" w:color="auto" w:fill="auto"/>
          </w:tcPr>
          <w:p w14:paraId="6A0B7C34" w14:textId="10E0D19D" w:rsidR="00EB018C" w:rsidRPr="00215DC0" w:rsidRDefault="00EB018C" w:rsidP="00C1512F">
            <w:pPr>
              <w:jc w:val="both"/>
              <w:rPr>
                <w:rFonts w:eastAsia="Times New Roman"/>
                <w:bCs/>
                <w:kern w:val="32"/>
              </w:rPr>
            </w:pPr>
            <w:r w:rsidRPr="00215DC0">
              <w:rPr>
                <w:rFonts w:eastAsia="Times New Roman"/>
                <w:bCs/>
                <w:kern w:val="32"/>
              </w:rPr>
              <w:t>Количество стартовых карточек</w:t>
            </w:r>
            <w:r w:rsidRPr="00215DC0">
              <w:rPr>
                <w:bCs/>
              </w:rPr>
              <w:t xml:space="preserve"> набора второго вида </w:t>
            </w:r>
            <w:r>
              <w:rPr>
                <w:bCs/>
              </w:rPr>
              <w:t>КОМРПДВ</w:t>
            </w:r>
          </w:p>
        </w:tc>
        <w:tc>
          <w:tcPr>
            <w:tcW w:w="3400" w:type="dxa"/>
            <w:shd w:val="clear" w:color="auto" w:fill="auto"/>
          </w:tcPr>
          <w:p w14:paraId="55A8C9C1" w14:textId="1BD630E1" w:rsidR="00EB018C" w:rsidRPr="00215DC0" w:rsidRDefault="00EB018C" w:rsidP="00C1512F">
            <w:pPr>
              <w:jc w:val="both"/>
            </w:pPr>
            <w:r w:rsidRPr="00215DC0">
              <w:t>≥</w:t>
            </w:r>
            <w:r w:rsidRPr="00215DC0">
              <w:rPr>
                <w:rFonts w:eastAsia="Times New Roman"/>
                <w:bCs/>
                <w:kern w:val="32"/>
              </w:rPr>
              <w:t xml:space="preserve"> 1</w:t>
            </w:r>
          </w:p>
        </w:tc>
        <w:tc>
          <w:tcPr>
            <w:tcW w:w="3259" w:type="dxa"/>
            <w:shd w:val="clear" w:color="auto" w:fill="auto"/>
          </w:tcPr>
          <w:p w14:paraId="4750DC69" w14:textId="77777777" w:rsidR="00EB018C" w:rsidRPr="00471FDD" w:rsidRDefault="00EB018C" w:rsidP="00C1512F">
            <w:pPr>
              <w:jc w:val="both"/>
            </w:pPr>
          </w:p>
        </w:tc>
        <w:tc>
          <w:tcPr>
            <w:tcW w:w="1420" w:type="dxa"/>
            <w:shd w:val="clear" w:color="auto" w:fill="auto"/>
          </w:tcPr>
          <w:p w14:paraId="0424862F" w14:textId="031DEE1A" w:rsidR="00EB018C" w:rsidRPr="00215DC0" w:rsidRDefault="00EB018C" w:rsidP="00C1512F">
            <w:pPr>
              <w:jc w:val="center"/>
              <w:rPr>
                <w:bCs/>
              </w:rPr>
            </w:pPr>
            <w:r w:rsidRPr="00215DC0">
              <w:rPr>
                <w:bCs/>
              </w:rPr>
              <w:t>штука</w:t>
            </w:r>
          </w:p>
        </w:tc>
      </w:tr>
      <w:tr w:rsidR="00EB018C" w:rsidRPr="00471FDD" w14:paraId="2E95C0E6" w14:textId="77777777" w:rsidTr="00A03615">
        <w:tc>
          <w:tcPr>
            <w:tcW w:w="700" w:type="dxa"/>
            <w:vMerge/>
            <w:shd w:val="clear" w:color="auto" w:fill="auto"/>
          </w:tcPr>
          <w:p w14:paraId="3A976A5E" w14:textId="77777777" w:rsidR="00EB018C" w:rsidRDefault="00EB018C" w:rsidP="00C1512F">
            <w:pPr>
              <w:jc w:val="center"/>
              <w:rPr>
                <w:b/>
              </w:rPr>
            </w:pPr>
          </w:p>
        </w:tc>
        <w:tc>
          <w:tcPr>
            <w:tcW w:w="1824" w:type="dxa"/>
            <w:vMerge/>
            <w:shd w:val="clear" w:color="auto" w:fill="auto"/>
          </w:tcPr>
          <w:p w14:paraId="5DD87548" w14:textId="77777777" w:rsidR="00EB018C" w:rsidRPr="00682BDE" w:rsidRDefault="00EB018C" w:rsidP="00C1512F">
            <w:pPr>
              <w:jc w:val="both"/>
              <w:rPr>
                <w:b/>
                <w:bCs/>
              </w:rPr>
            </w:pPr>
          </w:p>
        </w:tc>
        <w:tc>
          <w:tcPr>
            <w:tcW w:w="1421" w:type="dxa"/>
            <w:vMerge/>
            <w:shd w:val="clear" w:color="auto" w:fill="auto"/>
          </w:tcPr>
          <w:p w14:paraId="541842E4" w14:textId="77777777" w:rsidR="00EB018C" w:rsidRPr="00471FDD" w:rsidRDefault="00EB018C" w:rsidP="00C1512F">
            <w:pPr>
              <w:jc w:val="both"/>
              <w:rPr>
                <w:rFonts w:eastAsia="Times New Roman"/>
              </w:rPr>
            </w:pPr>
          </w:p>
        </w:tc>
        <w:tc>
          <w:tcPr>
            <w:tcW w:w="3536" w:type="dxa"/>
            <w:shd w:val="clear" w:color="auto" w:fill="auto"/>
          </w:tcPr>
          <w:p w14:paraId="41CB08B5" w14:textId="42161285" w:rsidR="00EB018C" w:rsidRPr="00215DC0" w:rsidRDefault="00EB018C" w:rsidP="00C1512F">
            <w:pPr>
              <w:jc w:val="both"/>
              <w:rPr>
                <w:rFonts w:eastAsia="Times New Roman"/>
                <w:bCs/>
                <w:kern w:val="32"/>
              </w:rPr>
            </w:pPr>
            <w:r w:rsidRPr="00215DC0">
              <w:rPr>
                <w:rFonts w:eastAsia="Times New Roman"/>
                <w:bCs/>
                <w:kern w:val="32"/>
              </w:rPr>
              <w:t>Материал изготовления всех карточек</w:t>
            </w:r>
            <w:r w:rsidRPr="00215DC0">
              <w:rPr>
                <w:bCs/>
              </w:rPr>
              <w:t xml:space="preserve"> набора второго вида </w:t>
            </w:r>
            <w:r>
              <w:rPr>
                <w:bCs/>
              </w:rPr>
              <w:t>КОМРПДВ</w:t>
            </w:r>
          </w:p>
        </w:tc>
        <w:tc>
          <w:tcPr>
            <w:tcW w:w="3400" w:type="dxa"/>
            <w:shd w:val="clear" w:color="auto" w:fill="auto"/>
          </w:tcPr>
          <w:p w14:paraId="2519E677" w14:textId="63D13F6C" w:rsidR="00EB018C" w:rsidRPr="00215DC0" w:rsidRDefault="00EB018C" w:rsidP="00C1512F">
            <w:pPr>
              <w:jc w:val="both"/>
            </w:pPr>
            <w:r w:rsidRPr="00215DC0">
              <w:rPr>
                <w:bCs/>
              </w:rPr>
              <w:t>пластик или картон</w:t>
            </w:r>
          </w:p>
        </w:tc>
        <w:tc>
          <w:tcPr>
            <w:tcW w:w="3259" w:type="dxa"/>
            <w:shd w:val="clear" w:color="auto" w:fill="auto"/>
          </w:tcPr>
          <w:p w14:paraId="6DAB2D7B" w14:textId="77777777" w:rsidR="00EB018C" w:rsidRPr="00471FDD" w:rsidRDefault="00EB018C" w:rsidP="00C1512F">
            <w:pPr>
              <w:jc w:val="both"/>
            </w:pPr>
          </w:p>
        </w:tc>
        <w:tc>
          <w:tcPr>
            <w:tcW w:w="1420" w:type="dxa"/>
            <w:shd w:val="clear" w:color="auto" w:fill="auto"/>
          </w:tcPr>
          <w:p w14:paraId="5AFCC81C" w14:textId="77777777" w:rsidR="00EB018C" w:rsidRPr="00215DC0" w:rsidRDefault="00EB018C" w:rsidP="00C1512F">
            <w:pPr>
              <w:jc w:val="center"/>
              <w:rPr>
                <w:bCs/>
              </w:rPr>
            </w:pPr>
          </w:p>
        </w:tc>
      </w:tr>
      <w:tr w:rsidR="00EB018C" w:rsidRPr="00471FDD" w14:paraId="03686308" w14:textId="77777777" w:rsidTr="00A03615">
        <w:tc>
          <w:tcPr>
            <w:tcW w:w="700" w:type="dxa"/>
            <w:vMerge/>
            <w:shd w:val="clear" w:color="auto" w:fill="auto"/>
          </w:tcPr>
          <w:p w14:paraId="25DD72EC" w14:textId="77777777" w:rsidR="00EB018C" w:rsidRDefault="00EB018C" w:rsidP="00C1512F">
            <w:pPr>
              <w:jc w:val="center"/>
              <w:rPr>
                <w:b/>
              </w:rPr>
            </w:pPr>
          </w:p>
        </w:tc>
        <w:tc>
          <w:tcPr>
            <w:tcW w:w="1824" w:type="dxa"/>
            <w:vMerge/>
            <w:shd w:val="clear" w:color="auto" w:fill="auto"/>
          </w:tcPr>
          <w:p w14:paraId="3B8E93B6" w14:textId="77777777" w:rsidR="00EB018C" w:rsidRPr="00682BDE" w:rsidRDefault="00EB018C" w:rsidP="00C1512F">
            <w:pPr>
              <w:jc w:val="both"/>
              <w:rPr>
                <w:b/>
                <w:bCs/>
              </w:rPr>
            </w:pPr>
          </w:p>
        </w:tc>
        <w:tc>
          <w:tcPr>
            <w:tcW w:w="1421" w:type="dxa"/>
            <w:vMerge/>
            <w:shd w:val="clear" w:color="auto" w:fill="auto"/>
          </w:tcPr>
          <w:p w14:paraId="67C58DFF" w14:textId="77777777" w:rsidR="00EB018C" w:rsidRPr="00471FDD" w:rsidRDefault="00EB018C" w:rsidP="00C1512F">
            <w:pPr>
              <w:jc w:val="both"/>
              <w:rPr>
                <w:rFonts w:eastAsia="Times New Roman"/>
              </w:rPr>
            </w:pPr>
          </w:p>
        </w:tc>
        <w:tc>
          <w:tcPr>
            <w:tcW w:w="3536" w:type="dxa"/>
            <w:shd w:val="clear" w:color="auto" w:fill="auto"/>
          </w:tcPr>
          <w:p w14:paraId="20E56A85" w14:textId="56ABD4B0" w:rsidR="00EB018C" w:rsidRPr="00215DC0" w:rsidRDefault="00EB018C" w:rsidP="00C1512F">
            <w:pPr>
              <w:jc w:val="both"/>
              <w:rPr>
                <w:rFonts w:eastAsia="Times New Roman"/>
                <w:bCs/>
                <w:kern w:val="32"/>
              </w:rPr>
            </w:pPr>
            <w:r w:rsidRPr="00215DC0">
              <w:rPr>
                <w:rFonts w:eastAsia="Times New Roman"/>
                <w:bCs/>
                <w:kern w:val="32"/>
              </w:rPr>
              <w:t xml:space="preserve">Описание игровой карточки </w:t>
            </w:r>
            <w:r w:rsidRPr="00215DC0">
              <w:rPr>
                <w:bCs/>
              </w:rPr>
              <w:t xml:space="preserve">набора второго вида </w:t>
            </w:r>
            <w:r>
              <w:rPr>
                <w:bCs/>
              </w:rPr>
              <w:t>КОМРПДВ</w:t>
            </w:r>
          </w:p>
        </w:tc>
        <w:tc>
          <w:tcPr>
            <w:tcW w:w="3400" w:type="dxa"/>
            <w:shd w:val="clear" w:color="auto" w:fill="auto"/>
          </w:tcPr>
          <w:p w14:paraId="1C3445F6" w14:textId="190B5947" w:rsidR="00EB018C" w:rsidRPr="00215DC0" w:rsidRDefault="00EB018C" w:rsidP="00C1512F">
            <w:pPr>
              <w:jc w:val="both"/>
              <w:rPr>
                <w:bCs/>
              </w:rPr>
            </w:pPr>
            <w:r w:rsidRPr="00215DC0">
              <w:rPr>
                <w:bCs/>
              </w:rPr>
              <w:t>содержит поля с графическим изображением части геометрической фигуры</w:t>
            </w:r>
          </w:p>
        </w:tc>
        <w:tc>
          <w:tcPr>
            <w:tcW w:w="3259" w:type="dxa"/>
            <w:shd w:val="clear" w:color="auto" w:fill="auto"/>
          </w:tcPr>
          <w:p w14:paraId="1C6CB973" w14:textId="77777777" w:rsidR="00EB018C" w:rsidRPr="00471FDD" w:rsidRDefault="00EB018C" w:rsidP="00C1512F">
            <w:pPr>
              <w:jc w:val="both"/>
            </w:pPr>
          </w:p>
        </w:tc>
        <w:tc>
          <w:tcPr>
            <w:tcW w:w="1420" w:type="dxa"/>
            <w:shd w:val="clear" w:color="auto" w:fill="auto"/>
          </w:tcPr>
          <w:p w14:paraId="12132468" w14:textId="77777777" w:rsidR="00EB018C" w:rsidRPr="00215DC0" w:rsidRDefault="00EB018C" w:rsidP="00C1512F">
            <w:pPr>
              <w:jc w:val="center"/>
              <w:rPr>
                <w:bCs/>
              </w:rPr>
            </w:pPr>
          </w:p>
        </w:tc>
      </w:tr>
      <w:tr w:rsidR="00EB018C" w:rsidRPr="00471FDD" w14:paraId="14110465" w14:textId="77777777" w:rsidTr="00A03615">
        <w:tc>
          <w:tcPr>
            <w:tcW w:w="700" w:type="dxa"/>
            <w:vMerge/>
            <w:shd w:val="clear" w:color="auto" w:fill="auto"/>
          </w:tcPr>
          <w:p w14:paraId="2A98F662" w14:textId="77777777" w:rsidR="00EB018C" w:rsidRDefault="00EB018C" w:rsidP="00C1512F">
            <w:pPr>
              <w:jc w:val="center"/>
              <w:rPr>
                <w:b/>
              </w:rPr>
            </w:pPr>
          </w:p>
        </w:tc>
        <w:tc>
          <w:tcPr>
            <w:tcW w:w="1824" w:type="dxa"/>
            <w:vMerge/>
            <w:shd w:val="clear" w:color="auto" w:fill="auto"/>
          </w:tcPr>
          <w:p w14:paraId="4930C952" w14:textId="77777777" w:rsidR="00EB018C" w:rsidRPr="00682BDE" w:rsidRDefault="00EB018C" w:rsidP="00C1512F">
            <w:pPr>
              <w:jc w:val="both"/>
              <w:rPr>
                <w:b/>
                <w:bCs/>
              </w:rPr>
            </w:pPr>
          </w:p>
        </w:tc>
        <w:tc>
          <w:tcPr>
            <w:tcW w:w="1421" w:type="dxa"/>
            <w:vMerge/>
            <w:shd w:val="clear" w:color="auto" w:fill="auto"/>
          </w:tcPr>
          <w:p w14:paraId="6FA81FB6" w14:textId="77777777" w:rsidR="00EB018C" w:rsidRPr="00471FDD" w:rsidRDefault="00EB018C" w:rsidP="00C1512F">
            <w:pPr>
              <w:jc w:val="both"/>
              <w:rPr>
                <w:rFonts w:eastAsia="Times New Roman"/>
              </w:rPr>
            </w:pPr>
          </w:p>
        </w:tc>
        <w:tc>
          <w:tcPr>
            <w:tcW w:w="3536" w:type="dxa"/>
            <w:shd w:val="clear" w:color="auto" w:fill="auto"/>
          </w:tcPr>
          <w:p w14:paraId="1FD5698D" w14:textId="6BE254F4" w:rsidR="00EB018C" w:rsidRPr="00215DC0" w:rsidRDefault="00EB018C" w:rsidP="00C1512F">
            <w:pPr>
              <w:jc w:val="both"/>
              <w:rPr>
                <w:rFonts w:eastAsia="Times New Roman"/>
                <w:bCs/>
                <w:kern w:val="32"/>
              </w:rPr>
            </w:pPr>
            <w:r w:rsidRPr="00215DC0">
              <w:rPr>
                <w:rFonts w:eastAsia="Times New Roman"/>
                <w:bCs/>
                <w:kern w:val="32"/>
              </w:rPr>
              <w:t xml:space="preserve">Количество полей </w:t>
            </w:r>
            <w:r w:rsidRPr="00215DC0">
              <w:rPr>
                <w:bCs/>
              </w:rPr>
              <w:t>с графическим изображением части геометрической фигуры</w:t>
            </w:r>
            <w:r w:rsidRPr="00215DC0">
              <w:rPr>
                <w:rFonts w:eastAsia="Times New Roman"/>
                <w:bCs/>
                <w:kern w:val="32"/>
              </w:rPr>
              <w:t xml:space="preserve"> игровой карточки </w:t>
            </w:r>
            <w:r w:rsidRPr="00215DC0">
              <w:rPr>
                <w:bCs/>
              </w:rPr>
              <w:t xml:space="preserve">набора второго вида </w:t>
            </w:r>
            <w:r>
              <w:rPr>
                <w:bCs/>
              </w:rPr>
              <w:t>КОМРПДВ</w:t>
            </w:r>
          </w:p>
        </w:tc>
        <w:tc>
          <w:tcPr>
            <w:tcW w:w="3400" w:type="dxa"/>
            <w:shd w:val="clear" w:color="auto" w:fill="auto"/>
          </w:tcPr>
          <w:p w14:paraId="593F175E" w14:textId="64E212AB" w:rsidR="00EB018C" w:rsidRPr="00215DC0" w:rsidRDefault="00EB018C" w:rsidP="00C1512F">
            <w:pPr>
              <w:jc w:val="both"/>
              <w:rPr>
                <w:bCs/>
              </w:rPr>
            </w:pPr>
            <w:r w:rsidRPr="00215DC0">
              <w:t>≥</w:t>
            </w:r>
            <w:r w:rsidRPr="00215DC0">
              <w:rPr>
                <w:rFonts w:eastAsia="Times New Roman"/>
                <w:bCs/>
                <w:kern w:val="32"/>
              </w:rPr>
              <w:t xml:space="preserve"> 2</w:t>
            </w:r>
          </w:p>
        </w:tc>
        <w:tc>
          <w:tcPr>
            <w:tcW w:w="3259" w:type="dxa"/>
            <w:shd w:val="clear" w:color="auto" w:fill="auto"/>
          </w:tcPr>
          <w:p w14:paraId="6470667C" w14:textId="77777777" w:rsidR="00EB018C" w:rsidRPr="00471FDD" w:rsidRDefault="00EB018C" w:rsidP="00C1512F">
            <w:pPr>
              <w:jc w:val="both"/>
            </w:pPr>
          </w:p>
        </w:tc>
        <w:tc>
          <w:tcPr>
            <w:tcW w:w="1420" w:type="dxa"/>
            <w:shd w:val="clear" w:color="auto" w:fill="auto"/>
          </w:tcPr>
          <w:p w14:paraId="47188E1F" w14:textId="4FF3180A" w:rsidR="00EB018C" w:rsidRPr="00215DC0" w:rsidRDefault="00EB018C" w:rsidP="00C1512F">
            <w:pPr>
              <w:jc w:val="center"/>
              <w:rPr>
                <w:bCs/>
              </w:rPr>
            </w:pPr>
            <w:r w:rsidRPr="00215DC0">
              <w:rPr>
                <w:bCs/>
              </w:rPr>
              <w:t>штука</w:t>
            </w:r>
          </w:p>
        </w:tc>
      </w:tr>
      <w:tr w:rsidR="00EB018C" w:rsidRPr="00471FDD" w14:paraId="1CD90E6E" w14:textId="77777777" w:rsidTr="00A03615">
        <w:tc>
          <w:tcPr>
            <w:tcW w:w="700" w:type="dxa"/>
            <w:vMerge/>
            <w:shd w:val="clear" w:color="auto" w:fill="auto"/>
          </w:tcPr>
          <w:p w14:paraId="0C38521C" w14:textId="77777777" w:rsidR="00EB018C" w:rsidRDefault="00EB018C" w:rsidP="00C1512F">
            <w:pPr>
              <w:jc w:val="center"/>
              <w:rPr>
                <w:b/>
              </w:rPr>
            </w:pPr>
          </w:p>
        </w:tc>
        <w:tc>
          <w:tcPr>
            <w:tcW w:w="1824" w:type="dxa"/>
            <w:vMerge/>
            <w:shd w:val="clear" w:color="auto" w:fill="auto"/>
          </w:tcPr>
          <w:p w14:paraId="67B2AF45" w14:textId="77777777" w:rsidR="00EB018C" w:rsidRPr="00682BDE" w:rsidRDefault="00EB018C" w:rsidP="00C1512F">
            <w:pPr>
              <w:jc w:val="both"/>
              <w:rPr>
                <w:b/>
                <w:bCs/>
              </w:rPr>
            </w:pPr>
          </w:p>
        </w:tc>
        <w:tc>
          <w:tcPr>
            <w:tcW w:w="1421" w:type="dxa"/>
            <w:vMerge/>
            <w:shd w:val="clear" w:color="auto" w:fill="auto"/>
          </w:tcPr>
          <w:p w14:paraId="4CFAE59F" w14:textId="77777777" w:rsidR="00EB018C" w:rsidRPr="00471FDD" w:rsidRDefault="00EB018C" w:rsidP="00C1512F">
            <w:pPr>
              <w:jc w:val="both"/>
              <w:rPr>
                <w:rFonts w:eastAsia="Times New Roman"/>
              </w:rPr>
            </w:pPr>
          </w:p>
        </w:tc>
        <w:tc>
          <w:tcPr>
            <w:tcW w:w="3536" w:type="dxa"/>
            <w:shd w:val="clear" w:color="auto" w:fill="auto"/>
          </w:tcPr>
          <w:p w14:paraId="5047F2C1" w14:textId="4E0B4330" w:rsidR="00EB018C" w:rsidRPr="00215DC0" w:rsidRDefault="00EB018C" w:rsidP="00C1512F">
            <w:pPr>
              <w:jc w:val="both"/>
              <w:rPr>
                <w:rFonts w:eastAsia="Times New Roman"/>
                <w:bCs/>
                <w:kern w:val="32"/>
              </w:rPr>
            </w:pPr>
            <w:r w:rsidRPr="00215DC0">
              <w:rPr>
                <w:rFonts w:eastAsia="Times New Roman"/>
              </w:rPr>
              <w:t xml:space="preserve">Габаритный размер «длина» </w:t>
            </w:r>
            <w:r w:rsidRPr="00215DC0">
              <w:rPr>
                <w:rFonts w:eastAsia="Times New Roman"/>
                <w:bCs/>
                <w:kern w:val="32"/>
              </w:rPr>
              <w:t xml:space="preserve">игровой карточки </w:t>
            </w:r>
            <w:r w:rsidRPr="00215DC0">
              <w:rPr>
                <w:bCs/>
              </w:rPr>
              <w:t xml:space="preserve">набора второго вида </w:t>
            </w:r>
            <w:r>
              <w:rPr>
                <w:bCs/>
              </w:rPr>
              <w:t>КОМРПДВ</w:t>
            </w:r>
          </w:p>
        </w:tc>
        <w:tc>
          <w:tcPr>
            <w:tcW w:w="3400" w:type="dxa"/>
            <w:shd w:val="clear" w:color="auto" w:fill="auto"/>
          </w:tcPr>
          <w:p w14:paraId="7338C8D3" w14:textId="211D6F3E" w:rsidR="00EB018C" w:rsidRPr="00215DC0" w:rsidRDefault="00EB018C" w:rsidP="00C1512F">
            <w:pPr>
              <w:jc w:val="both"/>
            </w:pPr>
            <w:r w:rsidRPr="00215DC0">
              <w:rPr>
                <w:rFonts w:eastAsia="Times New Roman"/>
                <w:bCs/>
                <w:kern w:val="32"/>
              </w:rPr>
              <w:t>от 100* до 200*</w:t>
            </w:r>
          </w:p>
        </w:tc>
        <w:tc>
          <w:tcPr>
            <w:tcW w:w="3259" w:type="dxa"/>
            <w:shd w:val="clear" w:color="auto" w:fill="auto"/>
          </w:tcPr>
          <w:p w14:paraId="647D4A60" w14:textId="77777777" w:rsidR="00EB018C" w:rsidRPr="00471FDD" w:rsidRDefault="00EB018C" w:rsidP="00C1512F">
            <w:pPr>
              <w:jc w:val="both"/>
            </w:pPr>
          </w:p>
        </w:tc>
        <w:tc>
          <w:tcPr>
            <w:tcW w:w="1420" w:type="dxa"/>
            <w:shd w:val="clear" w:color="auto" w:fill="auto"/>
          </w:tcPr>
          <w:p w14:paraId="359B2B4E" w14:textId="01415918" w:rsidR="00EB018C" w:rsidRPr="00215DC0" w:rsidRDefault="00EB018C" w:rsidP="00C1512F">
            <w:pPr>
              <w:jc w:val="center"/>
              <w:rPr>
                <w:bCs/>
              </w:rPr>
            </w:pPr>
            <w:r w:rsidRPr="00215DC0">
              <w:rPr>
                <w:bCs/>
              </w:rPr>
              <w:t>мм</w:t>
            </w:r>
          </w:p>
        </w:tc>
      </w:tr>
      <w:tr w:rsidR="00EB018C" w:rsidRPr="00471FDD" w14:paraId="65B6ACEE" w14:textId="77777777" w:rsidTr="00A03615">
        <w:tc>
          <w:tcPr>
            <w:tcW w:w="700" w:type="dxa"/>
            <w:vMerge/>
            <w:shd w:val="clear" w:color="auto" w:fill="auto"/>
          </w:tcPr>
          <w:p w14:paraId="10695B85" w14:textId="77777777" w:rsidR="00EB018C" w:rsidRDefault="00EB018C" w:rsidP="00C1512F">
            <w:pPr>
              <w:jc w:val="center"/>
              <w:rPr>
                <w:b/>
              </w:rPr>
            </w:pPr>
          </w:p>
        </w:tc>
        <w:tc>
          <w:tcPr>
            <w:tcW w:w="1824" w:type="dxa"/>
            <w:vMerge/>
            <w:shd w:val="clear" w:color="auto" w:fill="auto"/>
          </w:tcPr>
          <w:p w14:paraId="34E8A973" w14:textId="77777777" w:rsidR="00EB018C" w:rsidRPr="00682BDE" w:rsidRDefault="00EB018C" w:rsidP="00C1512F">
            <w:pPr>
              <w:jc w:val="both"/>
              <w:rPr>
                <w:b/>
                <w:bCs/>
              </w:rPr>
            </w:pPr>
          </w:p>
        </w:tc>
        <w:tc>
          <w:tcPr>
            <w:tcW w:w="1421" w:type="dxa"/>
            <w:vMerge/>
            <w:shd w:val="clear" w:color="auto" w:fill="auto"/>
          </w:tcPr>
          <w:p w14:paraId="5CB97A17" w14:textId="77777777" w:rsidR="00EB018C" w:rsidRPr="00471FDD" w:rsidRDefault="00EB018C" w:rsidP="00C1512F">
            <w:pPr>
              <w:jc w:val="both"/>
              <w:rPr>
                <w:rFonts w:eastAsia="Times New Roman"/>
              </w:rPr>
            </w:pPr>
          </w:p>
        </w:tc>
        <w:tc>
          <w:tcPr>
            <w:tcW w:w="3536" w:type="dxa"/>
            <w:shd w:val="clear" w:color="auto" w:fill="auto"/>
          </w:tcPr>
          <w:p w14:paraId="528DB1FA" w14:textId="2C152098" w:rsidR="00EB018C" w:rsidRPr="00215DC0" w:rsidRDefault="00EB018C" w:rsidP="00C1512F">
            <w:pPr>
              <w:jc w:val="both"/>
              <w:rPr>
                <w:rFonts w:eastAsia="Times New Roman"/>
              </w:rPr>
            </w:pPr>
            <w:r w:rsidRPr="00215DC0">
              <w:rPr>
                <w:rFonts w:eastAsia="Times New Roman"/>
              </w:rPr>
              <w:t xml:space="preserve">Габаритный размер «ширина» </w:t>
            </w:r>
            <w:r w:rsidRPr="00215DC0">
              <w:rPr>
                <w:rFonts w:eastAsia="Times New Roman"/>
                <w:bCs/>
                <w:kern w:val="32"/>
              </w:rPr>
              <w:t xml:space="preserve">игровой карточки </w:t>
            </w:r>
            <w:r w:rsidRPr="00215DC0">
              <w:rPr>
                <w:bCs/>
              </w:rPr>
              <w:t xml:space="preserve">набора второго вида </w:t>
            </w:r>
            <w:r>
              <w:rPr>
                <w:bCs/>
              </w:rPr>
              <w:t>КОМРПДВ</w:t>
            </w:r>
          </w:p>
        </w:tc>
        <w:tc>
          <w:tcPr>
            <w:tcW w:w="3400" w:type="dxa"/>
            <w:shd w:val="clear" w:color="auto" w:fill="auto"/>
          </w:tcPr>
          <w:p w14:paraId="20F193B2" w14:textId="419043E8" w:rsidR="00EB018C" w:rsidRPr="00215DC0" w:rsidRDefault="00EB018C" w:rsidP="00C1512F">
            <w:pPr>
              <w:jc w:val="both"/>
              <w:rPr>
                <w:rFonts w:eastAsia="Times New Roman"/>
                <w:bCs/>
                <w:kern w:val="32"/>
              </w:rPr>
            </w:pPr>
            <w:r w:rsidRPr="00215DC0">
              <w:rPr>
                <w:rFonts w:eastAsia="Times New Roman"/>
                <w:bCs/>
                <w:kern w:val="32"/>
              </w:rPr>
              <w:t>от 50* до 100*</w:t>
            </w:r>
          </w:p>
        </w:tc>
        <w:tc>
          <w:tcPr>
            <w:tcW w:w="3259" w:type="dxa"/>
            <w:shd w:val="clear" w:color="auto" w:fill="auto"/>
          </w:tcPr>
          <w:p w14:paraId="6EBBDF44" w14:textId="77777777" w:rsidR="00EB018C" w:rsidRPr="00471FDD" w:rsidRDefault="00EB018C" w:rsidP="00C1512F">
            <w:pPr>
              <w:jc w:val="both"/>
            </w:pPr>
          </w:p>
        </w:tc>
        <w:tc>
          <w:tcPr>
            <w:tcW w:w="1420" w:type="dxa"/>
            <w:shd w:val="clear" w:color="auto" w:fill="auto"/>
          </w:tcPr>
          <w:p w14:paraId="3871181C" w14:textId="5689E935" w:rsidR="00EB018C" w:rsidRPr="00215DC0" w:rsidRDefault="00EB018C" w:rsidP="00C1512F">
            <w:pPr>
              <w:jc w:val="center"/>
              <w:rPr>
                <w:bCs/>
              </w:rPr>
            </w:pPr>
            <w:r w:rsidRPr="00215DC0">
              <w:rPr>
                <w:bCs/>
              </w:rPr>
              <w:t>мм</w:t>
            </w:r>
          </w:p>
        </w:tc>
      </w:tr>
      <w:tr w:rsidR="00EB018C" w:rsidRPr="00471FDD" w14:paraId="31C08572" w14:textId="77777777" w:rsidTr="00A03615">
        <w:tc>
          <w:tcPr>
            <w:tcW w:w="700" w:type="dxa"/>
            <w:vMerge/>
            <w:shd w:val="clear" w:color="auto" w:fill="auto"/>
          </w:tcPr>
          <w:p w14:paraId="18B45B11" w14:textId="77777777" w:rsidR="00EB018C" w:rsidRDefault="00EB018C" w:rsidP="00C1512F">
            <w:pPr>
              <w:jc w:val="center"/>
              <w:rPr>
                <w:b/>
              </w:rPr>
            </w:pPr>
          </w:p>
        </w:tc>
        <w:tc>
          <w:tcPr>
            <w:tcW w:w="1824" w:type="dxa"/>
            <w:vMerge/>
            <w:shd w:val="clear" w:color="auto" w:fill="auto"/>
          </w:tcPr>
          <w:p w14:paraId="5A166D39" w14:textId="77777777" w:rsidR="00EB018C" w:rsidRPr="00682BDE" w:rsidRDefault="00EB018C" w:rsidP="00C1512F">
            <w:pPr>
              <w:jc w:val="both"/>
              <w:rPr>
                <w:b/>
                <w:bCs/>
              </w:rPr>
            </w:pPr>
          </w:p>
        </w:tc>
        <w:tc>
          <w:tcPr>
            <w:tcW w:w="1421" w:type="dxa"/>
            <w:vMerge/>
            <w:shd w:val="clear" w:color="auto" w:fill="auto"/>
          </w:tcPr>
          <w:p w14:paraId="2968F994" w14:textId="77777777" w:rsidR="00EB018C" w:rsidRPr="00471FDD" w:rsidRDefault="00EB018C" w:rsidP="00C1512F">
            <w:pPr>
              <w:jc w:val="both"/>
              <w:rPr>
                <w:rFonts w:eastAsia="Times New Roman"/>
              </w:rPr>
            </w:pPr>
          </w:p>
        </w:tc>
        <w:tc>
          <w:tcPr>
            <w:tcW w:w="3536" w:type="dxa"/>
            <w:shd w:val="clear" w:color="auto" w:fill="auto"/>
          </w:tcPr>
          <w:p w14:paraId="3B3B5C63" w14:textId="41CC2C9F" w:rsidR="00EB018C" w:rsidRPr="00215DC0" w:rsidRDefault="00EB018C" w:rsidP="00C1512F">
            <w:pPr>
              <w:jc w:val="both"/>
              <w:rPr>
                <w:rFonts w:eastAsia="Times New Roman"/>
              </w:rPr>
            </w:pPr>
            <w:r w:rsidRPr="00215DC0">
              <w:rPr>
                <w:rFonts w:eastAsia="Times New Roman"/>
                <w:bCs/>
                <w:kern w:val="32"/>
              </w:rPr>
              <w:t xml:space="preserve">Описание стартовой </w:t>
            </w:r>
            <w:r w:rsidRPr="00215DC0">
              <w:rPr>
                <w:rFonts w:eastAsia="Times New Roman"/>
              </w:rPr>
              <w:t xml:space="preserve">карточки </w:t>
            </w:r>
            <w:r w:rsidRPr="00215DC0">
              <w:rPr>
                <w:bCs/>
              </w:rPr>
              <w:t xml:space="preserve">набора второго вида </w:t>
            </w:r>
            <w:r>
              <w:rPr>
                <w:bCs/>
              </w:rPr>
              <w:t>КОМРПДВ</w:t>
            </w:r>
          </w:p>
        </w:tc>
        <w:tc>
          <w:tcPr>
            <w:tcW w:w="3400" w:type="dxa"/>
            <w:shd w:val="clear" w:color="auto" w:fill="auto"/>
          </w:tcPr>
          <w:p w14:paraId="6F540F97" w14:textId="50D8B12B" w:rsidR="00EB018C" w:rsidRPr="00215DC0" w:rsidRDefault="00EB018C" w:rsidP="00C1512F">
            <w:pPr>
              <w:jc w:val="both"/>
              <w:rPr>
                <w:rFonts w:eastAsia="Times New Roman"/>
                <w:bCs/>
                <w:kern w:val="32"/>
              </w:rPr>
            </w:pPr>
            <w:r w:rsidRPr="00215DC0">
              <w:rPr>
                <w:rFonts w:eastAsia="Times New Roman"/>
              </w:rPr>
              <w:t xml:space="preserve">имеет квадратную форму на каждой стороне которой изображены половины </w:t>
            </w:r>
            <w:r w:rsidRPr="00215DC0">
              <w:rPr>
                <w:rFonts w:eastAsia="Times New Roman"/>
              </w:rPr>
              <w:lastRenderedPageBreak/>
              <w:t>геометрической фигуры отличной от других формы</w:t>
            </w:r>
          </w:p>
        </w:tc>
        <w:tc>
          <w:tcPr>
            <w:tcW w:w="3259" w:type="dxa"/>
            <w:shd w:val="clear" w:color="auto" w:fill="auto"/>
          </w:tcPr>
          <w:p w14:paraId="06E6F497" w14:textId="77777777" w:rsidR="00EB018C" w:rsidRPr="00471FDD" w:rsidRDefault="00EB018C" w:rsidP="00C1512F">
            <w:pPr>
              <w:jc w:val="both"/>
            </w:pPr>
          </w:p>
        </w:tc>
        <w:tc>
          <w:tcPr>
            <w:tcW w:w="1420" w:type="dxa"/>
            <w:shd w:val="clear" w:color="auto" w:fill="auto"/>
          </w:tcPr>
          <w:p w14:paraId="65420B83" w14:textId="77777777" w:rsidR="00EB018C" w:rsidRPr="00215DC0" w:rsidRDefault="00EB018C" w:rsidP="00C1512F">
            <w:pPr>
              <w:jc w:val="center"/>
              <w:rPr>
                <w:bCs/>
              </w:rPr>
            </w:pPr>
          </w:p>
        </w:tc>
      </w:tr>
      <w:tr w:rsidR="00EB018C" w:rsidRPr="00471FDD" w14:paraId="34A8BAE9" w14:textId="77777777" w:rsidTr="00A03615">
        <w:tc>
          <w:tcPr>
            <w:tcW w:w="700" w:type="dxa"/>
            <w:vMerge/>
            <w:shd w:val="clear" w:color="auto" w:fill="auto"/>
          </w:tcPr>
          <w:p w14:paraId="4E9807EE" w14:textId="77777777" w:rsidR="00EB018C" w:rsidRDefault="00EB018C" w:rsidP="00C1512F">
            <w:pPr>
              <w:jc w:val="center"/>
              <w:rPr>
                <w:b/>
              </w:rPr>
            </w:pPr>
          </w:p>
        </w:tc>
        <w:tc>
          <w:tcPr>
            <w:tcW w:w="1824" w:type="dxa"/>
            <w:vMerge/>
            <w:shd w:val="clear" w:color="auto" w:fill="auto"/>
          </w:tcPr>
          <w:p w14:paraId="397520D5" w14:textId="77777777" w:rsidR="00EB018C" w:rsidRPr="00682BDE" w:rsidRDefault="00EB018C" w:rsidP="00C1512F">
            <w:pPr>
              <w:jc w:val="both"/>
              <w:rPr>
                <w:b/>
                <w:bCs/>
              </w:rPr>
            </w:pPr>
          </w:p>
        </w:tc>
        <w:tc>
          <w:tcPr>
            <w:tcW w:w="1421" w:type="dxa"/>
            <w:vMerge/>
            <w:shd w:val="clear" w:color="auto" w:fill="auto"/>
          </w:tcPr>
          <w:p w14:paraId="5D797061" w14:textId="77777777" w:rsidR="00EB018C" w:rsidRPr="00471FDD" w:rsidRDefault="00EB018C" w:rsidP="00C1512F">
            <w:pPr>
              <w:jc w:val="both"/>
              <w:rPr>
                <w:rFonts w:eastAsia="Times New Roman"/>
              </w:rPr>
            </w:pPr>
          </w:p>
        </w:tc>
        <w:tc>
          <w:tcPr>
            <w:tcW w:w="3536" w:type="dxa"/>
            <w:shd w:val="clear" w:color="auto" w:fill="auto"/>
          </w:tcPr>
          <w:p w14:paraId="16D933C0" w14:textId="481741BA" w:rsidR="00EB018C" w:rsidRPr="00215DC0" w:rsidRDefault="00EB018C" w:rsidP="00C1512F">
            <w:pPr>
              <w:jc w:val="both"/>
              <w:rPr>
                <w:rFonts w:eastAsia="Times New Roman"/>
                <w:bCs/>
                <w:kern w:val="32"/>
              </w:rPr>
            </w:pPr>
            <w:r w:rsidRPr="00215DC0">
              <w:rPr>
                <w:rFonts w:eastAsia="Times New Roman"/>
              </w:rPr>
              <w:t xml:space="preserve">Габаритный размер «длина» </w:t>
            </w:r>
            <w:r w:rsidRPr="00215DC0">
              <w:rPr>
                <w:rFonts w:eastAsia="Times New Roman"/>
                <w:bCs/>
                <w:kern w:val="32"/>
              </w:rPr>
              <w:t xml:space="preserve">стартовой </w:t>
            </w:r>
            <w:r w:rsidRPr="00215DC0">
              <w:rPr>
                <w:rFonts w:eastAsia="Times New Roman"/>
              </w:rPr>
              <w:t xml:space="preserve">карточки </w:t>
            </w:r>
            <w:r w:rsidRPr="00215DC0">
              <w:rPr>
                <w:bCs/>
              </w:rPr>
              <w:t xml:space="preserve">набора второго вида </w:t>
            </w:r>
            <w:r>
              <w:rPr>
                <w:bCs/>
              </w:rPr>
              <w:t>КОМРПДВ</w:t>
            </w:r>
          </w:p>
        </w:tc>
        <w:tc>
          <w:tcPr>
            <w:tcW w:w="3400" w:type="dxa"/>
            <w:shd w:val="clear" w:color="auto" w:fill="auto"/>
          </w:tcPr>
          <w:p w14:paraId="25A2FF8E" w14:textId="3F41688B" w:rsidR="00EB018C" w:rsidRPr="00215DC0" w:rsidRDefault="00EB018C" w:rsidP="00C1512F">
            <w:pPr>
              <w:jc w:val="both"/>
              <w:rPr>
                <w:rFonts w:eastAsia="Times New Roman"/>
              </w:rPr>
            </w:pPr>
            <w:r w:rsidRPr="00215DC0">
              <w:t>≥</w:t>
            </w:r>
            <w:r w:rsidRPr="00215DC0">
              <w:rPr>
                <w:rFonts w:eastAsia="Times New Roman"/>
                <w:bCs/>
                <w:kern w:val="32"/>
              </w:rPr>
              <w:t xml:space="preserve"> 70</w:t>
            </w:r>
          </w:p>
        </w:tc>
        <w:tc>
          <w:tcPr>
            <w:tcW w:w="3259" w:type="dxa"/>
            <w:shd w:val="clear" w:color="auto" w:fill="auto"/>
          </w:tcPr>
          <w:p w14:paraId="7932A3E7" w14:textId="77777777" w:rsidR="00EB018C" w:rsidRPr="00471FDD" w:rsidRDefault="00EB018C" w:rsidP="00C1512F">
            <w:pPr>
              <w:jc w:val="both"/>
            </w:pPr>
          </w:p>
        </w:tc>
        <w:tc>
          <w:tcPr>
            <w:tcW w:w="1420" w:type="dxa"/>
            <w:shd w:val="clear" w:color="auto" w:fill="auto"/>
          </w:tcPr>
          <w:p w14:paraId="26C6D366" w14:textId="4B546C85" w:rsidR="00EB018C" w:rsidRPr="00215DC0" w:rsidRDefault="00EB018C" w:rsidP="00C1512F">
            <w:pPr>
              <w:jc w:val="center"/>
              <w:rPr>
                <w:bCs/>
              </w:rPr>
            </w:pPr>
            <w:r w:rsidRPr="00215DC0">
              <w:rPr>
                <w:bCs/>
              </w:rPr>
              <w:t>мм</w:t>
            </w:r>
          </w:p>
        </w:tc>
      </w:tr>
      <w:tr w:rsidR="00EB018C" w:rsidRPr="00471FDD" w14:paraId="13D4C8AB" w14:textId="77777777" w:rsidTr="00A03615">
        <w:tc>
          <w:tcPr>
            <w:tcW w:w="700" w:type="dxa"/>
            <w:vMerge/>
            <w:shd w:val="clear" w:color="auto" w:fill="auto"/>
          </w:tcPr>
          <w:p w14:paraId="1E7EE074" w14:textId="77777777" w:rsidR="00EB018C" w:rsidRDefault="00EB018C" w:rsidP="00C1512F">
            <w:pPr>
              <w:jc w:val="center"/>
              <w:rPr>
                <w:b/>
              </w:rPr>
            </w:pPr>
          </w:p>
        </w:tc>
        <w:tc>
          <w:tcPr>
            <w:tcW w:w="1824" w:type="dxa"/>
            <w:vMerge/>
            <w:shd w:val="clear" w:color="auto" w:fill="auto"/>
          </w:tcPr>
          <w:p w14:paraId="04758714" w14:textId="77777777" w:rsidR="00EB018C" w:rsidRPr="00682BDE" w:rsidRDefault="00EB018C" w:rsidP="00C1512F">
            <w:pPr>
              <w:jc w:val="both"/>
              <w:rPr>
                <w:b/>
                <w:bCs/>
              </w:rPr>
            </w:pPr>
          </w:p>
        </w:tc>
        <w:tc>
          <w:tcPr>
            <w:tcW w:w="1421" w:type="dxa"/>
            <w:vMerge/>
            <w:shd w:val="clear" w:color="auto" w:fill="auto"/>
          </w:tcPr>
          <w:p w14:paraId="2BCBC1F0" w14:textId="77777777" w:rsidR="00EB018C" w:rsidRPr="00471FDD" w:rsidRDefault="00EB018C" w:rsidP="00C1512F">
            <w:pPr>
              <w:jc w:val="both"/>
              <w:rPr>
                <w:rFonts w:eastAsia="Times New Roman"/>
              </w:rPr>
            </w:pPr>
          </w:p>
        </w:tc>
        <w:tc>
          <w:tcPr>
            <w:tcW w:w="3536" w:type="dxa"/>
            <w:shd w:val="clear" w:color="auto" w:fill="auto"/>
          </w:tcPr>
          <w:p w14:paraId="42DBEC74" w14:textId="6522F873" w:rsidR="00EB018C" w:rsidRPr="00215DC0" w:rsidRDefault="00EB018C" w:rsidP="00C1512F">
            <w:pPr>
              <w:jc w:val="both"/>
              <w:rPr>
                <w:rFonts w:eastAsia="Times New Roman"/>
              </w:rPr>
            </w:pPr>
            <w:r w:rsidRPr="00215DC0">
              <w:rPr>
                <w:rFonts w:eastAsia="Times New Roman"/>
              </w:rPr>
              <w:t xml:space="preserve">Габаритный размер «ширина» </w:t>
            </w:r>
            <w:r w:rsidRPr="00215DC0">
              <w:rPr>
                <w:rFonts w:eastAsia="Times New Roman"/>
                <w:bCs/>
                <w:kern w:val="32"/>
              </w:rPr>
              <w:t xml:space="preserve">стартовой </w:t>
            </w:r>
            <w:r w:rsidRPr="00215DC0">
              <w:rPr>
                <w:rFonts w:eastAsia="Times New Roman"/>
              </w:rPr>
              <w:t xml:space="preserve">карточки </w:t>
            </w:r>
            <w:r w:rsidRPr="00215DC0">
              <w:rPr>
                <w:bCs/>
              </w:rPr>
              <w:t xml:space="preserve">набора второго вида </w:t>
            </w:r>
            <w:r>
              <w:rPr>
                <w:bCs/>
              </w:rPr>
              <w:t>КОМРПДВ</w:t>
            </w:r>
          </w:p>
        </w:tc>
        <w:tc>
          <w:tcPr>
            <w:tcW w:w="3400" w:type="dxa"/>
            <w:shd w:val="clear" w:color="auto" w:fill="auto"/>
          </w:tcPr>
          <w:p w14:paraId="0A0AF6EF" w14:textId="09A233B0" w:rsidR="00EB018C" w:rsidRPr="00215DC0" w:rsidRDefault="00EB018C" w:rsidP="00C1512F">
            <w:pPr>
              <w:jc w:val="both"/>
            </w:pPr>
            <w:r w:rsidRPr="00215DC0">
              <w:t xml:space="preserve">≤ </w:t>
            </w:r>
            <w:r w:rsidRPr="00215DC0">
              <w:rPr>
                <w:rFonts w:eastAsia="Times New Roman"/>
                <w:bCs/>
                <w:kern w:val="32"/>
              </w:rPr>
              <w:t>100</w:t>
            </w:r>
          </w:p>
        </w:tc>
        <w:tc>
          <w:tcPr>
            <w:tcW w:w="3259" w:type="dxa"/>
            <w:shd w:val="clear" w:color="auto" w:fill="auto"/>
          </w:tcPr>
          <w:p w14:paraId="61AFEBAA" w14:textId="77777777" w:rsidR="00EB018C" w:rsidRPr="00471FDD" w:rsidRDefault="00EB018C" w:rsidP="00C1512F">
            <w:pPr>
              <w:jc w:val="both"/>
            </w:pPr>
          </w:p>
        </w:tc>
        <w:tc>
          <w:tcPr>
            <w:tcW w:w="1420" w:type="dxa"/>
            <w:shd w:val="clear" w:color="auto" w:fill="auto"/>
          </w:tcPr>
          <w:p w14:paraId="34F0C57B" w14:textId="2EA5AD99" w:rsidR="00EB018C" w:rsidRPr="00215DC0" w:rsidRDefault="00EB018C" w:rsidP="00C1512F">
            <w:pPr>
              <w:jc w:val="center"/>
              <w:rPr>
                <w:bCs/>
              </w:rPr>
            </w:pPr>
            <w:r w:rsidRPr="00215DC0">
              <w:rPr>
                <w:bCs/>
              </w:rPr>
              <w:t>мм</w:t>
            </w:r>
          </w:p>
        </w:tc>
      </w:tr>
      <w:tr w:rsidR="00EB018C" w:rsidRPr="00471FDD" w14:paraId="5224BFA2" w14:textId="77777777" w:rsidTr="00A03615">
        <w:tc>
          <w:tcPr>
            <w:tcW w:w="700" w:type="dxa"/>
            <w:vMerge w:val="restart"/>
            <w:shd w:val="clear" w:color="auto" w:fill="auto"/>
          </w:tcPr>
          <w:p w14:paraId="02A88256" w14:textId="711CA9B1" w:rsidR="00EB018C" w:rsidRPr="00C94F18" w:rsidRDefault="00EB018C" w:rsidP="00C94F18">
            <w:pPr>
              <w:jc w:val="center"/>
              <w:rPr>
                <w:bCs/>
              </w:rPr>
            </w:pPr>
            <w:r>
              <w:rPr>
                <w:rFonts w:eastAsia="Times New Roman"/>
                <w:b/>
                <w:bCs/>
              </w:rPr>
              <w:t>4</w:t>
            </w:r>
            <w:r>
              <w:rPr>
                <w:rFonts w:eastAsia="Times New Roman"/>
                <w:b/>
                <w:bCs/>
                <w:lang w:val="en-US"/>
              </w:rPr>
              <w:t>.</w:t>
            </w:r>
          </w:p>
        </w:tc>
        <w:tc>
          <w:tcPr>
            <w:tcW w:w="1824" w:type="dxa"/>
            <w:vMerge w:val="restart"/>
            <w:shd w:val="clear" w:color="auto" w:fill="auto"/>
          </w:tcPr>
          <w:p w14:paraId="159CD810" w14:textId="556C4A6E" w:rsidR="00EB018C" w:rsidRPr="00682BDE" w:rsidRDefault="00EB018C" w:rsidP="00C94F18">
            <w:pPr>
              <w:jc w:val="both"/>
              <w:rPr>
                <w:b/>
                <w:bCs/>
              </w:rPr>
            </w:pPr>
            <w:r w:rsidRPr="00957636">
              <w:rPr>
                <w:b/>
                <w:bCs/>
              </w:rPr>
              <w:t>Комплект для развития физической активности в игровой и соревновательной форме</w:t>
            </w:r>
          </w:p>
        </w:tc>
        <w:tc>
          <w:tcPr>
            <w:tcW w:w="1421" w:type="dxa"/>
            <w:vMerge w:val="restart"/>
            <w:shd w:val="clear" w:color="auto" w:fill="auto"/>
          </w:tcPr>
          <w:p w14:paraId="3D19A7D8" w14:textId="77777777" w:rsidR="00EB018C" w:rsidRPr="00471FDD" w:rsidRDefault="00EB018C" w:rsidP="00C94F18">
            <w:pPr>
              <w:jc w:val="both"/>
              <w:rPr>
                <w:rFonts w:eastAsia="Times New Roman"/>
              </w:rPr>
            </w:pPr>
          </w:p>
        </w:tc>
        <w:tc>
          <w:tcPr>
            <w:tcW w:w="3536" w:type="dxa"/>
            <w:shd w:val="clear" w:color="auto" w:fill="auto"/>
          </w:tcPr>
          <w:p w14:paraId="1C48E5A2" w14:textId="3670339B" w:rsidR="00EB018C" w:rsidRPr="00215DC0" w:rsidRDefault="00EB018C" w:rsidP="00C94F18">
            <w:pPr>
              <w:jc w:val="both"/>
              <w:rPr>
                <w:rFonts w:eastAsia="Times New Roman"/>
              </w:rPr>
            </w:pPr>
            <w:r>
              <w:rPr>
                <w:rFonts w:eastAsia="Times New Roman"/>
              </w:rPr>
              <w:t>Предназначение комплекта</w:t>
            </w:r>
            <w:r w:rsidRPr="00957636">
              <w:rPr>
                <w:b/>
                <w:bCs/>
              </w:rPr>
              <w:t xml:space="preserve"> </w:t>
            </w:r>
            <w:r w:rsidRPr="00957636">
              <w:t>для развития физической активности в игровой и соревновательной форме</w:t>
            </w:r>
            <w:r>
              <w:rPr>
                <w:rFonts w:eastAsia="Times New Roman"/>
              </w:rPr>
              <w:t xml:space="preserve"> </w:t>
            </w:r>
            <w:r>
              <w:t>(далее – КОМРФАИСФ)</w:t>
            </w:r>
          </w:p>
        </w:tc>
        <w:tc>
          <w:tcPr>
            <w:tcW w:w="3400" w:type="dxa"/>
            <w:shd w:val="clear" w:color="auto" w:fill="auto"/>
          </w:tcPr>
          <w:p w14:paraId="339E3B5D" w14:textId="09788C64" w:rsidR="00EB018C" w:rsidRPr="00215DC0" w:rsidRDefault="00EB018C" w:rsidP="00C94F18">
            <w:pPr>
              <w:jc w:val="both"/>
            </w:pPr>
            <w:r>
              <w:t>для организации групповых и индивидуальных занятий по развитию крупной моторики, ловкости и внимания у пользователей в игровой и соревновательной форме</w:t>
            </w:r>
          </w:p>
        </w:tc>
        <w:tc>
          <w:tcPr>
            <w:tcW w:w="3259" w:type="dxa"/>
            <w:shd w:val="clear" w:color="auto" w:fill="auto"/>
          </w:tcPr>
          <w:p w14:paraId="58582B83" w14:textId="77777777" w:rsidR="00EB018C" w:rsidRPr="00471FDD" w:rsidRDefault="00EB018C" w:rsidP="00C94F18">
            <w:pPr>
              <w:jc w:val="both"/>
            </w:pPr>
          </w:p>
        </w:tc>
        <w:tc>
          <w:tcPr>
            <w:tcW w:w="1420" w:type="dxa"/>
            <w:shd w:val="clear" w:color="auto" w:fill="auto"/>
          </w:tcPr>
          <w:p w14:paraId="498A1A6E" w14:textId="77777777" w:rsidR="00EB018C" w:rsidRPr="00215DC0" w:rsidRDefault="00EB018C" w:rsidP="00C94F18">
            <w:pPr>
              <w:jc w:val="center"/>
              <w:rPr>
                <w:bCs/>
              </w:rPr>
            </w:pPr>
          </w:p>
        </w:tc>
      </w:tr>
      <w:tr w:rsidR="00EB018C" w:rsidRPr="00471FDD" w14:paraId="2EBF6093" w14:textId="77777777" w:rsidTr="00A03615">
        <w:tc>
          <w:tcPr>
            <w:tcW w:w="700" w:type="dxa"/>
            <w:vMerge/>
            <w:shd w:val="clear" w:color="auto" w:fill="auto"/>
          </w:tcPr>
          <w:p w14:paraId="77266884" w14:textId="77777777" w:rsidR="00EB018C" w:rsidRPr="008020B3" w:rsidRDefault="00EB018C" w:rsidP="00C94F18">
            <w:pPr>
              <w:jc w:val="center"/>
              <w:rPr>
                <w:rFonts w:eastAsia="Times New Roman"/>
                <w:b/>
                <w:bCs/>
              </w:rPr>
            </w:pPr>
          </w:p>
        </w:tc>
        <w:tc>
          <w:tcPr>
            <w:tcW w:w="1824" w:type="dxa"/>
            <w:vMerge/>
            <w:shd w:val="clear" w:color="auto" w:fill="auto"/>
          </w:tcPr>
          <w:p w14:paraId="17848F7C" w14:textId="77777777" w:rsidR="00EB018C" w:rsidRPr="00957636" w:rsidRDefault="00EB018C" w:rsidP="00C94F18">
            <w:pPr>
              <w:jc w:val="both"/>
              <w:rPr>
                <w:b/>
                <w:bCs/>
              </w:rPr>
            </w:pPr>
          </w:p>
        </w:tc>
        <w:tc>
          <w:tcPr>
            <w:tcW w:w="1421" w:type="dxa"/>
            <w:vMerge/>
            <w:shd w:val="clear" w:color="auto" w:fill="auto"/>
          </w:tcPr>
          <w:p w14:paraId="53814184" w14:textId="77777777" w:rsidR="00EB018C" w:rsidRPr="00471FDD" w:rsidRDefault="00EB018C" w:rsidP="00C94F18">
            <w:pPr>
              <w:jc w:val="both"/>
              <w:rPr>
                <w:rFonts w:eastAsia="Times New Roman"/>
              </w:rPr>
            </w:pPr>
          </w:p>
        </w:tc>
        <w:tc>
          <w:tcPr>
            <w:tcW w:w="3536" w:type="dxa"/>
            <w:shd w:val="clear" w:color="auto" w:fill="auto"/>
          </w:tcPr>
          <w:p w14:paraId="20BB4B02" w14:textId="7EE8C4AF" w:rsidR="00EB018C" w:rsidRDefault="00EB018C" w:rsidP="00C94F18">
            <w:pPr>
              <w:jc w:val="both"/>
              <w:rPr>
                <w:rFonts w:eastAsia="Times New Roman"/>
              </w:rPr>
            </w:pPr>
            <w:r>
              <w:rPr>
                <w:rFonts w:eastAsia="Times New Roman"/>
              </w:rPr>
              <w:t xml:space="preserve">Описание </w:t>
            </w:r>
            <w:r>
              <w:t>КОМРФАИСФ</w:t>
            </w:r>
          </w:p>
        </w:tc>
        <w:tc>
          <w:tcPr>
            <w:tcW w:w="3400" w:type="dxa"/>
            <w:shd w:val="clear" w:color="auto" w:fill="auto"/>
          </w:tcPr>
          <w:p w14:paraId="4C394E56" w14:textId="42CE733F" w:rsidR="00EB018C" w:rsidRDefault="00EB018C" w:rsidP="00C94F18">
            <w:pPr>
              <w:jc w:val="both"/>
            </w:pPr>
            <w:r>
              <w:t>не требует подключения к электрическим сетям с напряжением 230 Вольт, 400 Вольт</w:t>
            </w:r>
          </w:p>
        </w:tc>
        <w:tc>
          <w:tcPr>
            <w:tcW w:w="3259" w:type="dxa"/>
            <w:shd w:val="clear" w:color="auto" w:fill="auto"/>
          </w:tcPr>
          <w:p w14:paraId="4D7F2570" w14:textId="77777777" w:rsidR="00EB018C" w:rsidRPr="00471FDD" w:rsidRDefault="00EB018C" w:rsidP="00C94F18">
            <w:pPr>
              <w:jc w:val="both"/>
            </w:pPr>
          </w:p>
        </w:tc>
        <w:tc>
          <w:tcPr>
            <w:tcW w:w="1420" w:type="dxa"/>
            <w:shd w:val="clear" w:color="auto" w:fill="auto"/>
          </w:tcPr>
          <w:p w14:paraId="21CC1E9E" w14:textId="77777777" w:rsidR="00EB018C" w:rsidRPr="00215DC0" w:rsidRDefault="00EB018C" w:rsidP="00C94F18">
            <w:pPr>
              <w:jc w:val="center"/>
              <w:rPr>
                <w:bCs/>
              </w:rPr>
            </w:pPr>
          </w:p>
        </w:tc>
      </w:tr>
      <w:tr w:rsidR="00EB018C" w:rsidRPr="00471FDD" w14:paraId="111F8D11" w14:textId="77777777" w:rsidTr="00A03615">
        <w:tc>
          <w:tcPr>
            <w:tcW w:w="700" w:type="dxa"/>
            <w:vMerge/>
            <w:shd w:val="clear" w:color="auto" w:fill="auto"/>
          </w:tcPr>
          <w:p w14:paraId="5ACB1530" w14:textId="77777777" w:rsidR="00EB018C" w:rsidRPr="008020B3" w:rsidRDefault="00EB018C" w:rsidP="00C94F18">
            <w:pPr>
              <w:jc w:val="center"/>
              <w:rPr>
                <w:rFonts w:eastAsia="Times New Roman"/>
                <w:b/>
                <w:bCs/>
              </w:rPr>
            </w:pPr>
          </w:p>
        </w:tc>
        <w:tc>
          <w:tcPr>
            <w:tcW w:w="1824" w:type="dxa"/>
            <w:vMerge/>
            <w:shd w:val="clear" w:color="auto" w:fill="auto"/>
          </w:tcPr>
          <w:p w14:paraId="3BF8A875" w14:textId="77777777" w:rsidR="00EB018C" w:rsidRPr="00957636" w:rsidRDefault="00EB018C" w:rsidP="00C94F18">
            <w:pPr>
              <w:jc w:val="both"/>
              <w:rPr>
                <w:b/>
                <w:bCs/>
              </w:rPr>
            </w:pPr>
          </w:p>
        </w:tc>
        <w:tc>
          <w:tcPr>
            <w:tcW w:w="1421" w:type="dxa"/>
            <w:vMerge/>
            <w:shd w:val="clear" w:color="auto" w:fill="auto"/>
          </w:tcPr>
          <w:p w14:paraId="4D63580F" w14:textId="77777777" w:rsidR="00EB018C" w:rsidRPr="00471FDD" w:rsidRDefault="00EB018C" w:rsidP="00C94F18">
            <w:pPr>
              <w:jc w:val="both"/>
              <w:rPr>
                <w:rFonts w:eastAsia="Times New Roman"/>
              </w:rPr>
            </w:pPr>
          </w:p>
        </w:tc>
        <w:tc>
          <w:tcPr>
            <w:tcW w:w="3536" w:type="dxa"/>
            <w:shd w:val="clear" w:color="auto" w:fill="auto"/>
          </w:tcPr>
          <w:p w14:paraId="77362331" w14:textId="02737F40" w:rsidR="00EB018C" w:rsidRDefault="00EB018C" w:rsidP="00C94F18">
            <w:pPr>
              <w:jc w:val="both"/>
              <w:rPr>
                <w:rFonts w:eastAsia="Times New Roman"/>
              </w:rPr>
            </w:pPr>
            <w:r>
              <w:rPr>
                <w:rFonts w:eastAsia="Times New Roman"/>
              </w:rPr>
              <w:t xml:space="preserve">Состав </w:t>
            </w:r>
            <w:r>
              <w:t>КОМРФАИСФ</w:t>
            </w:r>
          </w:p>
        </w:tc>
        <w:tc>
          <w:tcPr>
            <w:tcW w:w="3400" w:type="dxa"/>
            <w:shd w:val="clear" w:color="auto" w:fill="auto"/>
          </w:tcPr>
          <w:p w14:paraId="72F116A5" w14:textId="23E564F6" w:rsidR="00EB018C" w:rsidRDefault="00EB018C" w:rsidP="00C94F18">
            <w:pPr>
              <w:jc w:val="both"/>
            </w:pPr>
            <w:r>
              <w:t xml:space="preserve">модуль для улавливания мячей (далее – МУМ), модуль для организации игры на развитие глазомера (далее – МОИРГ), модуль для обучения преодоления препятствий (далее – МОПП), модуль развития вестибулярного аппарата (далее - МРВА), модуль для развития чувства баланса первого вида (далее – МРЧБ1), модуль для развития чувства баланса второго вида (далее – МРЧБ2), набор метательных элементов (далее - НАБМЭ) </w:t>
            </w:r>
          </w:p>
        </w:tc>
        <w:tc>
          <w:tcPr>
            <w:tcW w:w="3259" w:type="dxa"/>
            <w:shd w:val="clear" w:color="auto" w:fill="auto"/>
          </w:tcPr>
          <w:p w14:paraId="25FE9DEC" w14:textId="77777777" w:rsidR="00EB018C" w:rsidRPr="00471FDD" w:rsidRDefault="00EB018C" w:rsidP="00C94F18">
            <w:pPr>
              <w:jc w:val="both"/>
            </w:pPr>
          </w:p>
        </w:tc>
        <w:tc>
          <w:tcPr>
            <w:tcW w:w="1420" w:type="dxa"/>
            <w:shd w:val="clear" w:color="auto" w:fill="auto"/>
          </w:tcPr>
          <w:p w14:paraId="33FD2274" w14:textId="77777777" w:rsidR="00EB018C" w:rsidRPr="00215DC0" w:rsidRDefault="00EB018C" w:rsidP="00C94F18">
            <w:pPr>
              <w:jc w:val="center"/>
              <w:rPr>
                <w:bCs/>
              </w:rPr>
            </w:pPr>
          </w:p>
        </w:tc>
      </w:tr>
      <w:tr w:rsidR="00EB018C" w:rsidRPr="00471FDD" w14:paraId="5275941E" w14:textId="77777777" w:rsidTr="00A03615">
        <w:tc>
          <w:tcPr>
            <w:tcW w:w="700" w:type="dxa"/>
            <w:vMerge/>
            <w:shd w:val="clear" w:color="auto" w:fill="auto"/>
          </w:tcPr>
          <w:p w14:paraId="267C18CB" w14:textId="77777777" w:rsidR="00EB018C" w:rsidRPr="008020B3" w:rsidRDefault="00EB018C" w:rsidP="00C94F18">
            <w:pPr>
              <w:jc w:val="center"/>
              <w:rPr>
                <w:rFonts w:eastAsia="Times New Roman"/>
                <w:b/>
                <w:bCs/>
              </w:rPr>
            </w:pPr>
          </w:p>
        </w:tc>
        <w:tc>
          <w:tcPr>
            <w:tcW w:w="1824" w:type="dxa"/>
            <w:vMerge/>
            <w:shd w:val="clear" w:color="auto" w:fill="auto"/>
          </w:tcPr>
          <w:p w14:paraId="01CFFAAB" w14:textId="77777777" w:rsidR="00EB018C" w:rsidRPr="00957636" w:rsidRDefault="00EB018C" w:rsidP="00C94F18">
            <w:pPr>
              <w:jc w:val="both"/>
              <w:rPr>
                <w:b/>
                <w:bCs/>
              </w:rPr>
            </w:pPr>
          </w:p>
        </w:tc>
        <w:tc>
          <w:tcPr>
            <w:tcW w:w="1421" w:type="dxa"/>
            <w:vMerge/>
            <w:shd w:val="clear" w:color="auto" w:fill="auto"/>
          </w:tcPr>
          <w:p w14:paraId="22D01A36" w14:textId="77777777" w:rsidR="00EB018C" w:rsidRPr="00471FDD" w:rsidRDefault="00EB018C" w:rsidP="00C94F18">
            <w:pPr>
              <w:jc w:val="both"/>
              <w:rPr>
                <w:rFonts w:eastAsia="Times New Roman"/>
              </w:rPr>
            </w:pPr>
          </w:p>
        </w:tc>
        <w:tc>
          <w:tcPr>
            <w:tcW w:w="3536" w:type="dxa"/>
            <w:shd w:val="clear" w:color="auto" w:fill="auto"/>
          </w:tcPr>
          <w:p w14:paraId="248A43EA" w14:textId="03C03312" w:rsidR="00EB018C" w:rsidRDefault="00EB018C" w:rsidP="00C94F18">
            <w:pPr>
              <w:jc w:val="both"/>
              <w:rPr>
                <w:rFonts w:eastAsia="Times New Roman"/>
              </w:rPr>
            </w:pPr>
            <w:r>
              <w:rPr>
                <w:rFonts w:eastAsia="Times New Roman"/>
              </w:rPr>
              <w:t xml:space="preserve">Количество </w:t>
            </w:r>
            <w:r>
              <w:t>МУМ</w:t>
            </w:r>
            <w:r>
              <w:rPr>
                <w:rFonts w:eastAsia="Times New Roman"/>
              </w:rPr>
              <w:t xml:space="preserve"> </w:t>
            </w:r>
            <w:r>
              <w:t>КОМРФАИСФ</w:t>
            </w:r>
          </w:p>
        </w:tc>
        <w:tc>
          <w:tcPr>
            <w:tcW w:w="3400" w:type="dxa"/>
            <w:shd w:val="clear" w:color="auto" w:fill="auto"/>
          </w:tcPr>
          <w:p w14:paraId="675C3E9F" w14:textId="7F73E9CA" w:rsidR="00EB018C" w:rsidRDefault="00EB018C" w:rsidP="00C94F18">
            <w:pPr>
              <w:jc w:val="both"/>
            </w:pPr>
            <w:r>
              <w:t>≥ 1</w:t>
            </w:r>
          </w:p>
        </w:tc>
        <w:tc>
          <w:tcPr>
            <w:tcW w:w="3259" w:type="dxa"/>
            <w:shd w:val="clear" w:color="auto" w:fill="auto"/>
          </w:tcPr>
          <w:p w14:paraId="58DB5910" w14:textId="77777777" w:rsidR="00EB018C" w:rsidRPr="00471FDD" w:rsidRDefault="00EB018C" w:rsidP="00C94F18">
            <w:pPr>
              <w:jc w:val="both"/>
            </w:pPr>
          </w:p>
        </w:tc>
        <w:tc>
          <w:tcPr>
            <w:tcW w:w="1420" w:type="dxa"/>
            <w:shd w:val="clear" w:color="auto" w:fill="auto"/>
          </w:tcPr>
          <w:p w14:paraId="71F4ABF4" w14:textId="1CDCE9B0" w:rsidR="00EB018C" w:rsidRPr="00215DC0" w:rsidRDefault="00EB018C" w:rsidP="00C94F18">
            <w:pPr>
              <w:jc w:val="center"/>
              <w:rPr>
                <w:bCs/>
              </w:rPr>
            </w:pPr>
            <w:r>
              <w:rPr>
                <w:rFonts w:eastAsia="Times New Roman"/>
              </w:rPr>
              <w:t>штука</w:t>
            </w:r>
          </w:p>
        </w:tc>
      </w:tr>
      <w:tr w:rsidR="00EB018C" w:rsidRPr="00471FDD" w14:paraId="4E926AD0" w14:textId="77777777" w:rsidTr="00A03615">
        <w:tc>
          <w:tcPr>
            <w:tcW w:w="700" w:type="dxa"/>
            <w:vMerge/>
            <w:shd w:val="clear" w:color="auto" w:fill="auto"/>
          </w:tcPr>
          <w:p w14:paraId="480D0DDF" w14:textId="77777777" w:rsidR="00EB018C" w:rsidRDefault="00EB018C" w:rsidP="00C94F18">
            <w:pPr>
              <w:jc w:val="center"/>
              <w:rPr>
                <w:rFonts w:eastAsia="Times New Roman"/>
                <w:b/>
                <w:bCs/>
                <w:lang w:val="en-US"/>
              </w:rPr>
            </w:pPr>
          </w:p>
        </w:tc>
        <w:tc>
          <w:tcPr>
            <w:tcW w:w="1824" w:type="dxa"/>
            <w:vMerge/>
            <w:shd w:val="clear" w:color="auto" w:fill="auto"/>
          </w:tcPr>
          <w:p w14:paraId="37D9FA1B" w14:textId="77777777" w:rsidR="00EB018C" w:rsidRPr="00957636" w:rsidRDefault="00EB018C" w:rsidP="00C94F18">
            <w:pPr>
              <w:jc w:val="both"/>
              <w:rPr>
                <w:b/>
                <w:bCs/>
              </w:rPr>
            </w:pPr>
          </w:p>
        </w:tc>
        <w:tc>
          <w:tcPr>
            <w:tcW w:w="1421" w:type="dxa"/>
            <w:vMerge/>
            <w:shd w:val="clear" w:color="auto" w:fill="auto"/>
          </w:tcPr>
          <w:p w14:paraId="405CAC55" w14:textId="77777777" w:rsidR="00EB018C" w:rsidRPr="00471FDD" w:rsidRDefault="00EB018C" w:rsidP="00C94F18">
            <w:pPr>
              <w:jc w:val="both"/>
              <w:rPr>
                <w:rFonts w:eastAsia="Times New Roman"/>
              </w:rPr>
            </w:pPr>
          </w:p>
        </w:tc>
        <w:tc>
          <w:tcPr>
            <w:tcW w:w="3536" w:type="dxa"/>
            <w:shd w:val="clear" w:color="auto" w:fill="auto"/>
          </w:tcPr>
          <w:p w14:paraId="3E4C2081" w14:textId="62188022" w:rsidR="00EB018C" w:rsidRDefault="00EB018C" w:rsidP="00C94F18">
            <w:pPr>
              <w:jc w:val="both"/>
              <w:rPr>
                <w:rFonts w:eastAsia="Times New Roman"/>
              </w:rPr>
            </w:pPr>
            <w:r>
              <w:rPr>
                <w:rFonts w:eastAsia="Times New Roman"/>
              </w:rPr>
              <w:t>Количество</w:t>
            </w:r>
            <w:r>
              <w:t xml:space="preserve"> МОИРГ </w:t>
            </w:r>
            <w:r>
              <w:lastRenderedPageBreak/>
              <w:t>КОМРФАИСФ</w:t>
            </w:r>
          </w:p>
        </w:tc>
        <w:tc>
          <w:tcPr>
            <w:tcW w:w="3400" w:type="dxa"/>
            <w:shd w:val="clear" w:color="auto" w:fill="auto"/>
          </w:tcPr>
          <w:p w14:paraId="0987D6B9" w14:textId="60F878A2" w:rsidR="00EB018C" w:rsidRDefault="00EB018C" w:rsidP="00C94F18">
            <w:pPr>
              <w:jc w:val="both"/>
            </w:pPr>
            <w:r>
              <w:lastRenderedPageBreak/>
              <w:t>≥ 1</w:t>
            </w:r>
          </w:p>
        </w:tc>
        <w:tc>
          <w:tcPr>
            <w:tcW w:w="3259" w:type="dxa"/>
            <w:shd w:val="clear" w:color="auto" w:fill="auto"/>
          </w:tcPr>
          <w:p w14:paraId="3B45333A" w14:textId="77777777" w:rsidR="00EB018C" w:rsidRPr="00471FDD" w:rsidRDefault="00EB018C" w:rsidP="00C94F18">
            <w:pPr>
              <w:jc w:val="both"/>
            </w:pPr>
          </w:p>
        </w:tc>
        <w:tc>
          <w:tcPr>
            <w:tcW w:w="1420" w:type="dxa"/>
            <w:shd w:val="clear" w:color="auto" w:fill="auto"/>
          </w:tcPr>
          <w:p w14:paraId="68CAFE80" w14:textId="3738C85A" w:rsidR="00EB018C" w:rsidRDefault="00EB018C" w:rsidP="00C94F18">
            <w:pPr>
              <w:jc w:val="center"/>
              <w:rPr>
                <w:rFonts w:eastAsia="Times New Roman"/>
              </w:rPr>
            </w:pPr>
            <w:r w:rsidRPr="00E12FB7">
              <w:rPr>
                <w:rFonts w:eastAsia="Times New Roman"/>
              </w:rPr>
              <w:t>штука</w:t>
            </w:r>
          </w:p>
        </w:tc>
      </w:tr>
      <w:tr w:rsidR="00EB018C" w:rsidRPr="00471FDD" w14:paraId="613E6DEB" w14:textId="77777777" w:rsidTr="00A03615">
        <w:tc>
          <w:tcPr>
            <w:tcW w:w="700" w:type="dxa"/>
            <w:vMerge/>
            <w:shd w:val="clear" w:color="auto" w:fill="auto"/>
          </w:tcPr>
          <w:p w14:paraId="7B334960" w14:textId="77777777" w:rsidR="00EB018C" w:rsidRDefault="00EB018C" w:rsidP="00C94F18">
            <w:pPr>
              <w:jc w:val="center"/>
              <w:rPr>
                <w:rFonts w:eastAsia="Times New Roman"/>
                <w:b/>
                <w:bCs/>
                <w:lang w:val="en-US"/>
              </w:rPr>
            </w:pPr>
          </w:p>
        </w:tc>
        <w:tc>
          <w:tcPr>
            <w:tcW w:w="1824" w:type="dxa"/>
            <w:vMerge/>
            <w:shd w:val="clear" w:color="auto" w:fill="auto"/>
          </w:tcPr>
          <w:p w14:paraId="7992DAA9" w14:textId="77777777" w:rsidR="00EB018C" w:rsidRPr="00957636" w:rsidRDefault="00EB018C" w:rsidP="00C94F18">
            <w:pPr>
              <w:jc w:val="both"/>
              <w:rPr>
                <w:b/>
                <w:bCs/>
              </w:rPr>
            </w:pPr>
          </w:p>
        </w:tc>
        <w:tc>
          <w:tcPr>
            <w:tcW w:w="1421" w:type="dxa"/>
            <w:vMerge/>
            <w:shd w:val="clear" w:color="auto" w:fill="auto"/>
          </w:tcPr>
          <w:p w14:paraId="11DB9017" w14:textId="77777777" w:rsidR="00EB018C" w:rsidRPr="00471FDD" w:rsidRDefault="00EB018C" w:rsidP="00C94F18">
            <w:pPr>
              <w:jc w:val="both"/>
              <w:rPr>
                <w:rFonts w:eastAsia="Times New Roman"/>
              </w:rPr>
            </w:pPr>
          </w:p>
        </w:tc>
        <w:tc>
          <w:tcPr>
            <w:tcW w:w="3536" w:type="dxa"/>
            <w:shd w:val="clear" w:color="auto" w:fill="auto"/>
          </w:tcPr>
          <w:p w14:paraId="2F337E39" w14:textId="330BBCB9" w:rsidR="00EB018C" w:rsidRDefault="00EB018C" w:rsidP="00C94F18">
            <w:pPr>
              <w:jc w:val="both"/>
              <w:rPr>
                <w:rFonts w:eastAsia="Times New Roman"/>
              </w:rPr>
            </w:pPr>
            <w:r>
              <w:rPr>
                <w:rFonts w:eastAsia="Times New Roman"/>
              </w:rPr>
              <w:t>Количество</w:t>
            </w:r>
            <w:r>
              <w:t xml:space="preserve"> МОПП КОМРФАИСФ</w:t>
            </w:r>
          </w:p>
        </w:tc>
        <w:tc>
          <w:tcPr>
            <w:tcW w:w="3400" w:type="dxa"/>
            <w:shd w:val="clear" w:color="auto" w:fill="auto"/>
          </w:tcPr>
          <w:p w14:paraId="657E2F90" w14:textId="6453C259" w:rsidR="00EB018C" w:rsidRDefault="00EB018C" w:rsidP="00C94F18">
            <w:pPr>
              <w:jc w:val="both"/>
            </w:pPr>
            <w:r>
              <w:t>≥ 1</w:t>
            </w:r>
          </w:p>
        </w:tc>
        <w:tc>
          <w:tcPr>
            <w:tcW w:w="3259" w:type="dxa"/>
            <w:shd w:val="clear" w:color="auto" w:fill="auto"/>
          </w:tcPr>
          <w:p w14:paraId="34F3A5DE" w14:textId="77777777" w:rsidR="00EB018C" w:rsidRPr="00471FDD" w:rsidRDefault="00EB018C" w:rsidP="00C94F18">
            <w:pPr>
              <w:jc w:val="both"/>
            </w:pPr>
          </w:p>
        </w:tc>
        <w:tc>
          <w:tcPr>
            <w:tcW w:w="1420" w:type="dxa"/>
            <w:shd w:val="clear" w:color="auto" w:fill="auto"/>
          </w:tcPr>
          <w:p w14:paraId="022F0779" w14:textId="7C53B28F" w:rsidR="00EB018C" w:rsidRPr="00E12FB7" w:rsidRDefault="00EB018C" w:rsidP="00C94F18">
            <w:pPr>
              <w:jc w:val="center"/>
              <w:rPr>
                <w:rFonts w:eastAsia="Times New Roman"/>
              </w:rPr>
            </w:pPr>
            <w:r w:rsidRPr="00E12FB7">
              <w:rPr>
                <w:rFonts w:eastAsia="Times New Roman"/>
              </w:rPr>
              <w:t>штука</w:t>
            </w:r>
          </w:p>
        </w:tc>
      </w:tr>
      <w:tr w:rsidR="00EB018C" w:rsidRPr="00471FDD" w14:paraId="77E5B575" w14:textId="77777777" w:rsidTr="00A03615">
        <w:tc>
          <w:tcPr>
            <w:tcW w:w="700" w:type="dxa"/>
            <w:vMerge/>
            <w:shd w:val="clear" w:color="auto" w:fill="auto"/>
          </w:tcPr>
          <w:p w14:paraId="525AD3A2" w14:textId="77777777" w:rsidR="00EB018C" w:rsidRDefault="00EB018C" w:rsidP="00C94F18">
            <w:pPr>
              <w:jc w:val="center"/>
              <w:rPr>
                <w:rFonts w:eastAsia="Times New Roman"/>
                <w:b/>
                <w:bCs/>
                <w:lang w:val="en-US"/>
              </w:rPr>
            </w:pPr>
          </w:p>
        </w:tc>
        <w:tc>
          <w:tcPr>
            <w:tcW w:w="1824" w:type="dxa"/>
            <w:vMerge/>
            <w:shd w:val="clear" w:color="auto" w:fill="auto"/>
          </w:tcPr>
          <w:p w14:paraId="0175C526" w14:textId="77777777" w:rsidR="00EB018C" w:rsidRPr="00957636" w:rsidRDefault="00EB018C" w:rsidP="00C94F18">
            <w:pPr>
              <w:jc w:val="both"/>
              <w:rPr>
                <w:b/>
                <w:bCs/>
              </w:rPr>
            </w:pPr>
          </w:p>
        </w:tc>
        <w:tc>
          <w:tcPr>
            <w:tcW w:w="1421" w:type="dxa"/>
            <w:vMerge/>
            <w:shd w:val="clear" w:color="auto" w:fill="auto"/>
          </w:tcPr>
          <w:p w14:paraId="1E18E75F" w14:textId="77777777" w:rsidR="00EB018C" w:rsidRPr="00471FDD" w:rsidRDefault="00EB018C" w:rsidP="00C94F18">
            <w:pPr>
              <w:jc w:val="both"/>
              <w:rPr>
                <w:rFonts w:eastAsia="Times New Roman"/>
              </w:rPr>
            </w:pPr>
          </w:p>
        </w:tc>
        <w:tc>
          <w:tcPr>
            <w:tcW w:w="3536" w:type="dxa"/>
            <w:shd w:val="clear" w:color="auto" w:fill="auto"/>
          </w:tcPr>
          <w:p w14:paraId="3C70F391" w14:textId="426F3194" w:rsidR="00EB018C" w:rsidRDefault="00EB018C" w:rsidP="00C94F18">
            <w:pPr>
              <w:jc w:val="both"/>
              <w:rPr>
                <w:rFonts w:eastAsia="Times New Roman"/>
              </w:rPr>
            </w:pPr>
            <w:r>
              <w:rPr>
                <w:rFonts w:eastAsia="Times New Roman"/>
              </w:rPr>
              <w:t>Количество</w:t>
            </w:r>
            <w:r>
              <w:t xml:space="preserve"> МРВА КОМРФАИСФ</w:t>
            </w:r>
          </w:p>
        </w:tc>
        <w:tc>
          <w:tcPr>
            <w:tcW w:w="3400" w:type="dxa"/>
            <w:shd w:val="clear" w:color="auto" w:fill="auto"/>
          </w:tcPr>
          <w:p w14:paraId="543CCEAA" w14:textId="3ECDE025" w:rsidR="00EB018C" w:rsidRDefault="00EB018C" w:rsidP="00C94F18">
            <w:pPr>
              <w:jc w:val="both"/>
            </w:pPr>
            <w:r>
              <w:t>≥ 1</w:t>
            </w:r>
          </w:p>
        </w:tc>
        <w:tc>
          <w:tcPr>
            <w:tcW w:w="3259" w:type="dxa"/>
            <w:shd w:val="clear" w:color="auto" w:fill="auto"/>
          </w:tcPr>
          <w:p w14:paraId="3BD12EC4" w14:textId="77777777" w:rsidR="00EB018C" w:rsidRPr="00471FDD" w:rsidRDefault="00EB018C" w:rsidP="00C94F18">
            <w:pPr>
              <w:jc w:val="both"/>
            </w:pPr>
          </w:p>
        </w:tc>
        <w:tc>
          <w:tcPr>
            <w:tcW w:w="1420" w:type="dxa"/>
            <w:shd w:val="clear" w:color="auto" w:fill="auto"/>
          </w:tcPr>
          <w:p w14:paraId="62FBFB54" w14:textId="7B1CBC10" w:rsidR="00EB018C" w:rsidRPr="00E12FB7" w:rsidRDefault="00EB018C" w:rsidP="00C94F18">
            <w:pPr>
              <w:jc w:val="center"/>
              <w:rPr>
                <w:rFonts w:eastAsia="Times New Roman"/>
              </w:rPr>
            </w:pPr>
            <w:r w:rsidRPr="00E12FB7">
              <w:rPr>
                <w:rFonts w:eastAsia="Times New Roman"/>
              </w:rPr>
              <w:t>штука</w:t>
            </w:r>
          </w:p>
        </w:tc>
      </w:tr>
      <w:tr w:rsidR="00EB018C" w:rsidRPr="00471FDD" w14:paraId="49D9FC91" w14:textId="77777777" w:rsidTr="00A03615">
        <w:tc>
          <w:tcPr>
            <w:tcW w:w="700" w:type="dxa"/>
            <w:vMerge/>
            <w:shd w:val="clear" w:color="auto" w:fill="auto"/>
          </w:tcPr>
          <w:p w14:paraId="39846606" w14:textId="77777777" w:rsidR="00EB018C" w:rsidRDefault="00EB018C" w:rsidP="00C94F18">
            <w:pPr>
              <w:jc w:val="center"/>
              <w:rPr>
                <w:rFonts w:eastAsia="Times New Roman"/>
                <w:b/>
                <w:bCs/>
                <w:lang w:val="en-US"/>
              </w:rPr>
            </w:pPr>
          </w:p>
        </w:tc>
        <w:tc>
          <w:tcPr>
            <w:tcW w:w="1824" w:type="dxa"/>
            <w:vMerge/>
            <w:shd w:val="clear" w:color="auto" w:fill="auto"/>
          </w:tcPr>
          <w:p w14:paraId="274AD3B7" w14:textId="77777777" w:rsidR="00EB018C" w:rsidRPr="00957636" w:rsidRDefault="00EB018C" w:rsidP="00C94F18">
            <w:pPr>
              <w:jc w:val="both"/>
              <w:rPr>
                <w:b/>
                <w:bCs/>
              </w:rPr>
            </w:pPr>
          </w:p>
        </w:tc>
        <w:tc>
          <w:tcPr>
            <w:tcW w:w="1421" w:type="dxa"/>
            <w:vMerge/>
            <w:shd w:val="clear" w:color="auto" w:fill="auto"/>
          </w:tcPr>
          <w:p w14:paraId="7CA8DDA8" w14:textId="77777777" w:rsidR="00EB018C" w:rsidRPr="00471FDD" w:rsidRDefault="00EB018C" w:rsidP="00C94F18">
            <w:pPr>
              <w:jc w:val="both"/>
              <w:rPr>
                <w:rFonts w:eastAsia="Times New Roman"/>
              </w:rPr>
            </w:pPr>
          </w:p>
        </w:tc>
        <w:tc>
          <w:tcPr>
            <w:tcW w:w="3536" w:type="dxa"/>
            <w:shd w:val="clear" w:color="auto" w:fill="auto"/>
          </w:tcPr>
          <w:p w14:paraId="754C6F7D" w14:textId="4ABB2AEE" w:rsidR="00EB018C" w:rsidRDefault="00EB018C" w:rsidP="00C94F18">
            <w:pPr>
              <w:jc w:val="both"/>
              <w:rPr>
                <w:rFonts w:eastAsia="Times New Roman"/>
              </w:rPr>
            </w:pPr>
            <w:r>
              <w:rPr>
                <w:rFonts w:eastAsia="Times New Roman"/>
              </w:rPr>
              <w:t>Количество</w:t>
            </w:r>
            <w:r>
              <w:t xml:space="preserve"> МРЧБ1</w:t>
            </w:r>
            <w:r>
              <w:rPr>
                <w:rFonts w:eastAsia="Times New Roman"/>
              </w:rPr>
              <w:t xml:space="preserve"> </w:t>
            </w:r>
            <w:r>
              <w:t>КОМРФАИСФ</w:t>
            </w:r>
          </w:p>
        </w:tc>
        <w:tc>
          <w:tcPr>
            <w:tcW w:w="3400" w:type="dxa"/>
            <w:shd w:val="clear" w:color="auto" w:fill="auto"/>
          </w:tcPr>
          <w:p w14:paraId="105DF930" w14:textId="096AC7A7" w:rsidR="00EB018C" w:rsidRDefault="00EB018C" w:rsidP="00C94F18">
            <w:pPr>
              <w:jc w:val="both"/>
            </w:pPr>
            <w:r>
              <w:t>≥ 1</w:t>
            </w:r>
          </w:p>
        </w:tc>
        <w:tc>
          <w:tcPr>
            <w:tcW w:w="3259" w:type="dxa"/>
            <w:shd w:val="clear" w:color="auto" w:fill="auto"/>
          </w:tcPr>
          <w:p w14:paraId="002D53C6" w14:textId="77777777" w:rsidR="00EB018C" w:rsidRPr="00471FDD" w:rsidRDefault="00EB018C" w:rsidP="00C94F18">
            <w:pPr>
              <w:jc w:val="both"/>
            </w:pPr>
          </w:p>
        </w:tc>
        <w:tc>
          <w:tcPr>
            <w:tcW w:w="1420" w:type="dxa"/>
            <w:shd w:val="clear" w:color="auto" w:fill="auto"/>
          </w:tcPr>
          <w:p w14:paraId="65F38248" w14:textId="607A0751" w:rsidR="00EB018C" w:rsidRPr="00E12FB7" w:rsidRDefault="00EB018C" w:rsidP="00C94F18">
            <w:pPr>
              <w:jc w:val="center"/>
              <w:rPr>
                <w:rFonts w:eastAsia="Times New Roman"/>
              </w:rPr>
            </w:pPr>
            <w:r w:rsidRPr="00E12FB7">
              <w:rPr>
                <w:rFonts w:eastAsia="Times New Roman"/>
              </w:rPr>
              <w:t>штука</w:t>
            </w:r>
          </w:p>
        </w:tc>
      </w:tr>
      <w:tr w:rsidR="00EB018C" w:rsidRPr="00471FDD" w14:paraId="4ECF5308" w14:textId="77777777" w:rsidTr="00A03615">
        <w:tc>
          <w:tcPr>
            <w:tcW w:w="700" w:type="dxa"/>
            <w:vMerge/>
            <w:shd w:val="clear" w:color="auto" w:fill="auto"/>
          </w:tcPr>
          <w:p w14:paraId="04C8AABA" w14:textId="77777777" w:rsidR="00EB018C" w:rsidRDefault="00EB018C" w:rsidP="00C94F18">
            <w:pPr>
              <w:jc w:val="center"/>
              <w:rPr>
                <w:rFonts w:eastAsia="Times New Roman"/>
                <w:b/>
                <w:bCs/>
                <w:lang w:val="en-US"/>
              </w:rPr>
            </w:pPr>
          </w:p>
        </w:tc>
        <w:tc>
          <w:tcPr>
            <w:tcW w:w="1824" w:type="dxa"/>
            <w:vMerge/>
            <w:shd w:val="clear" w:color="auto" w:fill="auto"/>
          </w:tcPr>
          <w:p w14:paraId="214A49CF" w14:textId="77777777" w:rsidR="00EB018C" w:rsidRPr="00957636" w:rsidRDefault="00EB018C" w:rsidP="00C94F18">
            <w:pPr>
              <w:jc w:val="both"/>
              <w:rPr>
                <w:b/>
                <w:bCs/>
              </w:rPr>
            </w:pPr>
          </w:p>
        </w:tc>
        <w:tc>
          <w:tcPr>
            <w:tcW w:w="1421" w:type="dxa"/>
            <w:vMerge/>
            <w:shd w:val="clear" w:color="auto" w:fill="auto"/>
          </w:tcPr>
          <w:p w14:paraId="39FE526E" w14:textId="77777777" w:rsidR="00EB018C" w:rsidRPr="00471FDD" w:rsidRDefault="00EB018C" w:rsidP="00C94F18">
            <w:pPr>
              <w:jc w:val="both"/>
              <w:rPr>
                <w:rFonts w:eastAsia="Times New Roman"/>
              </w:rPr>
            </w:pPr>
          </w:p>
        </w:tc>
        <w:tc>
          <w:tcPr>
            <w:tcW w:w="3536" w:type="dxa"/>
            <w:shd w:val="clear" w:color="auto" w:fill="auto"/>
          </w:tcPr>
          <w:p w14:paraId="6CAD23B2" w14:textId="02B12956" w:rsidR="00EB018C" w:rsidRDefault="00EB018C" w:rsidP="00C94F18">
            <w:pPr>
              <w:jc w:val="both"/>
              <w:rPr>
                <w:rFonts w:eastAsia="Times New Roman"/>
              </w:rPr>
            </w:pPr>
            <w:r>
              <w:rPr>
                <w:rFonts w:eastAsia="Times New Roman"/>
              </w:rPr>
              <w:t>Количество</w:t>
            </w:r>
            <w:r>
              <w:t xml:space="preserve"> МРЧБ2 КОМРФАИСФ</w:t>
            </w:r>
          </w:p>
        </w:tc>
        <w:tc>
          <w:tcPr>
            <w:tcW w:w="3400" w:type="dxa"/>
            <w:shd w:val="clear" w:color="auto" w:fill="auto"/>
          </w:tcPr>
          <w:p w14:paraId="493F466B" w14:textId="618B6A08" w:rsidR="00EB018C" w:rsidRDefault="00EB018C" w:rsidP="00C94F18">
            <w:pPr>
              <w:jc w:val="both"/>
            </w:pPr>
            <w:r>
              <w:t>≥ 1</w:t>
            </w:r>
          </w:p>
        </w:tc>
        <w:tc>
          <w:tcPr>
            <w:tcW w:w="3259" w:type="dxa"/>
            <w:shd w:val="clear" w:color="auto" w:fill="auto"/>
          </w:tcPr>
          <w:p w14:paraId="1B7D604C" w14:textId="77777777" w:rsidR="00EB018C" w:rsidRPr="00471FDD" w:rsidRDefault="00EB018C" w:rsidP="00C94F18">
            <w:pPr>
              <w:jc w:val="both"/>
            </w:pPr>
          </w:p>
        </w:tc>
        <w:tc>
          <w:tcPr>
            <w:tcW w:w="1420" w:type="dxa"/>
            <w:shd w:val="clear" w:color="auto" w:fill="auto"/>
          </w:tcPr>
          <w:p w14:paraId="33E40CE4" w14:textId="3C6FB20A" w:rsidR="00EB018C" w:rsidRPr="00E12FB7" w:rsidRDefault="00EB018C" w:rsidP="00C94F18">
            <w:pPr>
              <w:jc w:val="center"/>
              <w:rPr>
                <w:rFonts w:eastAsia="Times New Roman"/>
              </w:rPr>
            </w:pPr>
            <w:r w:rsidRPr="00E12FB7">
              <w:rPr>
                <w:rFonts w:eastAsia="Times New Roman"/>
              </w:rPr>
              <w:t>штука</w:t>
            </w:r>
          </w:p>
        </w:tc>
      </w:tr>
      <w:tr w:rsidR="00EB018C" w:rsidRPr="00471FDD" w14:paraId="05E1FDF0" w14:textId="77777777" w:rsidTr="00A03615">
        <w:tc>
          <w:tcPr>
            <w:tcW w:w="700" w:type="dxa"/>
            <w:vMerge/>
            <w:shd w:val="clear" w:color="auto" w:fill="auto"/>
          </w:tcPr>
          <w:p w14:paraId="28C2DCB8" w14:textId="77777777" w:rsidR="00EB018C" w:rsidRDefault="00EB018C" w:rsidP="00C94F18">
            <w:pPr>
              <w:jc w:val="center"/>
              <w:rPr>
                <w:rFonts w:eastAsia="Times New Roman"/>
                <w:b/>
                <w:bCs/>
                <w:lang w:val="en-US"/>
              </w:rPr>
            </w:pPr>
          </w:p>
        </w:tc>
        <w:tc>
          <w:tcPr>
            <w:tcW w:w="1824" w:type="dxa"/>
            <w:vMerge/>
            <w:shd w:val="clear" w:color="auto" w:fill="auto"/>
          </w:tcPr>
          <w:p w14:paraId="569A37CA" w14:textId="77777777" w:rsidR="00EB018C" w:rsidRPr="00957636" w:rsidRDefault="00EB018C" w:rsidP="00C94F18">
            <w:pPr>
              <w:jc w:val="both"/>
              <w:rPr>
                <w:b/>
                <w:bCs/>
              </w:rPr>
            </w:pPr>
          </w:p>
        </w:tc>
        <w:tc>
          <w:tcPr>
            <w:tcW w:w="1421" w:type="dxa"/>
            <w:vMerge/>
            <w:shd w:val="clear" w:color="auto" w:fill="auto"/>
          </w:tcPr>
          <w:p w14:paraId="755B1C04" w14:textId="77777777" w:rsidR="00EB018C" w:rsidRPr="00471FDD" w:rsidRDefault="00EB018C" w:rsidP="00C94F18">
            <w:pPr>
              <w:jc w:val="both"/>
              <w:rPr>
                <w:rFonts w:eastAsia="Times New Roman"/>
              </w:rPr>
            </w:pPr>
          </w:p>
        </w:tc>
        <w:tc>
          <w:tcPr>
            <w:tcW w:w="3536" w:type="dxa"/>
            <w:shd w:val="clear" w:color="auto" w:fill="auto"/>
          </w:tcPr>
          <w:p w14:paraId="434ECB46" w14:textId="49D79A42" w:rsidR="00EB018C" w:rsidRDefault="00EB018C" w:rsidP="00C94F18">
            <w:pPr>
              <w:jc w:val="both"/>
              <w:rPr>
                <w:rFonts w:eastAsia="Times New Roman"/>
              </w:rPr>
            </w:pPr>
            <w:r w:rsidRPr="000959C1">
              <w:rPr>
                <w:rFonts w:eastAsia="Times New Roman"/>
              </w:rPr>
              <w:t>Количество</w:t>
            </w:r>
            <w:r w:rsidRPr="000959C1">
              <w:t xml:space="preserve"> </w:t>
            </w:r>
            <w:r>
              <w:t>НАБМЭ</w:t>
            </w:r>
            <w:r>
              <w:rPr>
                <w:rFonts w:eastAsia="Times New Roman"/>
              </w:rPr>
              <w:t xml:space="preserve"> </w:t>
            </w:r>
            <w:r>
              <w:t>КОМРФАИСФ</w:t>
            </w:r>
          </w:p>
        </w:tc>
        <w:tc>
          <w:tcPr>
            <w:tcW w:w="3400" w:type="dxa"/>
            <w:shd w:val="clear" w:color="auto" w:fill="auto"/>
          </w:tcPr>
          <w:p w14:paraId="40D92627" w14:textId="6F45A70C" w:rsidR="00EB018C" w:rsidRDefault="00EB018C" w:rsidP="00C94F18">
            <w:pPr>
              <w:jc w:val="both"/>
            </w:pPr>
            <w:r>
              <w:t>≥ 1</w:t>
            </w:r>
          </w:p>
        </w:tc>
        <w:tc>
          <w:tcPr>
            <w:tcW w:w="3259" w:type="dxa"/>
            <w:shd w:val="clear" w:color="auto" w:fill="auto"/>
          </w:tcPr>
          <w:p w14:paraId="65998B52" w14:textId="77777777" w:rsidR="00EB018C" w:rsidRPr="00471FDD" w:rsidRDefault="00EB018C" w:rsidP="00C94F18">
            <w:pPr>
              <w:jc w:val="both"/>
            </w:pPr>
          </w:p>
        </w:tc>
        <w:tc>
          <w:tcPr>
            <w:tcW w:w="1420" w:type="dxa"/>
            <w:shd w:val="clear" w:color="auto" w:fill="auto"/>
          </w:tcPr>
          <w:p w14:paraId="4E82AADF" w14:textId="5E2665BA" w:rsidR="00EB018C" w:rsidRPr="00E12FB7" w:rsidRDefault="00EB018C" w:rsidP="00C94F18">
            <w:pPr>
              <w:jc w:val="center"/>
              <w:rPr>
                <w:rFonts w:eastAsia="Times New Roman"/>
              </w:rPr>
            </w:pPr>
            <w:r>
              <w:rPr>
                <w:rFonts w:eastAsia="Times New Roman"/>
              </w:rPr>
              <w:t>набор</w:t>
            </w:r>
          </w:p>
        </w:tc>
      </w:tr>
      <w:tr w:rsidR="00EB018C" w:rsidRPr="00471FDD" w14:paraId="184D0979" w14:textId="77777777" w:rsidTr="00A03615">
        <w:tc>
          <w:tcPr>
            <w:tcW w:w="700" w:type="dxa"/>
            <w:vMerge/>
            <w:shd w:val="clear" w:color="auto" w:fill="auto"/>
          </w:tcPr>
          <w:p w14:paraId="31C1C54F" w14:textId="77777777" w:rsidR="00EB018C" w:rsidRDefault="00EB018C" w:rsidP="00C94F18">
            <w:pPr>
              <w:jc w:val="center"/>
              <w:rPr>
                <w:rFonts w:eastAsia="Times New Roman"/>
                <w:b/>
                <w:bCs/>
                <w:lang w:val="en-US"/>
              </w:rPr>
            </w:pPr>
          </w:p>
        </w:tc>
        <w:tc>
          <w:tcPr>
            <w:tcW w:w="1824" w:type="dxa"/>
            <w:vMerge/>
            <w:shd w:val="clear" w:color="auto" w:fill="auto"/>
          </w:tcPr>
          <w:p w14:paraId="71BB3EFD" w14:textId="77777777" w:rsidR="00EB018C" w:rsidRPr="00957636" w:rsidRDefault="00EB018C" w:rsidP="00C94F18">
            <w:pPr>
              <w:jc w:val="both"/>
              <w:rPr>
                <w:b/>
                <w:bCs/>
              </w:rPr>
            </w:pPr>
          </w:p>
        </w:tc>
        <w:tc>
          <w:tcPr>
            <w:tcW w:w="1421" w:type="dxa"/>
            <w:vMerge/>
            <w:shd w:val="clear" w:color="auto" w:fill="auto"/>
          </w:tcPr>
          <w:p w14:paraId="376C6134" w14:textId="77777777" w:rsidR="00EB018C" w:rsidRPr="00471FDD" w:rsidRDefault="00EB018C" w:rsidP="00C94F18">
            <w:pPr>
              <w:jc w:val="both"/>
              <w:rPr>
                <w:rFonts w:eastAsia="Times New Roman"/>
              </w:rPr>
            </w:pPr>
          </w:p>
        </w:tc>
        <w:tc>
          <w:tcPr>
            <w:tcW w:w="3536" w:type="dxa"/>
            <w:shd w:val="clear" w:color="auto" w:fill="auto"/>
          </w:tcPr>
          <w:p w14:paraId="53D9D3F1" w14:textId="5E712C57" w:rsidR="00EB018C" w:rsidRPr="000959C1" w:rsidRDefault="00EB018C" w:rsidP="00C94F18">
            <w:pPr>
              <w:jc w:val="both"/>
              <w:rPr>
                <w:rFonts w:eastAsia="Times New Roman"/>
              </w:rPr>
            </w:pPr>
            <w:r>
              <w:rPr>
                <w:rFonts w:eastAsia="Times New Roman"/>
              </w:rPr>
              <w:t xml:space="preserve">Предназначение </w:t>
            </w:r>
            <w:r>
              <w:t>МУМ КОМРФАИСФ</w:t>
            </w:r>
          </w:p>
        </w:tc>
        <w:tc>
          <w:tcPr>
            <w:tcW w:w="3400" w:type="dxa"/>
            <w:shd w:val="clear" w:color="auto" w:fill="auto"/>
          </w:tcPr>
          <w:p w14:paraId="66A4AC66" w14:textId="36BEE717" w:rsidR="00EB018C" w:rsidRDefault="00EB018C" w:rsidP="00C94F18">
            <w:pPr>
              <w:jc w:val="both"/>
            </w:pPr>
            <w:r w:rsidRPr="00957636">
              <w:t>[</w:t>
            </w:r>
            <w:r>
              <w:t>для улавливания мячей, метаемых пользователем, при приведении групповых или индивидуальных занятий по развитию ловкости и глазомера в игровой или соревновательной форме</w:t>
            </w:r>
            <w:r w:rsidRPr="00957636">
              <w:t>]</w:t>
            </w:r>
          </w:p>
        </w:tc>
        <w:tc>
          <w:tcPr>
            <w:tcW w:w="3259" w:type="dxa"/>
            <w:shd w:val="clear" w:color="auto" w:fill="auto"/>
          </w:tcPr>
          <w:p w14:paraId="5676BBD1" w14:textId="77777777" w:rsidR="00EB018C" w:rsidRPr="00471FDD" w:rsidRDefault="00EB018C" w:rsidP="00C94F18">
            <w:pPr>
              <w:jc w:val="both"/>
            </w:pPr>
          </w:p>
        </w:tc>
        <w:tc>
          <w:tcPr>
            <w:tcW w:w="1420" w:type="dxa"/>
            <w:shd w:val="clear" w:color="auto" w:fill="auto"/>
          </w:tcPr>
          <w:p w14:paraId="241016F2" w14:textId="77777777" w:rsidR="00EB018C" w:rsidRDefault="00EB018C" w:rsidP="00C94F18">
            <w:pPr>
              <w:jc w:val="center"/>
              <w:rPr>
                <w:rFonts w:eastAsia="Times New Roman"/>
              </w:rPr>
            </w:pPr>
          </w:p>
        </w:tc>
      </w:tr>
      <w:tr w:rsidR="00EB018C" w:rsidRPr="00471FDD" w14:paraId="06C45E7C" w14:textId="77777777" w:rsidTr="00A03615">
        <w:tc>
          <w:tcPr>
            <w:tcW w:w="700" w:type="dxa"/>
            <w:vMerge/>
            <w:shd w:val="clear" w:color="auto" w:fill="auto"/>
          </w:tcPr>
          <w:p w14:paraId="1A430A80" w14:textId="77777777" w:rsidR="00EB018C" w:rsidRPr="008020B3" w:rsidRDefault="00EB018C" w:rsidP="00C94F18">
            <w:pPr>
              <w:jc w:val="center"/>
              <w:rPr>
                <w:rFonts w:eastAsia="Times New Roman"/>
                <w:b/>
                <w:bCs/>
              </w:rPr>
            </w:pPr>
          </w:p>
        </w:tc>
        <w:tc>
          <w:tcPr>
            <w:tcW w:w="1824" w:type="dxa"/>
            <w:vMerge/>
            <w:shd w:val="clear" w:color="auto" w:fill="auto"/>
          </w:tcPr>
          <w:p w14:paraId="18F697D6" w14:textId="77777777" w:rsidR="00EB018C" w:rsidRPr="00957636" w:rsidRDefault="00EB018C" w:rsidP="00C94F18">
            <w:pPr>
              <w:jc w:val="both"/>
              <w:rPr>
                <w:b/>
                <w:bCs/>
              </w:rPr>
            </w:pPr>
          </w:p>
        </w:tc>
        <w:tc>
          <w:tcPr>
            <w:tcW w:w="1421" w:type="dxa"/>
            <w:vMerge/>
            <w:shd w:val="clear" w:color="auto" w:fill="auto"/>
          </w:tcPr>
          <w:p w14:paraId="472B9D38" w14:textId="77777777" w:rsidR="00EB018C" w:rsidRPr="00471FDD" w:rsidRDefault="00EB018C" w:rsidP="00C94F18">
            <w:pPr>
              <w:jc w:val="both"/>
              <w:rPr>
                <w:rFonts w:eastAsia="Times New Roman"/>
              </w:rPr>
            </w:pPr>
          </w:p>
        </w:tc>
        <w:tc>
          <w:tcPr>
            <w:tcW w:w="3536" w:type="dxa"/>
            <w:shd w:val="clear" w:color="auto" w:fill="auto"/>
          </w:tcPr>
          <w:p w14:paraId="6F3B5B30" w14:textId="366977BD" w:rsidR="00EB018C" w:rsidRDefault="00EB018C" w:rsidP="00C94F18">
            <w:pPr>
              <w:jc w:val="both"/>
              <w:rPr>
                <w:rFonts w:eastAsia="Times New Roman"/>
              </w:rPr>
            </w:pPr>
            <w:r>
              <w:rPr>
                <w:rFonts w:eastAsia="Times New Roman"/>
              </w:rPr>
              <w:t xml:space="preserve">Материал изготовления </w:t>
            </w:r>
            <w:r>
              <w:t>МУМ КОМРФАИСФ</w:t>
            </w:r>
          </w:p>
        </w:tc>
        <w:tc>
          <w:tcPr>
            <w:tcW w:w="3400" w:type="dxa"/>
            <w:shd w:val="clear" w:color="auto" w:fill="auto"/>
          </w:tcPr>
          <w:p w14:paraId="53262537" w14:textId="07236C73" w:rsidR="00EB018C" w:rsidRPr="00957636" w:rsidRDefault="00EB018C" w:rsidP="00C94F18">
            <w:pPr>
              <w:jc w:val="both"/>
            </w:pPr>
            <w:r>
              <w:t>пластик или дерево</w:t>
            </w:r>
          </w:p>
        </w:tc>
        <w:tc>
          <w:tcPr>
            <w:tcW w:w="3259" w:type="dxa"/>
            <w:shd w:val="clear" w:color="auto" w:fill="auto"/>
          </w:tcPr>
          <w:p w14:paraId="796E94A8" w14:textId="77777777" w:rsidR="00EB018C" w:rsidRPr="00471FDD" w:rsidRDefault="00EB018C" w:rsidP="00C94F18">
            <w:pPr>
              <w:jc w:val="both"/>
            </w:pPr>
          </w:p>
        </w:tc>
        <w:tc>
          <w:tcPr>
            <w:tcW w:w="1420" w:type="dxa"/>
            <w:shd w:val="clear" w:color="auto" w:fill="auto"/>
          </w:tcPr>
          <w:p w14:paraId="2249DD88" w14:textId="77777777" w:rsidR="00EB018C" w:rsidRDefault="00EB018C" w:rsidP="00C94F18">
            <w:pPr>
              <w:jc w:val="center"/>
              <w:rPr>
                <w:rFonts w:eastAsia="Times New Roman"/>
              </w:rPr>
            </w:pPr>
          </w:p>
        </w:tc>
      </w:tr>
      <w:tr w:rsidR="00EB018C" w:rsidRPr="00471FDD" w14:paraId="3280D9EF" w14:textId="77777777" w:rsidTr="00A03615">
        <w:tc>
          <w:tcPr>
            <w:tcW w:w="700" w:type="dxa"/>
            <w:vMerge/>
            <w:shd w:val="clear" w:color="auto" w:fill="auto"/>
          </w:tcPr>
          <w:p w14:paraId="567C5D7D" w14:textId="77777777" w:rsidR="00EB018C" w:rsidRDefault="00EB018C" w:rsidP="00C94F18">
            <w:pPr>
              <w:jc w:val="center"/>
              <w:rPr>
                <w:rFonts w:eastAsia="Times New Roman"/>
                <w:b/>
                <w:bCs/>
                <w:lang w:val="en-US"/>
              </w:rPr>
            </w:pPr>
          </w:p>
        </w:tc>
        <w:tc>
          <w:tcPr>
            <w:tcW w:w="1824" w:type="dxa"/>
            <w:vMerge/>
            <w:shd w:val="clear" w:color="auto" w:fill="auto"/>
          </w:tcPr>
          <w:p w14:paraId="7C1B55DB" w14:textId="77777777" w:rsidR="00EB018C" w:rsidRPr="00957636" w:rsidRDefault="00EB018C" w:rsidP="00C94F18">
            <w:pPr>
              <w:jc w:val="both"/>
              <w:rPr>
                <w:b/>
                <w:bCs/>
              </w:rPr>
            </w:pPr>
          </w:p>
        </w:tc>
        <w:tc>
          <w:tcPr>
            <w:tcW w:w="1421" w:type="dxa"/>
            <w:vMerge/>
            <w:shd w:val="clear" w:color="auto" w:fill="auto"/>
          </w:tcPr>
          <w:p w14:paraId="3FB99D68" w14:textId="77777777" w:rsidR="00EB018C" w:rsidRPr="00471FDD" w:rsidRDefault="00EB018C" w:rsidP="00C94F18">
            <w:pPr>
              <w:jc w:val="both"/>
              <w:rPr>
                <w:rFonts w:eastAsia="Times New Roman"/>
              </w:rPr>
            </w:pPr>
          </w:p>
        </w:tc>
        <w:tc>
          <w:tcPr>
            <w:tcW w:w="3536" w:type="dxa"/>
            <w:shd w:val="clear" w:color="auto" w:fill="auto"/>
          </w:tcPr>
          <w:p w14:paraId="4ED87985" w14:textId="14358716" w:rsidR="00EB018C" w:rsidRDefault="00EB018C" w:rsidP="00C94F18">
            <w:pPr>
              <w:jc w:val="both"/>
              <w:rPr>
                <w:rFonts w:eastAsia="Times New Roman"/>
              </w:rPr>
            </w:pPr>
            <w:r>
              <w:rPr>
                <w:rFonts w:eastAsia="Times New Roman"/>
              </w:rPr>
              <w:t xml:space="preserve">Описание </w:t>
            </w:r>
            <w:r>
              <w:t>МУМ КОМРФАИСФ</w:t>
            </w:r>
          </w:p>
        </w:tc>
        <w:tc>
          <w:tcPr>
            <w:tcW w:w="3400" w:type="dxa"/>
            <w:shd w:val="clear" w:color="auto" w:fill="auto"/>
          </w:tcPr>
          <w:p w14:paraId="61BABBE1" w14:textId="648C01A0" w:rsidR="00EB018C" w:rsidRDefault="00EB018C" w:rsidP="00C94F18">
            <w:pPr>
              <w:jc w:val="both"/>
            </w:pPr>
            <w:r>
              <w:t xml:space="preserve">представляет собой </w:t>
            </w:r>
            <w:proofErr w:type="gramStart"/>
            <w:r>
              <w:t>кольцо</w:t>
            </w:r>
            <w:proofErr w:type="gramEnd"/>
            <w:r>
              <w:t xml:space="preserve"> установленное параллельно установочной горизонтальной поверхности</w:t>
            </w:r>
          </w:p>
        </w:tc>
        <w:tc>
          <w:tcPr>
            <w:tcW w:w="3259" w:type="dxa"/>
            <w:shd w:val="clear" w:color="auto" w:fill="auto"/>
          </w:tcPr>
          <w:p w14:paraId="53C69B67" w14:textId="77777777" w:rsidR="00EB018C" w:rsidRPr="00471FDD" w:rsidRDefault="00EB018C" w:rsidP="00C94F18">
            <w:pPr>
              <w:jc w:val="both"/>
            </w:pPr>
          </w:p>
        </w:tc>
        <w:tc>
          <w:tcPr>
            <w:tcW w:w="1420" w:type="dxa"/>
            <w:shd w:val="clear" w:color="auto" w:fill="auto"/>
          </w:tcPr>
          <w:p w14:paraId="05449125" w14:textId="77777777" w:rsidR="00EB018C" w:rsidRDefault="00EB018C" w:rsidP="00C94F18">
            <w:pPr>
              <w:jc w:val="center"/>
              <w:rPr>
                <w:rFonts w:eastAsia="Times New Roman"/>
              </w:rPr>
            </w:pPr>
          </w:p>
        </w:tc>
      </w:tr>
      <w:tr w:rsidR="00EB018C" w:rsidRPr="00471FDD" w14:paraId="0A905E6D" w14:textId="77777777" w:rsidTr="00A03615">
        <w:tc>
          <w:tcPr>
            <w:tcW w:w="700" w:type="dxa"/>
            <w:vMerge/>
            <w:shd w:val="clear" w:color="auto" w:fill="auto"/>
          </w:tcPr>
          <w:p w14:paraId="5466B84E" w14:textId="77777777" w:rsidR="00EB018C" w:rsidRPr="008020B3" w:rsidRDefault="00EB018C" w:rsidP="00C94F18">
            <w:pPr>
              <w:jc w:val="center"/>
              <w:rPr>
                <w:rFonts w:eastAsia="Times New Roman"/>
                <w:b/>
                <w:bCs/>
              </w:rPr>
            </w:pPr>
          </w:p>
        </w:tc>
        <w:tc>
          <w:tcPr>
            <w:tcW w:w="1824" w:type="dxa"/>
            <w:vMerge/>
            <w:shd w:val="clear" w:color="auto" w:fill="auto"/>
          </w:tcPr>
          <w:p w14:paraId="03B95A50" w14:textId="77777777" w:rsidR="00EB018C" w:rsidRPr="00957636" w:rsidRDefault="00EB018C" w:rsidP="00C94F18">
            <w:pPr>
              <w:jc w:val="both"/>
              <w:rPr>
                <w:b/>
                <w:bCs/>
              </w:rPr>
            </w:pPr>
          </w:p>
        </w:tc>
        <w:tc>
          <w:tcPr>
            <w:tcW w:w="1421" w:type="dxa"/>
            <w:vMerge/>
            <w:shd w:val="clear" w:color="auto" w:fill="auto"/>
          </w:tcPr>
          <w:p w14:paraId="78CA5798" w14:textId="77777777" w:rsidR="00EB018C" w:rsidRPr="00471FDD" w:rsidRDefault="00EB018C" w:rsidP="00C94F18">
            <w:pPr>
              <w:jc w:val="both"/>
              <w:rPr>
                <w:rFonts w:eastAsia="Times New Roman"/>
              </w:rPr>
            </w:pPr>
          </w:p>
        </w:tc>
        <w:tc>
          <w:tcPr>
            <w:tcW w:w="3536" w:type="dxa"/>
            <w:shd w:val="clear" w:color="auto" w:fill="auto"/>
          </w:tcPr>
          <w:p w14:paraId="058F6CB1" w14:textId="5F83312B" w:rsidR="00EB018C" w:rsidRDefault="00EB018C" w:rsidP="00C94F18">
            <w:pPr>
              <w:jc w:val="both"/>
              <w:rPr>
                <w:rFonts w:eastAsia="Times New Roman"/>
              </w:rPr>
            </w:pPr>
            <w:r>
              <w:rPr>
                <w:rFonts w:eastAsia="Times New Roman"/>
              </w:rPr>
              <w:t xml:space="preserve">Высота установки кольца </w:t>
            </w:r>
            <w:r>
              <w:t>МУМ КОМРФАИСФ</w:t>
            </w:r>
          </w:p>
        </w:tc>
        <w:tc>
          <w:tcPr>
            <w:tcW w:w="3400" w:type="dxa"/>
            <w:shd w:val="clear" w:color="auto" w:fill="auto"/>
          </w:tcPr>
          <w:p w14:paraId="6A496930" w14:textId="470239F4" w:rsidR="00EB018C" w:rsidRDefault="00EB018C" w:rsidP="00C94F18">
            <w:pPr>
              <w:jc w:val="both"/>
            </w:pPr>
            <w:r>
              <w:t>от 50* до 70*</w:t>
            </w:r>
          </w:p>
        </w:tc>
        <w:tc>
          <w:tcPr>
            <w:tcW w:w="3259" w:type="dxa"/>
            <w:shd w:val="clear" w:color="auto" w:fill="auto"/>
          </w:tcPr>
          <w:p w14:paraId="1D553AB2" w14:textId="77777777" w:rsidR="00EB018C" w:rsidRPr="00471FDD" w:rsidRDefault="00EB018C" w:rsidP="00C94F18">
            <w:pPr>
              <w:jc w:val="both"/>
            </w:pPr>
          </w:p>
        </w:tc>
        <w:tc>
          <w:tcPr>
            <w:tcW w:w="1420" w:type="dxa"/>
            <w:shd w:val="clear" w:color="auto" w:fill="auto"/>
          </w:tcPr>
          <w:p w14:paraId="69B9737C" w14:textId="3B761EBB" w:rsidR="00EB018C" w:rsidRDefault="00EB018C" w:rsidP="00C94F18">
            <w:pPr>
              <w:jc w:val="center"/>
              <w:rPr>
                <w:rFonts w:eastAsia="Times New Roman"/>
              </w:rPr>
            </w:pPr>
            <w:r>
              <w:rPr>
                <w:rFonts w:eastAsia="Times New Roman"/>
              </w:rPr>
              <w:t>см</w:t>
            </w:r>
          </w:p>
        </w:tc>
      </w:tr>
      <w:tr w:rsidR="00EB018C" w:rsidRPr="00471FDD" w14:paraId="4FED0BE1" w14:textId="77777777" w:rsidTr="00A03615">
        <w:tc>
          <w:tcPr>
            <w:tcW w:w="700" w:type="dxa"/>
            <w:vMerge/>
            <w:shd w:val="clear" w:color="auto" w:fill="auto"/>
          </w:tcPr>
          <w:p w14:paraId="61093EAC" w14:textId="77777777" w:rsidR="00EB018C" w:rsidRDefault="00EB018C" w:rsidP="00C94F18">
            <w:pPr>
              <w:jc w:val="center"/>
              <w:rPr>
                <w:rFonts w:eastAsia="Times New Roman"/>
                <w:b/>
                <w:bCs/>
                <w:lang w:val="en-US"/>
              </w:rPr>
            </w:pPr>
          </w:p>
        </w:tc>
        <w:tc>
          <w:tcPr>
            <w:tcW w:w="1824" w:type="dxa"/>
            <w:vMerge/>
            <w:shd w:val="clear" w:color="auto" w:fill="auto"/>
          </w:tcPr>
          <w:p w14:paraId="3AB628DF" w14:textId="77777777" w:rsidR="00EB018C" w:rsidRPr="00957636" w:rsidRDefault="00EB018C" w:rsidP="00C94F18">
            <w:pPr>
              <w:jc w:val="both"/>
              <w:rPr>
                <w:b/>
                <w:bCs/>
              </w:rPr>
            </w:pPr>
          </w:p>
        </w:tc>
        <w:tc>
          <w:tcPr>
            <w:tcW w:w="1421" w:type="dxa"/>
            <w:vMerge/>
            <w:shd w:val="clear" w:color="auto" w:fill="auto"/>
          </w:tcPr>
          <w:p w14:paraId="794ACB6D" w14:textId="77777777" w:rsidR="00EB018C" w:rsidRPr="00471FDD" w:rsidRDefault="00EB018C" w:rsidP="00C94F18">
            <w:pPr>
              <w:jc w:val="both"/>
              <w:rPr>
                <w:rFonts w:eastAsia="Times New Roman"/>
              </w:rPr>
            </w:pPr>
          </w:p>
        </w:tc>
        <w:tc>
          <w:tcPr>
            <w:tcW w:w="3536" w:type="dxa"/>
            <w:shd w:val="clear" w:color="auto" w:fill="auto"/>
          </w:tcPr>
          <w:p w14:paraId="456AFB53" w14:textId="53ED9DD7" w:rsidR="00EB018C" w:rsidRDefault="00EB018C" w:rsidP="00C94F18">
            <w:pPr>
              <w:jc w:val="both"/>
              <w:rPr>
                <w:rFonts w:eastAsia="Times New Roman"/>
              </w:rPr>
            </w:pPr>
            <w:r>
              <w:rPr>
                <w:rFonts w:eastAsia="Times New Roman"/>
              </w:rPr>
              <w:t xml:space="preserve">Описание </w:t>
            </w:r>
            <w:r>
              <w:t>МУМ КОМРФАИСФ</w:t>
            </w:r>
          </w:p>
        </w:tc>
        <w:tc>
          <w:tcPr>
            <w:tcW w:w="3400" w:type="dxa"/>
            <w:shd w:val="clear" w:color="auto" w:fill="auto"/>
          </w:tcPr>
          <w:p w14:paraId="34387A31" w14:textId="5DCD188C" w:rsidR="00EB018C" w:rsidRDefault="00EB018C" w:rsidP="00C94F18">
            <w:pPr>
              <w:jc w:val="both"/>
            </w:pPr>
            <w:r>
              <w:t>кольцо МУМ КОМРФАИСФ опирается на одинаковые опоры</w:t>
            </w:r>
          </w:p>
        </w:tc>
        <w:tc>
          <w:tcPr>
            <w:tcW w:w="3259" w:type="dxa"/>
            <w:shd w:val="clear" w:color="auto" w:fill="auto"/>
          </w:tcPr>
          <w:p w14:paraId="75B477E0" w14:textId="77777777" w:rsidR="00EB018C" w:rsidRPr="00471FDD" w:rsidRDefault="00EB018C" w:rsidP="00C94F18">
            <w:pPr>
              <w:jc w:val="both"/>
            </w:pPr>
          </w:p>
        </w:tc>
        <w:tc>
          <w:tcPr>
            <w:tcW w:w="1420" w:type="dxa"/>
            <w:shd w:val="clear" w:color="auto" w:fill="auto"/>
          </w:tcPr>
          <w:p w14:paraId="2767B08E" w14:textId="77777777" w:rsidR="00EB018C" w:rsidRDefault="00EB018C" w:rsidP="00C94F18">
            <w:pPr>
              <w:jc w:val="center"/>
              <w:rPr>
                <w:rFonts w:eastAsia="Times New Roman"/>
              </w:rPr>
            </w:pPr>
          </w:p>
        </w:tc>
      </w:tr>
      <w:tr w:rsidR="00EB018C" w:rsidRPr="00471FDD" w14:paraId="7CB97336" w14:textId="77777777" w:rsidTr="00A03615">
        <w:tc>
          <w:tcPr>
            <w:tcW w:w="700" w:type="dxa"/>
            <w:vMerge/>
            <w:shd w:val="clear" w:color="auto" w:fill="auto"/>
          </w:tcPr>
          <w:p w14:paraId="77D70104" w14:textId="77777777" w:rsidR="00EB018C" w:rsidRPr="008020B3" w:rsidRDefault="00EB018C" w:rsidP="00C94F18">
            <w:pPr>
              <w:jc w:val="center"/>
              <w:rPr>
                <w:rFonts w:eastAsia="Times New Roman"/>
                <w:b/>
                <w:bCs/>
              </w:rPr>
            </w:pPr>
          </w:p>
        </w:tc>
        <w:tc>
          <w:tcPr>
            <w:tcW w:w="1824" w:type="dxa"/>
            <w:vMerge/>
            <w:shd w:val="clear" w:color="auto" w:fill="auto"/>
          </w:tcPr>
          <w:p w14:paraId="0E4EFDC7" w14:textId="77777777" w:rsidR="00EB018C" w:rsidRPr="00957636" w:rsidRDefault="00EB018C" w:rsidP="00C94F18">
            <w:pPr>
              <w:jc w:val="both"/>
              <w:rPr>
                <w:b/>
                <w:bCs/>
              </w:rPr>
            </w:pPr>
          </w:p>
        </w:tc>
        <w:tc>
          <w:tcPr>
            <w:tcW w:w="1421" w:type="dxa"/>
            <w:vMerge/>
            <w:shd w:val="clear" w:color="auto" w:fill="auto"/>
          </w:tcPr>
          <w:p w14:paraId="076A7092" w14:textId="77777777" w:rsidR="00EB018C" w:rsidRPr="00471FDD" w:rsidRDefault="00EB018C" w:rsidP="00C94F18">
            <w:pPr>
              <w:jc w:val="both"/>
              <w:rPr>
                <w:rFonts w:eastAsia="Times New Roman"/>
              </w:rPr>
            </w:pPr>
          </w:p>
        </w:tc>
        <w:tc>
          <w:tcPr>
            <w:tcW w:w="3536" w:type="dxa"/>
            <w:shd w:val="clear" w:color="auto" w:fill="auto"/>
          </w:tcPr>
          <w:p w14:paraId="196D4A23" w14:textId="7185CD0F" w:rsidR="00EB018C" w:rsidRDefault="00EB018C" w:rsidP="00C94F18">
            <w:pPr>
              <w:jc w:val="both"/>
              <w:rPr>
                <w:rFonts w:eastAsia="Times New Roman"/>
              </w:rPr>
            </w:pPr>
            <w:r>
              <w:rPr>
                <w:rFonts w:eastAsia="Times New Roman"/>
              </w:rPr>
              <w:t>Количество одинаковых опор</w:t>
            </w:r>
            <w:r>
              <w:t xml:space="preserve"> МУМ КОМРФАИСФ</w:t>
            </w:r>
            <w:r>
              <w:rPr>
                <w:rFonts w:eastAsia="Times New Roman"/>
              </w:rPr>
              <w:t xml:space="preserve"> </w:t>
            </w:r>
          </w:p>
        </w:tc>
        <w:tc>
          <w:tcPr>
            <w:tcW w:w="3400" w:type="dxa"/>
            <w:shd w:val="clear" w:color="auto" w:fill="auto"/>
          </w:tcPr>
          <w:p w14:paraId="10C1E3EE" w14:textId="3518AEC3" w:rsidR="00EB018C" w:rsidRDefault="00EB018C" w:rsidP="00C94F18">
            <w:pPr>
              <w:jc w:val="both"/>
            </w:pPr>
            <w:r>
              <w:t>≥ 4</w:t>
            </w:r>
          </w:p>
        </w:tc>
        <w:tc>
          <w:tcPr>
            <w:tcW w:w="3259" w:type="dxa"/>
            <w:shd w:val="clear" w:color="auto" w:fill="auto"/>
          </w:tcPr>
          <w:p w14:paraId="7951D250" w14:textId="77777777" w:rsidR="00EB018C" w:rsidRPr="00471FDD" w:rsidRDefault="00EB018C" w:rsidP="00C94F18">
            <w:pPr>
              <w:jc w:val="both"/>
            </w:pPr>
          </w:p>
        </w:tc>
        <w:tc>
          <w:tcPr>
            <w:tcW w:w="1420" w:type="dxa"/>
            <w:shd w:val="clear" w:color="auto" w:fill="auto"/>
          </w:tcPr>
          <w:p w14:paraId="52FE3163" w14:textId="0EF5417D" w:rsidR="00EB018C" w:rsidRDefault="00EB018C" w:rsidP="00C94F18">
            <w:pPr>
              <w:jc w:val="center"/>
              <w:rPr>
                <w:rFonts w:eastAsia="Times New Roman"/>
              </w:rPr>
            </w:pPr>
            <w:r w:rsidRPr="00E12FB7">
              <w:rPr>
                <w:rFonts w:eastAsia="Times New Roman"/>
              </w:rPr>
              <w:t>штука</w:t>
            </w:r>
          </w:p>
        </w:tc>
      </w:tr>
      <w:tr w:rsidR="00EB018C" w:rsidRPr="00471FDD" w14:paraId="0267B42D" w14:textId="77777777" w:rsidTr="00A03615">
        <w:tc>
          <w:tcPr>
            <w:tcW w:w="700" w:type="dxa"/>
            <w:vMerge/>
            <w:shd w:val="clear" w:color="auto" w:fill="auto"/>
          </w:tcPr>
          <w:p w14:paraId="4E4F378A" w14:textId="77777777" w:rsidR="00EB018C" w:rsidRDefault="00EB018C" w:rsidP="00C94F18">
            <w:pPr>
              <w:jc w:val="center"/>
              <w:rPr>
                <w:rFonts w:eastAsia="Times New Roman"/>
                <w:b/>
                <w:bCs/>
                <w:lang w:val="en-US"/>
              </w:rPr>
            </w:pPr>
          </w:p>
        </w:tc>
        <w:tc>
          <w:tcPr>
            <w:tcW w:w="1824" w:type="dxa"/>
            <w:vMerge/>
            <w:shd w:val="clear" w:color="auto" w:fill="auto"/>
          </w:tcPr>
          <w:p w14:paraId="5012770F" w14:textId="77777777" w:rsidR="00EB018C" w:rsidRPr="00957636" w:rsidRDefault="00EB018C" w:rsidP="00C94F18">
            <w:pPr>
              <w:jc w:val="both"/>
              <w:rPr>
                <w:b/>
                <w:bCs/>
              </w:rPr>
            </w:pPr>
          </w:p>
        </w:tc>
        <w:tc>
          <w:tcPr>
            <w:tcW w:w="1421" w:type="dxa"/>
            <w:vMerge/>
            <w:shd w:val="clear" w:color="auto" w:fill="auto"/>
          </w:tcPr>
          <w:p w14:paraId="6F6E50B0" w14:textId="77777777" w:rsidR="00EB018C" w:rsidRPr="00471FDD" w:rsidRDefault="00EB018C" w:rsidP="00C94F18">
            <w:pPr>
              <w:jc w:val="both"/>
              <w:rPr>
                <w:rFonts w:eastAsia="Times New Roman"/>
              </w:rPr>
            </w:pPr>
          </w:p>
        </w:tc>
        <w:tc>
          <w:tcPr>
            <w:tcW w:w="3536" w:type="dxa"/>
            <w:shd w:val="clear" w:color="auto" w:fill="auto"/>
          </w:tcPr>
          <w:p w14:paraId="761A72C2" w14:textId="5F77C4E3" w:rsidR="00EB018C" w:rsidRDefault="00EB018C" w:rsidP="00C94F18">
            <w:pPr>
              <w:jc w:val="both"/>
              <w:rPr>
                <w:rFonts w:eastAsia="Times New Roman"/>
              </w:rPr>
            </w:pPr>
            <w:r>
              <w:rPr>
                <w:rFonts w:eastAsia="Times New Roman"/>
              </w:rPr>
              <w:t xml:space="preserve">Особенность </w:t>
            </w:r>
            <w:r>
              <w:t>МУМ КОМРФАИСФ</w:t>
            </w:r>
          </w:p>
        </w:tc>
        <w:tc>
          <w:tcPr>
            <w:tcW w:w="3400" w:type="dxa"/>
            <w:shd w:val="clear" w:color="auto" w:fill="auto"/>
          </w:tcPr>
          <w:p w14:paraId="6FB1825F" w14:textId="10C92E8F" w:rsidR="00EB018C" w:rsidRDefault="00EB018C" w:rsidP="00C94F18">
            <w:pPr>
              <w:jc w:val="both"/>
            </w:pPr>
            <w:r>
              <w:t>опоры МУМ КОМРФАИСФ в нижней части связаны между собой крестообразной конструкцией, обеспечивающей устойчивость конструкции</w:t>
            </w:r>
          </w:p>
        </w:tc>
        <w:tc>
          <w:tcPr>
            <w:tcW w:w="3259" w:type="dxa"/>
            <w:shd w:val="clear" w:color="auto" w:fill="auto"/>
          </w:tcPr>
          <w:p w14:paraId="07E36722" w14:textId="77777777" w:rsidR="00EB018C" w:rsidRPr="00471FDD" w:rsidRDefault="00EB018C" w:rsidP="00C94F18">
            <w:pPr>
              <w:jc w:val="both"/>
            </w:pPr>
          </w:p>
        </w:tc>
        <w:tc>
          <w:tcPr>
            <w:tcW w:w="1420" w:type="dxa"/>
            <w:shd w:val="clear" w:color="auto" w:fill="auto"/>
          </w:tcPr>
          <w:p w14:paraId="39F83721" w14:textId="77777777" w:rsidR="00EB018C" w:rsidRPr="00E12FB7" w:rsidRDefault="00EB018C" w:rsidP="00C94F18">
            <w:pPr>
              <w:jc w:val="center"/>
              <w:rPr>
                <w:rFonts w:eastAsia="Times New Roman"/>
              </w:rPr>
            </w:pPr>
          </w:p>
        </w:tc>
      </w:tr>
      <w:tr w:rsidR="00EB018C" w:rsidRPr="00471FDD" w14:paraId="0A8F443C" w14:textId="77777777" w:rsidTr="00A03615">
        <w:tc>
          <w:tcPr>
            <w:tcW w:w="700" w:type="dxa"/>
            <w:vMerge/>
            <w:shd w:val="clear" w:color="auto" w:fill="auto"/>
          </w:tcPr>
          <w:p w14:paraId="57A9E0A7" w14:textId="77777777" w:rsidR="00EB018C" w:rsidRPr="008020B3" w:rsidRDefault="00EB018C" w:rsidP="00C94F18">
            <w:pPr>
              <w:jc w:val="center"/>
              <w:rPr>
                <w:rFonts w:eastAsia="Times New Roman"/>
                <w:b/>
                <w:bCs/>
              </w:rPr>
            </w:pPr>
          </w:p>
        </w:tc>
        <w:tc>
          <w:tcPr>
            <w:tcW w:w="1824" w:type="dxa"/>
            <w:vMerge/>
            <w:shd w:val="clear" w:color="auto" w:fill="auto"/>
          </w:tcPr>
          <w:p w14:paraId="2B1C47ED" w14:textId="77777777" w:rsidR="00EB018C" w:rsidRPr="00957636" w:rsidRDefault="00EB018C" w:rsidP="00C94F18">
            <w:pPr>
              <w:jc w:val="both"/>
              <w:rPr>
                <w:b/>
                <w:bCs/>
              </w:rPr>
            </w:pPr>
          </w:p>
        </w:tc>
        <w:tc>
          <w:tcPr>
            <w:tcW w:w="1421" w:type="dxa"/>
            <w:vMerge/>
            <w:shd w:val="clear" w:color="auto" w:fill="auto"/>
          </w:tcPr>
          <w:p w14:paraId="77002018" w14:textId="77777777" w:rsidR="00EB018C" w:rsidRPr="00471FDD" w:rsidRDefault="00EB018C" w:rsidP="00C94F18">
            <w:pPr>
              <w:jc w:val="both"/>
              <w:rPr>
                <w:rFonts w:eastAsia="Times New Roman"/>
              </w:rPr>
            </w:pPr>
          </w:p>
        </w:tc>
        <w:tc>
          <w:tcPr>
            <w:tcW w:w="3536" w:type="dxa"/>
            <w:shd w:val="clear" w:color="auto" w:fill="auto"/>
          </w:tcPr>
          <w:p w14:paraId="5ADC201E" w14:textId="35397575" w:rsidR="00EB018C" w:rsidRDefault="00EB018C" w:rsidP="00C94F18">
            <w:pPr>
              <w:jc w:val="both"/>
              <w:rPr>
                <w:rFonts w:eastAsia="Times New Roman"/>
              </w:rPr>
            </w:pPr>
            <w:r>
              <w:rPr>
                <w:rFonts w:eastAsia="Times New Roman"/>
              </w:rPr>
              <w:t xml:space="preserve">Описание </w:t>
            </w:r>
            <w:r>
              <w:t>МУМ КОМРФАИСФ</w:t>
            </w:r>
          </w:p>
        </w:tc>
        <w:tc>
          <w:tcPr>
            <w:tcW w:w="3400" w:type="dxa"/>
            <w:shd w:val="clear" w:color="auto" w:fill="auto"/>
          </w:tcPr>
          <w:p w14:paraId="49C91236" w14:textId="785BE42A" w:rsidR="00EB018C" w:rsidRDefault="00EB018C" w:rsidP="00C94F18">
            <w:pPr>
              <w:jc w:val="both"/>
            </w:pPr>
            <w:r>
              <w:t>оснащается веревочной; полимерной сеткой</w:t>
            </w:r>
          </w:p>
        </w:tc>
        <w:tc>
          <w:tcPr>
            <w:tcW w:w="3259" w:type="dxa"/>
            <w:shd w:val="clear" w:color="auto" w:fill="auto"/>
          </w:tcPr>
          <w:p w14:paraId="41CC905D" w14:textId="77777777" w:rsidR="00EB018C" w:rsidRPr="00471FDD" w:rsidRDefault="00EB018C" w:rsidP="00C94F18">
            <w:pPr>
              <w:jc w:val="both"/>
            </w:pPr>
          </w:p>
        </w:tc>
        <w:tc>
          <w:tcPr>
            <w:tcW w:w="1420" w:type="dxa"/>
            <w:shd w:val="clear" w:color="auto" w:fill="auto"/>
          </w:tcPr>
          <w:p w14:paraId="5FCB0518" w14:textId="77777777" w:rsidR="00EB018C" w:rsidRPr="00E12FB7" w:rsidRDefault="00EB018C" w:rsidP="00C94F18">
            <w:pPr>
              <w:jc w:val="center"/>
              <w:rPr>
                <w:rFonts w:eastAsia="Times New Roman"/>
              </w:rPr>
            </w:pPr>
          </w:p>
        </w:tc>
      </w:tr>
      <w:tr w:rsidR="00EB018C" w:rsidRPr="00471FDD" w14:paraId="0B704C4F" w14:textId="77777777" w:rsidTr="00A03615">
        <w:tc>
          <w:tcPr>
            <w:tcW w:w="700" w:type="dxa"/>
            <w:vMerge/>
            <w:shd w:val="clear" w:color="auto" w:fill="auto"/>
          </w:tcPr>
          <w:p w14:paraId="28B7E19B" w14:textId="77777777" w:rsidR="00EB018C" w:rsidRDefault="00EB018C" w:rsidP="00C94F18">
            <w:pPr>
              <w:jc w:val="center"/>
              <w:rPr>
                <w:rFonts w:eastAsia="Times New Roman"/>
                <w:b/>
                <w:bCs/>
                <w:lang w:val="en-US"/>
              </w:rPr>
            </w:pPr>
          </w:p>
        </w:tc>
        <w:tc>
          <w:tcPr>
            <w:tcW w:w="1824" w:type="dxa"/>
            <w:vMerge/>
            <w:shd w:val="clear" w:color="auto" w:fill="auto"/>
          </w:tcPr>
          <w:p w14:paraId="3156CCF4" w14:textId="77777777" w:rsidR="00EB018C" w:rsidRPr="00957636" w:rsidRDefault="00EB018C" w:rsidP="00C94F18">
            <w:pPr>
              <w:jc w:val="both"/>
              <w:rPr>
                <w:b/>
                <w:bCs/>
              </w:rPr>
            </w:pPr>
          </w:p>
        </w:tc>
        <w:tc>
          <w:tcPr>
            <w:tcW w:w="1421" w:type="dxa"/>
            <w:vMerge/>
            <w:shd w:val="clear" w:color="auto" w:fill="auto"/>
          </w:tcPr>
          <w:p w14:paraId="6A0177B7" w14:textId="77777777" w:rsidR="00EB018C" w:rsidRPr="00471FDD" w:rsidRDefault="00EB018C" w:rsidP="00C94F18">
            <w:pPr>
              <w:jc w:val="both"/>
              <w:rPr>
                <w:rFonts w:eastAsia="Times New Roman"/>
              </w:rPr>
            </w:pPr>
          </w:p>
        </w:tc>
        <w:tc>
          <w:tcPr>
            <w:tcW w:w="3536" w:type="dxa"/>
            <w:shd w:val="clear" w:color="auto" w:fill="auto"/>
          </w:tcPr>
          <w:p w14:paraId="555AA7D5" w14:textId="6E2C3BD4" w:rsidR="00EB018C" w:rsidRDefault="00EB018C" w:rsidP="00C94F18">
            <w:pPr>
              <w:jc w:val="both"/>
              <w:rPr>
                <w:rFonts w:eastAsia="Times New Roman"/>
              </w:rPr>
            </w:pPr>
            <w:r>
              <w:rPr>
                <w:rFonts w:eastAsia="Times New Roman"/>
              </w:rPr>
              <w:t xml:space="preserve">Предназначение </w:t>
            </w:r>
            <w:r>
              <w:t>МОИРГ КОМРФАИСФ</w:t>
            </w:r>
          </w:p>
        </w:tc>
        <w:tc>
          <w:tcPr>
            <w:tcW w:w="3400" w:type="dxa"/>
            <w:shd w:val="clear" w:color="auto" w:fill="auto"/>
          </w:tcPr>
          <w:p w14:paraId="11E575FE" w14:textId="320018A5" w:rsidR="00EB018C" w:rsidRDefault="00EB018C" w:rsidP="00C94F18">
            <w:pPr>
              <w:jc w:val="both"/>
            </w:pPr>
            <w:r>
              <w:t>для проведения командных и индивидуальных занятий на развитие глазомера и ловкости</w:t>
            </w:r>
          </w:p>
        </w:tc>
        <w:tc>
          <w:tcPr>
            <w:tcW w:w="3259" w:type="dxa"/>
            <w:shd w:val="clear" w:color="auto" w:fill="auto"/>
          </w:tcPr>
          <w:p w14:paraId="2AEC3C0F" w14:textId="77777777" w:rsidR="00EB018C" w:rsidRPr="00471FDD" w:rsidRDefault="00EB018C" w:rsidP="00C94F18">
            <w:pPr>
              <w:jc w:val="both"/>
            </w:pPr>
          </w:p>
        </w:tc>
        <w:tc>
          <w:tcPr>
            <w:tcW w:w="1420" w:type="dxa"/>
            <w:shd w:val="clear" w:color="auto" w:fill="auto"/>
          </w:tcPr>
          <w:p w14:paraId="43C8DA6C" w14:textId="77777777" w:rsidR="00EB018C" w:rsidRPr="00E12FB7" w:rsidRDefault="00EB018C" w:rsidP="00C94F18">
            <w:pPr>
              <w:jc w:val="center"/>
              <w:rPr>
                <w:rFonts w:eastAsia="Times New Roman"/>
              </w:rPr>
            </w:pPr>
          </w:p>
        </w:tc>
      </w:tr>
      <w:tr w:rsidR="00EB018C" w:rsidRPr="00471FDD" w14:paraId="4E8326EB" w14:textId="77777777" w:rsidTr="00A03615">
        <w:tc>
          <w:tcPr>
            <w:tcW w:w="700" w:type="dxa"/>
            <w:vMerge/>
            <w:shd w:val="clear" w:color="auto" w:fill="auto"/>
          </w:tcPr>
          <w:p w14:paraId="413DF2B5" w14:textId="77777777" w:rsidR="00EB018C" w:rsidRPr="008020B3" w:rsidRDefault="00EB018C" w:rsidP="00C94F18">
            <w:pPr>
              <w:jc w:val="center"/>
              <w:rPr>
                <w:rFonts w:eastAsia="Times New Roman"/>
                <w:b/>
                <w:bCs/>
              </w:rPr>
            </w:pPr>
          </w:p>
        </w:tc>
        <w:tc>
          <w:tcPr>
            <w:tcW w:w="1824" w:type="dxa"/>
            <w:vMerge/>
            <w:shd w:val="clear" w:color="auto" w:fill="auto"/>
          </w:tcPr>
          <w:p w14:paraId="0094DEA7" w14:textId="77777777" w:rsidR="00EB018C" w:rsidRPr="00957636" w:rsidRDefault="00EB018C" w:rsidP="00C94F18">
            <w:pPr>
              <w:jc w:val="both"/>
              <w:rPr>
                <w:b/>
                <w:bCs/>
              </w:rPr>
            </w:pPr>
          </w:p>
        </w:tc>
        <w:tc>
          <w:tcPr>
            <w:tcW w:w="1421" w:type="dxa"/>
            <w:vMerge/>
            <w:shd w:val="clear" w:color="auto" w:fill="auto"/>
          </w:tcPr>
          <w:p w14:paraId="6A2E586D" w14:textId="77777777" w:rsidR="00EB018C" w:rsidRPr="00471FDD" w:rsidRDefault="00EB018C" w:rsidP="00C94F18">
            <w:pPr>
              <w:jc w:val="both"/>
              <w:rPr>
                <w:rFonts w:eastAsia="Times New Roman"/>
              </w:rPr>
            </w:pPr>
          </w:p>
        </w:tc>
        <w:tc>
          <w:tcPr>
            <w:tcW w:w="3536" w:type="dxa"/>
            <w:shd w:val="clear" w:color="auto" w:fill="auto"/>
          </w:tcPr>
          <w:p w14:paraId="0F032A70" w14:textId="1878E369" w:rsidR="00EB018C" w:rsidRDefault="00EB018C" w:rsidP="00C94F18">
            <w:pPr>
              <w:jc w:val="both"/>
              <w:rPr>
                <w:rFonts w:eastAsia="Times New Roman"/>
              </w:rPr>
            </w:pPr>
            <w:r>
              <w:rPr>
                <w:rFonts w:eastAsia="Times New Roman"/>
              </w:rPr>
              <w:t xml:space="preserve">Состав </w:t>
            </w:r>
            <w:r>
              <w:t>МОИРГ КОМРФАИСФ</w:t>
            </w:r>
          </w:p>
        </w:tc>
        <w:tc>
          <w:tcPr>
            <w:tcW w:w="3400" w:type="dxa"/>
            <w:shd w:val="clear" w:color="auto" w:fill="auto"/>
          </w:tcPr>
          <w:p w14:paraId="077FCBA7" w14:textId="70B8E50B" w:rsidR="00EB018C" w:rsidRDefault="00EB018C" w:rsidP="00C94F18">
            <w:pPr>
              <w:jc w:val="both"/>
            </w:pPr>
            <w:r>
              <w:t>стойка, мяч для метания</w:t>
            </w:r>
          </w:p>
        </w:tc>
        <w:tc>
          <w:tcPr>
            <w:tcW w:w="3259" w:type="dxa"/>
            <w:shd w:val="clear" w:color="auto" w:fill="auto"/>
          </w:tcPr>
          <w:p w14:paraId="4CB48BA7" w14:textId="77777777" w:rsidR="00EB018C" w:rsidRPr="00471FDD" w:rsidRDefault="00EB018C" w:rsidP="00C94F18">
            <w:pPr>
              <w:jc w:val="both"/>
            </w:pPr>
          </w:p>
        </w:tc>
        <w:tc>
          <w:tcPr>
            <w:tcW w:w="1420" w:type="dxa"/>
            <w:shd w:val="clear" w:color="auto" w:fill="auto"/>
          </w:tcPr>
          <w:p w14:paraId="455E522B" w14:textId="77777777" w:rsidR="00EB018C" w:rsidRPr="00E12FB7" w:rsidRDefault="00EB018C" w:rsidP="00C94F18">
            <w:pPr>
              <w:jc w:val="center"/>
              <w:rPr>
                <w:rFonts w:eastAsia="Times New Roman"/>
              </w:rPr>
            </w:pPr>
          </w:p>
        </w:tc>
      </w:tr>
      <w:tr w:rsidR="00EB018C" w:rsidRPr="00471FDD" w14:paraId="1CA9A90B" w14:textId="77777777" w:rsidTr="00A03615">
        <w:tc>
          <w:tcPr>
            <w:tcW w:w="700" w:type="dxa"/>
            <w:vMerge/>
            <w:shd w:val="clear" w:color="auto" w:fill="auto"/>
          </w:tcPr>
          <w:p w14:paraId="13D53774" w14:textId="77777777" w:rsidR="00EB018C" w:rsidRDefault="00EB018C" w:rsidP="00C94F18">
            <w:pPr>
              <w:jc w:val="center"/>
              <w:rPr>
                <w:rFonts w:eastAsia="Times New Roman"/>
                <w:b/>
                <w:bCs/>
                <w:lang w:val="en-US"/>
              </w:rPr>
            </w:pPr>
          </w:p>
        </w:tc>
        <w:tc>
          <w:tcPr>
            <w:tcW w:w="1824" w:type="dxa"/>
            <w:vMerge/>
            <w:shd w:val="clear" w:color="auto" w:fill="auto"/>
          </w:tcPr>
          <w:p w14:paraId="75BD0DB1" w14:textId="77777777" w:rsidR="00EB018C" w:rsidRPr="00957636" w:rsidRDefault="00EB018C" w:rsidP="00C94F18">
            <w:pPr>
              <w:jc w:val="both"/>
              <w:rPr>
                <w:b/>
                <w:bCs/>
              </w:rPr>
            </w:pPr>
          </w:p>
        </w:tc>
        <w:tc>
          <w:tcPr>
            <w:tcW w:w="1421" w:type="dxa"/>
            <w:vMerge/>
            <w:shd w:val="clear" w:color="auto" w:fill="auto"/>
          </w:tcPr>
          <w:p w14:paraId="70C3341D" w14:textId="77777777" w:rsidR="00EB018C" w:rsidRPr="00471FDD" w:rsidRDefault="00EB018C" w:rsidP="00C94F18">
            <w:pPr>
              <w:jc w:val="both"/>
              <w:rPr>
                <w:rFonts w:eastAsia="Times New Roman"/>
              </w:rPr>
            </w:pPr>
          </w:p>
        </w:tc>
        <w:tc>
          <w:tcPr>
            <w:tcW w:w="3536" w:type="dxa"/>
            <w:shd w:val="clear" w:color="auto" w:fill="auto"/>
          </w:tcPr>
          <w:p w14:paraId="0BB31D45" w14:textId="33C6C24B" w:rsidR="00EB018C" w:rsidRDefault="00EB018C" w:rsidP="00C94F18">
            <w:pPr>
              <w:jc w:val="both"/>
              <w:rPr>
                <w:rFonts w:eastAsia="Times New Roman"/>
              </w:rPr>
            </w:pPr>
            <w:r>
              <w:rPr>
                <w:rFonts w:eastAsia="Times New Roman"/>
              </w:rPr>
              <w:t>Количество стоек</w:t>
            </w:r>
            <w:r>
              <w:t xml:space="preserve"> МОИРГ КОМРФАИСФ</w:t>
            </w:r>
          </w:p>
        </w:tc>
        <w:tc>
          <w:tcPr>
            <w:tcW w:w="3400" w:type="dxa"/>
            <w:shd w:val="clear" w:color="auto" w:fill="auto"/>
          </w:tcPr>
          <w:p w14:paraId="7176A6B9" w14:textId="6B189308" w:rsidR="00EB018C" w:rsidRDefault="00EB018C" w:rsidP="00C94F18">
            <w:pPr>
              <w:jc w:val="both"/>
            </w:pPr>
            <w:r>
              <w:t>≥ 2</w:t>
            </w:r>
          </w:p>
        </w:tc>
        <w:tc>
          <w:tcPr>
            <w:tcW w:w="3259" w:type="dxa"/>
            <w:shd w:val="clear" w:color="auto" w:fill="auto"/>
          </w:tcPr>
          <w:p w14:paraId="6FE6EC0F" w14:textId="77777777" w:rsidR="00EB018C" w:rsidRPr="00471FDD" w:rsidRDefault="00EB018C" w:rsidP="00C94F18">
            <w:pPr>
              <w:jc w:val="both"/>
            </w:pPr>
          </w:p>
        </w:tc>
        <w:tc>
          <w:tcPr>
            <w:tcW w:w="1420" w:type="dxa"/>
            <w:shd w:val="clear" w:color="auto" w:fill="auto"/>
          </w:tcPr>
          <w:p w14:paraId="08FAE82D" w14:textId="28CD874E" w:rsidR="00EB018C" w:rsidRPr="00E12FB7" w:rsidRDefault="00EB018C" w:rsidP="00C94F18">
            <w:pPr>
              <w:jc w:val="center"/>
              <w:rPr>
                <w:rFonts w:eastAsia="Times New Roman"/>
              </w:rPr>
            </w:pPr>
            <w:r w:rsidRPr="00E12FB7">
              <w:rPr>
                <w:rFonts w:eastAsia="Times New Roman"/>
              </w:rPr>
              <w:t>штука</w:t>
            </w:r>
          </w:p>
        </w:tc>
      </w:tr>
      <w:tr w:rsidR="00EB018C" w:rsidRPr="00471FDD" w14:paraId="0FD7C837" w14:textId="77777777" w:rsidTr="00A03615">
        <w:tc>
          <w:tcPr>
            <w:tcW w:w="700" w:type="dxa"/>
            <w:vMerge/>
            <w:shd w:val="clear" w:color="auto" w:fill="auto"/>
          </w:tcPr>
          <w:p w14:paraId="36D386AB" w14:textId="77777777" w:rsidR="00EB018C" w:rsidRDefault="00EB018C" w:rsidP="00C94F18">
            <w:pPr>
              <w:jc w:val="center"/>
              <w:rPr>
                <w:rFonts w:eastAsia="Times New Roman"/>
                <w:b/>
                <w:bCs/>
                <w:lang w:val="en-US"/>
              </w:rPr>
            </w:pPr>
          </w:p>
        </w:tc>
        <w:tc>
          <w:tcPr>
            <w:tcW w:w="1824" w:type="dxa"/>
            <w:vMerge/>
            <w:shd w:val="clear" w:color="auto" w:fill="auto"/>
          </w:tcPr>
          <w:p w14:paraId="6BE21932" w14:textId="77777777" w:rsidR="00EB018C" w:rsidRPr="00957636" w:rsidRDefault="00EB018C" w:rsidP="00C94F18">
            <w:pPr>
              <w:jc w:val="both"/>
              <w:rPr>
                <w:b/>
                <w:bCs/>
              </w:rPr>
            </w:pPr>
          </w:p>
        </w:tc>
        <w:tc>
          <w:tcPr>
            <w:tcW w:w="1421" w:type="dxa"/>
            <w:vMerge/>
            <w:shd w:val="clear" w:color="auto" w:fill="auto"/>
          </w:tcPr>
          <w:p w14:paraId="5BED9384" w14:textId="77777777" w:rsidR="00EB018C" w:rsidRPr="00471FDD" w:rsidRDefault="00EB018C" w:rsidP="00C94F18">
            <w:pPr>
              <w:jc w:val="both"/>
              <w:rPr>
                <w:rFonts w:eastAsia="Times New Roman"/>
              </w:rPr>
            </w:pPr>
          </w:p>
        </w:tc>
        <w:tc>
          <w:tcPr>
            <w:tcW w:w="3536" w:type="dxa"/>
            <w:shd w:val="clear" w:color="auto" w:fill="auto"/>
          </w:tcPr>
          <w:p w14:paraId="44410EA3" w14:textId="64288FA4" w:rsidR="00EB018C" w:rsidRDefault="00EB018C" w:rsidP="00C94F18">
            <w:pPr>
              <w:jc w:val="both"/>
              <w:rPr>
                <w:rFonts w:eastAsia="Times New Roman"/>
              </w:rPr>
            </w:pPr>
            <w:r>
              <w:rPr>
                <w:rFonts w:eastAsia="Times New Roman"/>
              </w:rPr>
              <w:t xml:space="preserve">Количество мячей </w:t>
            </w:r>
            <w:r>
              <w:t>для метания МОИРГ КОМРФАИСФ</w:t>
            </w:r>
          </w:p>
        </w:tc>
        <w:tc>
          <w:tcPr>
            <w:tcW w:w="3400" w:type="dxa"/>
            <w:shd w:val="clear" w:color="auto" w:fill="auto"/>
          </w:tcPr>
          <w:p w14:paraId="0EDB5B55" w14:textId="031B601F" w:rsidR="00EB018C" w:rsidRDefault="00EB018C" w:rsidP="00C94F18">
            <w:pPr>
              <w:jc w:val="both"/>
            </w:pPr>
            <w:r>
              <w:t>≥ 6</w:t>
            </w:r>
          </w:p>
        </w:tc>
        <w:tc>
          <w:tcPr>
            <w:tcW w:w="3259" w:type="dxa"/>
            <w:shd w:val="clear" w:color="auto" w:fill="auto"/>
          </w:tcPr>
          <w:p w14:paraId="104B96BC" w14:textId="77777777" w:rsidR="00EB018C" w:rsidRPr="00471FDD" w:rsidRDefault="00EB018C" w:rsidP="00C94F18">
            <w:pPr>
              <w:jc w:val="both"/>
            </w:pPr>
          </w:p>
        </w:tc>
        <w:tc>
          <w:tcPr>
            <w:tcW w:w="1420" w:type="dxa"/>
            <w:shd w:val="clear" w:color="auto" w:fill="auto"/>
          </w:tcPr>
          <w:p w14:paraId="3EE26F62" w14:textId="4C433B0F" w:rsidR="00EB018C" w:rsidRPr="00E12FB7" w:rsidRDefault="00EB018C" w:rsidP="00C94F18">
            <w:pPr>
              <w:jc w:val="center"/>
              <w:rPr>
                <w:rFonts w:eastAsia="Times New Roman"/>
              </w:rPr>
            </w:pPr>
            <w:r w:rsidRPr="00E12FB7">
              <w:rPr>
                <w:rFonts w:eastAsia="Times New Roman"/>
              </w:rPr>
              <w:t>штука</w:t>
            </w:r>
          </w:p>
        </w:tc>
      </w:tr>
      <w:tr w:rsidR="00EB018C" w:rsidRPr="00471FDD" w14:paraId="79343334" w14:textId="77777777" w:rsidTr="00A03615">
        <w:tc>
          <w:tcPr>
            <w:tcW w:w="700" w:type="dxa"/>
            <w:vMerge/>
            <w:shd w:val="clear" w:color="auto" w:fill="auto"/>
          </w:tcPr>
          <w:p w14:paraId="46082E70" w14:textId="77777777" w:rsidR="00EB018C" w:rsidRDefault="00EB018C" w:rsidP="00C94F18">
            <w:pPr>
              <w:jc w:val="center"/>
              <w:rPr>
                <w:rFonts w:eastAsia="Times New Roman"/>
                <w:b/>
                <w:bCs/>
                <w:lang w:val="en-US"/>
              </w:rPr>
            </w:pPr>
          </w:p>
        </w:tc>
        <w:tc>
          <w:tcPr>
            <w:tcW w:w="1824" w:type="dxa"/>
            <w:vMerge/>
            <w:shd w:val="clear" w:color="auto" w:fill="auto"/>
          </w:tcPr>
          <w:p w14:paraId="42EA6317" w14:textId="77777777" w:rsidR="00EB018C" w:rsidRPr="00957636" w:rsidRDefault="00EB018C" w:rsidP="00C94F18">
            <w:pPr>
              <w:jc w:val="both"/>
              <w:rPr>
                <w:b/>
                <w:bCs/>
              </w:rPr>
            </w:pPr>
          </w:p>
        </w:tc>
        <w:tc>
          <w:tcPr>
            <w:tcW w:w="1421" w:type="dxa"/>
            <w:vMerge/>
            <w:shd w:val="clear" w:color="auto" w:fill="auto"/>
          </w:tcPr>
          <w:p w14:paraId="34E8527B" w14:textId="77777777" w:rsidR="00EB018C" w:rsidRPr="00471FDD" w:rsidRDefault="00EB018C" w:rsidP="00C94F18">
            <w:pPr>
              <w:jc w:val="both"/>
              <w:rPr>
                <w:rFonts w:eastAsia="Times New Roman"/>
              </w:rPr>
            </w:pPr>
          </w:p>
        </w:tc>
        <w:tc>
          <w:tcPr>
            <w:tcW w:w="3536" w:type="dxa"/>
            <w:shd w:val="clear" w:color="auto" w:fill="auto"/>
          </w:tcPr>
          <w:p w14:paraId="4FB10C74" w14:textId="629D57A3" w:rsidR="00EB018C" w:rsidRDefault="00EB018C" w:rsidP="00C94F18">
            <w:pPr>
              <w:jc w:val="both"/>
              <w:rPr>
                <w:rFonts w:eastAsia="Times New Roman"/>
              </w:rPr>
            </w:pPr>
            <w:r>
              <w:rPr>
                <w:rFonts w:eastAsia="Times New Roman"/>
              </w:rPr>
              <w:t>Описание сто</w:t>
            </w:r>
            <w:r>
              <w:t>йки МОИРГ КОМРФАИСФ</w:t>
            </w:r>
          </w:p>
        </w:tc>
        <w:tc>
          <w:tcPr>
            <w:tcW w:w="3400" w:type="dxa"/>
            <w:shd w:val="clear" w:color="auto" w:fill="auto"/>
          </w:tcPr>
          <w:p w14:paraId="56379AD3" w14:textId="4937EAE5" w:rsidR="00EB018C" w:rsidRDefault="00EB018C" w:rsidP="00C94F18">
            <w:pPr>
              <w:jc w:val="both"/>
            </w:pPr>
            <w:r>
              <w:t>представляет собой прямоугольный параллелепипед с не менее пятью сквозными отверстиями</w:t>
            </w:r>
          </w:p>
        </w:tc>
        <w:tc>
          <w:tcPr>
            <w:tcW w:w="3259" w:type="dxa"/>
            <w:shd w:val="clear" w:color="auto" w:fill="auto"/>
          </w:tcPr>
          <w:p w14:paraId="2E3B84F1" w14:textId="77777777" w:rsidR="00EB018C" w:rsidRPr="00471FDD" w:rsidRDefault="00EB018C" w:rsidP="00C94F18">
            <w:pPr>
              <w:jc w:val="both"/>
            </w:pPr>
          </w:p>
        </w:tc>
        <w:tc>
          <w:tcPr>
            <w:tcW w:w="1420" w:type="dxa"/>
            <w:shd w:val="clear" w:color="auto" w:fill="auto"/>
          </w:tcPr>
          <w:p w14:paraId="3C67E7CB" w14:textId="77777777" w:rsidR="00EB018C" w:rsidRPr="00E12FB7" w:rsidRDefault="00EB018C" w:rsidP="00C94F18">
            <w:pPr>
              <w:jc w:val="center"/>
              <w:rPr>
                <w:rFonts w:eastAsia="Times New Roman"/>
              </w:rPr>
            </w:pPr>
          </w:p>
        </w:tc>
      </w:tr>
      <w:tr w:rsidR="00EB018C" w:rsidRPr="00471FDD" w14:paraId="21667808" w14:textId="77777777" w:rsidTr="00A03615">
        <w:tc>
          <w:tcPr>
            <w:tcW w:w="700" w:type="dxa"/>
            <w:vMerge/>
            <w:shd w:val="clear" w:color="auto" w:fill="auto"/>
          </w:tcPr>
          <w:p w14:paraId="21550350" w14:textId="77777777" w:rsidR="00EB018C" w:rsidRPr="008020B3" w:rsidRDefault="00EB018C" w:rsidP="00C94F18">
            <w:pPr>
              <w:jc w:val="center"/>
              <w:rPr>
                <w:rFonts w:eastAsia="Times New Roman"/>
                <w:b/>
                <w:bCs/>
              </w:rPr>
            </w:pPr>
          </w:p>
        </w:tc>
        <w:tc>
          <w:tcPr>
            <w:tcW w:w="1824" w:type="dxa"/>
            <w:vMerge/>
            <w:shd w:val="clear" w:color="auto" w:fill="auto"/>
          </w:tcPr>
          <w:p w14:paraId="556CD0E7" w14:textId="77777777" w:rsidR="00EB018C" w:rsidRPr="00957636" w:rsidRDefault="00EB018C" w:rsidP="00C94F18">
            <w:pPr>
              <w:jc w:val="both"/>
              <w:rPr>
                <w:b/>
                <w:bCs/>
              </w:rPr>
            </w:pPr>
          </w:p>
        </w:tc>
        <w:tc>
          <w:tcPr>
            <w:tcW w:w="1421" w:type="dxa"/>
            <w:vMerge/>
            <w:shd w:val="clear" w:color="auto" w:fill="auto"/>
          </w:tcPr>
          <w:p w14:paraId="4A971AA3" w14:textId="77777777" w:rsidR="00EB018C" w:rsidRPr="00471FDD" w:rsidRDefault="00EB018C" w:rsidP="00C94F18">
            <w:pPr>
              <w:jc w:val="both"/>
              <w:rPr>
                <w:rFonts w:eastAsia="Times New Roman"/>
              </w:rPr>
            </w:pPr>
          </w:p>
        </w:tc>
        <w:tc>
          <w:tcPr>
            <w:tcW w:w="3536" w:type="dxa"/>
            <w:shd w:val="clear" w:color="auto" w:fill="auto"/>
          </w:tcPr>
          <w:p w14:paraId="21E5CE8F" w14:textId="7317911C" w:rsidR="00EB018C" w:rsidRDefault="00EB018C" w:rsidP="00C94F18">
            <w:pPr>
              <w:jc w:val="both"/>
              <w:rPr>
                <w:rFonts w:eastAsia="Times New Roman"/>
              </w:rPr>
            </w:pPr>
            <w:r>
              <w:rPr>
                <w:rFonts w:eastAsia="Times New Roman"/>
              </w:rPr>
              <w:t>Особенность сто</w:t>
            </w:r>
            <w:r>
              <w:t>йки МОИРГ КОМРФАИСФ</w:t>
            </w:r>
          </w:p>
        </w:tc>
        <w:tc>
          <w:tcPr>
            <w:tcW w:w="3400" w:type="dxa"/>
            <w:shd w:val="clear" w:color="auto" w:fill="auto"/>
          </w:tcPr>
          <w:p w14:paraId="08321AA5" w14:textId="6A26E6F1" w:rsidR="00EB018C" w:rsidRDefault="00EB018C" w:rsidP="00C94F18">
            <w:pPr>
              <w:jc w:val="both"/>
            </w:pPr>
            <w:r>
              <w:t>оснащается откидными ножками для установки на горизонтальной установочной поверхности</w:t>
            </w:r>
          </w:p>
        </w:tc>
        <w:tc>
          <w:tcPr>
            <w:tcW w:w="3259" w:type="dxa"/>
            <w:shd w:val="clear" w:color="auto" w:fill="auto"/>
          </w:tcPr>
          <w:p w14:paraId="0534E57E" w14:textId="77777777" w:rsidR="00EB018C" w:rsidRPr="00471FDD" w:rsidRDefault="00EB018C" w:rsidP="00C94F18">
            <w:pPr>
              <w:jc w:val="both"/>
            </w:pPr>
          </w:p>
        </w:tc>
        <w:tc>
          <w:tcPr>
            <w:tcW w:w="1420" w:type="dxa"/>
            <w:shd w:val="clear" w:color="auto" w:fill="auto"/>
          </w:tcPr>
          <w:p w14:paraId="5954B311" w14:textId="77777777" w:rsidR="00EB018C" w:rsidRPr="00E12FB7" w:rsidRDefault="00EB018C" w:rsidP="00C94F18">
            <w:pPr>
              <w:jc w:val="center"/>
              <w:rPr>
                <w:rFonts w:eastAsia="Times New Roman"/>
              </w:rPr>
            </w:pPr>
          </w:p>
        </w:tc>
      </w:tr>
      <w:tr w:rsidR="00EB018C" w:rsidRPr="00471FDD" w14:paraId="715A9BE3" w14:textId="77777777" w:rsidTr="00A03615">
        <w:tc>
          <w:tcPr>
            <w:tcW w:w="700" w:type="dxa"/>
            <w:vMerge/>
            <w:shd w:val="clear" w:color="auto" w:fill="auto"/>
          </w:tcPr>
          <w:p w14:paraId="796A468F" w14:textId="77777777" w:rsidR="00EB018C" w:rsidRPr="008020B3" w:rsidRDefault="00EB018C" w:rsidP="00C94F18">
            <w:pPr>
              <w:jc w:val="center"/>
              <w:rPr>
                <w:rFonts w:eastAsia="Times New Roman"/>
                <w:b/>
                <w:bCs/>
              </w:rPr>
            </w:pPr>
          </w:p>
        </w:tc>
        <w:tc>
          <w:tcPr>
            <w:tcW w:w="1824" w:type="dxa"/>
            <w:vMerge/>
            <w:shd w:val="clear" w:color="auto" w:fill="auto"/>
          </w:tcPr>
          <w:p w14:paraId="7D21D5C7" w14:textId="77777777" w:rsidR="00EB018C" w:rsidRPr="00957636" w:rsidRDefault="00EB018C" w:rsidP="00C94F18">
            <w:pPr>
              <w:jc w:val="both"/>
              <w:rPr>
                <w:b/>
                <w:bCs/>
              </w:rPr>
            </w:pPr>
          </w:p>
        </w:tc>
        <w:tc>
          <w:tcPr>
            <w:tcW w:w="1421" w:type="dxa"/>
            <w:vMerge/>
            <w:shd w:val="clear" w:color="auto" w:fill="auto"/>
          </w:tcPr>
          <w:p w14:paraId="161340FC" w14:textId="77777777" w:rsidR="00EB018C" w:rsidRPr="00471FDD" w:rsidRDefault="00EB018C" w:rsidP="00C94F18">
            <w:pPr>
              <w:jc w:val="both"/>
              <w:rPr>
                <w:rFonts w:eastAsia="Times New Roman"/>
              </w:rPr>
            </w:pPr>
          </w:p>
        </w:tc>
        <w:tc>
          <w:tcPr>
            <w:tcW w:w="3536" w:type="dxa"/>
            <w:shd w:val="clear" w:color="auto" w:fill="auto"/>
          </w:tcPr>
          <w:p w14:paraId="7BB0C99A" w14:textId="3C1B3EC3" w:rsidR="00EB018C" w:rsidRDefault="00EB018C" w:rsidP="00C94F18">
            <w:pPr>
              <w:jc w:val="both"/>
              <w:rPr>
                <w:rFonts w:eastAsia="Times New Roman"/>
              </w:rPr>
            </w:pPr>
            <w:r>
              <w:rPr>
                <w:rFonts w:eastAsia="Times New Roman"/>
              </w:rPr>
              <w:t>Описание каждого сквозного отверстия сто</w:t>
            </w:r>
            <w:r>
              <w:t>йки МОИРГ КОМРФАИСФ</w:t>
            </w:r>
          </w:p>
        </w:tc>
        <w:tc>
          <w:tcPr>
            <w:tcW w:w="3400" w:type="dxa"/>
            <w:shd w:val="clear" w:color="auto" w:fill="auto"/>
          </w:tcPr>
          <w:p w14:paraId="483312C7" w14:textId="7C439CDF" w:rsidR="00EB018C" w:rsidRDefault="00EB018C" w:rsidP="00C94F18">
            <w:pPr>
              <w:jc w:val="both"/>
            </w:pPr>
            <w:r>
              <w:t>размер каждого сквозного отверстия стойки МОИРГ КОМРФАИСФ превосходит диаметр мяча для метания МОИРГ КОМРФАИСФ</w:t>
            </w:r>
          </w:p>
        </w:tc>
        <w:tc>
          <w:tcPr>
            <w:tcW w:w="3259" w:type="dxa"/>
            <w:shd w:val="clear" w:color="auto" w:fill="auto"/>
          </w:tcPr>
          <w:p w14:paraId="6A64439E" w14:textId="77777777" w:rsidR="00EB018C" w:rsidRPr="00471FDD" w:rsidRDefault="00EB018C" w:rsidP="00C94F18">
            <w:pPr>
              <w:jc w:val="both"/>
            </w:pPr>
          </w:p>
        </w:tc>
        <w:tc>
          <w:tcPr>
            <w:tcW w:w="1420" w:type="dxa"/>
            <w:shd w:val="clear" w:color="auto" w:fill="auto"/>
          </w:tcPr>
          <w:p w14:paraId="2382F0BF" w14:textId="77777777" w:rsidR="00EB018C" w:rsidRPr="00E12FB7" w:rsidRDefault="00EB018C" w:rsidP="00C94F18">
            <w:pPr>
              <w:jc w:val="center"/>
              <w:rPr>
                <w:rFonts w:eastAsia="Times New Roman"/>
              </w:rPr>
            </w:pPr>
          </w:p>
        </w:tc>
      </w:tr>
      <w:tr w:rsidR="00EB018C" w:rsidRPr="00471FDD" w14:paraId="0B45FC13" w14:textId="77777777" w:rsidTr="00A03615">
        <w:tc>
          <w:tcPr>
            <w:tcW w:w="700" w:type="dxa"/>
            <w:vMerge/>
            <w:shd w:val="clear" w:color="auto" w:fill="auto"/>
          </w:tcPr>
          <w:p w14:paraId="0E5A5ED8" w14:textId="77777777" w:rsidR="00EB018C" w:rsidRPr="008020B3" w:rsidRDefault="00EB018C" w:rsidP="00C94F18">
            <w:pPr>
              <w:jc w:val="center"/>
              <w:rPr>
                <w:rFonts w:eastAsia="Times New Roman"/>
                <w:b/>
                <w:bCs/>
              </w:rPr>
            </w:pPr>
          </w:p>
        </w:tc>
        <w:tc>
          <w:tcPr>
            <w:tcW w:w="1824" w:type="dxa"/>
            <w:vMerge/>
            <w:shd w:val="clear" w:color="auto" w:fill="auto"/>
          </w:tcPr>
          <w:p w14:paraId="3BF5461B" w14:textId="77777777" w:rsidR="00EB018C" w:rsidRPr="00957636" w:rsidRDefault="00EB018C" w:rsidP="00C94F18">
            <w:pPr>
              <w:jc w:val="both"/>
              <w:rPr>
                <w:b/>
                <w:bCs/>
              </w:rPr>
            </w:pPr>
          </w:p>
        </w:tc>
        <w:tc>
          <w:tcPr>
            <w:tcW w:w="1421" w:type="dxa"/>
            <w:vMerge/>
            <w:shd w:val="clear" w:color="auto" w:fill="auto"/>
          </w:tcPr>
          <w:p w14:paraId="4B8F5825" w14:textId="77777777" w:rsidR="00EB018C" w:rsidRPr="00471FDD" w:rsidRDefault="00EB018C" w:rsidP="00C94F18">
            <w:pPr>
              <w:jc w:val="both"/>
              <w:rPr>
                <w:rFonts w:eastAsia="Times New Roman"/>
              </w:rPr>
            </w:pPr>
          </w:p>
        </w:tc>
        <w:tc>
          <w:tcPr>
            <w:tcW w:w="3536" w:type="dxa"/>
            <w:shd w:val="clear" w:color="auto" w:fill="auto"/>
          </w:tcPr>
          <w:p w14:paraId="55355137" w14:textId="16E41CBA" w:rsidR="00EB018C" w:rsidRDefault="00EB018C" w:rsidP="00C94F18">
            <w:pPr>
              <w:jc w:val="both"/>
              <w:rPr>
                <w:rFonts w:eastAsia="Times New Roman"/>
              </w:rPr>
            </w:pPr>
            <w:r>
              <w:rPr>
                <w:rFonts w:eastAsia="Times New Roman"/>
              </w:rPr>
              <w:t>Габаритный размер «ширина» сто</w:t>
            </w:r>
            <w:r>
              <w:t>йки МОИРГ КОМРФАИСФ</w:t>
            </w:r>
          </w:p>
        </w:tc>
        <w:tc>
          <w:tcPr>
            <w:tcW w:w="3400" w:type="dxa"/>
            <w:shd w:val="clear" w:color="auto" w:fill="auto"/>
          </w:tcPr>
          <w:p w14:paraId="797999A5" w14:textId="482ECB69" w:rsidR="00EB018C" w:rsidRDefault="00EB018C" w:rsidP="00C94F18">
            <w:pPr>
              <w:jc w:val="both"/>
            </w:pPr>
            <w:r>
              <w:t>от 45 до 55</w:t>
            </w:r>
          </w:p>
        </w:tc>
        <w:tc>
          <w:tcPr>
            <w:tcW w:w="3259" w:type="dxa"/>
            <w:shd w:val="clear" w:color="auto" w:fill="auto"/>
          </w:tcPr>
          <w:p w14:paraId="49085A02" w14:textId="77777777" w:rsidR="00EB018C" w:rsidRPr="00471FDD" w:rsidRDefault="00EB018C" w:rsidP="00C94F18">
            <w:pPr>
              <w:jc w:val="both"/>
            </w:pPr>
          </w:p>
        </w:tc>
        <w:tc>
          <w:tcPr>
            <w:tcW w:w="1420" w:type="dxa"/>
            <w:shd w:val="clear" w:color="auto" w:fill="auto"/>
          </w:tcPr>
          <w:p w14:paraId="6071DD5C" w14:textId="463E4BB1" w:rsidR="00EB018C" w:rsidRPr="00E12FB7" w:rsidRDefault="00EB018C" w:rsidP="00C94F18">
            <w:pPr>
              <w:jc w:val="center"/>
              <w:rPr>
                <w:rFonts w:eastAsia="Times New Roman"/>
              </w:rPr>
            </w:pPr>
            <w:r>
              <w:rPr>
                <w:rFonts w:eastAsia="Times New Roman"/>
              </w:rPr>
              <w:t>см</w:t>
            </w:r>
          </w:p>
        </w:tc>
      </w:tr>
      <w:tr w:rsidR="00EB018C" w:rsidRPr="00471FDD" w14:paraId="7316CCFF" w14:textId="77777777" w:rsidTr="00A03615">
        <w:tc>
          <w:tcPr>
            <w:tcW w:w="700" w:type="dxa"/>
            <w:vMerge/>
            <w:shd w:val="clear" w:color="auto" w:fill="auto"/>
          </w:tcPr>
          <w:p w14:paraId="758F87FA" w14:textId="77777777" w:rsidR="00EB018C" w:rsidRDefault="00EB018C" w:rsidP="00C94F18">
            <w:pPr>
              <w:jc w:val="center"/>
              <w:rPr>
                <w:rFonts w:eastAsia="Times New Roman"/>
                <w:b/>
                <w:bCs/>
                <w:lang w:val="en-US"/>
              </w:rPr>
            </w:pPr>
          </w:p>
        </w:tc>
        <w:tc>
          <w:tcPr>
            <w:tcW w:w="1824" w:type="dxa"/>
            <w:vMerge/>
            <w:shd w:val="clear" w:color="auto" w:fill="auto"/>
          </w:tcPr>
          <w:p w14:paraId="1E6068C6" w14:textId="77777777" w:rsidR="00EB018C" w:rsidRPr="00957636" w:rsidRDefault="00EB018C" w:rsidP="00C94F18">
            <w:pPr>
              <w:jc w:val="both"/>
              <w:rPr>
                <w:b/>
                <w:bCs/>
              </w:rPr>
            </w:pPr>
          </w:p>
        </w:tc>
        <w:tc>
          <w:tcPr>
            <w:tcW w:w="1421" w:type="dxa"/>
            <w:vMerge/>
            <w:shd w:val="clear" w:color="auto" w:fill="auto"/>
          </w:tcPr>
          <w:p w14:paraId="73A03D95" w14:textId="77777777" w:rsidR="00EB018C" w:rsidRPr="00471FDD" w:rsidRDefault="00EB018C" w:rsidP="00C94F18">
            <w:pPr>
              <w:jc w:val="both"/>
              <w:rPr>
                <w:rFonts w:eastAsia="Times New Roman"/>
              </w:rPr>
            </w:pPr>
          </w:p>
        </w:tc>
        <w:tc>
          <w:tcPr>
            <w:tcW w:w="3536" w:type="dxa"/>
            <w:shd w:val="clear" w:color="auto" w:fill="auto"/>
          </w:tcPr>
          <w:p w14:paraId="65676C2C" w14:textId="4CC33DDC" w:rsidR="00EB018C" w:rsidRDefault="00EB018C" w:rsidP="00C94F18">
            <w:pPr>
              <w:jc w:val="both"/>
              <w:rPr>
                <w:rFonts w:eastAsia="Times New Roman"/>
              </w:rPr>
            </w:pPr>
            <w:r>
              <w:rPr>
                <w:rFonts w:eastAsia="Times New Roman"/>
              </w:rPr>
              <w:t>Габаритный размер «высота» сто</w:t>
            </w:r>
            <w:r>
              <w:t>йки МОИРГ КОМРФАИСФ</w:t>
            </w:r>
          </w:p>
        </w:tc>
        <w:tc>
          <w:tcPr>
            <w:tcW w:w="3400" w:type="dxa"/>
            <w:shd w:val="clear" w:color="auto" w:fill="auto"/>
          </w:tcPr>
          <w:p w14:paraId="4BADB551" w14:textId="7928F80F" w:rsidR="00EB018C" w:rsidRDefault="00EB018C" w:rsidP="00C94F18">
            <w:pPr>
              <w:jc w:val="both"/>
            </w:pPr>
            <w:r>
              <w:t>от 60 до 80</w:t>
            </w:r>
          </w:p>
        </w:tc>
        <w:tc>
          <w:tcPr>
            <w:tcW w:w="3259" w:type="dxa"/>
            <w:shd w:val="clear" w:color="auto" w:fill="auto"/>
          </w:tcPr>
          <w:p w14:paraId="6211BC64" w14:textId="77777777" w:rsidR="00EB018C" w:rsidRPr="00471FDD" w:rsidRDefault="00EB018C" w:rsidP="00C94F18">
            <w:pPr>
              <w:jc w:val="both"/>
            </w:pPr>
          </w:p>
        </w:tc>
        <w:tc>
          <w:tcPr>
            <w:tcW w:w="1420" w:type="dxa"/>
            <w:shd w:val="clear" w:color="auto" w:fill="auto"/>
          </w:tcPr>
          <w:p w14:paraId="5D752B9B" w14:textId="33C1612B" w:rsidR="00EB018C" w:rsidRDefault="00EB018C" w:rsidP="00C94F18">
            <w:pPr>
              <w:jc w:val="center"/>
              <w:rPr>
                <w:rFonts w:eastAsia="Times New Roman"/>
              </w:rPr>
            </w:pPr>
            <w:r>
              <w:rPr>
                <w:rFonts w:eastAsia="Times New Roman"/>
              </w:rPr>
              <w:t>см</w:t>
            </w:r>
          </w:p>
        </w:tc>
      </w:tr>
      <w:tr w:rsidR="00EB018C" w:rsidRPr="00471FDD" w14:paraId="411CF1E6" w14:textId="77777777" w:rsidTr="00A03615">
        <w:tc>
          <w:tcPr>
            <w:tcW w:w="700" w:type="dxa"/>
            <w:vMerge/>
            <w:shd w:val="clear" w:color="auto" w:fill="auto"/>
          </w:tcPr>
          <w:p w14:paraId="69229083" w14:textId="77777777" w:rsidR="00EB018C" w:rsidRDefault="00EB018C" w:rsidP="00C94F18">
            <w:pPr>
              <w:jc w:val="center"/>
              <w:rPr>
                <w:rFonts w:eastAsia="Times New Roman"/>
                <w:b/>
                <w:bCs/>
                <w:lang w:val="en-US"/>
              </w:rPr>
            </w:pPr>
          </w:p>
        </w:tc>
        <w:tc>
          <w:tcPr>
            <w:tcW w:w="1824" w:type="dxa"/>
            <w:vMerge/>
            <w:shd w:val="clear" w:color="auto" w:fill="auto"/>
          </w:tcPr>
          <w:p w14:paraId="6E0ED564" w14:textId="77777777" w:rsidR="00EB018C" w:rsidRPr="00957636" w:rsidRDefault="00EB018C" w:rsidP="00C94F18">
            <w:pPr>
              <w:jc w:val="both"/>
              <w:rPr>
                <w:b/>
                <w:bCs/>
              </w:rPr>
            </w:pPr>
          </w:p>
        </w:tc>
        <w:tc>
          <w:tcPr>
            <w:tcW w:w="1421" w:type="dxa"/>
            <w:vMerge/>
            <w:shd w:val="clear" w:color="auto" w:fill="auto"/>
          </w:tcPr>
          <w:p w14:paraId="4A1D5B6F" w14:textId="77777777" w:rsidR="00EB018C" w:rsidRPr="00471FDD" w:rsidRDefault="00EB018C" w:rsidP="00C94F18">
            <w:pPr>
              <w:jc w:val="both"/>
              <w:rPr>
                <w:rFonts w:eastAsia="Times New Roman"/>
              </w:rPr>
            </w:pPr>
          </w:p>
        </w:tc>
        <w:tc>
          <w:tcPr>
            <w:tcW w:w="3536" w:type="dxa"/>
            <w:shd w:val="clear" w:color="auto" w:fill="auto"/>
          </w:tcPr>
          <w:p w14:paraId="63497FC6" w14:textId="0E78E930" w:rsidR="00EB018C" w:rsidRDefault="00EB018C" w:rsidP="00C94F18">
            <w:pPr>
              <w:jc w:val="both"/>
              <w:rPr>
                <w:rFonts w:eastAsia="Times New Roman"/>
              </w:rPr>
            </w:pPr>
            <w:r>
              <w:rPr>
                <w:rFonts w:eastAsia="Times New Roman"/>
              </w:rPr>
              <w:t>Особенность сто</w:t>
            </w:r>
            <w:r>
              <w:t>йки МОИРГ КОМРФАИСФ</w:t>
            </w:r>
          </w:p>
        </w:tc>
        <w:tc>
          <w:tcPr>
            <w:tcW w:w="3400" w:type="dxa"/>
            <w:shd w:val="clear" w:color="auto" w:fill="auto"/>
          </w:tcPr>
          <w:p w14:paraId="15B7AF97" w14:textId="4F9687BD" w:rsidR="00EB018C" w:rsidRDefault="00EB018C" w:rsidP="00C94F18">
            <w:pPr>
              <w:jc w:val="both"/>
            </w:pPr>
            <w:r>
              <w:t>фронтальная поверхность стойки МОИРГ КОМРФАИСФ имеет нанесённое красочное покрытие (например, ультрафиолетовой печатью)</w:t>
            </w:r>
          </w:p>
        </w:tc>
        <w:tc>
          <w:tcPr>
            <w:tcW w:w="3259" w:type="dxa"/>
            <w:shd w:val="clear" w:color="auto" w:fill="auto"/>
          </w:tcPr>
          <w:p w14:paraId="42D7F378" w14:textId="77777777" w:rsidR="00EB018C" w:rsidRPr="00471FDD" w:rsidRDefault="00EB018C" w:rsidP="00C94F18">
            <w:pPr>
              <w:jc w:val="both"/>
            </w:pPr>
          </w:p>
        </w:tc>
        <w:tc>
          <w:tcPr>
            <w:tcW w:w="1420" w:type="dxa"/>
            <w:shd w:val="clear" w:color="auto" w:fill="auto"/>
          </w:tcPr>
          <w:p w14:paraId="71A42499" w14:textId="77777777" w:rsidR="00EB018C" w:rsidRDefault="00EB018C" w:rsidP="00C94F18">
            <w:pPr>
              <w:jc w:val="center"/>
              <w:rPr>
                <w:rFonts w:eastAsia="Times New Roman"/>
              </w:rPr>
            </w:pPr>
          </w:p>
        </w:tc>
      </w:tr>
      <w:tr w:rsidR="00EB018C" w:rsidRPr="00471FDD" w14:paraId="5B2FC850" w14:textId="77777777" w:rsidTr="00A03615">
        <w:tc>
          <w:tcPr>
            <w:tcW w:w="700" w:type="dxa"/>
            <w:vMerge/>
            <w:shd w:val="clear" w:color="auto" w:fill="auto"/>
          </w:tcPr>
          <w:p w14:paraId="0C89BFD3" w14:textId="77777777" w:rsidR="00EB018C" w:rsidRPr="008020B3" w:rsidRDefault="00EB018C" w:rsidP="00C94F18">
            <w:pPr>
              <w:jc w:val="center"/>
              <w:rPr>
                <w:rFonts w:eastAsia="Times New Roman"/>
                <w:b/>
                <w:bCs/>
              </w:rPr>
            </w:pPr>
          </w:p>
        </w:tc>
        <w:tc>
          <w:tcPr>
            <w:tcW w:w="1824" w:type="dxa"/>
            <w:vMerge/>
            <w:shd w:val="clear" w:color="auto" w:fill="auto"/>
          </w:tcPr>
          <w:p w14:paraId="1B90B50E" w14:textId="77777777" w:rsidR="00EB018C" w:rsidRPr="00957636" w:rsidRDefault="00EB018C" w:rsidP="00C94F18">
            <w:pPr>
              <w:jc w:val="both"/>
              <w:rPr>
                <w:b/>
                <w:bCs/>
              </w:rPr>
            </w:pPr>
          </w:p>
        </w:tc>
        <w:tc>
          <w:tcPr>
            <w:tcW w:w="1421" w:type="dxa"/>
            <w:vMerge/>
            <w:shd w:val="clear" w:color="auto" w:fill="auto"/>
          </w:tcPr>
          <w:p w14:paraId="197EA4CB" w14:textId="77777777" w:rsidR="00EB018C" w:rsidRPr="00471FDD" w:rsidRDefault="00EB018C" w:rsidP="00C94F18">
            <w:pPr>
              <w:jc w:val="both"/>
              <w:rPr>
                <w:rFonts w:eastAsia="Times New Roman"/>
              </w:rPr>
            </w:pPr>
          </w:p>
        </w:tc>
        <w:tc>
          <w:tcPr>
            <w:tcW w:w="3536" w:type="dxa"/>
            <w:shd w:val="clear" w:color="auto" w:fill="auto"/>
          </w:tcPr>
          <w:p w14:paraId="2A84B6E5" w14:textId="53248B30" w:rsidR="00EB018C" w:rsidRDefault="00EB018C" w:rsidP="00C94F18">
            <w:pPr>
              <w:jc w:val="both"/>
              <w:rPr>
                <w:rFonts w:eastAsia="Times New Roman"/>
              </w:rPr>
            </w:pPr>
            <w:r>
              <w:rPr>
                <w:rFonts w:eastAsia="Times New Roman"/>
              </w:rPr>
              <w:t>Особенность сто</w:t>
            </w:r>
            <w:r>
              <w:t>йки МОИРГ КОМРФАИСФ</w:t>
            </w:r>
          </w:p>
        </w:tc>
        <w:tc>
          <w:tcPr>
            <w:tcW w:w="3400" w:type="dxa"/>
            <w:shd w:val="clear" w:color="auto" w:fill="auto"/>
          </w:tcPr>
          <w:p w14:paraId="40693D0B" w14:textId="3BFCA062" w:rsidR="00EB018C" w:rsidRDefault="00EB018C" w:rsidP="00C94F18">
            <w:pPr>
              <w:jc w:val="both"/>
            </w:pPr>
            <w:r>
              <w:t xml:space="preserve">пользователь, используя мячи МОИРГ КОМРФАИСФ имеет возможность поражать цели (сквозные отверстия в стойке </w:t>
            </w:r>
            <w:r>
              <w:lastRenderedPageBreak/>
              <w:t>МОИРГ КОМРФАИСФ)</w:t>
            </w:r>
          </w:p>
        </w:tc>
        <w:tc>
          <w:tcPr>
            <w:tcW w:w="3259" w:type="dxa"/>
            <w:shd w:val="clear" w:color="auto" w:fill="auto"/>
          </w:tcPr>
          <w:p w14:paraId="20579E46" w14:textId="77777777" w:rsidR="00EB018C" w:rsidRPr="00471FDD" w:rsidRDefault="00EB018C" w:rsidP="00C94F18">
            <w:pPr>
              <w:jc w:val="both"/>
            </w:pPr>
          </w:p>
        </w:tc>
        <w:tc>
          <w:tcPr>
            <w:tcW w:w="1420" w:type="dxa"/>
            <w:shd w:val="clear" w:color="auto" w:fill="auto"/>
          </w:tcPr>
          <w:p w14:paraId="5C5F9DA6" w14:textId="77777777" w:rsidR="00EB018C" w:rsidRDefault="00EB018C" w:rsidP="00C94F18">
            <w:pPr>
              <w:jc w:val="center"/>
              <w:rPr>
                <w:rFonts w:eastAsia="Times New Roman"/>
              </w:rPr>
            </w:pPr>
          </w:p>
        </w:tc>
      </w:tr>
      <w:tr w:rsidR="00EB018C" w:rsidRPr="00471FDD" w14:paraId="6394597E" w14:textId="77777777" w:rsidTr="00A03615">
        <w:tc>
          <w:tcPr>
            <w:tcW w:w="700" w:type="dxa"/>
            <w:vMerge/>
            <w:shd w:val="clear" w:color="auto" w:fill="auto"/>
          </w:tcPr>
          <w:p w14:paraId="6FC99FD5" w14:textId="77777777" w:rsidR="00EB018C" w:rsidRPr="008020B3" w:rsidRDefault="00EB018C" w:rsidP="00C94F18">
            <w:pPr>
              <w:jc w:val="center"/>
              <w:rPr>
                <w:rFonts w:eastAsia="Times New Roman"/>
                <w:b/>
                <w:bCs/>
              </w:rPr>
            </w:pPr>
          </w:p>
        </w:tc>
        <w:tc>
          <w:tcPr>
            <w:tcW w:w="1824" w:type="dxa"/>
            <w:vMerge/>
            <w:shd w:val="clear" w:color="auto" w:fill="auto"/>
          </w:tcPr>
          <w:p w14:paraId="2505A7B1" w14:textId="77777777" w:rsidR="00EB018C" w:rsidRPr="00957636" w:rsidRDefault="00EB018C" w:rsidP="00C94F18">
            <w:pPr>
              <w:jc w:val="both"/>
              <w:rPr>
                <w:b/>
                <w:bCs/>
              </w:rPr>
            </w:pPr>
          </w:p>
        </w:tc>
        <w:tc>
          <w:tcPr>
            <w:tcW w:w="1421" w:type="dxa"/>
            <w:vMerge/>
            <w:shd w:val="clear" w:color="auto" w:fill="auto"/>
          </w:tcPr>
          <w:p w14:paraId="64FEE7C6" w14:textId="77777777" w:rsidR="00EB018C" w:rsidRPr="00471FDD" w:rsidRDefault="00EB018C" w:rsidP="00C94F18">
            <w:pPr>
              <w:jc w:val="both"/>
              <w:rPr>
                <w:rFonts w:eastAsia="Times New Roman"/>
              </w:rPr>
            </w:pPr>
          </w:p>
        </w:tc>
        <w:tc>
          <w:tcPr>
            <w:tcW w:w="3536" w:type="dxa"/>
            <w:shd w:val="clear" w:color="auto" w:fill="auto"/>
          </w:tcPr>
          <w:p w14:paraId="220E72CB" w14:textId="4D3A15DB" w:rsidR="00EB018C" w:rsidRDefault="00EB018C" w:rsidP="00C94F18">
            <w:pPr>
              <w:jc w:val="both"/>
              <w:rPr>
                <w:rFonts w:eastAsia="Times New Roman"/>
              </w:rPr>
            </w:pPr>
            <w:r w:rsidRPr="00631CDF">
              <w:t>Габаритный размер «длина» МОИРГ КОМРФАИСФ в сложенном состоянии</w:t>
            </w:r>
          </w:p>
        </w:tc>
        <w:tc>
          <w:tcPr>
            <w:tcW w:w="3400" w:type="dxa"/>
            <w:shd w:val="clear" w:color="auto" w:fill="auto"/>
          </w:tcPr>
          <w:p w14:paraId="1F56A3C0" w14:textId="48655FA7" w:rsidR="00EB018C" w:rsidRDefault="00EB018C" w:rsidP="00C94F18">
            <w:pPr>
              <w:jc w:val="both"/>
            </w:pPr>
            <w:r>
              <w:rPr>
                <w:lang w:val="en-US"/>
              </w:rPr>
              <w:t>&gt; 105</w:t>
            </w:r>
          </w:p>
        </w:tc>
        <w:tc>
          <w:tcPr>
            <w:tcW w:w="3259" w:type="dxa"/>
            <w:shd w:val="clear" w:color="auto" w:fill="auto"/>
          </w:tcPr>
          <w:p w14:paraId="59D4B399" w14:textId="77777777" w:rsidR="00EB018C" w:rsidRPr="00471FDD" w:rsidRDefault="00EB018C" w:rsidP="00C94F18">
            <w:pPr>
              <w:jc w:val="both"/>
            </w:pPr>
          </w:p>
        </w:tc>
        <w:tc>
          <w:tcPr>
            <w:tcW w:w="1420" w:type="dxa"/>
            <w:shd w:val="clear" w:color="auto" w:fill="auto"/>
          </w:tcPr>
          <w:p w14:paraId="4FFACCEC" w14:textId="7413757D" w:rsidR="00EB018C" w:rsidRDefault="00EB018C" w:rsidP="00C94F18">
            <w:pPr>
              <w:jc w:val="center"/>
              <w:rPr>
                <w:rFonts w:eastAsia="Times New Roman"/>
              </w:rPr>
            </w:pPr>
            <w:r>
              <w:rPr>
                <w:rFonts w:eastAsia="Times New Roman"/>
              </w:rPr>
              <w:t>см</w:t>
            </w:r>
          </w:p>
        </w:tc>
      </w:tr>
      <w:tr w:rsidR="00EB018C" w:rsidRPr="00471FDD" w14:paraId="298B8826" w14:textId="77777777" w:rsidTr="00A03615">
        <w:tc>
          <w:tcPr>
            <w:tcW w:w="700" w:type="dxa"/>
            <w:vMerge/>
            <w:shd w:val="clear" w:color="auto" w:fill="auto"/>
          </w:tcPr>
          <w:p w14:paraId="7E32F7E8" w14:textId="77777777" w:rsidR="00EB018C" w:rsidRDefault="00EB018C" w:rsidP="00C94F18">
            <w:pPr>
              <w:jc w:val="center"/>
              <w:rPr>
                <w:rFonts w:eastAsia="Times New Roman"/>
                <w:b/>
                <w:bCs/>
                <w:lang w:val="en-US"/>
              </w:rPr>
            </w:pPr>
          </w:p>
        </w:tc>
        <w:tc>
          <w:tcPr>
            <w:tcW w:w="1824" w:type="dxa"/>
            <w:vMerge/>
            <w:shd w:val="clear" w:color="auto" w:fill="auto"/>
          </w:tcPr>
          <w:p w14:paraId="045D8448" w14:textId="77777777" w:rsidR="00EB018C" w:rsidRPr="00957636" w:rsidRDefault="00EB018C" w:rsidP="00C94F18">
            <w:pPr>
              <w:jc w:val="both"/>
              <w:rPr>
                <w:b/>
                <w:bCs/>
              </w:rPr>
            </w:pPr>
          </w:p>
        </w:tc>
        <w:tc>
          <w:tcPr>
            <w:tcW w:w="1421" w:type="dxa"/>
            <w:vMerge/>
            <w:shd w:val="clear" w:color="auto" w:fill="auto"/>
          </w:tcPr>
          <w:p w14:paraId="12A88185" w14:textId="77777777" w:rsidR="00EB018C" w:rsidRPr="00471FDD" w:rsidRDefault="00EB018C" w:rsidP="00C94F18">
            <w:pPr>
              <w:jc w:val="both"/>
              <w:rPr>
                <w:rFonts w:eastAsia="Times New Roman"/>
              </w:rPr>
            </w:pPr>
          </w:p>
        </w:tc>
        <w:tc>
          <w:tcPr>
            <w:tcW w:w="3536" w:type="dxa"/>
            <w:shd w:val="clear" w:color="auto" w:fill="auto"/>
          </w:tcPr>
          <w:p w14:paraId="657D8A1B" w14:textId="68F2E1CF" w:rsidR="00EB018C" w:rsidRPr="00631CDF" w:rsidRDefault="00EB018C" w:rsidP="00C94F18">
            <w:pPr>
              <w:jc w:val="both"/>
            </w:pPr>
            <w:r w:rsidRPr="00631CDF">
              <w:t>Габаритный размер «глубина» МОИРГ КОМРФАИСФ в сложенном состоянии</w:t>
            </w:r>
          </w:p>
        </w:tc>
        <w:tc>
          <w:tcPr>
            <w:tcW w:w="3400" w:type="dxa"/>
            <w:shd w:val="clear" w:color="auto" w:fill="auto"/>
          </w:tcPr>
          <w:p w14:paraId="1C280FE4" w14:textId="48CDB165" w:rsidR="00EB018C" w:rsidRDefault="00EB018C" w:rsidP="00C94F18">
            <w:pPr>
              <w:jc w:val="both"/>
              <w:rPr>
                <w:lang w:val="en-US"/>
              </w:rPr>
            </w:pPr>
            <w:r>
              <w:t>≥ 25</w:t>
            </w:r>
          </w:p>
        </w:tc>
        <w:tc>
          <w:tcPr>
            <w:tcW w:w="3259" w:type="dxa"/>
            <w:shd w:val="clear" w:color="auto" w:fill="auto"/>
          </w:tcPr>
          <w:p w14:paraId="47F66EC0" w14:textId="77777777" w:rsidR="00EB018C" w:rsidRPr="00471FDD" w:rsidRDefault="00EB018C" w:rsidP="00C94F18">
            <w:pPr>
              <w:jc w:val="both"/>
            </w:pPr>
          </w:p>
        </w:tc>
        <w:tc>
          <w:tcPr>
            <w:tcW w:w="1420" w:type="dxa"/>
            <w:shd w:val="clear" w:color="auto" w:fill="auto"/>
          </w:tcPr>
          <w:p w14:paraId="54039C2F" w14:textId="161B3873" w:rsidR="00EB018C" w:rsidRDefault="00EB018C" w:rsidP="00C94F18">
            <w:pPr>
              <w:jc w:val="center"/>
              <w:rPr>
                <w:rFonts w:eastAsia="Times New Roman"/>
              </w:rPr>
            </w:pPr>
            <w:r>
              <w:rPr>
                <w:rFonts w:eastAsia="Times New Roman"/>
              </w:rPr>
              <w:t>мм</w:t>
            </w:r>
          </w:p>
        </w:tc>
      </w:tr>
      <w:tr w:rsidR="00EB018C" w:rsidRPr="00471FDD" w14:paraId="14653E3F" w14:textId="77777777" w:rsidTr="00A03615">
        <w:tc>
          <w:tcPr>
            <w:tcW w:w="700" w:type="dxa"/>
            <w:vMerge/>
            <w:shd w:val="clear" w:color="auto" w:fill="auto"/>
          </w:tcPr>
          <w:p w14:paraId="0D56ECFC" w14:textId="77777777" w:rsidR="00EB018C" w:rsidRDefault="00EB018C" w:rsidP="00C94F18">
            <w:pPr>
              <w:jc w:val="center"/>
              <w:rPr>
                <w:rFonts w:eastAsia="Times New Roman"/>
                <w:b/>
                <w:bCs/>
                <w:lang w:val="en-US"/>
              </w:rPr>
            </w:pPr>
          </w:p>
        </w:tc>
        <w:tc>
          <w:tcPr>
            <w:tcW w:w="1824" w:type="dxa"/>
            <w:vMerge/>
            <w:shd w:val="clear" w:color="auto" w:fill="auto"/>
          </w:tcPr>
          <w:p w14:paraId="5ACE3FD6" w14:textId="77777777" w:rsidR="00EB018C" w:rsidRPr="00957636" w:rsidRDefault="00EB018C" w:rsidP="00C94F18">
            <w:pPr>
              <w:jc w:val="both"/>
              <w:rPr>
                <w:b/>
                <w:bCs/>
              </w:rPr>
            </w:pPr>
          </w:p>
        </w:tc>
        <w:tc>
          <w:tcPr>
            <w:tcW w:w="1421" w:type="dxa"/>
            <w:vMerge/>
            <w:shd w:val="clear" w:color="auto" w:fill="auto"/>
          </w:tcPr>
          <w:p w14:paraId="3573C8BD" w14:textId="77777777" w:rsidR="00EB018C" w:rsidRPr="00471FDD" w:rsidRDefault="00EB018C" w:rsidP="00C94F18">
            <w:pPr>
              <w:jc w:val="both"/>
              <w:rPr>
                <w:rFonts w:eastAsia="Times New Roman"/>
              </w:rPr>
            </w:pPr>
          </w:p>
        </w:tc>
        <w:tc>
          <w:tcPr>
            <w:tcW w:w="3536" w:type="dxa"/>
            <w:shd w:val="clear" w:color="auto" w:fill="auto"/>
          </w:tcPr>
          <w:p w14:paraId="35E8C5E4" w14:textId="0B11B8C1" w:rsidR="00EB018C" w:rsidRPr="00631CDF" w:rsidRDefault="00EB018C" w:rsidP="00C94F18">
            <w:pPr>
              <w:jc w:val="both"/>
            </w:pPr>
            <w:r w:rsidRPr="00631CDF">
              <w:t>Габаритный размер «ширина» МОИРГ КОМРФАИСФ в сложенном состоянии</w:t>
            </w:r>
          </w:p>
        </w:tc>
        <w:tc>
          <w:tcPr>
            <w:tcW w:w="3400" w:type="dxa"/>
            <w:shd w:val="clear" w:color="auto" w:fill="auto"/>
          </w:tcPr>
          <w:p w14:paraId="3DFC7D64" w14:textId="41E96AA0" w:rsidR="00EB018C" w:rsidRDefault="00EB018C" w:rsidP="00C94F18">
            <w:pPr>
              <w:jc w:val="both"/>
            </w:pPr>
            <w:r>
              <w:t>≥ 40</w:t>
            </w:r>
          </w:p>
        </w:tc>
        <w:tc>
          <w:tcPr>
            <w:tcW w:w="3259" w:type="dxa"/>
            <w:shd w:val="clear" w:color="auto" w:fill="auto"/>
          </w:tcPr>
          <w:p w14:paraId="1A633CB2" w14:textId="77777777" w:rsidR="00EB018C" w:rsidRPr="00471FDD" w:rsidRDefault="00EB018C" w:rsidP="00C94F18">
            <w:pPr>
              <w:jc w:val="both"/>
            </w:pPr>
          </w:p>
        </w:tc>
        <w:tc>
          <w:tcPr>
            <w:tcW w:w="1420" w:type="dxa"/>
            <w:shd w:val="clear" w:color="auto" w:fill="auto"/>
          </w:tcPr>
          <w:p w14:paraId="6C1C4A8F" w14:textId="32AC63E7" w:rsidR="00EB018C" w:rsidRDefault="00EB018C" w:rsidP="00C94F18">
            <w:pPr>
              <w:jc w:val="center"/>
              <w:rPr>
                <w:rFonts w:eastAsia="Times New Roman"/>
              </w:rPr>
            </w:pPr>
            <w:r>
              <w:rPr>
                <w:rFonts w:eastAsia="Times New Roman"/>
              </w:rPr>
              <w:t>см</w:t>
            </w:r>
          </w:p>
        </w:tc>
      </w:tr>
      <w:tr w:rsidR="00EB018C" w:rsidRPr="00471FDD" w14:paraId="58ABBC3F" w14:textId="77777777" w:rsidTr="00A03615">
        <w:tc>
          <w:tcPr>
            <w:tcW w:w="700" w:type="dxa"/>
            <w:vMerge/>
            <w:shd w:val="clear" w:color="auto" w:fill="auto"/>
          </w:tcPr>
          <w:p w14:paraId="4194E1E6" w14:textId="77777777" w:rsidR="00EB018C" w:rsidRDefault="00EB018C" w:rsidP="00C94F18">
            <w:pPr>
              <w:jc w:val="center"/>
              <w:rPr>
                <w:rFonts w:eastAsia="Times New Roman"/>
                <w:b/>
                <w:bCs/>
                <w:lang w:val="en-US"/>
              </w:rPr>
            </w:pPr>
          </w:p>
        </w:tc>
        <w:tc>
          <w:tcPr>
            <w:tcW w:w="1824" w:type="dxa"/>
            <w:vMerge/>
            <w:shd w:val="clear" w:color="auto" w:fill="auto"/>
          </w:tcPr>
          <w:p w14:paraId="07AB0C86" w14:textId="77777777" w:rsidR="00EB018C" w:rsidRPr="00957636" w:rsidRDefault="00EB018C" w:rsidP="00C94F18">
            <w:pPr>
              <w:jc w:val="both"/>
              <w:rPr>
                <w:b/>
                <w:bCs/>
              </w:rPr>
            </w:pPr>
          </w:p>
        </w:tc>
        <w:tc>
          <w:tcPr>
            <w:tcW w:w="1421" w:type="dxa"/>
            <w:vMerge/>
            <w:shd w:val="clear" w:color="auto" w:fill="auto"/>
          </w:tcPr>
          <w:p w14:paraId="480C2D99" w14:textId="77777777" w:rsidR="00EB018C" w:rsidRPr="00471FDD" w:rsidRDefault="00EB018C" w:rsidP="00C94F18">
            <w:pPr>
              <w:jc w:val="both"/>
              <w:rPr>
                <w:rFonts w:eastAsia="Times New Roman"/>
              </w:rPr>
            </w:pPr>
          </w:p>
        </w:tc>
        <w:tc>
          <w:tcPr>
            <w:tcW w:w="3536" w:type="dxa"/>
            <w:shd w:val="clear" w:color="auto" w:fill="auto"/>
          </w:tcPr>
          <w:p w14:paraId="163E13E9" w14:textId="4F61A39D" w:rsidR="00EB018C" w:rsidRPr="00631CDF" w:rsidRDefault="00EB018C" w:rsidP="00C94F18">
            <w:pPr>
              <w:jc w:val="both"/>
            </w:pPr>
            <w:r>
              <w:rPr>
                <w:rFonts w:eastAsia="Times New Roman"/>
              </w:rPr>
              <w:t>Предназначение</w:t>
            </w:r>
            <w:r>
              <w:t xml:space="preserve"> МОПП КОМРФАИСФ</w:t>
            </w:r>
          </w:p>
        </w:tc>
        <w:tc>
          <w:tcPr>
            <w:tcW w:w="3400" w:type="dxa"/>
            <w:shd w:val="clear" w:color="auto" w:fill="auto"/>
          </w:tcPr>
          <w:p w14:paraId="668E9680" w14:textId="6FCE98FF" w:rsidR="00EB018C" w:rsidRDefault="00EB018C" w:rsidP="00C94F18">
            <w:pPr>
              <w:jc w:val="both"/>
            </w:pPr>
            <w:r>
              <w:t>для развития у пользователя вестибулярного аппарата и координации движения</w:t>
            </w:r>
          </w:p>
        </w:tc>
        <w:tc>
          <w:tcPr>
            <w:tcW w:w="3259" w:type="dxa"/>
            <w:shd w:val="clear" w:color="auto" w:fill="auto"/>
          </w:tcPr>
          <w:p w14:paraId="0730A9EF" w14:textId="77777777" w:rsidR="00EB018C" w:rsidRPr="00471FDD" w:rsidRDefault="00EB018C" w:rsidP="00C94F18">
            <w:pPr>
              <w:jc w:val="both"/>
            </w:pPr>
          </w:p>
        </w:tc>
        <w:tc>
          <w:tcPr>
            <w:tcW w:w="1420" w:type="dxa"/>
            <w:shd w:val="clear" w:color="auto" w:fill="auto"/>
          </w:tcPr>
          <w:p w14:paraId="70F3EBD8" w14:textId="77777777" w:rsidR="00EB018C" w:rsidRDefault="00EB018C" w:rsidP="00C94F18">
            <w:pPr>
              <w:jc w:val="center"/>
              <w:rPr>
                <w:rFonts w:eastAsia="Times New Roman"/>
              </w:rPr>
            </w:pPr>
          </w:p>
        </w:tc>
      </w:tr>
      <w:tr w:rsidR="00EB018C" w:rsidRPr="00471FDD" w14:paraId="78B4DD88" w14:textId="77777777" w:rsidTr="00A03615">
        <w:tc>
          <w:tcPr>
            <w:tcW w:w="700" w:type="dxa"/>
            <w:vMerge/>
            <w:shd w:val="clear" w:color="auto" w:fill="auto"/>
          </w:tcPr>
          <w:p w14:paraId="64865F4A" w14:textId="77777777" w:rsidR="00EB018C" w:rsidRPr="008020B3" w:rsidRDefault="00EB018C" w:rsidP="00C94F18">
            <w:pPr>
              <w:jc w:val="center"/>
              <w:rPr>
                <w:rFonts w:eastAsia="Times New Roman"/>
                <w:b/>
                <w:bCs/>
              </w:rPr>
            </w:pPr>
          </w:p>
        </w:tc>
        <w:tc>
          <w:tcPr>
            <w:tcW w:w="1824" w:type="dxa"/>
            <w:vMerge/>
            <w:shd w:val="clear" w:color="auto" w:fill="auto"/>
          </w:tcPr>
          <w:p w14:paraId="12028F00" w14:textId="77777777" w:rsidR="00EB018C" w:rsidRPr="00957636" w:rsidRDefault="00EB018C" w:rsidP="00C94F18">
            <w:pPr>
              <w:jc w:val="both"/>
              <w:rPr>
                <w:b/>
                <w:bCs/>
              </w:rPr>
            </w:pPr>
          </w:p>
        </w:tc>
        <w:tc>
          <w:tcPr>
            <w:tcW w:w="1421" w:type="dxa"/>
            <w:vMerge/>
            <w:shd w:val="clear" w:color="auto" w:fill="auto"/>
          </w:tcPr>
          <w:p w14:paraId="0734A2CF" w14:textId="77777777" w:rsidR="00EB018C" w:rsidRPr="00471FDD" w:rsidRDefault="00EB018C" w:rsidP="00C94F18">
            <w:pPr>
              <w:jc w:val="both"/>
              <w:rPr>
                <w:rFonts w:eastAsia="Times New Roman"/>
              </w:rPr>
            </w:pPr>
          </w:p>
        </w:tc>
        <w:tc>
          <w:tcPr>
            <w:tcW w:w="3536" w:type="dxa"/>
            <w:shd w:val="clear" w:color="auto" w:fill="auto"/>
          </w:tcPr>
          <w:p w14:paraId="09568E55" w14:textId="4DA3A297" w:rsidR="00EB018C" w:rsidRDefault="00EB018C" w:rsidP="00C94F18">
            <w:pPr>
              <w:jc w:val="both"/>
              <w:rPr>
                <w:rFonts w:eastAsia="Times New Roman"/>
              </w:rPr>
            </w:pPr>
            <w:r>
              <w:rPr>
                <w:rFonts w:eastAsia="Times New Roman"/>
              </w:rPr>
              <w:t xml:space="preserve">Описание </w:t>
            </w:r>
            <w:r>
              <w:t>МОПП КОМРФАИСФ</w:t>
            </w:r>
          </w:p>
        </w:tc>
        <w:tc>
          <w:tcPr>
            <w:tcW w:w="3400" w:type="dxa"/>
            <w:shd w:val="clear" w:color="auto" w:fill="auto"/>
          </w:tcPr>
          <w:p w14:paraId="589F1005" w14:textId="19A1622F" w:rsidR="00EB018C" w:rsidRDefault="00EB018C" w:rsidP="00C94F18">
            <w:pPr>
              <w:jc w:val="both"/>
            </w:pPr>
            <w:r>
              <w:t>состоит из отличных друг от друга барьеров</w:t>
            </w:r>
          </w:p>
        </w:tc>
        <w:tc>
          <w:tcPr>
            <w:tcW w:w="3259" w:type="dxa"/>
            <w:shd w:val="clear" w:color="auto" w:fill="auto"/>
          </w:tcPr>
          <w:p w14:paraId="6936720C" w14:textId="77777777" w:rsidR="00EB018C" w:rsidRPr="00471FDD" w:rsidRDefault="00EB018C" w:rsidP="00C94F18">
            <w:pPr>
              <w:jc w:val="both"/>
            </w:pPr>
          </w:p>
        </w:tc>
        <w:tc>
          <w:tcPr>
            <w:tcW w:w="1420" w:type="dxa"/>
            <w:shd w:val="clear" w:color="auto" w:fill="auto"/>
          </w:tcPr>
          <w:p w14:paraId="68C21537" w14:textId="77777777" w:rsidR="00EB018C" w:rsidRDefault="00EB018C" w:rsidP="00C94F18">
            <w:pPr>
              <w:jc w:val="center"/>
              <w:rPr>
                <w:rFonts w:eastAsia="Times New Roman"/>
              </w:rPr>
            </w:pPr>
          </w:p>
        </w:tc>
      </w:tr>
      <w:tr w:rsidR="00EB018C" w:rsidRPr="00471FDD" w14:paraId="551F2372" w14:textId="77777777" w:rsidTr="00A03615">
        <w:tc>
          <w:tcPr>
            <w:tcW w:w="700" w:type="dxa"/>
            <w:vMerge/>
            <w:shd w:val="clear" w:color="auto" w:fill="auto"/>
          </w:tcPr>
          <w:p w14:paraId="4D2ACBFA" w14:textId="77777777" w:rsidR="00EB018C" w:rsidRPr="008020B3" w:rsidRDefault="00EB018C" w:rsidP="00C94F18">
            <w:pPr>
              <w:jc w:val="center"/>
              <w:rPr>
                <w:rFonts w:eastAsia="Times New Roman"/>
                <w:b/>
                <w:bCs/>
              </w:rPr>
            </w:pPr>
          </w:p>
        </w:tc>
        <w:tc>
          <w:tcPr>
            <w:tcW w:w="1824" w:type="dxa"/>
            <w:vMerge/>
            <w:shd w:val="clear" w:color="auto" w:fill="auto"/>
          </w:tcPr>
          <w:p w14:paraId="7DE02529" w14:textId="77777777" w:rsidR="00EB018C" w:rsidRPr="00957636" w:rsidRDefault="00EB018C" w:rsidP="00C94F18">
            <w:pPr>
              <w:jc w:val="both"/>
              <w:rPr>
                <w:b/>
                <w:bCs/>
              </w:rPr>
            </w:pPr>
          </w:p>
        </w:tc>
        <w:tc>
          <w:tcPr>
            <w:tcW w:w="1421" w:type="dxa"/>
            <w:vMerge/>
            <w:shd w:val="clear" w:color="auto" w:fill="auto"/>
          </w:tcPr>
          <w:p w14:paraId="1AFE92F4" w14:textId="77777777" w:rsidR="00EB018C" w:rsidRPr="00471FDD" w:rsidRDefault="00EB018C" w:rsidP="00C94F18">
            <w:pPr>
              <w:jc w:val="both"/>
              <w:rPr>
                <w:rFonts w:eastAsia="Times New Roman"/>
              </w:rPr>
            </w:pPr>
          </w:p>
        </w:tc>
        <w:tc>
          <w:tcPr>
            <w:tcW w:w="3536" w:type="dxa"/>
            <w:shd w:val="clear" w:color="auto" w:fill="auto"/>
          </w:tcPr>
          <w:p w14:paraId="33585443" w14:textId="269FBD1C" w:rsidR="00EB018C" w:rsidRDefault="00EB018C" w:rsidP="00C94F18">
            <w:pPr>
              <w:jc w:val="both"/>
              <w:rPr>
                <w:rFonts w:eastAsia="Times New Roman"/>
              </w:rPr>
            </w:pPr>
            <w:r>
              <w:rPr>
                <w:rFonts w:eastAsia="Times New Roman"/>
              </w:rPr>
              <w:t xml:space="preserve">Общее количество барьеров </w:t>
            </w:r>
            <w:r>
              <w:t>МОПП КОМРФАИСФ</w:t>
            </w:r>
          </w:p>
        </w:tc>
        <w:tc>
          <w:tcPr>
            <w:tcW w:w="3400" w:type="dxa"/>
            <w:shd w:val="clear" w:color="auto" w:fill="auto"/>
          </w:tcPr>
          <w:p w14:paraId="5EA55BF7" w14:textId="592695D7" w:rsidR="00EB018C" w:rsidRDefault="00EB018C" w:rsidP="00C94F18">
            <w:pPr>
              <w:jc w:val="both"/>
            </w:pPr>
            <w:r>
              <w:t>≥ 4</w:t>
            </w:r>
          </w:p>
        </w:tc>
        <w:tc>
          <w:tcPr>
            <w:tcW w:w="3259" w:type="dxa"/>
            <w:shd w:val="clear" w:color="auto" w:fill="auto"/>
          </w:tcPr>
          <w:p w14:paraId="08C5F377" w14:textId="77777777" w:rsidR="00EB018C" w:rsidRPr="00471FDD" w:rsidRDefault="00EB018C" w:rsidP="00C94F18">
            <w:pPr>
              <w:jc w:val="both"/>
            </w:pPr>
          </w:p>
        </w:tc>
        <w:tc>
          <w:tcPr>
            <w:tcW w:w="1420" w:type="dxa"/>
            <w:shd w:val="clear" w:color="auto" w:fill="auto"/>
          </w:tcPr>
          <w:p w14:paraId="2D19E2D0" w14:textId="384F3B90" w:rsidR="00EB018C" w:rsidRDefault="00EB018C" w:rsidP="00C94F18">
            <w:pPr>
              <w:jc w:val="center"/>
              <w:rPr>
                <w:rFonts w:eastAsia="Times New Roman"/>
              </w:rPr>
            </w:pPr>
            <w:r w:rsidRPr="00E12FB7">
              <w:rPr>
                <w:rFonts w:eastAsia="Times New Roman"/>
              </w:rPr>
              <w:t>штука</w:t>
            </w:r>
          </w:p>
        </w:tc>
      </w:tr>
      <w:tr w:rsidR="00EB018C" w:rsidRPr="00471FDD" w14:paraId="112C348B" w14:textId="77777777" w:rsidTr="00A03615">
        <w:tc>
          <w:tcPr>
            <w:tcW w:w="700" w:type="dxa"/>
            <w:vMerge/>
            <w:shd w:val="clear" w:color="auto" w:fill="auto"/>
          </w:tcPr>
          <w:p w14:paraId="0EF9A344" w14:textId="77777777" w:rsidR="00EB018C" w:rsidRDefault="00EB018C" w:rsidP="00C94F18">
            <w:pPr>
              <w:jc w:val="center"/>
              <w:rPr>
                <w:rFonts w:eastAsia="Times New Roman"/>
                <w:b/>
                <w:bCs/>
                <w:lang w:val="en-US"/>
              </w:rPr>
            </w:pPr>
          </w:p>
        </w:tc>
        <w:tc>
          <w:tcPr>
            <w:tcW w:w="1824" w:type="dxa"/>
            <w:vMerge/>
            <w:shd w:val="clear" w:color="auto" w:fill="auto"/>
          </w:tcPr>
          <w:p w14:paraId="19F90FB8" w14:textId="77777777" w:rsidR="00EB018C" w:rsidRPr="00957636" w:rsidRDefault="00EB018C" w:rsidP="00C94F18">
            <w:pPr>
              <w:jc w:val="both"/>
              <w:rPr>
                <w:b/>
                <w:bCs/>
              </w:rPr>
            </w:pPr>
          </w:p>
        </w:tc>
        <w:tc>
          <w:tcPr>
            <w:tcW w:w="1421" w:type="dxa"/>
            <w:vMerge/>
            <w:shd w:val="clear" w:color="auto" w:fill="auto"/>
          </w:tcPr>
          <w:p w14:paraId="02DCB92C" w14:textId="77777777" w:rsidR="00EB018C" w:rsidRPr="00471FDD" w:rsidRDefault="00EB018C" w:rsidP="00C94F18">
            <w:pPr>
              <w:jc w:val="both"/>
              <w:rPr>
                <w:rFonts w:eastAsia="Times New Roman"/>
              </w:rPr>
            </w:pPr>
          </w:p>
        </w:tc>
        <w:tc>
          <w:tcPr>
            <w:tcW w:w="3536" w:type="dxa"/>
            <w:shd w:val="clear" w:color="auto" w:fill="auto"/>
          </w:tcPr>
          <w:p w14:paraId="68B890B8" w14:textId="67E86F31" w:rsidR="00EB018C" w:rsidRDefault="00EB018C" w:rsidP="00C94F18">
            <w:pPr>
              <w:jc w:val="both"/>
              <w:rPr>
                <w:rFonts w:eastAsia="Times New Roman"/>
              </w:rPr>
            </w:pPr>
            <w:r>
              <w:rPr>
                <w:rFonts w:eastAsia="Times New Roman"/>
              </w:rPr>
              <w:t xml:space="preserve">Состав каждого барьера </w:t>
            </w:r>
            <w:r>
              <w:t>МОПП КОМРФАИСФ</w:t>
            </w:r>
          </w:p>
        </w:tc>
        <w:tc>
          <w:tcPr>
            <w:tcW w:w="3400" w:type="dxa"/>
            <w:shd w:val="clear" w:color="auto" w:fill="auto"/>
          </w:tcPr>
          <w:p w14:paraId="0B94C47B" w14:textId="5AFE9B91" w:rsidR="00EB018C" w:rsidRDefault="00EB018C" w:rsidP="00C94F18">
            <w:pPr>
              <w:jc w:val="both"/>
            </w:pPr>
            <w:r>
              <w:t xml:space="preserve">перекладина, торцевой элемент </w:t>
            </w:r>
          </w:p>
        </w:tc>
        <w:tc>
          <w:tcPr>
            <w:tcW w:w="3259" w:type="dxa"/>
            <w:shd w:val="clear" w:color="auto" w:fill="auto"/>
          </w:tcPr>
          <w:p w14:paraId="654260CC" w14:textId="77777777" w:rsidR="00EB018C" w:rsidRPr="00471FDD" w:rsidRDefault="00EB018C" w:rsidP="00C94F18">
            <w:pPr>
              <w:jc w:val="both"/>
            </w:pPr>
          </w:p>
        </w:tc>
        <w:tc>
          <w:tcPr>
            <w:tcW w:w="1420" w:type="dxa"/>
            <w:shd w:val="clear" w:color="auto" w:fill="auto"/>
          </w:tcPr>
          <w:p w14:paraId="3E886234" w14:textId="77777777" w:rsidR="00EB018C" w:rsidRPr="00E12FB7" w:rsidRDefault="00EB018C" w:rsidP="00C94F18">
            <w:pPr>
              <w:jc w:val="center"/>
              <w:rPr>
                <w:rFonts w:eastAsia="Times New Roman"/>
              </w:rPr>
            </w:pPr>
          </w:p>
        </w:tc>
      </w:tr>
      <w:tr w:rsidR="00EB018C" w:rsidRPr="00471FDD" w14:paraId="4A7DFD4E" w14:textId="77777777" w:rsidTr="00A03615">
        <w:tc>
          <w:tcPr>
            <w:tcW w:w="700" w:type="dxa"/>
            <w:vMerge/>
            <w:shd w:val="clear" w:color="auto" w:fill="auto"/>
          </w:tcPr>
          <w:p w14:paraId="487B809B" w14:textId="77777777" w:rsidR="00EB018C" w:rsidRDefault="00EB018C" w:rsidP="00C94F18">
            <w:pPr>
              <w:jc w:val="center"/>
              <w:rPr>
                <w:rFonts w:eastAsia="Times New Roman"/>
                <w:b/>
                <w:bCs/>
                <w:lang w:val="en-US"/>
              </w:rPr>
            </w:pPr>
          </w:p>
        </w:tc>
        <w:tc>
          <w:tcPr>
            <w:tcW w:w="1824" w:type="dxa"/>
            <w:vMerge/>
            <w:shd w:val="clear" w:color="auto" w:fill="auto"/>
          </w:tcPr>
          <w:p w14:paraId="4501A262" w14:textId="77777777" w:rsidR="00EB018C" w:rsidRPr="00957636" w:rsidRDefault="00EB018C" w:rsidP="00C94F18">
            <w:pPr>
              <w:jc w:val="both"/>
              <w:rPr>
                <w:b/>
                <w:bCs/>
              </w:rPr>
            </w:pPr>
          </w:p>
        </w:tc>
        <w:tc>
          <w:tcPr>
            <w:tcW w:w="1421" w:type="dxa"/>
            <w:vMerge/>
            <w:shd w:val="clear" w:color="auto" w:fill="auto"/>
          </w:tcPr>
          <w:p w14:paraId="6ABF6EE7" w14:textId="77777777" w:rsidR="00EB018C" w:rsidRPr="00471FDD" w:rsidRDefault="00EB018C" w:rsidP="00C94F18">
            <w:pPr>
              <w:jc w:val="both"/>
              <w:rPr>
                <w:rFonts w:eastAsia="Times New Roman"/>
              </w:rPr>
            </w:pPr>
          </w:p>
        </w:tc>
        <w:tc>
          <w:tcPr>
            <w:tcW w:w="3536" w:type="dxa"/>
            <w:shd w:val="clear" w:color="auto" w:fill="auto"/>
          </w:tcPr>
          <w:p w14:paraId="4D0E83EF" w14:textId="5E6B65FC" w:rsidR="00EB018C" w:rsidRDefault="00EB018C" w:rsidP="00C94F18">
            <w:pPr>
              <w:jc w:val="both"/>
              <w:rPr>
                <w:rFonts w:eastAsia="Times New Roman"/>
              </w:rPr>
            </w:pPr>
            <w:r>
              <w:rPr>
                <w:rFonts w:eastAsia="Times New Roman"/>
              </w:rPr>
              <w:t xml:space="preserve">Количество перекладин каждого барьера </w:t>
            </w:r>
            <w:r>
              <w:t>МОПП КОМРФАИСФ</w:t>
            </w:r>
          </w:p>
        </w:tc>
        <w:tc>
          <w:tcPr>
            <w:tcW w:w="3400" w:type="dxa"/>
            <w:shd w:val="clear" w:color="auto" w:fill="auto"/>
          </w:tcPr>
          <w:p w14:paraId="40E856DE" w14:textId="59346DC8" w:rsidR="00EB018C" w:rsidRDefault="00EB018C" w:rsidP="00C94F18">
            <w:pPr>
              <w:jc w:val="both"/>
            </w:pPr>
            <w:r>
              <w:t>≥ 1</w:t>
            </w:r>
          </w:p>
        </w:tc>
        <w:tc>
          <w:tcPr>
            <w:tcW w:w="3259" w:type="dxa"/>
            <w:shd w:val="clear" w:color="auto" w:fill="auto"/>
          </w:tcPr>
          <w:p w14:paraId="2C5963D5" w14:textId="77777777" w:rsidR="00EB018C" w:rsidRPr="00471FDD" w:rsidRDefault="00EB018C" w:rsidP="00C94F18">
            <w:pPr>
              <w:jc w:val="both"/>
            </w:pPr>
          </w:p>
        </w:tc>
        <w:tc>
          <w:tcPr>
            <w:tcW w:w="1420" w:type="dxa"/>
            <w:shd w:val="clear" w:color="auto" w:fill="auto"/>
          </w:tcPr>
          <w:p w14:paraId="7C57AC68" w14:textId="4B646773" w:rsidR="00EB018C" w:rsidRPr="00E12FB7" w:rsidRDefault="00EB018C" w:rsidP="00C94F18">
            <w:pPr>
              <w:jc w:val="center"/>
              <w:rPr>
                <w:rFonts w:eastAsia="Times New Roman"/>
              </w:rPr>
            </w:pPr>
            <w:r w:rsidRPr="00E12FB7">
              <w:rPr>
                <w:rFonts w:eastAsia="Times New Roman"/>
              </w:rPr>
              <w:t>штука</w:t>
            </w:r>
          </w:p>
        </w:tc>
      </w:tr>
      <w:tr w:rsidR="00EB018C" w:rsidRPr="00471FDD" w14:paraId="10292A1C" w14:textId="77777777" w:rsidTr="00A03615">
        <w:tc>
          <w:tcPr>
            <w:tcW w:w="700" w:type="dxa"/>
            <w:vMerge/>
            <w:shd w:val="clear" w:color="auto" w:fill="auto"/>
          </w:tcPr>
          <w:p w14:paraId="2F76EE16" w14:textId="77777777" w:rsidR="00EB018C" w:rsidRDefault="00EB018C" w:rsidP="00C94F18">
            <w:pPr>
              <w:jc w:val="center"/>
              <w:rPr>
                <w:rFonts w:eastAsia="Times New Roman"/>
                <w:b/>
                <w:bCs/>
                <w:lang w:val="en-US"/>
              </w:rPr>
            </w:pPr>
          </w:p>
        </w:tc>
        <w:tc>
          <w:tcPr>
            <w:tcW w:w="1824" w:type="dxa"/>
            <w:vMerge/>
            <w:shd w:val="clear" w:color="auto" w:fill="auto"/>
          </w:tcPr>
          <w:p w14:paraId="009881E9" w14:textId="77777777" w:rsidR="00EB018C" w:rsidRPr="00957636" w:rsidRDefault="00EB018C" w:rsidP="00C94F18">
            <w:pPr>
              <w:jc w:val="both"/>
              <w:rPr>
                <w:b/>
                <w:bCs/>
              </w:rPr>
            </w:pPr>
          </w:p>
        </w:tc>
        <w:tc>
          <w:tcPr>
            <w:tcW w:w="1421" w:type="dxa"/>
            <w:vMerge/>
            <w:shd w:val="clear" w:color="auto" w:fill="auto"/>
          </w:tcPr>
          <w:p w14:paraId="75BC78CB" w14:textId="77777777" w:rsidR="00EB018C" w:rsidRPr="00471FDD" w:rsidRDefault="00EB018C" w:rsidP="00C94F18">
            <w:pPr>
              <w:jc w:val="both"/>
              <w:rPr>
                <w:rFonts w:eastAsia="Times New Roman"/>
              </w:rPr>
            </w:pPr>
          </w:p>
        </w:tc>
        <w:tc>
          <w:tcPr>
            <w:tcW w:w="3536" w:type="dxa"/>
            <w:shd w:val="clear" w:color="auto" w:fill="auto"/>
          </w:tcPr>
          <w:p w14:paraId="5A7309F1" w14:textId="16413F8D" w:rsidR="00EB018C" w:rsidRDefault="00EB018C" w:rsidP="00C94F18">
            <w:pPr>
              <w:jc w:val="both"/>
              <w:rPr>
                <w:rFonts w:eastAsia="Times New Roman"/>
              </w:rPr>
            </w:pPr>
            <w:r>
              <w:rPr>
                <w:rFonts w:eastAsia="Times New Roman"/>
              </w:rPr>
              <w:t xml:space="preserve">Количество торцевых элементов каждого барьера </w:t>
            </w:r>
            <w:r>
              <w:t>МОПП КОМРФАИСФ</w:t>
            </w:r>
          </w:p>
        </w:tc>
        <w:tc>
          <w:tcPr>
            <w:tcW w:w="3400" w:type="dxa"/>
            <w:shd w:val="clear" w:color="auto" w:fill="auto"/>
          </w:tcPr>
          <w:p w14:paraId="0A515438" w14:textId="602FD3B8" w:rsidR="00EB018C" w:rsidRDefault="00EB018C" w:rsidP="00C94F18">
            <w:pPr>
              <w:jc w:val="both"/>
            </w:pPr>
            <w:r>
              <w:t>≥ 2</w:t>
            </w:r>
          </w:p>
        </w:tc>
        <w:tc>
          <w:tcPr>
            <w:tcW w:w="3259" w:type="dxa"/>
            <w:shd w:val="clear" w:color="auto" w:fill="auto"/>
          </w:tcPr>
          <w:p w14:paraId="6D18B0DF" w14:textId="77777777" w:rsidR="00EB018C" w:rsidRPr="00471FDD" w:rsidRDefault="00EB018C" w:rsidP="00C94F18">
            <w:pPr>
              <w:jc w:val="both"/>
            </w:pPr>
          </w:p>
        </w:tc>
        <w:tc>
          <w:tcPr>
            <w:tcW w:w="1420" w:type="dxa"/>
            <w:shd w:val="clear" w:color="auto" w:fill="auto"/>
          </w:tcPr>
          <w:p w14:paraId="6746549E" w14:textId="25DA2F55" w:rsidR="00EB018C" w:rsidRPr="00E12FB7" w:rsidRDefault="00EB018C" w:rsidP="00C94F18">
            <w:pPr>
              <w:jc w:val="center"/>
              <w:rPr>
                <w:rFonts w:eastAsia="Times New Roman"/>
              </w:rPr>
            </w:pPr>
            <w:r w:rsidRPr="00E12FB7">
              <w:rPr>
                <w:rFonts w:eastAsia="Times New Roman"/>
              </w:rPr>
              <w:t>штука</w:t>
            </w:r>
          </w:p>
        </w:tc>
      </w:tr>
      <w:tr w:rsidR="00EB018C" w:rsidRPr="00471FDD" w14:paraId="62995F74" w14:textId="77777777" w:rsidTr="00A03615">
        <w:tc>
          <w:tcPr>
            <w:tcW w:w="700" w:type="dxa"/>
            <w:vMerge/>
            <w:shd w:val="clear" w:color="auto" w:fill="auto"/>
          </w:tcPr>
          <w:p w14:paraId="638B08E1" w14:textId="77777777" w:rsidR="00EB018C" w:rsidRDefault="00EB018C" w:rsidP="00C94F18">
            <w:pPr>
              <w:jc w:val="center"/>
              <w:rPr>
                <w:rFonts w:eastAsia="Times New Roman"/>
                <w:b/>
                <w:bCs/>
                <w:lang w:val="en-US"/>
              </w:rPr>
            </w:pPr>
          </w:p>
        </w:tc>
        <w:tc>
          <w:tcPr>
            <w:tcW w:w="1824" w:type="dxa"/>
            <w:vMerge/>
            <w:shd w:val="clear" w:color="auto" w:fill="auto"/>
          </w:tcPr>
          <w:p w14:paraId="67E0948D" w14:textId="77777777" w:rsidR="00EB018C" w:rsidRPr="00957636" w:rsidRDefault="00EB018C" w:rsidP="00C94F18">
            <w:pPr>
              <w:jc w:val="both"/>
              <w:rPr>
                <w:b/>
                <w:bCs/>
              </w:rPr>
            </w:pPr>
          </w:p>
        </w:tc>
        <w:tc>
          <w:tcPr>
            <w:tcW w:w="1421" w:type="dxa"/>
            <w:vMerge/>
            <w:shd w:val="clear" w:color="auto" w:fill="auto"/>
          </w:tcPr>
          <w:p w14:paraId="2DAFC5E2" w14:textId="77777777" w:rsidR="00EB018C" w:rsidRPr="00471FDD" w:rsidRDefault="00EB018C" w:rsidP="00C94F18">
            <w:pPr>
              <w:jc w:val="both"/>
              <w:rPr>
                <w:rFonts w:eastAsia="Times New Roman"/>
              </w:rPr>
            </w:pPr>
          </w:p>
        </w:tc>
        <w:tc>
          <w:tcPr>
            <w:tcW w:w="3536" w:type="dxa"/>
            <w:shd w:val="clear" w:color="auto" w:fill="auto"/>
          </w:tcPr>
          <w:p w14:paraId="4B472EB7" w14:textId="30EFBE9B" w:rsidR="00EB018C" w:rsidRDefault="00EB018C" w:rsidP="00C94F18">
            <w:pPr>
              <w:jc w:val="both"/>
              <w:rPr>
                <w:rFonts w:eastAsia="Times New Roman"/>
              </w:rPr>
            </w:pPr>
            <w:r>
              <w:rPr>
                <w:rFonts w:eastAsia="Times New Roman"/>
              </w:rPr>
              <w:t xml:space="preserve">Материал изготовления всех </w:t>
            </w:r>
            <w:r>
              <w:t>торцевых элементов каждого барьера МОПП КОМРФАИСФ</w:t>
            </w:r>
          </w:p>
        </w:tc>
        <w:tc>
          <w:tcPr>
            <w:tcW w:w="3400" w:type="dxa"/>
            <w:shd w:val="clear" w:color="auto" w:fill="auto"/>
          </w:tcPr>
          <w:p w14:paraId="04D8047E" w14:textId="78701580" w:rsidR="00EB018C" w:rsidRDefault="00EB018C" w:rsidP="00C94F18">
            <w:pPr>
              <w:jc w:val="both"/>
            </w:pPr>
            <w:r>
              <w:t>пластик или фанера</w:t>
            </w:r>
          </w:p>
        </w:tc>
        <w:tc>
          <w:tcPr>
            <w:tcW w:w="3259" w:type="dxa"/>
            <w:shd w:val="clear" w:color="auto" w:fill="auto"/>
          </w:tcPr>
          <w:p w14:paraId="6E30F95D" w14:textId="77777777" w:rsidR="00EB018C" w:rsidRPr="00471FDD" w:rsidRDefault="00EB018C" w:rsidP="00C94F18">
            <w:pPr>
              <w:jc w:val="both"/>
            </w:pPr>
          </w:p>
        </w:tc>
        <w:tc>
          <w:tcPr>
            <w:tcW w:w="1420" w:type="dxa"/>
            <w:shd w:val="clear" w:color="auto" w:fill="auto"/>
          </w:tcPr>
          <w:p w14:paraId="67DB4956" w14:textId="77777777" w:rsidR="00EB018C" w:rsidRPr="00E12FB7" w:rsidRDefault="00EB018C" w:rsidP="00C94F18">
            <w:pPr>
              <w:jc w:val="center"/>
              <w:rPr>
                <w:rFonts w:eastAsia="Times New Roman"/>
              </w:rPr>
            </w:pPr>
          </w:p>
        </w:tc>
      </w:tr>
      <w:tr w:rsidR="00EB018C" w:rsidRPr="00471FDD" w14:paraId="78B5B955" w14:textId="77777777" w:rsidTr="00A03615">
        <w:tc>
          <w:tcPr>
            <w:tcW w:w="700" w:type="dxa"/>
            <w:vMerge/>
            <w:shd w:val="clear" w:color="auto" w:fill="auto"/>
          </w:tcPr>
          <w:p w14:paraId="55B7F8C4" w14:textId="77777777" w:rsidR="00EB018C" w:rsidRDefault="00EB018C" w:rsidP="00C94F18">
            <w:pPr>
              <w:jc w:val="center"/>
              <w:rPr>
                <w:rFonts w:eastAsia="Times New Roman"/>
                <w:b/>
                <w:bCs/>
                <w:lang w:val="en-US"/>
              </w:rPr>
            </w:pPr>
          </w:p>
        </w:tc>
        <w:tc>
          <w:tcPr>
            <w:tcW w:w="1824" w:type="dxa"/>
            <w:vMerge/>
            <w:shd w:val="clear" w:color="auto" w:fill="auto"/>
          </w:tcPr>
          <w:p w14:paraId="0DCF5C36" w14:textId="77777777" w:rsidR="00EB018C" w:rsidRPr="00957636" w:rsidRDefault="00EB018C" w:rsidP="00C94F18">
            <w:pPr>
              <w:jc w:val="both"/>
              <w:rPr>
                <w:b/>
                <w:bCs/>
              </w:rPr>
            </w:pPr>
          </w:p>
        </w:tc>
        <w:tc>
          <w:tcPr>
            <w:tcW w:w="1421" w:type="dxa"/>
            <w:vMerge/>
            <w:shd w:val="clear" w:color="auto" w:fill="auto"/>
          </w:tcPr>
          <w:p w14:paraId="67113165" w14:textId="77777777" w:rsidR="00EB018C" w:rsidRPr="00471FDD" w:rsidRDefault="00EB018C" w:rsidP="00C94F18">
            <w:pPr>
              <w:jc w:val="both"/>
              <w:rPr>
                <w:rFonts w:eastAsia="Times New Roman"/>
              </w:rPr>
            </w:pPr>
          </w:p>
        </w:tc>
        <w:tc>
          <w:tcPr>
            <w:tcW w:w="3536" w:type="dxa"/>
            <w:shd w:val="clear" w:color="auto" w:fill="auto"/>
          </w:tcPr>
          <w:p w14:paraId="19A0EF39" w14:textId="6E93DDD9" w:rsidR="00EB018C" w:rsidRDefault="00EB018C" w:rsidP="00C94F18">
            <w:pPr>
              <w:jc w:val="both"/>
              <w:rPr>
                <w:rFonts w:eastAsia="Times New Roman"/>
              </w:rPr>
            </w:pPr>
            <w:r>
              <w:rPr>
                <w:rFonts w:eastAsia="Times New Roman"/>
              </w:rPr>
              <w:t xml:space="preserve">Толщина материала изготовления всех </w:t>
            </w:r>
            <w:r>
              <w:t>торцевых элементов каждого барьера МОПП КОМРФАИСФ</w:t>
            </w:r>
          </w:p>
        </w:tc>
        <w:tc>
          <w:tcPr>
            <w:tcW w:w="3400" w:type="dxa"/>
            <w:shd w:val="clear" w:color="auto" w:fill="auto"/>
          </w:tcPr>
          <w:p w14:paraId="4E061707" w14:textId="39B2C44B" w:rsidR="00EB018C" w:rsidRDefault="00EB018C" w:rsidP="00C94F18">
            <w:pPr>
              <w:jc w:val="both"/>
            </w:pPr>
            <w:r>
              <w:rPr>
                <w:lang w:val="en-US"/>
              </w:rPr>
              <w:t>&gt; 10</w:t>
            </w:r>
          </w:p>
        </w:tc>
        <w:tc>
          <w:tcPr>
            <w:tcW w:w="3259" w:type="dxa"/>
            <w:shd w:val="clear" w:color="auto" w:fill="auto"/>
          </w:tcPr>
          <w:p w14:paraId="5AAE3FA8" w14:textId="77777777" w:rsidR="00EB018C" w:rsidRPr="00471FDD" w:rsidRDefault="00EB018C" w:rsidP="00C94F18">
            <w:pPr>
              <w:jc w:val="both"/>
            </w:pPr>
          </w:p>
        </w:tc>
        <w:tc>
          <w:tcPr>
            <w:tcW w:w="1420" w:type="dxa"/>
            <w:shd w:val="clear" w:color="auto" w:fill="auto"/>
          </w:tcPr>
          <w:p w14:paraId="69CD013F" w14:textId="1A2151D5" w:rsidR="00EB018C" w:rsidRPr="00E12FB7" w:rsidRDefault="00EB018C" w:rsidP="00C94F18">
            <w:pPr>
              <w:jc w:val="center"/>
              <w:rPr>
                <w:rFonts w:eastAsia="Times New Roman"/>
              </w:rPr>
            </w:pPr>
            <w:r>
              <w:rPr>
                <w:rFonts w:eastAsia="Times New Roman"/>
              </w:rPr>
              <w:t>мм</w:t>
            </w:r>
          </w:p>
        </w:tc>
      </w:tr>
      <w:tr w:rsidR="00EB018C" w:rsidRPr="00471FDD" w14:paraId="79B85A0C" w14:textId="77777777" w:rsidTr="00A03615">
        <w:tc>
          <w:tcPr>
            <w:tcW w:w="700" w:type="dxa"/>
            <w:vMerge/>
            <w:shd w:val="clear" w:color="auto" w:fill="auto"/>
          </w:tcPr>
          <w:p w14:paraId="4CF0A744" w14:textId="77777777" w:rsidR="00EB018C" w:rsidRDefault="00EB018C" w:rsidP="00C94F18">
            <w:pPr>
              <w:jc w:val="center"/>
              <w:rPr>
                <w:rFonts w:eastAsia="Times New Roman"/>
                <w:b/>
                <w:bCs/>
                <w:lang w:val="en-US"/>
              </w:rPr>
            </w:pPr>
          </w:p>
        </w:tc>
        <w:tc>
          <w:tcPr>
            <w:tcW w:w="1824" w:type="dxa"/>
            <w:vMerge/>
            <w:shd w:val="clear" w:color="auto" w:fill="auto"/>
          </w:tcPr>
          <w:p w14:paraId="474DC893" w14:textId="77777777" w:rsidR="00EB018C" w:rsidRPr="00957636" w:rsidRDefault="00EB018C" w:rsidP="00C94F18">
            <w:pPr>
              <w:jc w:val="both"/>
              <w:rPr>
                <w:b/>
                <w:bCs/>
              </w:rPr>
            </w:pPr>
          </w:p>
        </w:tc>
        <w:tc>
          <w:tcPr>
            <w:tcW w:w="1421" w:type="dxa"/>
            <w:vMerge/>
            <w:shd w:val="clear" w:color="auto" w:fill="auto"/>
          </w:tcPr>
          <w:p w14:paraId="0E148653" w14:textId="77777777" w:rsidR="00EB018C" w:rsidRPr="00471FDD" w:rsidRDefault="00EB018C" w:rsidP="00C94F18">
            <w:pPr>
              <w:jc w:val="both"/>
              <w:rPr>
                <w:rFonts w:eastAsia="Times New Roman"/>
              </w:rPr>
            </w:pPr>
          </w:p>
        </w:tc>
        <w:tc>
          <w:tcPr>
            <w:tcW w:w="3536" w:type="dxa"/>
            <w:shd w:val="clear" w:color="auto" w:fill="auto"/>
          </w:tcPr>
          <w:p w14:paraId="4471C63D" w14:textId="3063895A" w:rsidR="00EB018C" w:rsidRDefault="00EB018C" w:rsidP="00C94F18">
            <w:pPr>
              <w:jc w:val="both"/>
              <w:rPr>
                <w:rFonts w:eastAsia="Times New Roman"/>
              </w:rPr>
            </w:pPr>
            <w:r>
              <w:rPr>
                <w:rFonts w:eastAsia="Times New Roman"/>
              </w:rPr>
              <w:t>Особенность всех</w:t>
            </w:r>
            <w:r>
              <w:t xml:space="preserve"> торцевых элементы каждого барьера МОПП КОМРФАИСФ</w:t>
            </w:r>
          </w:p>
        </w:tc>
        <w:tc>
          <w:tcPr>
            <w:tcW w:w="3400" w:type="dxa"/>
            <w:shd w:val="clear" w:color="auto" w:fill="auto"/>
          </w:tcPr>
          <w:p w14:paraId="5BCEF2D1" w14:textId="7599196F" w:rsidR="00EB018C" w:rsidRPr="008020B3" w:rsidRDefault="00EB018C" w:rsidP="00C94F18">
            <w:pPr>
              <w:jc w:val="both"/>
            </w:pPr>
            <w:r>
              <w:t>оснащаются посадочными кольцами для крепления перекладины МОПП КОМРФАИСФ</w:t>
            </w:r>
          </w:p>
        </w:tc>
        <w:tc>
          <w:tcPr>
            <w:tcW w:w="3259" w:type="dxa"/>
            <w:shd w:val="clear" w:color="auto" w:fill="auto"/>
          </w:tcPr>
          <w:p w14:paraId="2D4621E8" w14:textId="77777777" w:rsidR="00EB018C" w:rsidRPr="00471FDD" w:rsidRDefault="00EB018C" w:rsidP="00C94F18">
            <w:pPr>
              <w:jc w:val="both"/>
            </w:pPr>
          </w:p>
        </w:tc>
        <w:tc>
          <w:tcPr>
            <w:tcW w:w="1420" w:type="dxa"/>
            <w:shd w:val="clear" w:color="auto" w:fill="auto"/>
          </w:tcPr>
          <w:p w14:paraId="768F7CEC" w14:textId="77777777" w:rsidR="00EB018C" w:rsidRDefault="00EB018C" w:rsidP="00C94F18">
            <w:pPr>
              <w:jc w:val="center"/>
              <w:rPr>
                <w:rFonts w:eastAsia="Times New Roman"/>
              </w:rPr>
            </w:pPr>
          </w:p>
        </w:tc>
      </w:tr>
      <w:tr w:rsidR="00EB018C" w:rsidRPr="00471FDD" w14:paraId="5A8A5081" w14:textId="77777777" w:rsidTr="00A03615">
        <w:tc>
          <w:tcPr>
            <w:tcW w:w="700" w:type="dxa"/>
            <w:vMerge/>
            <w:shd w:val="clear" w:color="auto" w:fill="auto"/>
          </w:tcPr>
          <w:p w14:paraId="5E8DBEB7" w14:textId="77777777" w:rsidR="00EB018C" w:rsidRPr="008020B3" w:rsidRDefault="00EB018C" w:rsidP="00C94F18">
            <w:pPr>
              <w:jc w:val="center"/>
              <w:rPr>
                <w:rFonts w:eastAsia="Times New Roman"/>
                <w:b/>
                <w:bCs/>
              </w:rPr>
            </w:pPr>
          </w:p>
        </w:tc>
        <w:tc>
          <w:tcPr>
            <w:tcW w:w="1824" w:type="dxa"/>
            <w:vMerge/>
            <w:shd w:val="clear" w:color="auto" w:fill="auto"/>
          </w:tcPr>
          <w:p w14:paraId="7EDA5A54" w14:textId="77777777" w:rsidR="00EB018C" w:rsidRPr="00957636" w:rsidRDefault="00EB018C" w:rsidP="00C94F18">
            <w:pPr>
              <w:jc w:val="both"/>
              <w:rPr>
                <w:b/>
                <w:bCs/>
              </w:rPr>
            </w:pPr>
          </w:p>
        </w:tc>
        <w:tc>
          <w:tcPr>
            <w:tcW w:w="1421" w:type="dxa"/>
            <w:vMerge/>
            <w:shd w:val="clear" w:color="auto" w:fill="auto"/>
          </w:tcPr>
          <w:p w14:paraId="19C83F48" w14:textId="77777777" w:rsidR="00EB018C" w:rsidRPr="00471FDD" w:rsidRDefault="00EB018C" w:rsidP="00C94F18">
            <w:pPr>
              <w:jc w:val="both"/>
              <w:rPr>
                <w:rFonts w:eastAsia="Times New Roman"/>
              </w:rPr>
            </w:pPr>
          </w:p>
        </w:tc>
        <w:tc>
          <w:tcPr>
            <w:tcW w:w="3536" w:type="dxa"/>
            <w:shd w:val="clear" w:color="auto" w:fill="auto"/>
          </w:tcPr>
          <w:p w14:paraId="32305CE3" w14:textId="073F51AA" w:rsidR="00EB018C" w:rsidRDefault="00EB018C" w:rsidP="00C94F18">
            <w:pPr>
              <w:jc w:val="both"/>
              <w:rPr>
                <w:rFonts w:eastAsia="Times New Roman"/>
              </w:rPr>
            </w:pPr>
            <w:r>
              <w:rPr>
                <w:rFonts w:eastAsia="Times New Roman"/>
              </w:rPr>
              <w:t xml:space="preserve">Габаритный размер «диаметр» </w:t>
            </w:r>
            <w:r>
              <w:rPr>
                <w:rFonts w:eastAsia="Times New Roman"/>
              </w:rPr>
              <w:lastRenderedPageBreak/>
              <w:t xml:space="preserve">каждого посадочного кольца каждого торцевого элемента </w:t>
            </w:r>
            <w:r>
              <w:t>каждого барьера МОПП КОМРФАИСФ</w:t>
            </w:r>
            <w:r>
              <w:rPr>
                <w:rFonts w:eastAsia="Times New Roman"/>
              </w:rPr>
              <w:t xml:space="preserve"> </w:t>
            </w:r>
          </w:p>
        </w:tc>
        <w:tc>
          <w:tcPr>
            <w:tcW w:w="3400" w:type="dxa"/>
            <w:shd w:val="clear" w:color="auto" w:fill="auto"/>
          </w:tcPr>
          <w:p w14:paraId="04683EFE" w14:textId="232C9058" w:rsidR="00EB018C" w:rsidRDefault="00EB018C" w:rsidP="00C94F18">
            <w:pPr>
              <w:jc w:val="both"/>
            </w:pPr>
            <w:r>
              <w:lastRenderedPageBreak/>
              <w:t>от 45 до 55</w:t>
            </w:r>
          </w:p>
        </w:tc>
        <w:tc>
          <w:tcPr>
            <w:tcW w:w="3259" w:type="dxa"/>
            <w:shd w:val="clear" w:color="auto" w:fill="auto"/>
          </w:tcPr>
          <w:p w14:paraId="2E45578A" w14:textId="77777777" w:rsidR="00EB018C" w:rsidRPr="00471FDD" w:rsidRDefault="00EB018C" w:rsidP="00C94F18">
            <w:pPr>
              <w:jc w:val="both"/>
            </w:pPr>
          </w:p>
        </w:tc>
        <w:tc>
          <w:tcPr>
            <w:tcW w:w="1420" w:type="dxa"/>
            <w:shd w:val="clear" w:color="auto" w:fill="auto"/>
          </w:tcPr>
          <w:p w14:paraId="353C04A0" w14:textId="7FAA5289" w:rsidR="00EB018C" w:rsidRDefault="00EB018C" w:rsidP="00C94F18">
            <w:pPr>
              <w:jc w:val="center"/>
              <w:rPr>
                <w:rFonts w:eastAsia="Times New Roman"/>
              </w:rPr>
            </w:pPr>
            <w:r>
              <w:rPr>
                <w:rFonts w:eastAsia="Times New Roman"/>
              </w:rPr>
              <w:t>мм</w:t>
            </w:r>
          </w:p>
        </w:tc>
      </w:tr>
      <w:tr w:rsidR="00EB018C" w:rsidRPr="00471FDD" w14:paraId="083E1BCA" w14:textId="77777777" w:rsidTr="00A03615">
        <w:tc>
          <w:tcPr>
            <w:tcW w:w="700" w:type="dxa"/>
            <w:vMerge/>
            <w:shd w:val="clear" w:color="auto" w:fill="auto"/>
          </w:tcPr>
          <w:p w14:paraId="7DCC955F" w14:textId="77777777" w:rsidR="00EB018C" w:rsidRDefault="00EB018C" w:rsidP="00C94F18">
            <w:pPr>
              <w:jc w:val="center"/>
              <w:rPr>
                <w:rFonts w:eastAsia="Times New Roman"/>
                <w:b/>
                <w:bCs/>
                <w:lang w:val="en-US"/>
              </w:rPr>
            </w:pPr>
          </w:p>
        </w:tc>
        <w:tc>
          <w:tcPr>
            <w:tcW w:w="1824" w:type="dxa"/>
            <w:vMerge/>
            <w:shd w:val="clear" w:color="auto" w:fill="auto"/>
          </w:tcPr>
          <w:p w14:paraId="2C8B498F" w14:textId="77777777" w:rsidR="00EB018C" w:rsidRPr="00957636" w:rsidRDefault="00EB018C" w:rsidP="00C94F18">
            <w:pPr>
              <w:jc w:val="both"/>
              <w:rPr>
                <w:b/>
                <w:bCs/>
              </w:rPr>
            </w:pPr>
          </w:p>
        </w:tc>
        <w:tc>
          <w:tcPr>
            <w:tcW w:w="1421" w:type="dxa"/>
            <w:vMerge/>
            <w:shd w:val="clear" w:color="auto" w:fill="auto"/>
          </w:tcPr>
          <w:p w14:paraId="7691CA16" w14:textId="77777777" w:rsidR="00EB018C" w:rsidRPr="00471FDD" w:rsidRDefault="00EB018C" w:rsidP="00C94F18">
            <w:pPr>
              <w:jc w:val="both"/>
              <w:rPr>
                <w:rFonts w:eastAsia="Times New Roman"/>
              </w:rPr>
            </w:pPr>
          </w:p>
        </w:tc>
        <w:tc>
          <w:tcPr>
            <w:tcW w:w="3536" w:type="dxa"/>
            <w:shd w:val="clear" w:color="auto" w:fill="auto"/>
          </w:tcPr>
          <w:p w14:paraId="5202B7B6" w14:textId="51BCD126" w:rsidR="00EB018C" w:rsidRDefault="00EB018C" w:rsidP="00C94F18">
            <w:pPr>
              <w:jc w:val="both"/>
              <w:rPr>
                <w:rFonts w:eastAsia="Times New Roman"/>
              </w:rPr>
            </w:pPr>
            <w:r>
              <w:rPr>
                <w:rFonts w:eastAsia="Times New Roman"/>
              </w:rPr>
              <w:t xml:space="preserve">Габаритный размер «диаметр» каждой перекладины </w:t>
            </w:r>
            <w:r>
              <w:t>каждого барьера МОПП КОМРФАИСФ</w:t>
            </w:r>
          </w:p>
        </w:tc>
        <w:tc>
          <w:tcPr>
            <w:tcW w:w="3400" w:type="dxa"/>
            <w:shd w:val="clear" w:color="auto" w:fill="auto"/>
          </w:tcPr>
          <w:p w14:paraId="4D4E9590" w14:textId="53B0848E" w:rsidR="00EB018C" w:rsidRDefault="00EB018C" w:rsidP="00C94F18">
            <w:pPr>
              <w:jc w:val="both"/>
            </w:pPr>
            <w:r>
              <w:rPr>
                <w:lang w:val="en-US"/>
              </w:rPr>
              <w:t>&gt; 25</w:t>
            </w:r>
          </w:p>
        </w:tc>
        <w:tc>
          <w:tcPr>
            <w:tcW w:w="3259" w:type="dxa"/>
            <w:shd w:val="clear" w:color="auto" w:fill="auto"/>
          </w:tcPr>
          <w:p w14:paraId="5ACC83FC" w14:textId="77777777" w:rsidR="00EB018C" w:rsidRPr="00471FDD" w:rsidRDefault="00EB018C" w:rsidP="00C94F18">
            <w:pPr>
              <w:jc w:val="both"/>
            </w:pPr>
          </w:p>
        </w:tc>
        <w:tc>
          <w:tcPr>
            <w:tcW w:w="1420" w:type="dxa"/>
            <w:shd w:val="clear" w:color="auto" w:fill="auto"/>
          </w:tcPr>
          <w:p w14:paraId="72F0501B" w14:textId="35DA2F0D" w:rsidR="00EB018C" w:rsidRDefault="00EB018C" w:rsidP="00C94F18">
            <w:pPr>
              <w:jc w:val="center"/>
              <w:rPr>
                <w:rFonts w:eastAsia="Times New Roman"/>
              </w:rPr>
            </w:pPr>
            <w:r>
              <w:rPr>
                <w:rFonts w:eastAsia="Times New Roman"/>
              </w:rPr>
              <w:t>мм</w:t>
            </w:r>
          </w:p>
        </w:tc>
      </w:tr>
      <w:tr w:rsidR="00EB018C" w:rsidRPr="00471FDD" w14:paraId="7E51B0D4" w14:textId="77777777" w:rsidTr="00A03615">
        <w:tc>
          <w:tcPr>
            <w:tcW w:w="700" w:type="dxa"/>
            <w:vMerge/>
            <w:shd w:val="clear" w:color="auto" w:fill="auto"/>
          </w:tcPr>
          <w:p w14:paraId="0392850A" w14:textId="77777777" w:rsidR="00EB018C" w:rsidRDefault="00EB018C" w:rsidP="00C94F18">
            <w:pPr>
              <w:jc w:val="center"/>
              <w:rPr>
                <w:rFonts w:eastAsia="Times New Roman"/>
                <w:b/>
                <w:bCs/>
                <w:lang w:val="en-US"/>
              </w:rPr>
            </w:pPr>
          </w:p>
        </w:tc>
        <w:tc>
          <w:tcPr>
            <w:tcW w:w="1824" w:type="dxa"/>
            <w:vMerge/>
            <w:shd w:val="clear" w:color="auto" w:fill="auto"/>
          </w:tcPr>
          <w:p w14:paraId="27068502" w14:textId="77777777" w:rsidR="00EB018C" w:rsidRPr="00957636" w:rsidRDefault="00EB018C" w:rsidP="00C94F18">
            <w:pPr>
              <w:jc w:val="both"/>
              <w:rPr>
                <w:b/>
                <w:bCs/>
              </w:rPr>
            </w:pPr>
          </w:p>
        </w:tc>
        <w:tc>
          <w:tcPr>
            <w:tcW w:w="1421" w:type="dxa"/>
            <w:vMerge/>
            <w:shd w:val="clear" w:color="auto" w:fill="auto"/>
          </w:tcPr>
          <w:p w14:paraId="4029764B" w14:textId="77777777" w:rsidR="00EB018C" w:rsidRPr="00471FDD" w:rsidRDefault="00EB018C" w:rsidP="00C94F18">
            <w:pPr>
              <w:jc w:val="both"/>
              <w:rPr>
                <w:rFonts w:eastAsia="Times New Roman"/>
              </w:rPr>
            </w:pPr>
          </w:p>
        </w:tc>
        <w:tc>
          <w:tcPr>
            <w:tcW w:w="3536" w:type="dxa"/>
            <w:shd w:val="clear" w:color="auto" w:fill="auto"/>
          </w:tcPr>
          <w:p w14:paraId="11ABE98D" w14:textId="1EF9C2C8" w:rsidR="00EB018C" w:rsidRDefault="00EB018C" w:rsidP="00C94F18">
            <w:pPr>
              <w:jc w:val="both"/>
              <w:rPr>
                <w:rFonts w:eastAsia="Times New Roman"/>
              </w:rPr>
            </w:pPr>
            <w:r>
              <w:rPr>
                <w:rFonts w:eastAsia="Times New Roman"/>
              </w:rPr>
              <w:t xml:space="preserve">Размер «высота» </w:t>
            </w:r>
            <w:r>
              <w:t>от установочной поверхности до установленной перекладины МОПП КОМРФАИСФ</w:t>
            </w:r>
            <w:r>
              <w:rPr>
                <w:rFonts w:eastAsia="Times New Roman"/>
              </w:rPr>
              <w:t xml:space="preserve"> барьера </w:t>
            </w:r>
            <w:r>
              <w:t>МОПП КОМРФАИСФ первого вида</w:t>
            </w:r>
            <w:r>
              <w:rPr>
                <w:rFonts w:eastAsia="Times New Roman"/>
              </w:rPr>
              <w:t xml:space="preserve"> </w:t>
            </w:r>
          </w:p>
        </w:tc>
        <w:tc>
          <w:tcPr>
            <w:tcW w:w="3400" w:type="dxa"/>
            <w:shd w:val="clear" w:color="auto" w:fill="auto"/>
          </w:tcPr>
          <w:p w14:paraId="0B2B7295" w14:textId="6EB23F9B" w:rsidR="00EB018C" w:rsidRDefault="00EB018C" w:rsidP="00C94F18">
            <w:pPr>
              <w:jc w:val="both"/>
              <w:rPr>
                <w:lang w:val="en-US"/>
              </w:rPr>
            </w:pPr>
            <w:r>
              <w:t>≥ 55</w:t>
            </w:r>
          </w:p>
        </w:tc>
        <w:tc>
          <w:tcPr>
            <w:tcW w:w="3259" w:type="dxa"/>
            <w:shd w:val="clear" w:color="auto" w:fill="auto"/>
          </w:tcPr>
          <w:p w14:paraId="1CD785FD" w14:textId="77777777" w:rsidR="00EB018C" w:rsidRPr="00471FDD" w:rsidRDefault="00EB018C" w:rsidP="00C94F18">
            <w:pPr>
              <w:jc w:val="both"/>
            </w:pPr>
          </w:p>
        </w:tc>
        <w:tc>
          <w:tcPr>
            <w:tcW w:w="1420" w:type="dxa"/>
            <w:shd w:val="clear" w:color="auto" w:fill="auto"/>
          </w:tcPr>
          <w:p w14:paraId="133BF5CF" w14:textId="473F0C0D" w:rsidR="00EB018C" w:rsidRDefault="00EB018C" w:rsidP="00C94F18">
            <w:pPr>
              <w:jc w:val="center"/>
              <w:rPr>
                <w:rFonts w:eastAsia="Times New Roman"/>
              </w:rPr>
            </w:pPr>
            <w:r>
              <w:rPr>
                <w:rFonts w:eastAsia="Times New Roman"/>
              </w:rPr>
              <w:t>мм</w:t>
            </w:r>
          </w:p>
        </w:tc>
      </w:tr>
      <w:tr w:rsidR="00EB018C" w:rsidRPr="00471FDD" w14:paraId="277F7DA9" w14:textId="77777777" w:rsidTr="00A03615">
        <w:tc>
          <w:tcPr>
            <w:tcW w:w="700" w:type="dxa"/>
            <w:vMerge/>
            <w:shd w:val="clear" w:color="auto" w:fill="auto"/>
          </w:tcPr>
          <w:p w14:paraId="06C00EC4" w14:textId="77777777" w:rsidR="00EB018C" w:rsidRDefault="00EB018C" w:rsidP="00C94F18">
            <w:pPr>
              <w:jc w:val="center"/>
              <w:rPr>
                <w:rFonts w:eastAsia="Times New Roman"/>
                <w:b/>
                <w:bCs/>
                <w:lang w:val="en-US"/>
              </w:rPr>
            </w:pPr>
          </w:p>
        </w:tc>
        <w:tc>
          <w:tcPr>
            <w:tcW w:w="1824" w:type="dxa"/>
            <w:vMerge/>
            <w:shd w:val="clear" w:color="auto" w:fill="auto"/>
          </w:tcPr>
          <w:p w14:paraId="11033678" w14:textId="77777777" w:rsidR="00EB018C" w:rsidRPr="00957636" w:rsidRDefault="00EB018C" w:rsidP="00C94F18">
            <w:pPr>
              <w:jc w:val="both"/>
              <w:rPr>
                <w:b/>
                <w:bCs/>
              </w:rPr>
            </w:pPr>
          </w:p>
        </w:tc>
        <w:tc>
          <w:tcPr>
            <w:tcW w:w="1421" w:type="dxa"/>
            <w:vMerge/>
            <w:shd w:val="clear" w:color="auto" w:fill="auto"/>
          </w:tcPr>
          <w:p w14:paraId="434D5516" w14:textId="77777777" w:rsidR="00EB018C" w:rsidRPr="00471FDD" w:rsidRDefault="00EB018C" w:rsidP="00C94F18">
            <w:pPr>
              <w:jc w:val="both"/>
              <w:rPr>
                <w:rFonts w:eastAsia="Times New Roman"/>
              </w:rPr>
            </w:pPr>
          </w:p>
        </w:tc>
        <w:tc>
          <w:tcPr>
            <w:tcW w:w="3536" w:type="dxa"/>
            <w:shd w:val="clear" w:color="auto" w:fill="auto"/>
          </w:tcPr>
          <w:p w14:paraId="08C60F60" w14:textId="61047F87" w:rsidR="00EB018C" w:rsidRDefault="00EB018C" w:rsidP="00C94F18">
            <w:pPr>
              <w:jc w:val="both"/>
              <w:rPr>
                <w:rFonts w:eastAsia="Times New Roman"/>
              </w:rPr>
            </w:pPr>
            <w:r>
              <w:rPr>
                <w:rFonts w:eastAsia="Times New Roman"/>
              </w:rPr>
              <w:t xml:space="preserve">Размер «высота» </w:t>
            </w:r>
            <w:r>
              <w:t>от установочной поверхности до установленной перекладины МОПП КОМРФАИСФ</w:t>
            </w:r>
            <w:r>
              <w:rPr>
                <w:rFonts w:eastAsia="Times New Roman"/>
              </w:rPr>
              <w:t xml:space="preserve"> барьера </w:t>
            </w:r>
            <w:r>
              <w:t>МОПП КОМРФАИСФ второго вида</w:t>
            </w:r>
          </w:p>
        </w:tc>
        <w:tc>
          <w:tcPr>
            <w:tcW w:w="3400" w:type="dxa"/>
            <w:shd w:val="clear" w:color="auto" w:fill="auto"/>
          </w:tcPr>
          <w:p w14:paraId="31489C4F" w14:textId="049D54A9" w:rsidR="00EB018C" w:rsidRDefault="00EB018C" w:rsidP="00C94F18">
            <w:pPr>
              <w:jc w:val="both"/>
            </w:pPr>
            <w:r>
              <w:rPr>
                <w:lang w:val="en-US"/>
              </w:rPr>
              <w:t>&gt; 100</w:t>
            </w:r>
          </w:p>
        </w:tc>
        <w:tc>
          <w:tcPr>
            <w:tcW w:w="3259" w:type="dxa"/>
            <w:shd w:val="clear" w:color="auto" w:fill="auto"/>
          </w:tcPr>
          <w:p w14:paraId="49A152A6" w14:textId="77777777" w:rsidR="00EB018C" w:rsidRPr="00471FDD" w:rsidRDefault="00EB018C" w:rsidP="00C94F18">
            <w:pPr>
              <w:jc w:val="both"/>
            </w:pPr>
          </w:p>
        </w:tc>
        <w:tc>
          <w:tcPr>
            <w:tcW w:w="1420" w:type="dxa"/>
            <w:shd w:val="clear" w:color="auto" w:fill="auto"/>
          </w:tcPr>
          <w:p w14:paraId="4CEC7CE0" w14:textId="22C5791D" w:rsidR="00EB018C" w:rsidRDefault="00EB018C" w:rsidP="00C94F18">
            <w:pPr>
              <w:jc w:val="center"/>
              <w:rPr>
                <w:rFonts w:eastAsia="Times New Roman"/>
              </w:rPr>
            </w:pPr>
            <w:r>
              <w:rPr>
                <w:rFonts w:eastAsia="Times New Roman"/>
              </w:rPr>
              <w:t>мм</w:t>
            </w:r>
          </w:p>
        </w:tc>
      </w:tr>
      <w:tr w:rsidR="00EB018C" w:rsidRPr="00471FDD" w14:paraId="0D014203" w14:textId="77777777" w:rsidTr="00A03615">
        <w:tc>
          <w:tcPr>
            <w:tcW w:w="700" w:type="dxa"/>
            <w:vMerge/>
            <w:shd w:val="clear" w:color="auto" w:fill="auto"/>
          </w:tcPr>
          <w:p w14:paraId="33F984A9" w14:textId="77777777" w:rsidR="00EB018C" w:rsidRDefault="00EB018C" w:rsidP="00C94F18">
            <w:pPr>
              <w:jc w:val="center"/>
              <w:rPr>
                <w:rFonts w:eastAsia="Times New Roman"/>
                <w:b/>
                <w:bCs/>
                <w:lang w:val="en-US"/>
              </w:rPr>
            </w:pPr>
          </w:p>
        </w:tc>
        <w:tc>
          <w:tcPr>
            <w:tcW w:w="1824" w:type="dxa"/>
            <w:vMerge/>
            <w:shd w:val="clear" w:color="auto" w:fill="auto"/>
          </w:tcPr>
          <w:p w14:paraId="06631EC4" w14:textId="77777777" w:rsidR="00EB018C" w:rsidRPr="00957636" w:rsidRDefault="00EB018C" w:rsidP="00C94F18">
            <w:pPr>
              <w:jc w:val="both"/>
              <w:rPr>
                <w:b/>
                <w:bCs/>
              </w:rPr>
            </w:pPr>
          </w:p>
        </w:tc>
        <w:tc>
          <w:tcPr>
            <w:tcW w:w="1421" w:type="dxa"/>
            <w:vMerge/>
            <w:shd w:val="clear" w:color="auto" w:fill="auto"/>
          </w:tcPr>
          <w:p w14:paraId="239FF0BD" w14:textId="77777777" w:rsidR="00EB018C" w:rsidRPr="00471FDD" w:rsidRDefault="00EB018C" w:rsidP="00C94F18">
            <w:pPr>
              <w:jc w:val="both"/>
              <w:rPr>
                <w:rFonts w:eastAsia="Times New Roman"/>
              </w:rPr>
            </w:pPr>
          </w:p>
        </w:tc>
        <w:tc>
          <w:tcPr>
            <w:tcW w:w="3536" w:type="dxa"/>
            <w:shd w:val="clear" w:color="auto" w:fill="auto"/>
          </w:tcPr>
          <w:p w14:paraId="49E34A97" w14:textId="044E20DF" w:rsidR="00EB018C" w:rsidRDefault="00EB018C" w:rsidP="00C94F18">
            <w:pPr>
              <w:jc w:val="both"/>
              <w:rPr>
                <w:rFonts w:eastAsia="Times New Roman"/>
              </w:rPr>
            </w:pPr>
            <w:r>
              <w:rPr>
                <w:rFonts w:eastAsia="Times New Roman"/>
              </w:rPr>
              <w:t xml:space="preserve">Размер «высота» </w:t>
            </w:r>
            <w:r>
              <w:t>от установочной поверхности до установленной перекладины МОПП КОМРФАИСФ</w:t>
            </w:r>
            <w:r>
              <w:rPr>
                <w:rFonts w:eastAsia="Times New Roman"/>
              </w:rPr>
              <w:t xml:space="preserve"> барьера </w:t>
            </w:r>
            <w:r>
              <w:t>МОПП КОМРФАИСФ третьего вида</w:t>
            </w:r>
          </w:p>
        </w:tc>
        <w:tc>
          <w:tcPr>
            <w:tcW w:w="3400" w:type="dxa"/>
            <w:shd w:val="clear" w:color="auto" w:fill="auto"/>
          </w:tcPr>
          <w:p w14:paraId="2FB16B15" w14:textId="444FABD5" w:rsidR="00EB018C" w:rsidRDefault="00EB018C" w:rsidP="00C94F18">
            <w:pPr>
              <w:jc w:val="both"/>
              <w:rPr>
                <w:lang w:val="en-US"/>
              </w:rPr>
            </w:pPr>
            <w:r>
              <w:t>от 155 до 165</w:t>
            </w:r>
          </w:p>
        </w:tc>
        <w:tc>
          <w:tcPr>
            <w:tcW w:w="3259" w:type="dxa"/>
            <w:shd w:val="clear" w:color="auto" w:fill="auto"/>
          </w:tcPr>
          <w:p w14:paraId="4465D181" w14:textId="77777777" w:rsidR="00EB018C" w:rsidRPr="00471FDD" w:rsidRDefault="00EB018C" w:rsidP="00C94F18">
            <w:pPr>
              <w:jc w:val="both"/>
            </w:pPr>
          </w:p>
        </w:tc>
        <w:tc>
          <w:tcPr>
            <w:tcW w:w="1420" w:type="dxa"/>
            <w:shd w:val="clear" w:color="auto" w:fill="auto"/>
          </w:tcPr>
          <w:p w14:paraId="112329A4" w14:textId="3F7FD349" w:rsidR="00EB018C" w:rsidRDefault="00EB018C" w:rsidP="00C94F18">
            <w:pPr>
              <w:jc w:val="center"/>
              <w:rPr>
                <w:rFonts w:eastAsia="Times New Roman"/>
              </w:rPr>
            </w:pPr>
            <w:r>
              <w:rPr>
                <w:rFonts w:eastAsia="Times New Roman"/>
              </w:rPr>
              <w:t>мм</w:t>
            </w:r>
          </w:p>
        </w:tc>
      </w:tr>
      <w:tr w:rsidR="00EB018C" w:rsidRPr="00471FDD" w14:paraId="40AC39C4" w14:textId="77777777" w:rsidTr="00A03615">
        <w:tc>
          <w:tcPr>
            <w:tcW w:w="700" w:type="dxa"/>
            <w:vMerge/>
            <w:shd w:val="clear" w:color="auto" w:fill="auto"/>
          </w:tcPr>
          <w:p w14:paraId="63808D34" w14:textId="77777777" w:rsidR="00EB018C" w:rsidRDefault="00EB018C" w:rsidP="00C94F18">
            <w:pPr>
              <w:jc w:val="center"/>
              <w:rPr>
                <w:rFonts w:eastAsia="Times New Roman"/>
                <w:b/>
                <w:bCs/>
                <w:lang w:val="en-US"/>
              </w:rPr>
            </w:pPr>
          </w:p>
        </w:tc>
        <w:tc>
          <w:tcPr>
            <w:tcW w:w="1824" w:type="dxa"/>
            <w:vMerge/>
            <w:shd w:val="clear" w:color="auto" w:fill="auto"/>
          </w:tcPr>
          <w:p w14:paraId="55B5EA77" w14:textId="77777777" w:rsidR="00EB018C" w:rsidRPr="00957636" w:rsidRDefault="00EB018C" w:rsidP="00C94F18">
            <w:pPr>
              <w:jc w:val="both"/>
              <w:rPr>
                <w:b/>
                <w:bCs/>
              </w:rPr>
            </w:pPr>
          </w:p>
        </w:tc>
        <w:tc>
          <w:tcPr>
            <w:tcW w:w="1421" w:type="dxa"/>
            <w:vMerge/>
            <w:shd w:val="clear" w:color="auto" w:fill="auto"/>
          </w:tcPr>
          <w:p w14:paraId="3EF0CA9F" w14:textId="77777777" w:rsidR="00EB018C" w:rsidRPr="00471FDD" w:rsidRDefault="00EB018C" w:rsidP="00C94F18">
            <w:pPr>
              <w:jc w:val="both"/>
              <w:rPr>
                <w:rFonts w:eastAsia="Times New Roman"/>
              </w:rPr>
            </w:pPr>
          </w:p>
        </w:tc>
        <w:tc>
          <w:tcPr>
            <w:tcW w:w="3536" w:type="dxa"/>
            <w:shd w:val="clear" w:color="auto" w:fill="auto"/>
          </w:tcPr>
          <w:p w14:paraId="369A051D" w14:textId="2A30E7AD" w:rsidR="00EB018C" w:rsidRDefault="00EB018C" w:rsidP="00C94F18">
            <w:pPr>
              <w:jc w:val="both"/>
              <w:rPr>
                <w:rFonts w:eastAsia="Times New Roman"/>
              </w:rPr>
            </w:pPr>
            <w:r>
              <w:rPr>
                <w:rFonts w:eastAsia="Times New Roman"/>
              </w:rPr>
              <w:t xml:space="preserve">Размер «высота» </w:t>
            </w:r>
            <w:r>
              <w:t>от установочной поверхности до установленной перекладины МОПП КОМРФАИСФ</w:t>
            </w:r>
            <w:r>
              <w:rPr>
                <w:rFonts w:eastAsia="Times New Roman"/>
              </w:rPr>
              <w:t xml:space="preserve"> барьера </w:t>
            </w:r>
            <w:r>
              <w:t>МОПП КОМРФАИСФ четвертого вида</w:t>
            </w:r>
          </w:p>
        </w:tc>
        <w:tc>
          <w:tcPr>
            <w:tcW w:w="3400" w:type="dxa"/>
            <w:shd w:val="clear" w:color="auto" w:fill="auto"/>
          </w:tcPr>
          <w:p w14:paraId="4DC2EAB9" w14:textId="313498A9" w:rsidR="00EB018C" w:rsidRDefault="00EB018C" w:rsidP="00C94F18">
            <w:pPr>
              <w:jc w:val="both"/>
            </w:pPr>
            <w:r>
              <w:t>от 200 до 220</w:t>
            </w:r>
          </w:p>
        </w:tc>
        <w:tc>
          <w:tcPr>
            <w:tcW w:w="3259" w:type="dxa"/>
            <w:shd w:val="clear" w:color="auto" w:fill="auto"/>
          </w:tcPr>
          <w:p w14:paraId="49B39618" w14:textId="77777777" w:rsidR="00EB018C" w:rsidRPr="00471FDD" w:rsidRDefault="00EB018C" w:rsidP="00C94F18">
            <w:pPr>
              <w:jc w:val="both"/>
            </w:pPr>
          </w:p>
        </w:tc>
        <w:tc>
          <w:tcPr>
            <w:tcW w:w="1420" w:type="dxa"/>
            <w:shd w:val="clear" w:color="auto" w:fill="auto"/>
          </w:tcPr>
          <w:p w14:paraId="0991FD39" w14:textId="49D169CE" w:rsidR="00EB018C" w:rsidRDefault="00EB018C" w:rsidP="00C94F18">
            <w:pPr>
              <w:jc w:val="center"/>
              <w:rPr>
                <w:rFonts w:eastAsia="Times New Roman"/>
              </w:rPr>
            </w:pPr>
            <w:r>
              <w:rPr>
                <w:rFonts w:eastAsia="Times New Roman"/>
              </w:rPr>
              <w:t>мм</w:t>
            </w:r>
          </w:p>
        </w:tc>
      </w:tr>
      <w:tr w:rsidR="00EB018C" w:rsidRPr="00471FDD" w14:paraId="7084A92F" w14:textId="77777777" w:rsidTr="00A03615">
        <w:tc>
          <w:tcPr>
            <w:tcW w:w="700" w:type="dxa"/>
            <w:vMerge/>
            <w:shd w:val="clear" w:color="auto" w:fill="auto"/>
          </w:tcPr>
          <w:p w14:paraId="3F07171C" w14:textId="77777777" w:rsidR="00EB018C" w:rsidRDefault="00EB018C" w:rsidP="00C94F18">
            <w:pPr>
              <w:jc w:val="center"/>
              <w:rPr>
                <w:rFonts w:eastAsia="Times New Roman"/>
                <w:b/>
                <w:bCs/>
                <w:lang w:val="en-US"/>
              </w:rPr>
            </w:pPr>
          </w:p>
        </w:tc>
        <w:tc>
          <w:tcPr>
            <w:tcW w:w="1824" w:type="dxa"/>
            <w:vMerge/>
            <w:shd w:val="clear" w:color="auto" w:fill="auto"/>
          </w:tcPr>
          <w:p w14:paraId="0E0E5841" w14:textId="77777777" w:rsidR="00EB018C" w:rsidRPr="00957636" w:rsidRDefault="00EB018C" w:rsidP="00C94F18">
            <w:pPr>
              <w:jc w:val="both"/>
              <w:rPr>
                <w:b/>
                <w:bCs/>
              </w:rPr>
            </w:pPr>
          </w:p>
        </w:tc>
        <w:tc>
          <w:tcPr>
            <w:tcW w:w="1421" w:type="dxa"/>
            <w:vMerge/>
            <w:shd w:val="clear" w:color="auto" w:fill="auto"/>
          </w:tcPr>
          <w:p w14:paraId="575C693D" w14:textId="77777777" w:rsidR="00EB018C" w:rsidRPr="00471FDD" w:rsidRDefault="00EB018C" w:rsidP="00C94F18">
            <w:pPr>
              <w:jc w:val="both"/>
              <w:rPr>
                <w:rFonts w:eastAsia="Times New Roman"/>
              </w:rPr>
            </w:pPr>
          </w:p>
        </w:tc>
        <w:tc>
          <w:tcPr>
            <w:tcW w:w="3536" w:type="dxa"/>
            <w:shd w:val="clear" w:color="auto" w:fill="auto"/>
          </w:tcPr>
          <w:p w14:paraId="0F3E28C6" w14:textId="2C5B5BAC" w:rsidR="00EB018C" w:rsidRDefault="00EB018C" w:rsidP="00C94F18">
            <w:pPr>
              <w:jc w:val="both"/>
              <w:rPr>
                <w:rFonts w:eastAsia="Times New Roman"/>
              </w:rPr>
            </w:pPr>
            <w:r>
              <w:rPr>
                <w:rFonts w:eastAsia="Times New Roman"/>
              </w:rPr>
              <w:t xml:space="preserve">Предназначение </w:t>
            </w:r>
            <w:r>
              <w:t>МРВАЧБ КОМРФАИСФ</w:t>
            </w:r>
          </w:p>
        </w:tc>
        <w:tc>
          <w:tcPr>
            <w:tcW w:w="3400" w:type="dxa"/>
            <w:shd w:val="clear" w:color="auto" w:fill="auto"/>
          </w:tcPr>
          <w:p w14:paraId="5EAEDEB6" w14:textId="47D8A907" w:rsidR="00EB018C" w:rsidRDefault="00EB018C" w:rsidP="00C94F18">
            <w:pPr>
              <w:jc w:val="both"/>
            </w:pPr>
            <w:r>
              <w:t>для развития у пользователя вестибулярного аппарата и координации движения</w:t>
            </w:r>
          </w:p>
        </w:tc>
        <w:tc>
          <w:tcPr>
            <w:tcW w:w="3259" w:type="dxa"/>
            <w:shd w:val="clear" w:color="auto" w:fill="auto"/>
          </w:tcPr>
          <w:p w14:paraId="75A2E174" w14:textId="77777777" w:rsidR="00EB018C" w:rsidRPr="00471FDD" w:rsidRDefault="00EB018C" w:rsidP="00C94F18">
            <w:pPr>
              <w:jc w:val="both"/>
            </w:pPr>
          </w:p>
        </w:tc>
        <w:tc>
          <w:tcPr>
            <w:tcW w:w="1420" w:type="dxa"/>
            <w:shd w:val="clear" w:color="auto" w:fill="auto"/>
          </w:tcPr>
          <w:p w14:paraId="04B00A38" w14:textId="77777777" w:rsidR="00EB018C" w:rsidRDefault="00EB018C" w:rsidP="00C94F18">
            <w:pPr>
              <w:jc w:val="center"/>
              <w:rPr>
                <w:rFonts w:eastAsia="Times New Roman"/>
              </w:rPr>
            </w:pPr>
          </w:p>
        </w:tc>
      </w:tr>
      <w:tr w:rsidR="00EB018C" w:rsidRPr="00471FDD" w14:paraId="14D0830D" w14:textId="77777777" w:rsidTr="00A03615">
        <w:tc>
          <w:tcPr>
            <w:tcW w:w="700" w:type="dxa"/>
            <w:vMerge/>
            <w:shd w:val="clear" w:color="auto" w:fill="auto"/>
          </w:tcPr>
          <w:p w14:paraId="73A18879" w14:textId="77777777" w:rsidR="00EB018C" w:rsidRPr="008020B3" w:rsidRDefault="00EB018C" w:rsidP="00C94F18">
            <w:pPr>
              <w:jc w:val="center"/>
              <w:rPr>
                <w:rFonts w:eastAsia="Times New Roman"/>
                <w:b/>
                <w:bCs/>
              </w:rPr>
            </w:pPr>
          </w:p>
        </w:tc>
        <w:tc>
          <w:tcPr>
            <w:tcW w:w="1824" w:type="dxa"/>
            <w:vMerge/>
            <w:shd w:val="clear" w:color="auto" w:fill="auto"/>
          </w:tcPr>
          <w:p w14:paraId="16FD8A2A" w14:textId="77777777" w:rsidR="00EB018C" w:rsidRPr="00957636" w:rsidRDefault="00EB018C" w:rsidP="00C94F18">
            <w:pPr>
              <w:jc w:val="both"/>
              <w:rPr>
                <w:b/>
                <w:bCs/>
              </w:rPr>
            </w:pPr>
          </w:p>
        </w:tc>
        <w:tc>
          <w:tcPr>
            <w:tcW w:w="1421" w:type="dxa"/>
            <w:vMerge/>
            <w:shd w:val="clear" w:color="auto" w:fill="auto"/>
          </w:tcPr>
          <w:p w14:paraId="17AA18A5" w14:textId="77777777" w:rsidR="00EB018C" w:rsidRPr="00471FDD" w:rsidRDefault="00EB018C" w:rsidP="00C94F18">
            <w:pPr>
              <w:jc w:val="both"/>
              <w:rPr>
                <w:rFonts w:eastAsia="Times New Roman"/>
              </w:rPr>
            </w:pPr>
          </w:p>
        </w:tc>
        <w:tc>
          <w:tcPr>
            <w:tcW w:w="3536" w:type="dxa"/>
            <w:shd w:val="clear" w:color="auto" w:fill="auto"/>
          </w:tcPr>
          <w:p w14:paraId="73802BEF" w14:textId="1E403A21" w:rsidR="00EB018C" w:rsidRDefault="00EB018C" w:rsidP="00C94F18">
            <w:pPr>
              <w:jc w:val="both"/>
              <w:rPr>
                <w:rFonts w:eastAsia="Times New Roman"/>
              </w:rPr>
            </w:pPr>
            <w:r>
              <w:rPr>
                <w:rFonts w:eastAsia="Times New Roman"/>
              </w:rPr>
              <w:t xml:space="preserve">Описание </w:t>
            </w:r>
            <w:r>
              <w:t>МРВАЧБ КОМРФАИСФ</w:t>
            </w:r>
          </w:p>
        </w:tc>
        <w:tc>
          <w:tcPr>
            <w:tcW w:w="3400" w:type="dxa"/>
            <w:shd w:val="clear" w:color="auto" w:fill="auto"/>
          </w:tcPr>
          <w:p w14:paraId="1722604B" w14:textId="2102C481" w:rsidR="00EB018C" w:rsidRDefault="00EB018C" w:rsidP="00C94F18">
            <w:pPr>
              <w:jc w:val="both"/>
            </w:pPr>
            <w:r>
              <w:t xml:space="preserve">состоит из отличных друг от друга элементов, которые используются для </w:t>
            </w:r>
            <w:r>
              <w:lastRenderedPageBreak/>
              <w:t>перемещения в вертикальной плоскости (</w:t>
            </w:r>
            <w:r w:rsidRPr="00CB3836">
              <w:t>[</w:t>
            </w:r>
            <w:r>
              <w:t>при подъеме или спуске</w:t>
            </w:r>
            <w:r w:rsidRPr="00CB3836">
              <w:t>])</w:t>
            </w:r>
          </w:p>
        </w:tc>
        <w:tc>
          <w:tcPr>
            <w:tcW w:w="3259" w:type="dxa"/>
            <w:shd w:val="clear" w:color="auto" w:fill="auto"/>
          </w:tcPr>
          <w:p w14:paraId="1CD4E973" w14:textId="77777777" w:rsidR="00EB018C" w:rsidRPr="00471FDD" w:rsidRDefault="00EB018C" w:rsidP="00C94F18">
            <w:pPr>
              <w:jc w:val="both"/>
            </w:pPr>
          </w:p>
        </w:tc>
        <w:tc>
          <w:tcPr>
            <w:tcW w:w="1420" w:type="dxa"/>
            <w:shd w:val="clear" w:color="auto" w:fill="auto"/>
          </w:tcPr>
          <w:p w14:paraId="2F0CB034" w14:textId="77777777" w:rsidR="00EB018C" w:rsidRDefault="00EB018C" w:rsidP="00C94F18">
            <w:pPr>
              <w:jc w:val="center"/>
              <w:rPr>
                <w:rFonts w:eastAsia="Times New Roman"/>
              </w:rPr>
            </w:pPr>
          </w:p>
        </w:tc>
      </w:tr>
      <w:tr w:rsidR="00EB018C" w:rsidRPr="00471FDD" w14:paraId="65941255" w14:textId="77777777" w:rsidTr="00A03615">
        <w:tc>
          <w:tcPr>
            <w:tcW w:w="700" w:type="dxa"/>
            <w:vMerge/>
            <w:shd w:val="clear" w:color="auto" w:fill="auto"/>
          </w:tcPr>
          <w:p w14:paraId="3592DCBD" w14:textId="77777777" w:rsidR="00EB018C" w:rsidRPr="008020B3" w:rsidRDefault="00EB018C" w:rsidP="00C94F18">
            <w:pPr>
              <w:jc w:val="center"/>
              <w:rPr>
                <w:rFonts w:eastAsia="Times New Roman"/>
                <w:b/>
                <w:bCs/>
              </w:rPr>
            </w:pPr>
          </w:p>
        </w:tc>
        <w:tc>
          <w:tcPr>
            <w:tcW w:w="1824" w:type="dxa"/>
            <w:vMerge/>
            <w:shd w:val="clear" w:color="auto" w:fill="auto"/>
          </w:tcPr>
          <w:p w14:paraId="5E2B0BAF" w14:textId="77777777" w:rsidR="00EB018C" w:rsidRPr="00957636" w:rsidRDefault="00EB018C" w:rsidP="00C94F18">
            <w:pPr>
              <w:jc w:val="both"/>
              <w:rPr>
                <w:b/>
                <w:bCs/>
              </w:rPr>
            </w:pPr>
          </w:p>
        </w:tc>
        <w:tc>
          <w:tcPr>
            <w:tcW w:w="1421" w:type="dxa"/>
            <w:vMerge/>
            <w:shd w:val="clear" w:color="auto" w:fill="auto"/>
          </w:tcPr>
          <w:p w14:paraId="346C2E4A" w14:textId="77777777" w:rsidR="00EB018C" w:rsidRPr="00471FDD" w:rsidRDefault="00EB018C" w:rsidP="00C94F18">
            <w:pPr>
              <w:jc w:val="both"/>
              <w:rPr>
                <w:rFonts w:eastAsia="Times New Roman"/>
              </w:rPr>
            </w:pPr>
          </w:p>
        </w:tc>
        <w:tc>
          <w:tcPr>
            <w:tcW w:w="3536" w:type="dxa"/>
            <w:shd w:val="clear" w:color="auto" w:fill="auto"/>
          </w:tcPr>
          <w:p w14:paraId="35388E12" w14:textId="7C902E34" w:rsidR="00EB018C" w:rsidRDefault="00EB018C" w:rsidP="00C94F18">
            <w:pPr>
              <w:jc w:val="both"/>
              <w:rPr>
                <w:rFonts w:eastAsia="Times New Roman"/>
              </w:rPr>
            </w:pPr>
            <w:r>
              <w:rPr>
                <w:rFonts w:eastAsia="Times New Roman"/>
              </w:rPr>
              <w:t xml:space="preserve">Количество </w:t>
            </w:r>
            <w:r>
              <w:t>отличных друг от друга элементов МРВАЧБ КОМРФАИСФ</w:t>
            </w:r>
          </w:p>
        </w:tc>
        <w:tc>
          <w:tcPr>
            <w:tcW w:w="3400" w:type="dxa"/>
            <w:shd w:val="clear" w:color="auto" w:fill="auto"/>
          </w:tcPr>
          <w:p w14:paraId="55AF236D" w14:textId="42496D3D" w:rsidR="00EB018C" w:rsidRDefault="00EB018C" w:rsidP="00C94F18">
            <w:pPr>
              <w:jc w:val="both"/>
            </w:pPr>
            <w:r>
              <w:t>≥ 5</w:t>
            </w:r>
          </w:p>
        </w:tc>
        <w:tc>
          <w:tcPr>
            <w:tcW w:w="3259" w:type="dxa"/>
            <w:shd w:val="clear" w:color="auto" w:fill="auto"/>
          </w:tcPr>
          <w:p w14:paraId="3AEEF31A" w14:textId="77777777" w:rsidR="00EB018C" w:rsidRPr="00471FDD" w:rsidRDefault="00EB018C" w:rsidP="00C94F18">
            <w:pPr>
              <w:jc w:val="both"/>
            </w:pPr>
          </w:p>
        </w:tc>
        <w:tc>
          <w:tcPr>
            <w:tcW w:w="1420" w:type="dxa"/>
            <w:shd w:val="clear" w:color="auto" w:fill="auto"/>
          </w:tcPr>
          <w:p w14:paraId="7BF0F280" w14:textId="15F089D1" w:rsidR="00EB018C" w:rsidRDefault="00EB018C" w:rsidP="00C94F18">
            <w:pPr>
              <w:jc w:val="center"/>
              <w:rPr>
                <w:rFonts w:eastAsia="Times New Roman"/>
              </w:rPr>
            </w:pPr>
            <w:r>
              <w:rPr>
                <w:rFonts w:eastAsia="Times New Roman"/>
              </w:rPr>
              <w:t>штука</w:t>
            </w:r>
          </w:p>
        </w:tc>
      </w:tr>
      <w:tr w:rsidR="00EB018C" w:rsidRPr="00471FDD" w14:paraId="59255168" w14:textId="77777777" w:rsidTr="00A03615">
        <w:tc>
          <w:tcPr>
            <w:tcW w:w="700" w:type="dxa"/>
            <w:vMerge/>
            <w:shd w:val="clear" w:color="auto" w:fill="auto"/>
          </w:tcPr>
          <w:p w14:paraId="78E3BF01" w14:textId="77777777" w:rsidR="00EB018C" w:rsidRDefault="00EB018C" w:rsidP="00C94F18">
            <w:pPr>
              <w:jc w:val="center"/>
              <w:rPr>
                <w:rFonts w:eastAsia="Times New Roman"/>
                <w:b/>
                <w:bCs/>
                <w:lang w:val="en-US"/>
              </w:rPr>
            </w:pPr>
          </w:p>
        </w:tc>
        <w:tc>
          <w:tcPr>
            <w:tcW w:w="1824" w:type="dxa"/>
            <w:vMerge/>
            <w:shd w:val="clear" w:color="auto" w:fill="auto"/>
          </w:tcPr>
          <w:p w14:paraId="54237C01" w14:textId="77777777" w:rsidR="00EB018C" w:rsidRPr="00957636" w:rsidRDefault="00EB018C" w:rsidP="00C94F18">
            <w:pPr>
              <w:jc w:val="both"/>
              <w:rPr>
                <w:b/>
                <w:bCs/>
              </w:rPr>
            </w:pPr>
          </w:p>
        </w:tc>
        <w:tc>
          <w:tcPr>
            <w:tcW w:w="1421" w:type="dxa"/>
            <w:vMerge/>
            <w:shd w:val="clear" w:color="auto" w:fill="auto"/>
          </w:tcPr>
          <w:p w14:paraId="705908E7" w14:textId="77777777" w:rsidR="00EB018C" w:rsidRPr="00471FDD" w:rsidRDefault="00EB018C" w:rsidP="00C94F18">
            <w:pPr>
              <w:jc w:val="both"/>
              <w:rPr>
                <w:rFonts w:eastAsia="Times New Roman"/>
              </w:rPr>
            </w:pPr>
          </w:p>
        </w:tc>
        <w:tc>
          <w:tcPr>
            <w:tcW w:w="3536" w:type="dxa"/>
            <w:shd w:val="clear" w:color="auto" w:fill="auto"/>
          </w:tcPr>
          <w:p w14:paraId="22B77E41" w14:textId="07B0F50D" w:rsidR="00EB018C" w:rsidRDefault="00EB018C" w:rsidP="00C94F18">
            <w:pPr>
              <w:jc w:val="both"/>
              <w:rPr>
                <w:rFonts w:eastAsia="Times New Roman"/>
              </w:rPr>
            </w:pPr>
            <w:r>
              <w:rPr>
                <w:rFonts w:eastAsia="Times New Roman"/>
              </w:rPr>
              <w:t xml:space="preserve">Материал изготовления </w:t>
            </w:r>
            <w:r>
              <w:t>МРВАЧБ КОМРФАИСФ</w:t>
            </w:r>
          </w:p>
        </w:tc>
        <w:tc>
          <w:tcPr>
            <w:tcW w:w="3400" w:type="dxa"/>
            <w:shd w:val="clear" w:color="auto" w:fill="auto"/>
          </w:tcPr>
          <w:p w14:paraId="747352A9" w14:textId="2AB5A746" w:rsidR="00EB018C" w:rsidRDefault="00EB018C" w:rsidP="00C94F18">
            <w:pPr>
              <w:jc w:val="both"/>
            </w:pPr>
            <w:r>
              <w:t>металл; дерево</w:t>
            </w:r>
          </w:p>
        </w:tc>
        <w:tc>
          <w:tcPr>
            <w:tcW w:w="3259" w:type="dxa"/>
            <w:shd w:val="clear" w:color="auto" w:fill="auto"/>
          </w:tcPr>
          <w:p w14:paraId="07370F70" w14:textId="77777777" w:rsidR="00EB018C" w:rsidRPr="00471FDD" w:rsidRDefault="00EB018C" w:rsidP="00C94F18">
            <w:pPr>
              <w:jc w:val="both"/>
            </w:pPr>
          </w:p>
        </w:tc>
        <w:tc>
          <w:tcPr>
            <w:tcW w:w="1420" w:type="dxa"/>
            <w:shd w:val="clear" w:color="auto" w:fill="auto"/>
          </w:tcPr>
          <w:p w14:paraId="665800D8" w14:textId="77777777" w:rsidR="00EB018C" w:rsidRDefault="00EB018C" w:rsidP="00C94F18">
            <w:pPr>
              <w:jc w:val="center"/>
              <w:rPr>
                <w:rFonts w:eastAsia="Times New Roman"/>
              </w:rPr>
            </w:pPr>
          </w:p>
        </w:tc>
      </w:tr>
      <w:tr w:rsidR="00EB018C" w:rsidRPr="00471FDD" w14:paraId="6DAAD8B5" w14:textId="77777777" w:rsidTr="00A03615">
        <w:tc>
          <w:tcPr>
            <w:tcW w:w="700" w:type="dxa"/>
            <w:vMerge/>
            <w:shd w:val="clear" w:color="auto" w:fill="auto"/>
          </w:tcPr>
          <w:p w14:paraId="7573D95E" w14:textId="77777777" w:rsidR="00EB018C" w:rsidRDefault="00EB018C" w:rsidP="00C94F18">
            <w:pPr>
              <w:jc w:val="center"/>
              <w:rPr>
                <w:rFonts w:eastAsia="Times New Roman"/>
                <w:b/>
                <w:bCs/>
                <w:lang w:val="en-US"/>
              </w:rPr>
            </w:pPr>
          </w:p>
        </w:tc>
        <w:tc>
          <w:tcPr>
            <w:tcW w:w="1824" w:type="dxa"/>
            <w:vMerge/>
            <w:shd w:val="clear" w:color="auto" w:fill="auto"/>
          </w:tcPr>
          <w:p w14:paraId="7866ECFF" w14:textId="77777777" w:rsidR="00EB018C" w:rsidRPr="00957636" w:rsidRDefault="00EB018C" w:rsidP="00C94F18">
            <w:pPr>
              <w:jc w:val="both"/>
              <w:rPr>
                <w:b/>
                <w:bCs/>
              </w:rPr>
            </w:pPr>
          </w:p>
        </w:tc>
        <w:tc>
          <w:tcPr>
            <w:tcW w:w="1421" w:type="dxa"/>
            <w:vMerge/>
            <w:shd w:val="clear" w:color="auto" w:fill="auto"/>
          </w:tcPr>
          <w:p w14:paraId="1F9EEA99" w14:textId="77777777" w:rsidR="00EB018C" w:rsidRPr="00471FDD" w:rsidRDefault="00EB018C" w:rsidP="00C94F18">
            <w:pPr>
              <w:jc w:val="both"/>
              <w:rPr>
                <w:rFonts w:eastAsia="Times New Roman"/>
              </w:rPr>
            </w:pPr>
          </w:p>
        </w:tc>
        <w:tc>
          <w:tcPr>
            <w:tcW w:w="3536" w:type="dxa"/>
            <w:shd w:val="clear" w:color="auto" w:fill="auto"/>
          </w:tcPr>
          <w:p w14:paraId="2E9AC214" w14:textId="4E489974" w:rsidR="00EB018C" w:rsidRDefault="00EB018C" w:rsidP="00C94F18">
            <w:pPr>
              <w:jc w:val="both"/>
              <w:rPr>
                <w:rFonts w:eastAsia="Times New Roman"/>
              </w:rPr>
            </w:pPr>
            <w:r>
              <w:t>Габаритный размер «длина» каждого элемента МРВАЧБ КОМРФАИСФ</w:t>
            </w:r>
          </w:p>
        </w:tc>
        <w:tc>
          <w:tcPr>
            <w:tcW w:w="3400" w:type="dxa"/>
            <w:shd w:val="clear" w:color="auto" w:fill="auto"/>
          </w:tcPr>
          <w:p w14:paraId="02145296" w14:textId="5233E12A" w:rsidR="00EB018C" w:rsidRDefault="00EB018C" w:rsidP="00C94F18">
            <w:pPr>
              <w:jc w:val="both"/>
            </w:pPr>
            <w:r w:rsidRPr="00D62A02">
              <w:t>≥</w:t>
            </w:r>
            <w:r>
              <w:t xml:space="preserve"> 100</w:t>
            </w:r>
          </w:p>
        </w:tc>
        <w:tc>
          <w:tcPr>
            <w:tcW w:w="3259" w:type="dxa"/>
            <w:shd w:val="clear" w:color="auto" w:fill="auto"/>
          </w:tcPr>
          <w:p w14:paraId="60B0E562" w14:textId="77777777" w:rsidR="00EB018C" w:rsidRPr="00471FDD" w:rsidRDefault="00EB018C" w:rsidP="00C94F18">
            <w:pPr>
              <w:jc w:val="both"/>
            </w:pPr>
          </w:p>
        </w:tc>
        <w:tc>
          <w:tcPr>
            <w:tcW w:w="1420" w:type="dxa"/>
            <w:shd w:val="clear" w:color="auto" w:fill="auto"/>
          </w:tcPr>
          <w:p w14:paraId="7D5CD6D6" w14:textId="2B51E2EC" w:rsidR="00EB018C" w:rsidRDefault="00EB018C" w:rsidP="00C94F18">
            <w:pPr>
              <w:jc w:val="center"/>
              <w:rPr>
                <w:rFonts w:eastAsia="Times New Roman"/>
              </w:rPr>
            </w:pPr>
            <w:r>
              <w:rPr>
                <w:rFonts w:eastAsia="Times New Roman"/>
              </w:rPr>
              <w:t>см</w:t>
            </w:r>
          </w:p>
        </w:tc>
      </w:tr>
      <w:tr w:rsidR="00EB018C" w:rsidRPr="00471FDD" w14:paraId="6E11B1AD" w14:textId="77777777" w:rsidTr="00A03615">
        <w:tc>
          <w:tcPr>
            <w:tcW w:w="700" w:type="dxa"/>
            <w:vMerge/>
            <w:shd w:val="clear" w:color="auto" w:fill="auto"/>
          </w:tcPr>
          <w:p w14:paraId="70FDEDEC" w14:textId="77777777" w:rsidR="00EB018C" w:rsidRDefault="00EB018C" w:rsidP="00C94F18">
            <w:pPr>
              <w:jc w:val="center"/>
              <w:rPr>
                <w:rFonts w:eastAsia="Times New Roman"/>
                <w:b/>
                <w:bCs/>
                <w:lang w:val="en-US"/>
              </w:rPr>
            </w:pPr>
          </w:p>
        </w:tc>
        <w:tc>
          <w:tcPr>
            <w:tcW w:w="1824" w:type="dxa"/>
            <w:vMerge/>
            <w:shd w:val="clear" w:color="auto" w:fill="auto"/>
          </w:tcPr>
          <w:p w14:paraId="589D5C43" w14:textId="77777777" w:rsidR="00EB018C" w:rsidRPr="00957636" w:rsidRDefault="00EB018C" w:rsidP="00C94F18">
            <w:pPr>
              <w:jc w:val="both"/>
              <w:rPr>
                <w:b/>
                <w:bCs/>
              </w:rPr>
            </w:pPr>
          </w:p>
        </w:tc>
        <w:tc>
          <w:tcPr>
            <w:tcW w:w="1421" w:type="dxa"/>
            <w:vMerge/>
            <w:shd w:val="clear" w:color="auto" w:fill="auto"/>
          </w:tcPr>
          <w:p w14:paraId="27E954FA" w14:textId="77777777" w:rsidR="00EB018C" w:rsidRPr="00471FDD" w:rsidRDefault="00EB018C" w:rsidP="00C94F18">
            <w:pPr>
              <w:jc w:val="both"/>
              <w:rPr>
                <w:rFonts w:eastAsia="Times New Roman"/>
              </w:rPr>
            </w:pPr>
          </w:p>
        </w:tc>
        <w:tc>
          <w:tcPr>
            <w:tcW w:w="3536" w:type="dxa"/>
            <w:shd w:val="clear" w:color="auto" w:fill="auto"/>
          </w:tcPr>
          <w:p w14:paraId="3D6DBE1B" w14:textId="37DA267F" w:rsidR="00EB018C" w:rsidRDefault="00EB018C" w:rsidP="00C94F18">
            <w:pPr>
              <w:jc w:val="both"/>
            </w:pPr>
            <w:r>
              <w:t>Габаритный размер «ширина» каждого элемента МРВАЧБ КОМРФАИСФ</w:t>
            </w:r>
          </w:p>
        </w:tc>
        <w:tc>
          <w:tcPr>
            <w:tcW w:w="3400" w:type="dxa"/>
            <w:shd w:val="clear" w:color="auto" w:fill="auto"/>
          </w:tcPr>
          <w:p w14:paraId="3622EFFF" w14:textId="4703984C" w:rsidR="00EB018C" w:rsidRPr="00D62A02" w:rsidRDefault="00EB018C" w:rsidP="00C94F18">
            <w:pPr>
              <w:jc w:val="both"/>
            </w:pPr>
            <w:r w:rsidRPr="00D62A02">
              <w:t>≥</w:t>
            </w:r>
            <w:r>
              <w:t xml:space="preserve"> 10</w:t>
            </w:r>
          </w:p>
        </w:tc>
        <w:tc>
          <w:tcPr>
            <w:tcW w:w="3259" w:type="dxa"/>
            <w:shd w:val="clear" w:color="auto" w:fill="auto"/>
          </w:tcPr>
          <w:p w14:paraId="755DC979" w14:textId="77777777" w:rsidR="00EB018C" w:rsidRPr="00471FDD" w:rsidRDefault="00EB018C" w:rsidP="00C94F18">
            <w:pPr>
              <w:jc w:val="both"/>
            </w:pPr>
          </w:p>
        </w:tc>
        <w:tc>
          <w:tcPr>
            <w:tcW w:w="1420" w:type="dxa"/>
            <w:shd w:val="clear" w:color="auto" w:fill="auto"/>
          </w:tcPr>
          <w:p w14:paraId="2A071DDF" w14:textId="6FF6845B" w:rsidR="00EB018C" w:rsidRDefault="00EB018C" w:rsidP="00C94F18">
            <w:pPr>
              <w:jc w:val="center"/>
              <w:rPr>
                <w:rFonts w:eastAsia="Times New Roman"/>
              </w:rPr>
            </w:pPr>
            <w:r>
              <w:rPr>
                <w:rFonts w:eastAsia="Times New Roman"/>
              </w:rPr>
              <w:t>см</w:t>
            </w:r>
          </w:p>
        </w:tc>
      </w:tr>
      <w:tr w:rsidR="00EB018C" w:rsidRPr="00471FDD" w14:paraId="024935A7" w14:textId="77777777" w:rsidTr="00A03615">
        <w:tc>
          <w:tcPr>
            <w:tcW w:w="700" w:type="dxa"/>
            <w:vMerge/>
            <w:shd w:val="clear" w:color="auto" w:fill="auto"/>
          </w:tcPr>
          <w:p w14:paraId="54F6DF74" w14:textId="77777777" w:rsidR="00EB018C" w:rsidRDefault="00EB018C" w:rsidP="00C94F18">
            <w:pPr>
              <w:jc w:val="center"/>
              <w:rPr>
                <w:rFonts w:eastAsia="Times New Roman"/>
                <w:b/>
                <w:bCs/>
                <w:lang w:val="en-US"/>
              </w:rPr>
            </w:pPr>
          </w:p>
        </w:tc>
        <w:tc>
          <w:tcPr>
            <w:tcW w:w="1824" w:type="dxa"/>
            <w:vMerge/>
            <w:shd w:val="clear" w:color="auto" w:fill="auto"/>
          </w:tcPr>
          <w:p w14:paraId="1DE735C4" w14:textId="77777777" w:rsidR="00EB018C" w:rsidRPr="00957636" w:rsidRDefault="00EB018C" w:rsidP="00C94F18">
            <w:pPr>
              <w:jc w:val="both"/>
              <w:rPr>
                <w:b/>
                <w:bCs/>
              </w:rPr>
            </w:pPr>
          </w:p>
        </w:tc>
        <w:tc>
          <w:tcPr>
            <w:tcW w:w="1421" w:type="dxa"/>
            <w:vMerge/>
            <w:shd w:val="clear" w:color="auto" w:fill="auto"/>
          </w:tcPr>
          <w:p w14:paraId="4A0664C3" w14:textId="77777777" w:rsidR="00EB018C" w:rsidRPr="00471FDD" w:rsidRDefault="00EB018C" w:rsidP="00C94F18">
            <w:pPr>
              <w:jc w:val="both"/>
              <w:rPr>
                <w:rFonts w:eastAsia="Times New Roman"/>
              </w:rPr>
            </w:pPr>
          </w:p>
        </w:tc>
        <w:tc>
          <w:tcPr>
            <w:tcW w:w="3536" w:type="dxa"/>
            <w:shd w:val="clear" w:color="auto" w:fill="auto"/>
          </w:tcPr>
          <w:p w14:paraId="72546E65" w14:textId="4D9C07A8" w:rsidR="00EB018C" w:rsidRDefault="00EB018C" w:rsidP="00C94F18">
            <w:pPr>
              <w:jc w:val="both"/>
            </w:pPr>
            <w:r>
              <w:t>Габаритный размер «высота» элемента МРВАЧБ КОМРФАИСФ первого вида</w:t>
            </w:r>
          </w:p>
        </w:tc>
        <w:tc>
          <w:tcPr>
            <w:tcW w:w="3400" w:type="dxa"/>
            <w:shd w:val="clear" w:color="auto" w:fill="auto"/>
          </w:tcPr>
          <w:p w14:paraId="2C1C0590" w14:textId="75DE9684" w:rsidR="00EB018C" w:rsidRPr="00D62A02" w:rsidRDefault="00EB018C" w:rsidP="00C94F18">
            <w:pPr>
              <w:jc w:val="both"/>
            </w:pPr>
            <w:r w:rsidRPr="00D62A02">
              <w:t>≥</w:t>
            </w:r>
            <w:r>
              <w:t xml:space="preserve"> 15</w:t>
            </w:r>
          </w:p>
        </w:tc>
        <w:tc>
          <w:tcPr>
            <w:tcW w:w="3259" w:type="dxa"/>
            <w:shd w:val="clear" w:color="auto" w:fill="auto"/>
          </w:tcPr>
          <w:p w14:paraId="4A0E3C4E" w14:textId="77777777" w:rsidR="00EB018C" w:rsidRPr="00471FDD" w:rsidRDefault="00EB018C" w:rsidP="00C94F18">
            <w:pPr>
              <w:jc w:val="both"/>
            </w:pPr>
          </w:p>
        </w:tc>
        <w:tc>
          <w:tcPr>
            <w:tcW w:w="1420" w:type="dxa"/>
            <w:shd w:val="clear" w:color="auto" w:fill="auto"/>
          </w:tcPr>
          <w:p w14:paraId="1F2C51C2" w14:textId="774138AA" w:rsidR="00EB018C" w:rsidRDefault="00EB018C" w:rsidP="00C94F18">
            <w:pPr>
              <w:jc w:val="center"/>
              <w:rPr>
                <w:rFonts w:eastAsia="Times New Roman"/>
              </w:rPr>
            </w:pPr>
            <w:r>
              <w:rPr>
                <w:rFonts w:eastAsia="Times New Roman"/>
              </w:rPr>
              <w:t>мм</w:t>
            </w:r>
          </w:p>
        </w:tc>
      </w:tr>
      <w:tr w:rsidR="00EB018C" w:rsidRPr="00471FDD" w14:paraId="67D1A372" w14:textId="77777777" w:rsidTr="00A03615">
        <w:tc>
          <w:tcPr>
            <w:tcW w:w="700" w:type="dxa"/>
            <w:vMerge/>
            <w:shd w:val="clear" w:color="auto" w:fill="auto"/>
          </w:tcPr>
          <w:p w14:paraId="6550CD53" w14:textId="77777777" w:rsidR="00EB018C" w:rsidRDefault="00EB018C" w:rsidP="00C94F18">
            <w:pPr>
              <w:jc w:val="center"/>
              <w:rPr>
                <w:rFonts w:eastAsia="Times New Roman"/>
                <w:b/>
                <w:bCs/>
                <w:lang w:val="en-US"/>
              </w:rPr>
            </w:pPr>
          </w:p>
        </w:tc>
        <w:tc>
          <w:tcPr>
            <w:tcW w:w="1824" w:type="dxa"/>
            <w:vMerge/>
            <w:shd w:val="clear" w:color="auto" w:fill="auto"/>
          </w:tcPr>
          <w:p w14:paraId="67E1DA97" w14:textId="77777777" w:rsidR="00EB018C" w:rsidRPr="00957636" w:rsidRDefault="00EB018C" w:rsidP="00C94F18">
            <w:pPr>
              <w:jc w:val="both"/>
              <w:rPr>
                <w:b/>
                <w:bCs/>
              </w:rPr>
            </w:pPr>
          </w:p>
        </w:tc>
        <w:tc>
          <w:tcPr>
            <w:tcW w:w="1421" w:type="dxa"/>
            <w:vMerge/>
            <w:shd w:val="clear" w:color="auto" w:fill="auto"/>
          </w:tcPr>
          <w:p w14:paraId="5E8BD335" w14:textId="77777777" w:rsidR="00EB018C" w:rsidRPr="00471FDD" w:rsidRDefault="00EB018C" w:rsidP="00C94F18">
            <w:pPr>
              <w:jc w:val="both"/>
              <w:rPr>
                <w:rFonts w:eastAsia="Times New Roman"/>
              </w:rPr>
            </w:pPr>
          </w:p>
        </w:tc>
        <w:tc>
          <w:tcPr>
            <w:tcW w:w="3536" w:type="dxa"/>
            <w:shd w:val="clear" w:color="auto" w:fill="auto"/>
          </w:tcPr>
          <w:p w14:paraId="353277DD" w14:textId="707828F3" w:rsidR="00EB018C" w:rsidRDefault="00EB018C" w:rsidP="00C94F18">
            <w:pPr>
              <w:jc w:val="both"/>
            </w:pPr>
            <w:r>
              <w:t>Габаритный размер «высота» элемента МРВАЧБ КОМРФАИСФ второго вида</w:t>
            </w:r>
          </w:p>
        </w:tc>
        <w:tc>
          <w:tcPr>
            <w:tcW w:w="3400" w:type="dxa"/>
            <w:shd w:val="clear" w:color="auto" w:fill="auto"/>
          </w:tcPr>
          <w:p w14:paraId="6C2D2A6E" w14:textId="4CC7D8A1" w:rsidR="00EB018C" w:rsidRPr="00D62A02" w:rsidRDefault="00EB018C" w:rsidP="00C94F18">
            <w:pPr>
              <w:jc w:val="both"/>
            </w:pPr>
            <w:r w:rsidRPr="00D62A02">
              <w:t>≥</w:t>
            </w:r>
            <w:r>
              <w:t xml:space="preserve"> 30</w:t>
            </w:r>
          </w:p>
        </w:tc>
        <w:tc>
          <w:tcPr>
            <w:tcW w:w="3259" w:type="dxa"/>
            <w:shd w:val="clear" w:color="auto" w:fill="auto"/>
          </w:tcPr>
          <w:p w14:paraId="1BC1B34D" w14:textId="77777777" w:rsidR="00EB018C" w:rsidRPr="00471FDD" w:rsidRDefault="00EB018C" w:rsidP="00C94F18">
            <w:pPr>
              <w:jc w:val="both"/>
            </w:pPr>
          </w:p>
        </w:tc>
        <w:tc>
          <w:tcPr>
            <w:tcW w:w="1420" w:type="dxa"/>
            <w:shd w:val="clear" w:color="auto" w:fill="auto"/>
          </w:tcPr>
          <w:p w14:paraId="710855D4" w14:textId="29CE7720" w:rsidR="00EB018C" w:rsidRDefault="00EB018C" w:rsidP="00C94F18">
            <w:pPr>
              <w:jc w:val="center"/>
              <w:rPr>
                <w:rFonts w:eastAsia="Times New Roman"/>
              </w:rPr>
            </w:pPr>
            <w:r>
              <w:rPr>
                <w:rFonts w:eastAsia="Times New Roman"/>
              </w:rPr>
              <w:t>мм</w:t>
            </w:r>
          </w:p>
        </w:tc>
      </w:tr>
      <w:tr w:rsidR="00EB018C" w:rsidRPr="00471FDD" w14:paraId="2F057574" w14:textId="77777777" w:rsidTr="00A03615">
        <w:tc>
          <w:tcPr>
            <w:tcW w:w="700" w:type="dxa"/>
            <w:vMerge/>
            <w:shd w:val="clear" w:color="auto" w:fill="auto"/>
          </w:tcPr>
          <w:p w14:paraId="342B4139" w14:textId="77777777" w:rsidR="00EB018C" w:rsidRDefault="00EB018C" w:rsidP="00C94F18">
            <w:pPr>
              <w:jc w:val="center"/>
              <w:rPr>
                <w:rFonts w:eastAsia="Times New Roman"/>
                <w:b/>
                <w:bCs/>
                <w:lang w:val="en-US"/>
              </w:rPr>
            </w:pPr>
          </w:p>
        </w:tc>
        <w:tc>
          <w:tcPr>
            <w:tcW w:w="1824" w:type="dxa"/>
            <w:vMerge/>
            <w:shd w:val="clear" w:color="auto" w:fill="auto"/>
          </w:tcPr>
          <w:p w14:paraId="7A71E645" w14:textId="77777777" w:rsidR="00EB018C" w:rsidRPr="00957636" w:rsidRDefault="00EB018C" w:rsidP="00C94F18">
            <w:pPr>
              <w:jc w:val="both"/>
              <w:rPr>
                <w:b/>
                <w:bCs/>
              </w:rPr>
            </w:pPr>
          </w:p>
        </w:tc>
        <w:tc>
          <w:tcPr>
            <w:tcW w:w="1421" w:type="dxa"/>
            <w:vMerge/>
            <w:shd w:val="clear" w:color="auto" w:fill="auto"/>
          </w:tcPr>
          <w:p w14:paraId="7E9BD89A" w14:textId="77777777" w:rsidR="00EB018C" w:rsidRPr="00471FDD" w:rsidRDefault="00EB018C" w:rsidP="00C94F18">
            <w:pPr>
              <w:jc w:val="both"/>
              <w:rPr>
                <w:rFonts w:eastAsia="Times New Roman"/>
              </w:rPr>
            </w:pPr>
          </w:p>
        </w:tc>
        <w:tc>
          <w:tcPr>
            <w:tcW w:w="3536" w:type="dxa"/>
            <w:shd w:val="clear" w:color="auto" w:fill="auto"/>
          </w:tcPr>
          <w:p w14:paraId="3BD18FBF" w14:textId="7F77B2B6" w:rsidR="00EB018C" w:rsidRDefault="00EB018C" w:rsidP="00C94F18">
            <w:pPr>
              <w:jc w:val="both"/>
            </w:pPr>
            <w:r>
              <w:t>Габаритный размер «высота» элемента МРВАЧБ КОМРФАИСФ третьего вида</w:t>
            </w:r>
          </w:p>
        </w:tc>
        <w:tc>
          <w:tcPr>
            <w:tcW w:w="3400" w:type="dxa"/>
            <w:shd w:val="clear" w:color="auto" w:fill="auto"/>
          </w:tcPr>
          <w:p w14:paraId="71845957" w14:textId="2E0FEC93" w:rsidR="00EB018C" w:rsidRPr="00D62A02" w:rsidRDefault="00EB018C" w:rsidP="00C94F18">
            <w:pPr>
              <w:jc w:val="both"/>
            </w:pPr>
            <w:r w:rsidRPr="00D62A02">
              <w:t>≥</w:t>
            </w:r>
            <w:r>
              <w:t xml:space="preserve"> 45</w:t>
            </w:r>
          </w:p>
        </w:tc>
        <w:tc>
          <w:tcPr>
            <w:tcW w:w="3259" w:type="dxa"/>
            <w:shd w:val="clear" w:color="auto" w:fill="auto"/>
          </w:tcPr>
          <w:p w14:paraId="7D645F54" w14:textId="77777777" w:rsidR="00EB018C" w:rsidRPr="00471FDD" w:rsidRDefault="00EB018C" w:rsidP="00C94F18">
            <w:pPr>
              <w:jc w:val="both"/>
            </w:pPr>
          </w:p>
        </w:tc>
        <w:tc>
          <w:tcPr>
            <w:tcW w:w="1420" w:type="dxa"/>
            <w:shd w:val="clear" w:color="auto" w:fill="auto"/>
          </w:tcPr>
          <w:p w14:paraId="0EAA1C1E" w14:textId="33F39201" w:rsidR="00EB018C" w:rsidRDefault="00EB018C" w:rsidP="00C94F18">
            <w:pPr>
              <w:jc w:val="center"/>
              <w:rPr>
                <w:rFonts w:eastAsia="Times New Roman"/>
              </w:rPr>
            </w:pPr>
            <w:r>
              <w:rPr>
                <w:rFonts w:eastAsia="Times New Roman"/>
              </w:rPr>
              <w:t>мм</w:t>
            </w:r>
          </w:p>
        </w:tc>
      </w:tr>
      <w:tr w:rsidR="00EB018C" w:rsidRPr="00471FDD" w14:paraId="6B599341" w14:textId="77777777" w:rsidTr="00A03615">
        <w:tc>
          <w:tcPr>
            <w:tcW w:w="700" w:type="dxa"/>
            <w:vMerge/>
            <w:shd w:val="clear" w:color="auto" w:fill="auto"/>
          </w:tcPr>
          <w:p w14:paraId="0D0C52BF" w14:textId="77777777" w:rsidR="00EB018C" w:rsidRDefault="00EB018C" w:rsidP="00C94F18">
            <w:pPr>
              <w:jc w:val="center"/>
              <w:rPr>
                <w:rFonts w:eastAsia="Times New Roman"/>
                <w:b/>
                <w:bCs/>
                <w:lang w:val="en-US"/>
              </w:rPr>
            </w:pPr>
          </w:p>
        </w:tc>
        <w:tc>
          <w:tcPr>
            <w:tcW w:w="1824" w:type="dxa"/>
            <w:vMerge/>
            <w:shd w:val="clear" w:color="auto" w:fill="auto"/>
          </w:tcPr>
          <w:p w14:paraId="2CCF1CA4" w14:textId="77777777" w:rsidR="00EB018C" w:rsidRPr="00957636" w:rsidRDefault="00EB018C" w:rsidP="00C94F18">
            <w:pPr>
              <w:jc w:val="both"/>
              <w:rPr>
                <w:b/>
                <w:bCs/>
              </w:rPr>
            </w:pPr>
          </w:p>
        </w:tc>
        <w:tc>
          <w:tcPr>
            <w:tcW w:w="1421" w:type="dxa"/>
            <w:vMerge/>
            <w:shd w:val="clear" w:color="auto" w:fill="auto"/>
          </w:tcPr>
          <w:p w14:paraId="208A7C59" w14:textId="77777777" w:rsidR="00EB018C" w:rsidRPr="00471FDD" w:rsidRDefault="00EB018C" w:rsidP="00C94F18">
            <w:pPr>
              <w:jc w:val="both"/>
              <w:rPr>
                <w:rFonts w:eastAsia="Times New Roman"/>
              </w:rPr>
            </w:pPr>
          </w:p>
        </w:tc>
        <w:tc>
          <w:tcPr>
            <w:tcW w:w="3536" w:type="dxa"/>
            <w:shd w:val="clear" w:color="auto" w:fill="auto"/>
          </w:tcPr>
          <w:p w14:paraId="7BD121B8" w14:textId="667307F7" w:rsidR="00EB018C" w:rsidRDefault="00EB018C" w:rsidP="00C94F18">
            <w:pPr>
              <w:jc w:val="both"/>
            </w:pPr>
            <w:r>
              <w:t>Габаритный размер «высота» элемента МРВАЧБ КОМРФАИСФ четвертого вида</w:t>
            </w:r>
          </w:p>
        </w:tc>
        <w:tc>
          <w:tcPr>
            <w:tcW w:w="3400" w:type="dxa"/>
            <w:shd w:val="clear" w:color="auto" w:fill="auto"/>
          </w:tcPr>
          <w:p w14:paraId="2107834F" w14:textId="66058989" w:rsidR="00EB018C" w:rsidRPr="00D62A02" w:rsidRDefault="00EB018C" w:rsidP="00C94F18">
            <w:pPr>
              <w:jc w:val="both"/>
            </w:pPr>
            <w:r w:rsidRPr="00D62A02">
              <w:t>≥</w:t>
            </w:r>
            <w:r>
              <w:t xml:space="preserve"> 60</w:t>
            </w:r>
          </w:p>
        </w:tc>
        <w:tc>
          <w:tcPr>
            <w:tcW w:w="3259" w:type="dxa"/>
            <w:shd w:val="clear" w:color="auto" w:fill="auto"/>
          </w:tcPr>
          <w:p w14:paraId="38454418" w14:textId="77777777" w:rsidR="00EB018C" w:rsidRPr="00471FDD" w:rsidRDefault="00EB018C" w:rsidP="00C94F18">
            <w:pPr>
              <w:jc w:val="both"/>
            </w:pPr>
          </w:p>
        </w:tc>
        <w:tc>
          <w:tcPr>
            <w:tcW w:w="1420" w:type="dxa"/>
            <w:shd w:val="clear" w:color="auto" w:fill="auto"/>
          </w:tcPr>
          <w:p w14:paraId="545210C1" w14:textId="7D7A41CE" w:rsidR="00EB018C" w:rsidRDefault="00EB018C" w:rsidP="00C94F18">
            <w:pPr>
              <w:jc w:val="center"/>
              <w:rPr>
                <w:rFonts w:eastAsia="Times New Roman"/>
              </w:rPr>
            </w:pPr>
            <w:r>
              <w:rPr>
                <w:rFonts w:eastAsia="Times New Roman"/>
              </w:rPr>
              <w:t>мм</w:t>
            </w:r>
          </w:p>
        </w:tc>
      </w:tr>
      <w:tr w:rsidR="00EB018C" w:rsidRPr="00471FDD" w14:paraId="2F3D767A" w14:textId="77777777" w:rsidTr="00A03615">
        <w:tc>
          <w:tcPr>
            <w:tcW w:w="700" w:type="dxa"/>
            <w:vMerge/>
            <w:shd w:val="clear" w:color="auto" w:fill="auto"/>
          </w:tcPr>
          <w:p w14:paraId="3F7B454D" w14:textId="77777777" w:rsidR="00EB018C" w:rsidRDefault="00EB018C" w:rsidP="00C94F18">
            <w:pPr>
              <w:jc w:val="center"/>
              <w:rPr>
                <w:rFonts w:eastAsia="Times New Roman"/>
                <w:b/>
                <w:bCs/>
                <w:lang w:val="en-US"/>
              </w:rPr>
            </w:pPr>
          </w:p>
        </w:tc>
        <w:tc>
          <w:tcPr>
            <w:tcW w:w="1824" w:type="dxa"/>
            <w:vMerge/>
            <w:shd w:val="clear" w:color="auto" w:fill="auto"/>
          </w:tcPr>
          <w:p w14:paraId="771E6C57" w14:textId="77777777" w:rsidR="00EB018C" w:rsidRPr="00957636" w:rsidRDefault="00EB018C" w:rsidP="00C94F18">
            <w:pPr>
              <w:jc w:val="both"/>
              <w:rPr>
                <w:b/>
                <w:bCs/>
              </w:rPr>
            </w:pPr>
          </w:p>
        </w:tc>
        <w:tc>
          <w:tcPr>
            <w:tcW w:w="1421" w:type="dxa"/>
            <w:vMerge/>
            <w:shd w:val="clear" w:color="auto" w:fill="auto"/>
          </w:tcPr>
          <w:p w14:paraId="652F4FD9" w14:textId="77777777" w:rsidR="00EB018C" w:rsidRPr="00471FDD" w:rsidRDefault="00EB018C" w:rsidP="00C94F18">
            <w:pPr>
              <w:jc w:val="both"/>
              <w:rPr>
                <w:rFonts w:eastAsia="Times New Roman"/>
              </w:rPr>
            </w:pPr>
          </w:p>
        </w:tc>
        <w:tc>
          <w:tcPr>
            <w:tcW w:w="3536" w:type="dxa"/>
            <w:shd w:val="clear" w:color="auto" w:fill="auto"/>
          </w:tcPr>
          <w:p w14:paraId="6317169D" w14:textId="63F6E110" w:rsidR="00EB018C" w:rsidRDefault="00EB018C" w:rsidP="00C94F18">
            <w:pPr>
              <w:jc w:val="both"/>
            </w:pPr>
            <w:r>
              <w:t>Габаритный размер «высота» элемента МРВАЧБ КОМРФАИСФ четвертого вида</w:t>
            </w:r>
          </w:p>
        </w:tc>
        <w:tc>
          <w:tcPr>
            <w:tcW w:w="3400" w:type="dxa"/>
            <w:shd w:val="clear" w:color="auto" w:fill="auto"/>
          </w:tcPr>
          <w:p w14:paraId="07CB7CA0" w14:textId="11250C3D" w:rsidR="00EB018C" w:rsidRPr="00D62A02" w:rsidRDefault="00EB018C" w:rsidP="00C94F18">
            <w:pPr>
              <w:jc w:val="both"/>
            </w:pPr>
            <w:r w:rsidRPr="00D62A02">
              <w:t>≥</w:t>
            </w:r>
            <w:r>
              <w:t xml:space="preserve"> 75</w:t>
            </w:r>
          </w:p>
        </w:tc>
        <w:tc>
          <w:tcPr>
            <w:tcW w:w="3259" w:type="dxa"/>
            <w:shd w:val="clear" w:color="auto" w:fill="auto"/>
          </w:tcPr>
          <w:p w14:paraId="2478B5B5" w14:textId="77777777" w:rsidR="00EB018C" w:rsidRPr="00471FDD" w:rsidRDefault="00EB018C" w:rsidP="00C94F18">
            <w:pPr>
              <w:jc w:val="both"/>
            </w:pPr>
          </w:p>
        </w:tc>
        <w:tc>
          <w:tcPr>
            <w:tcW w:w="1420" w:type="dxa"/>
            <w:shd w:val="clear" w:color="auto" w:fill="auto"/>
          </w:tcPr>
          <w:p w14:paraId="45DFA158" w14:textId="55534970" w:rsidR="00EB018C" w:rsidRDefault="00EB018C" w:rsidP="00C94F18">
            <w:pPr>
              <w:jc w:val="center"/>
              <w:rPr>
                <w:rFonts w:eastAsia="Times New Roman"/>
              </w:rPr>
            </w:pPr>
            <w:r>
              <w:rPr>
                <w:rFonts w:eastAsia="Times New Roman"/>
              </w:rPr>
              <w:t>мм</w:t>
            </w:r>
          </w:p>
        </w:tc>
      </w:tr>
      <w:tr w:rsidR="00EB018C" w:rsidRPr="00471FDD" w14:paraId="08F40D78" w14:textId="77777777" w:rsidTr="00A03615">
        <w:tc>
          <w:tcPr>
            <w:tcW w:w="700" w:type="dxa"/>
            <w:vMerge/>
            <w:shd w:val="clear" w:color="auto" w:fill="auto"/>
          </w:tcPr>
          <w:p w14:paraId="33CC9D83" w14:textId="77777777" w:rsidR="00EB018C" w:rsidRDefault="00EB018C" w:rsidP="00C94F18">
            <w:pPr>
              <w:jc w:val="center"/>
              <w:rPr>
                <w:rFonts w:eastAsia="Times New Roman"/>
                <w:b/>
                <w:bCs/>
                <w:lang w:val="en-US"/>
              </w:rPr>
            </w:pPr>
          </w:p>
        </w:tc>
        <w:tc>
          <w:tcPr>
            <w:tcW w:w="1824" w:type="dxa"/>
            <w:vMerge/>
            <w:shd w:val="clear" w:color="auto" w:fill="auto"/>
          </w:tcPr>
          <w:p w14:paraId="4BC37059" w14:textId="77777777" w:rsidR="00EB018C" w:rsidRPr="00957636" w:rsidRDefault="00EB018C" w:rsidP="00C94F18">
            <w:pPr>
              <w:jc w:val="both"/>
              <w:rPr>
                <w:b/>
                <w:bCs/>
              </w:rPr>
            </w:pPr>
          </w:p>
        </w:tc>
        <w:tc>
          <w:tcPr>
            <w:tcW w:w="1421" w:type="dxa"/>
            <w:vMerge/>
            <w:shd w:val="clear" w:color="auto" w:fill="auto"/>
          </w:tcPr>
          <w:p w14:paraId="23B9E44B" w14:textId="77777777" w:rsidR="00EB018C" w:rsidRPr="00471FDD" w:rsidRDefault="00EB018C" w:rsidP="00C94F18">
            <w:pPr>
              <w:jc w:val="both"/>
              <w:rPr>
                <w:rFonts w:eastAsia="Times New Roman"/>
              </w:rPr>
            </w:pPr>
          </w:p>
        </w:tc>
        <w:tc>
          <w:tcPr>
            <w:tcW w:w="3536" w:type="dxa"/>
            <w:shd w:val="clear" w:color="auto" w:fill="auto"/>
          </w:tcPr>
          <w:p w14:paraId="2D77E28B" w14:textId="15B55EEE" w:rsidR="00EB018C" w:rsidRDefault="00EB018C" w:rsidP="00C94F18">
            <w:pPr>
              <w:jc w:val="both"/>
            </w:pPr>
            <w:r>
              <w:rPr>
                <w:rFonts w:eastAsia="Times New Roman"/>
              </w:rPr>
              <w:t xml:space="preserve">Предназначение </w:t>
            </w:r>
            <w:r>
              <w:t>МРЧБ1 КОМРФАИСФ</w:t>
            </w:r>
          </w:p>
        </w:tc>
        <w:tc>
          <w:tcPr>
            <w:tcW w:w="3400" w:type="dxa"/>
            <w:shd w:val="clear" w:color="auto" w:fill="auto"/>
          </w:tcPr>
          <w:p w14:paraId="6B3ACB68" w14:textId="6A079BFD" w:rsidR="00EB018C" w:rsidRPr="00D62A02" w:rsidRDefault="00EB018C" w:rsidP="00C94F18">
            <w:pPr>
              <w:jc w:val="both"/>
            </w:pPr>
            <w:r>
              <w:t>для развития чувства баланса, глазомера, активации развития работы мозга</w:t>
            </w:r>
          </w:p>
        </w:tc>
        <w:tc>
          <w:tcPr>
            <w:tcW w:w="3259" w:type="dxa"/>
            <w:shd w:val="clear" w:color="auto" w:fill="auto"/>
          </w:tcPr>
          <w:p w14:paraId="499A379D" w14:textId="77777777" w:rsidR="00EB018C" w:rsidRPr="00471FDD" w:rsidRDefault="00EB018C" w:rsidP="00C94F18">
            <w:pPr>
              <w:jc w:val="both"/>
            </w:pPr>
          </w:p>
        </w:tc>
        <w:tc>
          <w:tcPr>
            <w:tcW w:w="1420" w:type="dxa"/>
            <w:shd w:val="clear" w:color="auto" w:fill="auto"/>
          </w:tcPr>
          <w:p w14:paraId="3C544BFD" w14:textId="77777777" w:rsidR="00EB018C" w:rsidRDefault="00EB018C" w:rsidP="00C94F18">
            <w:pPr>
              <w:jc w:val="center"/>
              <w:rPr>
                <w:rFonts w:eastAsia="Times New Roman"/>
              </w:rPr>
            </w:pPr>
          </w:p>
        </w:tc>
      </w:tr>
      <w:tr w:rsidR="00EB018C" w:rsidRPr="00471FDD" w14:paraId="16D1A80C" w14:textId="77777777" w:rsidTr="00A03615">
        <w:tc>
          <w:tcPr>
            <w:tcW w:w="700" w:type="dxa"/>
            <w:vMerge/>
            <w:shd w:val="clear" w:color="auto" w:fill="auto"/>
          </w:tcPr>
          <w:p w14:paraId="5D4CAD3A" w14:textId="77777777" w:rsidR="00EB018C" w:rsidRPr="008020B3" w:rsidRDefault="00EB018C" w:rsidP="00C94F18">
            <w:pPr>
              <w:jc w:val="center"/>
              <w:rPr>
                <w:rFonts w:eastAsia="Times New Roman"/>
                <w:b/>
                <w:bCs/>
              </w:rPr>
            </w:pPr>
          </w:p>
        </w:tc>
        <w:tc>
          <w:tcPr>
            <w:tcW w:w="1824" w:type="dxa"/>
            <w:vMerge/>
            <w:shd w:val="clear" w:color="auto" w:fill="auto"/>
          </w:tcPr>
          <w:p w14:paraId="619E5F90" w14:textId="77777777" w:rsidR="00EB018C" w:rsidRPr="00957636" w:rsidRDefault="00EB018C" w:rsidP="00C94F18">
            <w:pPr>
              <w:jc w:val="both"/>
              <w:rPr>
                <w:b/>
                <w:bCs/>
              </w:rPr>
            </w:pPr>
          </w:p>
        </w:tc>
        <w:tc>
          <w:tcPr>
            <w:tcW w:w="1421" w:type="dxa"/>
            <w:vMerge/>
            <w:shd w:val="clear" w:color="auto" w:fill="auto"/>
          </w:tcPr>
          <w:p w14:paraId="13C4FAD2" w14:textId="77777777" w:rsidR="00EB018C" w:rsidRPr="00471FDD" w:rsidRDefault="00EB018C" w:rsidP="00C94F18">
            <w:pPr>
              <w:jc w:val="both"/>
              <w:rPr>
                <w:rFonts w:eastAsia="Times New Roman"/>
              </w:rPr>
            </w:pPr>
          </w:p>
        </w:tc>
        <w:tc>
          <w:tcPr>
            <w:tcW w:w="3536" w:type="dxa"/>
            <w:shd w:val="clear" w:color="auto" w:fill="auto"/>
          </w:tcPr>
          <w:p w14:paraId="06D70629" w14:textId="04289148" w:rsidR="00EB018C" w:rsidRDefault="00EB018C" w:rsidP="00C94F18">
            <w:pPr>
              <w:jc w:val="both"/>
              <w:rPr>
                <w:rFonts w:eastAsia="Times New Roman"/>
              </w:rPr>
            </w:pPr>
            <w:r>
              <w:rPr>
                <w:rFonts w:eastAsia="Times New Roman"/>
              </w:rPr>
              <w:t xml:space="preserve">Материал изготовления </w:t>
            </w:r>
            <w:r>
              <w:t>МРЧБ1 КОМРФАИСФ</w:t>
            </w:r>
          </w:p>
        </w:tc>
        <w:tc>
          <w:tcPr>
            <w:tcW w:w="3400" w:type="dxa"/>
            <w:shd w:val="clear" w:color="auto" w:fill="auto"/>
          </w:tcPr>
          <w:p w14:paraId="02140B65" w14:textId="235A1E1F" w:rsidR="00EB018C" w:rsidRDefault="00EB018C" w:rsidP="00C94F18">
            <w:pPr>
              <w:jc w:val="both"/>
            </w:pPr>
            <w:r>
              <w:t xml:space="preserve">дерево или пластик </w:t>
            </w:r>
          </w:p>
        </w:tc>
        <w:tc>
          <w:tcPr>
            <w:tcW w:w="3259" w:type="dxa"/>
            <w:shd w:val="clear" w:color="auto" w:fill="auto"/>
          </w:tcPr>
          <w:p w14:paraId="5605D385" w14:textId="77777777" w:rsidR="00EB018C" w:rsidRPr="00471FDD" w:rsidRDefault="00EB018C" w:rsidP="00C94F18">
            <w:pPr>
              <w:jc w:val="both"/>
            </w:pPr>
          </w:p>
        </w:tc>
        <w:tc>
          <w:tcPr>
            <w:tcW w:w="1420" w:type="dxa"/>
            <w:shd w:val="clear" w:color="auto" w:fill="auto"/>
          </w:tcPr>
          <w:p w14:paraId="38906724" w14:textId="77777777" w:rsidR="00EB018C" w:rsidRDefault="00EB018C" w:rsidP="00C94F18">
            <w:pPr>
              <w:jc w:val="center"/>
              <w:rPr>
                <w:rFonts w:eastAsia="Times New Roman"/>
              </w:rPr>
            </w:pPr>
          </w:p>
        </w:tc>
      </w:tr>
      <w:tr w:rsidR="00EB018C" w:rsidRPr="00471FDD" w14:paraId="79790C4D" w14:textId="77777777" w:rsidTr="00A03615">
        <w:tc>
          <w:tcPr>
            <w:tcW w:w="700" w:type="dxa"/>
            <w:vMerge/>
            <w:shd w:val="clear" w:color="auto" w:fill="auto"/>
          </w:tcPr>
          <w:p w14:paraId="49705C12" w14:textId="77777777" w:rsidR="00EB018C" w:rsidRDefault="00EB018C" w:rsidP="00C94F18">
            <w:pPr>
              <w:jc w:val="center"/>
              <w:rPr>
                <w:rFonts w:eastAsia="Times New Roman"/>
                <w:b/>
                <w:bCs/>
                <w:lang w:val="en-US"/>
              </w:rPr>
            </w:pPr>
          </w:p>
        </w:tc>
        <w:tc>
          <w:tcPr>
            <w:tcW w:w="1824" w:type="dxa"/>
            <w:vMerge/>
            <w:shd w:val="clear" w:color="auto" w:fill="auto"/>
          </w:tcPr>
          <w:p w14:paraId="7688F261" w14:textId="77777777" w:rsidR="00EB018C" w:rsidRPr="00957636" w:rsidRDefault="00EB018C" w:rsidP="00C94F18">
            <w:pPr>
              <w:jc w:val="both"/>
              <w:rPr>
                <w:b/>
                <w:bCs/>
              </w:rPr>
            </w:pPr>
          </w:p>
        </w:tc>
        <w:tc>
          <w:tcPr>
            <w:tcW w:w="1421" w:type="dxa"/>
            <w:vMerge/>
            <w:shd w:val="clear" w:color="auto" w:fill="auto"/>
          </w:tcPr>
          <w:p w14:paraId="7EC77D41" w14:textId="77777777" w:rsidR="00EB018C" w:rsidRPr="00471FDD" w:rsidRDefault="00EB018C" w:rsidP="00C94F18">
            <w:pPr>
              <w:jc w:val="both"/>
              <w:rPr>
                <w:rFonts w:eastAsia="Times New Roman"/>
              </w:rPr>
            </w:pPr>
          </w:p>
        </w:tc>
        <w:tc>
          <w:tcPr>
            <w:tcW w:w="3536" w:type="dxa"/>
            <w:shd w:val="clear" w:color="auto" w:fill="auto"/>
          </w:tcPr>
          <w:p w14:paraId="461D16EE" w14:textId="33D9CFB3" w:rsidR="00EB018C" w:rsidRDefault="00EB018C" w:rsidP="00C94F18">
            <w:pPr>
              <w:jc w:val="both"/>
              <w:rPr>
                <w:rFonts w:eastAsia="Times New Roman"/>
              </w:rPr>
            </w:pPr>
            <w:r>
              <w:rPr>
                <w:rFonts w:eastAsia="Times New Roman"/>
              </w:rPr>
              <w:t xml:space="preserve">Форма </w:t>
            </w:r>
            <w:r>
              <w:t>МРЧБ1 КОМРФАИСФ</w:t>
            </w:r>
          </w:p>
        </w:tc>
        <w:tc>
          <w:tcPr>
            <w:tcW w:w="3400" w:type="dxa"/>
            <w:shd w:val="clear" w:color="auto" w:fill="auto"/>
          </w:tcPr>
          <w:p w14:paraId="65058D16" w14:textId="4601C4E4" w:rsidR="00EB018C" w:rsidRDefault="00EB018C" w:rsidP="00C94F18">
            <w:pPr>
              <w:jc w:val="both"/>
            </w:pPr>
            <w:r>
              <w:t>овал или круг</w:t>
            </w:r>
          </w:p>
        </w:tc>
        <w:tc>
          <w:tcPr>
            <w:tcW w:w="3259" w:type="dxa"/>
            <w:shd w:val="clear" w:color="auto" w:fill="auto"/>
          </w:tcPr>
          <w:p w14:paraId="21028306" w14:textId="77777777" w:rsidR="00EB018C" w:rsidRPr="00471FDD" w:rsidRDefault="00EB018C" w:rsidP="00C94F18">
            <w:pPr>
              <w:jc w:val="both"/>
            </w:pPr>
          </w:p>
        </w:tc>
        <w:tc>
          <w:tcPr>
            <w:tcW w:w="1420" w:type="dxa"/>
            <w:shd w:val="clear" w:color="auto" w:fill="auto"/>
          </w:tcPr>
          <w:p w14:paraId="78694495" w14:textId="77777777" w:rsidR="00EB018C" w:rsidRDefault="00EB018C" w:rsidP="00C94F18">
            <w:pPr>
              <w:jc w:val="center"/>
              <w:rPr>
                <w:rFonts w:eastAsia="Times New Roman"/>
              </w:rPr>
            </w:pPr>
          </w:p>
        </w:tc>
      </w:tr>
      <w:tr w:rsidR="00EB018C" w:rsidRPr="00471FDD" w14:paraId="2694E925" w14:textId="77777777" w:rsidTr="00A03615">
        <w:tc>
          <w:tcPr>
            <w:tcW w:w="700" w:type="dxa"/>
            <w:vMerge/>
            <w:shd w:val="clear" w:color="auto" w:fill="auto"/>
          </w:tcPr>
          <w:p w14:paraId="6F3971EA" w14:textId="77777777" w:rsidR="00EB018C" w:rsidRDefault="00EB018C" w:rsidP="00C94F18">
            <w:pPr>
              <w:jc w:val="center"/>
              <w:rPr>
                <w:rFonts w:eastAsia="Times New Roman"/>
                <w:b/>
                <w:bCs/>
                <w:lang w:val="en-US"/>
              </w:rPr>
            </w:pPr>
          </w:p>
        </w:tc>
        <w:tc>
          <w:tcPr>
            <w:tcW w:w="1824" w:type="dxa"/>
            <w:vMerge/>
            <w:shd w:val="clear" w:color="auto" w:fill="auto"/>
          </w:tcPr>
          <w:p w14:paraId="09D41080" w14:textId="77777777" w:rsidR="00EB018C" w:rsidRPr="00957636" w:rsidRDefault="00EB018C" w:rsidP="00C94F18">
            <w:pPr>
              <w:jc w:val="both"/>
              <w:rPr>
                <w:b/>
                <w:bCs/>
              </w:rPr>
            </w:pPr>
          </w:p>
        </w:tc>
        <w:tc>
          <w:tcPr>
            <w:tcW w:w="1421" w:type="dxa"/>
            <w:vMerge/>
            <w:shd w:val="clear" w:color="auto" w:fill="auto"/>
          </w:tcPr>
          <w:p w14:paraId="2789C6F5" w14:textId="77777777" w:rsidR="00EB018C" w:rsidRPr="00471FDD" w:rsidRDefault="00EB018C" w:rsidP="00C94F18">
            <w:pPr>
              <w:jc w:val="both"/>
              <w:rPr>
                <w:rFonts w:eastAsia="Times New Roman"/>
              </w:rPr>
            </w:pPr>
          </w:p>
        </w:tc>
        <w:tc>
          <w:tcPr>
            <w:tcW w:w="3536" w:type="dxa"/>
            <w:shd w:val="clear" w:color="auto" w:fill="auto"/>
          </w:tcPr>
          <w:p w14:paraId="6BA27147" w14:textId="39C1051C" w:rsidR="00EB018C" w:rsidRDefault="00EB018C" w:rsidP="00C94F18">
            <w:pPr>
              <w:jc w:val="both"/>
              <w:rPr>
                <w:rFonts w:eastAsia="Times New Roman"/>
              </w:rPr>
            </w:pPr>
            <w:r>
              <w:rPr>
                <w:rFonts w:eastAsia="Times New Roman"/>
              </w:rPr>
              <w:t xml:space="preserve">Описание </w:t>
            </w:r>
            <w:r>
              <w:t>МРЧБ1 КОМРФАИСФ</w:t>
            </w:r>
          </w:p>
        </w:tc>
        <w:tc>
          <w:tcPr>
            <w:tcW w:w="3400" w:type="dxa"/>
            <w:shd w:val="clear" w:color="auto" w:fill="auto"/>
          </w:tcPr>
          <w:p w14:paraId="51E0AD8C" w14:textId="3CEDE6C1" w:rsidR="00EB018C" w:rsidRDefault="00EB018C" w:rsidP="00C94F18">
            <w:pPr>
              <w:jc w:val="both"/>
            </w:pPr>
            <w:r>
              <w:t xml:space="preserve">оснащается ручками для удобства удержания, которые </w:t>
            </w:r>
            <w:r>
              <w:lastRenderedPageBreak/>
              <w:t>располагаются симметрично, относительно геометрического центра МРЧБ1 КОМРФАИСФ</w:t>
            </w:r>
          </w:p>
        </w:tc>
        <w:tc>
          <w:tcPr>
            <w:tcW w:w="3259" w:type="dxa"/>
            <w:shd w:val="clear" w:color="auto" w:fill="auto"/>
          </w:tcPr>
          <w:p w14:paraId="336EBE55" w14:textId="77777777" w:rsidR="00EB018C" w:rsidRPr="00471FDD" w:rsidRDefault="00EB018C" w:rsidP="00C94F18">
            <w:pPr>
              <w:jc w:val="both"/>
            </w:pPr>
          </w:p>
        </w:tc>
        <w:tc>
          <w:tcPr>
            <w:tcW w:w="1420" w:type="dxa"/>
            <w:shd w:val="clear" w:color="auto" w:fill="auto"/>
          </w:tcPr>
          <w:p w14:paraId="3A88A0FD" w14:textId="77777777" w:rsidR="00EB018C" w:rsidRDefault="00EB018C" w:rsidP="00C94F18">
            <w:pPr>
              <w:jc w:val="center"/>
              <w:rPr>
                <w:rFonts w:eastAsia="Times New Roman"/>
              </w:rPr>
            </w:pPr>
          </w:p>
        </w:tc>
      </w:tr>
      <w:tr w:rsidR="00EB018C" w:rsidRPr="00471FDD" w14:paraId="7EFFC4C5" w14:textId="77777777" w:rsidTr="00A03615">
        <w:tc>
          <w:tcPr>
            <w:tcW w:w="700" w:type="dxa"/>
            <w:vMerge/>
            <w:shd w:val="clear" w:color="auto" w:fill="auto"/>
          </w:tcPr>
          <w:p w14:paraId="0454FD08" w14:textId="77777777" w:rsidR="00EB018C" w:rsidRPr="008020B3" w:rsidRDefault="00EB018C" w:rsidP="00C94F18">
            <w:pPr>
              <w:jc w:val="center"/>
              <w:rPr>
                <w:rFonts w:eastAsia="Times New Roman"/>
                <w:b/>
                <w:bCs/>
              </w:rPr>
            </w:pPr>
          </w:p>
        </w:tc>
        <w:tc>
          <w:tcPr>
            <w:tcW w:w="1824" w:type="dxa"/>
            <w:vMerge/>
            <w:shd w:val="clear" w:color="auto" w:fill="auto"/>
          </w:tcPr>
          <w:p w14:paraId="4B7BDCF2" w14:textId="77777777" w:rsidR="00EB018C" w:rsidRPr="00957636" w:rsidRDefault="00EB018C" w:rsidP="00C94F18">
            <w:pPr>
              <w:jc w:val="both"/>
              <w:rPr>
                <w:b/>
                <w:bCs/>
              </w:rPr>
            </w:pPr>
          </w:p>
        </w:tc>
        <w:tc>
          <w:tcPr>
            <w:tcW w:w="1421" w:type="dxa"/>
            <w:vMerge/>
            <w:shd w:val="clear" w:color="auto" w:fill="auto"/>
          </w:tcPr>
          <w:p w14:paraId="69D7FCDD" w14:textId="77777777" w:rsidR="00EB018C" w:rsidRPr="00471FDD" w:rsidRDefault="00EB018C" w:rsidP="00C94F18">
            <w:pPr>
              <w:jc w:val="both"/>
              <w:rPr>
                <w:rFonts w:eastAsia="Times New Roman"/>
              </w:rPr>
            </w:pPr>
          </w:p>
        </w:tc>
        <w:tc>
          <w:tcPr>
            <w:tcW w:w="3536" w:type="dxa"/>
            <w:shd w:val="clear" w:color="auto" w:fill="auto"/>
          </w:tcPr>
          <w:p w14:paraId="1E0C9908" w14:textId="352CB187" w:rsidR="00EB018C" w:rsidRDefault="00EB018C" w:rsidP="00C94F18">
            <w:pPr>
              <w:jc w:val="both"/>
              <w:rPr>
                <w:rFonts w:eastAsia="Times New Roman"/>
              </w:rPr>
            </w:pPr>
            <w:r>
              <w:rPr>
                <w:rFonts w:eastAsia="Times New Roman"/>
              </w:rPr>
              <w:t xml:space="preserve">Количество ручек </w:t>
            </w:r>
            <w:r>
              <w:t>МРЧБ1 КОМРФАИСФ</w:t>
            </w:r>
          </w:p>
        </w:tc>
        <w:tc>
          <w:tcPr>
            <w:tcW w:w="3400" w:type="dxa"/>
            <w:shd w:val="clear" w:color="auto" w:fill="auto"/>
          </w:tcPr>
          <w:p w14:paraId="64578D37" w14:textId="0EA35A8B" w:rsidR="00EB018C" w:rsidRDefault="00EB018C" w:rsidP="00C94F18">
            <w:pPr>
              <w:jc w:val="both"/>
            </w:pPr>
            <w:r>
              <w:rPr>
                <w:lang w:val="en-US"/>
              </w:rPr>
              <w:t>&lt; 4</w:t>
            </w:r>
          </w:p>
        </w:tc>
        <w:tc>
          <w:tcPr>
            <w:tcW w:w="3259" w:type="dxa"/>
            <w:shd w:val="clear" w:color="auto" w:fill="auto"/>
          </w:tcPr>
          <w:p w14:paraId="0DD1517F" w14:textId="77777777" w:rsidR="00EB018C" w:rsidRPr="00471FDD" w:rsidRDefault="00EB018C" w:rsidP="00C94F18">
            <w:pPr>
              <w:jc w:val="both"/>
            </w:pPr>
          </w:p>
        </w:tc>
        <w:tc>
          <w:tcPr>
            <w:tcW w:w="1420" w:type="dxa"/>
            <w:shd w:val="clear" w:color="auto" w:fill="auto"/>
          </w:tcPr>
          <w:p w14:paraId="323038CC" w14:textId="2BD53973" w:rsidR="00EB018C" w:rsidRDefault="00EB018C" w:rsidP="00C94F18">
            <w:pPr>
              <w:jc w:val="center"/>
              <w:rPr>
                <w:rFonts w:eastAsia="Times New Roman"/>
              </w:rPr>
            </w:pPr>
            <w:r>
              <w:rPr>
                <w:rFonts w:eastAsia="Times New Roman"/>
              </w:rPr>
              <w:t>штука</w:t>
            </w:r>
          </w:p>
        </w:tc>
      </w:tr>
      <w:tr w:rsidR="00EB018C" w:rsidRPr="00471FDD" w14:paraId="51854D2A" w14:textId="77777777" w:rsidTr="00A03615">
        <w:tc>
          <w:tcPr>
            <w:tcW w:w="700" w:type="dxa"/>
            <w:vMerge/>
            <w:shd w:val="clear" w:color="auto" w:fill="auto"/>
          </w:tcPr>
          <w:p w14:paraId="0C150971" w14:textId="77777777" w:rsidR="00EB018C" w:rsidRDefault="00EB018C" w:rsidP="00C94F18">
            <w:pPr>
              <w:jc w:val="center"/>
              <w:rPr>
                <w:rFonts w:eastAsia="Times New Roman"/>
                <w:b/>
                <w:bCs/>
                <w:lang w:val="en-US"/>
              </w:rPr>
            </w:pPr>
          </w:p>
        </w:tc>
        <w:tc>
          <w:tcPr>
            <w:tcW w:w="1824" w:type="dxa"/>
            <w:vMerge/>
            <w:shd w:val="clear" w:color="auto" w:fill="auto"/>
          </w:tcPr>
          <w:p w14:paraId="1E17E3EF" w14:textId="77777777" w:rsidR="00EB018C" w:rsidRPr="00957636" w:rsidRDefault="00EB018C" w:rsidP="00C94F18">
            <w:pPr>
              <w:jc w:val="both"/>
              <w:rPr>
                <w:b/>
                <w:bCs/>
              </w:rPr>
            </w:pPr>
          </w:p>
        </w:tc>
        <w:tc>
          <w:tcPr>
            <w:tcW w:w="1421" w:type="dxa"/>
            <w:vMerge/>
            <w:shd w:val="clear" w:color="auto" w:fill="auto"/>
          </w:tcPr>
          <w:p w14:paraId="158FFDED" w14:textId="77777777" w:rsidR="00EB018C" w:rsidRPr="00471FDD" w:rsidRDefault="00EB018C" w:rsidP="00C94F18">
            <w:pPr>
              <w:jc w:val="both"/>
              <w:rPr>
                <w:rFonts w:eastAsia="Times New Roman"/>
              </w:rPr>
            </w:pPr>
          </w:p>
        </w:tc>
        <w:tc>
          <w:tcPr>
            <w:tcW w:w="3536" w:type="dxa"/>
            <w:shd w:val="clear" w:color="auto" w:fill="auto"/>
          </w:tcPr>
          <w:p w14:paraId="500D261E" w14:textId="01EE27EB" w:rsidR="00EB018C" w:rsidRDefault="00EB018C" w:rsidP="00C94F18">
            <w:pPr>
              <w:jc w:val="both"/>
              <w:rPr>
                <w:rFonts w:eastAsia="Times New Roman"/>
              </w:rPr>
            </w:pPr>
            <w:r>
              <w:rPr>
                <w:rFonts w:eastAsia="Times New Roman"/>
              </w:rPr>
              <w:t xml:space="preserve">Описание </w:t>
            </w:r>
            <w:r>
              <w:t>МРЧБ1 КОМРФАИСФ</w:t>
            </w:r>
          </w:p>
        </w:tc>
        <w:tc>
          <w:tcPr>
            <w:tcW w:w="3400" w:type="dxa"/>
            <w:shd w:val="clear" w:color="auto" w:fill="auto"/>
          </w:tcPr>
          <w:p w14:paraId="237C2F82" w14:textId="287E05D0" w:rsidR="00EB018C" w:rsidRPr="008020B3" w:rsidRDefault="00EB018C" w:rsidP="00C94F18">
            <w:pPr>
              <w:jc w:val="both"/>
            </w:pPr>
            <w:r>
              <w:t>на одной из поверхностей МРЧБ</w:t>
            </w:r>
            <w:proofErr w:type="gramStart"/>
            <w:r>
              <w:t>1</w:t>
            </w:r>
            <w:proofErr w:type="gramEnd"/>
            <w:r>
              <w:t xml:space="preserve"> КОМРФАИСФ располагается жёлоб, который имеет топологию двухмерного лабиринта с переплетениями</w:t>
            </w:r>
          </w:p>
        </w:tc>
        <w:tc>
          <w:tcPr>
            <w:tcW w:w="3259" w:type="dxa"/>
            <w:shd w:val="clear" w:color="auto" w:fill="auto"/>
          </w:tcPr>
          <w:p w14:paraId="6E374333" w14:textId="77777777" w:rsidR="00EB018C" w:rsidRPr="00471FDD" w:rsidRDefault="00EB018C" w:rsidP="00C94F18">
            <w:pPr>
              <w:jc w:val="both"/>
            </w:pPr>
          </w:p>
        </w:tc>
        <w:tc>
          <w:tcPr>
            <w:tcW w:w="1420" w:type="dxa"/>
            <w:shd w:val="clear" w:color="auto" w:fill="auto"/>
          </w:tcPr>
          <w:p w14:paraId="5919E57A" w14:textId="77777777" w:rsidR="00EB018C" w:rsidRDefault="00EB018C" w:rsidP="00C94F18">
            <w:pPr>
              <w:jc w:val="center"/>
              <w:rPr>
                <w:rFonts w:eastAsia="Times New Roman"/>
              </w:rPr>
            </w:pPr>
          </w:p>
        </w:tc>
      </w:tr>
      <w:tr w:rsidR="00EB018C" w:rsidRPr="00471FDD" w14:paraId="46AD1971" w14:textId="77777777" w:rsidTr="00A03615">
        <w:tc>
          <w:tcPr>
            <w:tcW w:w="700" w:type="dxa"/>
            <w:vMerge/>
            <w:shd w:val="clear" w:color="auto" w:fill="auto"/>
          </w:tcPr>
          <w:p w14:paraId="6370F094" w14:textId="77777777" w:rsidR="00EB018C" w:rsidRPr="008020B3" w:rsidRDefault="00EB018C" w:rsidP="00C94F18">
            <w:pPr>
              <w:jc w:val="center"/>
              <w:rPr>
                <w:rFonts w:eastAsia="Times New Roman"/>
                <w:b/>
                <w:bCs/>
              </w:rPr>
            </w:pPr>
          </w:p>
        </w:tc>
        <w:tc>
          <w:tcPr>
            <w:tcW w:w="1824" w:type="dxa"/>
            <w:vMerge/>
            <w:shd w:val="clear" w:color="auto" w:fill="auto"/>
          </w:tcPr>
          <w:p w14:paraId="7ECA4949" w14:textId="77777777" w:rsidR="00EB018C" w:rsidRPr="00957636" w:rsidRDefault="00EB018C" w:rsidP="00C94F18">
            <w:pPr>
              <w:jc w:val="both"/>
              <w:rPr>
                <w:b/>
                <w:bCs/>
              </w:rPr>
            </w:pPr>
          </w:p>
        </w:tc>
        <w:tc>
          <w:tcPr>
            <w:tcW w:w="1421" w:type="dxa"/>
            <w:vMerge/>
            <w:shd w:val="clear" w:color="auto" w:fill="auto"/>
          </w:tcPr>
          <w:p w14:paraId="316A6876" w14:textId="77777777" w:rsidR="00EB018C" w:rsidRPr="00471FDD" w:rsidRDefault="00EB018C" w:rsidP="00C94F18">
            <w:pPr>
              <w:jc w:val="both"/>
              <w:rPr>
                <w:rFonts w:eastAsia="Times New Roman"/>
              </w:rPr>
            </w:pPr>
          </w:p>
        </w:tc>
        <w:tc>
          <w:tcPr>
            <w:tcW w:w="3536" w:type="dxa"/>
            <w:shd w:val="clear" w:color="auto" w:fill="auto"/>
          </w:tcPr>
          <w:p w14:paraId="5A3642EB" w14:textId="79B5EBAC" w:rsidR="00EB018C" w:rsidRDefault="00EB018C" w:rsidP="00C94F18">
            <w:pPr>
              <w:jc w:val="both"/>
              <w:rPr>
                <w:rFonts w:eastAsia="Times New Roman"/>
              </w:rPr>
            </w:pPr>
            <w:r>
              <w:rPr>
                <w:rFonts w:eastAsia="Times New Roman"/>
              </w:rPr>
              <w:t xml:space="preserve">Применение </w:t>
            </w:r>
            <w:r>
              <w:t>МРЧБ1 КОМРФАИСФ</w:t>
            </w:r>
          </w:p>
        </w:tc>
        <w:tc>
          <w:tcPr>
            <w:tcW w:w="3400" w:type="dxa"/>
            <w:shd w:val="clear" w:color="auto" w:fill="auto"/>
          </w:tcPr>
          <w:p w14:paraId="6EB21938" w14:textId="531F2DB4" w:rsidR="00EB018C" w:rsidRDefault="00EB018C" w:rsidP="00C94F18">
            <w:pPr>
              <w:jc w:val="both"/>
            </w:pPr>
            <w:r>
              <w:t>пользователь имеет возможность перемещать шарик (входящий в комплект поставки) по жёлобу, наклоняя МРЧБ1 КОМРФАИСФ в отличные друг от друга стороны</w:t>
            </w:r>
          </w:p>
        </w:tc>
        <w:tc>
          <w:tcPr>
            <w:tcW w:w="3259" w:type="dxa"/>
            <w:shd w:val="clear" w:color="auto" w:fill="auto"/>
          </w:tcPr>
          <w:p w14:paraId="417E701B" w14:textId="77777777" w:rsidR="00EB018C" w:rsidRPr="00471FDD" w:rsidRDefault="00EB018C" w:rsidP="00C94F18">
            <w:pPr>
              <w:jc w:val="both"/>
            </w:pPr>
          </w:p>
        </w:tc>
        <w:tc>
          <w:tcPr>
            <w:tcW w:w="1420" w:type="dxa"/>
            <w:shd w:val="clear" w:color="auto" w:fill="auto"/>
          </w:tcPr>
          <w:p w14:paraId="2A9F91E7" w14:textId="77777777" w:rsidR="00EB018C" w:rsidRDefault="00EB018C" w:rsidP="00C94F18">
            <w:pPr>
              <w:jc w:val="center"/>
              <w:rPr>
                <w:rFonts w:eastAsia="Times New Roman"/>
              </w:rPr>
            </w:pPr>
          </w:p>
        </w:tc>
      </w:tr>
      <w:tr w:rsidR="00EB018C" w:rsidRPr="00471FDD" w14:paraId="1A5BAB2B" w14:textId="77777777" w:rsidTr="00A03615">
        <w:tc>
          <w:tcPr>
            <w:tcW w:w="700" w:type="dxa"/>
            <w:vMerge/>
            <w:shd w:val="clear" w:color="auto" w:fill="auto"/>
          </w:tcPr>
          <w:p w14:paraId="3C5DE437" w14:textId="77777777" w:rsidR="00EB018C" w:rsidRPr="008020B3" w:rsidRDefault="00EB018C" w:rsidP="00C94F18">
            <w:pPr>
              <w:jc w:val="center"/>
              <w:rPr>
                <w:rFonts w:eastAsia="Times New Roman"/>
                <w:b/>
                <w:bCs/>
              </w:rPr>
            </w:pPr>
          </w:p>
        </w:tc>
        <w:tc>
          <w:tcPr>
            <w:tcW w:w="1824" w:type="dxa"/>
            <w:vMerge/>
            <w:shd w:val="clear" w:color="auto" w:fill="auto"/>
          </w:tcPr>
          <w:p w14:paraId="7908DE41" w14:textId="77777777" w:rsidR="00EB018C" w:rsidRPr="00957636" w:rsidRDefault="00EB018C" w:rsidP="00C94F18">
            <w:pPr>
              <w:jc w:val="both"/>
              <w:rPr>
                <w:b/>
                <w:bCs/>
              </w:rPr>
            </w:pPr>
          </w:p>
        </w:tc>
        <w:tc>
          <w:tcPr>
            <w:tcW w:w="1421" w:type="dxa"/>
            <w:vMerge/>
            <w:shd w:val="clear" w:color="auto" w:fill="auto"/>
          </w:tcPr>
          <w:p w14:paraId="6443605E" w14:textId="77777777" w:rsidR="00EB018C" w:rsidRPr="00471FDD" w:rsidRDefault="00EB018C" w:rsidP="00C94F18">
            <w:pPr>
              <w:jc w:val="both"/>
              <w:rPr>
                <w:rFonts w:eastAsia="Times New Roman"/>
              </w:rPr>
            </w:pPr>
          </w:p>
        </w:tc>
        <w:tc>
          <w:tcPr>
            <w:tcW w:w="3536" w:type="dxa"/>
            <w:shd w:val="clear" w:color="auto" w:fill="auto"/>
          </w:tcPr>
          <w:p w14:paraId="07D4E0A0" w14:textId="49C25375" w:rsidR="00EB018C" w:rsidRDefault="00EB018C" w:rsidP="00C94F18">
            <w:pPr>
              <w:jc w:val="both"/>
              <w:rPr>
                <w:rFonts w:eastAsia="Times New Roman"/>
              </w:rPr>
            </w:pPr>
            <w:r>
              <w:rPr>
                <w:rFonts w:eastAsia="Times New Roman"/>
              </w:rPr>
              <w:t xml:space="preserve">Количество шариков в комплекте поставки </w:t>
            </w:r>
            <w:r>
              <w:t>МРЧБ1 КОМРФАИСФ</w:t>
            </w:r>
          </w:p>
        </w:tc>
        <w:tc>
          <w:tcPr>
            <w:tcW w:w="3400" w:type="dxa"/>
            <w:shd w:val="clear" w:color="auto" w:fill="auto"/>
          </w:tcPr>
          <w:p w14:paraId="0CBA11E0" w14:textId="3F088A3E" w:rsidR="00EB018C" w:rsidRDefault="00EB018C" w:rsidP="00C94F18">
            <w:pPr>
              <w:jc w:val="both"/>
            </w:pPr>
            <w:r w:rsidRPr="00D62A02">
              <w:t>≥</w:t>
            </w:r>
            <w:r>
              <w:t xml:space="preserve"> 3</w:t>
            </w:r>
          </w:p>
        </w:tc>
        <w:tc>
          <w:tcPr>
            <w:tcW w:w="3259" w:type="dxa"/>
            <w:shd w:val="clear" w:color="auto" w:fill="auto"/>
          </w:tcPr>
          <w:p w14:paraId="594C773F" w14:textId="77777777" w:rsidR="00EB018C" w:rsidRPr="00471FDD" w:rsidRDefault="00EB018C" w:rsidP="00C94F18">
            <w:pPr>
              <w:jc w:val="both"/>
            </w:pPr>
          </w:p>
        </w:tc>
        <w:tc>
          <w:tcPr>
            <w:tcW w:w="1420" w:type="dxa"/>
            <w:shd w:val="clear" w:color="auto" w:fill="auto"/>
          </w:tcPr>
          <w:p w14:paraId="6587808E" w14:textId="45AC4517" w:rsidR="00EB018C" w:rsidRDefault="00EB018C" w:rsidP="00C94F18">
            <w:pPr>
              <w:jc w:val="center"/>
              <w:rPr>
                <w:rFonts w:eastAsia="Times New Roman"/>
              </w:rPr>
            </w:pPr>
            <w:r>
              <w:rPr>
                <w:rFonts w:eastAsia="Times New Roman"/>
              </w:rPr>
              <w:t>штука</w:t>
            </w:r>
          </w:p>
        </w:tc>
      </w:tr>
      <w:tr w:rsidR="00EB018C" w:rsidRPr="00471FDD" w14:paraId="7210F4B5" w14:textId="77777777" w:rsidTr="00A03615">
        <w:tc>
          <w:tcPr>
            <w:tcW w:w="700" w:type="dxa"/>
            <w:vMerge/>
            <w:shd w:val="clear" w:color="auto" w:fill="auto"/>
          </w:tcPr>
          <w:p w14:paraId="3C83F1C2" w14:textId="77777777" w:rsidR="00EB018C" w:rsidRDefault="00EB018C" w:rsidP="00C94F18">
            <w:pPr>
              <w:jc w:val="center"/>
              <w:rPr>
                <w:rFonts w:eastAsia="Times New Roman"/>
                <w:b/>
                <w:bCs/>
                <w:lang w:val="en-US"/>
              </w:rPr>
            </w:pPr>
          </w:p>
        </w:tc>
        <w:tc>
          <w:tcPr>
            <w:tcW w:w="1824" w:type="dxa"/>
            <w:vMerge/>
            <w:shd w:val="clear" w:color="auto" w:fill="auto"/>
          </w:tcPr>
          <w:p w14:paraId="2CDE7B0A" w14:textId="77777777" w:rsidR="00EB018C" w:rsidRPr="00957636" w:rsidRDefault="00EB018C" w:rsidP="00C94F18">
            <w:pPr>
              <w:jc w:val="both"/>
              <w:rPr>
                <w:b/>
                <w:bCs/>
              </w:rPr>
            </w:pPr>
          </w:p>
        </w:tc>
        <w:tc>
          <w:tcPr>
            <w:tcW w:w="1421" w:type="dxa"/>
            <w:vMerge/>
            <w:shd w:val="clear" w:color="auto" w:fill="auto"/>
          </w:tcPr>
          <w:p w14:paraId="6E23071F" w14:textId="77777777" w:rsidR="00EB018C" w:rsidRPr="00471FDD" w:rsidRDefault="00EB018C" w:rsidP="00C94F18">
            <w:pPr>
              <w:jc w:val="both"/>
              <w:rPr>
                <w:rFonts w:eastAsia="Times New Roman"/>
              </w:rPr>
            </w:pPr>
          </w:p>
        </w:tc>
        <w:tc>
          <w:tcPr>
            <w:tcW w:w="3536" w:type="dxa"/>
            <w:shd w:val="clear" w:color="auto" w:fill="auto"/>
          </w:tcPr>
          <w:p w14:paraId="50D51DF5" w14:textId="0F88A949" w:rsidR="00EB018C" w:rsidRDefault="00EB018C" w:rsidP="00C94F18">
            <w:pPr>
              <w:jc w:val="both"/>
              <w:rPr>
                <w:rFonts w:eastAsia="Times New Roman"/>
              </w:rPr>
            </w:pPr>
            <w:r>
              <w:rPr>
                <w:rFonts w:eastAsia="Times New Roman"/>
              </w:rPr>
              <w:t xml:space="preserve">Материал изготовления шариков в комплекте поставки </w:t>
            </w:r>
            <w:r>
              <w:t>МРЧБ1 КОМРФАИСФ</w:t>
            </w:r>
          </w:p>
        </w:tc>
        <w:tc>
          <w:tcPr>
            <w:tcW w:w="3400" w:type="dxa"/>
            <w:shd w:val="clear" w:color="auto" w:fill="auto"/>
          </w:tcPr>
          <w:p w14:paraId="1AEB16D9" w14:textId="08D30DCB" w:rsidR="00EB018C" w:rsidRPr="00D62A02" w:rsidRDefault="00EB018C" w:rsidP="00C94F18">
            <w:pPr>
              <w:jc w:val="both"/>
            </w:pPr>
            <w:r>
              <w:t>стекло или мрамор</w:t>
            </w:r>
          </w:p>
        </w:tc>
        <w:tc>
          <w:tcPr>
            <w:tcW w:w="3259" w:type="dxa"/>
            <w:shd w:val="clear" w:color="auto" w:fill="auto"/>
          </w:tcPr>
          <w:p w14:paraId="47D84A50" w14:textId="77777777" w:rsidR="00EB018C" w:rsidRPr="00471FDD" w:rsidRDefault="00EB018C" w:rsidP="00C94F18">
            <w:pPr>
              <w:jc w:val="both"/>
            </w:pPr>
          </w:p>
        </w:tc>
        <w:tc>
          <w:tcPr>
            <w:tcW w:w="1420" w:type="dxa"/>
            <w:shd w:val="clear" w:color="auto" w:fill="auto"/>
          </w:tcPr>
          <w:p w14:paraId="4FA7C3D7" w14:textId="77777777" w:rsidR="00EB018C" w:rsidRDefault="00EB018C" w:rsidP="00C94F18">
            <w:pPr>
              <w:jc w:val="center"/>
              <w:rPr>
                <w:rFonts w:eastAsia="Times New Roman"/>
              </w:rPr>
            </w:pPr>
          </w:p>
        </w:tc>
      </w:tr>
      <w:tr w:rsidR="00EB018C" w:rsidRPr="00471FDD" w14:paraId="28FD4CDD" w14:textId="77777777" w:rsidTr="00A03615">
        <w:tc>
          <w:tcPr>
            <w:tcW w:w="700" w:type="dxa"/>
            <w:vMerge/>
            <w:shd w:val="clear" w:color="auto" w:fill="auto"/>
          </w:tcPr>
          <w:p w14:paraId="7FCABB81" w14:textId="77777777" w:rsidR="00EB018C" w:rsidRDefault="00EB018C" w:rsidP="00C94F18">
            <w:pPr>
              <w:jc w:val="center"/>
              <w:rPr>
                <w:rFonts w:eastAsia="Times New Roman"/>
                <w:b/>
                <w:bCs/>
                <w:lang w:val="en-US"/>
              </w:rPr>
            </w:pPr>
          </w:p>
        </w:tc>
        <w:tc>
          <w:tcPr>
            <w:tcW w:w="1824" w:type="dxa"/>
            <w:vMerge/>
            <w:shd w:val="clear" w:color="auto" w:fill="auto"/>
          </w:tcPr>
          <w:p w14:paraId="1F8849EA" w14:textId="77777777" w:rsidR="00EB018C" w:rsidRPr="00957636" w:rsidRDefault="00EB018C" w:rsidP="00C94F18">
            <w:pPr>
              <w:jc w:val="both"/>
              <w:rPr>
                <w:b/>
                <w:bCs/>
              </w:rPr>
            </w:pPr>
          </w:p>
        </w:tc>
        <w:tc>
          <w:tcPr>
            <w:tcW w:w="1421" w:type="dxa"/>
            <w:vMerge/>
            <w:shd w:val="clear" w:color="auto" w:fill="auto"/>
          </w:tcPr>
          <w:p w14:paraId="4A8847D6" w14:textId="77777777" w:rsidR="00EB018C" w:rsidRPr="00471FDD" w:rsidRDefault="00EB018C" w:rsidP="00C94F18">
            <w:pPr>
              <w:jc w:val="both"/>
              <w:rPr>
                <w:rFonts w:eastAsia="Times New Roman"/>
              </w:rPr>
            </w:pPr>
          </w:p>
        </w:tc>
        <w:tc>
          <w:tcPr>
            <w:tcW w:w="3536" w:type="dxa"/>
            <w:shd w:val="clear" w:color="auto" w:fill="auto"/>
          </w:tcPr>
          <w:p w14:paraId="6938AE90" w14:textId="187A71F6" w:rsidR="00EB018C" w:rsidRDefault="00EB018C" w:rsidP="00C94F18">
            <w:pPr>
              <w:jc w:val="both"/>
              <w:rPr>
                <w:rFonts w:eastAsia="Times New Roman"/>
              </w:rPr>
            </w:pPr>
            <w:r>
              <w:t>Габаритный размер «ширина» МРЧБ1 КОМРФАИСФ</w:t>
            </w:r>
          </w:p>
        </w:tc>
        <w:tc>
          <w:tcPr>
            <w:tcW w:w="3400" w:type="dxa"/>
            <w:shd w:val="clear" w:color="auto" w:fill="auto"/>
          </w:tcPr>
          <w:p w14:paraId="3E8DB1A4" w14:textId="2C729C45" w:rsidR="00EB018C" w:rsidRDefault="00EB018C" w:rsidP="00C94F18">
            <w:pPr>
              <w:jc w:val="both"/>
            </w:pPr>
            <w:r>
              <w:t>от 25* до 60*</w:t>
            </w:r>
          </w:p>
        </w:tc>
        <w:tc>
          <w:tcPr>
            <w:tcW w:w="3259" w:type="dxa"/>
            <w:shd w:val="clear" w:color="auto" w:fill="auto"/>
          </w:tcPr>
          <w:p w14:paraId="5CE4A68F" w14:textId="77777777" w:rsidR="00EB018C" w:rsidRPr="00471FDD" w:rsidRDefault="00EB018C" w:rsidP="00C94F18">
            <w:pPr>
              <w:jc w:val="both"/>
            </w:pPr>
          </w:p>
        </w:tc>
        <w:tc>
          <w:tcPr>
            <w:tcW w:w="1420" w:type="dxa"/>
            <w:shd w:val="clear" w:color="auto" w:fill="auto"/>
          </w:tcPr>
          <w:p w14:paraId="4AD6AED0" w14:textId="43E1DBDB" w:rsidR="00EB018C" w:rsidRDefault="00EB018C" w:rsidP="00C94F18">
            <w:pPr>
              <w:jc w:val="center"/>
              <w:rPr>
                <w:rFonts w:eastAsia="Times New Roman"/>
              </w:rPr>
            </w:pPr>
            <w:r>
              <w:rPr>
                <w:rFonts w:eastAsia="Times New Roman"/>
              </w:rPr>
              <w:t>см</w:t>
            </w:r>
          </w:p>
        </w:tc>
      </w:tr>
      <w:tr w:rsidR="00EB018C" w:rsidRPr="00471FDD" w14:paraId="1BAD8D9D" w14:textId="77777777" w:rsidTr="00A03615">
        <w:tc>
          <w:tcPr>
            <w:tcW w:w="700" w:type="dxa"/>
            <w:vMerge/>
            <w:shd w:val="clear" w:color="auto" w:fill="auto"/>
          </w:tcPr>
          <w:p w14:paraId="410DE129" w14:textId="77777777" w:rsidR="00EB018C" w:rsidRDefault="00EB018C" w:rsidP="00C94F18">
            <w:pPr>
              <w:jc w:val="center"/>
              <w:rPr>
                <w:rFonts w:eastAsia="Times New Roman"/>
                <w:b/>
                <w:bCs/>
                <w:lang w:val="en-US"/>
              </w:rPr>
            </w:pPr>
          </w:p>
        </w:tc>
        <w:tc>
          <w:tcPr>
            <w:tcW w:w="1824" w:type="dxa"/>
            <w:vMerge/>
            <w:shd w:val="clear" w:color="auto" w:fill="auto"/>
          </w:tcPr>
          <w:p w14:paraId="4C83C34D" w14:textId="77777777" w:rsidR="00EB018C" w:rsidRPr="00957636" w:rsidRDefault="00EB018C" w:rsidP="00C94F18">
            <w:pPr>
              <w:jc w:val="both"/>
              <w:rPr>
                <w:b/>
                <w:bCs/>
              </w:rPr>
            </w:pPr>
          </w:p>
        </w:tc>
        <w:tc>
          <w:tcPr>
            <w:tcW w:w="1421" w:type="dxa"/>
            <w:vMerge/>
            <w:shd w:val="clear" w:color="auto" w:fill="auto"/>
          </w:tcPr>
          <w:p w14:paraId="75E83FE7" w14:textId="77777777" w:rsidR="00EB018C" w:rsidRPr="00471FDD" w:rsidRDefault="00EB018C" w:rsidP="00C94F18">
            <w:pPr>
              <w:jc w:val="both"/>
              <w:rPr>
                <w:rFonts w:eastAsia="Times New Roman"/>
              </w:rPr>
            </w:pPr>
          </w:p>
        </w:tc>
        <w:tc>
          <w:tcPr>
            <w:tcW w:w="3536" w:type="dxa"/>
            <w:shd w:val="clear" w:color="auto" w:fill="auto"/>
          </w:tcPr>
          <w:p w14:paraId="69E88670" w14:textId="6C1E7FCC" w:rsidR="00EB018C" w:rsidRDefault="00EB018C" w:rsidP="00C94F18">
            <w:pPr>
              <w:jc w:val="both"/>
            </w:pPr>
            <w:r>
              <w:t>Габаритный размер «длина» МРЧБ1 КОМРФАИСФ</w:t>
            </w:r>
          </w:p>
        </w:tc>
        <w:tc>
          <w:tcPr>
            <w:tcW w:w="3400" w:type="dxa"/>
            <w:shd w:val="clear" w:color="auto" w:fill="auto"/>
          </w:tcPr>
          <w:p w14:paraId="187A6AE7" w14:textId="6919A50D" w:rsidR="00EB018C" w:rsidRDefault="00EB018C" w:rsidP="00C94F18">
            <w:pPr>
              <w:jc w:val="both"/>
            </w:pPr>
            <w:r>
              <w:t>от 25* до 60*</w:t>
            </w:r>
          </w:p>
        </w:tc>
        <w:tc>
          <w:tcPr>
            <w:tcW w:w="3259" w:type="dxa"/>
            <w:shd w:val="clear" w:color="auto" w:fill="auto"/>
          </w:tcPr>
          <w:p w14:paraId="2B63EF32" w14:textId="77777777" w:rsidR="00EB018C" w:rsidRPr="00471FDD" w:rsidRDefault="00EB018C" w:rsidP="00C94F18">
            <w:pPr>
              <w:jc w:val="both"/>
            </w:pPr>
          </w:p>
        </w:tc>
        <w:tc>
          <w:tcPr>
            <w:tcW w:w="1420" w:type="dxa"/>
            <w:shd w:val="clear" w:color="auto" w:fill="auto"/>
          </w:tcPr>
          <w:p w14:paraId="33DC0B62" w14:textId="17DDCBF3" w:rsidR="00EB018C" w:rsidRDefault="00EB018C" w:rsidP="00C94F18">
            <w:pPr>
              <w:jc w:val="center"/>
              <w:rPr>
                <w:rFonts w:eastAsia="Times New Roman"/>
              </w:rPr>
            </w:pPr>
            <w:r>
              <w:rPr>
                <w:rFonts w:eastAsia="Times New Roman"/>
              </w:rPr>
              <w:t>см</w:t>
            </w:r>
          </w:p>
        </w:tc>
      </w:tr>
      <w:tr w:rsidR="00EB018C" w:rsidRPr="00471FDD" w14:paraId="14CFB497" w14:textId="77777777" w:rsidTr="00A03615">
        <w:tc>
          <w:tcPr>
            <w:tcW w:w="700" w:type="dxa"/>
            <w:vMerge/>
            <w:shd w:val="clear" w:color="auto" w:fill="auto"/>
          </w:tcPr>
          <w:p w14:paraId="0D4229E9" w14:textId="77777777" w:rsidR="00EB018C" w:rsidRDefault="00EB018C" w:rsidP="00C94F18">
            <w:pPr>
              <w:jc w:val="center"/>
              <w:rPr>
                <w:rFonts w:eastAsia="Times New Roman"/>
                <w:b/>
                <w:bCs/>
                <w:lang w:val="en-US"/>
              </w:rPr>
            </w:pPr>
          </w:p>
        </w:tc>
        <w:tc>
          <w:tcPr>
            <w:tcW w:w="1824" w:type="dxa"/>
            <w:vMerge/>
            <w:shd w:val="clear" w:color="auto" w:fill="auto"/>
          </w:tcPr>
          <w:p w14:paraId="3E4E7A81" w14:textId="77777777" w:rsidR="00EB018C" w:rsidRPr="00957636" w:rsidRDefault="00EB018C" w:rsidP="00C94F18">
            <w:pPr>
              <w:jc w:val="both"/>
              <w:rPr>
                <w:b/>
                <w:bCs/>
              </w:rPr>
            </w:pPr>
          </w:p>
        </w:tc>
        <w:tc>
          <w:tcPr>
            <w:tcW w:w="1421" w:type="dxa"/>
            <w:vMerge/>
            <w:shd w:val="clear" w:color="auto" w:fill="auto"/>
          </w:tcPr>
          <w:p w14:paraId="63BE7CCE" w14:textId="77777777" w:rsidR="00EB018C" w:rsidRPr="00471FDD" w:rsidRDefault="00EB018C" w:rsidP="00C94F18">
            <w:pPr>
              <w:jc w:val="both"/>
              <w:rPr>
                <w:rFonts w:eastAsia="Times New Roman"/>
              </w:rPr>
            </w:pPr>
          </w:p>
        </w:tc>
        <w:tc>
          <w:tcPr>
            <w:tcW w:w="3536" w:type="dxa"/>
            <w:shd w:val="clear" w:color="auto" w:fill="auto"/>
          </w:tcPr>
          <w:p w14:paraId="1DC6D1CA" w14:textId="7F4FB1A9" w:rsidR="00EB018C" w:rsidRDefault="00EB018C" w:rsidP="00C94F18">
            <w:pPr>
              <w:jc w:val="both"/>
            </w:pPr>
            <w:r>
              <w:rPr>
                <w:rFonts w:eastAsia="Times New Roman"/>
              </w:rPr>
              <w:t xml:space="preserve">Предназначение </w:t>
            </w:r>
            <w:r>
              <w:t>МРЧБ2 КОМРФАИСФ</w:t>
            </w:r>
          </w:p>
        </w:tc>
        <w:tc>
          <w:tcPr>
            <w:tcW w:w="3400" w:type="dxa"/>
            <w:shd w:val="clear" w:color="auto" w:fill="auto"/>
          </w:tcPr>
          <w:p w14:paraId="6F6AFBE3" w14:textId="2F5F9210" w:rsidR="00EB018C" w:rsidRDefault="00EB018C" w:rsidP="00C94F18">
            <w:pPr>
              <w:jc w:val="both"/>
            </w:pPr>
            <w:r>
              <w:t>для развития чувства баланса, глазомера, активации развития работы мозга</w:t>
            </w:r>
          </w:p>
        </w:tc>
        <w:tc>
          <w:tcPr>
            <w:tcW w:w="3259" w:type="dxa"/>
            <w:shd w:val="clear" w:color="auto" w:fill="auto"/>
          </w:tcPr>
          <w:p w14:paraId="764E1492" w14:textId="77777777" w:rsidR="00EB018C" w:rsidRPr="00471FDD" w:rsidRDefault="00EB018C" w:rsidP="00C94F18">
            <w:pPr>
              <w:jc w:val="both"/>
            </w:pPr>
          </w:p>
        </w:tc>
        <w:tc>
          <w:tcPr>
            <w:tcW w:w="1420" w:type="dxa"/>
            <w:shd w:val="clear" w:color="auto" w:fill="auto"/>
          </w:tcPr>
          <w:p w14:paraId="2C780E77" w14:textId="77777777" w:rsidR="00EB018C" w:rsidRDefault="00EB018C" w:rsidP="00C94F18">
            <w:pPr>
              <w:jc w:val="center"/>
              <w:rPr>
                <w:rFonts w:eastAsia="Times New Roman"/>
              </w:rPr>
            </w:pPr>
          </w:p>
        </w:tc>
      </w:tr>
      <w:tr w:rsidR="00EB018C" w:rsidRPr="00471FDD" w14:paraId="59E4D004" w14:textId="77777777" w:rsidTr="00A03615">
        <w:tc>
          <w:tcPr>
            <w:tcW w:w="700" w:type="dxa"/>
            <w:vMerge/>
            <w:shd w:val="clear" w:color="auto" w:fill="auto"/>
          </w:tcPr>
          <w:p w14:paraId="013DD658" w14:textId="77777777" w:rsidR="00EB018C" w:rsidRPr="008020B3" w:rsidRDefault="00EB018C" w:rsidP="00C94F18">
            <w:pPr>
              <w:jc w:val="center"/>
              <w:rPr>
                <w:rFonts w:eastAsia="Times New Roman"/>
                <w:b/>
                <w:bCs/>
              </w:rPr>
            </w:pPr>
          </w:p>
        </w:tc>
        <w:tc>
          <w:tcPr>
            <w:tcW w:w="1824" w:type="dxa"/>
            <w:vMerge/>
            <w:shd w:val="clear" w:color="auto" w:fill="auto"/>
          </w:tcPr>
          <w:p w14:paraId="3C54AD35" w14:textId="77777777" w:rsidR="00EB018C" w:rsidRPr="00957636" w:rsidRDefault="00EB018C" w:rsidP="00C94F18">
            <w:pPr>
              <w:jc w:val="both"/>
              <w:rPr>
                <w:b/>
                <w:bCs/>
              </w:rPr>
            </w:pPr>
          </w:p>
        </w:tc>
        <w:tc>
          <w:tcPr>
            <w:tcW w:w="1421" w:type="dxa"/>
            <w:vMerge/>
            <w:shd w:val="clear" w:color="auto" w:fill="auto"/>
          </w:tcPr>
          <w:p w14:paraId="1785AFC9" w14:textId="77777777" w:rsidR="00EB018C" w:rsidRPr="00471FDD" w:rsidRDefault="00EB018C" w:rsidP="00C94F18">
            <w:pPr>
              <w:jc w:val="both"/>
              <w:rPr>
                <w:rFonts w:eastAsia="Times New Roman"/>
              </w:rPr>
            </w:pPr>
          </w:p>
        </w:tc>
        <w:tc>
          <w:tcPr>
            <w:tcW w:w="3536" w:type="dxa"/>
            <w:shd w:val="clear" w:color="auto" w:fill="auto"/>
          </w:tcPr>
          <w:p w14:paraId="7EB575AD" w14:textId="3A0D0398" w:rsidR="00EB018C" w:rsidRDefault="00EB018C" w:rsidP="00C94F18">
            <w:pPr>
              <w:jc w:val="both"/>
              <w:rPr>
                <w:rFonts w:eastAsia="Times New Roman"/>
              </w:rPr>
            </w:pPr>
            <w:r>
              <w:rPr>
                <w:rFonts w:eastAsia="Times New Roman"/>
              </w:rPr>
              <w:t xml:space="preserve">Материал изготовления </w:t>
            </w:r>
            <w:r>
              <w:t>МРЧБ2 КОМРФАИСФ</w:t>
            </w:r>
          </w:p>
        </w:tc>
        <w:tc>
          <w:tcPr>
            <w:tcW w:w="3400" w:type="dxa"/>
            <w:shd w:val="clear" w:color="auto" w:fill="auto"/>
          </w:tcPr>
          <w:p w14:paraId="12706EE1" w14:textId="204FA567" w:rsidR="00EB018C" w:rsidRDefault="00EB018C" w:rsidP="00C94F18">
            <w:pPr>
              <w:jc w:val="both"/>
            </w:pPr>
            <w:r>
              <w:t xml:space="preserve">пластик или дерево </w:t>
            </w:r>
          </w:p>
        </w:tc>
        <w:tc>
          <w:tcPr>
            <w:tcW w:w="3259" w:type="dxa"/>
            <w:shd w:val="clear" w:color="auto" w:fill="auto"/>
          </w:tcPr>
          <w:p w14:paraId="7E5A591E" w14:textId="77777777" w:rsidR="00EB018C" w:rsidRPr="00471FDD" w:rsidRDefault="00EB018C" w:rsidP="00C94F18">
            <w:pPr>
              <w:jc w:val="both"/>
            </w:pPr>
          </w:p>
        </w:tc>
        <w:tc>
          <w:tcPr>
            <w:tcW w:w="1420" w:type="dxa"/>
            <w:shd w:val="clear" w:color="auto" w:fill="auto"/>
          </w:tcPr>
          <w:p w14:paraId="6B19DA9E" w14:textId="77777777" w:rsidR="00EB018C" w:rsidRDefault="00EB018C" w:rsidP="00C94F18">
            <w:pPr>
              <w:jc w:val="center"/>
              <w:rPr>
                <w:rFonts w:eastAsia="Times New Roman"/>
              </w:rPr>
            </w:pPr>
          </w:p>
        </w:tc>
      </w:tr>
      <w:tr w:rsidR="00EB018C" w:rsidRPr="00471FDD" w14:paraId="4B9F0A22" w14:textId="77777777" w:rsidTr="00A03615">
        <w:tc>
          <w:tcPr>
            <w:tcW w:w="700" w:type="dxa"/>
            <w:vMerge/>
            <w:shd w:val="clear" w:color="auto" w:fill="auto"/>
          </w:tcPr>
          <w:p w14:paraId="2942D1C6" w14:textId="77777777" w:rsidR="00EB018C" w:rsidRDefault="00EB018C" w:rsidP="00C94F18">
            <w:pPr>
              <w:jc w:val="center"/>
              <w:rPr>
                <w:rFonts w:eastAsia="Times New Roman"/>
                <w:b/>
                <w:bCs/>
                <w:lang w:val="en-US"/>
              </w:rPr>
            </w:pPr>
          </w:p>
        </w:tc>
        <w:tc>
          <w:tcPr>
            <w:tcW w:w="1824" w:type="dxa"/>
            <w:vMerge/>
            <w:shd w:val="clear" w:color="auto" w:fill="auto"/>
          </w:tcPr>
          <w:p w14:paraId="037653E7" w14:textId="77777777" w:rsidR="00EB018C" w:rsidRPr="00957636" w:rsidRDefault="00EB018C" w:rsidP="00C94F18">
            <w:pPr>
              <w:jc w:val="both"/>
              <w:rPr>
                <w:b/>
                <w:bCs/>
              </w:rPr>
            </w:pPr>
          </w:p>
        </w:tc>
        <w:tc>
          <w:tcPr>
            <w:tcW w:w="1421" w:type="dxa"/>
            <w:vMerge/>
            <w:shd w:val="clear" w:color="auto" w:fill="auto"/>
          </w:tcPr>
          <w:p w14:paraId="6D7D7685" w14:textId="77777777" w:rsidR="00EB018C" w:rsidRPr="00471FDD" w:rsidRDefault="00EB018C" w:rsidP="00C94F18">
            <w:pPr>
              <w:jc w:val="both"/>
              <w:rPr>
                <w:rFonts w:eastAsia="Times New Roman"/>
              </w:rPr>
            </w:pPr>
          </w:p>
        </w:tc>
        <w:tc>
          <w:tcPr>
            <w:tcW w:w="3536" w:type="dxa"/>
            <w:shd w:val="clear" w:color="auto" w:fill="auto"/>
          </w:tcPr>
          <w:p w14:paraId="0138AF9A" w14:textId="2F54A0C8" w:rsidR="00EB018C" w:rsidRDefault="00EB018C" w:rsidP="00C94F18">
            <w:pPr>
              <w:jc w:val="both"/>
              <w:rPr>
                <w:rFonts w:eastAsia="Times New Roman"/>
              </w:rPr>
            </w:pPr>
            <w:r>
              <w:rPr>
                <w:rFonts w:eastAsia="Times New Roman"/>
              </w:rPr>
              <w:t xml:space="preserve">Форма </w:t>
            </w:r>
            <w:r>
              <w:t>МРЧБ2 КОМРФАИСФ</w:t>
            </w:r>
          </w:p>
        </w:tc>
        <w:tc>
          <w:tcPr>
            <w:tcW w:w="3400" w:type="dxa"/>
            <w:shd w:val="clear" w:color="auto" w:fill="auto"/>
          </w:tcPr>
          <w:p w14:paraId="76B54DFB" w14:textId="5CA8D7BF" w:rsidR="00EB018C" w:rsidRDefault="00EB018C" w:rsidP="00C94F18">
            <w:pPr>
              <w:jc w:val="both"/>
            </w:pPr>
            <w:r>
              <w:t>круг или овал</w:t>
            </w:r>
          </w:p>
        </w:tc>
        <w:tc>
          <w:tcPr>
            <w:tcW w:w="3259" w:type="dxa"/>
            <w:shd w:val="clear" w:color="auto" w:fill="auto"/>
          </w:tcPr>
          <w:p w14:paraId="247D8861" w14:textId="77777777" w:rsidR="00EB018C" w:rsidRPr="00471FDD" w:rsidRDefault="00EB018C" w:rsidP="00C94F18">
            <w:pPr>
              <w:jc w:val="both"/>
            </w:pPr>
          </w:p>
        </w:tc>
        <w:tc>
          <w:tcPr>
            <w:tcW w:w="1420" w:type="dxa"/>
            <w:shd w:val="clear" w:color="auto" w:fill="auto"/>
          </w:tcPr>
          <w:p w14:paraId="7EE5A95B" w14:textId="77777777" w:rsidR="00EB018C" w:rsidRDefault="00EB018C" w:rsidP="00C94F18">
            <w:pPr>
              <w:jc w:val="center"/>
              <w:rPr>
                <w:rFonts w:eastAsia="Times New Roman"/>
              </w:rPr>
            </w:pPr>
          </w:p>
        </w:tc>
      </w:tr>
      <w:tr w:rsidR="00EB018C" w:rsidRPr="00471FDD" w14:paraId="64F9FA3B" w14:textId="77777777" w:rsidTr="00A03615">
        <w:tc>
          <w:tcPr>
            <w:tcW w:w="700" w:type="dxa"/>
            <w:vMerge/>
            <w:shd w:val="clear" w:color="auto" w:fill="auto"/>
          </w:tcPr>
          <w:p w14:paraId="59AEA3C5" w14:textId="77777777" w:rsidR="00EB018C" w:rsidRDefault="00EB018C" w:rsidP="00C94F18">
            <w:pPr>
              <w:jc w:val="center"/>
              <w:rPr>
                <w:rFonts w:eastAsia="Times New Roman"/>
                <w:b/>
                <w:bCs/>
                <w:lang w:val="en-US"/>
              </w:rPr>
            </w:pPr>
          </w:p>
        </w:tc>
        <w:tc>
          <w:tcPr>
            <w:tcW w:w="1824" w:type="dxa"/>
            <w:vMerge/>
            <w:shd w:val="clear" w:color="auto" w:fill="auto"/>
          </w:tcPr>
          <w:p w14:paraId="1BCDA206" w14:textId="77777777" w:rsidR="00EB018C" w:rsidRPr="00957636" w:rsidRDefault="00EB018C" w:rsidP="00C94F18">
            <w:pPr>
              <w:jc w:val="both"/>
              <w:rPr>
                <w:b/>
                <w:bCs/>
              </w:rPr>
            </w:pPr>
          </w:p>
        </w:tc>
        <w:tc>
          <w:tcPr>
            <w:tcW w:w="1421" w:type="dxa"/>
            <w:vMerge/>
            <w:shd w:val="clear" w:color="auto" w:fill="auto"/>
          </w:tcPr>
          <w:p w14:paraId="3ACD7169" w14:textId="77777777" w:rsidR="00EB018C" w:rsidRPr="00471FDD" w:rsidRDefault="00EB018C" w:rsidP="00C94F18">
            <w:pPr>
              <w:jc w:val="both"/>
              <w:rPr>
                <w:rFonts w:eastAsia="Times New Roman"/>
              </w:rPr>
            </w:pPr>
          </w:p>
        </w:tc>
        <w:tc>
          <w:tcPr>
            <w:tcW w:w="3536" w:type="dxa"/>
            <w:shd w:val="clear" w:color="auto" w:fill="auto"/>
          </w:tcPr>
          <w:p w14:paraId="76848994" w14:textId="65019F38" w:rsidR="00EB018C" w:rsidRDefault="00EB018C" w:rsidP="00C94F18">
            <w:pPr>
              <w:jc w:val="both"/>
              <w:rPr>
                <w:rFonts w:eastAsia="Times New Roman"/>
              </w:rPr>
            </w:pPr>
            <w:r>
              <w:rPr>
                <w:rFonts w:eastAsia="Times New Roman"/>
              </w:rPr>
              <w:t xml:space="preserve">Описание </w:t>
            </w:r>
            <w:r>
              <w:t>МРЧБ2 КОМРФАИСФ</w:t>
            </w:r>
          </w:p>
        </w:tc>
        <w:tc>
          <w:tcPr>
            <w:tcW w:w="3400" w:type="dxa"/>
            <w:shd w:val="clear" w:color="auto" w:fill="auto"/>
          </w:tcPr>
          <w:p w14:paraId="559EFB0F" w14:textId="0A4615DE" w:rsidR="00EB018C" w:rsidRDefault="00EB018C" w:rsidP="00C94F18">
            <w:pPr>
              <w:jc w:val="both"/>
            </w:pPr>
            <w:r>
              <w:t xml:space="preserve">оснащается ручками для удобства удержания, которые располагаются симметрично, относительно геометрического </w:t>
            </w:r>
            <w:r>
              <w:lastRenderedPageBreak/>
              <w:t>центра МРЧБ2 КОМРФАИСФ</w:t>
            </w:r>
          </w:p>
        </w:tc>
        <w:tc>
          <w:tcPr>
            <w:tcW w:w="3259" w:type="dxa"/>
            <w:shd w:val="clear" w:color="auto" w:fill="auto"/>
          </w:tcPr>
          <w:p w14:paraId="4F1257DF" w14:textId="77777777" w:rsidR="00EB018C" w:rsidRPr="00471FDD" w:rsidRDefault="00EB018C" w:rsidP="00C94F18">
            <w:pPr>
              <w:jc w:val="both"/>
            </w:pPr>
          </w:p>
        </w:tc>
        <w:tc>
          <w:tcPr>
            <w:tcW w:w="1420" w:type="dxa"/>
            <w:shd w:val="clear" w:color="auto" w:fill="auto"/>
          </w:tcPr>
          <w:p w14:paraId="0DC1F5A9" w14:textId="77777777" w:rsidR="00EB018C" w:rsidRDefault="00EB018C" w:rsidP="00C94F18">
            <w:pPr>
              <w:jc w:val="center"/>
              <w:rPr>
                <w:rFonts w:eastAsia="Times New Roman"/>
              </w:rPr>
            </w:pPr>
          </w:p>
        </w:tc>
      </w:tr>
      <w:tr w:rsidR="00EB018C" w:rsidRPr="00471FDD" w14:paraId="74A22F6C" w14:textId="77777777" w:rsidTr="00A03615">
        <w:tc>
          <w:tcPr>
            <w:tcW w:w="700" w:type="dxa"/>
            <w:vMerge/>
            <w:shd w:val="clear" w:color="auto" w:fill="auto"/>
          </w:tcPr>
          <w:p w14:paraId="4522A547" w14:textId="77777777" w:rsidR="00EB018C" w:rsidRPr="008020B3" w:rsidRDefault="00EB018C" w:rsidP="00C94F18">
            <w:pPr>
              <w:jc w:val="center"/>
              <w:rPr>
                <w:rFonts w:eastAsia="Times New Roman"/>
                <w:b/>
                <w:bCs/>
              </w:rPr>
            </w:pPr>
          </w:p>
        </w:tc>
        <w:tc>
          <w:tcPr>
            <w:tcW w:w="1824" w:type="dxa"/>
            <w:vMerge/>
            <w:shd w:val="clear" w:color="auto" w:fill="auto"/>
          </w:tcPr>
          <w:p w14:paraId="5D2B6B69" w14:textId="77777777" w:rsidR="00EB018C" w:rsidRPr="00957636" w:rsidRDefault="00EB018C" w:rsidP="00C94F18">
            <w:pPr>
              <w:jc w:val="both"/>
              <w:rPr>
                <w:b/>
                <w:bCs/>
              </w:rPr>
            </w:pPr>
          </w:p>
        </w:tc>
        <w:tc>
          <w:tcPr>
            <w:tcW w:w="1421" w:type="dxa"/>
            <w:vMerge/>
            <w:shd w:val="clear" w:color="auto" w:fill="auto"/>
          </w:tcPr>
          <w:p w14:paraId="65C47415" w14:textId="77777777" w:rsidR="00EB018C" w:rsidRPr="00471FDD" w:rsidRDefault="00EB018C" w:rsidP="00C94F18">
            <w:pPr>
              <w:jc w:val="both"/>
              <w:rPr>
                <w:rFonts w:eastAsia="Times New Roman"/>
              </w:rPr>
            </w:pPr>
          </w:p>
        </w:tc>
        <w:tc>
          <w:tcPr>
            <w:tcW w:w="3536" w:type="dxa"/>
            <w:shd w:val="clear" w:color="auto" w:fill="auto"/>
          </w:tcPr>
          <w:p w14:paraId="3CA63AC5" w14:textId="0D023301" w:rsidR="00EB018C" w:rsidRDefault="00EB018C" w:rsidP="00C94F18">
            <w:pPr>
              <w:jc w:val="both"/>
              <w:rPr>
                <w:rFonts w:eastAsia="Times New Roman"/>
              </w:rPr>
            </w:pPr>
            <w:r>
              <w:rPr>
                <w:rFonts w:eastAsia="Times New Roman"/>
              </w:rPr>
              <w:t xml:space="preserve">Количество ручек </w:t>
            </w:r>
            <w:r>
              <w:t>МРЧБ2 КОМРФАИСФ</w:t>
            </w:r>
          </w:p>
        </w:tc>
        <w:tc>
          <w:tcPr>
            <w:tcW w:w="3400" w:type="dxa"/>
            <w:shd w:val="clear" w:color="auto" w:fill="auto"/>
          </w:tcPr>
          <w:p w14:paraId="50297C0B" w14:textId="286B6F14" w:rsidR="00EB018C" w:rsidRDefault="00EB018C" w:rsidP="00C94F18">
            <w:pPr>
              <w:jc w:val="both"/>
            </w:pPr>
            <w:r>
              <w:rPr>
                <w:lang w:val="en-US"/>
              </w:rPr>
              <w:t xml:space="preserve">&lt; </w:t>
            </w:r>
            <w:r>
              <w:t>6</w:t>
            </w:r>
          </w:p>
        </w:tc>
        <w:tc>
          <w:tcPr>
            <w:tcW w:w="3259" w:type="dxa"/>
            <w:shd w:val="clear" w:color="auto" w:fill="auto"/>
          </w:tcPr>
          <w:p w14:paraId="6288A216" w14:textId="77777777" w:rsidR="00EB018C" w:rsidRPr="00471FDD" w:rsidRDefault="00EB018C" w:rsidP="00C94F18">
            <w:pPr>
              <w:jc w:val="both"/>
            </w:pPr>
          </w:p>
        </w:tc>
        <w:tc>
          <w:tcPr>
            <w:tcW w:w="1420" w:type="dxa"/>
            <w:shd w:val="clear" w:color="auto" w:fill="auto"/>
          </w:tcPr>
          <w:p w14:paraId="2EBF1C01" w14:textId="3C911135" w:rsidR="00EB018C" w:rsidRDefault="00EB018C" w:rsidP="00C94F18">
            <w:pPr>
              <w:jc w:val="center"/>
              <w:rPr>
                <w:rFonts w:eastAsia="Times New Roman"/>
              </w:rPr>
            </w:pPr>
            <w:r>
              <w:rPr>
                <w:rFonts w:eastAsia="Times New Roman"/>
              </w:rPr>
              <w:t>штука</w:t>
            </w:r>
          </w:p>
        </w:tc>
      </w:tr>
      <w:tr w:rsidR="00EB018C" w:rsidRPr="00471FDD" w14:paraId="625EAA6C" w14:textId="77777777" w:rsidTr="00A03615">
        <w:tc>
          <w:tcPr>
            <w:tcW w:w="700" w:type="dxa"/>
            <w:vMerge/>
            <w:shd w:val="clear" w:color="auto" w:fill="auto"/>
          </w:tcPr>
          <w:p w14:paraId="72AB07FB" w14:textId="77777777" w:rsidR="00EB018C" w:rsidRDefault="00EB018C" w:rsidP="00C94F18">
            <w:pPr>
              <w:jc w:val="center"/>
              <w:rPr>
                <w:rFonts w:eastAsia="Times New Roman"/>
                <w:b/>
                <w:bCs/>
                <w:lang w:val="en-US"/>
              </w:rPr>
            </w:pPr>
          </w:p>
        </w:tc>
        <w:tc>
          <w:tcPr>
            <w:tcW w:w="1824" w:type="dxa"/>
            <w:vMerge/>
            <w:shd w:val="clear" w:color="auto" w:fill="auto"/>
          </w:tcPr>
          <w:p w14:paraId="265E2730" w14:textId="77777777" w:rsidR="00EB018C" w:rsidRPr="00957636" w:rsidRDefault="00EB018C" w:rsidP="00C94F18">
            <w:pPr>
              <w:jc w:val="both"/>
              <w:rPr>
                <w:b/>
                <w:bCs/>
              </w:rPr>
            </w:pPr>
          </w:p>
        </w:tc>
        <w:tc>
          <w:tcPr>
            <w:tcW w:w="1421" w:type="dxa"/>
            <w:vMerge/>
            <w:shd w:val="clear" w:color="auto" w:fill="auto"/>
          </w:tcPr>
          <w:p w14:paraId="051231C9" w14:textId="77777777" w:rsidR="00EB018C" w:rsidRPr="00471FDD" w:rsidRDefault="00EB018C" w:rsidP="00C94F18">
            <w:pPr>
              <w:jc w:val="both"/>
              <w:rPr>
                <w:rFonts w:eastAsia="Times New Roman"/>
              </w:rPr>
            </w:pPr>
          </w:p>
        </w:tc>
        <w:tc>
          <w:tcPr>
            <w:tcW w:w="3536" w:type="dxa"/>
            <w:shd w:val="clear" w:color="auto" w:fill="auto"/>
          </w:tcPr>
          <w:p w14:paraId="260C9B3A" w14:textId="64BCDBC8" w:rsidR="00EB018C" w:rsidRDefault="00EB018C" w:rsidP="00C94F18">
            <w:pPr>
              <w:jc w:val="both"/>
              <w:rPr>
                <w:rFonts w:eastAsia="Times New Roman"/>
              </w:rPr>
            </w:pPr>
            <w:r>
              <w:rPr>
                <w:rFonts w:eastAsia="Times New Roman"/>
              </w:rPr>
              <w:t xml:space="preserve">Описание </w:t>
            </w:r>
            <w:r>
              <w:t>МРЧБ2 КОМРФАИСФ</w:t>
            </w:r>
          </w:p>
        </w:tc>
        <w:tc>
          <w:tcPr>
            <w:tcW w:w="3400" w:type="dxa"/>
            <w:shd w:val="clear" w:color="auto" w:fill="auto"/>
          </w:tcPr>
          <w:p w14:paraId="4CABC42E" w14:textId="3C486CBC" w:rsidR="00EB018C" w:rsidRPr="008020B3" w:rsidRDefault="00EB018C" w:rsidP="00C94F18">
            <w:pPr>
              <w:jc w:val="both"/>
            </w:pPr>
            <w:r>
              <w:t>на одной из поверхностей МРЧБ</w:t>
            </w:r>
            <w:proofErr w:type="gramStart"/>
            <w:r>
              <w:t>2</w:t>
            </w:r>
            <w:proofErr w:type="gramEnd"/>
            <w:r>
              <w:t xml:space="preserve"> КОМРФАИСФ располагается жёлоб, который имеет топологию двухмерного спирального лабиринта</w:t>
            </w:r>
          </w:p>
        </w:tc>
        <w:tc>
          <w:tcPr>
            <w:tcW w:w="3259" w:type="dxa"/>
            <w:shd w:val="clear" w:color="auto" w:fill="auto"/>
          </w:tcPr>
          <w:p w14:paraId="7491F6D1" w14:textId="77777777" w:rsidR="00EB018C" w:rsidRPr="00471FDD" w:rsidRDefault="00EB018C" w:rsidP="00C94F18">
            <w:pPr>
              <w:jc w:val="both"/>
            </w:pPr>
          </w:p>
        </w:tc>
        <w:tc>
          <w:tcPr>
            <w:tcW w:w="1420" w:type="dxa"/>
            <w:shd w:val="clear" w:color="auto" w:fill="auto"/>
          </w:tcPr>
          <w:p w14:paraId="1EB6B586" w14:textId="77777777" w:rsidR="00EB018C" w:rsidRDefault="00EB018C" w:rsidP="00C94F18">
            <w:pPr>
              <w:jc w:val="center"/>
              <w:rPr>
                <w:rFonts w:eastAsia="Times New Roman"/>
              </w:rPr>
            </w:pPr>
          </w:p>
        </w:tc>
      </w:tr>
      <w:tr w:rsidR="00EB018C" w:rsidRPr="00471FDD" w14:paraId="5F3B83F3" w14:textId="77777777" w:rsidTr="00A03615">
        <w:tc>
          <w:tcPr>
            <w:tcW w:w="700" w:type="dxa"/>
            <w:vMerge/>
            <w:shd w:val="clear" w:color="auto" w:fill="auto"/>
          </w:tcPr>
          <w:p w14:paraId="03AA91B6" w14:textId="77777777" w:rsidR="00EB018C" w:rsidRPr="008020B3" w:rsidRDefault="00EB018C" w:rsidP="00C94F18">
            <w:pPr>
              <w:jc w:val="center"/>
              <w:rPr>
                <w:rFonts w:eastAsia="Times New Roman"/>
                <w:b/>
                <w:bCs/>
              </w:rPr>
            </w:pPr>
          </w:p>
        </w:tc>
        <w:tc>
          <w:tcPr>
            <w:tcW w:w="1824" w:type="dxa"/>
            <w:vMerge/>
            <w:shd w:val="clear" w:color="auto" w:fill="auto"/>
          </w:tcPr>
          <w:p w14:paraId="41A4ACD0" w14:textId="77777777" w:rsidR="00EB018C" w:rsidRPr="00957636" w:rsidRDefault="00EB018C" w:rsidP="00C94F18">
            <w:pPr>
              <w:jc w:val="both"/>
              <w:rPr>
                <w:b/>
                <w:bCs/>
              </w:rPr>
            </w:pPr>
          </w:p>
        </w:tc>
        <w:tc>
          <w:tcPr>
            <w:tcW w:w="1421" w:type="dxa"/>
            <w:vMerge/>
            <w:shd w:val="clear" w:color="auto" w:fill="auto"/>
          </w:tcPr>
          <w:p w14:paraId="65867C28" w14:textId="77777777" w:rsidR="00EB018C" w:rsidRPr="00471FDD" w:rsidRDefault="00EB018C" w:rsidP="00C94F18">
            <w:pPr>
              <w:jc w:val="both"/>
              <w:rPr>
                <w:rFonts w:eastAsia="Times New Roman"/>
              </w:rPr>
            </w:pPr>
          </w:p>
        </w:tc>
        <w:tc>
          <w:tcPr>
            <w:tcW w:w="3536" w:type="dxa"/>
            <w:shd w:val="clear" w:color="auto" w:fill="auto"/>
          </w:tcPr>
          <w:p w14:paraId="7355E724" w14:textId="0941E071" w:rsidR="00EB018C" w:rsidRDefault="00EB018C" w:rsidP="00C94F18">
            <w:pPr>
              <w:jc w:val="both"/>
              <w:rPr>
                <w:rFonts w:eastAsia="Times New Roman"/>
              </w:rPr>
            </w:pPr>
            <w:r>
              <w:rPr>
                <w:rFonts w:eastAsia="Times New Roman"/>
              </w:rPr>
              <w:t xml:space="preserve">Применение </w:t>
            </w:r>
            <w:r>
              <w:t>МРЧБ2 КОМРФАИСФ</w:t>
            </w:r>
          </w:p>
        </w:tc>
        <w:tc>
          <w:tcPr>
            <w:tcW w:w="3400" w:type="dxa"/>
            <w:shd w:val="clear" w:color="auto" w:fill="auto"/>
          </w:tcPr>
          <w:p w14:paraId="41913D66" w14:textId="3F4BF663" w:rsidR="00EB018C" w:rsidRDefault="00EB018C" w:rsidP="00C94F18">
            <w:pPr>
              <w:jc w:val="both"/>
            </w:pPr>
            <w:r>
              <w:t>пользователь имеет возможность перемещать шарик (входит в комплект поставки) по жёлобу, наклоняя МРЧБ2 КОМРФАИСФ в отличные друг от друга стороны</w:t>
            </w:r>
          </w:p>
        </w:tc>
        <w:tc>
          <w:tcPr>
            <w:tcW w:w="3259" w:type="dxa"/>
            <w:shd w:val="clear" w:color="auto" w:fill="auto"/>
          </w:tcPr>
          <w:p w14:paraId="7BED4C7D" w14:textId="77777777" w:rsidR="00EB018C" w:rsidRPr="00471FDD" w:rsidRDefault="00EB018C" w:rsidP="00C94F18">
            <w:pPr>
              <w:jc w:val="both"/>
            </w:pPr>
          </w:p>
        </w:tc>
        <w:tc>
          <w:tcPr>
            <w:tcW w:w="1420" w:type="dxa"/>
            <w:shd w:val="clear" w:color="auto" w:fill="auto"/>
          </w:tcPr>
          <w:p w14:paraId="599C60D4" w14:textId="77777777" w:rsidR="00EB018C" w:rsidRDefault="00EB018C" w:rsidP="00C94F18">
            <w:pPr>
              <w:jc w:val="center"/>
              <w:rPr>
                <w:rFonts w:eastAsia="Times New Roman"/>
              </w:rPr>
            </w:pPr>
          </w:p>
        </w:tc>
      </w:tr>
      <w:tr w:rsidR="00EB018C" w:rsidRPr="00471FDD" w14:paraId="121A8EC8" w14:textId="77777777" w:rsidTr="00A03615">
        <w:tc>
          <w:tcPr>
            <w:tcW w:w="700" w:type="dxa"/>
            <w:vMerge/>
            <w:shd w:val="clear" w:color="auto" w:fill="auto"/>
          </w:tcPr>
          <w:p w14:paraId="2E22B7F3" w14:textId="77777777" w:rsidR="00EB018C" w:rsidRPr="008020B3" w:rsidRDefault="00EB018C" w:rsidP="00C94F18">
            <w:pPr>
              <w:jc w:val="center"/>
              <w:rPr>
                <w:rFonts w:eastAsia="Times New Roman"/>
                <w:b/>
                <w:bCs/>
              </w:rPr>
            </w:pPr>
          </w:p>
        </w:tc>
        <w:tc>
          <w:tcPr>
            <w:tcW w:w="1824" w:type="dxa"/>
            <w:vMerge/>
            <w:shd w:val="clear" w:color="auto" w:fill="auto"/>
          </w:tcPr>
          <w:p w14:paraId="04F7BD79" w14:textId="77777777" w:rsidR="00EB018C" w:rsidRPr="00957636" w:rsidRDefault="00EB018C" w:rsidP="00C94F18">
            <w:pPr>
              <w:jc w:val="both"/>
              <w:rPr>
                <w:b/>
                <w:bCs/>
              </w:rPr>
            </w:pPr>
          </w:p>
        </w:tc>
        <w:tc>
          <w:tcPr>
            <w:tcW w:w="1421" w:type="dxa"/>
            <w:vMerge/>
            <w:shd w:val="clear" w:color="auto" w:fill="auto"/>
          </w:tcPr>
          <w:p w14:paraId="2F2C766B" w14:textId="77777777" w:rsidR="00EB018C" w:rsidRPr="00471FDD" w:rsidRDefault="00EB018C" w:rsidP="00C94F18">
            <w:pPr>
              <w:jc w:val="both"/>
              <w:rPr>
                <w:rFonts w:eastAsia="Times New Roman"/>
              </w:rPr>
            </w:pPr>
          </w:p>
        </w:tc>
        <w:tc>
          <w:tcPr>
            <w:tcW w:w="3536" w:type="dxa"/>
            <w:shd w:val="clear" w:color="auto" w:fill="auto"/>
          </w:tcPr>
          <w:p w14:paraId="57C7A7D5" w14:textId="1FE44090" w:rsidR="00EB018C" w:rsidRDefault="00EB018C" w:rsidP="00C94F18">
            <w:pPr>
              <w:jc w:val="both"/>
              <w:rPr>
                <w:rFonts w:eastAsia="Times New Roman"/>
              </w:rPr>
            </w:pPr>
            <w:r>
              <w:rPr>
                <w:rFonts w:eastAsia="Times New Roman"/>
              </w:rPr>
              <w:t xml:space="preserve">Количество шариков в комплекте поставки </w:t>
            </w:r>
            <w:r>
              <w:t>МРЧБ2 КОМРФАИСФ</w:t>
            </w:r>
          </w:p>
        </w:tc>
        <w:tc>
          <w:tcPr>
            <w:tcW w:w="3400" w:type="dxa"/>
            <w:shd w:val="clear" w:color="auto" w:fill="auto"/>
          </w:tcPr>
          <w:p w14:paraId="217E82BA" w14:textId="128D86BE" w:rsidR="00EB018C" w:rsidRDefault="00EB018C" w:rsidP="00C94F18">
            <w:pPr>
              <w:jc w:val="both"/>
            </w:pPr>
            <w:r w:rsidRPr="00D62A02">
              <w:t>≥</w:t>
            </w:r>
            <w:r>
              <w:t xml:space="preserve"> 3</w:t>
            </w:r>
          </w:p>
        </w:tc>
        <w:tc>
          <w:tcPr>
            <w:tcW w:w="3259" w:type="dxa"/>
            <w:shd w:val="clear" w:color="auto" w:fill="auto"/>
          </w:tcPr>
          <w:p w14:paraId="0D69E613" w14:textId="77777777" w:rsidR="00EB018C" w:rsidRPr="00471FDD" w:rsidRDefault="00EB018C" w:rsidP="00C94F18">
            <w:pPr>
              <w:jc w:val="both"/>
            </w:pPr>
          </w:p>
        </w:tc>
        <w:tc>
          <w:tcPr>
            <w:tcW w:w="1420" w:type="dxa"/>
            <w:shd w:val="clear" w:color="auto" w:fill="auto"/>
          </w:tcPr>
          <w:p w14:paraId="32AC2BD6" w14:textId="5A76E3DD" w:rsidR="00EB018C" w:rsidRDefault="00EB018C" w:rsidP="00C94F18">
            <w:pPr>
              <w:jc w:val="center"/>
              <w:rPr>
                <w:rFonts w:eastAsia="Times New Roman"/>
              </w:rPr>
            </w:pPr>
            <w:r>
              <w:rPr>
                <w:rFonts w:eastAsia="Times New Roman"/>
              </w:rPr>
              <w:t>штука</w:t>
            </w:r>
          </w:p>
        </w:tc>
      </w:tr>
      <w:tr w:rsidR="00EB018C" w:rsidRPr="00471FDD" w14:paraId="693A2721" w14:textId="77777777" w:rsidTr="00A03615">
        <w:tc>
          <w:tcPr>
            <w:tcW w:w="700" w:type="dxa"/>
            <w:vMerge/>
            <w:shd w:val="clear" w:color="auto" w:fill="auto"/>
          </w:tcPr>
          <w:p w14:paraId="7DA33B05" w14:textId="77777777" w:rsidR="00EB018C" w:rsidRDefault="00EB018C" w:rsidP="00C94F18">
            <w:pPr>
              <w:jc w:val="center"/>
              <w:rPr>
                <w:rFonts w:eastAsia="Times New Roman"/>
                <w:b/>
                <w:bCs/>
                <w:lang w:val="en-US"/>
              </w:rPr>
            </w:pPr>
          </w:p>
        </w:tc>
        <w:tc>
          <w:tcPr>
            <w:tcW w:w="1824" w:type="dxa"/>
            <w:vMerge/>
            <w:shd w:val="clear" w:color="auto" w:fill="auto"/>
          </w:tcPr>
          <w:p w14:paraId="7A1C1F81" w14:textId="77777777" w:rsidR="00EB018C" w:rsidRPr="00957636" w:rsidRDefault="00EB018C" w:rsidP="00C94F18">
            <w:pPr>
              <w:jc w:val="both"/>
              <w:rPr>
                <w:b/>
                <w:bCs/>
              </w:rPr>
            </w:pPr>
          </w:p>
        </w:tc>
        <w:tc>
          <w:tcPr>
            <w:tcW w:w="1421" w:type="dxa"/>
            <w:vMerge/>
            <w:shd w:val="clear" w:color="auto" w:fill="auto"/>
          </w:tcPr>
          <w:p w14:paraId="23F19F43" w14:textId="77777777" w:rsidR="00EB018C" w:rsidRPr="00471FDD" w:rsidRDefault="00EB018C" w:rsidP="00C94F18">
            <w:pPr>
              <w:jc w:val="both"/>
              <w:rPr>
                <w:rFonts w:eastAsia="Times New Roman"/>
              </w:rPr>
            </w:pPr>
          </w:p>
        </w:tc>
        <w:tc>
          <w:tcPr>
            <w:tcW w:w="3536" w:type="dxa"/>
            <w:shd w:val="clear" w:color="auto" w:fill="auto"/>
          </w:tcPr>
          <w:p w14:paraId="07778983" w14:textId="76FC03A3" w:rsidR="00EB018C" w:rsidRDefault="00EB018C" w:rsidP="00C94F18">
            <w:pPr>
              <w:jc w:val="both"/>
              <w:rPr>
                <w:rFonts w:eastAsia="Times New Roman"/>
              </w:rPr>
            </w:pPr>
            <w:r>
              <w:rPr>
                <w:rFonts w:eastAsia="Times New Roman"/>
              </w:rPr>
              <w:t xml:space="preserve">Материал изготовления шариков в комплекте поставки </w:t>
            </w:r>
            <w:r>
              <w:t>МРЧБ2 КОМРФАИСФ</w:t>
            </w:r>
          </w:p>
        </w:tc>
        <w:tc>
          <w:tcPr>
            <w:tcW w:w="3400" w:type="dxa"/>
            <w:shd w:val="clear" w:color="auto" w:fill="auto"/>
          </w:tcPr>
          <w:p w14:paraId="0FE31499" w14:textId="3D247E93" w:rsidR="00EB018C" w:rsidRPr="00D62A02" w:rsidRDefault="00EB018C" w:rsidP="00C94F18">
            <w:pPr>
              <w:jc w:val="both"/>
            </w:pPr>
            <w:r>
              <w:t>мрамор или стекло</w:t>
            </w:r>
          </w:p>
        </w:tc>
        <w:tc>
          <w:tcPr>
            <w:tcW w:w="3259" w:type="dxa"/>
            <w:shd w:val="clear" w:color="auto" w:fill="auto"/>
          </w:tcPr>
          <w:p w14:paraId="1599F94B" w14:textId="77777777" w:rsidR="00EB018C" w:rsidRPr="00471FDD" w:rsidRDefault="00EB018C" w:rsidP="00C94F18">
            <w:pPr>
              <w:jc w:val="both"/>
            </w:pPr>
          </w:p>
        </w:tc>
        <w:tc>
          <w:tcPr>
            <w:tcW w:w="1420" w:type="dxa"/>
            <w:shd w:val="clear" w:color="auto" w:fill="auto"/>
          </w:tcPr>
          <w:p w14:paraId="4EFD5F34" w14:textId="77777777" w:rsidR="00EB018C" w:rsidRDefault="00EB018C" w:rsidP="00C94F18">
            <w:pPr>
              <w:jc w:val="center"/>
              <w:rPr>
                <w:rFonts w:eastAsia="Times New Roman"/>
              </w:rPr>
            </w:pPr>
          </w:p>
        </w:tc>
      </w:tr>
      <w:tr w:rsidR="00EB018C" w:rsidRPr="00471FDD" w14:paraId="36FB90E6" w14:textId="77777777" w:rsidTr="00A03615">
        <w:tc>
          <w:tcPr>
            <w:tcW w:w="700" w:type="dxa"/>
            <w:vMerge/>
            <w:shd w:val="clear" w:color="auto" w:fill="auto"/>
          </w:tcPr>
          <w:p w14:paraId="0EB0FC6A" w14:textId="77777777" w:rsidR="00EB018C" w:rsidRDefault="00EB018C" w:rsidP="00C94F18">
            <w:pPr>
              <w:jc w:val="center"/>
              <w:rPr>
                <w:rFonts w:eastAsia="Times New Roman"/>
                <w:b/>
                <w:bCs/>
                <w:lang w:val="en-US"/>
              </w:rPr>
            </w:pPr>
          </w:p>
        </w:tc>
        <w:tc>
          <w:tcPr>
            <w:tcW w:w="1824" w:type="dxa"/>
            <w:vMerge/>
            <w:shd w:val="clear" w:color="auto" w:fill="auto"/>
          </w:tcPr>
          <w:p w14:paraId="36D01DA3" w14:textId="77777777" w:rsidR="00EB018C" w:rsidRPr="00957636" w:rsidRDefault="00EB018C" w:rsidP="00C94F18">
            <w:pPr>
              <w:jc w:val="both"/>
              <w:rPr>
                <w:b/>
                <w:bCs/>
              </w:rPr>
            </w:pPr>
          </w:p>
        </w:tc>
        <w:tc>
          <w:tcPr>
            <w:tcW w:w="1421" w:type="dxa"/>
            <w:vMerge/>
            <w:shd w:val="clear" w:color="auto" w:fill="auto"/>
          </w:tcPr>
          <w:p w14:paraId="690DD9B8" w14:textId="77777777" w:rsidR="00EB018C" w:rsidRPr="00471FDD" w:rsidRDefault="00EB018C" w:rsidP="00C94F18">
            <w:pPr>
              <w:jc w:val="both"/>
              <w:rPr>
                <w:rFonts w:eastAsia="Times New Roman"/>
              </w:rPr>
            </w:pPr>
          </w:p>
        </w:tc>
        <w:tc>
          <w:tcPr>
            <w:tcW w:w="3536" w:type="dxa"/>
            <w:shd w:val="clear" w:color="auto" w:fill="auto"/>
          </w:tcPr>
          <w:p w14:paraId="53664A13" w14:textId="6BF28D89" w:rsidR="00EB018C" w:rsidRDefault="00EB018C" w:rsidP="00C94F18">
            <w:pPr>
              <w:jc w:val="both"/>
              <w:rPr>
                <w:rFonts w:eastAsia="Times New Roman"/>
              </w:rPr>
            </w:pPr>
            <w:r>
              <w:t>Габаритный размер «ширина» МРЧБ2 КОМРФАИСФ</w:t>
            </w:r>
          </w:p>
        </w:tc>
        <w:tc>
          <w:tcPr>
            <w:tcW w:w="3400" w:type="dxa"/>
            <w:shd w:val="clear" w:color="auto" w:fill="auto"/>
          </w:tcPr>
          <w:p w14:paraId="163499C4" w14:textId="532CB3A2" w:rsidR="00EB018C" w:rsidRDefault="00EB018C" w:rsidP="00C94F18">
            <w:pPr>
              <w:jc w:val="both"/>
            </w:pPr>
            <w:r w:rsidRPr="00D62A02">
              <w:t>≥</w:t>
            </w:r>
            <w:r>
              <w:t xml:space="preserve"> 250</w:t>
            </w:r>
          </w:p>
        </w:tc>
        <w:tc>
          <w:tcPr>
            <w:tcW w:w="3259" w:type="dxa"/>
            <w:shd w:val="clear" w:color="auto" w:fill="auto"/>
          </w:tcPr>
          <w:p w14:paraId="7AFBA607" w14:textId="77777777" w:rsidR="00EB018C" w:rsidRPr="00471FDD" w:rsidRDefault="00EB018C" w:rsidP="00C94F18">
            <w:pPr>
              <w:jc w:val="both"/>
            </w:pPr>
          </w:p>
        </w:tc>
        <w:tc>
          <w:tcPr>
            <w:tcW w:w="1420" w:type="dxa"/>
            <w:shd w:val="clear" w:color="auto" w:fill="auto"/>
          </w:tcPr>
          <w:p w14:paraId="231D52BB" w14:textId="74F43939" w:rsidR="00EB018C" w:rsidRDefault="00EB018C" w:rsidP="00C94F18">
            <w:pPr>
              <w:jc w:val="center"/>
              <w:rPr>
                <w:rFonts w:eastAsia="Times New Roman"/>
              </w:rPr>
            </w:pPr>
            <w:r>
              <w:rPr>
                <w:rFonts w:eastAsia="Times New Roman"/>
              </w:rPr>
              <w:t>мм</w:t>
            </w:r>
          </w:p>
        </w:tc>
      </w:tr>
      <w:tr w:rsidR="00EB018C" w:rsidRPr="00471FDD" w14:paraId="12857F1E" w14:textId="77777777" w:rsidTr="00A03615">
        <w:tc>
          <w:tcPr>
            <w:tcW w:w="700" w:type="dxa"/>
            <w:vMerge/>
            <w:shd w:val="clear" w:color="auto" w:fill="auto"/>
          </w:tcPr>
          <w:p w14:paraId="7D881F6E" w14:textId="77777777" w:rsidR="00EB018C" w:rsidRDefault="00EB018C" w:rsidP="00C94F18">
            <w:pPr>
              <w:jc w:val="center"/>
              <w:rPr>
                <w:rFonts w:eastAsia="Times New Roman"/>
                <w:b/>
                <w:bCs/>
                <w:lang w:val="en-US"/>
              </w:rPr>
            </w:pPr>
          </w:p>
        </w:tc>
        <w:tc>
          <w:tcPr>
            <w:tcW w:w="1824" w:type="dxa"/>
            <w:vMerge/>
            <w:shd w:val="clear" w:color="auto" w:fill="auto"/>
          </w:tcPr>
          <w:p w14:paraId="6A2AB558" w14:textId="77777777" w:rsidR="00EB018C" w:rsidRPr="00957636" w:rsidRDefault="00EB018C" w:rsidP="00C94F18">
            <w:pPr>
              <w:jc w:val="both"/>
              <w:rPr>
                <w:b/>
                <w:bCs/>
              </w:rPr>
            </w:pPr>
          </w:p>
        </w:tc>
        <w:tc>
          <w:tcPr>
            <w:tcW w:w="1421" w:type="dxa"/>
            <w:vMerge/>
            <w:shd w:val="clear" w:color="auto" w:fill="auto"/>
          </w:tcPr>
          <w:p w14:paraId="037BF0E0" w14:textId="77777777" w:rsidR="00EB018C" w:rsidRPr="00471FDD" w:rsidRDefault="00EB018C" w:rsidP="00C94F18">
            <w:pPr>
              <w:jc w:val="both"/>
              <w:rPr>
                <w:rFonts w:eastAsia="Times New Roman"/>
              </w:rPr>
            </w:pPr>
          </w:p>
        </w:tc>
        <w:tc>
          <w:tcPr>
            <w:tcW w:w="3536" w:type="dxa"/>
            <w:shd w:val="clear" w:color="auto" w:fill="auto"/>
          </w:tcPr>
          <w:p w14:paraId="44D4772C" w14:textId="266A54ED" w:rsidR="00EB018C" w:rsidRDefault="00EB018C" w:rsidP="00C94F18">
            <w:pPr>
              <w:jc w:val="both"/>
            </w:pPr>
            <w:r>
              <w:t>Габаритный размер «длина» МРЧБ2 КОМРФАИСФ</w:t>
            </w:r>
          </w:p>
        </w:tc>
        <w:tc>
          <w:tcPr>
            <w:tcW w:w="3400" w:type="dxa"/>
            <w:shd w:val="clear" w:color="auto" w:fill="auto"/>
          </w:tcPr>
          <w:p w14:paraId="25ECBCDC" w14:textId="5848D652" w:rsidR="00EB018C" w:rsidRPr="00D62A02" w:rsidRDefault="00EB018C" w:rsidP="00C94F18">
            <w:pPr>
              <w:jc w:val="both"/>
            </w:pPr>
            <w:r w:rsidRPr="00D62A02">
              <w:t>≥</w:t>
            </w:r>
            <w:r>
              <w:t xml:space="preserve"> 500</w:t>
            </w:r>
          </w:p>
        </w:tc>
        <w:tc>
          <w:tcPr>
            <w:tcW w:w="3259" w:type="dxa"/>
            <w:shd w:val="clear" w:color="auto" w:fill="auto"/>
          </w:tcPr>
          <w:p w14:paraId="061610A7" w14:textId="77777777" w:rsidR="00EB018C" w:rsidRPr="00471FDD" w:rsidRDefault="00EB018C" w:rsidP="00C94F18">
            <w:pPr>
              <w:jc w:val="both"/>
            </w:pPr>
          </w:p>
        </w:tc>
        <w:tc>
          <w:tcPr>
            <w:tcW w:w="1420" w:type="dxa"/>
            <w:shd w:val="clear" w:color="auto" w:fill="auto"/>
          </w:tcPr>
          <w:p w14:paraId="17898A26" w14:textId="7D52F9E7" w:rsidR="00EB018C" w:rsidRDefault="00EB018C" w:rsidP="00C94F18">
            <w:pPr>
              <w:jc w:val="center"/>
              <w:rPr>
                <w:rFonts w:eastAsia="Times New Roman"/>
              </w:rPr>
            </w:pPr>
            <w:r>
              <w:rPr>
                <w:rFonts w:eastAsia="Times New Roman"/>
              </w:rPr>
              <w:t>мм</w:t>
            </w:r>
          </w:p>
        </w:tc>
      </w:tr>
      <w:tr w:rsidR="00EB018C" w:rsidRPr="00471FDD" w14:paraId="29B433CA" w14:textId="77777777" w:rsidTr="00A03615">
        <w:tc>
          <w:tcPr>
            <w:tcW w:w="700" w:type="dxa"/>
            <w:vMerge/>
            <w:shd w:val="clear" w:color="auto" w:fill="auto"/>
          </w:tcPr>
          <w:p w14:paraId="3846F3C3" w14:textId="77777777" w:rsidR="00EB018C" w:rsidRDefault="00EB018C" w:rsidP="00C94F18">
            <w:pPr>
              <w:jc w:val="center"/>
              <w:rPr>
                <w:rFonts w:eastAsia="Times New Roman"/>
                <w:b/>
                <w:bCs/>
                <w:lang w:val="en-US"/>
              </w:rPr>
            </w:pPr>
          </w:p>
        </w:tc>
        <w:tc>
          <w:tcPr>
            <w:tcW w:w="1824" w:type="dxa"/>
            <w:vMerge/>
            <w:shd w:val="clear" w:color="auto" w:fill="auto"/>
          </w:tcPr>
          <w:p w14:paraId="15023F3B" w14:textId="77777777" w:rsidR="00EB018C" w:rsidRPr="00957636" w:rsidRDefault="00EB018C" w:rsidP="00C94F18">
            <w:pPr>
              <w:jc w:val="both"/>
              <w:rPr>
                <w:b/>
                <w:bCs/>
              </w:rPr>
            </w:pPr>
          </w:p>
        </w:tc>
        <w:tc>
          <w:tcPr>
            <w:tcW w:w="1421" w:type="dxa"/>
            <w:vMerge/>
            <w:shd w:val="clear" w:color="auto" w:fill="auto"/>
          </w:tcPr>
          <w:p w14:paraId="1240878A" w14:textId="77777777" w:rsidR="00EB018C" w:rsidRPr="00471FDD" w:rsidRDefault="00EB018C" w:rsidP="00C94F18">
            <w:pPr>
              <w:jc w:val="both"/>
              <w:rPr>
                <w:rFonts w:eastAsia="Times New Roman"/>
              </w:rPr>
            </w:pPr>
          </w:p>
        </w:tc>
        <w:tc>
          <w:tcPr>
            <w:tcW w:w="3536" w:type="dxa"/>
            <w:shd w:val="clear" w:color="auto" w:fill="auto"/>
          </w:tcPr>
          <w:p w14:paraId="509C6916" w14:textId="0133A8B3" w:rsidR="00EB018C" w:rsidRDefault="00EB018C" w:rsidP="00C94F18">
            <w:pPr>
              <w:jc w:val="both"/>
            </w:pPr>
            <w:r>
              <w:t>МРЧБ1 КОМРФАИСФ и МРЧБ2 КОМРФАИСФ имеют одинаковые габариты и количество ручек</w:t>
            </w:r>
          </w:p>
        </w:tc>
        <w:tc>
          <w:tcPr>
            <w:tcW w:w="3400" w:type="dxa"/>
            <w:shd w:val="clear" w:color="auto" w:fill="auto"/>
          </w:tcPr>
          <w:p w14:paraId="1B78546D" w14:textId="35DB861D" w:rsidR="00EB018C" w:rsidRPr="00D62A02" w:rsidRDefault="00EB018C" w:rsidP="00C94F18">
            <w:pPr>
              <w:jc w:val="both"/>
            </w:pPr>
            <w:r>
              <w:t>наличие</w:t>
            </w:r>
          </w:p>
        </w:tc>
        <w:tc>
          <w:tcPr>
            <w:tcW w:w="3259" w:type="dxa"/>
            <w:shd w:val="clear" w:color="auto" w:fill="auto"/>
          </w:tcPr>
          <w:p w14:paraId="724B8E7F" w14:textId="77777777" w:rsidR="00EB018C" w:rsidRPr="00471FDD" w:rsidRDefault="00EB018C" w:rsidP="00C94F18">
            <w:pPr>
              <w:jc w:val="both"/>
            </w:pPr>
          </w:p>
        </w:tc>
        <w:tc>
          <w:tcPr>
            <w:tcW w:w="1420" w:type="dxa"/>
            <w:shd w:val="clear" w:color="auto" w:fill="auto"/>
          </w:tcPr>
          <w:p w14:paraId="57A6811E" w14:textId="77777777" w:rsidR="00EB018C" w:rsidRDefault="00EB018C" w:rsidP="00C94F18">
            <w:pPr>
              <w:jc w:val="center"/>
              <w:rPr>
                <w:rFonts w:eastAsia="Times New Roman"/>
              </w:rPr>
            </w:pPr>
          </w:p>
        </w:tc>
      </w:tr>
      <w:tr w:rsidR="00EB018C" w:rsidRPr="00471FDD" w14:paraId="02919C37" w14:textId="77777777" w:rsidTr="00A03615">
        <w:tc>
          <w:tcPr>
            <w:tcW w:w="700" w:type="dxa"/>
            <w:vMerge/>
            <w:shd w:val="clear" w:color="auto" w:fill="auto"/>
          </w:tcPr>
          <w:p w14:paraId="1DF789D5" w14:textId="77777777" w:rsidR="00EB018C" w:rsidRDefault="00EB018C" w:rsidP="00C94F18">
            <w:pPr>
              <w:jc w:val="center"/>
              <w:rPr>
                <w:rFonts w:eastAsia="Times New Roman"/>
                <w:b/>
                <w:bCs/>
                <w:lang w:val="en-US"/>
              </w:rPr>
            </w:pPr>
          </w:p>
        </w:tc>
        <w:tc>
          <w:tcPr>
            <w:tcW w:w="1824" w:type="dxa"/>
            <w:vMerge/>
            <w:shd w:val="clear" w:color="auto" w:fill="auto"/>
          </w:tcPr>
          <w:p w14:paraId="3C6F65A7" w14:textId="77777777" w:rsidR="00EB018C" w:rsidRPr="00957636" w:rsidRDefault="00EB018C" w:rsidP="00C94F18">
            <w:pPr>
              <w:jc w:val="both"/>
              <w:rPr>
                <w:b/>
                <w:bCs/>
              </w:rPr>
            </w:pPr>
          </w:p>
        </w:tc>
        <w:tc>
          <w:tcPr>
            <w:tcW w:w="1421" w:type="dxa"/>
            <w:vMerge/>
            <w:shd w:val="clear" w:color="auto" w:fill="auto"/>
          </w:tcPr>
          <w:p w14:paraId="189B9721" w14:textId="77777777" w:rsidR="00EB018C" w:rsidRPr="00471FDD" w:rsidRDefault="00EB018C" w:rsidP="00C94F18">
            <w:pPr>
              <w:jc w:val="both"/>
              <w:rPr>
                <w:rFonts w:eastAsia="Times New Roman"/>
              </w:rPr>
            </w:pPr>
          </w:p>
        </w:tc>
        <w:tc>
          <w:tcPr>
            <w:tcW w:w="3536" w:type="dxa"/>
            <w:shd w:val="clear" w:color="auto" w:fill="auto"/>
          </w:tcPr>
          <w:p w14:paraId="24019033" w14:textId="2722936B" w:rsidR="00EB018C" w:rsidRDefault="00EB018C" w:rsidP="00C94F18">
            <w:pPr>
              <w:jc w:val="both"/>
            </w:pPr>
            <w:r>
              <w:rPr>
                <w:rFonts w:eastAsia="Times New Roman"/>
              </w:rPr>
              <w:t xml:space="preserve">Предназначение </w:t>
            </w:r>
            <w:r>
              <w:t>НАБМЭ КОМРФАИСФ</w:t>
            </w:r>
          </w:p>
        </w:tc>
        <w:tc>
          <w:tcPr>
            <w:tcW w:w="3400" w:type="dxa"/>
            <w:shd w:val="clear" w:color="auto" w:fill="auto"/>
          </w:tcPr>
          <w:p w14:paraId="6B05CBBE" w14:textId="747E3481" w:rsidR="00EB018C" w:rsidRDefault="00EB018C" w:rsidP="00C94F18">
            <w:pPr>
              <w:jc w:val="both"/>
            </w:pPr>
            <w:r>
              <w:t>для обеспечения занятий и мероприятий метательными элементами</w:t>
            </w:r>
          </w:p>
        </w:tc>
        <w:tc>
          <w:tcPr>
            <w:tcW w:w="3259" w:type="dxa"/>
            <w:shd w:val="clear" w:color="auto" w:fill="auto"/>
          </w:tcPr>
          <w:p w14:paraId="58662258" w14:textId="77777777" w:rsidR="00EB018C" w:rsidRPr="00471FDD" w:rsidRDefault="00EB018C" w:rsidP="00C94F18">
            <w:pPr>
              <w:jc w:val="both"/>
            </w:pPr>
          </w:p>
        </w:tc>
        <w:tc>
          <w:tcPr>
            <w:tcW w:w="1420" w:type="dxa"/>
            <w:shd w:val="clear" w:color="auto" w:fill="auto"/>
          </w:tcPr>
          <w:p w14:paraId="61408094" w14:textId="77777777" w:rsidR="00EB018C" w:rsidRDefault="00EB018C" w:rsidP="00C94F18">
            <w:pPr>
              <w:jc w:val="center"/>
              <w:rPr>
                <w:rFonts w:eastAsia="Times New Roman"/>
              </w:rPr>
            </w:pPr>
          </w:p>
        </w:tc>
      </w:tr>
      <w:tr w:rsidR="00EB018C" w:rsidRPr="00471FDD" w14:paraId="4AEF1B55" w14:textId="77777777" w:rsidTr="00A03615">
        <w:tc>
          <w:tcPr>
            <w:tcW w:w="700" w:type="dxa"/>
            <w:vMerge/>
            <w:shd w:val="clear" w:color="auto" w:fill="auto"/>
          </w:tcPr>
          <w:p w14:paraId="753286CC" w14:textId="77777777" w:rsidR="00EB018C" w:rsidRPr="008020B3" w:rsidRDefault="00EB018C" w:rsidP="00C94F18">
            <w:pPr>
              <w:jc w:val="center"/>
              <w:rPr>
                <w:rFonts w:eastAsia="Times New Roman"/>
                <w:b/>
                <w:bCs/>
              </w:rPr>
            </w:pPr>
          </w:p>
        </w:tc>
        <w:tc>
          <w:tcPr>
            <w:tcW w:w="1824" w:type="dxa"/>
            <w:vMerge/>
            <w:shd w:val="clear" w:color="auto" w:fill="auto"/>
          </w:tcPr>
          <w:p w14:paraId="2E6A45C8" w14:textId="77777777" w:rsidR="00EB018C" w:rsidRPr="00957636" w:rsidRDefault="00EB018C" w:rsidP="00C94F18">
            <w:pPr>
              <w:jc w:val="both"/>
              <w:rPr>
                <w:b/>
                <w:bCs/>
              </w:rPr>
            </w:pPr>
          </w:p>
        </w:tc>
        <w:tc>
          <w:tcPr>
            <w:tcW w:w="1421" w:type="dxa"/>
            <w:vMerge/>
            <w:shd w:val="clear" w:color="auto" w:fill="auto"/>
          </w:tcPr>
          <w:p w14:paraId="3E03E54B" w14:textId="77777777" w:rsidR="00EB018C" w:rsidRPr="00471FDD" w:rsidRDefault="00EB018C" w:rsidP="00C94F18">
            <w:pPr>
              <w:jc w:val="both"/>
              <w:rPr>
                <w:rFonts w:eastAsia="Times New Roman"/>
              </w:rPr>
            </w:pPr>
          </w:p>
        </w:tc>
        <w:tc>
          <w:tcPr>
            <w:tcW w:w="3536" w:type="dxa"/>
            <w:shd w:val="clear" w:color="auto" w:fill="auto"/>
          </w:tcPr>
          <w:p w14:paraId="36804DB5" w14:textId="51F8735B" w:rsidR="00EB018C" w:rsidRDefault="00EB018C" w:rsidP="00C94F18">
            <w:pPr>
              <w:jc w:val="both"/>
              <w:rPr>
                <w:rFonts w:eastAsia="Times New Roman"/>
              </w:rPr>
            </w:pPr>
            <w:r>
              <w:rPr>
                <w:rFonts w:eastAsia="Times New Roman"/>
              </w:rPr>
              <w:t xml:space="preserve">Описание </w:t>
            </w:r>
            <w:r>
              <w:t>НАБМЭ КОМРФАИСФ</w:t>
            </w:r>
          </w:p>
        </w:tc>
        <w:tc>
          <w:tcPr>
            <w:tcW w:w="3400" w:type="dxa"/>
            <w:shd w:val="clear" w:color="auto" w:fill="auto"/>
          </w:tcPr>
          <w:p w14:paraId="7331DBF6" w14:textId="436E3DFA" w:rsidR="00EB018C" w:rsidRDefault="00EB018C" w:rsidP="00C94F18">
            <w:pPr>
              <w:jc w:val="both"/>
            </w:pPr>
            <w:r>
              <w:t>состоит из не менее двух отличных друг от друга видов метательных пустотелых шаров</w:t>
            </w:r>
          </w:p>
        </w:tc>
        <w:tc>
          <w:tcPr>
            <w:tcW w:w="3259" w:type="dxa"/>
            <w:shd w:val="clear" w:color="auto" w:fill="auto"/>
          </w:tcPr>
          <w:p w14:paraId="5AD069F2" w14:textId="77777777" w:rsidR="00EB018C" w:rsidRPr="00471FDD" w:rsidRDefault="00EB018C" w:rsidP="00C94F18">
            <w:pPr>
              <w:jc w:val="both"/>
            </w:pPr>
          </w:p>
        </w:tc>
        <w:tc>
          <w:tcPr>
            <w:tcW w:w="1420" w:type="dxa"/>
            <w:shd w:val="clear" w:color="auto" w:fill="auto"/>
          </w:tcPr>
          <w:p w14:paraId="087D533E" w14:textId="77777777" w:rsidR="00EB018C" w:rsidRDefault="00EB018C" w:rsidP="00C94F18">
            <w:pPr>
              <w:jc w:val="center"/>
              <w:rPr>
                <w:rFonts w:eastAsia="Times New Roman"/>
              </w:rPr>
            </w:pPr>
          </w:p>
        </w:tc>
      </w:tr>
      <w:tr w:rsidR="00EB018C" w:rsidRPr="00471FDD" w14:paraId="7C09F26D" w14:textId="77777777" w:rsidTr="00A03615">
        <w:tc>
          <w:tcPr>
            <w:tcW w:w="700" w:type="dxa"/>
            <w:vMerge/>
            <w:shd w:val="clear" w:color="auto" w:fill="auto"/>
          </w:tcPr>
          <w:p w14:paraId="4F0B8DBF" w14:textId="77777777" w:rsidR="00EB018C" w:rsidRPr="008020B3" w:rsidRDefault="00EB018C" w:rsidP="00C94F18">
            <w:pPr>
              <w:jc w:val="center"/>
              <w:rPr>
                <w:rFonts w:eastAsia="Times New Roman"/>
                <w:b/>
                <w:bCs/>
              </w:rPr>
            </w:pPr>
          </w:p>
        </w:tc>
        <w:tc>
          <w:tcPr>
            <w:tcW w:w="1824" w:type="dxa"/>
            <w:vMerge/>
            <w:shd w:val="clear" w:color="auto" w:fill="auto"/>
          </w:tcPr>
          <w:p w14:paraId="0949C2F0" w14:textId="77777777" w:rsidR="00EB018C" w:rsidRPr="00957636" w:rsidRDefault="00EB018C" w:rsidP="00C94F18">
            <w:pPr>
              <w:jc w:val="both"/>
              <w:rPr>
                <w:b/>
                <w:bCs/>
              </w:rPr>
            </w:pPr>
          </w:p>
        </w:tc>
        <w:tc>
          <w:tcPr>
            <w:tcW w:w="1421" w:type="dxa"/>
            <w:vMerge/>
            <w:shd w:val="clear" w:color="auto" w:fill="auto"/>
          </w:tcPr>
          <w:p w14:paraId="6DC82FE6" w14:textId="77777777" w:rsidR="00EB018C" w:rsidRPr="00471FDD" w:rsidRDefault="00EB018C" w:rsidP="00C94F18">
            <w:pPr>
              <w:jc w:val="both"/>
              <w:rPr>
                <w:rFonts w:eastAsia="Times New Roman"/>
              </w:rPr>
            </w:pPr>
          </w:p>
        </w:tc>
        <w:tc>
          <w:tcPr>
            <w:tcW w:w="3536" w:type="dxa"/>
            <w:shd w:val="clear" w:color="auto" w:fill="auto"/>
          </w:tcPr>
          <w:p w14:paraId="33E28C08" w14:textId="24A633E3" w:rsidR="00EB018C" w:rsidRDefault="00EB018C" w:rsidP="00C94F18">
            <w:pPr>
              <w:jc w:val="both"/>
              <w:rPr>
                <w:rFonts w:eastAsia="Times New Roman"/>
              </w:rPr>
            </w:pPr>
            <w:r>
              <w:rPr>
                <w:rFonts w:eastAsia="Times New Roman"/>
              </w:rPr>
              <w:t xml:space="preserve">Материал изготовления </w:t>
            </w:r>
            <w:r>
              <w:lastRenderedPageBreak/>
              <w:t>каждого шара НАБМЭ КОМРФАИСФ</w:t>
            </w:r>
          </w:p>
        </w:tc>
        <w:tc>
          <w:tcPr>
            <w:tcW w:w="3400" w:type="dxa"/>
            <w:shd w:val="clear" w:color="auto" w:fill="auto"/>
          </w:tcPr>
          <w:p w14:paraId="1522E3F4" w14:textId="172161B6" w:rsidR="00EB018C" w:rsidRDefault="00EB018C" w:rsidP="00C94F18">
            <w:pPr>
              <w:jc w:val="both"/>
            </w:pPr>
            <w:r>
              <w:lastRenderedPageBreak/>
              <w:t>пластик или резина</w:t>
            </w:r>
          </w:p>
        </w:tc>
        <w:tc>
          <w:tcPr>
            <w:tcW w:w="3259" w:type="dxa"/>
            <w:shd w:val="clear" w:color="auto" w:fill="auto"/>
          </w:tcPr>
          <w:p w14:paraId="768FC155" w14:textId="77777777" w:rsidR="00EB018C" w:rsidRPr="00471FDD" w:rsidRDefault="00EB018C" w:rsidP="00C94F18">
            <w:pPr>
              <w:jc w:val="both"/>
            </w:pPr>
          </w:p>
        </w:tc>
        <w:tc>
          <w:tcPr>
            <w:tcW w:w="1420" w:type="dxa"/>
            <w:shd w:val="clear" w:color="auto" w:fill="auto"/>
          </w:tcPr>
          <w:p w14:paraId="03F8D4D7" w14:textId="77777777" w:rsidR="00EB018C" w:rsidRDefault="00EB018C" w:rsidP="00C94F18">
            <w:pPr>
              <w:jc w:val="center"/>
              <w:rPr>
                <w:rFonts w:eastAsia="Times New Roman"/>
              </w:rPr>
            </w:pPr>
          </w:p>
        </w:tc>
      </w:tr>
      <w:tr w:rsidR="00EB018C" w:rsidRPr="00471FDD" w14:paraId="21C0D7CE" w14:textId="77777777" w:rsidTr="00A03615">
        <w:tc>
          <w:tcPr>
            <w:tcW w:w="700" w:type="dxa"/>
            <w:vMerge/>
            <w:shd w:val="clear" w:color="auto" w:fill="auto"/>
          </w:tcPr>
          <w:p w14:paraId="089E7718" w14:textId="77777777" w:rsidR="00EB018C" w:rsidRDefault="00EB018C" w:rsidP="00C94F18">
            <w:pPr>
              <w:jc w:val="center"/>
              <w:rPr>
                <w:rFonts w:eastAsia="Times New Roman"/>
                <w:b/>
                <w:bCs/>
                <w:lang w:val="en-US"/>
              </w:rPr>
            </w:pPr>
          </w:p>
        </w:tc>
        <w:tc>
          <w:tcPr>
            <w:tcW w:w="1824" w:type="dxa"/>
            <w:vMerge/>
            <w:shd w:val="clear" w:color="auto" w:fill="auto"/>
          </w:tcPr>
          <w:p w14:paraId="424B8519" w14:textId="77777777" w:rsidR="00EB018C" w:rsidRPr="00957636" w:rsidRDefault="00EB018C" w:rsidP="00C94F18">
            <w:pPr>
              <w:jc w:val="both"/>
              <w:rPr>
                <w:b/>
                <w:bCs/>
              </w:rPr>
            </w:pPr>
          </w:p>
        </w:tc>
        <w:tc>
          <w:tcPr>
            <w:tcW w:w="1421" w:type="dxa"/>
            <w:vMerge/>
            <w:shd w:val="clear" w:color="auto" w:fill="auto"/>
          </w:tcPr>
          <w:p w14:paraId="663DDE74" w14:textId="77777777" w:rsidR="00EB018C" w:rsidRPr="00471FDD" w:rsidRDefault="00EB018C" w:rsidP="00C94F18">
            <w:pPr>
              <w:jc w:val="both"/>
              <w:rPr>
                <w:rFonts w:eastAsia="Times New Roman"/>
              </w:rPr>
            </w:pPr>
          </w:p>
        </w:tc>
        <w:tc>
          <w:tcPr>
            <w:tcW w:w="3536" w:type="dxa"/>
            <w:shd w:val="clear" w:color="auto" w:fill="auto"/>
          </w:tcPr>
          <w:p w14:paraId="6E8C0831" w14:textId="7E23C8A8" w:rsidR="00EB018C" w:rsidRDefault="00EB018C" w:rsidP="00C94F18">
            <w:pPr>
              <w:jc w:val="both"/>
              <w:rPr>
                <w:rFonts w:eastAsia="Times New Roman"/>
              </w:rPr>
            </w:pPr>
            <w:r>
              <w:t>Габаритный размер «диаметр»</w:t>
            </w:r>
            <w:r>
              <w:rPr>
                <w:rFonts w:eastAsia="Times New Roman"/>
              </w:rPr>
              <w:t xml:space="preserve"> шара </w:t>
            </w:r>
            <w:r>
              <w:t>первого вида НАБМЭ КОМРФАИСФ</w:t>
            </w:r>
          </w:p>
        </w:tc>
        <w:tc>
          <w:tcPr>
            <w:tcW w:w="3400" w:type="dxa"/>
            <w:shd w:val="clear" w:color="auto" w:fill="auto"/>
          </w:tcPr>
          <w:p w14:paraId="0D2329E7" w14:textId="3DD5D888" w:rsidR="00EB018C" w:rsidRDefault="00EB018C" w:rsidP="00C94F18">
            <w:pPr>
              <w:jc w:val="both"/>
            </w:pPr>
            <w:r>
              <w:t>от 60* до 80*</w:t>
            </w:r>
          </w:p>
        </w:tc>
        <w:tc>
          <w:tcPr>
            <w:tcW w:w="3259" w:type="dxa"/>
            <w:shd w:val="clear" w:color="auto" w:fill="auto"/>
          </w:tcPr>
          <w:p w14:paraId="190B3E30" w14:textId="77777777" w:rsidR="00EB018C" w:rsidRPr="00471FDD" w:rsidRDefault="00EB018C" w:rsidP="00C94F18">
            <w:pPr>
              <w:jc w:val="both"/>
            </w:pPr>
          </w:p>
        </w:tc>
        <w:tc>
          <w:tcPr>
            <w:tcW w:w="1420" w:type="dxa"/>
            <w:shd w:val="clear" w:color="auto" w:fill="auto"/>
          </w:tcPr>
          <w:p w14:paraId="5F5D84E9" w14:textId="4FE0AADA" w:rsidR="00EB018C" w:rsidRDefault="00EB018C" w:rsidP="00C94F18">
            <w:pPr>
              <w:jc w:val="center"/>
              <w:rPr>
                <w:rFonts w:eastAsia="Times New Roman"/>
              </w:rPr>
            </w:pPr>
            <w:r>
              <w:rPr>
                <w:rFonts w:eastAsia="Times New Roman"/>
              </w:rPr>
              <w:t>мм</w:t>
            </w:r>
          </w:p>
        </w:tc>
      </w:tr>
      <w:tr w:rsidR="00EB018C" w:rsidRPr="00471FDD" w14:paraId="403CEC0B" w14:textId="77777777" w:rsidTr="00A03615">
        <w:tc>
          <w:tcPr>
            <w:tcW w:w="700" w:type="dxa"/>
            <w:vMerge/>
            <w:shd w:val="clear" w:color="auto" w:fill="auto"/>
          </w:tcPr>
          <w:p w14:paraId="53416098" w14:textId="77777777" w:rsidR="00EB018C" w:rsidRDefault="00EB018C" w:rsidP="00C94F18">
            <w:pPr>
              <w:jc w:val="center"/>
              <w:rPr>
                <w:rFonts w:eastAsia="Times New Roman"/>
                <w:b/>
                <w:bCs/>
                <w:lang w:val="en-US"/>
              </w:rPr>
            </w:pPr>
          </w:p>
        </w:tc>
        <w:tc>
          <w:tcPr>
            <w:tcW w:w="1824" w:type="dxa"/>
            <w:vMerge/>
            <w:shd w:val="clear" w:color="auto" w:fill="auto"/>
          </w:tcPr>
          <w:p w14:paraId="0E238D59" w14:textId="77777777" w:rsidR="00EB018C" w:rsidRPr="00957636" w:rsidRDefault="00EB018C" w:rsidP="00C94F18">
            <w:pPr>
              <w:jc w:val="both"/>
              <w:rPr>
                <w:b/>
                <w:bCs/>
              </w:rPr>
            </w:pPr>
          </w:p>
        </w:tc>
        <w:tc>
          <w:tcPr>
            <w:tcW w:w="1421" w:type="dxa"/>
            <w:vMerge/>
            <w:shd w:val="clear" w:color="auto" w:fill="auto"/>
          </w:tcPr>
          <w:p w14:paraId="04F258EA" w14:textId="77777777" w:rsidR="00EB018C" w:rsidRPr="00471FDD" w:rsidRDefault="00EB018C" w:rsidP="00C94F18">
            <w:pPr>
              <w:jc w:val="both"/>
              <w:rPr>
                <w:rFonts w:eastAsia="Times New Roman"/>
              </w:rPr>
            </w:pPr>
          </w:p>
        </w:tc>
        <w:tc>
          <w:tcPr>
            <w:tcW w:w="3536" w:type="dxa"/>
            <w:shd w:val="clear" w:color="auto" w:fill="auto"/>
          </w:tcPr>
          <w:p w14:paraId="6049CAB8" w14:textId="7C382C19" w:rsidR="00EB018C" w:rsidRDefault="00EB018C" w:rsidP="00C94F18">
            <w:pPr>
              <w:jc w:val="both"/>
            </w:pPr>
            <w:r>
              <w:t>Габаритный размер «диаметр»</w:t>
            </w:r>
            <w:r>
              <w:rPr>
                <w:rFonts w:eastAsia="Times New Roman"/>
              </w:rPr>
              <w:t xml:space="preserve"> шара </w:t>
            </w:r>
            <w:r>
              <w:t>второго вида НАБМЭ КОМРФАИСФ</w:t>
            </w:r>
          </w:p>
        </w:tc>
        <w:tc>
          <w:tcPr>
            <w:tcW w:w="3400" w:type="dxa"/>
            <w:shd w:val="clear" w:color="auto" w:fill="auto"/>
          </w:tcPr>
          <w:p w14:paraId="09F2DA27" w14:textId="1200AD93" w:rsidR="00EB018C" w:rsidRDefault="00EB018C" w:rsidP="00C94F18">
            <w:pPr>
              <w:jc w:val="both"/>
            </w:pPr>
            <w:r>
              <w:t>от 60* до 80*</w:t>
            </w:r>
          </w:p>
        </w:tc>
        <w:tc>
          <w:tcPr>
            <w:tcW w:w="3259" w:type="dxa"/>
            <w:shd w:val="clear" w:color="auto" w:fill="auto"/>
          </w:tcPr>
          <w:p w14:paraId="44A7AD76" w14:textId="77777777" w:rsidR="00EB018C" w:rsidRPr="00471FDD" w:rsidRDefault="00EB018C" w:rsidP="00C94F18">
            <w:pPr>
              <w:jc w:val="both"/>
            </w:pPr>
          </w:p>
        </w:tc>
        <w:tc>
          <w:tcPr>
            <w:tcW w:w="1420" w:type="dxa"/>
            <w:shd w:val="clear" w:color="auto" w:fill="auto"/>
          </w:tcPr>
          <w:p w14:paraId="6FB6508C" w14:textId="3F0FA8DC" w:rsidR="00EB018C" w:rsidRDefault="00EB018C" w:rsidP="00C94F18">
            <w:pPr>
              <w:jc w:val="center"/>
              <w:rPr>
                <w:rFonts w:eastAsia="Times New Roman"/>
              </w:rPr>
            </w:pPr>
            <w:r>
              <w:rPr>
                <w:rFonts w:eastAsia="Times New Roman"/>
              </w:rPr>
              <w:t>мм</w:t>
            </w:r>
          </w:p>
        </w:tc>
      </w:tr>
      <w:tr w:rsidR="00EB018C" w:rsidRPr="00471FDD" w14:paraId="722DF45A" w14:textId="77777777" w:rsidTr="00A03615">
        <w:tc>
          <w:tcPr>
            <w:tcW w:w="700" w:type="dxa"/>
            <w:vMerge/>
            <w:shd w:val="clear" w:color="auto" w:fill="auto"/>
          </w:tcPr>
          <w:p w14:paraId="09710B54" w14:textId="77777777" w:rsidR="00EB018C" w:rsidRDefault="00EB018C" w:rsidP="00C94F18">
            <w:pPr>
              <w:jc w:val="center"/>
              <w:rPr>
                <w:rFonts w:eastAsia="Times New Roman"/>
                <w:b/>
                <w:bCs/>
                <w:lang w:val="en-US"/>
              </w:rPr>
            </w:pPr>
          </w:p>
        </w:tc>
        <w:tc>
          <w:tcPr>
            <w:tcW w:w="1824" w:type="dxa"/>
            <w:vMerge/>
            <w:shd w:val="clear" w:color="auto" w:fill="auto"/>
          </w:tcPr>
          <w:p w14:paraId="50CC3EF3" w14:textId="77777777" w:rsidR="00EB018C" w:rsidRPr="00957636" w:rsidRDefault="00EB018C" w:rsidP="00C94F18">
            <w:pPr>
              <w:jc w:val="both"/>
              <w:rPr>
                <w:b/>
                <w:bCs/>
              </w:rPr>
            </w:pPr>
          </w:p>
        </w:tc>
        <w:tc>
          <w:tcPr>
            <w:tcW w:w="1421" w:type="dxa"/>
            <w:vMerge/>
            <w:shd w:val="clear" w:color="auto" w:fill="auto"/>
          </w:tcPr>
          <w:p w14:paraId="4697DB46" w14:textId="77777777" w:rsidR="00EB018C" w:rsidRPr="00471FDD" w:rsidRDefault="00EB018C" w:rsidP="00C94F18">
            <w:pPr>
              <w:jc w:val="both"/>
              <w:rPr>
                <w:rFonts w:eastAsia="Times New Roman"/>
              </w:rPr>
            </w:pPr>
          </w:p>
        </w:tc>
        <w:tc>
          <w:tcPr>
            <w:tcW w:w="3536" w:type="dxa"/>
            <w:shd w:val="clear" w:color="auto" w:fill="auto"/>
          </w:tcPr>
          <w:p w14:paraId="4AC3F4F4" w14:textId="6804088B" w:rsidR="00EB018C" w:rsidRDefault="00EB018C" w:rsidP="00C94F18">
            <w:pPr>
              <w:jc w:val="both"/>
            </w:pPr>
            <w:r>
              <w:t>Общее количество всех шаров всех видов НАБМЭ КОМРФАИСФ</w:t>
            </w:r>
          </w:p>
        </w:tc>
        <w:tc>
          <w:tcPr>
            <w:tcW w:w="3400" w:type="dxa"/>
            <w:shd w:val="clear" w:color="auto" w:fill="auto"/>
          </w:tcPr>
          <w:p w14:paraId="5A991D64" w14:textId="7DC8B367" w:rsidR="00EB018C" w:rsidRDefault="00EB018C" w:rsidP="00C94F18">
            <w:pPr>
              <w:jc w:val="both"/>
            </w:pPr>
            <w:r>
              <w:rPr>
                <w:lang w:val="en-US"/>
              </w:rPr>
              <w:t>&gt; 90</w:t>
            </w:r>
          </w:p>
        </w:tc>
        <w:tc>
          <w:tcPr>
            <w:tcW w:w="3259" w:type="dxa"/>
            <w:shd w:val="clear" w:color="auto" w:fill="auto"/>
          </w:tcPr>
          <w:p w14:paraId="3F095C9F" w14:textId="77777777" w:rsidR="00EB018C" w:rsidRPr="00471FDD" w:rsidRDefault="00EB018C" w:rsidP="00C94F18">
            <w:pPr>
              <w:jc w:val="both"/>
            </w:pPr>
          </w:p>
        </w:tc>
        <w:tc>
          <w:tcPr>
            <w:tcW w:w="1420" w:type="dxa"/>
            <w:shd w:val="clear" w:color="auto" w:fill="auto"/>
          </w:tcPr>
          <w:p w14:paraId="65330AB0" w14:textId="179780BD" w:rsidR="00EB018C" w:rsidRDefault="00EB018C" w:rsidP="00C94F18">
            <w:pPr>
              <w:jc w:val="center"/>
              <w:rPr>
                <w:rFonts w:eastAsia="Times New Roman"/>
              </w:rPr>
            </w:pPr>
            <w:r>
              <w:rPr>
                <w:rFonts w:eastAsia="Times New Roman"/>
              </w:rPr>
              <w:t>штука</w:t>
            </w:r>
          </w:p>
        </w:tc>
      </w:tr>
      <w:tr w:rsidR="00EB018C" w:rsidRPr="00471FDD" w14:paraId="78C166CC" w14:textId="77777777" w:rsidTr="00A03615">
        <w:tc>
          <w:tcPr>
            <w:tcW w:w="700" w:type="dxa"/>
            <w:vMerge w:val="restart"/>
            <w:shd w:val="clear" w:color="auto" w:fill="auto"/>
          </w:tcPr>
          <w:p w14:paraId="3E3A29CA" w14:textId="42343598" w:rsidR="00EB018C" w:rsidRDefault="00EB018C" w:rsidP="000A10B3">
            <w:pPr>
              <w:jc w:val="center"/>
              <w:rPr>
                <w:rFonts w:eastAsia="Times New Roman"/>
                <w:b/>
                <w:bCs/>
                <w:lang w:val="en-US"/>
              </w:rPr>
            </w:pPr>
            <w:r>
              <w:rPr>
                <w:rFonts w:eastAsia="Times New Roman"/>
                <w:b/>
                <w:bCs/>
              </w:rPr>
              <w:t>5.</w:t>
            </w:r>
          </w:p>
        </w:tc>
        <w:tc>
          <w:tcPr>
            <w:tcW w:w="1824" w:type="dxa"/>
            <w:vMerge w:val="restart"/>
            <w:shd w:val="clear" w:color="auto" w:fill="auto"/>
          </w:tcPr>
          <w:p w14:paraId="5861FADB" w14:textId="4BDE21A0" w:rsidR="00EB018C" w:rsidRPr="00957636" w:rsidRDefault="00EB018C" w:rsidP="000A10B3">
            <w:pPr>
              <w:jc w:val="both"/>
              <w:rPr>
                <w:b/>
                <w:bCs/>
              </w:rPr>
            </w:pPr>
            <w:r w:rsidRPr="00D257DF">
              <w:rPr>
                <w:b/>
              </w:rPr>
              <w:t>Комплекс организации построения физических моделей исследуемых объектов</w:t>
            </w:r>
          </w:p>
        </w:tc>
        <w:tc>
          <w:tcPr>
            <w:tcW w:w="1421" w:type="dxa"/>
            <w:vMerge w:val="restart"/>
            <w:shd w:val="clear" w:color="auto" w:fill="auto"/>
          </w:tcPr>
          <w:p w14:paraId="41E1808B" w14:textId="77777777" w:rsidR="00EB018C" w:rsidRPr="00471FDD" w:rsidRDefault="00EB018C" w:rsidP="000A10B3">
            <w:pPr>
              <w:jc w:val="both"/>
              <w:rPr>
                <w:rFonts w:eastAsia="Times New Roman"/>
              </w:rPr>
            </w:pPr>
          </w:p>
        </w:tc>
        <w:tc>
          <w:tcPr>
            <w:tcW w:w="3536" w:type="dxa"/>
            <w:shd w:val="clear" w:color="auto" w:fill="auto"/>
          </w:tcPr>
          <w:p w14:paraId="030D3E4D" w14:textId="23BCE246" w:rsidR="00EB018C" w:rsidRDefault="00EB018C" w:rsidP="000A10B3">
            <w:pPr>
              <w:jc w:val="both"/>
            </w:pPr>
            <w:r>
              <w:rPr>
                <w:rFonts w:eastAsia="Times New Roman"/>
              </w:rPr>
              <w:t>Предназначение к</w:t>
            </w:r>
            <w:r w:rsidRPr="00DC3C31">
              <w:rPr>
                <w:rFonts w:eastAsia="Times New Roman"/>
              </w:rPr>
              <w:t>омплекс</w:t>
            </w:r>
            <w:r>
              <w:rPr>
                <w:rFonts w:eastAsia="Times New Roman"/>
              </w:rPr>
              <w:t>а</w:t>
            </w:r>
            <w:r w:rsidRPr="00DC3C31">
              <w:rPr>
                <w:rFonts w:eastAsia="Times New Roman"/>
              </w:rPr>
              <w:t xml:space="preserve"> организации построения физических моделей исследуемых объектов (далее – КОМОПФМИО)</w:t>
            </w:r>
          </w:p>
        </w:tc>
        <w:tc>
          <w:tcPr>
            <w:tcW w:w="3400" w:type="dxa"/>
            <w:shd w:val="clear" w:color="auto" w:fill="auto"/>
          </w:tcPr>
          <w:p w14:paraId="2E1BAF5E" w14:textId="20416788" w:rsidR="00EB018C" w:rsidRPr="008020B3" w:rsidRDefault="00EB018C" w:rsidP="000A10B3">
            <w:pPr>
              <w:jc w:val="both"/>
            </w:pPr>
            <w:r w:rsidRPr="00DC3C31">
              <w:rPr>
                <w:rFonts w:eastAsia="Times New Roman"/>
              </w:rPr>
              <w:t xml:space="preserve">для размещения мелкодисперсного сыпучего материала (например, песка), (не входящего в комплект поставки) и последующего построения физических моделей исследуемых объектов из мелкодисперсного сыпучего материала (например, песка), (не входящего в комплект поставки) при проведении индивидуальных и групповых занятий воспитанников в возрасте </w:t>
            </w:r>
            <w:r w:rsidRPr="00D257DF">
              <w:rPr>
                <w:rFonts w:eastAsia="Times New Roman"/>
              </w:rPr>
              <w:t>[</w:t>
            </w:r>
            <w:r w:rsidRPr="00DC3C31">
              <w:rPr>
                <w:rFonts w:eastAsia="Times New Roman"/>
              </w:rPr>
              <w:t>от</w:t>
            </w:r>
            <w:r w:rsidRPr="00D257DF">
              <w:rPr>
                <w:rFonts w:eastAsia="Times New Roman"/>
              </w:rPr>
              <w:t>]</w:t>
            </w:r>
            <w:r w:rsidRPr="00DC3C31">
              <w:rPr>
                <w:rFonts w:eastAsia="Times New Roman"/>
              </w:rPr>
              <w:t xml:space="preserve"> трех лет</w:t>
            </w:r>
          </w:p>
        </w:tc>
        <w:tc>
          <w:tcPr>
            <w:tcW w:w="3259" w:type="dxa"/>
            <w:shd w:val="clear" w:color="auto" w:fill="auto"/>
          </w:tcPr>
          <w:p w14:paraId="7723871C" w14:textId="77777777" w:rsidR="00EB018C" w:rsidRPr="00471FDD" w:rsidRDefault="00EB018C" w:rsidP="000A10B3">
            <w:pPr>
              <w:jc w:val="both"/>
            </w:pPr>
          </w:p>
        </w:tc>
        <w:tc>
          <w:tcPr>
            <w:tcW w:w="1420" w:type="dxa"/>
            <w:shd w:val="clear" w:color="auto" w:fill="auto"/>
          </w:tcPr>
          <w:p w14:paraId="29032579" w14:textId="77777777" w:rsidR="00EB018C" w:rsidRDefault="00EB018C" w:rsidP="000A10B3">
            <w:pPr>
              <w:jc w:val="center"/>
              <w:rPr>
                <w:rFonts w:eastAsia="Times New Roman"/>
              </w:rPr>
            </w:pPr>
          </w:p>
        </w:tc>
      </w:tr>
      <w:tr w:rsidR="00EB018C" w:rsidRPr="00471FDD" w14:paraId="07360599" w14:textId="77777777" w:rsidTr="00A03615">
        <w:tc>
          <w:tcPr>
            <w:tcW w:w="700" w:type="dxa"/>
            <w:vMerge/>
            <w:shd w:val="clear" w:color="auto" w:fill="auto"/>
          </w:tcPr>
          <w:p w14:paraId="0A06838A" w14:textId="77777777" w:rsidR="00EB018C" w:rsidRDefault="00EB018C" w:rsidP="000A10B3">
            <w:pPr>
              <w:jc w:val="center"/>
              <w:rPr>
                <w:rFonts w:eastAsia="Times New Roman"/>
                <w:b/>
                <w:bCs/>
              </w:rPr>
            </w:pPr>
          </w:p>
        </w:tc>
        <w:tc>
          <w:tcPr>
            <w:tcW w:w="1824" w:type="dxa"/>
            <w:vMerge/>
            <w:shd w:val="clear" w:color="auto" w:fill="auto"/>
          </w:tcPr>
          <w:p w14:paraId="36F0F3D0" w14:textId="77777777" w:rsidR="00EB018C" w:rsidRPr="00D257DF" w:rsidRDefault="00EB018C" w:rsidP="000A10B3">
            <w:pPr>
              <w:jc w:val="both"/>
              <w:rPr>
                <w:b/>
              </w:rPr>
            </w:pPr>
          </w:p>
        </w:tc>
        <w:tc>
          <w:tcPr>
            <w:tcW w:w="1421" w:type="dxa"/>
            <w:vMerge/>
            <w:shd w:val="clear" w:color="auto" w:fill="auto"/>
          </w:tcPr>
          <w:p w14:paraId="54C6529F" w14:textId="77777777" w:rsidR="00EB018C" w:rsidRPr="00471FDD" w:rsidRDefault="00EB018C" w:rsidP="000A10B3">
            <w:pPr>
              <w:jc w:val="both"/>
              <w:rPr>
                <w:rFonts w:eastAsia="Times New Roman"/>
              </w:rPr>
            </w:pPr>
          </w:p>
        </w:tc>
        <w:tc>
          <w:tcPr>
            <w:tcW w:w="3536" w:type="dxa"/>
            <w:shd w:val="clear" w:color="auto" w:fill="auto"/>
          </w:tcPr>
          <w:p w14:paraId="575C725B" w14:textId="3E817B20" w:rsidR="00EB018C" w:rsidRDefault="00EB018C" w:rsidP="000A10B3">
            <w:pPr>
              <w:jc w:val="both"/>
              <w:rPr>
                <w:rFonts w:eastAsia="Times New Roman"/>
              </w:rPr>
            </w:pPr>
            <w:r>
              <w:rPr>
                <w:rFonts w:eastAsia="Times New Roman"/>
              </w:rPr>
              <w:t xml:space="preserve">Состав </w:t>
            </w:r>
            <w:r>
              <w:t>КОМОПФМИО</w:t>
            </w:r>
          </w:p>
        </w:tc>
        <w:tc>
          <w:tcPr>
            <w:tcW w:w="3400" w:type="dxa"/>
            <w:shd w:val="clear" w:color="auto" w:fill="auto"/>
          </w:tcPr>
          <w:p w14:paraId="109BE9AC" w14:textId="085D4B7A" w:rsidR="00EB018C" w:rsidRPr="00DC3C31" w:rsidRDefault="00EB018C" w:rsidP="000A10B3">
            <w:pPr>
              <w:jc w:val="both"/>
              <w:rPr>
                <w:rFonts w:eastAsia="Times New Roman"/>
              </w:rPr>
            </w:pPr>
            <w:r>
              <w:t>стационарный модуль для персонального и группового построения физических моделей исследуемых объектов (далее – СТАМПГПФМ), комплект построения физических моделей исследуемых объектов (далее – КОМПФИЗМ)</w:t>
            </w:r>
          </w:p>
        </w:tc>
        <w:tc>
          <w:tcPr>
            <w:tcW w:w="3259" w:type="dxa"/>
            <w:shd w:val="clear" w:color="auto" w:fill="auto"/>
          </w:tcPr>
          <w:p w14:paraId="48603271" w14:textId="77777777" w:rsidR="00EB018C" w:rsidRPr="00471FDD" w:rsidRDefault="00EB018C" w:rsidP="000A10B3">
            <w:pPr>
              <w:jc w:val="both"/>
            </w:pPr>
          </w:p>
        </w:tc>
        <w:tc>
          <w:tcPr>
            <w:tcW w:w="1420" w:type="dxa"/>
            <w:shd w:val="clear" w:color="auto" w:fill="auto"/>
          </w:tcPr>
          <w:p w14:paraId="2D7BF36A" w14:textId="77777777" w:rsidR="00EB018C" w:rsidRDefault="00EB018C" w:rsidP="000A10B3">
            <w:pPr>
              <w:jc w:val="center"/>
              <w:rPr>
                <w:rFonts w:eastAsia="Times New Roman"/>
              </w:rPr>
            </w:pPr>
          </w:p>
        </w:tc>
      </w:tr>
      <w:tr w:rsidR="00EB018C" w:rsidRPr="00471FDD" w14:paraId="114145FB" w14:textId="77777777" w:rsidTr="00A03615">
        <w:tc>
          <w:tcPr>
            <w:tcW w:w="700" w:type="dxa"/>
            <w:vMerge/>
            <w:shd w:val="clear" w:color="auto" w:fill="auto"/>
          </w:tcPr>
          <w:p w14:paraId="19DBADCE" w14:textId="77777777" w:rsidR="00EB018C" w:rsidRDefault="00EB018C" w:rsidP="000A10B3">
            <w:pPr>
              <w:jc w:val="center"/>
              <w:rPr>
                <w:rFonts w:eastAsia="Times New Roman"/>
                <w:b/>
                <w:bCs/>
              </w:rPr>
            </w:pPr>
          </w:p>
        </w:tc>
        <w:tc>
          <w:tcPr>
            <w:tcW w:w="1824" w:type="dxa"/>
            <w:vMerge/>
            <w:shd w:val="clear" w:color="auto" w:fill="auto"/>
          </w:tcPr>
          <w:p w14:paraId="1BA764DF" w14:textId="77777777" w:rsidR="00EB018C" w:rsidRPr="00D257DF" w:rsidRDefault="00EB018C" w:rsidP="000A10B3">
            <w:pPr>
              <w:jc w:val="both"/>
              <w:rPr>
                <w:b/>
              </w:rPr>
            </w:pPr>
          </w:p>
        </w:tc>
        <w:tc>
          <w:tcPr>
            <w:tcW w:w="1421" w:type="dxa"/>
            <w:vMerge/>
            <w:shd w:val="clear" w:color="auto" w:fill="auto"/>
          </w:tcPr>
          <w:p w14:paraId="7FD578DA" w14:textId="77777777" w:rsidR="00EB018C" w:rsidRPr="00471FDD" w:rsidRDefault="00EB018C" w:rsidP="000A10B3">
            <w:pPr>
              <w:jc w:val="both"/>
              <w:rPr>
                <w:rFonts w:eastAsia="Times New Roman"/>
              </w:rPr>
            </w:pPr>
          </w:p>
        </w:tc>
        <w:tc>
          <w:tcPr>
            <w:tcW w:w="3536" w:type="dxa"/>
            <w:shd w:val="clear" w:color="auto" w:fill="auto"/>
          </w:tcPr>
          <w:p w14:paraId="3B8A4C17" w14:textId="10266AF4" w:rsidR="00EB018C" w:rsidRDefault="00EB018C" w:rsidP="000A10B3">
            <w:pPr>
              <w:jc w:val="both"/>
              <w:rPr>
                <w:rFonts w:eastAsia="Times New Roman"/>
              </w:rPr>
            </w:pPr>
            <w:r>
              <w:rPr>
                <w:rFonts w:eastAsia="Times New Roman"/>
              </w:rPr>
              <w:t xml:space="preserve">Количество </w:t>
            </w:r>
            <w:r>
              <w:t xml:space="preserve">СТАМПГПФМ </w:t>
            </w:r>
            <w:r>
              <w:lastRenderedPageBreak/>
              <w:t>КОМОПФМИО</w:t>
            </w:r>
          </w:p>
        </w:tc>
        <w:tc>
          <w:tcPr>
            <w:tcW w:w="3400" w:type="dxa"/>
            <w:shd w:val="clear" w:color="auto" w:fill="auto"/>
          </w:tcPr>
          <w:p w14:paraId="4395E2CD" w14:textId="2CE1D208" w:rsidR="00EB018C" w:rsidRDefault="00EB018C" w:rsidP="000A10B3">
            <w:pPr>
              <w:jc w:val="both"/>
            </w:pPr>
            <w:r w:rsidRPr="001D64EE">
              <w:lastRenderedPageBreak/>
              <w:t>≥</w:t>
            </w:r>
            <w:r>
              <w:t xml:space="preserve"> 1</w:t>
            </w:r>
          </w:p>
        </w:tc>
        <w:tc>
          <w:tcPr>
            <w:tcW w:w="3259" w:type="dxa"/>
            <w:shd w:val="clear" w:color="auto" w:fill="auto"/>
          </w:tcPr>
          <w:p w14:paraId="682AA125" w14:textId="77777777" w:rsidR="00EB018C" w:rsidRPr="00471FDD" w:rsidRDefault="00EB018C" w:rsidP="000A10B3">
            <w:pPr>
              <w:jc w:val="both"/>
            </w:pPr>
          </w:p>
        </w:tc>
        <w:tc>
          <w:tcPr>
            <w:tcW w:w="1420" w:type="dxa"/>
            <w:shd w:val="clear" w:color="auto" w:fill="auto"/>
          </w:tcPr>
          <w:p w14:paraId="4674FE01" w14:textId="6E434A01" w:rsidR="00EB018C" w:rsidRDefault="00EB018C" w:rsidP="000A10B3">
            <w:pPr>
              <w:jc w:val="center"/>
              <w:rPr>
                <w:rFonts w:eastAsia="Times New Roman"/>
              </w:rPr>
            </w:pPr>
            <w:r>
              <w:rPr>
                <w:rFonts w:eastAsia="Times New Roman"/>
              </w:rPr>
              <w:t>штука</w:t>
            </w:r>
          </w:p>
        </w:tc>
      </w:tr>
      <w:tr w:rsidR="00EB018C" w:rsidRPr="00471FDD" w14:paraId="1AD02D56" w14:textId="77777777" w:rsidTr="00A03615">
        <w:tc>
          <w:tcPr>
            <w:tcW w:w="700" w:type="dxa"/>
            <w:vMerge/>
            <w:shd w:val="clear" w:color="auto" w:fill="auto"/>
          </w:tcPr>
          <w:p w14:paraId="334BE0EA" w14:textId="77777777" w:rsidR="00EB018C" w:rsidRDefault="00EB018C" w:rsidP="000A10B3">
            <w:pPr>
              <w:jc w:val="center"/>
              <w:rPr>
                <w:rFonts w:eastAsia="Times New Roman"/>
                <w:b/>
                <w:bCs/>
              </w:rPr>
            </w:pPr>
          </w:p>
        </w:tc>
        <w:tc>
          <w:tcPr>
            <w:tcW w:w="1824" w:type="dxa"/>
            <w:vMerge/>
            <w:shd w:val="clear" w:color="auto" w:fill="auto"/>
          </w:tcPr>
          <w:p w14:paraId="01004F1F" w14:textId="77777777" w:rsidR="00EB018C" w:rsidRPr="00D257DF" w:rsidRDefault="00EB018C" w:rsidP="000A10B3">
            <w:pPr>
              <w:jc w:val="both"/>
              <w:rPr>
                <w:b/>
              </w:rPr>
            </w:pPr>
          </w:p>
        </w:tc>
        <w:tc>
          <w:tcPr>
            <w:tcW w:w="1421" w:type="dxa"/>
            <w:vMerge/>
            <w:shd w:val="clear" w:color="auto" w:fill="auto"/>
          </w:tcPr>
          <w:p w14:paraId="03E81123" w14:textId="77777777" w:rsidR="00EB018C" w:rsidRPr="00471FDD" w:rsidRDefault="00EB018C" w:rsidP="000A10B3">
            <w:pPr>
              <w:jc w:val="both"/>
              <w:rPr>
                <w:rFonts w:eastAsia="Times New Roman"/>
              </w:rPr>
            </w:pPr>
          </w:p>
        </w:tc>
        <w:tc>
          <w:tcPr>
            <w:tcW w:w="3536" w:type="dxa"/>
            <w:shd w:val="clear" w:color="auto" w:fill="auto"/>
          </w:tcPr>
          <w:p w14:paraId="78E61A05" w14:textId="3F6807C5" w:rsidR="00EB018C" w:rsidRDefault="00EB018C" w:rsidP="000A10B3">
            <w:pPr>
              <w:jc w:val="both"/>
              <w:rPr>
                <w:rFonts w:eastAsia="Times New Roman"/>
              </w:rPr>
            </w:pPr>
            <w:r>
              <w:rPr>
                <w:rFonts w:eastAsia="Times New Roman"/>
              </w:rPr>
              <w:t xml:space="preserve">Количество </w:t>
            </w:r>
            <w:r>
              <w:t>КОМПФИЗМ КОМОПФМИО</w:t>
            </w:r>
          </w:p>
        </w:tc>
        <w:tc>
          <w:tcPr>
            <w:tcW w:w="3400" w:type="dxa"/>
            <w:shd w:val="clear" w:color="auto" w:fill="auto"/>
          </w:tcPr>
          <w:p w14:paraId="2E8120E5" w14:textId="14FEEE01" w:rsidR="00EB018C" w:rsidRPr="001D64EE" w:rsidRDefault="00EB018C" w:rsidP="000A10B3">
            <w:pPr>
              <w:jc w:val="both"/>
            </w:pPr>
            <w:r w:rsidRPr="001D64EE">
              <w:t>≥</w:t>
            </w:r>
            <w:r>
              <w:t xml:space="preserve"> 1</w:t>
            </w:r>
          </w:p>
        </w:tc>
        <w:tc>
          <w:tcPr>
            <w:tcW w:w="3259" w:type="dxa"/>
            <w:shd w:val="clear" w:color="auto" w:fill="auto"/>
          </w:tcPr>
          <w:p w14:paraId="2AD7BB26" w14:textId="77777777" w:rsidR="00EB018C" w:rsidRPr="00471FDD" w:rsidRDefault="00EB018C" w:rsidP="000A10B3">
            <w:pPr>
              <w:jc w:val="both"/>
            </w:pPr>
          </w:p>
        </w:tc>
        <w:tc>
          <w:tcPr>
            <w:tcW w:w="1420" w:type="dxa"/>
            <w:shd w:val="clear" w:color="auto" w:fill="auto"/>
          </w:tcPr>
          <w:p w14:paraId="31335EFF" w14:textId="12FD6340" w:rsidR="00EB018C" w:rsidRDefault="00EB018C" w:rsidP="000A10B3">
            <w:pPr>
              <w:jc w:val="center"/>
              <w:rPr>
                <w:rFonts w:eastAsia="Times New Roman"/>
              </w:rPr>
            </w:pPr>
            <w:r>
              <w:rPr>
                <w:rFonts w:eastAsia="Times New Roman"/>
              </w:rPr>
              <w:t>комплект</w:t>
            </w:r>
          </w:p>
        </w:tc>
      </w:tr>
      <w:tr w:rsidR="00EB018C" w:rsidRPr="00471FDD" w14:paraId="2798A0E4" w14:textId="77777777" w:rsidTr="00A03615">
        <w:tc>
          <w:tcPr>
            <w:tcW w:w="700" w:type="dxa"/>
            <w:vMerge/>
            <w:shd w:val="clear" w:color="auto" w:fill="auto"/>
          </w:tcPr>
          <w:p w14:paraId="0B72E048" w14:textId="77777777" w:rsidR="00EB018C" w:rsidRDefault="00EB018C" w:rsidP="000A10B3">
            <w:pPr>
              <w:jc w:val="center"/>
              <w:rPr>
                <w:rFonts w:eastAsia="Times New Roman"/>
                <w:b/>
                <w:bCs/>
              </w:rPr>
            </w:pPr>
          </w:p>
        </w:tc>
        <w:tc>
          <w:tcPr>
            <w:tcW w:w="1824" w:type="dxa"/>
            <w:vMerge/>
            <w:shd w:val="clear" w:color="auto" w:fill="auto"/>
          </w:tcPr>
          <w:p w14:paraId="5112D7C9" w14:textId="77777777" w:rsidR="00EB018C" w:rsidRPr="00D257DF" w:rsidRDefault="00EB018C" w:rsidP="000A10B3">
            <w:pPr>
              <w:jc w:val="both"/>
              <w:rPr>
                <w:b/>
              </w:rPr>
            </w:pPr>
          </w:p>
        </w:tc>
        <w:tc>
          <w:tcPr>
            <w:tcW w:w="1421" w:type="dxa"/>
            <w:vMerge/>
            <w:shd w:val="clear" w:color="auto" w:fill="auto"/>
          </w:tcPr>
          <w:p w14:paraId="5AED2B9C" w14:textId="77777777" w:rsidR="00EB018C" w:rsidRPr="00471FDD" w:rsidRDefault="00EB018C" w:rsidP="000A10B3">
            <w:pPr>
              <w:jc w:val="both"/>
              <w:rPr>
                <w:rFonts w:eastAsia="Times New Roman"/>
              </w:rPr>
            </w:pPr>
          </w:p>
        </w:tc>
        <w:tc>
          <w:tcPr>
            <w:tcW w:w="3536" w:type="dxa"/>
            <w:shd w:val="clear" w:color="auto" w:fill="auto"/>
          </w:tcPr>
          <w:p w14:paraId="57AEE799" w14:textId="25611396" w:rsidR="00EB018C" w:rsidRDefault="00EB018C" w:rsidP="000A10B3">
            <w:pPr>
              <w:jc w:val="both"/>
              <w:rPr>
                <w:rFonts w:eastAsia="Times New Roman"/>
              </w:rPr>
            </w:pPr>
            <w:r>
              <w:rPr>
                <w:rFonts w:eastAsia="Times New Roman"/>
              </w:rPr>
              <w:t xml:space="preserve">Описание </w:t>
            </w:r>
            <w:r>
              <w:t>СТАМПГПФМ КОМОПФМИО</w:t>
            </w:r>
          </w:p>
        </w:tc>
        <w:tc>
          <w:tcPr>
            <w:tcW w:w="3400" w:type="dxa"/>
            <w:shd w:val="clear" w:color="auto" w:fill="auto"/>
          </w:tcPr>
          <w:p w14:paraId="6BF7AFF2" w14:textId="18392348" w:rsidR="00EB018C" w:rsidRPr="001D64EE" w:rsidRDefault="00EB018C" w:rsidP="000A10B3">
            <w:pPr>
              <w:jc w:val="both"/>
            </w:pPr>
            <w:r w:rsidRPr="00402095">
              <w:t>представля</w:t>
            </w:r>
            <w:r>
              <w:t>ет</w:t>
            </w:r>
            <w:r w:rsidRPr="00402095">
              <w:t xml:space="preserve"> собой единую каркасную конструкцию, которая изготовлена из металлических</w:t>
            </w:r>
            <w:r>
              <w:t xml:space="preserve"> или </w:t>
            </w:r>
            <w:r w:rsidRPr="00402095">
              <w:t>древесных материалов</w:t>
            </w:r>
          </w:p>
        </w:tc>
        <w:tc>
          <w:tcPr>
            <w:tcW w:w="3259" w:type="dxa"/>
            <w:shd w:val="clear" w:color="auto" w:fill="auto"/>
          </w:tcPr>
          <w:p w14:paraId="1825CF2D" w14:textId="77777777" w:rsidR="00EB018C" w:rsidRPr="00471FDD" w:rsidRDefault="00EB018C" w:rsidP="000A10B3">
            <w:pPr>
              <w:jc w:val="both"/>
            </w:pPr>
          </w:p>
        </w:tc>
        <w:tc>
          <w:tcPr>
            <w:tcW w:w="1420" w:type="dxa"/>
            <w:shd w:val="clear" w:color="auto" w:fill="auto"/>
          </w:tcPr>
          <w:p w14:paraId="7D89B95A" w14:textId="77777777" w:rsidR="00EB018C" w:rsidRDefault="00EB018C" w:rsidP="000A10B3">
            <w:pPr>
              <w:jc w:val="center"/>
              <w:rPr>
                <w:rFonts w:eastAsia="Times New Roman"/>
              </w:rPr>
            </w:pPr>
          </w:p>
        </w:tc>
      </w:tr>
      <w:tr w:rsidR="00EB018C" w:rsidRPr="00471FDD" w14:paraId="213B1323" w14:textId="77777777" w:rsidTr="00A03615">
        <w:tc>
          <w:tcPr>
            <w:tcW w:w="700" w:type="dxa"/>
            <w:vMerge/>
            <w:shd w:val="clear" w:color="auto" w:fill="auto"/>
          </w:tcPr>
          <w:p w14:paraId="5329A7C7" w14:textId="77777777" w:rsidR="00EB018C" w:rsidRDefault="00EB018C" w:rsidP="000A10B3">
            <w:pPr>
              <w:jc w:val="center"/>
              <w:rPr>
                <w:rFonts w:eastAsia="Times New Roman"/>
                <w:b/>
                <w:bCs/>
              </w:rPr>
            </w:pPr>
          </w:p>
        </w:tc>
        <w:tc>
          <w:tcPr>
            <w:tcW w:w="1824" w:type="dxa"/>
            <w:vMerge/>
            <w:shd w:val="clear" w:color="auto" w:fill="auto"/>
          </w:tcPr>
          <w:p w14:paraId="00166094" w14:textId="77777777" w:rsidR="00EB018C" w:rsidRPr="00D257DF" w:rsidRDefault="00EB018C" w:rsidP="000A10B3">
            <w:pPr>
              <w:jc w:val="both"/>
              <w:rPr>
                <w:b/>
              </w:rPr>
            </w:pPr>
          </w:p>
        </w:tc>
        <w:tc>
          <w:tcPr>
            <w:tcW w:w="1421" w:type="dxa"/>
            <w:vMerge/>
            <w:shd w:val="clear" w:color="auto" w:fill="auto"/>
          </w:tcPr>
          <w:p w14:paraId="7583B4BA" w14:textId="77777777" w:rsidR="00EB018C" w:rsidRPr="00471FDD" w:rsidRDefault="00EB018C" w:rsidP="000A10B3">
            <w:pPr>
              <w:jc w:val="both"/>
              <w:rPr>
                <w:rFonts w:eastAsia="Times New Roman"/>
              </w:rPr>
            </w:pPr>
          </w:p>
        </w:tc>
        <w:tc>
          <w:tcPr>
            <w:tcW w:w="3536" w:type="dxa"/>
            <w:shd w:val="clear" w:color="auto" w:fill="auto"/>
          </w:tcPr>
          <w:p w14:paraId="58B92ECB" w14:textId="7259E208" w:rsidR="00EB018C" w:rsidRDefault="00EB018C" w:rsidP="000A10B3">
            <w:pPr>
              <w:jc w:val="both"/>
              <w:rPr>
                <w:rFonts w:eastAsia="Times New Roman"/>
              </w:rPr>
            </w:pPr>
            <w:r>
              <w:rPr>
                <w:rFonts w:eastAsia="Times New Roman"/>
              </w:rPr>
              <w:t xml:space="preserve">Особенность </w:t>
            </w:r>
            <w:r>
              <w:t>СТАМПГПФМ КОМОПФМИО</w:t>
            </w:r>
          </w:p>
        </w:tc>
        <w:tc>
          <w:tcPr>
            <w:tcW w:w="3400" w:type="dxa"/>
            <w:shd w:val="clear" w:color="auto" w:fill="auto"/>
          </w:tcPr>
          <w:p w14:paraId="53450686" w14:textId="7D412F35" w:rsidR="00EB018C" w:rsidRPr="00402095" w:rsidRDefault="00EB018C" w:rsidP="000A10B3">
            <w:pPr>
              <w:jc w:val="both"/>
            </w:pPr>
            <w:r>
              <w:t>д</w:t>
            </w:r>
            <w:r w:rsidRPr="00402095">
              <w:t>ля функционирования не треб</w:t>
            </w:r>
            <w:r>
              <w:t>ует</w:t>
            </w:r>
            <w:r w:rsidRPr="00402095">
              <w:t xml:space="preserve"> подключения к источникам переменного тока с напряжением 230</w:t>
            </w:r>
            <w:r>
              <w:t xml:space="preserve"> Вольт </w:t>
            </w:r>
            <w:r w:rsidRPr="00D257DF">
              <w:t>[</w:t>
            </w:r>
            <w:r>
              <w:t>или</w:t>
            </w:r>
            <w:r w:rsidRPr="00D257DF">
              <w:t xml:space="preserve">] </w:t>
            </w:r>
            <w:r w:rsidRPr="00402095">
              <w:t>400 Вольт</w:t>
            </w:r>
          </w:p>
        </w:tc>
        <w:tc>
          <w:tcPr>
            <w:tcW w:w="3259" w:type="dxa"/>
            <w:shd w:val="clear" w:color="auto" w:fill="auto"/>
          </w:tcPr>
          <w:p w14:paraId="1A182849" w14:textId="77777777" w:rsidR="00EB018C" w:rsidRPr="00471FDD" w:rsidRDefault="00EB018C" w:rsidP="000A10B3">
            <w:pPr>
              <w:jc w:val="both"/>
            </w:pPr>
          </w:p>
        </w:tc>
        <w:tc>
          <w:tcPr>
            <w:tcW w:w="1420" w:type="dxa"/>
            <w:shd w:val="clear" w:color="auto" w:fill="auto"/>
          </w:tcPr>
          <w:p w14:paraId="2BCE37B0" w14:textId="77777777" w:rsidR="00EB018C" w:rsidRDefault="00EB018C" w:rsidP="000A10B3">
            <w:pPr>
              <w:jc w:val="center"/>
              <w:rPr>
                <w:rFonts w:eastAsia="Times New Roman"/>
              </w:rPr>
            </w:pPr>
          </w:p>
        </w:tc>
      </w:tr>
      <w:tr w:rsidR="00EB018C" w:rsidRPr="00471FDD" w14:paraId="13A56A0E" w14:textId="77777777" w:rsidTr="00A03615">
        <w:tc>
          <w:tcPr>
            <w:tcW w:w="700" w:type="dxa"/>
            <w:vMerge/>
            <w:shd w:val="clear" w:color="auto" w:fill="auto"/>
          </w:tcPr>
          <w:p w14:paraId="023559BB" w14:textId="77777777" w:rsidR="00EB018C" w:rsidRDefault="00EB018C" w:rsidP="000A10B3">
            <w:pPr>
              <w:jc w:val="center"/>
              <w:rPr>
                <w:rFonts w:eastAsia="Times New Roman"/>
                <w:b/>
                <w:bCs/>
              </w:rPr>
            </w:pPr>
          </w:p>
        </w:tc>
        <w:tc>
          <w:tcPr>
            <w:tcW w:w="1824" w:type="dxa"/>
            <w:vMerge/>
            <w:shd w:val="clear" w:color="auto" w:fill="auto"/>
          </w:tcPr>
          <w:p w14:paraId="53C00079" w14:textId="77777777" w:rsidR="00EB018C" w:rsidRPr="00D257DF" w:rsidRDefault="00EB018C" w:rsidP="000A10B3">
            <w:pPr>
              <w:jc w:val="both"/>
              <w:rPr>
                <w:b/>
              </w:rPr>
            </w:pPr>
          </w:p>
        </w:tc>
        <w:tc>
          <w:tcPr>
            <w:tcW w:w="1421" w:type="dxa"/>
            <w:vMerge/>
            <w:shd w:val="clear" w:color="auto" w:fill="auto"/>
          </w:tcPr>
          <w:p w14:paraId="07DEFBE1" w14:textId="77777777" w:rsidR="00EB018C" w:rsidRPr="00471FDD" w:rsidRDefault="00EB018C" w:rsidP="000A10B3">
            <w:pPr>
              <w:jc w:val="both"/>
              <w:rPr>
                <w:rFonts w:eastAsia="Times New Roman"/>
              </w:rPr>
            </w:pPr>
          </w:p>
        </w:tc>
        <w:tc>
          <w:tcPr>
            <w:tcW w:w="3536" w:type="dxa"/>
            <w:shd w:val="clear" w:color="auto" w:fill="auto"/>
          </w:tcPr>
          <w:p w14:paraId="107189A8" w14:textId="4BE25B99" w:rsidR="00EB018C" w:rsidRDefault="00EB018C" w:rsidP="000A10B3">
            <w:pPr>
              <w:jc w:val="both"/>
              <w:rPr>
                <w:rFonts w:eastAsia="Times New Roman"/>
              </w:rPr>
            </w:pPr>
            <w:r w:rsidRPr="00D24400">
              <w:t xml:space="preserve">Описание каркасной конструкции </w:t>
            </w:r>
            <w:r>
              <w:t>СТАМПГПФМ КОМОПФМИО</w:t>
            </w:r>
          </w:p>
        </w:tc>
        <w:tc>
          <w:tcPr>
            <w:tcW w:w="3400" w:type="dxa"/>
            <w:shd w:val="clear" w:color="auto" w:fill="auto"/>
          </w:tcPr>
          <w:p w14:paraId="6EBABE3B" w14:textId="45E0E57B" w:rsidR="00EB018C" w:rsidRDefault="00EB018C" w:rsidP="000A10B3">
            <w:pPr>
              <w:jc w:val="both"/>
            </w:pPr>
            <w:r w:rsidRPr="00D24400">
              <w:t>имеет в своем основании прямоугольную или квадратную форму</w:t>
            </w:r>
          </w:p>
        </w:tc>
        <w:tc>
          <w:tcPr>
            <w:tcW w:w="3259" w:type="dxa"/>
            <w:shd w:val="clear" w:color="auto" w:fill="auto"/>
          </w:tcPr>
          <w:p w14:paraId="0D20D339" w14:textId="77777777" w:rsidR="00EB018C" w:rsidRPr="00471FDD" w:rsidRDefault="00EB018C" w:rsidP="000A10B3">
            <w:pPr>
              <w:jc w:val="both"/>
            </w:pPr>
          </w:p>
        </w:tc>
        <w:tc>
          <w:tcPr>
            <w:tcW w:w="1420" w:type="dxa"/>
            <w:shd w:val="clear" w:color="auto" w:fill="auto"/>
          </w:tcPr>
          <w:p w14:paraId="3F53F9DD" w14:textId="77777777" w:rsidR="00EB018C" w:rsidRDefault="00EB018C" w:rsidP="000A10B3">
            <w:pPr>
              <w:jc w:val="center"/>
              <w:rPr>
                <w:rFonts w:eastAsia="Times New Roman"/>
              </w:rPr>
            </w:pPr>
          </w:p>
        </w:tc>
      </w:tr>
      <w:tr w:rsidR="00EB018C" w:rsidRPr="00471FDD" w14:paraId="08F771F0" w14:textId="77777777" w:rsidTr="00A03615">
        <w:tc>
          <w:tcPr>
            <w:tcW w:w="700" w:type="dxa"/>
            <w:vMerge/>
            <w:shd w:val="clear" w:color="auto" w:fill="auto"/>
          </w:tcPr>
          <w:p w14:paraId="441F959A" w14:textId="77777777" w:rsidR="00EB018C" w:rsidRDefault="00EB018C" w:rsidP="000A10B3">
            <w:pPr>
              <w:jc w:val="center"/>
              <w:rPr>
                <w:rFonts w:eastAsia="Times New Roman"/>
                <w:b/>
                <w:bCs/>
              </w:rPr>
            </w:pPr>
          </w:p>
        </w:tc>
        <w:tc>
          <w:tcPr>
            <w:tcW w:w="1824" w:type="dxa"/>
            <w:vMerge/>
            <w:shd w:val="clear" w:color="auto" w:fill="auto"/>
          </w:tcPr>
          <w:p w14:paraId="0ABB032D" w14:textId="77777777" w:rsidR="00EB018C" w:rsidRPr="00D257DF" w:rsidRDefault="00EB018C" w:rsidP="000A10B3">
            <w:pPr>
              <w:jc w:val="both"/>
              <w:rPr>
                <w:b/>
              </w:rPr>
            </w:pPr>
          </w:p>
        </w:tc>
        <w:tc>
          <w:tcPr>
            <w:tcW w:w="1421" w:type="dxa"/>
            <w:vMerge/>
            <w:shd w:val="clear" w:color="auto" w:fill="auto"/>
          </w:tcPr>
          <w:p w14:paraId="43757ABD" w14:textId="77777777" w:rsidR="00EB018C" w:rsidRPr="00471FDD" w:rsidRDefault="00EB018C" w:rsidP="000A10B3">
            <w:pPr>
              <w:jc w:val="both"/>
              <w:rPr>
                <w:rFonts w:eastAsia="Times New Roman"/>
              </w:rPr>
            </w:pPr>
          </w:p>
        </w:tc>
        <w:tc>
          <w:tcPr>
            <w:tcW w:w="3536" w:type="dxa"/>
            <w:shd w:val="clear" w:color="auto" w:fill="auto"/>
          </w:tcPr>
          <w:p w14:paraId="0CF270A4" w14:textId="17DAB7F7" w:rsidR="00EB018C" w:rsidRPr="00D24400" w:rsidRDefault="00EB018C" w:rsidP="000A10B3">
            <w:pPr>
              <w:jc w:val="both"/>
            </w:pPr>
            <w:r w:rsidRPr="00D24400">
              <w:t xml:space="preserve">Установка </w:t>
            </w:r>
            <w:r>
              <w:t>СТАМПГПФМ КОМОПФМИО</w:t>
            </w:r>
          </w:p>
        </w:tc>
        <w:tc>
          <w:tcPr>
            <w:tcW w:w="3400" w:type="dxa"/>
            <w:shd w:val="clear" w:color="auto" w:fill="auto"/>
          </w:tcPr>
          <w:p w14:paraId="4BD7FE19" w14:textId="3CD045EA" w:rsidR="00EB018C" w:rsidRPr="00D24400" w:rsidRDefault="00EB018C" w:rsidP="000A10B3">
            <w:pPr>
              <w:jc w:val="both"/>
            </w:pPr>
            <w:r w:rsidRPr="00D24400">
              <w:t>предназначается для установки на ровную горизонтальную поверхность</w:t>
            </w:r>
          </w:p>
        </w:tc>
        <w:tc>
          <w:tcPr>
            <w:tcW w:w="3259" w:type="dxa"/>
            <w:shd w:val="clear" w:color="auto" w:fill="auto"/>
          </w:tcPr>
          <w:p w14:paraId="383BD99A" w14:textId="77777777" w:rsidR="00EB018C" w:rsidRPr="00471FDD" w:rsidRDefault="00EB018C" w:rsidP="000A10B3">
            <w:pPr>
              <w:jc w:val="both"/>
            </w:pPr>
          </w:p>
        </w:tc>
        <w:tc>
          <w:tcPr>
            <w:tcW w:w="1420" w:type="dxa"/>
            <w:shd w:val="clear" w:color="auto" w:fill="auto"/>
          </w:tcPr>
          <w:p w14:paraId="6B17BE96" w14:textId="77777777" w:rsidR="00EB018C" w:rsidRDefault="00EB018C" w:rsidP="000A10B3">
            <w:pPr>
              <w:jc w:val="center"/>
              <w:rPr>
                <w:rFonts w:eastAsia="Times New Roman"/>
              </w:rPr>
            </w:pPr>
          </w:p>
        </w:tc>
      </w:tr>
      <w:tr w:rsidR="00EB018C" w:rsidRPr="00471FDD" w14:paraId="5E006B99" w14:textId="77777777" w:rsidTr="00A03615">
        <w:tc>
          <w:tcPr>
            <w:tcW w:w="700" w:type="dxa"/>
            <w:vMerge/>
            <w:shd w:val="clear" w:color="auto" w:fill="auto"/>
          </w:tcPr>
          <w:p w14:paraId="44CCC4FE" w14:textId="77777777" w:rsidR="00EB018C" w:rsidRDefault="00EB018C" w:rsidP="000A10B3">
            <w:pPr>
              <w:jc w:val="center"/>
              <w:rPr>
                <w:rFonts w:eastAsia="Times New Roman"/>
                <w:b/>
                <w:bCs/>
              </w:rPr>
            </w:pPr>
          </w:p>
        </w:tc>
        <w:tc>
          <w:tcPr>
            <w:tcW w:w="1824" w:type="dxa"/>
            <w:vMerge/>
            <w:shd w:val="clear" w:color="auto" w:fill="auto"/>
          </w:tcPr>
          <w:p w14:paraId="7EAE1052" w14:textId="77777777" w:rsidR="00EB018C" w:rsidRPr="00D257DF" w:rsidRDefault="00EB018C" w:rsidP="000A10B3">
            <w:pPr>
              <w:jc w:val="both"/>
              <w:rPr>
                <w:b/>
              </w:rPr>
            </w:pPr>
          </w:p>
        </w:tc>
        <w:tc>
          <w:tcPr>
            <w:tcW w:w="1421" w:type="dxa"/>
            <w:vMerge/>
            <w:shd w:val="clear" w:color="auto" w:fill="auto"/>
          </w:tcPr>
          <w:p w14:paraId="76B52800" w14:textId="77777777" w:rsidR="00EB018C" w:rsidRPr="00471FDD" w:rsidRDefault="00EB018C" w:rsidP="000A10B3">
            <w:pPr>
              <w:jc w:val="both"/>
              <w:rPr>
                <w:rFonts w:eastAsia="Times New Roman"/>
              </w:rPr>
            </w:pPr>
          </w:p>
        </w:tc>
        <w:tc>
          <w:tcPr>
            <w:tcW w:w="3536" w:type="dxa"/>
            <w:shd w:val="clear" w:color="auto" w:fill="auto"/>
          </w:tcPr>
          <w:p w14:paraId="1ECC7EEA" w14:textId="512CAC1D" w:rsidR="00EB018C" w:rsidRPr="00D24400" w:rsidRDefault="00EB018C" w:rsidP="000A10B3">
            <w:pPr>
              <w:jc w:val="both"/>
            </w:pPr>
            <w:r w:rsidRPr="00D24400">
              <w:t xml:space="preserve">Описание </w:t>
            </w:r>
            <w:r>
              <w:t>СТАМПГПФМ КОМОПФМИО</w:t>
            </w:r>
          </w:p>
        </w:tc>
        <w:tc>
          <w:tcPr>
            <w:tcW w:w="3400" w:type="dxa"/>
            <w:shd w:val="clear" w:color="auto" w:fill="auto"/>
          </w:tcPr>
          <w:p w14:paraId="262D94AD" w14:textId="39D3C514" w:rsidR="00EB018C" w:rsidRPr="00D24400" w:rsidRDefault="00EB018C" w:rsidP="000A10B3">
            <w:pPr>
              <w:jc w:val="both"/>
            </w:pPr>
            <w:r w:rsidRPr="00D24400">
              <w:t xml:space="preserve">оснащается плоскими бортами, которые расположены по периметру </w:t>
            </w:r>
            <w:r>
              <w:t>СТАМПГПФМ КОМОПФМИО</w:t>
            </w:r>
            <w:r w:rsidRPr="00D24400">
              <w:t>, предотвращая непреднамеренные высыпания мелкодисперсного сыпучего материала (например, пес</w:t>
            </w:r>
            <w:r>
              <w:t>ка)</w:t>
            </w:r>
            <w:r w:rsidRPr="00D24400">
              <w:t xml:space="preserve">, </w:t>
            </w:r>
            <w:r>
              <w:t>(</w:t>
            </w:r>
            <w:r w:rsidRPr="00D24400">
              <w:t>не входящ</w:t>
            </w:r>
            <w:r>
              <w:t>его</w:t>
            </w:r>
            <w:r w:rsidRPr="00D24400">
              <w:t xml:space="preserve"> в комплект поставки) за пределы </w:t>
            </w:r>
            <w:r>
              <w:t>СТАМПГПФМ КОМОПФМИО</w:t>
            </w:r>
          </w:p>
        </w:tc>
        <w:tc>
          <w:tcPr>
            <w:tcW w:w="3259" w:type="dxa"/>
            <w:shd w:val="clear" w:color="auto" w:fill="auto"/>
          </w:tcPr>
          <w:p w14:paraId="3DAD7722" w14:textId="77777777" w:rsidR="00EB018C" w:rsidRPr="00471FDD" w:rsidRDefault="00EB018C" w:rsidP="000A10B3">
            <w:pPr>
              <w:jc w:val="both"/>
            </w:pPr>
          </w:p>
        </w:tc>
        <w:tc>
          <w:tcPr>
            <w:tcW w:w="1420" w:type="dxa"/>
            <w:shd w:val="clear" w:color="auto" w:fill="auto"/>
          </w:tcPr>
          <w:p w14:paraId="42C0155D" w14:textId="77777777" w:rsidR="00EB018C" w:rsidRDefault="00EB018C" w:rsidP="000A10B3">
            <w:pPr>
              <w:jc w:val="center"/>
              <w:rPr>
                <w:rFonts w:eastAsia="Times New Roman"/>
              </w:rPr>
            </w:pPr>
          </w:p>
        </w:tc>
      </w:tr>
      <w:tr w:rsidR="00EB018C" w:rsidRPr="00471FDD" w14:paraId="7F9BD918" w14:textId="77777777" w:rsidTr="00A03615">
        <w:tc>
          <w:tcPr>
            <w:tcW w:w="700" w:type="dxa"/>
            <w:vMerge/>
            <w:shd w:val="clear" w:color="auto" w:fill="auto"/>
          </w:tcPr>
          <w:p w14:paraId="033ECBB1" w14:textId="77777777" w:rsidR="00EB018C" w:rsidRDefault="00EB018C" w:rsidP="000A10B3">
            <w:pPr>
              <w:jc w:val="center"/>
              <w:rPr>
                <w:rFonts w:eastAsia="Times New Roman"/>
                <w:b/>
                <w:bCs/>
              </w:rPr>
            </w:pPr>
          </w:p>
        </w:tc>
        <w:tc>
          <w:tcPr>
            <w:tcW w:w="1824" w:type="dxa"/>
            <w:vMerge/>
            <w:shd w:val="clear" w:color="auto" w:fill="auto"/>
          </w:tcPr>
          <w:p w14:paraId="1B19001F" w14:textId="77777777" w:rsidR="00EB018C" w:rsidRPr="00D257DF" w:rsidRDefault="00EB018C" w:rsidP="000A10B3">
            <w:pPr>
              <w:jc w:val="both"/>
              <w:rPr>
                <w:b/>
              </w:rPr>
            </w:pPr>
          </w:p>
        </w:tc>
        <w:tc>
          <w:tcPr>
            <w:tcW w:w="1421" w:type="dxa"/>
            <w:vMerge/>
            <w:shd w:val="clear" w:color="auto" w:fill="auto"/>
          </w:tcPr>
          <w:p w14:paraId="29266F4C" w14:textId="77777777" w:rsidR="00EB018C" w:rsidRPr="00471FDD" w:rsidRDefault="00EB018C" w:rsidP="000A10B3">
            <w:pPr>
              <w:jc w:val="both"/>
              <w:rPr>
                <w:rFonts w:eastAsia="Times New Roman"/>
              </w:rPr>
            </w:pPr>
          </w:p>
        </w:tc>
        <w:tc>
          <w:tcPr>
            <w:tcW w:w="3536" w:type="dxa"/>
            <w:shd w:val="clear" w:color="auto" w:fill="auto"/>
          </w:tcPr>
          <w:p w14:paraId="42886C68" w14:textId="18E46D79" w:rsidR="00EB018C" w:rsidRPr="00D24400" w:rsidRDefault="00EB018C" w:rsidP="000A10B3">
            <w:pPr>
              <w:jc w:val="both"/>
            </w:pPr>
            <w:r w:rsidRPr="00D24400">
              <w:t xml:space="preserve">Количество бортов </w:t>
            </w:r>
            <w:r>
              <w:t>СТАМПГПФМ КОМОПФМИО</w:t>
            </w:r>
          </w:p>
        </w:tc>
        <w:tc>
          <w:tcPr>
            <w:tcW w:w="3400" w:type="dxa"/>
            <w:shd w:val="clear" w:color="auto" w:fill="auto"/>
          </w:tcPr>
          <w:p w14:paraId="06B3BBA9" w14:textId="0E488943" w:rsidR="00EB018C" w:rsidRPr="00D24400" w:rsidRDefault="00EB018C" w:rsidP="000A10B3">
            <w:pPr>
              <w:jc w:val="both"/>
            </w:pPr>
            <w:r w:rsidRPr="00D24400">
              <w:rPr>
                <w:rFonts w:eastAsia="Times New Roman"/>
                <w:bCs/>
                <w:kern w:val="32"/>
              </w:rPr>
              <w:t>≥ 3</w:t>
            </w:r>
          </w:p>
        </w:tc>
        <w:tc>
          <w:tcPr>
            <w:tcW w:w="3259" w:type="dxa"/>
            <w:shd w:val="clear" w:color="auto" w:fill="auto"/>
          </w:tcPr>
          <w:p w14:paraId="3832E8C2" w14:textId="77777777" w:rsidR="00EB018C" w:rsidRPr="00471FDD" w:rsidRDefault="00EB018C" w:rsidP="000A10B3">
            <w:pPr>
              <w:jc w:val="both"/>
            </w:pPr>
          </w:p>
        </w:tc>
        <w:tc>
          <w:tcPr>
            <w:tcW w:w="1420" w:type="dxa"/>
            <w:shd w:val="clear" w:color="auto" w:fill="auto"/>
          </w:tcPr>
          <w:p w14:paraId="14183452" w14:textId="0FC67BB3" w:rsidR="00EB018C" w:rsidRDefault="00EB018C" w:rsidP="000A10B3">
            <w:pPr>
              <w:jc w:val="center"/>
              <w:rPr>
                <w:rFonts w:eastAsia="Times New Roman"/>
              </w:rPr>
            </w:pPr>
            <w:r w:rsidRPr="00D24400">
              <w:t>штука</w:t>
            </w:r>
          </w:p>
        </w:tc>
      </w:tr>
      <w:tr w:rsidR="00EB018C" w:rsidRPr="00471FDD" w14:paraId="7813E63A" w14:textId="77777777" w:rsidTr="00A03615">
        <w:tc>
          <w:tcPr>
            <w:tcW w:w="700" w:type="dxa"/>
            <w:vMerge/>
            <w:shd w:val="clear" w:color="auto" w:fill="auto"/>
          </w:tcPr>
          <w:p w14:paraId="17731B13" w14:textId="77777777" w:rsidR="00EB018C" w:rsidRDefault="00EB018C" w:rsidP="000A10B3">
            <w:pPr>
              <w:jc w:val="center"/>
              <w:rPr>
                <w:rFonts w:eastAsia="Times New Roman"/>
                <w:b/>
                <w:bCs/>
              </w:rPr>
            </w:pPr>
          </w:p>
        </w:tc>
        <w:tc>
          <w:tcPr>
            <w:tcW w:w="1824" w:type="dxa"/>
            <w:vMerge/>
            <w:shd w:val="clear" w:color="auto" w:fill="auto"/>
          </w:tcPr>
          <w:p w14:paraId="35E26B90" w14:textId="77777777" w:rsidR="00EB018C" w:rsidRPr="00D257DF" w:rsidRDefault="00EB018C" w:rsidP="000A10B3">
            <w:pPr>
              <w:jc w:val="both"/>
              <w:rPr>
                <w:b/>
              </w:rPr>
            </w:pPr>
          </w:p>
        </w:tc>
        <w:tc>
          <w:tcPr>
            <w:tcW w:w="1421" w:type="dxa"/>
            <w:vMerge/>
            <w:shd w:val="clear" w:color="auto" w:fill="auto"/>
          </w:tcPr>
          <w:p w14:paraId="4A454DFA" w14:textId="77777777" w:rsidR="00EB018C" w:rsidRPr="00471FDD" w:rsidRDefault="00EB018C" w:rsidP="000A10B3">
            <w:pPr>
              <w:jc w:val="both"/>
              <w:rPr>
                <w:rFonts w:eastAsia="Times New Roman"/>
              </w:rPr>
            </w:pPr>
          </w:p>
        </w:tc>
        <w:tc>
          <w:tcPr>
            <w:tcW w:w="3536" w:type="dxa"/>
            <w:shd w:val="clear" w:color="auto" w:fill="auto"/>
          </w:tcPr>
          <w:p w14:paraId="5FCD416A" w14:textId="2E74427F" w:rsidR="00EB018C" w:rsidRPr="00D24400" w:rsidRDefault="00EB018C" w:rsidP="000A10B3">
            <w:pPr>
              <w:jc w:val="both"/>
            </w:pPr>
            <w:r w:rsidRPr="00D24400">
              <w:t xml:space="preserve">Материал изготовления бортов </w:t>
            </w:r>
            <w:r>
              <w:t>СТАМПГПФМ КОМОПФМИО</w:t>
            </w:r>
          </w:p>
        </w:tc>
        <w:tc>
          <w:tcPr>
            <w:tcW w:w="3400" w:type="dxa"/>
            <w:shd w:val="clear" w:color="auto" w:fill="auto"/>
          </w:tcPr>
          <w:p w14:paraId="6053784A" w14:textId="3D27CCB1" w:rsidR="00EB018C" w:rsidRPr="00D24400" w:rsidRDefault="00EB018C" w:rsidP="000A10B3">
            <w:pPr>
              <w:jc w:val="both"/>
              <w:rPr>
                <w:rFonts w:eastAsia="Times New Roman"/>
                <w:bCs/>
                <w:kern w:val="32"/>
              </w:rPr>
            </w:pPr>
            <w:r w:rsidRPr="00D24400">
              <w:t>изготовлен из древесного материала (например, ламинированная фанера)</w:t>
            </w:r>
          </w:p>
        </w:tc>
        <w:tc>
          <w:tcPr>
            <w:tcW w:w="3259" w:type="dxa"/>
            <w:shd w:val="clear" w:color="auto" w:fill="auto"/>
          </w:tcPr>
          <w:p w14:paraId="7D3AA797" w14:textId="77777777" w:rsidR="00EB018C" w:rsidRPr="00471FDD" w:rsidRDefault="00EB018C" w:rsidP="000A10B3">
            <w:pPr>
              <w:jc w:val="both"/>
            </w:pPr>
          </w:p>
        </w:tc>
        <w:tc>
          <w:tcPr>
            <w:tcW w:w="1420" w:type="dxa"/>
            <w:shd w:val="clear" w:color="auto" w:fill="auto"/>
          </w:tcPr>
          <w:p w14:paraId="4E3C3D99" w14:textId="77777777" w:rsidR="00EB018C" w:rsidRPr="00D24400" w:rsidRDefault="00EB018C" w:rsidP="000A10B3">
            <w:pPr>
              <w:jc w:val="center"/>
            </w:pPr>
          </w:p>
        </w:tc>
      </w:tr>
      <w:tr w:rsidR="00EB018C" w:rsidRPr="00471FDD" w14:paraId="42735E0B" w14:textId="77777777" w:rsidTr="00A03615">
        <w:tc>
          <w:tcPr>
            <w:tcW w:w="700" w:type="dxa"/>
            <w:vMerge/>
            <w:shd w:val="clear" w:color="auto" w:fill="auto"/>
          </w:tcPr>
          <w:p w14:paraId="5B99EDE4" w14:textId="77777777" w:rsidR="00EB018C" w:rsidRDefault="00EB018C" w:rsidP="000A10B3">
            <w:pPr>
              <w:jc w:val="center"/>
              <w:rPr>
                <w:rFonts w:eastAsia="Times New Roman"/>
                <w:b/>
                <w:bCs/>
              </w:rPr>
            </w:pPr>
          </w:p>
        </w:tc>
        <w:tc>
          <w:tcPr>
            <w:tcW w:w="1824" w:type="dxa"/>
            <w:vMerge/>
            <w:shd w:val="clear" w:color="auto" w:fill="auto"/>
          </w:tcPr>
          <w:p w14:paraId="3B483CC3" w14:textId="77777777" w:rsidR="00EB018C" w:rsidRPr="00D257DF" w:rsidRDefault="00EB018C" w:rsidP="000A10B3">
            <w:pPr>
              <w:jc w:val="both"/>
              <w:rPr>
                <w:b/>
              </w:rPr>
            </w:pPr>
          </w:p>
        </w:tc>
        <w:tc>
          <w:tcPr>
            <w:tcW w:w="1421" w:type="dxa"/>
            <w:vMerge/>
            <w:shd w:val="clear" w:color="auto" w:fill="auto"/>
          </w:tcPr>
          <w:p w14:paraId="5D4FE51F" w14:textId="77777777" w:rsidR="00EB018C" w:rsidRPr="00471FDD" w:rsidRDefault="00EB018C" w:rsidP="000A10B3">
            <w:pPr>
              <w:jc w:val="both"/>
              <w:rPr>
                <w:rFonts w:eastAsia="Times New Roman"/>
              </w:rPr>
            </w:pPr>
          </w:p>
        </w:tc>
        <w:tc>
          <w:tcPr>
            <w:tcW w:w="3536" w:type="dxa"/>
            <w:shd w:val="clear" w:color="auto" w:fill="auto"/>
          </w:tcPr>
          <w:p w14:paraId="5D15BFC2" w14:textId="5EEBB485" w:rsidR="00EB018C" w:rsidRPr="00D24400" w:rsidRDefault="00EB018C" w:rsidP="000A10B3">
            <w:pPr>
              <w:jc w:val="both"/>
            </w:pPr>
            <w:r w:rsidRPr="00D24400">
              <w:rPr>
                <w:bCs/>
              </w:rPr>
              <w:t xml:space="preserve">Габаритный размер «толщина» борта </w:t>
            </w:r>
            <w:r>
              <w:rPr>
                <w:bCs/>
              </w:rPr>
              <w:t>СТАМПГПФМ КОМОПФМИО</w:t>
            </w:r>
          </w:p>
        </w:tc>
        <w:tc>
          <w:tcPr>
            <w:tcW w:w="3400" w:type="dxa"/>
            <w:shd w:val="clear" w:color="auto" w:fill="auto"/>
          </w:tcPr>
          <w:p w14:paraId="266A6C17" w14:textId="13793B12" w:rsidR="00EB018C" w:rsidRPr="00D24400" w:rsidRDefault="00EB018C" w:rsidP="000A10B3">
            <w:pPr>
              <w:jc w:val="both"/>
            </w:pPr>
            <w:r w:rsidRPr="00D24400">
              <w:rPr>
                <w:rFonts w:eastAsia="Times New Roman"/>
                <w:bCs/>
                <w:kern w:val="32"/>
              </w:rPr>
              <w:t>&gt; 16</w:t>
            </w:r>
          </w:p>
        </w:tc>
        <w:tc>
          <w:tcPr>
            <w:tcW w:w="3259" w:type="dxa"/>
            <w:shd w:val="clear" w:color="auto" w:fill="auto"/>
          </w:tcPr>
          <w:p w14:paraId="5BC1766F" w14:textId="77777777" w:rsidR="00EB018C" w:rsidRPr="00471FDD" w:rsidRDefault="00EB018C" w:rsidP="000A10B3">
            <w:pPr>
              <w:jc w:val="both"/>
            </w:pPr>
          </w:p>
        </w:tc>
        <w:tc>
          <w:tcPr>
            <w:tcW w:w="1420" w:type="dxa"/>
            <w:shd w:val="clear" w:color="auto" w:fill="auto"/>
          </w:tcPr>
          <w:p w14:paraId="27E9767D" w14:textId="2CDBD278" w:rsidR="00EB018C" w:rsidRPr="00D24400" w:rsidRDefault="00EB018C" w:rsidP="000A10B3">
            <w:pPr>
              <w:jc w:val="center"/>
            </w:pPr>
            <w:r w:rsidRPr="00D24400">
              <w:t>мм</w:t>
            </w:r>
          </w:p>
        </w:tc>
      </w:tr>
      <w:tr w:rsidR="00EB018C" w:rsidRPr="00471FDD" w14:paraId="3253D010" w14:textId="77777777" w:rsidTr="00A03615">
        <w:tc>
          <w:tcPr>
            <w:tcW w:w="700" w:type="dxa"/>
            <w:vMerge/>
            <w:shd w:val="clear" w:color="auto" w:fill="auto"/>
          </w:tcPr>
          <w:p w14:paraId="6E1496D0" w14:textId="77777777" w:rsidR="00EB018C" w:rsidRDefault="00EB018C" w:rsidP="000A10B3">
            <w:pPr>
              <w:jc w:val="center"/>
              <w:rPr>
                <w:rFonts w:eastAsia="Times New Roman"/>
                <w:b/>
                <w:bCs/>
              </w:rPr>
            </w:pPr>
          </w:p>
        </w:tc>
        <w:tc>
          <w:tcPr>
            <w:tcW w:w="1824" w:type="dxa"/>
            <w:vMerge/>
            <w:shd w:val="clear" w:color="auto" w:fill="auto"/>
          </w:tcPr>
          <w:p w14:paraId="26EA8F78" w14:textId="77777777" w:rsidR="00EB018C" w:rsidRPr="00D257DF" w:rsidRDefault="00EB018C" w:rsidP="000A10B3">
            <w:pPr>
              <w:jc w:val="both"/>
              <w:rPr>
                <w:b/>
              </w:rPr>
            </w:pPr>
          </w:p>
        </w:tc>
        <w:tc>
          <w:tcPr>
            <w:tcW w:w="1421" w:type="dxa"/>
            <w:vMerge/>
            <w:shd w:val="clear" w:color="auto" w:fill="auto"/>
          </w:tcPr>
          <w:p w14:paraId="0F8EA346" w14:textId="77777777" w:rsidR="00EB018C" w:rsidRPr="00471FDD" w:rsidRDefault="00EB018C" w:rsidP="000A10B3">
            <w:pPr>
              <w:jc w:val="both"/>
              <w:rPr>
                <w:rFonts w:eastAsia="Times New Roman"/>
              </w:rPr>
            </w:pPr>
          </w:p>
        </w:tc>
        <w:tc>
          <w:tcPr>
            <w:tcW w:w="3536" w:type="dxa"/>
            <w:shd w:val="clear" w:color="auto" w:fill="auto"/>
          </w:tcPr>
          <w:p w14:paraId="6E1A5C24" w14:textId="5461CEAD" w:rsidR="00EB018C" w:rsidRPr="00D24400" w:rsidRDefault="00EB018C" w:rsidP="000A10B3">
            <w:pPr>
              <w:jc w:val="both"/>
              <w:rPr>
                <w:bCs/>
              </w:rPr>
            </w:pPr>
            <w:r w:rsidRPr="00D24400">
              <w:t xml:space="preserve">Крепление бортов </w:t>
            </w:r>
            <w:r>
              <w:rPr>
                <w:bCs/>
              </w:rPr>
              <w:t>СТАМПГПФМ КОМОПФМИО</w:t>
            </w:r>
          </w:p>
        </w:tc>
        <w:tc>
          <w:tcPr>
            <w:tcW w:w="3400" w:type="dxa"/>
            <w:shd w:val="clear" w:color="auto" w:fill="auto"/>
          </w:tcPr>
          <w:p w14:paraId="044DB543" w14:textId="4742AD05" w:rsidR="00EB018C" w:rsidRPr="00D24400" w:rsidRDefault="00EB018C" w:rsidP="000A10B3">
            <w:pPr>
              <w:jc w:val="both"/>
              <w:rPr>
                <w:rFonts w:eastAsia="Times New Roman"/>
                <w:bCs/>
                <w:kern w:val="32"/>
              </w:rPr>
            </w:pPr>
            <w:r w:rsidRPr="00D24400">
              <w:t xml:space="preserve">крепятся на стойки </w:t>
            </w:r>
            <w:r>
              <w:t>СТАМПГПФМ КОМОПФМИО</w:t>
            </w:r>
            <w:r w:rsidRPr="00D24400">
              <w:t xml:space="preserve"> (например, уголковые элементы)</w:t>
            </w:r>
          </w:p>
        </w:tc>
        <w:tc>
          <w:tcPr>
            <w:tcW w:w="3259" w:type="dxa"/>
            <w:shd w:val="clear" w:color="auto" w:fill="auto"/>
          </w:tcPr>
          <w:p w14:paraId="342F7946" w14:textId="77777777" w:rsidR="00EB018C" w:rsidRPr="00471FDD" w:rsidRDefault="00EB018C" w:rsidP="000A10B3">
            <w:pPr>
              <w:jc w:val="both"/>
            </w:pPr>
          </w:p>
        </w:tc>
        <w:tc>
          <w:tcPr>
            <w:tcW w:w="1420" w:type="dxa"/>
            <w:shd w:val="clear" w:color="auto" w:fill="auto"/>
          </w:tcPr>
          <w:p w14:paraId="1C4C332C" w14:textId="77777777" w:rsidR="00EB018C" w:rsidRPr="00D24400" w:rsidRDefault="00EB018C" w:rsidP="000A10B3">
            <w:pPr>
              <w:jc w:val="center"/>
            </w:pPr>
          </w:p>
        </w:tc>
      </w:tr>
      <w:tr w:rsidR="00EB018C" w:rsidRPr="00471FDD" w14:paraId="70FECF27" w14:textId="77777777" w:rsidTr="00A03615">
        <w:tc>
          <w:tcPr>
            <w:tcW w:w="700" w:type="dxa"/>
            <w:vMerge/>
            <w:shd w:val="clear" w:color="auto" w:fill="auto"/>
          </w:tcPr>
          <w:p w14:paraId="7EBBCF3D" w14:textId="77777777" w:rsidR="00EB018C" w:rsidRDefault="00EB018C" w:rsidP="000A10B3">
            <w:pPr>
              <w:jc w:val="center"/>
              <w:rPr>
                <w:rFonts w:eastAsia="Times New Roman"/>
                <w:b/>
                <w:bCs/>
              </w:rPr>
            </w:pPr>
          </w:p>
        </w:tc>
        <w:tc>
          <w:tcPr>
            <w:tcW w:w="1824" w:type="dxa"/>
            <w:vMerge/>
            <w:shd w:val="clear" w:color="auto" w:fill="auto"/>
          </w:tcPr>
          <w:p w14:paraId="060A4DA0" w14:textId="77777777" w:rsidR="00EB018C" w:rsidRPr="00D257DF" w:rsidRDefault="00EB018C" w:rsidP="000A10B3">
            <w:pPr>
              <w:jc w:val="both"/>
              <w:rPr>
                <w:b/>
              </w:rPr>
            </w:pPr>
          </w:p>
        </w:tc>
        <w:tc>
          <w:tcPr>
            <w:tcW w:w="1421" w:type="dxa"/>
            <w:vMerge/>
            <w:shd w:val="clear" w:color="auto" w:fill="auto"/>
          </w:tcPr>
          <w:p w14:paraId="5450AD58" w14:textId="77777777" w:rsidR="00EB018C" w:rsidRPr="00471FDD" w:rsidRDefault="00EB018C" w:rsidP="000A10B3">
            <w:pPr>
              <w:jc w:val="both"/>
              <w:rPr>
                <w:rFonts w:eastAsia="Times New Roman"/>
              </w:rPr>
            </w:pPr>
          </w:p>
        </w:tc>
        <w:tc>
          <w:tcPr>
            <w:tcW w:w="3536" w:type="dxa"/>
            <w:shd w:val="clear" w:color="auto" w:fill="auto"/>
          </w:tcPr>
          <w:p w14:paraId="3616E7FB" w14:textId="7A5DFB2F" w:rsidR="00EB018C" w:rsidRPr="00D24400" w:rsidRDefault="00EB018C" w:rsidP="000A10B3">
            <w:pPr>
              <w:jc w:val="both"/>
            </w:pPr>
            <w:r w:rsidRPr="00D24400">
              <w:rPr>
                <w:rFonts w:eastAsia="Times New Roman"/>
                <w:bCs/>
                <w:kern w:val="32"/>
              </w:rPr>
              <w:t xml:space="preserve">Материал изготовления стоек </w:t>
            </w:r>
            <w:r>
              <w:rPr>
                <w:bCs/>
              </w:rPr>
              <w:t>СТАМПГПФМ КОМОПФМИО</w:t>
            </w:r>
          </w:p>
        </w:tc>
        <w:tc>
          <w:tcPr>
            <w:tcW w:w="3400" w:type="dxa"/>
            <w:shd w:val="clear" w:color="auto" w:fill="auto"/>
          </w:tcPr>
          <w:p w14:paraId="27CE47F3" w14:textId="027A2932" w:rsidR="00EB018C" w:rsidRPr="00D24400" w:rsidRDefault="00EB018C" w:rsidP="000A10B3">
            <w:pPr>
              <w:jc w:val="both"/>
            </w:pPr>
            <w:r w:rsidRPr="00D24400">
              <w:rPr>
                <w:rFonts w:eastAsia="Times New Roman"/>
                <w:bCs/>
                <w:kern w:val="32"/>
              </w:rPr>
              <w:t>металл</w:t>
            </w:r>
          </w:p>
        </w:tc>
        <w:tc>
          <w:tcPr>
            <w:tcW w:w="3259" w:type="dxa"/>
            <w:shd w:val="clear" w:color="auto" w:fill="auto"/>
          </w:tcPr>
          <w:p w14:paraId="2FAAFEDC" w14:textId="77777777" w:rsidR="00EB018C" w:rsidRPr="00471FDD" w:rsidRDefault="00EB018C" w:rsidP="000A10B3">
            <w:pPr>
              <w:jc w:val="both"/>
            </w:pPr>
          </w:p>
        </w:tc>
        <w:tc>
          <w:tcPr>
            <w:tcW w:w="1420" w:type="dxa"/>
            <w:shd w:val="clear" w:color="auto" w:fill="auto"/>
          </w:tcPr>
          <w:p w14:paraId="4DFFFFA2" w14:textId="77777777" w:rsidR="00EB018C" w:rsidRPr="00D24400" w:rsidRDefault="00EB018C" w:rsidP="000A10B3">
            <w:pPr>
              <w:jc w:val="center"/>
            </w:pPr>
          </w:p>
        </w:tc>
      </w:tr>
      <w:tr w:rsidR="00EB018C" w:rsidRPr="00471FDD" w14:paraId="2B48B0BC" w14:textId="77777777" w:rsidTr="00A03615">
        <w:tc>
          <w:tcPr>
            <w:tcW w:w="700" w:type="dxa"/>
            <w:vMerge/>
            <w:shd w:val="clear" w:color="auto" w:fill="auto"/>
          </w:tcPr>
          <w:p w14:paraId="64B9925F" w14:textId="77777777" w:rsidR="00EB018C" w:rsidRDefault="00EB018C" w:rsidP="000A10B3">
            <w:pPr>
              <w:jc w:val="center"/>
              <w:rPr>
                <w:rFonts w:eastAsia="Times New Roman"/>
                <w:b/>
                <w:bCs/>
              </w:rPr>
            </w:pPr>
          </w:p>
        </w:tc>
        <w:tc>
          <w:tcPr>
            <w:tcW w:w="1824" w:type="dxa"/>
            <w:vMerge/>
            <w:shd w:val="clear" w:color="auto" w:fill="auto"/>
          </w:tcPr>
          <w:p w14:paraId="3E312A2B" w14:textId="77777777" w:rsidR="00EB018C" w:rsidRPr="00D257DF" w:rsidRDefault="00EB018C" w:rsidP="000A10B3">
            <w:pPr>
              <w:jc w:val="both"/>
              <w:rPr>
                <w:b/>
              </w:rPr>
            </w:pPr>
          </w:p>
        </w:tc>
        <w:tc>
          <w:tcPr>
            <w:tcW w:w="1421" w:type="dxa"/>
            <w:vMerge/>
            <w:shd w:val="clear" w:color="auto" w:fill="auto"/>
          </w:tcPr>
          <w:p w14:paraId="7F2B7D6C" w14:textId="77777777" w:rsidR="00EB018C" w:rsidRPr="00471FDD" w:rsidRDefault="00EB018C" w:rsidP="000A10B3">
            <w:pPr>
              <w:jc w:val="both"/>
              <w:rPr>
                <w:rFonts w:eastAsia="Times New Roman"/>
              </w:rPr>
            </w:pPr>
          </w:p>
        </w:tc>
        <w:tc>
          <w:tcPr>
            <w:tcW w:w="3536" w:type="dxa"/>
            <w:shd w:val="clear" w:color="auto" w:fill="auto"/>
          </w:tcPr>
          <w:p w14:paraId="42779537" w14:textId="1EB0E3EE" w:rsidR="00EB018C" w:rsidRPr="00D24400" w:rsidRDefault="00EB018C" w:rsidP="000A10B3">
            <w:pPr>
              <w:jc w:val="both"/>
              <w:rPr>
                <w:rFonts w:eastAsia="Times New Roman"/>
                <w:bCs/>
                <w:kern w:val="32"/>
              </w:rPr>
            </w:pPr>
            <w:r w:rsidRPr="00D24400">
              <w:t xml:space="preserve">Габаритный размер «толщина» </w:t>
            </w:r>
            <w:r w:rsidRPr="00D24400">
              <w:rPr>
                <w:rFonts w:eastAsia="Times New Roman"/>
                <w:bCs/>
                <w:kern w:val="32"/>
              </w:rPr>
              <w:t xml:space="preserve">стоек </w:t>
            </w:r>
            <w:r>
              <w:rPr>
                <w:bCs/>
              </w:rPr>
              <w:t>СТАМПГПФМ КОМОПФМИО</w:t>
            </w:r>
          </w:p>
        </w:tc>
        <w:tc>
          <w:tcPr>
            <w:tcW w:w="3400" w:type="dxa"/>
            <w:shd w:val="clear" w:color="auto" w:fill="auto"/>
          </w:tcPr>
          <w:p w14:paraId="00A437ED" w14:textId="0324EDD1" w:rsidR="00EB018C" w:rsidRPr="00D24400" w:rsidRDefault="00EB018C" w:rsidP="000A10B3">
            <w:pPr>
              <w:jc w:val="both"/>
              <w:rPr>
                <w:rFonts w:eastAsia="Times New Roman"/>
                <w:bCs/>
                <w:kern w:val="32"/>
              </w:rPr>
            </w:pPr>
            <w:r w:rsidRPr="00D24400">
              <w:rPr>
                <w:rFonts w:eastAsia="Times New Roman"/>
                <w:bCs/>
                <w:kern w:val="32"/>
              </w:rPr>
              <w:t>≥ 4</w:t>
            </w:r>
          </w:p>
        </w:tc>
        <w:tc>
          <w:tcPr>
            <w:tcW w:w="3259" w:type="dxa"/>
            <w:shd w:val="clear" w:color="auto" w:fill="auto"/>
          </w:tcPr>
          <w:p w14:paraId="37022384" w14:textId="77777777" w:rsidR="00EB018C" w:rsidRPr="00471FDD" w:rsidRDefault="00EB018C" w:rsidP="000A10B3">
            <w:pPr>
              <w:jc w:val="both"/>
            </w:pPr>
          </w:p>
        </w:tc>
        <w:tc>
          <w:tcPr>
            <w:tcW w:w="1420" w:type="dxa"/>
            <w:shd w:val="clear" w:color="auto" w:fill="auto"/>
          </w:tcPr>
          <w:p w14:paraId="68193D11" w14:textId="3AC421EC" w:rsidR="00EB018C" w:rsidRPr="00D24400" w:rsidRDefault="00EB018C" w:rsidP="000A10B3">
            <w:pPr>
              <w:jc w:val="center"/>
            </w:pPr>
            <w:r w:rsidRPr="00D24400">
              <w:t>мм</w:t>
            </w:r>
          </w:p>
        </w:tc>
      </w:tr>
      <w:tr w:rsidR="00EB018C" w:rsidRPr="00471FDD" w14:paraId="0AEAB280" w14:textId="77777777" w:rsidTr="00A03615">
        <w:tc>
          <w:tcPr>
            <w:tcW w:w="700" w:type="dxa"/>
            <w:vMerge/>
            <w:shd w:val="clear" w:color="auto" w:fill="auto"/>
          </w:tcPr>
          <w:p w14:paraId="7AC86B1D" w14:textId="77777777" w:rsidR="00EB018C" w:rsidRDefault="00EB018C" w:rsidP="000A10B3">
            <w:pPr>
              <w:jc w:val="center"/>
              <w:rPr>
                <w:rFonts w:eastAsia="Times New Roman"/>
                <w:b/>
                <w:bCs/>
              </w:rPr>
            </w:pPr>
          </w:p>
        </w:tc>
        <w:tc>
          <w:tcPr>
            <w:tcW w:w="1824" w:type="dxa"/>
            <w:vMerge/>
            <w:shd w:val="clear" w:color="auto" w:fill="auto"/>
          </w:tcPr>
          <w:p w14:paraId="75C23EC7" w14:textId="77777777" w:rsidR="00EB018C" w:rsidRPr="00D257DF" w:rsidRDefault="00EB018C" w:rsidP="000A10B3">
            <w:pPr>
              <w:jc w:val="both"/>
              <w:rPr>
                <w:b/>
              </w:rPr>
            </w:pPr>
          </w:p>
        </w:tc>
        <w:tc>
          <w:tcPr>
            <w:tcW w:w="1421" w:type="dxa"/>
            <w:vMerge/>
            <w:shd w:val="clear" w:color="auto" w:fill="auto"/>
          </w:tcPr>
          <w:p w14:paraId="37EF5340" w14:textId="77777777" w:rsidR="00EB018C" w:rsidRPr="00471FDD" w:rsidRDefault="00EB018C" w:rsidP="000A10B3">
            <w:pPr>
              <w:jc w:val="both"/>
              <w:rPr>
                <w:rFonts w:eastAsia="Times New Roman"/>
              </w:rPr>
            </w:pPr>
          </w:p>
        </w:tc>
        <w:tc>
          <w:tcPr>
            <w:tcW w:w="3536" w:type="dxa"/>
            <w:shd w:val="clear" w:color="auto" w:fill="auto"/>
          </w:tcPr>
          <w:p w14:paraId="73599AEF" w14:textId="68CE94BE" w:rsidR="00EB018C" w:rsidRPr="00D24400" w:rsidRDefault="00EB018C" w:rsidP="000A10B3">
            <w:pPr>
              <w:jc w:val="both"/>
            </w:pPr>
            <w:r w:rsidRPr="00D24400">
              <w:t xml:space="preserve">Общее количество стоек </w:t>
            </w:r>
            <w:r>
              <w:t>СТАМПГПФМ КОМОПФМИО</w:t>
            </w:r>
          </w:p>
        </w:tc>
        <w:tc>
          <w:tcPr>
            <w:tcW w:w="3400" w:type="dxa"/>
            <w:shd w:val="clear" w:color="auto" w:fill="auto"/>
          </w:tcPr>
          <w:p w14:paraId="4F99B71D" w14:textId="582D2F5A" w:rsidR="00EB018C" w:rsidRPr="00D24400" w:rsidRDefault="00EB018C" w:rsidP="000A10B3">
            <w:pPr>
              <w:jc w:val="both"/>
              <w:rPr>
                <w:rFonts w:eastAsia="Times New Roman"/>
                <w:bCs/>
                <w:kern w:val="32"/>
              </w:rPr>
            </w:pPr>
            <w:r w:rsidRPr="00D24400">
              <w:rPr>
                <w:rFonts w:eastAsia="Times New Roman"/>
                <w:bCs/>
                <w:kern w:val="32"/>
              </w:rPr>
              <w:t>≥ 4</w:t>
            </w:r>
          </w:p>
        </w:tc>
        <w:tc>
          <w:tcPr>
            <w:tcW w:w="3259" w:type="dxa"/>
            <w:shd w:val="clear" w:color="auto" w:fill="auto"/>
          </w:tcPr>
          <w:p w14:paraId="5712A9C7" w14:textId="77777777" w:rsidR="00EB018C" w:rsidRPr="00471FDD" w:rsidRDefault="00EB018C" w:rsidP="000A10B3">
            <w:pPr>
              <w:jc w:val="both"/>
            </w:pPr>
          </w:p>
        </w:tc>
        <w:tc>
          <w:tcPr>
            <w:tcW w:w="1420" w:type="dxa"/>
            <w:shd w:val="clear" w:color="auto" w:fill="auto"/>
          </w:tcPr>
          <w:p w14:paraId="020813C2" w14:textId="587E87A8" w:rsidR="00EB018C" w:rsidRPr="00D24400" w:rsidRDefault="00EB018C" w:rsidP="000A10B3">
            <w:pPr>
              <w:jc w:val="center"/>
            </w:pPr>
            <w:r w:rsidRPr="00D24400">
              <w:t>штука</w:t>
            </w:r>
          </w:p>
        </w:tc>
      </w:tr>
      <w:tr w:rsidR="00EB018C" w:rsidRPr="00471FDD" w14:paraId="1DD5872D" w14:textId="77777777" w:rsidTr="00A03615">
        <w:tc>
          <w:tcPr>
            <w:tcW w:w="700" w:type="dxa"/>
            <w:vMerge/>
            <w:shd w:val="clear" w:color="auto" w:fill="auto"/>
          </w:tcPr>
          <w:p w14:paraId="48189650" w14:textId="77777777" w:rsidR="00EB018C" w:rsidRDefault="00EB018C" w:rsidP="000A10B3">
            <w:pPr>
              <w:jc w:val="center"/>
              <w:rPr>
                <w:rFonts w:eastAsia="Times New Roman"/>
                <w:b/>
                <w:bCs/>
              </w:rPr>
            </w:pPr>
          </w:p>
        </w:tc>
        <w:tc>
          <w:tcPr>
            <w:tcW w:w="1824" w:type="dxa"/>
            <w:vMerge/>
            <w:shd w:val="clear" w:color="auto" w:fill="auto"/>
          </w:tcPr>
          <w:p w14:paraId="724B4BAF" w14:textId="77777777" w:rsidR="00EB018C" w:rsidRPr="00D257DF" w:rsidRDefault="00EB018C" w:rsidP="000A10B3">
            <w:pPr>
              <w:jc w:val="both"/>
              <w:rPr>
                <w:b/>
              </w:rPr>
            </w:pPr>
          </w:p>
        </w:tc>
        <w:tc>
          <w:tcPr>
            <w:tcW w:w="1421" w:type="dxa"/>
            <w:vMerge/>
            <w:shd w:val="clear" w:color="auto" w:fill="auto"/>
          </w:tcPr>
          <w:p w14:paraId="4DA3637F" w14:textId="77777777" w:rsidR="00EB018C" w:rsidRPr="00471FDD" w:rsidRDefault="00EB018C" w:rsidP="000A10B3">
            <w:pPr>
              <w:jc w:val="both"/>
              <w:rPr>
                <w:rFonts w:eastAsia="Times New Roman"/>
              </w:rPr>
            </w:pPr>
          </w:p>
        </w:tc>
        <w:tc>
          <w:tcPr>
            <w:tcW w:w="3536" w:type="dxa"/>
            <w:shd w:val="clear" w:color="auto" w:fill="auto"/>
          </w:tcPr>
          <w:p w14:paraId="102CE0C6" w14:textId="23AF9AB9" w:rsidR="00EB018C" w:rsidRPr="00D24400" w:rsidRDefault="00EB018C" w:rsidP="000A10B3">
            <w:pPr>
              <w:jc w:val="both"/>
            </w:pPr>
            <w:r w:rsidRPr="00D24400">
              <w:t xml:space="preserve">Габаритный размер «высота» каждого борта </w:t>
            </w:r>
            <w:r>
              <w:t>СТАМПГПФМ КОМОПФМИО</w:t>
            </w:r>
          </w:p>
        </w:tc>
        <w:tc>
          <w:tcPr>
            <w:tcW w:w="3400" w:type="dxa"/>
            <w:shd w:val="clear" w:color="auto" w:fill="auto"/>
          </w:tcPr>
          <w:p w14:paraId="24B7B30B" w14:textId="22CF68BA" w:rsidR="00EB018C" w:rsidRPr="00D24400" w:rsidRDefault="00EB018C" w:rsidP="000A10B3">
            <w:pPr>
              <w:jc w:val="both"/>
              <w:rPr>
                <w:rFonts w:eastAsia="Times New Roman"/>
                <w:bCs/>
                <w:kern w:val="32"/>
              </w:rPr>
            </w:pPr>
            <w:r w:rsidRPr="00D24400">
              <w:rPr>
                <w:rFonts w:eastAsia="Times New Roman"/>
                <w:bCs/>
                <w:kern w:val="32"/>
              </w:rPr>
              <w:t>от 230* до 3000*</w:t>
            </w:r>
          </w:p>
        </w:tc>
        <w:tc>
          <w:tcPr>
            <w:tcW w:w="3259" w:type="dxa"/>
            <w:shd w:val="clear" w:color="auto" w:fill="auto"/>
          </w:tcPr>
          <w:p w14:paraId="365C7FCB" w14:textId="77777777" w:rsidR="00EB018C" w:rsidRPr="00471FDD" w:rsidRDefault="00EB018C" w:rsidP="000A10B3">
            <w:pPr>
              <w:jc w:val="both"/>
            </w:pPr>
          </w:p>
        </w:tc>
        <w:tc>
          <w:tcPr>
            <w:tcW w:w="1420" w:type="dxa"/>
            <w:shd w:val="clear" w:color="auto" w:fill="auto"/>
          </w:tcPr>
          <w:p w14:paraId="159F5D93" w14:textId="09F15FEC" w:rsidR="00EB018C" w:rsidRPr="00D24400" w:rsidRDefault="00EB018C" w:rsidP="000A10B3">
            <w:pPr>
              <w:jc w:val="center"/>
            </w:pPr>
            <w:r w:rsidRPr="00D24400">
              <w:rPr>
                <w:bCs/>
              </w:rPr>
              <w:t>мм</w:t>
            </w:r>
          </w:p>
        </w:tc>
      </w:tr>
      <w:tr w:rsidR="00EB018C" w:rsidRPr="00471FDD" w14:paraId="45D79E41" w14:textId="77777777" w:rsidTr="00A03615">
        <w:tc>
          <w:tcPr>
            <w:tcW w:w="700" w:type="dxa"/>
            <w:vMerge/>
            <w:shd w:val="clear" w:color="auto" w:fill="auto"/>
          </w:tcPr>
          <w:p w14:paraId="250A5733" w14:textId="77777777" w:rsidR="00EB018C" w:rsidRDefault="00EB018C" w:rsidP="000A10B3">
            <w:pPr>
              <w:jc w:val="center"/>
              <w:rPr>
                <w:rFonts w:eastAsia="Times New Roman"/>
                <w:b/>
                <w:bCs/>
              </w:rPr>
            </w:pPr>
          </w:p>
        </w:tc>
        <w:tc>
          <w:tcPr>
            <w:tcW w:w="1824" w:type="dxa"/>
            <w:vMerge/>
            <w:shd w:val="clear" w:color="auto" w:fill="auto"/>
          </w:tcPr>
          <w:p w14:paraId="18C01759" w14:textId="77777777" w:rsidR="00EB018C" w:rsidRPr="00D257DF" w:rsidRDefault="00EB018C" w:rsidP="000A10B3">
            <w:pPr>
              <w:jc w:val="both"/>
              <w:rPr>
                <w:b/>
              </w:rPr>
            </w:pPr>
          </w:p>
        </w:tc>
        <w:tc>
          <w:tcPr>
            <w:tcW w:w="1421" w:type="dxa"/>
            <w:vMerge/>
            <w:shd w:val="clear" w:color="auto" w:fill="auto"/>
          </w:tcPr>
          <w:p w14:paraId="1C4C6051" w14:textId="77777777" w:rsidR="00EB018C" w:rsidRPr="00471FDD" w:rsidRDefault="00EB018C" w:rsidP="000A10B3">
            <w:pPr>
              <w:jc w:val="both"/>
              <w:rPr>
                <w:rFonts w:eastAsia="Times New Roman"/>
              </w:rPr>
            </w:pPr>
          </w:p>
        </w:tc>
        <w:tc>
          <w:tcPr>
            <w:tcW w:w="3536" w:type="dxa"/>
            <w:shd w:val="clear" w:color="auto" w:fill="auto"/>
          </w:tcPr>
          <w:p w14:paraId="3917B2A2" w14:textId="7BDF0731" w:rsidR="00EB018C" w:rsidRPr="00D24400" w:rsidRDefault="00EB018C" w:rsidP="000A10B3">
            <w:pPr>
              <w:jc w:val="both"/>
            </w:pPr>
            <w:r w:rsidRPr="00D24400">
              <w:rPr>
                <w:rFonts w:eastAsia="Times New Roman"/>
                <w:bCs/>
                <w:kern w:val="32"/>
              </w:rPr>
              <w:t xml:space="preserve">Особенность </w:t>
            </w:r>
            <w:r>
              <w:t>СТАМПГПФМ КОМОПФМИО</w:t>
            </w:r>
          </w:p>
        </w:tc>
        <w:tc>
          <w:tcPr>
            <w:tcW w:w="3400" w:type="dxa"/>
            <w:shd w:val="clear" w:color="auto" w:fill="auto"/>
          </w:tcPr>
          <w:p w14:paraId="5D2CB4F6" w14:textId="3623CC00" w:rsidR="00EB018C" w:rsidRPr="00D24400" w:rsidRDefault="00EB018C" w:rsidP="000A10B3">
            <w:pPr>
              <w:jc w:val="both"/>
              <w:rPr>
                <w:rFonts w:eastAsia="Times New Roman"/>
                <w:bCs/>
                <w:kern w:val="32"/>
              </w:rPr>
            </w:pPr>
            <w:r w:rsidRPr="00D24400">
              <w:t xml:space="preserve">По всему периметру </w:t>
            </w:r>
            <w:r>
              <w:t>СТАМПГПФМ КОМОПФМИО</w:t>
            </w:r>
            <w:r w:rsidRPr="00D24400">
              <w:t xml:space="preserve">, в верхней части бортов </w:t>
            </w:r>
            <w:r>
              <w:t>СТАМПГПФМ КОМОПФМИО</w:t>
            </w:r>
            <w:r w:rsidRPr="00D24400">
              <w:t xml:space="preserve"> располагаются лавочки </w:t>
            </w:r>
            <w:r>
              <w:t>СТАМПГПФМ КОМОПФМИО</w:t>
            </w:r>
          </w:p>
        </w:tc>
        <w:tc>
          <w:tcPr>
            <w:tcW w:w="3259" w:type="dxa"/>
            <w:shd w:val="clear" w:color="auto" w:fill="auto"/>
          </w:tcPr>
          <w:p w14:paraId="17271F7B" w14:textId="77777777" w:rsidR="00EB018C" w:rsidRPr="00471FDD" w:rsidRDefault="00EB018C" w:rsidP="000A10B3">
            <w:pPr>
              <w:jc w:val="both"/>
            </w:pPr>
          </w:p>
        </w:tc>
        <w:tc>
          <w:tcPr>
            <w:tcW w:w="1420" w:type="dxa"/>
            <w:shd w:val="clear" w:color="auto" w:fill="auto"/>
          </w:tcPr>
          <w:p w14:paraId="52EF6A8E" w14:textId="77777777" w:rsidR="00EB018C" w:rsidRPr="00D24400" w:rsidRDefault="00EB018C" w:rsidP="000A10B3">
            <w:pPr>
              <w:jc w:val="center"/>
              <w:rPr>
                <w:bCs/>
              </w:rPr>
            </w:pPr>
          </w:p>
        </w:tc>
      </w:tr>
      <w:tr w:rsidR="00EB018C" w:rsidRPr="00471FDD" w14:paraId="3DAF9BE8" w14:textId="77777777" w:rsidTr="00A03615">
        <w:tc>
          <w:tcPr>
            <w:tcW w:w="700" w:type="dxa"/>
            <w:vMerge/>
            <w:shd w:val="clear" w:color="auto" w:fill="auto"/>
          </w:tcPr>
          <w:p w14:paraId="1BB7A37E" w14:textId="77777777" w:rsidR="00EB018C" w:rsidRDefault="00EB018C" w:rsidP="000A10B3">
            <w:pPr>
              <w:jc w:val="center"/>
              <w:rPr>
                <w:rFonts w:eastAsia="Times New Roman"/>
                <w:b/>
                <w:bCs/>
              </w:rPr>
            </w:pPr>
          </w:p>
        </w:tc>
        <w:tc>
          <w:tcPr>
            <w:tcW w:w="1824" w:type="dxa"/>
            <w:vMerge/>
            <w:shd w:val="clear" w:color="auto" w:fill="auto"/>
          </w:tcPr>
          <w:p w14:paraId="6F07D11E" w14:textId="77777777" w:rsidR="00EB018C" w:rsidRPr="00D257DF" w:rsidRDefault="00EB018C" w:rsidP="000A10B3">
            <w:pPr>
              <w:jc w:val="both"/>
              <w:rPr>
                <w:b/>
              </w:rPr>
            </w:pPr>
          </w:p>
        </w:tc>
        <w:tc>
          <w:tcPr>
            <w:tcW w:w="1421" w:type="dxa"/>
            <w:vMerge/>
            <w:shd w:val="clear" w:color="auto" w:fill="auto"/>
          </w:tcPr>
          <w:p w14:paraId="19EE5C85" w14:textId="77777777" w:rsidR="00EB018C" w:rsidRPr="00471FDD" w:rsidRDefault="00EB018C" w:rsidP="000A10B3">
            <w:pPr>
              <w:jc w:val="both"/>
              <w:rPr>
                <w:rFonts w:eastAsia="Times New Roman"/>
              </w:rPr>
            </w:pPr>
          </w:p>
        </w:tc>
        <w:tc>
          <w:tcPr>
            <w:tcW w:w="3536" w:type="dxa"/>
            <w:shd w:val="clear" w:color="auto" w:fill="auto"/>
          </w:tcPr>
          <w:p w14:paraId="68600E17" w14:textId="14FCD991" w:rsidR="00EB018C" w:rsidRPr="00D24400" w:rsidRDefault="00EB018C" w:rsidP="000A10B3">
            <w:pPr>
              <w:jc w:val="both"/>
              <w:rPr>
                <w:rFonts w:eastAsia="Times New Roman"/>
                <w:bCs/>
                <w:kern w:val="32"/>
              </w:rPr>
            </w:pPr>
            <w:r w:rsidRPr="00D24400">
              <w:rPr>
                <w:rFonts w:eastAsia="Times New Roman"/>
                <w:bCs/>
                <w:kern w:val="32"/>
              </w:rPr>
              <w:t xml:space="preserve">Предназначение </w:t>
            </w:r>
            <w:r w:rsidRPr="00D24400">
              <w:t>лав</w:t>
            </w:r>
            <w:r>
              <w:t>очек</w:t>
            </w:r>
            <w:r w:rsidRPr="00D24400">
              <w:t xml:space="preserve"> </w:t>
            </w:r>
            <w:r>
              <w:t>СТАМПГПФМ КОМОПФМИО</w:t>
            </w:r>
          </w:p>
        </w:tc>
        <w:tc>
          <w:tcPr>
            <w:tcW w:w="3400" w:type="dxa"/>
            <w:shd w:val="clear" w:color="auto" w:fill="auto"/>
          </w:tcPr>
          <w:p w14:paraId="480975E7" w14:textId="433351B0" w:rsidR="00EB018C" w:rsidRPr="00D24400" w:rsidRDefault="00EB018C" w:rsidP="000A10B3">
            <w:pPr>
              <w:jc w:val="both"/>
            </w:pPr>
            <w:r w:rsidRPr="00D24400">
              <w:t xml:space="preserve">для </w:t>
            </w:r>
            <w:r w:rsidRPr="00D24400">
              <w:rPr>
                <w:bCs/>
              </w:rPr>
              <w:t xml:space="preserve">отдыха воспитанников </w:t>
            </w:r>
            <w:r>
              <w:rPr>
                <w:bCs/>
              </w:rPr>
              <w:t>и</w:t>
            </w:r>
            <w:r w:rsidRPr="00D24400">
              <w:rPr>
                <w:bCs/>
              </w:rPr>
              <w:t xml:space="preserve"> используются как плоскости для установки </w:t>
            </w:r>
            <w:r>
              <w:t>матриц для построения физических моделей исследуемых объектов, наполненных сыпучим мелкодисперсным материалом</w:t>
            </w:r>
            <w:r w:rsidRPr="00942B6C">
              <w:t xml:space="preserve"> (например, песк</w:t>
            </w:r>
            <w:r>
              <w:t>ом)</w:t>
            </w:r>
            <w:r w:rsidRPr="00942B6C">
              <w:t xml:space="preserve">, </w:t>
            </w:r>
            <w:r>
              <w:t>(</w:t>
            </w:r>
            <w:r w:rsidRPr="00942B6C">
              <w:t>не входящ</w:t>
            </w:r>
            <w:r>
              <w:t>им</w:t>
            </w:r>
            <w:r w:rsidRPr="00942B6C">
              <w:t xml:space="preserve"> в комплект поставки)</w:t>
            </w:r>
          </w:p>
        </w:tc>
        <w:tc>
          <w:tcPr>
            <w:tcW w:w="3259" w:type="dxa"/>
            <w:shd w:val="clear" w:color="auto" w:fill="auto"/>
          </w:tcPr>
          <w:p w14:paraId="2DFCE7D3" w14:textId="77777777" w:rsidR="00EB018C" w:rsidRPr="00471FDD" w:rsidRDefault="00EB018C" w:rsidP="000A10B3">
            <w:pPr>
              <w:jc w:val="both"/>
            </w:pPr>
          </w:p>
        </w:tc>
        <w:tc>
          <w:tcPr>
            <w:tcW w:w="1420" w:type="dxa"/>
            <w:shd w:val="clear" w:color="auto" w:fill="auto"/>
          </w:tcPr>
          <w:p w14:paraId="5A565960" w14:textId="77777777" w:rsidR="00EB018C" w:rsidRPr="00D24400" w:rsidRDefault="00EB018C" w:rsidP="000A10B3">
            <w:pPr>
              <w:jc w:val="center"/>
              <w:rPr>
                <w:bCs/>
              </w:rPr>
            </w:pPr>
          </w:p>
        </w:tc>
      </w:tr>
      <w:tr w:rsidR="00EB018C" w:rsidRPr="00471FDD" w14:paraId="462E7CE2" w14:textId="77777777" w:rsidTr="00A03615">
        <w:tc>
          <w:tcPr>
            <w:tcW w:w="700" w:type="dxa"/>
            <w:vMerge/>
            <w:shd w:val="clear" w:color="auto" w:fill="auto"/>
          </w:tcPr>
          <w:p w14:paraId="79E60CBA" w14:textId="77777777" w:rsidR="00EB018C" w:rsidRDefault="00EB018C" w:rsidP="000A10B3">
            <w:pPr>
              <w:jc w:val="center"/>
              <w:rPr>
                <w:rFonts w:eastAsia="Times New Roman"/>
                <w:b/>
                <w:bCs/>
              </w:rPr>
            </w:pPr>
          </w:p>
        </w:tc>
        <w:tc>
          <w:tcPr>
            <w:tcW w:w="1824" w:type="dxa"/>
            <w:vMerge/>
            <w:shd w:val="clear" w:color="auto" w:fill="auto"/>
          </w:tcPr>
          <w:p w14:paraId="09833AF4" w14:textId="77777777" w:rsidR="00EB018C" w:rsidRPr="00D257DF" w:rsidRDefault="00EB018C" w:rsidP="000A10B3">
            <w:pPr>
              <w:jc w:val="both"/>
              <w:rPr>
                <w:b/>
              </w:rPr>
            </w:pPr>
          </w:p>
        </w:tc>
        <w:tc>
          <w:tcPr>
            <w:tcW w:w="1421" w:type="dxa"/>
            <w:vMerge/>
            <w:shd w:val="clear" w:color="auto" w:fill="auto"/>
          </w:tcPr>
          <w:p w14:paraId="0A794E07" w14:textId="77777777" w:rsidR="00EB018C" w:rsidRPr="00471FDD" w:rsidRDefault="00EB018C" w:rsidP="000A10B3">
            <w:pPr>
              <w:jc w:val="both"/>
              <w:rPr>
                <w:rFonts w:eastAsia="Times New Roman"/>
              </w:rPr>
            </w:pPr>
          </w:p>
        </w:tc>
        <w:tc>
          <w:tcPr>
            <w:tcW w:w="3536" w:type="dxa"/>
            <w:shd w:val="clear" w:color="auto" w:fill="auto"/>
          </w:tcPr>
          <w:p w14:paraId="6AB31C89" w14:textId="0079C080" w:rsidR="00EB018C" w:rsidRPr="00D24400" w:rsidRDefault="00EB018C" w:rsidP="000A10B3">
            <w:pPr>
              <w:jc w:val="both"/>
              <w:rPr>
                <w:rFonts w:eastAsia="Times New Roman"/>
                <w:bCs/>
                <w:kern w:val="32"/>
              </w:rPr>
            </w:pPr>
            <w:r w:rsidRPr="00D24400">
              <w:rPr>
                <w:rFonts w:eastAsia="Times New Roman"/>
                <w:bCs/>
                <w:kern w:val="32"/>
              </w:rPr>
              <w:t xml:space="preserve">Материал изготовления </w:t>
            </w:r>
            <w:r w:rsidRPr="00D24400">
              <w:t xml:space="preserve">лавочки </w:t>
            </w:r>
            <w:r>
              <w:t>СТАМПГПФМ КОМОПФМИО</w:t>
            </w:r>
          </w:p>
        </w:tc>
        <w:tc>
          <w:tcPr>
            <w:tcW w:w="3400" w:type="dxa"/>
            <w:shd w:val="clear" w:color="auto" w:fill="auto"/>
          </w:tcPr>
          <w:p w14:paraId="745AA43C" w14:textId="59DA8C2C" w:rsidR="00EB018C" w:rsidRPr="00D24400" w:rsidRDefault="00EB018C" w:rsidP="000A10B3">
            <w:pPr>
              <w:jc w:val="both"/>
            </w:pPr>
            <w:r w:rsidRPr="00D24400">
              <w:t>влагостойкая фанер</w:t>
            </w:r>
            <w:r w:rsidRPr="00D24400">
              <w:rPr>
                <w:rFonts w:eastAsia="Times New Roman"/>
                <w:bCs/>
                <w:kern w:val="32"/>
              </w:rPr>
              <w:t>а</w:t>
            </w:r>
          </w:p>
        </w:tc>
        <w:tc>
          <w:tcPr>
            <w:tcW w:w="3259" w:type="dxa"/>
            <w:shd w:val="clear" w:color="auto" w:fill="auto"/>
          </w:tcPr>
          <w:p w14:paraId="545B8449" w14:textId="77777777" w:rsidR="00EB018C" w:rsidRPr="00471FDD" w:rsidRDefault="00EB018C" w:rsidP="000A10B3">
            <w:pPr>
              <w:jc w:val="both"/>
            </w:pPr>
          </w:p>
        </w:tc>
        <w:tc>
          <w:tcPr>
            <w:tcW w:w="1420" w:type="dxa"/>
            <w:shd w:val="clear" w:color="auto" w:fill="auto"/>
          </w:tcPr>
          <w:p w14:paraId="55EED356" w14:textId="77777777" w:rsidR="00EB018C" w:rsidRPr="00D24400" w:rsidRDefault="00EB018C" w:rsidP="000A10B3">
            <w:pPr>
              <w:jc w:val="center"/>
              <w:rPr>
                <w:bCs/>
              </w:rPr>
            </w:pPr>
          </w:p>
        </w:tc>
      </w:tr>
      <w:tr w:rsidR="00EB018C" w:rsidRPr="00471FDD" w14:paraId="7ABC6D60" w14:textId="77777777" w:rsidTr="00A03615">
        <w:tc>
          <w:tcPr>
            <w:tcW w:w="700" w:type="dxa"/>
            <w:vMerge/>
            <w:shd w:val="clear" w:color="auto" w:fill="auto"/>
          </w:tcPr>
          <w:p w14:paraId="5CED331E" w14:textId="77777777" w:rsidR="00EB018C" w:rsidRDefault="00EB018C" w:rsidP="000A10B3">
            <w:pPr>
              <w:jc w:val="center"/>
              <w:rPr>
                <w:rFonts w:eastAsia="Times New Roman"/>
                <w:b/>
                <w:bCs/>
              </w:rPr>
            </w:pPr>
          </w:p>
        </w:tc>
        <w:tc>
          <w:tcPr>
            <w:tcW w:w="1824" w:type="dxa"/>
            <w:vMerge/>
            <w:shd w:val="clear" w:color="auto" w:fill="auto"/>
          </w:tcPr>
          <w:p w14:paraId="12CEDDA4" w14:textId="77777777" w:rsidR="00EB018C" w:rsidRPr="00D257DF" w:rsidRDefault="00EB018C" w:rsidP="000A10B3">
            <w:pPr>
              <w:jc w:val="both"/>
              <w:rPr>
                <w:b/>
              </w:rPr>
            </w:pPr>
          </w:p>
        </w:tc>
        <w:tc>
          <w:tcPr>
            <w:tcW w:w="1421" w:type="dxa"/>
            <w:vMerge/>
            <w:shd w:val="clear" w:color="auto" w:fill="auto"/>
          </w:tcPr>
          <w:p w14:paraId="2519AAF5" w14:textId="77777777" w:rsidR="00EB018C" w:rsidRPr="00471FDD" w:rsidRDefault="00EB018C" w:rsidP="000A10B3">
            <w:pPr>
              <w:jc w:val="both"/>
              <w:rPr>
                <w:rFonts w:eastAsia="Times New Roman"/>
              </w:rPr>
            </w:pPr>
          </w:p>
        </w:tc>
        <w:tc>
          <w:tcPr>
            <w:tcW w:w="3536" w:type="dxa"/>
            <w:shd w:val="clear" w:color="auto" w:fill="auto"/>
          </w:tcPr>
          <w:p w14:paraId="64C02C54" w14:textId="29BCF111" w:rsidR="00EB018C" w:rsidRPr="00D24400" w:rsidRDefault="00EB018C" w:rsidP="000A10B3">
            <w:pPr>
              <w:jc w:val="both"/>
              <w:rPr>
                <w:rFonts w:eastAsia="Times New Roman"/>
                <w:bCs/>
                <w:kern w:val="32"/>
              </w:rPr>
            </w:pPr>
            <w:r w:rsidRPr="00D24400">
              <w:t xml:space="preserve">Габаритный размер «ширина» лавочки </w:t>
            </w:r>
            <w:r>
              <w:t>СТАМПГПФМ КОМОПФМИО</w:t>
            </w:r>
          </w:p>
        </w:tc>
        <w:tc>
          <w:tcPr>
            <w:tcW w:w="3400" w:type="dxa"/>
            <w:shd w:val="clear" w:color="auto" w:fill="auto"/>
          </w:tcPr>
          <w:p w14:paraId="3B717C9D" w14:textId="5078CFF3" w:rsidR="00EB018C" w:rsidRPr="00D24400" w:rsidRDefault="00EB018C" w:rsidP="000A10B3">
            <w:pPr>
              <w:jc w:val="both"/>
            </w:pPr>
            <w:r w:rsidRPr="00D24400">
              <w:rPr>
                <w:rFonts w:eastAsia="Times New Roman"/>
                <w:bCs/>
                <w:kern w:val="32"/>
              </w:rPr>
              <w:t>от 135* до 200*</w:t>
            </w:r>
          </w:p>
        </w:tc>
        <w:tc>
          <w:tcPr>
            <w:tcW w:w="3259" w:type="dxa"/>
            <w:shd w:val="clear" w:color="auto" w:fill="auto"/>
          </w:tcPr>
          <w:p w14:paraId="0BC674AC" w14:textId="77777777" w:rsidR="00EB018C" w:rsidRPr="00471FDD" w:rsidRDefault="00EB018C" w:rsidP="000A10B3">
            <w:pPr>
              <w:jc w:val="both"/>
            </w:pPr>
          </w:p>
        </w:tc>
        <w:tc>
          <w:tcPr>
            <w:tcW w:w="1420" w:type="dxa"/>
            <w:shd w:val="clear" w:color="auto" w:fill="auto"/>
          </w:tcPr>
          <w:p w14:paraId="57769199" w14:textId="45CE6EA6" w:rsidR="00EB018C" w:rsidRPr="00D24400" w:rsidRDefault="00EB018C" w:rsidP="000A10B3">
            <w:pPr>
              <w:jc w:val="center"/>
              <w:rPr>
                <w:bCs/>
              </w:rPr>
            </w:pPr>
            <w:r w:rsidRPr="00D24400">
              <w:rPr>
                <w:bCs/>
              </w:rPr>
              <w:t>мм</w:t>
            </w:r>
          </w:p>
        </w:tc>
      </w:tr>
      <w:tr w:rsidR="00EB018C" w:rsidRPr="00471FDD" w14:paraId="34C50B47" w14:textId="77777777" w:rsidTr="00A03615">
        <w:tc>
          <w:tcPr>
            <w:tcW w:w="700" w:type="dxa"/>
            <w:vMerge/>
            <w:shd w:val="clear" w:color="auto" w:fill="auto"/>
          </w:tcPr>
          <w:p w14:paraId="53D18F23" w14:textId="77777777" w:rsidR="00EB018C" w:rsidRDefault="00EB018C" w:rsidP="000A10B3">
            <w:pPr>
              <w:jc w:val="center"/>
              <w:rPr>
                <w:rFonts w:eastAsia="Times New Roman"/>
                <w:b/>
                <w:bCs/>
              </w:rPr>
            </w:pPr>
          </w:p>
        </w:tc>
        <w:tc>
          <w:tcPr>
            <w:tcW w:w="1824" w:type="dxa"/>
            <w:vMerge/>
            <w:shd w:val="clear" w:color="auto" w:fill="auto"/>
          </w:tcPr>
          <w:p w14:paraId="296D0C9B" w14:textId="77777777" w:rsidR="00EB018C" w:rsidRPr="00D257DF" w:rsidRDefault="00EB018C" w:rsidP="000A10B3">
            <w:pPr>
              <w:jc w:val="both"/>
              <w:rPr>
                <w:b/>
              </w:rPr>
            </w:pPr>
          </w:p>
        </w:tc>
        <w:tc>
          <w:tcPr>
            <w:tcW w:w="1421" w:type="dxa"/>
            <w:vMerge/>
            <w:shd w:val="clear" w:color="auto" w:fill="auto"/>
          </w:tcPr>
          <w:p w14:paraId="57895672" w14:textId="77777777" w:rsidR="00EB018C" w:rsidRPr="00471FDD" w:rsidRDefault="00EB018C" w:rsidP="000A10B3">
            <w:pPr>
              <w:jc w:val="both"/>
              <w:rPr>
                <w:rFonts w:eastAsia="Times New Roman"/>
              </w:rPr>
            </w:pPr>
          </w:p>
        </w:tc>
        <w:tc>
          <w:tcPr>
            <w:tcW w:w="3536" w:type="dxa"/>
            <w:shd w:val="clear" w:color="auto" w:fill="auto"/>
          </w:tcPr>
          <w:p w14:paraId="4AC63FD6" w14:textId="064E66FB" w:rsidR="00EB018C" w:rsidRPr="00D24400" w:rsidRDefault="00EB018C" w:rsidP="000A10B3">
            <w:pPr>
              <w:jc w:val="both"/>
            </w:pPr>
            <w:r w:rsidRPr="00D24400">
              <w:t xml:space="preserve">Габаритный размер «толщина» лавочки </w:t>
            </w:r>
            <w:r>
              <w:t>СТАМПГПФМ КОМОПФМИО</w:t>
            </w:r>
          </w:p>
        </w:tc>
        <w:tc>
          <w:tcPr>
            <w:tcW w:w="3400" w:type="dxa"/>
            <w:shd w:val="clear" w:color="auto" w:fill="auto"/>
          </w:tcPr>
          <w:p w14:paraId="328BC837" w14:textId="08D169E7" w:rsidR="00EB018C" w:rsidRPr="00D24400" w:rsidRDefault="00EB018C" w:rsidP="000A10B3">
            <w:pPr>
              <w:jc w:val="both"/>
              <w:rPr>
                <w:rFonts w:eastAsia="Times New Roman"/>
                <w:bCs/>
                <w:kern w:val="32"/>
              </w:rPr>
            </w:pPr>
            <w:r w:rsidRPr="00D24400">
              <w:rPr>
                <w:rFonts w:eastAsia="Times New Roman"/>
                <w:bCs/>
                <w:kern w:val="32"/>
              </w:rPr>
              <w:t>от 30* до 50*</w:t>
            </w:r>
          </w:p>
        </w:tc>
        <w:tc>
          <w:tcPr>
            <w:tcW w:w="3259" w:type="dxa"/>
            <w:shd w:val="clear" w:color="auto" w:fill="auto"/>
          </w:tcPr>
          <w:p w14:paraId="378CA6CB" w14:textId="77777777" w:rsidR="00EB018C" w:rsidRPr="00471FDD" w:rsidRDefault="00EB018C" w:rsidP="000A10B3">
            <w:pPr>
              <w:jc w:val="both"/>
            </w:pPr>
          </w:p>
        </w:tc>
        <w:tc>
          <w:tcPr>
            <w:tcW w:w="1420" w:type="dxa"/>
            <w:shd w:val="clear" w:color="auto" w:fill="auto"/>
          </w:tcPr>
          <w:p w14:paraId="29E79828" w14:textId="64D877AA" w:rsidR="00EB018C" w:rsidRPr="00D24400" w:rsidRDefault="00EB018C" w:rsidP="000A10B3">
            <w:pPr>
              <w:jc w:val="center"/>
              <w:rPr>
                <w:bCs/>
              </w:rPr>
            </w:pPr>
            <w:r w:rsidRPr="00D24400">
              <w:rPr>
                <w:bCs/>
              </w:rPr>
              <w:t>мм</w:t>
            </w:r>
          </w:p>
        </w:tc>
      </w:tr>
      <w:tr w:rsidR="00EB018C" w:rsidRPr="00471FDD" w14:paraId="60EA2072" w14:textId="77777777" w:rsidTr="00A03615">
        <w:tc>
          <w:tcPr>
            <w:tcW w:w="700" w:type="dxa"/>
            <w:vMerge/>
            <w:shd w:val="clear" w:color="auto" w:fill="auto"/>
          </w:tcPr>
          <w:p w14:paraId="788E45F7" w14:textId="77777777" w:rsidR="00EB018C" w:rsidRDefault="00EB018C" w:rsidP="000A10B3">
            <w:pPr>
              <w:jc w:val="center"/>
              <w:rPr>
                <w:rFonts w:eastAsia="Times New Roman"/>
                <w:b/>
                <w:bCs/>
              </w:rPr>
            </w:pPr>
          </w:p>
        </w:tc>
        <w:tc>
          <w:tcPr>
            <w:tcW w:w="1824" w:type="dxa"/>
            <w:vMerge/>
            <w:shd w:val="clear" w:color="auto" w:fill="auto"/>
          </w:tcPr>
          <w:p w14:paraId="051F1A8E" w14:textId="77777777" w:rsidR="00EB018C" w:rsidRPr="00D257DF" w:rsidRDefault="00EB018C" w:rsidP="000A10B3">
            <w:pPr>
              <w:jc w:val="both"/>
              <w:rPr>
                <w:b/>
              </w:rPr>
            </w:pPr>
          </w:p>
        </w:tc>
        <w:tc>
          <w:tcPr>
            <w:tcW w:w="1421" w:type="dxa"/>
            <w:vMerge/>
            <w:shd w:val="clear" w:color="auto" w:fill="auto"/>
          </w:tcPr>
          <w:p w14:paraId="154A7CF3" w14:textId="77777777" w:rsidR="00EB018C" w:rsidRPr="00471FDD" w:rsidRDefault="00EB018C" w:rsidP="000A10B3">
            <w:pPr>
              <w:jc w:val="both"/>
              <w:rPr>
                <w:rFonts w:eastAsia="Times New Roman"/>
              </w:rPr>
            </w:pPr>
          </w:p>
        </w:tc>
        <w:tc>
          <w:tcPr>
            <w:tcW w:w="3536" w:type="dxa"/>
            <w:shd w:val="clear" w:color="auto" w:fill="auto"/>
          </w:tcPr>
          <w:p w14:paraId="65A83511" w14:textId="10EB9BC5" w:rsidR="00EB018C" w:rsidRPr="00D24400" w:rsidRDefault="00EB018C" w:rsidP="000A10B3">
            <w:pPr>
              <w:jc w:val="both"/>
            </w:pPr>
            <w:r w:rsidRPr="00D24400">
              <w:rPr>
                <w:rFonts w:eastAsia="Times New Roman"/>
                <w:bCs/>
                <w:kern w:val="32"/>
              </w:rPr>
              <w:t xml:space="preserve">Описание </w:t>
            </w:r>
            <w:r w:rsidRPr="00D24400">
              <w:t xml:space="preserve">лавочки </w:t>
            </w:r>
            <w:r>
              <w:t>СТАМПГПФМ КОМОПФМИО</w:t>
            </w:r>
          </w:p>
        </w:tc>
        <w:tc>
          <w:tcPr>
            <w:tcW w:w="3400" w:type="dxa"/>
            <w:shd w:val="clear" w:color="auto" w:fill="auto"/>
          </w:tcPr>
          <w:p w14:paraId="0108AF43" w14:textId="39C38CB0" w:rsidR="00EB018C" w:rsidRPr="00D24400" w:rsidRDefault="00EB018C" w:rsidP="000A10B3">
            <w:pPr>
              <w:jc w:val="both"/>
              <w:rPr>
                <w:rFonts w:eastAsia="Times New Roman"/>
                <w:bCs/>
                <w:kern w:val="32"/>
              </w:rPr>
            </w:pPr>
            <w:r w:rsidRPr="00D24400">
              <w:t xml:space="preserve">Сверху лавочек </w:t>
            </w:r>
            <w:r>
              <w:t>СТАМПГПФМ КОМОПФМИО</w:t>
            </w:r>
            <w:r w:rsidRPr="00D24400">
              <w:t xml:space="preserve"> на каждом угловом элементе </w:t>
            </w:r>
            <w:r>
              <w:t>СТАМПГПФМ КОМОПФМИО</w:t>
            </w:r>
            <w:r w:rsidRPr="00D24400">
              <w:t xml:space="preserve"> закреплены изделия в форме сектора</w:t>
            </w:r>
          </w:p>
        </w:tc>
        <w:tc>
          <w:tcPr>
            <w:tcW w:w="3259" w:type="dxa"/>
            <w:shd w:val="clear" w:color="auto" w:fill="auto"/>
          </w:tcPr>
          <w:p w14:paraId="453847E6" w14:textId="77777777" w:rsidR="00EB018C" w:rsidRPr="00471FDD" w:rsidRDefault="00EB018C" w:rsidP="000A10B3">
            <w:pPr>
              <w:jc w:val="both"/>
            </w:pPr>
          </w:p>
        </w:tc>
        <w:tc>
          <w:tcPr>
            <w:tcW w:w="1420" w:type="dxa"/>
            <w:shd w:val="clear" w:color="auto" w:fill="auto"/>
          </w:tcPr>
          <w:p w14:paraId="1B2B22FE" w14:textId="77777777" w:rsidR="00EB018C" w:rsidRPr="00D24400" w:rsidRDefault="00EB018C" w:rsidP="000A10B3">
            <w:pPr>
              <w:jc w:val="center"/>
              <w:rPr>
                <w:bCs/>
              </w:rPr>
            </w:pPr>
          </w:p>
        </w:tc>
      </w:tr>
      <w:tr w:rsidR="00EB018C" w:rsidRPr="00471FDD" w14:paraId="31FBC944" w14:textId="77777777" w:rsidTr="00A03615">
        <w:tc>
          <w:tcPr>
            <w:tcW w:w="700" w:type="dxa"/>
            <w:vMerge/>
            <w:shd w:val="clear" w:color="auto" w:fill="auto"/>
          </w:tcPr>
          <w:p w14:paraId="5160F18B" w14:textId="77777777" w:rsidR="00EB018C" w:rsidRDefault="00EB018C" w:rsidP="000A10B3">
            <w:pPr>
              <w:jc w:val="center"/>
              <w:rPr>
                <w:rFonts w:eastAsia="Times New Roman"/>
                <w:b/>
                <w:bCs/>
              </w:rPr>
            </w:pPr>
          </w:p>
        </w:tc>
        <w:tc>
          <w:tcPr>
            <w:tcW w:w="1824" w:type="dxa"/>
            <w:vMerge/>
            <w:shd w:val="clear" w:color="auto" w:fill="auto"/>
          </w:tcPr>
          <w:p w14:paraId="0F1F556A" w14:textId="77777777" w:rsidR="00EB018C" w:rsidRPr="00D257DF" w:rsidRDefault="00EB018C" w:rsidP="000A10B3">
            <w:pPr>
              <w:jc w:val="both"/>
              <w:rPr>
                <w:b/>
              </w:rPr>
            </w:pPr>
          </w:p>
        </w:tc>
        <w:tc>
          <w:tcPr>
            <w:tcW w:w="1421" w:type="dxa"/>
            <w:vMerge/>
            <w:shd w:val="clear" w:color="auto" w:fill="auto"/>
          </w:tcPr>
          <w:p w14:paraId="401C76E9" w14:textId="77777777" w:rsidR="00EB018C" w:rsidRPr="00471FDD" w:rsidRDefault="00EB018C" w:rsidP="000A10B3">
            <w:pPr>
              <w:jc w:val="both"/>
              <w:rPr>
                <w:rFonts w:eastAsia="Times New Roman"/>
              </w:rPr>
            </w:pPr>
          </w:p>
        </w:tc>
        <w:tc>
          <w:tcPr>
            <w:tcW w:w="3536" w:type="dxa"/>
            <w:shd w:val="clear" w:color="auto" w:fill="auto"/>
          </w:tcPr>
          <w:p w14:paraId="1F0A935A" w14:textId="23651098" w:rsidR="00EB018C" w:rsidRPr="00D24400" w:rsidRDefault="00EB018C" w:rsidP="000A10B3">
            <w:pPr>
              <w:jc w:val="both"/>
              <w:rPr>
                <w:rFonts w:eastAsia="Times New Roman"/>
                <w:bCs/>
                <w:kern w:val="32"/>
              </w:rPr>
            </w:pPr>
            <w:r w:rsidRPr="00D24400">
              <w:rPr>
                <w:rFonts w:eastAsia="Times New Roman"/>
                <w:bCs/>
                <w:kern w:val="32"/>
              </w:rPr>
              <w:t xml:space="preserve">Материал изготовления </w:t>
            </w:r>
            <w:r w:rsidRPr="00D24400">
              <w:t xml:space="preserve">изделия в форме сектора </w:t>
            </w:r>
            <w:r>
              <w:t>СТАМПГПФМ КОМОПФМИО</w:t>
            </w:r>
            <w:r w:rsidRPr="00D24400">
              <w:rPr>
                <w:rFonts w:eastAsia="Times New Roman"/>
                <w:bCs/>
                <w:kern w:val="32"/>
              </w:rPr>
              <w:t xml:space="preserve"> </w:t>
            </w:r>
          </w:p>
        </w:tc>
        <w:tc>
          <w:tcPr>
            <w:tcW w:w="3400" w:type="dxa"/>
            <w:shd w:val="clear" w:color="auto" w:fill="auto"/>
          </w:tcPr>
          <w:p w14:paraId="73C39AD7" w14:textId="773A575B" w:rsidR="00EB018C" w:rsidRPr="00D24400" w:rsidRDefault="00EB018C" w:rsidP="000A10B3">
            <w:pPr>
              <w:jc w:val="both"/>
            </w:pPr>
            <w:r w:rsidRPr="00D24400">
              <w:t>влагостойкая фанер</w:t>
            </w:r>
            <w:r w:rsidRPr="00D24400">
              <w:rPr>
                <w:rFonts w:eastAsia="Times New Roman"/>
                <w:bCs/>
                <w:kern w:val="32"/>
              </w:rPr>
              <w:t>а</w:t>
            </w:r>
          </w:p>
        </w:tc>
        <w:tc>
          <w:tcPr>
            <w:tcW w:w="3259" w:type="dxa"/>
            <w:shd w:val="clear" w:color="auto" w:fill="auto"/>
          </w:tcPr>
          <w:p w14:paraId="32181E52" w14:textId="77777777" w:rsidR="00EB018C" w:rsidRPr="00471FDD" w:rsidRDefault="00EB018C" w:rsidP="000A10B3">
            <w:pPr>
              <w:jc w:val="both"/>
            </w:pPr>
          </w:p>
        </w:tc>
        <w:tc>
          <w:tcPr>
            <w:tcW w:w="1420" w:type="dxa"/>
            <w:shd w:val="clear" w:color="auto" w:fill="auto"/>
          </w:tcPr>
          <w:p w14:paraId="624FFF23" w14:textId="77777777" w:rsidR="00EB018C" w:rsidRPr="00D24400" w:rsidRDefault="00EB018C" w:rsidP="000A10B3">
            <w:pPr>
              <w:jc w:val="center"/>
              <w:rPr>
                <w:bCs/>
              </w:rPr>
            </w:pPr>
          </w:p>
        </w:tc>
      </w:tr>
      <w:tr w:rsidR="00EB018C" w:rsidRPr="00471FDD" w14:paraId="59FB283D" w14:textId="77777777" w:rsidTr="00A03615">
        <w:tc>
          <w:tcPr>
            <w:tcW w:w="700" w:type="dxa"/>
            <w:vMerge/>
            <w:shd w:val="clear" w:color="auto" w:fill="auto"/>
          </w:tcPr>
          <w:p w14:paraId="3C461118" w14:textId="77777777" w:rsidR="00EB018C" w:rsidRDefault="00EB018C" w:rsidP="000A10B3">
            <w:pPr>
              <w:jc w:val="center"/>
              <w:rPr>
                <w:rFonts w:eastAsia="Times New Roman"/>
                <w:b/>
                <w:bCs/>
              </w:rPr>
            </w:pPr>
          </w:p>
        </w:tc>
        <w:tc>
          <w:tcPr>
            <w:tcW w:w="1824" w:type="dxa"/>
            <w:vMerge/>
            <w:shd w:val="clear" w:color="auto" w:fill="auto"/>
          </w:tcPr>
          <w:p w14:paraId="670AACAB" w14:textId="77777777" w:rsidR="00EB018C" w:rsidRPr="00D257DF" w:rsidRDefault="00EB018C" w:rsidP="000A10B3">
            <w:pPr>
              <w:jc w:val="both"/>
              <w:rPr>
                <w:b/>
              </w:rPr>
            </w:pPr>
          </w:p>
        </w:tc>
        <w:tc>
          <w:tcPr>
            <w:tcW w:w="1421" w:type="dxa"/>
            <w:vMerge/>
            <w:shd w:val="clear" w:color="auto" w:fill="auto"/>
          </w:tcPr>
          <w:p w14:paraId="1F8F0BFE" w14:textId="77777777" w:rsidR="00EB018C" w:rsidRPr="00471FDD" w:rsidRDefault="00EB018C" w:rsidP="000A10B3">
            <w:pPr>
              <w:jc w:val="both"/>
              <w:rPr>
                <w:rFonts w:eastAsia="Times New Roman"/>
              </w:rPr>
            </w:pPr>
          </w:p>
        </w:tc>
        <w:tc>
          <w:tcPr>
            <w:tcW w:w="3536" w:type="dxa"/>
            <w:shd w:val="clear" w:color="auto" w:fill="auto"/>
          </w:tcPr>
          <w:p w14:paraId="4DCBCA04" w14:textId="13439AAF" w:rsidR="00EB018C" w:rsidRPr="00D24400" w:rsidRDefault="00EB018C" w:rsidP="000A10B3">
            <w:pPr>
              <w:jc w:val="both"/>
              <w:rPr>
                <w:rFonts w:eastAsia="Times New Roman"/>
                <w:bCs/>
                <w:kern w:val="32"/>
              </w:rPr>
            </w:pPr>
            <w:r w:rsidRPr="00D24400">
              <w:rPr>
                <w:rFonts w:eastAsia="Times New Roman"/>
                <w:bCs/>
                <w:kern w:val="32"/>
              </w:rPr>
              <w:t xml:space="preserve">Описание </w:t>
            </w:r>
            <w:r>
              <w:t>СТАМПГПФМ КОМОПФМИО</w:t>
            </w:r>
          </w:p>
        </w:tc>
        <w:tc>
          <w:tcPr>
            <w:tcW w:w="3400" w:type="dxa"/>
            <w:shd w:val="clear" w:color="auto" w:fill="auto"/>
          </w:tcPr>
          <w:p w14:paraId="1E11E4E1" w14:textId="2391DBFB" w:rsidR="00EB018C" w:rsidRPr="00D24400" w:rsidRDefault="00EB018C" w:rsidP="000A10B3">
            <w:pPr>
              <w:jc w:val="both"/>
            </w:pPr>
            <w:r w:rsidRPr="00D24400">
              <w:t xml:space="preserve">оснащается крышкой, которая закрывает верхнюю поверхность </w:t>
            </w:r>
            <w:r>
              <w:t>СТАМПГПФМ КОМОПФМИО</w:t>
            </w:r>
            <w:r w:rsidRPr="00D24400">
              <w:t xml:space="preserve">, ограничивая тем самым доступ воспитанникам во внутреннее пространство </w:t>
            </w:r>
            <w:r>
              <w:t>СТАМПГПФМ КОМОПФМИО</w:t>
            </w:r>
            <w:r w:rsidRPr="00D24400">
              <w:t xml:space="preserve"> с размещенным в нем мелкодисперсным сыпучем материалом (например, пес</w:t>
            </w:r>
            <w:r>
              <w:t>ком)</w:t>
            </w:r>
            <w:r w:rsidRPr="00D24400">
              <w:t xml:space="preserve">, </w:t>
            </w:r>
            <w:r>
              <w:t>(</w:t>
            </w:r>
            <w:r w:rsidRPr="00D24400">
              <w:t>не входящи</w:t>
            </w:r>
            <w:r>
              <w:t>м</w:t>
            </w:r>
            <w:r w:rsidRPr="00D24400">
              <w:t xml:space="preserve"> в комплект поставки)</w:t>
            </w:r>
          </w:p>
        </w:tc>
        <w:tc>
          <w:tcPr>
            <w:tcW w:w="3259" w:type="dxa"/>
            <w:shd w:val="clear" w:color="auto" w:fill="auto"/>
          </w:tcPr>
          <w:p w14:paraId="2F865505" w14:textId="77777777" w:rsidR="00EB018C" w:rsidRPr="00471FDD" w:rsidRDefault="00EB018C" w:rsidP="000A10B3">
            <w:pPr>
              <w:jc w:val="both"/>
            </w:pPr>
          </w:p>
        </w:tc>
        <w:tc>
          <w:tcPr>
            <w:tcW w:w="1420" w:type="dxa"/>
            <w:shd w:val="clear" w:color="auto" w:fill="auto"/>
          </w:tcPr>
          <w:p w14:paraId="4F786D05" w14:textId="77777777" w:rsidR="00EB018C" w:rsidRPr="00D24400" w:rsidRDefault="00EB018C" w:rsidP="000A10B3">
            <w:pPr>
              <w:jc w:val="center"/>
              <w:rPr>
                <w:bCs/>
              </w:rPr>
            </w:pPr>
          </w:p>
        </w:tc>
      </w:tr>
      <w:tr w:rsidR="00EB018C" w:rsidRPr="00471FDD" w14:paraId="5969409D" w14:textId="77777777" w:rsidTr="00A03615">
        <w:tc>
          <w:tcPr>
            <w:tcW w:w="700" w:type="dxa"/>
            <w:vMerge/>
            <w:shd w:val="clear" w:color="auto" w:fill="auto"/>
          </w:tcPr>
          <w:p w14:paraId="10D2C75B" w14:textId="77777777" w:rsidR="00EB018C" w:rsidRDefault="00EB018C" w:rsidP="000A10B3">
            <w:pPr>
              <w:jc w:val="center"/>
              <w:rPr>
                <w:rFonts w:eastAsia="Times New Roman"/>
                <w:b/>
                <w:bCs/>
              </w:rPr>
            </w:pPr>
          </w:p>
        </w:tc>
        <w:tc>
          <w:tcPr>
            <w:tcW w:w="1824" w:type="dxa"/>
            <w:vMerge/>
            <w:shd w:val="clear" w:color="auto" w:fill="auto"/>
          </w:tcPr>
          <w:p w14:paraId="0136A104" w14:textId="77777777" w:rsidR="00EB018C" w:rsidRPr="00D257DF" w:rsidRDefault="00EB018C" w:rsidP="000A10B3">
            <w:pPr>
              <w:jc w:val="both"/>
              <w:rPr>
                <w:b/>
              </w:rPr>
            </w:pPr>
          </w:p>
        </w:tc>
        <w:tc>
          <w:tcPr>
            <w:tcW w:w="1421" w:type="dxa"/>
            <w:vMerge/>
            <w:shd w:val="clear" w:color="auto" w:fill="auto"/>
          </w:tcPr>
          <w:p w14:paraId="27CBB759" w14:textId="77777777" w:rsidR="00EB018C" w:rsidRPr="00471FDD" w:rsidRDefault="00EB018C" w:rsidP="000A10B3">
            <w:pPr>
              <w:jc w:val="both"/>
              <w:rPr>
                <w:rFonts w:eastAsia="Times New Roman"/>
              </w:rPr>
            </w:pPr>
          </w:p>
        </w:tc>
        <w:tc>
          <w:tcPr>
            <w:tcW w:w="3536" w:type="dxa"/>
            <w:shd w:val="clear" w:color="auto" w:fill="auto"/>
          </w:tcPr>
          <w:p w14:paraId="4D45A135" w14:textId="35E0BDB9" w:rsidR="00EB018C" w:rsidRPr="00D24400" w:rsidRDefault="00EB018C" w:rsidP="000A10B3">
            <w:pPr>
              <w:jc w:val="both"/>
              <w:rPr>
                <w:rFonts w:eastAsia="Times New Roman"/>
                <w:bCs/>
                <w:kern w:val="32"/>
              </w:rPr>
            </w:pPr>
            <w:r w:rsidRPr="00D24400">
              <w:rPr>
                <w:rFonts w:eastAsia="Times New Roman"/>
                <w:bCs/>
                <w:kern w:val="32"/>
              </w:rPr>
              <w:t>Описание крышки</w:t>
            </w:r>
            <w:r w:rsidRPr="00D24400">
              <w:t xml:space="preserve"> </w:t>
            </w:r>
            <w:r>
              <w:t>СТАМПГПФМ КОМОПФМИО</w:t>
            </w:r>
          </w:p>
        </w:tc>
        <w:tc>
          <w:tcPr>
            <w:tcW w:w="3400" w:type="dxa"/>
            <w:shd w:val="clear" w:color="auto" w:fill="auto"/>
          </w:tcPr>
          <w:p w14:paraId="0346455D" w14:textId="09DB3143" w:rsidR="00EB018C" w:rsidRPr="00D24400" w:rsidRDefault="00EB018C" w:rsidP="000A10B3">
            <w:pPr>
              <w:jc w:val="both"/>
            </w:pPr>
            <w:r w:rsidRPr="00D24400">
              <w:t xml:space="preserve">состоит из элементов фигурной формы, которые раскладываются в противоположные стороны друг от друга к бортам </w:t>
            </w:r>
            <w:r>
              <w:t>СТАМПГПФМ КОМОПФМИО</w:t>
            </w:r>
            <w:r w:rsidRPr="00D24400">
              <w:t xml:space="preserve"> и фиксируются, образуя тем </w:t>
            </w:r>
            <w:r w:rsidRPr="00D24400">
              <w:lastRenderedPageBreak/>
              <w:t xml:space="preserve">самым на противоположных бортах </w:t>
            </w:r>
            <w:r>
              <w:t>СТАМПГПФМ КОМОПФМИО</w:t>
            </w:r>
            <w:r w:rsidRPr="00D24400">
              <w:t xml:space="preserve"> скамейки</w:t>
            </w:r>
          </w:p>
        </w:tc>
        <w:tc>
          <w:tcPr>
            <w:tcW w:w="3259" w:type="dxa"/>
            <w:shd w:val="clear" w:color="auto" w:fill="auto"/>
          </w:tcPr>
          <w:p w14:paraId="39DFA726" w14:textId="77777777" w:rsidR="00EB018C" w:rsidRPr="00471FDD" w:rsidRDefault="00EB018C" w:rsidP="000A10B3">
            <w:pPr>
              <w:jc w:val="both"/>
            </w:pPr>
          </w:p>
        </w:tc>
        <w:tc>
          <w:tcPr>
            <w:tcW w:w="1420" w:type="dxa"/>
            <w:shd w:val="clear" w:color="auto" w:fill="auto"/>
          </w:tcPr>
          <w:p w14:paraId="541C36A5" w14:textId="77777777" w:rsidR="00EB018C" w:rsidRPr="00D24400" w:rsidRDefault="00EB018C" w:rsidP="000A10B3">
            <w:pPr>
              <w:jc w:val="center"/>
              <w:rPr>
                <w:bCs/>
              </w:rPr>
            </w:pPr>
          </w:p>
        </w:tc>
      </w:tr>
      <w:tr w:rsidR="00EB018C" w:rsidRPr="00471FDD" w14:paraId="146C3CE0" w14:textId="77777777" w:rsidTr="00A03615">
        <w:tc>
          <w:tcPr>
            <w:tcW w:w="700" w:type="dxa"/>
            <w:vMerge/>
            <w:shd w:val="clear" w:color="auto" w:fill="auto"/>
          </w:tcPr>
          <w:p w14:paraId="2395AE5B" w14:textId="77777777" w:rsidR="00EB018C" w:rsidRDefault="00EB018C" w:rsidP="000A10B3">
            <w:pPr>
              <w:jc w:val="center"/>
              <w:rPr>
                <w:rFonts w:eastAsia="Times New Roman"/>
                <w:b/>
                <w:bCs/>
              </w:rPr>
            </w:pPr>
          </w:p>
        </w:tc>
        <w:tc>
          <w:tcPr>
            <w:tcW w:w="1824" w:type="dxa"/>
            <w:vMerge/>
            <w:shd w:val="clear" w:color="auto" w:fill="auto"/>
          </w:tcPr>
          <w:p w14:paraId="404EB11A" w14:textId="77777777" w:rsidR="00EB018C" w:rsidRPr="00D257DF" w:rsidRDefault="00EB018C" w:rsidP="000A10B3">
            <w:pPr>
              <w:jc w:val="both"/>
              <w:rPr>
                <w:b/>
              </w:rPr>
            </w:pPr>
          </w:p>
        </w:tc>
        <w:tc>
          <w:tcPr>
            <w:tcW w:w="1421" w:type="dxa"/>
            <w:vMerge/>
            <w:shd w:val="clear" w:color="auto" w:fill="auto"/>
          </w:tcPr>
          <w:p w14:paraId="25ECF655" w14:textId="77777777" w:rsidR="00EB018C" w:rsidRPr="00471FDD" w:rsidRDefault="00EB018C" w:rsidP="000A10B3">
            <w:pPr>
              <w:jc w:val="both"/>
              <w:rPr>
                <w:rFonts w:eastAsia="Times New Roman"/>
              </w:rPr>
            </w:pPr>
          </w:p>
        </w:tc>
        <w:tc>
          <w:tcPr>
            <w:tcW w:w="3536" w:type="dxa"/>
            <w:shd w:val="clear" w:color="auto" w:fill="auto"/>
          </w:tcPr>
          <w:p w14:paraId="0EB2E416" w14:textId="17680803" w:rsidR="00EB018C" w:rsidRPr="00D24400" w:rsidRDefault="00EB018C" w:rsidP="000A10B3">
            <w:pPr>
              <w:jc w:val="both"/>
              <w:rPr>
                <w:rFonts w:eastAsia="Times New Roman"/>
                <w:bCs/>
                <w:kern w:val="32"/>
              </w:rPr>
            </w:pPr>
            <w:r w:rsidRPr="00D24400">
              <w:rPr>
                <w:rFonts w:eastAsia="Times New Roman"/>
                <w:bCs/>
                <w:kern w:val="32"/>
              </w:rPr>
              <w:t>Количество элементов фигурной формы крышки</w:t>
            </w:r>
            <w:r w:rsidRPr="00D24400">
              <w:t xml:space="preserve"> </w:t>
            </w:r>
            <w:r>
              <w:t>СТАМПГПФМ КОМОПФМИО</w:t>
            </w:r>
          </w:p>
        </w:tc>
        <w:tc>
          <w:tcPr>
            <w:tcW w:w="3400" w:type="dxa"/>
            <w:shd w:val="clear" w:color="auto" w:fill="auto"/>
          </w:tcPr>
          <w:p w14:paraId="7FE4E539" w14:textId="0D081C22" w:rsidR="00EB018C" w:rsidRPr="00D24400" w:rsidRDefault="00EB018C" w:rsidP="000A10B3">
            <w:pPr>
              <w:jc w:val="both"/>
            </w:pPr>
            <w:r w:rsidRPr="00D24400">
              <w:rPr>
                <w:rFonts w:eastAsia="Times New Roman"/>
                <w:bCs/>
                <w:kern w:val="32"/>
              </w:rPr>
              <w:t>≥ 2</w:t>
            </w:r>
          </w:p>
        </w:tc>
        <w:tc>
          <w:tcPr>
            <w:tcW w:w="3259" w:type="dxa"/>
            <w:shd w:val="clear" w:color="auto" w:fill="auto"/>
          </w:tcPr>
          <w:p w14:paraId="0B3AB59E" w14:textId="77777777" w:rsidR="00EB018C" w:rsidRPr="00471FDD" w:rsidRDefault="00EB018C" w:rsidP="000A10B3">
            <w:pPr>
              <w:jc w:val="both"/>
            </w:pPr>
          </w:p>
        </w:tc>
        <w:tc>
          <w:tcPr>
            <w:tcW w:w="1420" w:type="dxa"/>
            <w:shd w:val="clear" w:color="auto" w:fill="auto"/>
          </w:tcPr>
          <w:p w14:paraId="66563641" w14:textId="0B2BEAF1" w:rsidR="00EB018C" w:rsidRPr="00D24400" w:rsidRDefault="00EB018C" w:rsidP="000A10B3">
            <w:pPr>
              <w:jc w:val="center"/>
              <w:rPr>
                <w:bCs/>
              </w:rPr>
            </w:pPr>
            <w:r w:rsidRPr="00D24400">
              <w:rPr>
                <w:bCs/>
              </w:rPr>
              <w:t>штука</w:t>
            </w:r>
          </w:p>
        </w:tc>
      </w:tr>
      <w:tr w:rsidR="00EB018C" w:rsidRPr="00471FDD" w14:paraId="01F00B83" w14:textId="77777777" w:rsidTr="00A03615">
        <w:tc>
          <w:tcPr>
            <w:tcW w:w="700" w:type="dxa"/>
            <w:vMerge/>
            <w:shd w:val="clear" w:color="auto" w:fill="auto"/>
          </w:tcPr>
          <w:p w14:paraId="04161B88" w14:textId="77777777" w:rsidR="00EB018C" w:rsidRDefault="00EB018C" w:rsidP="000A10B3">
            <w:pPr>
              <w:jc w:val="center"/>
              <w:rPr>
                <w:rFonts w:eastAsia="Times New Roman"/>
                <w:b/>
                <w:bCs/>
              </w:rPr>
            </w:pPr>
          </w:p>
        </w:tc>
        <w:tc>
          <w:tcPr>
            <w:tcW w:w="1824" w:type="dxa"/>
            <w:vMerge/>
            <w:shd w:val="clear" w:color="auto" w:fill="auto"/>
          </w:tcPr>
          <w:p w14:paraId="5F2AD56B" w14:textId="77777777" w:rsidR="00EB018C" w:rsidRPr="00D257DF" w:rsidRDefault="00EB018C" w:rsidP="000A10B3">
            <w:pPr>
              <w:jc w:val="both"/>
              <w:rPr>
                <w:b/>
              </w:rPr>
            </w:pPr>
          </w:p>
        </w:tc>
        <w:tc>
          <w:tcPr>
            <w:tcW w:w="1421" w:type="dxa"/>
            <w:vMerge/>
            <w:shd w:val="clear" w:color="auto" w:fill="auto"/>
          </w:tcPr>
          <w:p w14:paraId="094A5FBD" w14:textId="77777777" w:rsidR="00EB018C" w:rsidRPr="00471FDD" w:rsidRDefault="00EB018C" w:rsidP="000A10B3">
            <w:pPr>
              <w:jc w:val="both"/>
              <w:rPr>
                <w:rFonts w:eastAsia="Times New Roman"/>
              </w:rPr>
            </w:pPr>
          </w:p>
        </w:tc>
        <w:tc>
          <w:tcPr>
            <w:tcW w:w="3536" w:type="dxa"/>
            <w:shd w:val="clear" w:color="auto" w:fill="auto"/>
          </w:tcPr>
          <w:p w14:paraId="05477E6D" w14:textId="70F63EC9" w:rsidR="00EB018C" w:rsidRPr="00D24400" w:rsidRDefault="00EB018C" w:rsidP="000A10B3">
            <w:pPr>
              <w:jc w:val="both"/>
              <w:rPr>
                <w:rFonts w:eastAsia="Times New Roman"/>
                <w:bCs/>
                <w:kern w:val="32"/>
              </w:rPr>
            </w:pPr>
            <w:r w:rsidRPr="00D24400">
              <w:rPr>
                <w:rFonts w:eastAsia="Times New Roman"/>
                <w:bCs/>
                <w:kern w:val="32"/>
              </w:rPr>
              <w:t xml:space="preserve">Количество скамеек </w:t>
            </w:r>
            <w:r>
              <w:t>СТАМПГПФМ КОМОПФМИО</w:t>
            </w:r>
          </w:p>
        </w:tc>
        <w:tc>
          <w:tcPr>
            <w:tcW w:w="3400" w:type="dxa"/>
            <w:shd w:val="clear" w:color="auto" w:fill="auto"/>
          </w:tcPr>
          <w:p w14:paraId="22C9C7E2" w14:textId="31D38694" w:rsidR="00EB018C" w:rsidRPr="00D24400" w:rsidRDefault="00EB018C" w:rsidP="000A10B3">
            <w:pPr>
              <w:jc w:val="both"/>
              <w:rPr>
                <w:rFonts w:eastAsia="Times New Roman"/>
                <w:bCs/>
                <w:kern w:val="32"/>
              </w:rPr>
            </w:pPr>
            <w:r w:rsidRPr="00D24400">
              <w:rPr>
                <w:rFonts w:eastAsia="Times New Roman"/>
                <w:bCs/>
                <w:kern w:val="32"/>
              </w:rPr>
              <w:t>≥ 2</w:t>
            </w:r>
          </w:p>
        </w:tc>
        <w:tc>
          <w:tcPr>
            <w:tcW w:w="3259" w:type="dxa"/>
            <w:shd w:val="clear" w:color="auto" w:fill="auto"/>
          </w:tcPr>
          <w:p w14:paraId="3205E9FE" w14:textId="77777777" w:rsidR="00EB018C" w:rsidRPr="00471FDD" w:rsidRDefault="00EB018C" w:rsidP="000A10B3">
            <w:pPr>
              <w:jc w:val="both"/>
            </w:pPr>
          </w:p>
        </w:tc>
        <w:tc>
          <w:tcPr>
            <w:tcW w:w="1420" w:type="dxa"/>
            <w:shd w:val="clear" w:color="auto" w:fill="auto"/>
          </w:tcPr>
          <w:p w14:paraId="27EE744A" w14:textId="1ADEB95B" w:rsidR="00EB018C" w:rsidRPr="00D24400" w:rsidRDefault="00EB018C" w:rsidP="000A10B3">
            <w:pPr>
              <w:jc w:val="center"/>
              <w:rPr>
                <w:bCs/>
              </w:rPr>
            </w:pPr>
            <w:r w:rsidRPr="00D24400">
              <w:rPr>
                <w:bCs/>
              </w:rPr>
              <w:t>штука</w:t>
            </w:r>
          </w:p>
        </w:tc>
      </w:tr>
      <w:tr w:rsidR="00EB018C" w:rsidRPr="00471FDD" w14:paraId="72E8FA8C" w14:textId="77777777" w:rsidTr="00A03615">
        <w:tc>
          <w:tcPr>
            <w:tcW w:w="700" w:type="dxa"/>
            <w:vMerge/>
            <w:shd w:val="clear" w:color="auto" w:fill="auto"/>
          </w:tcPr>
          <w:p w14:paraId="24A2F200" w14:textId="77777777" w:rsidR="00EB018C" w:rsidRDefault="00EB018C" w:rsidP="000A10B3">
            <w:pPr>
              <w:jc w:val="center"/>
              <w:rPr>
                <w:rFonts w:eastAsia="Times New Roman"/>
                <w:b/>
                <w:bCs/>
              </w:rPr>
            </w:pPr>
          </w:p>
        </w:tc>
        <w:tc>
          <w:tcPr>
            <w:tcW w:w="1824" w:type="dxa"/>
            <w:vMerge/>
            <w:shd w:val="clear" w:color="auto" w:fill="auto"/>
          </w:tcPr>
          <w:p w14:paraId="1A2AB84D" w14:textId="77777777" w:rsidR="00EB018C" w:rsidRPr="00D257DF" w:rsidRDefault="00EB018C" w:rsidP="000A10B3">
            <w:pPr>
              <w:jc w:val="both"/>
              <w:rPr>
                <w:b/>
              </w:rPr>
            </w:pPr>
          </w:p>
        </w:tc>
        <w:tc>
          <w:tcPr>
            <w:tcW w:w="1421" w:type="dxa"/>
            <w:vMerge/>
            <w:shd w:val="clear" w:color="auto" w:fill="auto"/>
          </w:tcPr>
          <w:p w14:paraId="73ED34B1" w14:textId="77777777" w:rsidR="00EB018C" w:rsidRPr="00471FDD" w:rsidRDefault="00EB018C" w:rsidP="000A10B3">
            <w:pPr>
              <w:jc w:val="both"/>
              <w:rPr>
                <w:rFonts w:eastAsia="Times New Roman"/>
              </w:rPr>
            </w:pPr>
          </w:p>
        </w:tc>
        <w:tc>
          <w:tcPr>
            <w:tcW w:w="3536" w:type="dxa"/>
            <w:shd w:val="clear" w:color="auto" w:fill="auto"/>
          </w:tcPr>
          <w:p w14:paraId="6E0B5885" w14:textId="6EE0B874" w:rsidR="00EB018C" w:rsidRPr="00D24400" w:rsidRDefault="00EB018C" w:rsidP="000A10B3">
            <w:pPr>
              <w:jc w:val="both"/>
              <w:rPr>
                <w:rFonts w:eastAsia="Times New Roman"/>
                <w:bCs/>
                <w:kern w:val="32"/>
              </w:rPr>
            </w:pPr>
            <w:r w:rsidRPr="00D24400">
              <w:rPr>
                <w:rFonts w:eastAsia="Times New Roman"/>
                <w:bCs/>
                <w:kern w:val="32"/>
              </w:rPr>
              <w:t xml:space="preserve">Описание </w:t>
            </w:r>
            <w:r w:rsidRPr="00D24400">
              <w:t xml:space="preserve">каждого элемента фигурной формы </w:t>
            </w:r>
            <w:r>
              <w:t>СТАМПГПФМ КОМОПФМИО</w:t>
            </w:r>
          </w:p>
        </w:tc>
        <w:tc>
          <w:tcPr>
            <w:tcW w:w="3400" w:type="dxa"/>
            <w:shd w:val="clear" w:color="auto" w:fill="auto"/>
          </w:tcPr>
          <w:p w14:paraId="444FC7A6" w14:textId="3E11340D" w:rsidR="00EB018C" w:rsidRPr="00D24400" w:rsidRDefault="00EB018C" w:rsidP="000A10B3">
            <w:pPr>
              <w:jc w:val="both"/>
              <w:rPr>
                <w:rFonts w:eastAsia="Times New Roman"/>
                <w:bCs/>
                <w:kern w:val="32"/>
              </w:rPr>
            </w:pPr>
            <w:r w:rsidRPr="00D24400">
              <w:t>оснаща</w:t>
            </w:r>
            <w:r>
              <w:t>ется</w:t>
            </w:r>
            <w:r w:rsidRPr="00D24400">
              <w:t xml:space="preserve"> ручкой, которая также является ножкой крышки </w:t>
            </w:r>
            <w:r>
              <w:t>СТАМПГПФМ КОМОПФМИО</w:t>
            </w:r>
            <w:r w:rsidRPr="00D24400">
              <w:t xml:space="preserve"> в раскрытом положении</w:t>
            </w:r>
          </w:p>
        </w:tc>
        <w:tc>
          <w:tcPr>
            <w:tcW w:w="3259" w:type="dxa"/>
            <w:shd w:val="clear" w:color="auto" w:fill="auto"/>
          </w:tcPr>
          <w:p w14:paraId="43AB0358" w14:textId="77777777" w:rsidR="00EB018C" w:rsidRPr="00471FDD" w:rsidRDefault="00EB018C" w:rsidP="000A10B3">
            <w:pPr>
              <w:jc w:val="both"/>
            </w:pPr>
          </w:p>
        </w:tc>
        <w:tc>
          <w:tcPr>
            <w:tcW w:w="1420" w:type="dxa"/>
            <w:shd w:val="clear" w:color="auto" w:fill="auto"/>
          </w:tcPr>
          <w:p w14:paraId="12AC3138" w14:textId="77777777" w:rsidR="00EB018C" w:rsidRPr="00D24400" w:rsidRDefault="00EB018C" w:rsidP="000A10B3">
            <w:pPr>
              <w:jc w:val="center"/>
              <w:rPr>
                <w:bCs/>
              </w:rPr>
            </w:pPr>
          </w:p>
        </w:tc>
      </w:tr>
      <w:tr w:rsidR="00EB018C" w:rsidRPr="00471FDD" w14:paraId="5D5792CE" w14:textId="77777777" w:rsidTr="00A03615">
        <w:tc>
          <w:tcPr>
            <w:tcW w:w="700" w:type="dxa"/>
            <w:vMerge/>
            <w:shd w:val="clear" w:color="auto" w:fill="auto"/>
          </w:tcPr>
          <w:p w14:paraId="3D46FBAD" w14:textId="77777777" w:rsidR="00EB018C" w:rsidRDefault="00EB018C" w:rsidP="000A10B3">
            <w:pPr>
              <w:jc w:val="center"/>
              <w:rPr>
                <w:rFonts w:eastAsia="Times New Roman"/>
                <w:b/>
                <w:bCs/>
              </w:rPr>
            </w:pPr>
          </w:p>
        </w:tc>
        <w:tc>
          <w:tcPr>
            <w:tcW w:w="1824" w:type="dxa"/>
            <w:vMerge/>
            <w:shd w:val="clear" w:color="auto" w:fill="auto"/>
          </w:tcPr>
          <w:p w14:paraId="6731DF81" w14:textId="77777777" w:rsidR="00EB018C" w:rsidRPr="00D257DF" w:rsidRDefault="00EB018C" w:rsidP="000A10B3">
            <w:pPr>
              <w:jc w:val="both"/>
              <w:rPr>
                <w:b/>
              </w:rPr>
            </w:pPr>
          </w:p>
        </w:tc>
        <w:tc>
          <w:tcPr>
            <w:tcW w:w="1421" w:type="dxa"/>
            <w:vMerge/>
            <w:shd w:val="clear" w:color="auto" w:fill="auto"/>
          </w:tcPr>
          <w:p w14:paraId="7F5858E3" w14:textId="77777777" w:rsidR="00EB018C" w:rsidRPr="00471FDD" w:rsidRDefault="00EB018C" w:rsidP="000A10B3">
            <w:pPr>
              <w:jc w:val="both"/>
              <w:rPr>
                <w:rFonts w:eastAsia="Times New Roman"/>
              </w:rPr>
            </w:pPr>
          </w:p>
        </w:tc>
        <w:tc>
          <w:tcPr>
            <w:tcW w:w="3536" w:type="dxa"/>
            <w:shd w:val="clear" w:color="auto" w:fill="auto"/>
          </w:tcPr>
          <w:p w14:paraId="7B56F46C" w14:textId="03A7DB41" w:rsidR="00EB018C" w:rsidRPr="00D24400" w:rsidRDefault="00EB018C" w:rsidP="000A10B3">
            <w:pPr>
              <w:jc w:val="both"/>
              <w:rPr>
                <w:rFonts w:eastAsia="Times New Roman"/>
                <w:bCs/>
                <w:kern w:val="32"/>
              </w:rPr>
            </w:pPr>
            <w:r w:rsidRPr="00D24400">
              <w:rPr>
                <w:rFonts w:eastAsia="Times New Roman"/>
                <w:bCs/>
                <w:kern w:val="32"/>
              </w:rPr>
              <w:t>Количество ручек</w:t>
            </w:r>
            <w:r w:rsidRPr="00D24400">
              <w:t xml:space="preserve"> на каждом элементе фигурной формы </w:t>
            </w:r>
            <w:r>
              <w:t>СТАМПГПФМ КОМОПФМИО</w:t>
            </w:r>
          </w:p>
        </w:tc>
        <w:tc>
          <w:tcPr>
            <w:tcW w:w="3400" w:type="dxa"/>
            <w:shd w:val="clear" w:color="auto" w:fill="auto"/>
          </w:tcPr>
          <w:p w14:paraId="51EBCC18" w14:textId="59930E19" w:rsidR="00EB018C" w:rsidRPr="00D24400" w:rsidRDefault="00EB018C" w:rsidP="000A10B3">
            <w:pPr>
              <w:jc w:val="both"/>
            </w:pPr>
            <w:r w:rsidRPr="00D24400">
              <w:rPr>
                <w:rFonts w:eastAsia="Times New Roman"/>
                <w:bCs/>
                <w:kern w:val="32"/>
              </w:rPr>
              <w:t>≥ 1</w:t>
            </w:r>
          </w:p>
        </w:tc>
        <w:tc>
          <w:tcPr>
            <w:tcW w:w="3259" w:type="dxa"/>
            <w:shd w:val="clear" w:color="auto" w:fill="auto"/>
          </w:tcPr>
          <w:p w14:paraId="5E018E1B" w14:textId="77777777" w:rsidR="00EB018C" w:rsidRPr="00471FDD" w:rsidRDefault="00EB018C" w:rsidP="000A10B3">
            <w:pPr>
              <w:jc w:val="both"/>
            </w:pPr>
          </w:p>
        </w:tc>
        <w:tc>
          <w:tcPr>
            <w:tcW w:w="1420" w:type="dxa"/>
            <w:shd w:val="clear" w:color="auto" w:fill="auto"/>
          </w:tcPr>
          <w:p w14:paraId="7CB59665" w14:textId="7990CBD7" w:rsidR="00EB018C" w:rsidRPr="00D24400" w:rsidRDefault="00EB018C" w:rsidP="000A10B3">
            <w:pPr>
              <w:jc w:val="center"/>
              <w:rPr>
                <w:bCs/>
              </w:rPr>
            </w:pPr>
            <w:r w:rsidRPr="00D24400">
              <w:rPr>
                <w:bCs/>
              </w:rPr>
              <w:t>штука</w:t>
            </w:r>
          </w:p>
        </w:tc>
      </w:tr>
      <w:tr w:rsidR="00EB018C" w:rsidRPr="00471FDD" w14:paraId="76EA0146" w14:textId="77777777" w:rsidTr="00A03615">
        <w:tc>
          <w:tcPr>
            <w:tcW w:w="700" w:type="dxa"/>
            <w:vMerge/>
            <w:shd w:val="clear" w:color="auto" w:fill="auto"/>
          </w:tcPr>
          <w:p w14:paraId="264C63D3" w14:textId="77777777" w:rsidR="00EB018C" w:rsidRDefault="00EB018C" w:rsidP="000A10B3">
            <w:pPr>
              <w:jc w:val="center"/>
              <w:rPr>
                <w:rFonts w:eastAsia="Times New Roman"/>
                <w:b/>
                <w:bCs/>
              </w:rPr>
            </w:pPr>
          </w:p>
        </w:tc>
        <w:tc>
          <w:tcPr>
            <w:tcW w:w="1824" w:type="dxa"/>
            <w:vMerge/>
            <w:shd w:val="clear" w:color="auto" w:fill="auto"/>
          </w:tcPr>
          <w:p w14:paraId="5B9E6A78" w14:textId="77777777" w:rsidR="00EB018C" w:rsidRPr="00D257DF" w:rsidRDefault="00EB018C" w:rsidP="000A10B3">
            <w:pPr>
              <w:jc w:val="both"/>
              <w:rPr>
                <w:b/>
              </w:rPr>
            </w:pPr>
          </w:p>
        </w:tc>
        <w:tc>
          <w:tcPr>
            <w:tcW w:w="1421" w:type="dxa"/>
            <w:vMerge/>
            <w:shd w:val="clear" w:color="auto" w:fill="auto"/>
          </w:tcPr>
          <w:p w14:paraId="67676F1C" w14:textId="77777777" w:rsidR="00EB018C" w:rsidRPr="00471FDD" w:rsidRDefault="00EB018C" w:rsidP="000A10B3">
            <w:pPr>
              <w:jc w:val="both"/>
              <w:rPr>
                <w:rFonts w:eastAsia="Times New Roman"/>
              </w:rPr>
            </w:pPr>
          </w:p>
        </w:tc>
        <w:tc>
          <w:tcPr>
            <w:tcW w:w="3536" w:type="dxa"/>
            <w:shd w:val="clear" w:color="auto" w:fill="auto"/>
          </w:tcPr>
          <w:p w14:paraId="061E6622" w14:textId="0A3FD2C5" w:rsidR="00EB018C" w:rsidRPr="00D24400" w:rsidRDefault="00EB018C" w:rsidP="000A10B3">
            <w:pPr>
              <w:jc w:val="both"/>
              <w:rPr>
                <w:rFonts w:eastAsia="Times New Roman"/>
                <w:bCs/>
                <w:kern w:val="32"/>
              </w:rPr>
            </w:pPr>
            <w:r w:rsidRPr="00D24400">
              <w:rPr>
                <w:rFonts w:eastAsia="Times New Roman"/>
                <w:bCs/>
                <w:kern w:val="32"/>
              </w:rPr>
              <w:t xml:space="preserve">Материал изготовления </w:t>
            </w:r>
            <w:r w:rsidRPr="00D24400">
              <w:t xml:space="preserve">элемента фигурной формы </w:t>
            </w:r>
            <w:r>
              <w:t>СТАМПГПФМ КОМОПФМИО</w:t>
            </w:r>
          </w:p>
        </w:tc>
        <w:tc>
          <w:tcPr>
            <w:tcW w:w="3400" w:type="dxa"/>
            <w:shd w:val="clear" w:color="auto" w:fill="auto"/>
          </w:tcPr>
          <w:p w14:paraId="5740DB7A" w14:textId="4D857841" w:rsidR="00EB018C" w:rsidRPr="00D24400" w:rsidRDefault="00EB018C" w:rsidP="000A10B3">
            <w:pPr>
              <w:jc w:val="both"/>
              <w:rPr>
                <w:rFonts w:eastAsia="Times New Roman"/>
                <w:bCs/>
                <w:kern w:val="32"/>
              </w:rPr>
            </w:pPr>
            <w:r w:rsidRPr="00D24400">
              <w:t>влагостойкая фанер</w:t>
            </w:r>
            <w:r w:rsidRPr="00D24400">
              <w:rPr>
                <w:rFonts w:eastAsia="Times New Roman"/>
                <w:bCs/>
                <w:kern w:val="32"/>
              </w:rPr>
              <w:t>а</w:t>
            </w:r>
          </w:p>
        </w:tc>
        <w:tc>
          <w:tcPr>
            <w:tcW w:w="3259" w:type="dxa"/>
            <w:shd w:val="clear" w:color="auto" w:fill="auto"/>
          </w:tcPr>
          <w:p w14:paraId="6E30A8D7" w14:textId="77777777" w:rsidR="00EB018C" w:rsidRPr="00471FDD" w:rsidRDefault="00EB018C" w:rsidP="000A10B3">
            <w:pPr>
              <w:jc w:val="both"/>
            </w:pPr>
          </w:p>
        </w:tc>
        <w:tc>
          <w:tcPr>
            <w:tcW w:w="1420" w:type="dxa"/>
            <w:shd w:val="clear" w:color="auto" w:fill="auto"/>
          </w:tcPr>
          <w:p w14:paraId="5BCA31EC" w14:textId="77777777" w:rsidR="00EB018C" w:rsidRPr="00D24400" w:rsidRDefault="00EB018C" w:rsidP="000A10B3">
            <w:pPr>
              <w:jc w:val="center"/>
              <w:rPr>
                <w:bCs/>
              </w:rPr>
            </w:pPr>
          </w:p>
        </w:tc>
      </w:tr>
      <w:tr w:rsidR="00EB018C" w:rsidRPr="00471FDD" w14:paraId="27CE3C46" w14:textId="77777777" w:rsidTr="00A03615">
        <w:tc>
          <w:tcPr>
            <w:tcW w:w="700" w:type="dxa"/>
            <w:vMerge/>
            <w:shd w:val="clear" w:color="auto" w:fill="auto"/>
          </w:tcPr>
          <w:p w14:paraId="05253375" w14:textId="77777777" w:rsidR="00EB018C" w:rsidRDefault="00EB018C" w:rsidP="000A10B3">
            <w:pPr>
              <w:jc w:val="center"/>
              <w:rPr>
                <w:rFonts w:eastAsia="Times New Roman"/>
                <w:b/>
                <w:bCs/>
              </w:rPr>
            </w:pPr>
          </w:p>
        </w:tc>
        <w:tc>
          <w:tcPr>
            <w:tcW w:w="1824" w:type="dxa"/>
            <w:vMerge/>
            <w:shd w:val="clear" w:color="auto" w:fill="auto"/>
          </w:tcPr>
          <w:p w14:paraId="7F33D4A9" w14:textId="77777777" w:rsidR="00EB018C" w:rsidRPr="00D257DF" w:rsidRDefault="00EB018C" w:rsidP="000A10B3">
            <w:pPr>
              <w:jc w:val="both"/>
              <w:rPr>
                <w:b/>
              </w:rPr>
            </w:pPr>
          </w:p>
        </w:tc>
        <w:tc>
          <w:tcPr>
            <w:tcW w:w="1421" w:type="dxa"/>
            <w:vMerge/>
            <w:shd w:val="clear" w:color="auto" w:fill="auto"/>
          </w:tcPr>
          <w:p w14:paraId="02724A57" w14:textId="77777777" w:rsidR="00EB018C" w:rsidRPr="00471FDD" w:rsidRDefault="00EB018C" w:rsidP="000A10B3">
            <w:pPr>
              <w:jc w:val="both"/>
              <w:rPr>
                <w:rFonts w:eastAsia="Times New Roman"/>
              </w:rPr>
            </w:pPr>
          </w:p>
        </w:tc>
        <w:tc>
          <w:tcPr>
            <w:tcW w:w="3536" w:type="dxa"/>
            <w:shd w:val="clear" w:color="auto" w:fill="auto"/>
          </w:tcPr>
          <w:p w14:paraId="759A914B" w14:textId="2DEB0F1D" w:rsidR="00EB018C" w:rsidRPr="00D24400" w:rsidRDefault="00EB018C" w:rsidP="000A10B3">
            <w:pPr>
              <w:jc w:val="both"/>
              <w:rPr>
                <w:rFonts w:eastAsia="Times New Roman"/>
                <w:bCs/>
                <w:kern w:val="32"/>
              </w:rPr>
            </w:pPr>
            <w:r w:rsidRPr="00D24400">
              <w:t xml:space="preserve">Габаритный размер «толщина» элемента фигурной формы </w:t>
            </w:r>
            <w:r>
              <w:t>СТАМПГПФМ КОМОПФМИО</w:t>
            </w:r>
          </w:p>
        </w:tc>
        <w:tc>
          <w:tcPr>
            <w:tcW w:w="3400" w:type="dxa"/>
            <w:shd w:val="clear" w:color="auto" w:fill="auto"/>
          </w:tcPr>
          <w:p w14:paraId="45C4D219" w14:textId="2DAFA287" w:rsidR="00EB018C" w:rsidRPr="00D24400" w:rsidRDefault="00EB018C" w:rsidP="000A10B3">
            <w:pPr>
              <w:jc w:val="both"/>
            </w:pPr>
            <w:r w:rsidRPr="00D24400">
              <w:rPr>
                <w:rFonts w:eastAsia="Times New Roman"/>
                <w:bCs/>
                <w:kern w:val="32"/>
              </w:rPr>
              <w:t>от 15* до 25*</w:t>
            </w:r>
          </w:p>
        </w:tc>
        <w:tc>
          <w:tcPr>
            <w:tcW w:w="3259" w:type="dxa"/>
            <w:shd w:val="clear" w:color="auto" w:fill="auto"/>
          </w:tcPr>
          <w:p w14:paraId="2ABCF08F" w14:textId="77777777" w:rsidR="00EB018C" w:rsidRPr="00471FDD" w:rsidRDefault="00EB018C" w:rsidP="000A10B3">
            <w:pPr>
              <w:jc w:val="both"/>
            </w:pPr>
          </w:p>
        </w:tc>
        <w:tc>
          <w:tcPr>
            <w:tcW w:w="1420" w:type="dxa"/>
            <w:shd w:val="clear" w:color="auto" w:fill="auto"/>
          </w:tcPr>
          <w:p w14:paraId="2D6571DF" w14:textId="45FAEA76" w:rsidR="00EB018C" w:rsidRPr="00D24400" w:rsidRDefault="00EB018C" w:rsidP="000A10B3">
            <w:pPr>
              <w:jc w:val="center"/>
              <w:rPr>
                <w:bCs/>
              </w:rPr>
            </w:pPr>
            <w:r w:rsidRPr="00D24400">
              <w:rPr>
                <w:bCs/>
              </w:rPr>
              <w:t>мм</w:t>
            </w:r>
          </w:p>
        </w:tc>
      </w:tr>
      <w:tr w:rsidR="00EB018C" w:rsidRPr="00471FDD" w14:paraId="583CAD99" w14:textId="77777777" w:rsidTr="00A03615">
        <w:tc>
          <w:tcPr>
            <w:tcW w:w="700" w:type="dxa"/>
            <w:vMerge/>
            <w:shd w:val="clear" w:color="auto" w:fill="auto"/>
          </w:tcPr>
          <w:p w14:paraId="77987A39" w14:textId="77777777" w:rsidR="00EB018C" w:rsidRDefault="00EB018C" w:rsidP="000A10B3">
            <w:pPr>
              <w:jc w:val="center"/>
              <w:rPr>
                <w:rFonts w:eastAsia="Times New Roman"/>
                <w:b/>
                <w:bCs/>
              </w:rPr>
            </w:pPr>
          </w:p>
        </w:tc>
        <w:tc>
          <w:tcPr>
            <w:tcW w:w="1824" w:type="dxa"/>
            <w:vMerge/>
            <w:shd w:val="clear" w:color="auto" w:fill="auto"/>
          </w:tcPr>
          <w:p w14:paraId="2F95DCC3" w14:textId="77777777" w:rsidR="00EB018C" w:rsidRPr="00D257DF" w:rsidRDefault="00EB018C" w:rsidP="000A10B3">
            <w:pPr>
              <w:jc w:val="both"/>
              <w:rPr>
                <w:b/>
              </w:rPr>
            </w:pPr>
          </w:p>
        </w:tc>
        <w:tc>
          <w:tcPr>
            <w:tcW w:w="1421" w:type="dxa"/>
            <w:vMerge/>
            <w:shd w:val="clear" w:color="auto" w:fill="auto"/>
          </w:tcPr>
          <w:p w14:paraId="2342E8A7" w14:textId="77777777" w:rsidR="00EB018C" w:rsidRPr="00471FDD" w:rsidRDefault="00EB018C" w:rsidP="000A10B3">
            <w:pPr>
              <w:jc w:val="both"/>
              <w:rPr>
                <w:rFonts w:eastAsia="Times New Roman"/>
              </w:rPr>
            </w:pPr>
          </w:p>
        </w:tc>
        <w:tc>
          <w:tcPr>
            <w:tcW w:w="3536" w:type="dxa"/>
            <w:shd w:val="clear" w:color="auto" w:fill="auto"/>
          </w:tcPr>
          <w:p w14:paraId="58E410E7" w14:textId="2ADC99D4" w:rsidR="00EB018C" w:rsidRPr="00D24400" w:rsidRDefault="00EB018C" w:rsidP="000A10B3">
            <w:pPr>
              <w:jc w:val="both"/>
            </w:pPr>
            <w:r w:rsidRPr="00D24400">
              <w:rPr>
                <w:rFonts w:eastAsia="Times New Roman"/>
                <w:bCs/>
                <w:kern w:val="32"/>
              </w:rPr>
              <w:t xml:space="preserve">Крепление </w:t>
            </w:r>
            <w:r w:rsidRPr="00D24400">
              <w:t xml:space="preserve">крышки </w:t>
            </w:r>
            <w:r>
              <w:t>СТАМПГПФМ КОМОПФМИО</w:t>
            </w:r>
          </w:p>
        </w:tc>
        <w:tc>
          <w:tcPr>
            <w:tcW w:w="3400" w:type="dxa"/>
            <w:shd w:val="clear" w:color="auto" w:fill="auto"/>
          </w:tcPr>
          <w:p w14:paraId="40695DA3" w14:textId="6C062C49" w:rsidR="00EB018C" w:rsidRPr="00D24400" w:rsidRDefault="00EB018C" w:rsidP="000A10B3">
            <w:pPr>
              <w:jc w:val="both"/>
              <w:rPr>
                <w:rFonts w:eastAsia="Times New Roman"/>
                <w:bCs/>
                <w:kern w:val="32"/>
              </w:rPr>
            </w:pPr>
            <w:r w:rsidRPr="00D24400">
              <w:t xml:space="preserve">крепится к лавочкам </w:t>
            </w:r>
            <w:r>
              <w:t>СТАМПГПФМ КОМОПФМИО</w:t>
            </w:r>
            <w:r w:rsidRPr="00D24400">
              <w:t xml:space="preserve"> при помощи устройств типа петля (шарнирное соединение)</w:t>
            </w:r>
          </w:p>
        </w:tc>
        <w:tc>
          <w:tcPr>
            <w:tcW w:w="3259" w:type="dxa"/>
            <w:shd w:val="clear" w:color="auto" w:fill="auto"/>
          </w:tcPr>
          <w:p w14:paraId="253A0963" w14:textId="77777777" w:rsidR="00EB018C" w:rsidRPr="00471FDD" w:rsidRDefault="00EB018C" w:rsidP="000A10B3">
            <w:pPr>
              <w:jc w:val="both"/>
            </w:pPr>
          </w:p>
        </w:tc>
        <w:tc>
          <w:tcPr>
            <w:tcW w:w="1420" w:type="dxa"/>
            <w:shd w:val="clear" w:color="auto" w:fill="auto"/>
          </w:tcPr>
          <w:p w14:paraId="3E86E645" w14:textId="77777777" w:rsidR="00EB018C" w:rsidRPr="00D24400" w:rsidRDefault="00EB018C" w:rsidP="000A10B3">
            <w:pPr>
              <w:jc w:val="center"/>
              <w:rPr>
                <w:bCs/>
              </w:rPr>
            </w:pPr>
          </w:p>
        </w:tc>
      </w:tr>
      <w:tr w:rsidR="00EB018C" w:rsidRPr="00471FDD" w14:paraId="43D35EE4" w14:textId="77777777" w:rsidTr="00A03615">
        <w:tc>
          <w:tcPr>
            <w:tcW w:w="700" w:type="dxa"/>
            <w:vMerge/>
            <w:shd w:val="clear" w:color="auto" w:fill="auto"/>
          </w:tcPr>
          <w:p w14:paraId="078F8FEF" w14:textId="77777777" w:rsidR="00EB018C" w:rsidRDefault="00EB018C" w:rsidP="000A10B3">
            <w:pPr>
              <w:jc w:val="center"/>
              <w:rPr>
                <w:rFonts w:eastAsia="Times New Roman"/>
                <w:b/>
                <w:bCs/>
              </w:rPr>
            </w:pPr>
          </w:p>
        </w:tc>
        <w:tc>
          <w:tcPr>
            <w:tcW w:w="1824" w:type="dxa"/>
            <w:vMerge/>
            <w:shd w:val="clear" w:color="auto" w:fill="auto"/>
          </w:tcPr>
          <w:p w14:paraId="299186E3" w14:textId="77777777" w:rsidR="00EB018C" w:rsidRPr="00D257DF" w:rsidRDefault="00EB018C" w:rsidP="000A10B3">
            <w:pPr>
              <w:jc w:val="both"/>
              <w:rPr>
                <w:b/>
              </w:rPr>
            </w:pPr>
          </w:p>
        </w:tc>
        <w:tc>
          <w:tcPr>
            <w:tcW w:w="1421" w:type="dxa"/>
            <w:vMerge/>
            <w:shd w:val="clear" w:color="auto" w:fill="auto"/>
          </w:tcPr>
          <w:p w14:paraId="4EF07BBE" w14:textId="77777777" w:rsidR="00EB018C" w:rsidRPr="00471FDD" w:rsidRDefault="00EB018C" w:rsidP="000A10B3">
            <w:pPr>
              <w:jc w:val="both"/>
              <w:rPr>
                <w:rFonts w:eastAsia="Times New Roman"/>
              </w:rPr>
            </w:pPr>
          </w:p>
        </w:tc>
        <w:tc>
          <w:tcPr>
            <w:tcW w:w="3536" w:type="dxa"/>
            <w:shd w:val="clear" w:color="auto" w:fill="auto"/>
          </w:tcPr>
          <w:p w14:paraId="7AC81A96" w14:textId="1EEC39BB" w:rsidR="00EB018C" w:rsidRPr="00D24400" w:rsidRDefault="00EB018C" w:rsidP="000A10B3">
            <w:pPr>
              <w:jc w:val="both"/>
              <w:rPr>
                <w:rFonts w:eastAsia="Times New Roman"/>
                <w:bCs/>
                <w:kern w:val="32"/>
              </w:rPr>
            </w:pPr>
            <w:r w:rsidRPr="00D24400">
              <w:rPr>
                <w:rFonts w:eastAsia="Times New Roman"/>
                <w:bCs/>
                <w:kern w:val="32"/>
              </w:rPr>
              <w:t xml:space="preserve">Описание </w:t>
            </w:r>
            <w:r w:rsidRPr="00D24400">
              <w:t xml:space="preserve">ручек крышки </w:t>
            </w:r>
            <w:r>
              <w:t>СТАМПГПФМ КОМОПФМИО</w:t>
            </w:r>
          </w:p>
        </w:tc>
        <w:tc>
          <w:tcPr>
            <w:tcW w:w="3400" w:type="dxa"/>
            <w:shd w:val="clear" w:color="auto" w:fill="auto"/>
          </w:tcPr>
          <w:p w14:paraId="69B0E247" w14:textId="676F79CC" w:rsidR="00EB018C" w:rsidRPr="00D24400" w:rsidRDefault="00EB018C" w:rsidP="000A10B3">
            <w:pPr>
              <w:jc w:val="both"/>
            </w:pPr>
            <w:r w:rsidRPr="00D24400">
              <w:t>трубчатой формы</w:t>
            </w:r>
          </w:p>
        </w:tc>
        <w:tc>
          <w:tcPr>
            <w:tcW w:w="3259" w:type="dxa"/>
            <w:shd w:val="clear" w:color="auto" w:fill="auto"/>
          </w:tcPr>
          <w:p w14:paraId="41E5AC50" w14:textId="77777777" w:rsidR="00EB018C" w:rsidRPr="00471FDD" w:rsidRDefault="00EB018C" w:rsidP="000A10B3">
            <w:pPr>
              <w:jc w:val="both"/>
            </w:pPr>
          </w:p>
        </w:tc>
        <w:tc>
          <w:tcPr>
            <w:tcW w:w="1420" w:type="dxa"/>
            <w:shd w:val="clear" w:color="auto" w:fill="auto"/>
          </w:tcPr>
          <w:p w14:paraId="23104FD5" w14:textId="77777777" w:rsidR="00EB018C" w:rsidRPr="00D24400" w:rsidRDefault="00EB018C" w:rsidP="000A10B3">
            <w:pPr>
              <w:jc w:val="center"/>
              <w:rPr>
                <w:bCs/>
              </w:rPr>
            </w:pPr>
          </w:p>
        </w:tc>
      </w:tr>
      <w:tr w:rsidR="00EB018C" w:rsidRPr="00471FDD" w14:paraId="0BF557B2" w14:textId="77777777" w:rsidTr="00A03615">
        <w:tc>
          <w:tcPr>
            <w:tcW w:w="700" w:type="dxa"/>
            <w:vMerge/>
            <w:shd w:val="clear" w:color="auto" w:fill="auto"/>
          </w:tcPr>
          <w:p w14:paraId="10F13DBC" w14:textId="77777777" w:rsidR="00EB018C" w:rsidRDefault="00EB018C" w:rsidP="000A10B3">
            <w:pPr>
              <w:jc w:val="center"/>
              <w:rPr>
                <w:rFonts w:eastAsia="Times New Roman"/>
                <w:b/>
                <w:bCs/>
              </w:rPr>
            </w:pPr>
          </w:p>
        </w:tc>
        <w:tc>
          <w:tcPr>
            <w:tcW w:w="1824" w:type="dxa"/>
            <w:vMerge/>
            <w:shd w:val="clear" w:color="auto" w:fill="auto"/>
          </w:tcPr>
          <w:p w14:paraId="11D9FE36" w14:textId="77777777" w:rsidR="00EB018C" w:rsidRPr="00D257DF" w:rsidRDefault="00EB018C" w:rsidP="000A10B3">
            <w:pPr>
              <w:jc w:val="both"/>
              <w:rPr>
                <w:b/>
              </w:rPr>
            </w:pPr>
          </w:p>
        </w:tc>
        <w:tc>
          <w:tcPr>
            <w:tcW w:w="1421" w:type="dxa"/>
            <w:vMerge/>
            <w:shd w:val="clear" w:color="auto" w:fill="auto"/>
          </w:tcPr>
          <w:p w14:paraId="72FA17D5" w14:textId="77777777" w:rsidR="00EB018C" w:rsidRPr="00471FDD" w:rsidRDefault="00EB018C" w:rsidP="000A10B3">
            <w:pPr>
              <w:jc w:val="both"/>
              <w:rPr>
                <w:rFonts w:eastAsia="Times New Roman"/>
              </w:rPr>
            </w:pPr>
          </w:p>
        </w:tc>
        <w:tc>
          <w:tcPr>
            <w:tcW w:w="3536" w:type="dxa"/>
            <w:shd w:val="clear" w:color="auto" w:fill="auto"/>
          </w:tcPr>
          <w:p w14:paraId="7F714BBF" w14:textId="5E3211B1" w:rsidR="00EB018C" w:rsidRPr="00D24400" w:rsidRDefault="00EB018C" w:rsidP="000A10B3">
            <w:pPr>
              <w:jc w:val="both"/>
              <w:rPr>
                <w:rFonts w:eastAsia="Times New Roman"/>
                <w:bCs/>
                <w:kern w:val="32"/>
              </w:rPr>
            </w:pPr>
            <w:r w:rsidRPr="00D24400">
              <w:rPr>
                <w:rFonts w:eastAsia="Times New Roman"/>
                <w:bCs/>
                <w:kern w:val="32"/>
              </w:rPr>
              <w:t xml:space="preserve">Материал изготовления </w:t>
            </w:r>
            <w:r w:rsidRPr="00D24400">
              <w:t xml:space="preserve">ручек крышки </w:t>
            </w:r>
            <w:r>
              <w:t>СТАМПГПФМ КОМОПФМИО</w:t>
            </w:r>
          </w:p>
        </w:tc>
        <w:tc>
          <w:tcPr>
            <w:tcW w:w="3400" w:type="dxa"/>
            <w:shd w:val="clear" w:color="auto" w:fill="auto"/>
          </w:tcPr>
          <w:p w14:paraId="3873EAE1" w14:textId="41DD9ED3" w:rsidR="00EB018C" w:rsidRPr="00D24400" w:rsidRDefault="00EB018C" w:rsidP="000A10B3">
            <w:pPr>
              <w:jc w:val="both"/>
            </w:pPr>
            <w:r w:rsidRPr="00D24400">
              <w:rPr>
                <w:rFonts w:eastAsia="Times New Roman"/>
                <w:bCs/>
                <w:kern w:val="32"/>
              </w:rPr>
              <w:t>металл</w:t>
            </w:r>
          </w:p>
        </w:tc>
        <w:tc>
          <w:tcPr>
            <w:tcW w:w="3259" w:type="dxa"/>
            <w:shd w:val="clear" w:color="auto" w:fill="auto"/>
          </w:tcPr>
          <w:p w14:paraId="52068364" w14:textId="77777777" w:rsidR="00EB018C" w:rsidRPr="00471FDD" w:rsidRDefault="00EB018C" w:rsidP="000A10B3">
            <w:pPr>
              <w:jc w:val="both"/>
            </w:pPr>
          </w:p>
        </w:tc>
        <w:tc>
          <w:tcPr>
            <w:tcW w:w="1420" w:type="dxa"/>
            <w:shd w:val="clear" w:color="auto" w:fill="auto"/>
          </w:tcPr>
          <w:p w14:paraId="5EEB825F" w14:textId="77777777" w:rsidR="00EB018C" w:rsidRPr="00D24400" w:rsidRDefault="00EB018C" w:rsidP="000A10B3">
            <w:pPr>
              <w:jc w:val="center"/>
              <w:rPr>
                <w:bCs/>
              </w:rPr>
            </w:pPr>
          </w:p>
        </w:tc>
      </w:tr>
      <w:tr w:rsidR="00EB018C" w:rsidRPr="00471FDD" w14:paraId="1E42F9CE" w14:textId="77777777" w:rsidTr="00A03615">
        <w:tc>
          <w:tcPr>
            <w:tcW w:w="700" w:type="dxa"/>
            <w:vMerge/>
            <w:shd w:val="clear" w:color="auto" w:fill="auto"/>
          </w:tcPr>
          <w:p w14:paraId="75050342" w14:textId="77777777" w:rsidR="00EB018C" w:rsidRDefault="00EB018C" w:rsidP="000A10B3">
            <w:pPr>
              <w:jc w:val="center"/>
              <w:rPr>
                <w:rFonts w:eastAsia="Times New Roman"/>
                <w:b/>
                <w:bCs/>
              </w:rPr>
            </w:pPr>
          </w:p>
        </w:tc>
        <w:tc>
          <w:tcPr>
            <w:tcW w:w="1824" w:type="dxa"/>
            <w:vMerge/>
            <w:shd w:val="clear" w:color="auto" w:fill="auto"/>
          </w:tcPr>
          <w:p w14:paraId="5C5ADF9B" w14:textId="77777777" w:rsidR="00EB018C" w:rsidRPr="00D257DF" w:rsidRDefault="00EB018C" w:rsidP="000A10B3">
            <w:pPr>
              <w:jc w:val="both"/>
              <w:rPr>
                <w:b/>
              </w:rPr>
            </w:pPr>
          </w:p>
        </w:tc>
        <w:tc>
          <w:tcPr>
            <w:tcW w:w="1421" w:type="dxa"/>
            <w:vMerge/>
            <w:shd w:val="clear" w:color="auto" w:fill="auto"/>
          </w:tcPr>
          <w:p w14:paraId="2541150D" w14:textId="77777777" w:rsidR="00EB018C" w:rsidRPr="00471FDD" w:rsidRDefault="00EB018C" w:rsidP="000A10B3">
            <w:pPr>
              <w:jc w:val="both"/>
              <w:rPr>
                <w:rFonts w:eastAsia="Times New Roman"/>
              </w:rPr>
            </w:pPr>
          </w:p>
        </w:tc>
        <w:tc>
          <w:tcPr>
            <w:tcW w:w="3536" w:type="dxa"/>
            <w:shd w:val="clear" w:color="auto" w:fill="auto"/>
          </w:tcPr>
          <w:p w14:paraId="4CD16219" w14:textId="0A7626A3" w:rsidR="00EB018C" w:rsidRPr="00D24400" w:rsidRDefault="00EB018C" w:rsidP="000A10B3">
            <w:pPr>
              <w:jc w:val="both"/>
              <w:rPr>
                <w:rFonts w:eastAsia="Times New Roman"/>
                <w:bCs/>
                <w:kern w:val="32"/>
              </w:rPr>
            </w:pPr>
            <w:r w:rsidRPr="00D24400">
              <w:t xml:space="preserve">Габаритный размер «диаметр» ручек крышки </w:t>
            </w:r>
            <w:r>
              <w:t>СТАМПГПФМ КОМОПФМИО</w:t>
            </w:r>
          </w:p>
        </w:tc>
        <w:tc>
          <w:tcPr>
            <w:tcW w:w="3400" w:type="dxa"/>
            <w:shd w:val="clear" w:color="auto" w:fill="auto"/>
          </w:tcPr>
          <w:p w14:paraId="17AD32C6" w14:textId="71B4E3AC" w:rsidR="00EB018C" w:rsidRPr="00D24400" w:rsidRDefault="00EB018C" w:rsidP="000A10B3">
            <w:pPr>
              <w:jc w:val="both"/>
              <w:rPr>
                <w:rFonts w:eastAsia="Times New Roman"/>
                <w:bCs/>
                <w:kern w:val="32"/>
              </w:rPr>
            </w:pPr>
            <w:r w:rsidRPr="00D24400">
              <w:rPr>
                <w:rFonts w:eastAsia="Times New Roman"/>
                <w:bCs/>
                <w:kern w:val="32"/>
              </w:rPr>
              <w:t>&gt; 24</w:t>
            </w:r>
          </w:p>
        </w:tc>
        <w:tc>
          <w:tcPr>
            <w:tcW w:w="3259" w:type="dxa"/>
            <w:shd w:val="clear" w:color="auto" w:fill="auto"/>
          </w:tcPr>
          <w:p w14:paraId="6A8199AA" w14:textId="77777777" w:rsidR="00EB018C" w:rsidRPr="00471FDD" w:rsidRDefault="00EB018C" w:rsidP="000A10B3">
            <w:pPr>
              <w:jc w:val="both"/>
            </w:pPr>
          </w:p>
        </w:tc>
        <w:tc>
          <w:tcPr>
            <w:tcW w:w="1420" w:type="dxa"/>
            <w:shd w:val="clear" w:color="auto" w:fill="auto"/>
          </w:tcPr>
          <w:p w14:paraId="08F0F065" w14:textId="438F40FC" w:rsidR="00EB018C" w:rsidRPr="00D24400" w:rsidRDefault="00EB018C" w:rsidP="000A10B3">
            <w:pPr>
              <w:jc w:val="center"/>
              <w:rPr>
                <w:bCs/>
              </w:rPr>
            </w:pPr>
            <w:r w:rsidRPr="00D24400">
              <w:rPr>
                <w:bCs/>
              </w:rPr>
              <w:t>мм</w:t>
            </w:r>
          </w:p>
        </w:tc>
      </w:tr>
      <w:tr w:rsidR="00EB018C" w:rsidRPr="00471FDD" w14:paraId="6902860D" w14:textId="77777777" w:rsidTr="00A03615">
        <w:tc>
          <w:tcPr>
            <w:tcW w:w="700" w:type="dxa"/>
            <w:vMerge/>
            <w:shd w:val="clear" w:color="auto" w:fill="auto"/>
          </w:tcPr>
          <w:p w14:paraId="04643C25" w14:textId="77777777" w:rsidR="00EB018C" w:rsidRDefault="00EB018C" w:rsidP="000A10B3">
            <w:pPr>
              <w:jc w:val="center"/>
              <w:rPr>
                <w:rFonts w:eastAsia="Times New Roman"/>
                <w:b/>
                <w:bCs/>
              </w:rPr>
            </w:pPr>
          </w:p>
        </w:tc>
        <w:tc>
          <w:tcPr>
            <w:tcW w:w="1824" w:type="dxa"/>
            <w:vMerge/>
            <w:shd w:val="clear" w:color="auto" w:fill="auto"/>
          </w:tcPr>
          <w:p w14:paraId="1463FE56" w14:textId="77777777" w:rsidR="00EB018C" w:rsidRPr="00D257DF" w:rsidRDefault="00EB018C" w:rsidP="000A10B3">
            <w:pPr>
              <w:jc w:val="both"/>
              <w:rPr>
                <w:b/>
              </w:rPr>
            </w:pPr>
          </w:p>
        </w:tc>
        <w:tc>
          <w:tcPr>
            <w:tcW w:w="1421" w:type="dxa"/>
            <w:vMerge/>
            <w:shd w:val="clear" w:color="auto" w:fill="auto"/>
          </w:tcPr>
          <w:p w14:paraId="5B20D7C3" w14:textId="77777777" w:rsidR="00EB018C" w:rsidRPr="00471FDD" w:rsidRDefault="00EB018C" w:rsidP="000A10B3">
            <w:pPr>
              <w:jc w:val="both"/>
              <w:rPr>
                <w:rFonts w:eastAsia="Times New Roman"/>
              </w:rPr>
            </w:pPr>
          </w:p>
        </w:tc>
        <w:tc>
          <w:tcPr>
            <w:tcW w:w="3536" w:type="dxa"/>
            <w:shd w:val="clear" w:color="auto" w:fill="auto"/>
          </w:tcPr>
          <w:p w14:paraId="16023D14" w14:textId="20DD91F1" w:rsidR="00EB018C" w:rsidRPr="00D24400" w:rsidRDefault="00EB018C" w:rsidP="000A10B3">
            <w:pPr>
              <w:jc w:val="both"/>
            </w:pPr>
            <w:r w:rsidRPr="00D24400">
              <w:t xml:space="preserve">Габаритный размер «толщина стенки» ручек крышки </w:t>
            </w:r>
            <w:r>
              <w:lastRenderedPageBreak/>
              <w:t>СТАМПГПФМ КОМОПФМИО</w:t>
            </w:r>
          </w:p>
        </w:tc>
        <w:tc>
          <w:tcPr>
            <w:tcW w:w="3400" w:type="dxa"/>
            <w:shd w:val="clear" w:color="auto" w:fill="auto"/>
          </w:tcPr>
          <w:p w14:paraId="6EEDF357" w14:textId="6F348FA2" w:rsidR="00EB018C" w:rsidRPr="00D24400" w:rsidRDefault="00EB018C" w:rsidP="000A10B3">
            <w:pPr>
              <w:jc w:val="both"/>
              <w:rPr>
                <w:rFonts w:eastAsia="Times New Roman"/>
                <w:bCs/>
                <w:kern w:val="32"/>
              </w:rPr>
            </w:pPr>
            <w:r w:rsidRPr="00D24400">
              <w:rPr>
                <w:rFonts w:eastAsia="Times New Roman"/>
                <w:bCs/>
                <w:kern w:val="32"/>
              </w:rPr>
              <w:lastRenderedPageBreak/>
              <w:t>от 2* до 4*</w:t>
            </w:r>
          </w:p>
        </w:tc>
        <w:tc>
          <w:tcPr>
            <w:tcW w:w="3259" w:type="dxa"/>
            <w:shd w:val="clear" w:color="auto" w:fill="auto"/>
          </w:tcPr>
          <w:p w14:paraId="399D50F5" w14:textId="77777777" w:rsidR="00EB018C" w:rsidRPr="00471FDD" w:rsidRDefault="00EB018C" w:rsidP="000A10B3">
            <w:pPr>
              <w:jc w:val="both"/>
            </w:pPr>
          </w:p>
        </w:tc>
        <w:tc>
          <w:tcPr>
            <w:tcW w:w="1420" w:type="dxa"/>
            <w:shd w:val="clear" w:color="auto" w:fill="auto"/>
          </w:tcPr>
          <w:p w14:paraId="6337A6AF" w14:textId="4E7725D3" w:rsidR="00EB018C" w:rsidRPr="00D24400" w:rsidRDefault="00EB018C" w:rsidP="000A10B3">
            <w:pPr>
              <w:jc w:val="center"/>
              <w:rPr>
                <w:bCs/>
              </w:rPr>
            </w:pPr>
            <w:r w:rsidRPr="00D24400">
              <w:rPr>
                <w:bCs/>
              </w:rPr>
              <w:t>мм</w:t>
            </w:r>
          </w:p>
        </w:tc>
      </w:tr>
      <w:tr w:rsidR="00EB018C" w:rsidRPr="00471FDD" w14:paraId="03A73F04" w14:textId="77777777" w:rsidTr="00A03615">
        <w:tc>
          <w:tcPr>
            <w:tcW w:w="700" w:type="dxa"/>
            <w:vMerge/>
            <w:shd w:val="clear" w:color="auto" w:fill="auto"/>
          </w:tcPr>
          <w:p w14:paraId="608E0738" w14:textId="77777777" w:rsidR="00EB018C" w:rsidRDefault="00EB018C" w:rsidP="000A10B3">
            <w:pPr>
              <w:jc w:val="center"/>
              <w:rPr>
                <w:rFonts w:eastAsia="Times New Roman"/>
                <w:b/>
                <w:bCs/>
              </w:rPr>
            </w:pPr>
          </w:p>
        </w:tc>
        <w:tc>
          <w:tcPr>
            <w:tcW w:w="1824" w:type="dxa"/>
            <w:vMerge/>
            <w:shd w:val="clear" w:color="auto" w:fill="auto"/>
          </w:tcPr>
          <w:p w14:paraId="43B7C98F" w14:textId="77777777" w:rsidR="00EB018C" w:rsidRPr="00D257DF" w:rsidRDefault="00EB018C" w:rsidP="000A10B3">
            <w:pPr>
              <w:jc w:val="both"/>
              <w:rPr>
                <w:b/>
              </w:rPr>
            </w:pPr>
          </w:p>
        </w:tc>
        <w:tc>
          <w:tcPr>
            <w:tcW w:w="1421" w:type="dxa"/>
            <w:vMerge/>
            <w:shd w:val="clear" w:color="auto" w:fill="auto"/>
          </w:tcPr>
          <w:p w14:paraId="7CBC4119" w14:textId="77777777" w:rsidR="00EB018C" w:rsidRPr="00471FDD" w:rsidRDefault="00EB018C" w:rsidP="000A10B3">
            <w:pPr>
              <w:jc w:val="both"/>
              <w:rPr>
                <w:rFonts w:eastAsia="Times New Roman"/>
              </w:rPr>
            </w:pPr>
          </w:p>
        </w:tc>
        <w:tc>
          <w:tcPr>
            <w:tcW w:w="3536" w:type="dxa"/>
            <w:shd w:val="clear" w:color="auto" w:fill="auto"/>
          </w:tcPr>
          <w:p w14:paraId="5D1A473A" w14:textId="42293E9D" w:rsidR="00EB018C" w:rsidRPr="00D24400" w:rsidRDefault="00EB018C" w:rsidP="000A10B3">
            <w:pPr>
              <w:jc w:val="both"/>
            </w:pPr>
            <w:r w:rsidRPr="00D24400">
              <w:rPr>
                <w:rFonts w:eastAsia="Times New Roman"/>
                <w:bCs/>
                <w:kern w:val="32"/>
              </w:rPr>
              <w:t xml:space="preserve">Безопасность </w:t>
            </w:r>
            <w:r>
              <w:t>СТАМПГПФМ КОМОПФМИО</w:t>
            </w:r>
          </w:p>
        </w:tc>
        <w:tc>
          <w:tcPr>
            <w:tcW w:w="3400" w:type="dxa"/>
            <w:shd w:val="clear" w:color="auto" w:fill="auto"/>
          </w:tcPr>
          <w:p w14:paraId="542B72AE" w14:textId="4353F5C9" w:rsidR="00EB018C" w:rsidRPr="00D24400" w:rsidRDefault="00EB018C" w:rsidP="000A10B3">
            <w:pPr>
              <w:jc w:val="both"/>
              <w:rPr>
                <w:rFonts w:eastAsia="Times New Roman"/>
                <w:bCs/>
                <w:kern w:val="32"/>
              </w:rPr>
            </w:pPr>
            <w:r w:rsidRPr="00D24400">
              <w:t xml:space="preserve">все деревянные элементы </w:t>
            </w:r>
            <w:r>
              <w:t>СТАМПГПФМ КОМОПФМИО</w:t>
            </w:r>
            <w:r w:rsidRPr="00D24400">
              <w:t xml:space="preserve"> обладают скруглёнными и отшлифованными торцевыми срезами для обеспечения безопасности эксплуатации </w:t>
            </w:r>
            <w:r>
              <w:t>СТАМПГПФМ КОМОПФМИО</w:t>
            </w:r>
          </w:p>
        </w:tc>
        <w:tc>
          <w:tcPr>
            <w:tcW w:w="3259" w:type="dxa"/>
            <w:shd w:val="clear" w:color="auto" w:fill="auto"/>
          </w:tcPr>
          <w:p w14:paraId="21DB6BA8" w14:textId="77777777" w:rsidR="00EB018C" w:rsidRPr="00471FDD" w:rsidRDefault="00EB018C" w:rsidP="000A10B3">
            <w:pPr>
              <w:jc w:val="both"/>
            </w:pPr>
          </w:p>
        </w:tc>
        <w:tc>
          <w:tcPr>
            <w:tcW w:w="1420" w:type="dxa"/>
            <w:shd w:val="clear" w:color="auto" w:fill="auto"/>
          </w:tcPr>
          <w:p w14:paraId="79BDDBD4" w14:textId="77777777" w:rsidR="00EB018C" w:rsidRPr="00D24400" w:rsidRDefault="00EB018C" w:rsidP="000A10B3">
            <w:pPr>
              <w:jc w:val="center"/>
              <w:rPr>
                <w:bCs/>
              </w:rPr>
            </w:pPr>
          </w:p>
        </w:tc>
      </w:tr>
      <w:tr w:rsidR="00EB018C" w:rsidRPr="00471FDD" w14:paraId="1466C724" w14:textId="77777777" w:rsidTr="00A03615">
        <w:tc>
          <w:tcPr>
            <w:tcW w:w="700" w:type="dxa"/>
            <w:vMerge/>
            <w:shd w:val="clear" w:color="auto" w:fill="auto"/>
          </w:tcPr>
          <w:p w14:paraId="6B53706F" w14:textId="77777777" w:rsidR="00EB018C" w:rsidRDefault="00EB018C" w:rsidP="000A10B3">
            <w:pPr>
              <w:jc w:val="center"/>
              <w:rPr>
                <w:rFonts w:eastAsia="Times New Roman"/>
                <w:b/>
                <w:bCs/>
              </w:rPr>
            </w:pPr>
          </w:p>
        </w:tc>
        <w:tc>
          <w:tcPr>
            <w:tcW w:w="1824" w:type="dxa"/>
            <w:vMerge/>
            <w:shd w:val="clear" w:color="auto" w:fill="auto"/>
          </w:tcPr>
          <w:p w14:paraId="7B0D45A3" w14:textId="77777777" w:rsidR="00EB018C" w:rsidRPr="00D257DF" w:rsidRDefault="00EB018C" w:rsidP="000A10B3">
            <w:pPr>
              <w:jc w:val="both"/>
              <w:rPr>
                <w:b/>
              </w:rPr>
            </w:pPr>
          </w:p>
        </w:tc>
        <w:tc>
          <w:tcPr>
            <w:tcW w:w="1421" w:type="dxa"/>
            <w:vMerge/>
            <w:shd w:val="clear" w:color="auto" w:fill="auto"/>
          </w:tcPr>
          <w:p w14:paraId="47356D09" w14:textId="77777777" w:rsidR="00EB018C" w:rsidRPr="00471FDD" w:rsidRDefault="00EB018C" w:rsidP="000A10B3">
            <w:pPr>
              <w:jc w:val="both"/>
              <w:rPr>
                <w:rFonts w:eastAsia="Times New Roman"/>
              </w:rPr>
            </w:pPr>
          </w:p>
        </w:tc>
        <w:tc>
          <w:tcPr>
            <w:tcW w:w="3536" w:type="dxa"/>
            <w:shd w:val="clear" w:color="auto" w:fill="auto"/>
          </w:tcPr>
          <w:p w14:paraId="67A4BE9F" w14:textId="45F26FC4" w:rsidR="00EB018C" w:rsidRPr="00D24400" w:rsidRDefault="00EB018C" w:rsidP="000A10B3">
            <w:pPr>
              <w:jc w:val="both"/>
              <w:rPr>
                <w:rFonts w:eastAsia="Times New Roman"/>
                <w:bCs/>
                <w:kern w:val="32"/>
              </w:rPr>
            </w:pPr>
            <w:r w:rsidRPr="00D24400">
              <w:rPr>
                <w:rFonts w:eastAsia="Times New Roman"/>
                <w:bCs/>
                <w:kern w:val="32"/>
              </w:rPr>
              <w:t xml:space="preserve">Требование к окраске </w:t>
            </w:r>
            <w:r>
              <w:t>СТАМПГПФМ КОМОПФМИО</w:t>
            </w:r>
          </w:p>
        </w:tc>
        <w:tc>
          <w:tcPr>
            <w:tcW w:w="3400" w:type="dxa"/>
            <w:shd w:val="clear" w:color="auto" w:fill="auto"/>
          </w:tcPr>
          <w:p w14:paraId="3631B720" w14:textId="00B69B2F" w:rsidR="00EB018C" w:rsidRPr="00D24400" w:rsidRDefault="00EB018C" w:rsidP="000A10B3">
            <w:pPr>
              <w:jc w:val="both"/>
            </w:pPr>
            <w:r w:rsidRPr="00D24400">
              <w:t xml:space="preserve">все элементы </w:t>
            </w:r>
            <w:r>
              <w:t>СТАМПГПФМ КОМОПФМИО</w:t>
            </w:r>
            <w:r w:rsidRPr="00D24400">
              <w:t xml:space="preserve"> окрашены для обеспечения стойкости к истиранию, атмосферным явлениям и ультрафиолетовому излучению</w:t>
            </w:r>
          </w:p>
        </w:tc>
        <w:tc>
          <w:tcPr>
            <w:tcW w:w="3259" w:type="dxa"/>
            <w:shd w:val="clear" w:color="auto" w:fill="auto"/>
          </w:tcPr>
          <w:p w14:paraId="2C4B068A" w14:textId="77777777" w:rsidR="00EB018C" w:rsidRPr="00471FDD" w:rsidRDefault="00EB018C" w:rsidP="000A10B3">
            <w:pPr>
              <w:jc w:val="both"/>
            </w:pPr>
          </w:p>
        </w:tc>
        <w:tc>
          <w:tcPr>
            <w:tcW w:w="1420" w:type="dxa"/>
            <w:shd w:val="clear" w:color="auto" w:fill="auto"/>
          </w:tcPr>
          <w:p w14:paraId="5546B3A6" w14:textId="77777777" w:rsidR="00EB018C" w:rsidRPr="00D24400" w:rsidRDefault="00EB018C" w:rsidP="000A10B3">
            <w:pPr>
              <w:jc w:val="center"/>
              <w:rPr>
                <w:bCs/>
              </w:rPr>
            </w:pPr>
          </w:p>
        </w:tc>
      </w:tr>
      <w:tr w:rsidR="00EB018C" w:rsidRPr="00471FDD" w14:paraId="0724718A" w14:textId="77777777" w:rsidTr="00A03615">
        <w:tc>
          <w:tcPr>
            <w:tcW w:w="700" w:type="dxa"/>
            <w:vMerge/>
            <w:shd w:val="clear" w:color="auto" w:fill="auto"/>
          </w:tcPr>
          <w:p w14:paraId="3980D14F" w14:textId="77777777" w:rsidR="00EB018C" w:rsidRDefault="00EB018C" w:rsidP="000A10B3">
            <w:pPr>
              <w:jc w:val="center"/>
              <w:rPr>
                <w:rFonts w:eastAsia="Times New Roman"/>
                <w:b/>
                <w:bCs/>
              </w:rPr>
            </w:pPr>
          </w:p>
        </w:tc>
        <w:tc>
          <w:tcPr>
            <w:tcW w:w="1824" w:type="dxa"/>
            <w:vMerge/>
            <w:shd w:val="clear" w:color="auto" w:fill="auto"/>
          </w:tcPr>
          <w:p w14:paraId="1DEA862A" w14:textId="77777777" w:rsidR="00EB018C" w:rsidRPr="00D257DF" w:rsidRDefault="00EB018C" w:rsidP="000A10B3">
            <w:pPr>
              <w:jc w:val="both"/>
              <w:rPr>
                <w:b/>
              </w:rPr>
            </w:pPr>
          </w:p>
        </w:tc>
        <w:tc>
          <w:tcPr>
            <w:tcW w:w="1421" w:type="dxa"/>
            <w:vMerge/>
            <w:shd w:val="clear" w:color="auto" w:fill="auto"/>
          </w:tcPr>
          <w:p w14:paraId="4929B127" w14:textId="77777777" w:rsidR="00EB018C" w:rsidRPr="00471FDD" w:rsidRDefault="00EB018C" w:rsidP="000A10B3">
            <w:pPr>
              <w:jc w:val="both"/>
              <w:rPr>
                <w:rFonts w:eastAsia="Times New Roman"/>
              </w:rPr>
            </w:pPr>
          </w:p>
        </w:tc>
        <w:tc>
          <w:tcPr>
            <w:tcW w:w="3536" w:type="dxa"/>
            <w:shd w:val="clear" w:color="auto" w:fill="auto"/>
          </w:tcPr>
          <w:p w14:paraId="5F7E1256" w14:textId="1C246804" w:rsidR="00EB018C" w:rsidRPr="00D24400" w:rsidRDefault="00EB018C" w:rsidP="000A10B3">
            <w:pPr>
              <w:jc w:val="both"/>
              <w:rPr>
                <w:rFonts w:eastAsia="Times New Roman"/>
                <w:bCs/>
                <w:kern w:val="32"/>
              </w:rPr>
            </w:pPr>
            <w:r w:rsidRPr="00D24400">
              <w:rPr>
                <w:rFonts w:eastAsia="Times New Roman"/>
                <w:bCs/>
                <w:kern w:val="32"/>
              </w:rPr>
              <w:t xml:space="preserve">Описание </w:t>
            </w:r>
            <w:r>
              <w:t>СТАМПГПФМ КОМОПФМИО</w:t>
            </w:r>
          </w:p>
        </w:tc>
        <w:tc>
          <w:tcPr>
            <w:tcW w:w="3400" w:type="dxa"/>
            <w:shd w:val="clear" w:color="auto" w:fill="auto"/>
          </w:tcPr>
          <w:p w14:paraId="02926009" w14:textId="3BB733BA" w:rsidR="00EB018C" w:rsidRPr="00D24400" w:rsidRDefault="00EB018C" w:rsidP="000A10B3">
            <w:pPr>
              <w:jc w:val="both"/>
            </w:pPr>
            <w:r w:rsidRPr="00D24400">
              <w:rPr>
                <w:bCs/>
              </w:rPr>
              <w:t xml:space="preserve">на все болтовые крепежные соединения </w:t>
            </w:r>
            <w:r>
              <w:t>СТАМПГПФМ КОМОПФМИО</w:t>
            </w:r>
            <w:r w:rsidRPr="00D24400">
              <w:t xml:space="preserve"> </w:t>
            </w:r>
            <w:r w:rsidRPr="00D24400">
              <w:rPr>
                <w:bCs/>
              </w:rPr>
              <w:t>устанавливаются декоративные пластиковые</w:t>
            </w:r>
            <w:r w:rsidRPr="00D257DF">
              <w:rPr>
                <w:bCs/>
              </w:rPr>
              <w:t xml:space="preserve">; </w:t>
            </w:r>
            <w:r w:rsidRPr="00D24400">
              <w:rPr>
                <w:bCs/>
              </w:rPr>
              <w:t>деревянные заглушки</w:t>
            </w:r>
          </w:p>
        </w:tc>
        <w:tc>
          <w:tcPr>
            <w:tcW w:w="3259" w:type="dxa"/>
            <w:shd w:val="clear" w:color="auto" w:fill="auto"/>
          </w:tcPr>
          <w:p w14:paraId="447AF73C" w14:textId="77777777" w:rsidR="00EB018C" w:rsidRPr="00471FDD" w:rsidRDefault="00EB018C" w:rsidP="000A10B3">
            <w:pPr>
              <w:jc w:val="both"/>
            </w:pPr>
          </w:p>
        </w:tc>
        <w:tc>
          <w:tcPr>
            <w:tcW w:w="1420" w:type="dxa"/>
            <w:shd w:val="clear" w:color="auto" w:fill="auto"/>
          </w:tcPr>
          <w:p w14:paraId="3C6B9AF5" w14:textId="77777777" w:rsidR="00EB018C" w:rsidRPr="00D24400" w:rsidRDefault="00EB018C" w:rsidP="000A10B3">
            <w:pPr>
              <w:jc w:val="center"/>
              <w:rPr>
                <w:bCs/>
              </w:rPr>
            </w:pPr>
          </w:p>
        </w:tc>
      </w:tr>
      <w:tr w:rsidR="00EB018C" w:rsidRPr="00471FDD" w14:paraId="5C3478F5" w14:textId="77777777" w:rsidTr="00A03615">
        <w:tc>
          <w:tcPr>
            <w:tcW w:w="700" w:type="dxa"/>
            <w:vMerge/>
            <w:shd w:val="clear" w:color="auto" w:fill="auto"/>
          </w:tcPr>
          <w:p w14:paraId="2BBAAD03" w14:textId="77777777" w:rsidR="00EB018C" w:rsidRDefault="00EB018C" w:rsidP="000A10B3">
            <w:pPr>
              <w:jc w:val="center"/>
              <w:rPr>
                <w:rFonts w:eastAsia="Times New Roman"/>
                <w:b/>
                <w:bCs/>
              </w:rPr>
            </w:pPr>
          </w:p>
        </w:tc>
        <w:tc>
          <w:tcPr>
            <w:tcW w:w="1824" w:type="dxa"/>
            <w:vMerge/>
            <w:shd w:val="clear" w:color="auto" w:fill="auto"/>
          </w:tcPr>
          <w:p w14:paraId="338C2448" w14:textId="77777777" w:rsidR="00EB018C" w:rsidRPr="00D257DF" w:rsidRDefault="00EB018C" w:rsidP="000A10B3">
            <w:pPr>
              <w:jc w:val="both"/>
              <w:rPr>
                <w:b/>
              </w:rPr>
            </w:pPr>
          </w:p>
        </w:tc>
        <w:tc>
          <w:tcPr>
            <w:tcW w:w="1421" w:type="dxa"/>
            <w:vMerge/>
            <w:shd w:val="clear" w:color="auto" w:fill="auto"/>
          </w:tcPr>
          <w:p w14:paraId="2258AFFB" w14:textId="77777777" w:rsidR="00EB018C" w:rsidRPr="00471FDD" w:rsidRDefault="00EB018C" w:rsidP="000A10B3">
            <w:pPr>
              <w:jc w:val="both"/>
              <w:rPr>
                <w:rFonts w:eastAsia="Times New Roman"/>
              </w:rPr>
            </w:pPr>
          </w:p>
        </w:tc>
        <w:tc>
          <w:tcPr>
            <w:tcW w:w="3536" w:type="dxa"/>
            <w:shd w:val="clear" w:color="auto" w:fill="auto"/>
          </w:tcPr>
          <w:p w14:paraId="3F63F126" w14:textId="64114983" w:rsidR="00EB018C" w:rsidRPr="00D24400" w:rsidRDefault="00EB018C" w:rsidP="000A10B3">
            <w:pPr>
              <w:jc w:val="both"/>
              <w:rPr>
                <w:rFonts w:eastAsia="Times New Roman"/>
                <w:bCs/>
                <w:kern w:val="32"/>
              </w:rPr>
            </w:pPr>
            <w:r w:rsidRPr="00D24400">
              <w:rPr>
                <w:rFonts w:eastAsia="Times New Roman"/>
                <w:bCs/>
                <w:kern w:val="32"/>
              </w:rPr>
              <w:t xml:space="preserve">Требование к </w:t>
            </w:r>
            <w:r>
              <w:t>СТАМПГПФМ КОМОПФМИО</w:t>
            </w:r>
          </w:p>
        </w:tc>
        <w:tc>
          <w:tcPr>
            <w:tcW w:w="3400" w:type="dxa"/>
            <w:shd w:val="clear" w:color="auto" w:fill="auto"/>
          </w:tcPr>
          <w:p w14:paraId="782704C9" w14:textId="063DFFC2" w:rsidR="00EB018C" w:rsidRPr="00D24400" w:rsidRDefault="00EB018C" w:rsidP="000A10B3">
            <w:pPr>
              <w:jc w:val="both"/>
              <w:rPr>
                <w:bCs/>
              </w:rPr>
            </w:pPr>
            <w:r w:rsidRPr="00D24400">
              <w:rPr>
                <w:bCs/>
              </w:rPr>
              <w:t>При наличии сварных швов, они зачищенные и гладкие</w:t>
            </w:r>
          </w:p>
        </w:tc>
        <w:tc>
          <w:tcPr>
            <w:tcW w:w="3259" w:type="dxa"/>
            <w:shd w:val="clear" w:color="auto" w:fill="auto"/>
          </w:tcPr>
          <w:p w14:paraId="0BEF85E3" w14:textId="77777777" w:rsidR="00EB018C" w:rsidRPr="00471FDD" w:rsidRDefault="00EB018C" w:rsidP="000A10B3">
            <w:pPr>
              <w:jc w:val="both"/>
            </w:pPr>
          </w:p>
        </w:tc>
        <w:tc>
          <w:tcPr>
            <w:tcW w:w="1420" w:type="dxa"/>
            <w:shd w:val="clear" w:color="auto" w:fill="auto"/>
          </w:tcPr>
          <w:p w14:paraId="7EF01A78" w14:textId="77777777" w:rsidR="00EB018C" w:rsidRPr="00D24400" w:rsidRDefault="00EB018C" w:rsidP="000A10B3">
            <w:pPr>
              <w:jc w:val="center"/>
              <w:rPr>
                <w:bCs/>
              </w:rPr>
            </w:pPr>
          </w:p>
        </w:tc>
      </w:tr>
      <w:tr w:rsidR="00EB018C" w:rsidRPr="00471FDD" w14:paraId="0175D8D0" w14:textId="77777777" w:rsidTr="00A03615">
        <w:tc>
          <w:tcPr>
            <w:tcW w:w="700" w:type="dxa"/>
            <w:vMerge/>
            <w:shd w:val="clear" w:color="auto" w:fill="auto"/>
          </w:tcPr>
          <w:p w14:paraId="485FC56C" w14:textId="77777777" w:rsidR="00EB018C" w:rsidRDefault="00EB018C" w:rsidP="000A10B3">
            <w:pPr>
              <w:jc w:val="center"/>
              <w:rPr>
                <w:rFonts w:eastAsia="Times New Roman"/>
                <w:b/>
                <w:bCs/>
              </w:rPr>
            </w:pPr>
          </w:p>
        </w:tc>
        <w:tc>
          <w:tcPr>
            <w:tcW w:w="1824" w:type="dxa"/>
            <w:vMerge/>
            <w:shd w:val="clear" w:color="auto" w:fill="auto"/>
          </w:tcPr>
          <w:p w14:paraId="1D25AA1C" w14:textId="77777777" w:rsidR="00EB018C" w:rsidRPr="00D257DF" w:rsidRDefault="00EB018C" w:rsidP="000A10B3">
            <w:pPr>
              <w:jc w:val="both"/>
              <w:rPr>
                <w:b/>
              </w:rPr>
            </w:pPr>
          </w:p>
        </w:tc>
        <w:tc>
          <w:tcPr>
            <w:tcW w:w="1421" w:type="dxa"/>
            <w:vMerge/>
            <w:shd w:val="clear" w:color="auto" w:fill="auto"/>
          </w:tcPr>
          <w:p w14:paraId="48FBC0E6" w14:textId="77777777" w:rsidR="00EB018C" w:rsidRPr="00471FDD" w:rsidRDefault="00EB018C" w:rsidP="000A10B3">
            <w:pPr>
              <w:jc w:val="both"/>
              <w:rPr>
                <w:rFonts w:eastAsia="Times New Roman"/>
              </w:rPr>
            </w:pPr>
          </w:p>
        </w:tc>
        <w:tc>
          <w:tcPr>
            <w:tcW w:w="3536" w:type="dxa"/>
            <w:shd w:val="clear" w:color="auto" w:fill="auto"/>
          </w:tcPr>
          <w:p w14:paraId="7D241164" w14:textId="210B45CF" w:rsidR="00EB018C" w:rsidRPr="00D24400" w:rsidRDefault="00EB018C" w:rsidP="000A10B3">
            <w:pPr>
              <w:jc w:val="both"/>
              <w:rPr>
                <w:rFonts w:eastAsia="Times New Roman"/>
                <w:bCs/>
                <w:kern w:val="32"/>
              </w:rPr>
            </w:pPr>
            <w:r>
              <w:rPr>
                <w:bCs/>
              </w:rPr>
              <w:t xml:space="preserve">Общее количество бортов </w:t>
            </w:r>
            <w:r>
              <w:t>СТАМПГПФМ КОМОПФМИО не нечетное</w:t>
            </w:r>
          </w:p>
        </w:tc>
        <w:tc>
          <w:tcPr>
            <w:tcW w:w="3400" w:type="dxa"/>
            <w:shd w:val="clear" w:color="auto" w:fill="auto"/>
          </w:tcPr>
          <w:p w14:paraId="6BBC215C" w14:textId="4881CA0D" w:rsidR="00EB018C" w:rsidRPr="00D24400" w:rsidRDefault="00EB018C" w:rsidP="000A10B3">
            <w:pPr>
              <w:jc w:val="both"/>
              <w:rPr>
                <w:bCs/>
              </w:rPr>
            </w:pPr>
            <w:r>
              <w:t>наличие</w:t>
            </w:r>
          </w:p>
        </w:tc>
        <w:tc>
          <w:tcPr>
            <w:tcW w:w="3259" w:type="dxa"/>
            <w:shd w:val="clear" w:color="auto" w:fill="auto"/>
          </w:tcPr>
          <w:p w14:paraId="2B58C653" w14:textId="77777777" w:rsidR="00EB018C" w:rsidRPr="00471FDD" w:rsidRDefault="00EB018C" w:rsidP="000A10B3">
            <w:pPr>
              <w:jc w:val="both"/>
            </w:pPr>
          </w:p>
        </w:tc>
        <w:tc>
          <w:tcPr>
            <w:tcW w:w="1420" w:type="dxa"/>
            <w:shd w:val="clear" w:color="auto" w:fill="auto"/>
          </w:tcPr>
          <w:p w14:paraId="07BD3A65" w14:textId="77777777" w:rsidR="00EB018C" w:rsidRPr="00D24400" w:rsidRDefault="00EB018C" w:rsidP="000A10B3">
            <w:pPr>
              <w:jc w:val="center"/>
              <w:rPr>
                <w:bCs/>
              </w:rPr>
            </w:pPr>
          </w:p>
        </w:tc>
      </w:tr>
      <w:tr w:rsidR="00EB018C" w:rsidRPr="00471FDD" w14:paraId="5BAEDDB4" w14:textId="77777777" w:rsidTr="00A03615">
        <w:tc>
          <w:tcPr>
            <w:tcW w:w="700" w:type="dxa"/>
            <w:vMerge/>
            <w:shd w:val="clear" w:color="auto" w:fill="auto"/>
          </w:tcPr>
          <w:p w14:paraId="13405EBB" w14:textId="77777777" w:rsidR="00EB018C" w:rsidRDefault="00EB018C" w:rsidP="000A10B3">
            <w:pPr>
              <w:jc w:val="center"/>
              <w:rPr>
                <w:rFonts w:eastAsia="Times New Roman"/>
                <w:b/>
                <w:bCs/>
              </w:rPr>
            </w:pPr>
          </w:p>
        </w:tc>
        <w:tc>
          <w:tcPr>
            <w:tcW w:w="1824" w:type="dxa"/>
            <w:vMerge/>
            <w:shd w:val="clear" w:color="auto" w:fill="auto"/>
          </w:tcPr>
          <w:p w14:paraId="277EF8BD" w14:textId="77777777" w:rsidR="00EB018C" w:rsidRPr="00D257DF" w:rsidRDefault="00EB018C" w:rsidP="000A10B3">
            <w:pPr>
              <w:jc w:val="both"/>
              <w:rPr>
                <w:b/>
              </w:rPr>
            </w:pPr>
          </w:p>
        </w:tc>
        <w:tc>
          <w:tcPr>
            <w:tcW w:w="1421" w:type="dxa"/>
            <w:vMerge/>
            <w:shd w:val="clear" w:color="auto" w:fill="auto"/>
          </w:tcPr>
          <w:p w14:paraId="4D19251B" w14:textId="77777777" w:rsidR="00EB018C" w:rsidRPr="00471FDD" w:rsidRDefault="00EB018C" w:rsidP="000A10B3">
            <w:pPr>
              <w:jc w:val="both"/>
              <w:rPr>
                <w:rFonts w:eastAsia="Times New Roman"/>
              </w:rPr>
            </w:pPr>
          </w:p>
        </w:tc>
        <w:tc>
          <w:tcPr>
            <w:tcW w:w="3536" w:type="dxa"/>
            <w:shd w:val="clear" w:color="auto" w:fill="auto"/>
          </w:tcPr>
          <w:p w14:paraId="58B14A5C" w14:textId="5E7C3807" w:rsidR="00EB018C" w:rsidRDefault="00EB018C" w:rsidP="000A10B3">
            <w:pPr>
              <w:jc w:val="both"/>
              <w:rPr>
                <w:bCs/>
              </w:rPr>
            </w:pPr>
            <w:r w:rsidRPr="00D24400">
              <w:rPr>
                <w:rFonts w:eastAsia="Times New Roman"/>
                <w:bCs/>
                <w:kern w:val="32"/>
              </w:rPr>
              <w:t xml:space="preserve">Особенности бортов </w:t>
            </w:r>
            <w:r>
              <w:t>СТАМПГПФМ КОМОПФМИО</w:t>
            </w:r>
          </w:p>
        </w:tc>
        <w:tc>
          <w:tcPr>
            <w:tcW w:w="3400" w:type="dxa"/>
            <w:shd w:val="clear" w:color="auto" w:fill="auto"/>
          </w:tcPr>
          <w:p w14:paraId="247E8530" w14:textId="5E7E4520" w:rsidR="00EB018C" w:rsidRDefault="00EB018C" w:rsidP="000A10B3">
            <w:pPr>
              <w:jc w:val="both"/>
            </w:pPr>
            <w:r w:rsidRPr="00D24400">
              <w:t xml:space="preserve">Борта </w:t>
            </w:r>
            <w:r>
              <w:t>СТАМПГПФМ КОМОПФМИО</w:t>
            </w:r>
            <w:r w:rsidRPr="00D24400">
              <w:t xml:space="preserve"> имеют одинаковую длину</w:t>
            </w:r>
          </w:p>
        </w:tc>
        <w:tc>
          <w:tcPr>
            <w:tcW w:w="3259" w:type="dxa"/>
            <w:shd w:val="clear" w:color="auto" w:fill="auto"/>
          </w:tcPr>
          <w:p w14:paraId="24C84D25" w14:textId="77777777" w:rsidR="00EB018C" w:rsidRPr="00471FDD" w:rsidRDefault="00EB018C" w:rsidP="000A10B3">
            <w:pPr>
              <w:jc w:val="both"/>
            </w:pPr>
          </w:p>
        </w:tc>
        <w:tc>
          <w:tcPr>
            <w:tcW w:w="1420" w:type="dxa"/>
            <w:shd w:val="clear" w:color="auto" w:fill="auto"/>
          </w:tcPr>
          <w:p w14:paraId="33443B97" w14:textId="77777777" w:rsidR="00EB018C" w:rsidRPr="00D24400" w:rsidRDefault="00EB018C" w:rsidP="000A10B3">
            <w:pPr>
              <w:jc w:val="center"/>
              <w:rPr>
                <w:bCs/>
              </w:rPr>
            </w:pPr>
          </w:p>
        </w:tc>
      </w:tr>
      <w:tr w:rsidR="00EB018C" w:rsidRPr="00471FDD" w14:paraId="53904B6C" w14:textId="77777777" w:rsidTr="00A03615">
        <w:tc>
          <w:tcPr>
            <w:tcW w:w="700" w:type="dxa"/>
            <w:vMerge/>
            <w:shd w:val="clear" w:color="auto" w:fill="auto"/>
          </w:tcPr>
          <w:p w14:paraId="0F5B78CE" w14:textId="77777777" w:rsidR="00EB018C" w:rsidRDefault="00EB018C" w:rsidP="000A10B3">
            <w:pPr>
              <w:jc w:val="center"/>
              <w:rPr>
                <w:rFonts w:eastAsia="Times New Roman"/>
                <w:b/>
                <w:bCs/>
              </w:rPr>
            </w:pPr>
          </w:p>
        </w:tc>
        <w:tc>
          <w:tcPr>
            <w:tcW w:w="1824" w:type="dxa"/>
            <w:vMerge/>
            <w:shd w:val="clear" w:color="auto" w:fill="auto"/>
          </w:tcPr>
          <w:p w14:paraId="43363A7F" w14:textId="77777777" w:rsidR="00EB018C" w:rsidRPr="00D257DF" w:rsidRDefault="00EB018C" w:rsidP="000A10B3">
            <w:pPr>
              <w:jc w:val="both"/>
              <w:rPr>
                <w:b/>
              </w:rPr>
            </w:pPr>
          </w:p>
        </w:tc>
        <w:tc>
          <w:tcPr>
            <w:tcW w:w="1421" w:type="dxa"/>
            <w:vMerge/>
            <w:shd w:val="clear" w:color="auto" w:fill="auto"/>
          </w:tcPr>
          <w:p w14:paraId="126EF4CE" w14:textId="77777777" w:rsidR="00EB018C" w:rsidRPr="00471FDD" w:rsidRDefault="00EB018C" w:rsidP="000A10B3">
            <w:pPr>
              <w:jc w:val="both"/>
              <w:rPr>
                <w:rFonts w:eastAsia="Times New Roman"/>
              </w:rPr>
            </w:pPr>
          </w:p>
        </w:tc>
        <w:tc>
          <w:tcPr>
            <w:tcW w:w="3536" w:type="dxa"/>
            <w:shd w:val="clear" w:color="auto" w:fill="auto"/>
          </w:tcPr>
          <w:p w14:paraId="45B22E12" w14:textId="61AA3D5B" w:rsidR="00EB018C" w:rsidRPr="00D24400" w:rsidRDefault="00EB018C" w:rsidP="000A10B3">
            <w:pPr>
              <w:jc w:val="both"/>
              <w:rPr>
                <w:rFonts w:eastAsia="Times New Roman"/>
                <w:bCs/>
                <w:kern w:val="32"/>
              </w:rPr>
            </w:pPr>
            <w:r w:rsidRPr="00D24400">
              <w:t xml:space="preserve">Габаритный размер «длина» </w:t>
            </w:r>
            <w:r>
              <w:t>СТАМПГПФМ КОМОПФМИО</w:t>
            </w:r>
          </w:p>
        </w:tc>
        <w:tc>
          <w:tcPr>
            <w:tcW w:w="3400" w:type="dxa"/>
            <w:shd w:val="clear" w:color="auto" w:fill="auto"/>
          </w:tcPr>
          <w:p w14:paraId="5F9E3AF5" w14:textId="5B00C511" w:rsidR="00EB018C" w:rsidRPr="00D24400" w:rsidRDefault="00EB018C" w:rsidP="000A10B3">
            <w:pPr>
              <w:jc w:val="both"/>
            </w:pPr>
            <w:r w:rsidRPr="00D24400">
              <w:rPr>
                <w:rFonts w:eastAsia="Times New Roman"/>
                <w:bCs/>
                <w:kern w:val="32"/>
              </w:rPr>
              <w:t>от 1200* до 1700*</w:t>
            </w:r>
          </w:p>
        </w:tc>
        <w:tc>
          <w:tcPr>
            <w:tcW w:w="3259" w:type="dxa"/>
            <w:shd w:val="clear" w:color="auto" w:fill="auto"/>
          </w:tcPr>
          <w:p w14:paraId="5448C1B6" w14:textId="77777777" w:rsidR="00EB018C" w:rsidRPr="00471FDD" w:rsidRDefault="00EB018C" w:rsidP="000A10B3">
            <w:pPr>
              <w:jc w:val="both"/>
            </w:pPr>
          </w:p>
        </w:tc>
        <w:tc>
          <w:tcPr>
            <w:tcW w:w="1420" w:type="dxa"/>
            <w:shd w:val="clear" w:color="auto" w:fill="auto"/>
          </w:tcPr>
          <w:p w14:paraId="063C54DD" w14:textId="4795046D" w:rsidR="00EB018C" w:rsidRPr="00D24400" w:rsidRDefault="00EB018C" w:rsidP="000A10B3">
            <w:pPr>
              <w:jc w:val="center"/>
              <w:rPr>
                <w:bCs/>
              </w:rPr>
            </w:pPr>
            <w:r w:rsidRPr="00D24400">
              <w:rPr>
                <w:bCs/>
              </w:rPr>
              <w:t>мм</w:t>
            </w:r>
          </w:p>
        </w:tc>
      </w:tr>
      <w:tr w:rsidR="00EB018C" w:rsidRPr="00471FDD" w14:paraId="439EFF55" w14:textId="77777777" w:rsidTr="00A03615">
        <w:tc>
          <w:tcPr>
            <w:tcW w:w="700" w:type="dxa"/>
            <w:vMerge/>
            <w:shd w:val="clear" w:color="auto" w:fill="auto"/>
          </w:tcPr>
          <w:p w14:paraId="0F1F0320" w14:textId="77777777" w:rsidR="00EB018C" w:rsidRDefault="00EB018C" w:rsidP="000A10B3">
            <w:pPr>
              <w:jc w:val="center"/>
              <w:rPr>
                <w:rFonts w:eastAsia="Times New Roman"/>
                <w:b/>
                <w:bCs/>
              </w:rPr>
            </w:pPr>
          </w:p>
        </w:tc>
        <w:tc>
          <w:tcPr>
            <w:tcW w:w="1824" w:type="dxa"/>
            <w:vMerge/>
            <w:shd w:val="clear" w:color="auto" w:fill="auto"/>
          </w:tcPr>
          <w:p w14:paraId="33C78DA3" w14:textId="77777777" w:rsidR="00EB018C" w:rsidRPr="00D257DF" w:rsidRDefault="00EB018C" w:rsidP="000A10B3">
            <w:pPr>
              <w:jc w:val="both"/>
              <w:rPr>
                <w:b/>
              </w:rPr>
            </w:pPr>
          </w:p>
        </w:tc>
        <w:tc>
          <w:tcPr>
            <w:tcW w:w="1421" w:type="dxa"/>
            <w:vMerge/>
            <w:shd w:val="clear" w:color="auto" w:fill="auto"/>
          </w:tcPr>
          <w:p w14:paraId="099163BC" w14:textId="77777777" w:rsidR="00EB018C" w:rsidRPr="00471FDD" w:rsidRDefault="00EB018C" w:rsidP="000A10B3">
            <w:pPr>
              <w:jc w:val="both"/>
              <w:rPr>
                <w:rFonts w:eastAsia="Times New Roman"/>
              </w:rPr>
            </w:pPr>
          </w:p>
        </w:tc>
        <w:tc>
          <w:tcPr>
            <w:tcW w:w="3536" w:type="dxa"/>
            <w:shd w:val="clear" w:color="auto" w:fill="auto"/>
          </w:tcPr>
          <w:p w14:paraId="29ABDBA5" w14:textId="45B62F3A" w:rsidR="00EB018C" w:rsidRPr="00D24400" w:rsidRDefault="00EB018C" w:rsidP="000A10B3">
            <w:pPr>
              <w:jc w:val="both"/>
            </w:pPr>
            <w:r w:rsidRPr="00D24400">
              <w:t xml:space="preserve">Габаритный размер «ширина» </w:t>
            </w:r>
            <w:r>
              <w:t>СТАМПГПФМ КОМОПФМИО</w:t>
            </w:r>
          </w:p>
        </w:tc>
        <w:tc>
          <w:tcPr>
            <w:tcW w:w="3400" w:type="dxa"/>
            <w:shd w:val="clear" w:color="auto" w:fill="auto"/>
          </w:tcPr>
          <w:p w14:paraId="41161332" w14:textId="793EAB9E" w:rsidR="00EB018C" w:rsidRPr="00D24400" w:rsidRDefault="00EB018C" w:rsidP="000A10B3">
            <w:pPr>
              <w:jc w:val="both"/>
              <w:rPr>
                <w:rFonts w:eastAsia="Times New Roman"/>
                <w:bCs/>
                <w:kern w:val="32"/>
              </w:rPr>
            </w:pPr>
            <w:r w:rsidRPr="00D24400">
              <w:rPr>
                <w:rFonts w:eastAsia="Times New Roman"/>
                <w:bCs/>
                <w:kern w:val="32"/>
              </w:rPr>
              <w:t>от 1200* до 1700*</w:t>
            </w:r>
          </w:p>
        </w:tc>
        <w:tc>
          <w:tcPr>
            <w:tcW w:w="3259" w:type="dxa"/>
            <w:shd w:val="clear" w:color="auto" w:fill="auto"/>
          </w:tcPr>
          <w:p w14:paraId="06EB3F3B" w14:textId="77777777" w:rsidR="00EB018C" w:rsidRPr="00471FDD" w:rsidRDefault="00EB018C" w:rsidP="000A10B3">
            <w:pPr>
              <w:jc w:val="both"/>
            </w:pPr>
          </w:p>
        </w:tc>
        <w:tc>
          <w:tcPr>
            <w:tcW w:w="1420" w:type="dxa"/>
            <w:shd w:val="clear" w:color="auto" w:fill="auto"/>
          </w:tcPr>
          <w:p w14:paraId="09E57AA7" w14:textId="744ACDA6" w:rsidR="00EB018C" w:rsidRPr="00D24400" w:rsidRDefault="00EB018C" w:rsidP="000A10B3">
            <w:pPr>
              <w:jc w:val="center"/>
              <w:rPr>
                <w:bCs/>
              </w:rPr>
            </w:pPr>
            <w:r w:rsidRPr="00D24400">
              <w:rPr>
                <w:bCs/>
              </w:rPr>
              <w:t>мм</w:t>
            </w:r>
          </w:p>
        </w:tc>
      </w:tr>
      <w:tr w:rsidR="00EB018C" w:rsidRPr="00471FDD" w14:paraId="51573417" w14:textId="77777777" w:rsidTr="00A03615">
        <w:tc>
          <w:tcPr>
            <w:tcW w:w="700" w:type="dxa"/>
            <w:vMerge/>
            <w:shd w:val="clear" w:color="auto" w:fill="auto"/>
          </w:tcPr>
          <w:p w14:paraId="17519EDE" w14:textId="77777777" w:rsidR="00EB018C" w:rsidRDefault="00EB018C" w:rsidP="000A10B3">
            <w:pPr>
              <w:jc w:val="center"/>
              <w:rPr>
                <w:rFonts w:eastAsia="Times New Roman"/>
                <w:b/>
                <w:bCs/>
              </w:rPr>
            </w:pPr>
          </w:p>
        </w:tc>
        <w:tc>
          <w:tcPr>
            <w:tcW w:w="1824" w:type="dxa"/>
            <w:vMerge/>
            <w:shd w:val="clear" w:color="auto" w:fill="auto"/>
          </w:tcPr>
          <w:p w14:paraId="31485BA7" w14:textId="77777777" w:rsidR="00EB018C" w:rsidRPr="00D257DF" w:rsidRDefault="00EB018C" w:rsidP="000A10B3">
            <w:pPr>
              <w:jc w:val="both"/>
              <w:rPr>
                <w:b/>
              </w:rPr>
            </w:pPr>
          </w:p>
        </w:tc>
        <w:tc>
          <w:tcPr>
            <w:tcW w:w="1421" w:type="dxa"/>
            <w:vMerge/>
            <w:shd w:val="clear" w:color="auto" w:fill="auto"/>
          </w:tcPr>
          <w:p w14:paraId="3FF0E791" w14:textId="77777777" w:rsidR="00EB018C" w:rsidRPr="00471FDD" w:rsidRDefault="00EB018C" w:rsidP="000A10B3">
            <w:pPr>
              <w:jc w:val="both"/>
              <w:rPr>
                <w:rFonts w:eastAsia="Times New Roman"/>
              </w:rPr>
            </w:pPr>
          </w:p>
        </w:tc>
        <w:tc>
          <w:tcPr>
            <w:tcW w:w="3536" w:type="dxa"/>
            <w:shd w:val="clear" w:color="auto" w:fill="auto"/>
          </w:tcPr>
          <w:p w14:paraId="17F06D9C" w14:textId="19762F39" w:rsidR="00EB018C" w:rsidRPr="00D24400" w:rsidRDefault="00EB018C" w:rsidP="000A10B3">
            <w:pPr>
              <w:jc w:val="both"/>
            </w:pPr>
            <w:r w:rsidRPr="00D24400">
              <w:t xml:space="preserve">Габаритный размер «высота» </w:t>
            </w:r>
            <w:r>
              <w:t>СТАМПГПФМ КОМОПФМИО</w:t>
            </w:r>
          </w:p>
        </w:tc>
        <w:tc>
          <w:tcPr>
            <w:tcW w:w="3400" w:type="dxa"/>
            <w:shd w:val="clear" w:color="auto" w:fill="auto"/>
          </w:tcPr>
          <w:p w14:paraId="7DA9BB88" w14:textId="65FE6184" w:rsidR="00EB018C" w:rsidRPr="00D24400" w:rsidRDefault="00EB018C" w:rsidP="000A10B3">
            <w:pPr>
              <w:jc w:val="both"/>
              <w:rPr>
                <w:rFonts w:eastAsia="Times New Roman"/>
                <w:bCs/>
                <w:kern w:val="32"/>
              </w:rPr>
            </w:pPr>
            <w:r w:rsidRPr="00D24400">
              <w:rPr>
                <w:rFonts w:eastAsia="Times New Roman"/>
                <w:bCs/>
                <w:kern w:val="32"/>
              </w:rPr>
              <w:t>от 500* до 800*</w:t>
            </w:r>
          </w:p>
        </w:tc>
        <w:tc>
          <w:tcPr>
            <w:tcW w:w="3259" w:type="dxa"/>
            <w:shd w:val="clear" w:color="auto" w:fill="auto"/>
          </w:tcPr>
          <w:p w14:paraId="738C43A5" w14:textId="77777777" w:rsidR="00EB018C" w:rsidRPr="00471FDD" w:rsidRDefault="00EB018C" w:rsidP="000A10B3">
            <w:pPr>
              <w:jc w:val="both"/>
            </w:pPr>
          </w:p>
        </w:tc>
        <w:tc>
          <w:tcPr>
            <w:tcW w:w="1420" w:type="dxa"/>
            <w:shd w:val="clear" w:color="auto" w:fill="auto"/>
          </w:tcPr>
          <w:p w14:paraId="670BF8DD" w14:textId="6AEFED8D" w:rsidR="00EB018C" w:rsidRPr="00D24400" w:rsidRDefault="00EB018C" w:rsidP="000A10B3">
            <w:pPr>
              <w:jc w:val="center"/>
              <w:rPr>
                <w:bCs/>
              </w:rPr>
            </w:pPr>
            <w:r w:rsidRPr="00D24400">
              <w:rPr>
                <w:bCs/>
              </w:rPr>
              <w:t>мм</w:t>
            </w:r>
          </w:p>
        </w:tc>
      </w:tr>
      <w:tr w:rsidR="00EB018C" w:rsidRPr="00471FDD" w14:paraId="473248BB" w14:textId="77777777" w:rsidTr="00A03615">
        <w:tc>
          <w:tcPr>
            <w:tcW w:w="700" w:type="dxa"/>
            <w:vMerge/>
            <w:shd w:val="clear" w:color="auto" w:fill="auto"/>
          </w:tcPr>
          <w:p w14:paraId="22B86B98" w14:textId="77777777" w:rsidR="00EB018C" w:rsidRDefault="00EB018C" w:rsidP="000A10B3">
            <w:pPr>
              <w:jc w:val="center"/>
              <w:rPr>
                <w:rFonts w:eastAsia="Times New Roman"/>
                <w:b/>
                <w:bCs/>
              </w:rPr>
            </w:pPr>
          </w:p>
        </w:tc>
        <w:tc>
          <w:tcPr>
            <w:tcW w:w="1824" w:type="dxa"/>
            <w:vMerge/>
            <w:shd w:val="clear" w:color="auto" w:fill="auto"/>
          </w:tcPr>
          <w:p w14:paraId="18046071" w14:textId="77777777" w:rsidR="00EB018C" w:rsidRPr="00D257DF" w:rsidRDefault="00EB018C" w:rsidP="000A10B3">
            <w:pPr>
              <w:jc w:val="both"/>
              <w:rPr>
                <w:b/>
              </w:rPr>
            </w:pPr>
          </w:p>
        </w:tc>
        <w:tc>
          <w:tcPr>
            <w:tcW w:w="1421" w:type="dxa"/>
            <w:vMerge/>
            <w:shd w:val="clear" w:color="auto" w:fill="auto"/>
          </w:tcPr>
          <w:p w14:paraId="7AF487B1" w14:textId="77777777" w:rsidR="00EB018C" w:rsidRPr="00471FDD" w:rsidRDefault="00EB018C" w:rsidP="000A10B3">
            <w:pPr>
              <w:jc w:val="both"/>
              <w:rPr>
                <w:rFonts w:eastAsia="Times New Roman"/>
              </w:rPr>
            </w:pPr>
          </w:p>
        </w:tc>
        <w:tc>
          <w:tcPr>
            <w:tcW w:w="3536" w:type="dxa"/>
            <w:shd w:val="clear" w:color="auto" w:fill="auto"/>
          </w:tcPr>
          <w:p w14:paraId="12069DCB" w14:textId="6F1D1974" w:rsidR="00EB018C" w:rsidRPr="00D24400" w:rsidRDefault="00EB018C" w:rsidP="000A10B3">
            <w:pPr>
              <w:jc w:val="both"/>
            </w:pPr>
            <w:r>
              <w:rPr>
                <w:rFonts w:eastAsia="Times New Roman"/>
                <w:bCs/>
                <w:kern w:val="32"/>
              </w:rPr>
              <w:t xml:space="preserve">Состав </w:t>
            </w:r>
            <w:r>
              <w:t>КОМПФИЗМ КОМОПФМИО</w:t>
            </w:r>
          </w:p>
        </w:tc>
        <w:tc>
          <w:tcPr>
            <w:tcW w:w="3400" w:type="dxa"/>
            <w:shd w:val="clear" w:color="auto" w:fill="auto"/>
          </w:tcPr>
          <w:p w14:paraId="22E03E67" w14:textId="4A666A15" w:rsidR="00EB018C" w:rsidRPr="00D24400" w:rsidRDefault="00EB018C" w:rsidP="000A10B3">
            <w:pPr>
              <w:jc w:val="both"/>
              <w:rPr>
                <w:rFonts w:eastAsia="Times New Roman"/>
                <w:bCs/>
                <w:kern w:val="32"/>
              </w:rPr>
            </w:pPr>
            <w:r>
              <w:t>наборы отличные друг от друга по виду</w:t>
            </w:r>
          </w:p>
        </w:tc>
        <w:tc>
          <w:tcPr>
            <w:tcW w:w="3259" w:type="dxa"/>
            <w:shd w:val="clear" w:color="auto" w:fill="auto"/>
          </w:tcPr>
          <w:p w14:paraId="0FC6BE1A" w14:textId="77777777" w:rsidR="00EB018C" w:rsidRPr="00471FDD" w:rsidRDefault="00EB018C" w:rsidP="000A10B3">
            <w:pPr>
              <w:jc w:val="both"/>
            </w:pPr>
          </w:p>
        </w:tc>
        <w:tc>
          <w:tcPr>
            <w:tcW w:w="1420" w:type="dxa"/>
            <w:shd w:val="clear" w:color="auto" w:fill="auto"/>
          </w:tcPr>
          <w:p w14:paraId="5677A643" w14:textId="77777777" w:rsidR="00EB018C" w:rsidRPr="00D24400" w:rsidRDefault="00EB018C" w:rsidP="000A10B3">
            <w:pPr>
              <w:jc w:val="center"/>
              <w:rPr>
                <w:bCs/>
              </w:rPr>
            </w:pPr>
          </w:p>
        </w:tc>
      </w:tr>
      <w:tr w:rsidR="00EB018C" w:rsidRPr="00471FDD" w14:paraId="2B7EA0AD" w14:textId="77777777" w:rsidTr="00A03615">
        <w:tc>
          <w:tcPr>
            <w:tcW w:w="700" w:type="dxa"/>
            <w:vMerge/>
            <w:shd w:val="clear" w:color="auto" w:fill="auto"/>
          </w:tcPr>
          <w:p w14:paraId="10B04A25" w14:textId="77777777" w:rsidR="00EB018C" w:rsidRDefault="00EB018C" w:rsidP="000A10B3">
            <w:pPr>
              <w:jc w:val="center"/>
              <w:rPr>
                <w:rFonts w:eastAsia="Times New Roman"/>
                <w:b/>
                <w:bCs/>
              </w:rPr>
            </w:pPr>
          </w:p>
        </w:tc>
        <w:tc>
          <w:tcPr>
            <w:tcW w:w="1824" w:type="dxa"/>
            <w:vMerge/>
            <w:shd w:val="clear" w:color="auto" w:fill="auto"/>
          </w:tcPr>
          <w:p w14:paraId="561919DF" w14:textId="77777777" w:rsidR="00EB018C" w:rsidRPr="00D257DF" w:rsidRDefault="00EB018C" w:rsidP="000A10B3">
            <w:pPr>
              <w:jc w:val="both"/>
              <w:rPr>
                <w:b/>
              </w:rPr>
            </w:pPr>
          </w:p>
        </w:tc>
        <w:tc>
          <w:tcPr>
            <w:tcW w:w="1421" w:type="dxa"/>
            <w:vMerge/>
            <w:shd w:val="clear" w:color="auto" w:fill="auto"/>
          </w:tcPr>
          <w:p w14:paraId="1C027534" w14:textId="77777777" w:rsidR="00EB018C" w:rsidRPr="00471FDD" w:rsidRDefault="00EB018C" w:rsidP="000A10B3">
            <w:pPr>
              <w:jc w:val="both"/>
              <w:rPr>
                <w:rFonts w:eastAsia="Times New Roman"/>
              </w:rPr>
            </w:pPr>
          </w:p>
        </w:tc>
        <w:tc>
          <w:tcPr>
            <w:tcW w:w="3536" w:type="dxa"/>
            <w:shd w:val="clear" w:color="auto" w:fill="auto"/>
          </w:tcPr>
          <w:p w14:paraId="255702AA" w14:textId="33E6E6FD" w:rsidR="00EB018C" w:rsidRDefault="00EB018C" w:rsidP="000A10B3">
            <w:pPr>
              <w:jc w:val="both"/>
              <w:rPr>
                <w:rFonts w:eastAsia="Times New Roman"/>
                <w:bCs/>
                <w:kern w:val="32"/>
              </w:rPr>
            </w:pPr>
            <w:r>
              <w:t>Количество наборов отличных друг от друга по виду</w:t>
            </w:r>
          </w:p>
        </w:tc>
        <w:tc>
          <w:tcPr>
            <w:tcW w:w="3400" w:type="dxa"/>
            <w:shd w:val="clear" w:color="auto" w:fill="auto"/>
          </w:tcPr>
          <w:p w14:paraId="160E0522" w14:textId="3C383F18" w:rsidR="00EB018C" w:rsidRDefault="00EB018C" w:rsidP="000A10B3">
            <w:pPr>
              <w:jc w:val="both"/>
            </w:pPr>
            <w:r w:rsidRPr="005D17B9">
              <w:t>≥</w:t>
            </w:r>
            <w:r>
              <w:t xml:space="preserve"> 5</w:t>
            </w:r>
          </w:p>
        </w:tc>
        <w:tc>
          <w:tcPr>
            <w:tcW w:w="3259" w:type="dxa"/>
            <w:shd w:val="clear" w:color="auto" w:fill="auto"/>
          </w:tcPr>
          <w:p w14:paraId="32E7A6DE" w14:textId="77777777" w:rsidR="00EB018C" w:rsidRPr="00471FDD" w:rsidRDefault="00EB018C" w:rsidP="000A10B3">
            <w:pPr>
              <w:jc w:val="both"/>
            </w:pPr>
          </w:p>
        </w:tc>
        <w:tc>
          <w:tcPr>
            <w:tcW w:w="1420" w:type="dxa"/>
            <w:shd w:val="clear" w:color="auto" w:fill="auto"/>
          </w:tcPr>
          <w:p w14:paraId="7BF9715B" w14:textId="54D9449F" w:rsidR="00EB018C" w:rsidRPr="00D24400" w:rsidRDefault="00EB018C" w:rsidP="000A10B3">
            <w:pPr>
              <w:jc w:val="center"/>
              <w:rPr>
                <w:bCs/>
              </w:rPr>
            </w:pPr>
            <w:r>
              <w:rPr>
                <w:bCs/>
              </w:rPr>
              <w:t>штука</w:t>
            </w:r>
          </w:p>
        </w:tc>
      </w:tr>
      <w:tr w:rsidR="00EB018C" w:rsidRPr="00471FDD" w14:paraId="64B736FA" w14:textId="77777777" w:rsidTr="00A03615">
        <w:tc>
          <w:tcPr>
            <w:tcW w:w="700" w:type="dxa"/>
            <w:vMerge/>
            <w:shd w:val="clear" w:color="auto" w:fill="auto"/>
          </w:tcPr>
          <w:p w14:paraId="389E5D0D" w14:textId="77777777" w:rsidR="00EB018C" w:rsidRDefault="00EB018C" w:rsidP="000A10B3">
            <w:pPr>
              <w:jc w:val="center"/>
              <w:rPr>
                <w:rFonts w:eastAsia="Times New Roman"/>
                <w:b/>
                <w:bCs/>
              </w:rPr>
            </w:pPr>
          </w:p>
        </w:tc>
        <w:tc>
          <w:tcPr>
            <w:tcW w:w="1824" w:type="dxa"/>
            <w:vMerge/>
            <w:shd w:val="clear" w:color="auto" w:fill="auto"/>
          </w:tcPr>
          <w:p w14:paraId="2E64800F" w14:textId="77777777" w:rsidR="00EB018C" w:rsidRPr="00D257DF" w:rsidRDefault="00EB018C" w:rsidP="000A10B3">
            <w:pPr>
              <w:jc w:val="both"/>
              <w:rPr>
                <w:b/>
              </w:rPr>
            </w:pPr>
          </w:p>
        </w:tc>
        <w:tc>
          <w:tcPr>
            <w:tcW w:w="1421" w:type="dxa"/>
            <w:vMerge/>
            <w:shd w:val="clear" w:color="auto" w:fill="auto"/>
          </w:tcPr>
          <w:p w14:paraId="60918C19" w14:textId="77777777" w:rsidR="00EB018C" w:rsidRPr="00471FDD" w:rsidRDefault="00EB018C" w:rsidP="000A10B3">
            <w:pPr>
              <w:jc w:val="both"/>
              <w:rPr>
                <w:rFonts w:eastAsia="Times New Roman"/>
              </w:rPr>
            </w:pPr>
          </w:p>
        </w:tc>
        <w:tc>
          <w:tcPr>
            <w:tcW w:w="3536" w:type="dxa"/>
            <w:shd w:val="clear" w:color="auto" w:fill="auto"/>
          </w:tcPr>
          <w:p w14:paraId="4AB89451" w14:textId="63C50549" w:rsidR="00EB018C" w:rsidRDefault="00EB018C" w:rsidP="000A10B3">
            <w:pPr>
              <w:jc w:val="both"/>
            </w:pPr>
            <w:r>
              <w:t>Состав набора первого вида (далее – НПВ) КОМПФИЗМ КОМОПФМИО</w:t>
            </w:r>
          </w:p>
        </w:tc>
        <w:tc>
          <w:tcPr>
            <w:tcW w:w="3400" w:type="dxa"/>
            <w:shd w:val="clear" w:color="auto" w:fill="auto"/>
          </w:tcPr>
          <w:p w14:paraId="261EBD38" w14:textId="1868B403" w:rsidR="00EB018C" w:rsidRPr="005D17B9" w:rsidRDefault="00EB018C" w:rsidP="000A10B3">
            <w:pPr>
              <w:jc w:val="both"/>
            </w:pPr>
            <w:r>
              <w:t xml:space="preserve">отличные друг от друга по виду тематики оттиска матрицы для построения физических моделей исследуемых объектов (далее – МПФМ)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ИГРРАЗ</w:t>
            </w:r>
            <w:r w:rsidRPr="00CE6137">
              <w:t>)</w:t>
            </w:r>
            <w:r>
              <w:t>,</w:t>
            </w:r>
            <w:r w:rsidRPr="00CE6137">
              <w:t xml:space="preserve"> игрушечн</w:t>
            </w:r>
            <w:r>
              <w:t>ая</w:t>
            </w:r>
            <w:r w:rsidRPr="00CE6137">
              <w:t xml:space="preserve"> модель инструмента для копания (далее – </w:t>
            </w:r>
            <w:r>
              <w:t>ИГРКАП</w:t>
            </w:r>
            <w:r w:rsidRPr="00CE6137">
              <w:t>)</w:t>
            </w:r>
          </w:p>
        </w:tc>
        <w:tc>
          <w:tcPr>
            <w:tcW w:w="3259" w:type="dxa"/>
            <w:shd w:val="clear" w:color="auto" w:fill="auto"/>
          </w:tcPr>
          <w:p w14:paraId="044DE65D" w14:textId="77777777" w:rsidR="00EB018C" w:rsidRPr="00471FDD" w:rsidRDefault="00EB018C" w:rsidP="000A10B3">
            <w:pPr>
              <w:jc w:val="both"/>
            </w:pPr>
          </w:p>
        </w:tc>
        <w:tc>
          <w:tcPr>
            <w:tcW w:w="1420" w:type="dxa"/>
            <w:shd w:val="clear" w:color="auto" w:fill="auto"/>
          </w:tcPr>
          <w:p w14:paraId="3B8B292B" w14:textId="77777777" w:rsidR="00EB018C" w:rsidRDefault="00EB018C" w:rsidP="000A10B3">
            <w:pPr>
              <w:jc w:val="center"/>
              <w:rPr>
                <w:bCs/>
              </w:rPr>
            </w:pPr>
          </w:p>
        </w:tc>
      </w:tr>
      <w:tr w:rsidR="00EB018C" w:rsidRPr="00471FDD" w14:paraId="0F063F4A" w14:textId="77777777" w:rsidTr="00A03615">
        <w:tc>
          <w:tcPr>
            <w:tcW w:w="700" w:type="dxa"/>
            <w:vMerge/>
            <w:shd w:val="clear" w:color="auto" w:fill="auto"/>
          </w:tcPr>
          <w:p w14:paraId="01496CC6" w14:textId="77777777" w:rsidR="00EB018C" w:rsidRDefault="00EB018C" w:rsidP="000A10B3">
            <w:pPr>
              <w:jc w:val="center"/>
              <w:rPr>
                <w:rFonts w:eastAsia="Times New Roman"/>
                <w:b/>
                <w:bCs/>
              </w:rPr>
            </w:pPr>
          </w:p>
        </w:tc>
        <w:tc>
          <w:tcPr>
            <w:tcW w:w="1824" w:type="dxa"/>
            <w:vMerge/>
            <w:shd w:val="clear" w:color="auto" w:fill="auto"/>
          </w:tcPr>
          <w:p w14:paraId="78DE9901" w14:textId="77777777" w:rsidR="00EB018C" w:rsidRPr="00D257DF" w:rsidRDefault="00EB018C" w:rsidP="000A10B3">
            <w:pPr>
              <w:jc w:val="both"/>
              <w:rPr>
                <w:b/>
              </w:rPr>
            </w:pPr>
          </w:p>
        </w:tc>
        <w:tc>
          <w:tcPr>
            <w:tcW w:w="1421" w:type="dxa"/>
            <w:vMerge/>
            <w:shd w:val="clear" w:color="auto" w:fill="auto"/>
          </w:tcPr>
          <w:p w14:paraId="0EA0BA99" w14:textId="77777777" w:rsidR="00EB018C" w:rsidRPr="00471FDD" w:rsidRDefault="00EB018C" w:rsidP="000A10B3">
            <w:pPr>
              <w:jc w:val="both"/>
              <w:rPr>
                <w:rFonts w:eastAsia="Times New Roman"/>
              </w:rPr>
            </w:pPr>
          </w:p>
        </w:tc>
        <w:tc>
          <w:tcPr>
            <w:tcW w:w="3536" w:type="dxa"/>
            <w:shd w:val="clear" w:color="auto" w:fill="auto"/>
          </w:tcPr>
          <w:p w14:paraId="47232891" w14:textId="7DB6A6FC" w:rsidR="00EB018C" w:rsidRDefault="00EB018C" w:rsidP="000A10B3">
            <w:pPr>
              <w:jc w:val="both"/>
            </w:pPr>
            <w:r>
              <w:t>Количество ИГРРАЗ НПВ КОМПФИЗМ КОМОПФМИО</w:t>
            </w:r>
          </w:p>
        </w:tc>
        <w:tc>
          <w:tcPr>
            <w:tcW w:w="3400" w:type="dxa"/>
            <w:shd w:val="clear" w:color="auto" w:fill="auto"/>
          </w:tcPr>
          <w:p w14:paraId="2AD82A3A" w14:textId="63311F16" w:rsidR="00EB018C" w:rsidRDefault="00EB018C" w:rsidP="000A10B3">
            <w:pPr>
              <w:jc w:val="both"/>
            </w:pPr>
            <w:r w:rsidRPr="005D17B9">
              <w:t>≥</w:t>
            </w:r>
            <w:r>
              <w:t xml:space="preserve"> 1</w:t>
            </w:r>
          </w:p>
        </w:tc>
        <w:tc>
          <w:tcPr>
            <w:tcW w:w="3259" w:type="dxa"/>
            <w:shd w:val="clear" w:color="auto" w:fill="auto"/>
          </w:tcPr>
          <w:p w14:paraId="41D8CDF5" w14:textId="77777777" w:rsidR="00EB018C" w:rsidRPr="00471FDD" w:rsidRDefault="00EB018C" w:rsidP="000A10B3">
            <w:pPr>
              <w:jc w:val="both"/>
            </w:pPr>
          </w:p>
        </w:tc>
        <w:tc>
          <w:tcPr>
            <w:tcW w:w="1420" w:type="dxa"/>
            <w:shd w:val="clear" w:color="auto" w:fill="auto"/>
          </w:tcPr>
          <w:p w14:paraId="35621682" w14:textId="6E826D79" w:rsidR="00EB018C" w:rsidRDefault="00EB018C" w:rsidP="000A10B3">
            <w:pPr>
              <w:jc w:val="center"/>
              <w:rPr>
                <w:bCs/>
              </w:rPr>
            </w:pPr>
            <w:r>
              <w:rPr>
                <w:bCs/>
              </w:rPr>
              <w:t>штука</w:t>
            </w:r>
          </w:p>
        </w:tc>
      </w:tr>
      <w:tr w:rsidR="00EB018C" w:rsidRPr="00471FDD" w14:paraId="6379FACD" w14:textId="77777777" w:rsidTr="00A03615">
        <w:tc>
          <w:tcPr>
            <w:tcW w:w="700" w:type="dxa"/>
            <w:vMerge/>
            <w:shd w:val="clear" w:color="auto" w:fill="auto"/>
          </w:tcPr>
          <w:p w14:paraId="2750C096" w14:textId="77777777" w:rsidR="00EB018C" w:rsidRDefault="00EB018C" w:rsidP="000A10B3">
            <w:pPr>
              <w:jc w:val="center"/>
              <w:rPr>
                <w:rFonts w:eastAsia="Times New Roman"/>
                <w:b/>
                <w:bCs/>
              </w:rPr>
            </w:pPr>
          </w:p>
        </w:tc>
        <w:tc>
          <w:tcPr>
            <w:tcW w:w="1824" w:type="dxa"/>
            <w:vMerge/>
            <w:shd w:val="clear" w:color="auto" w:fill="auto"/>
          </w:tcPr>
          <w:p w14:paraId="5FF907F7" w14:textId="77777777" w:rsidR="00EB018C" w:rsidRPr="00D257DF" w:rsidRDefault="00EB018C" w:rsidP="000A10B3">
            <w:pPr>
              <w:jc w:val="both"/>
              <w:rPr>
                <w:b/>
              </w:rPr>
            </w:pPr>
          </w:p>
        </w:tc>
        <w:tc>
          <w:tcPr>
            <w:tcW w:w="1421" w:type="dxa"/>
            <w:vMerge/>
            <w:shd w:val="clear" w:color="auto" w:fill="auto"/>
          </w:tcPr>
          <w:p w14:paraId="6FB387E3" w14:textId="77777777" w:rsidR="00EB018C" w:rsidRPr="00471FDD" w:rsidRDefault="00EB018C" w:rsidP="000A10B3">
            <w:pPr>
              <w:jc w:val="both"/>
              <w:rPr>
                <w:rFonts w:eastAsia="Times New Roman"/>
              </w:rPr>
            </w:pPr>
          </w:p>
        </w:tc>
        <w:tc>
          <w:tcPr>
            <w:tcW w:w="3536" w:type="dxa"/>
            <w:shd w:val="clear" w:color="auto" w:fill="auto"/>
          </w:tcPr>
          <w:p w14:paraId="557104A7" w14:textId="599772D9" w:rsidR="00EB018C" w:rsidRDefault="00EB018C" w:rsidP="000A10B3">
            <w:pPr>
              <w:jc w:val="both"/>
            </w:pPr>
            <w:r>
              <w:t>Количество ИГРКАП НПВ КОМПФИЗМ КОМОПФМИО</w:t>
            </w:r>
          </w:p>
        </w:tc>
        <w:tc>
          <w:tcPr>
            <w:tcW w:w="3400" w:type="dxa"/>
            <w:shd w:val="clear" w:color="auto" w:fill="auto"/>
          </w:tcPr>
          <w:p w14:paraId="6BCC57CD" w14:textId="221DC9A6" w:rsidR="00EB018C" w:rsidRPr="005D17B9" w:rsidRDefault="00EB018C" w:rsidP="000A10B3">
            <w:pPr>
              <w:jc w:val="both"/>
            </w:pPr>
            <w:r w:rsidRPr="005D17B9">
              <w:t>≥</w:t>
            </w:r>
            <w:r>
              <w:t xml:space="preserve"> 1</w:t>
            </w:r>
          </w:p>
        </w:tc>
        <w:tc>
          <w:tcPr>
            <w:tcW w:w="3259" w:type="dxa"/>
            <w:shd w:val="clear" w:color="auto" w:fill="auto"/>
          </w:tcPr>
          <w:p w14:paraId="19514B36" w14:textId="77777777" w:rsidR="00EB018C" w:rsidRPr="00471FDD" w:rsidRDefault="00EB018C" w:rsidP="000A10B3">
            <w:pPr>
              <w:jc w:val="both"/>
            </w:pPr>
          </w:p>
        </w:tc>
        <w:tc>
          <w:tcPr>
            <w:tcW w:w="1420" w:type="dxa"/>
            <w:shd w:val="clear" w:color="auto" w:fill="auto"/>
          </w:tcPr>
          <w:p w14:paraId="5EBF1448" w14:textId="6BCD9E79" w:rsidR="00EB018C" w:rsidRDefault="00EB018C" w:rsidP="000A10B3">
            <w:pPr>
              <w:jc w:val="center"/>
              <w:rPr>
                <w:bCs/>
              </w:rPr>
            </w:pPr>
            <w:r>
              <w:rPr>
                <w:bCs/>
              </w:rPr>
              <w:t>штука</w:t>
            </w:r>
          </w:p>
        </w:tc>
      </w:tr>
      <w:tr w:rsidR="00EB018C" w:rsidRPr="00471FDD" w14:paraId="30E85E49" w14:textId="77777777" w:rsidTr="00A03615">
        <w:tc>
          <w:tcPr>
            <w:tcW w:w="700" w:type="dxa"/>
            <w:vMerge/>
            <w:shd w:val="clear" w:color="auto" w:fill="auto"/>
          </w:tcPr>
          <w:p w14:paraId="3A865326" w14:textId="77777777" w:rsidR="00EB018C" w:rsidRDefault="00EB018C" w:rsidP="000A10B3">
            <w:pPr>
              <w:jc w:val="center"/>
              <w:rPr>
                <w:rFonts w:eastAsia="Times New Roman"/>
                <w:b/>
                <w:bCs/>
              </w:rPr>
            </w:pPr>
          </w:p>
        </w:tc>
        <w:tc>
          <w:tcPr>
            <w:tcW w:w="1824" w:type="dxa"/>
            <w:vMerge/>
            <w:shd w:val="clear" w:color="auto" w:fill="auto"/>
          </w:tcPr>
          <w:p w14:paraId="4E30BC4F" w14:textId="77777777" w:rsidR="00EB018C" w:rsidRPr="00D257DF" w:rsidRDefault="00EB018C" w:rsidP="000A10B3">
            <w:pPr>
              <w:jc w:val="both"/>
              <w:rPr>
                <w:b/>
              </w:rPr>
            </w:pPr>
          </w:p>
        </w:tc>
        <w:tc>
          <w:tcPr>
            <w:tcW w:w="1421" w:type="dxa"/>
            <w:vMerge/>
            <w:shd w:val="clear" w:color="auto" w:fill="auto"/>
          </w:tcPr>
          <w:p w14:paraId="3EB504EE" w14:textId="77777777" w:rsidR="00EB018C" w:rsidRPr="00471FDD" w:rsidRDefault="00EB018C" w:rsidP="000A10B3">
            <w:pPr>
              <w:jc w:val="both"/>
              <w:rPr>
                <w:rFonts w:eastAsia="Times New Roman"/>
              </w:rPr>
            </w:pPr>
          </w:p>
        </w:tc>
        <w:tc>
          <w:tcPr>
            <w:tcW w:w="3536" w:type="dxa"/>
            <w:shd w:val="clear" w:color="auto" w:fill="auto"/>
          </w:tcPr>
          <w:p w14:paraId="418AFD52" w14:textId="5D75E305" w:rsidR="00EB018C" w:rsidRDefault="00EB018C" w:rsidP="000A10B3">
            <w:pPr>
              <w:jc w:val="both"/>
            </w:pPr>
            <w:r>
              <w:t>Описание МПФМ первого вида НПВ КОМПФИЗМ КОМОПФМИО</w:t>
            </w:r>
          </w:p>
        </w:tc>
        <w:tc>
          <w:tcPr>
            <w:tcW w:w="3400" w:type="dxa"/>
            <w:shd w:val="clear" w:color="auto" w:fill="auto"/>
          </w:tcPr>
          <w:p w14:paraId="0C250AFC" w14:textId="0E93221E"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04231102" w14:textId="77777777" w:rsidR="00EB018C" w:rsidRPr="00471FDD" w:rsidRDefault="00EB018C" w:rsidP="000A10B3">
            <w:pPr>
              <w:jc w:val="both"/>
            </w:pPr>
          </w:p>
        </w:tc>
        <w:tc>
          <w:tcPr>
            <w:tcW w:w="1420" w:type="dxa"/>
            <w:shd w:val="clear" w:color="auto" w:fill="auto"/>
          </w:tcPr>
          <w:p w14:paraId="50503AB0" w14:textId="77777777" w:rsidR="00EB018C" w:rsidRDefault="00EB018C" w:rsidP="000A10B3">
            <w:pPr>
              <w:jc w:val="center"/>
              <w:rPr>
                <w:bCs/>
              </w:rPr>
            </w:pPr>
          </w:p>
        </w:tc>
      </w:tr>
      <w:tr w:rsidR="00EB018C" w:rsidRPr="00471FDD" w14:paraId="48CB56AE" w14:textId="77777777" w:rsidTr="00A03615">
        <w:tc>
          <w:tcPr>
            <w:tcW w:w="700" w:type="dxa"/>
            <w:vMerge/>
            <w:shd w:val="clear" w:color="auto" w:fill="auto"/>
          </w:tcPr>
          <w:p w14:paraId="042BFC59" w14:textId="77777777" w:rsidR="00EB018C" w:rsidRDefault="00EB018C" w:rsidP="000A10B3">
            <w:pPr>
              <w:jc w:val="center"/>
              <w:rPr>
                <w:rFonts w:eastAsia="Times New Roman"/>
                <w:b/>
                <w:bCs/>
              </w:rPr>
            </w:pPr>
          </w:p>
        </w:tc>
        <w:tc>
          <w:tcPr>
            <w:tcW w:w="1824" w:type="dxa"/>
            <w:vMerge/>
            <w:shd w:val="clear" w:color="auto" w:fill="auto"/>
          </w:tcPr>
          <w:p w14:paraId="267C9476" w14:textId="77777777" w:rsidR="00EB018C" w:rsidRPr="00D257DF" w:rsidRDefault="00EB018C" w:rsidP="000A10B3">
            <w:pPr>
              <w:jc w:val="both"/>
              <w:rPr>
                <w:b/>
              </w:rPr>
            </w:pPr>
          </w:p>
        </w:tc>
        <w:tc>
          <w:tcPr>
            <w:tcW w:w="1421" w:type="dxa"/>
            <w:vMerge/>
            <w:shd w:val="clear" w:color="auto" w:fill="auto"/>
          </w:tcPr>
          <w:p w14:paraId="14583A34" w14:textId="77777777" w:rsidR="00EB018C" w:rsidRPr="00471FDD" w:rsidRDefault="00EB018C" w:rsidP="000A10B3">
            <w:pPr>
              <w:jc w:val="both"/>
              <w:rPr>
                <w:rFonts w:eastAsia="Times New Roman"/>
              </w:rPr>
            </w:pPr>
          </w:p>
        </w:tc>
        <w:tc>
          <w:tcPr>
            <w:tcW w:w="3536" w:type="dxa"/>
            <w:shd w:val="clear" w:color="auto" w:fill="auto"/>
          </w:tcPr>
          <w:p w14:paraId="17BD8D5F" w14:textId="3BC92FC5" w:rsidR="00EB018C" w:rsidRDefault="00EB018C" w:rsidP="000A10B3">
            <w:pPr>
              <w:jc w:val="both"/>
            </w:pPr>
            <w:r>
              <w:t>Материал изготовления МПФМ первого вида НПВ КОМПФИЗМ КОМОПФМИО</w:t>
            </w:r>
          </w:p>
        </w:tc>
        <w:tc>
          <w:tcPr>
            <w:tcW w:w="3400" w:type="dxa"/>
            <w:shd w:val="clear" w:color="auto" w:fill="auto"/>
          </w:tcPr>
          <w:p w14:paraId="5DE53CFE" w14:textId="303A7B40" w:rsidR="00EB018C" w:rsidRDefault="00EB018C" w:rsidP="000A10B3">
            <w:pPr>
              <w:jc w:val="both"/>
            </w:pPr>
            <w:r>
              <w:t>пластмасса</w:t>
            </w:r>
          </w:p>
        </w:tc>
        <w:tc>
          <w:tcPr>
            <w:tcW w:w="3259" w:type="dxa"/>
            <w:shd w:val="clear" w:color="auto" w:fill="auto"/>
          </w:tcPr>
          <w:p w14:paraId="3E61C10D" w14:textId="77777777" w:rsidR="00EB018C" w:rsidRPr="00471FDD" w:rsidRDefault="00EB018C" w:rsidP="000A10B3">
            <w:pPr>
              <w:jc w:val="both"/>
            </w:pPr>
          </w:p>
        </w:tc>
        <w:tc>
          <w:tcPr>
            <w:tcW w:w="1420" w:type="dxa"/>
            <w:shd w:val="clear" w:color="auto" w:fill="auto"/>
          </w:tcPr>
          <w:p w14:paraId="4737F553" w14:textId="77777777" w:rsidR="00EB018C" w:rsidRDefault="00EB018C" w:rsidP="000A10B3">
            <w:pPr>
              <w:jc w:val="center"/>
              <w:rPr>
                <w:bCs/>
              </w:rPr>
            </w:pPr>
          </w:p>
        </w:tc>
      </w:tr>
      <w:tr w:rsidR="00EB018C" w:rsidRPr="00471FDD" w14:paraId="51148A13" w14:textId="77777777" w:rsidTr="00A03615">
        <w:tc>
          <w:tcPr>
            <w:tcW w:w="700" w:type="dxa"/>
            <w:vMerge/>
            <w:shd w:val="clear" w:color="auto" w:fill="auto"/>
          </w:tcPr>
          <w:p w14:paraId="2C5143D9" w14:textId="77777777" w:rsidR="00EB018C" w:rsidRDefault="00EB018C" w:rsidP="000A10B3">
            <w:pPr>
              <w:jc w:val="center"/>
              <w:rPr>
                <w:rFonts w:eastAsia="Times New Roman"/>
                <w:b/>
                <w:bCs/>
              </w:rPr>
            </w:pPr>
          </w:p>
        </w:tc>
        <w:tc>
          <w:tcPr>
            <w:tcW w:w="1824" w:type="dxa"/>
            <w:vMerge/>
            <w:shd w:val="clear" w:color="auto" w:fill="auto"/>
          </w:tcPr>
          <w:p w14:paraId="44A49B72" w14:textId="77777777" w:rsidR="00EB018C" w:rsidRPr="00D257DF" w:rsidRDefault="00EB018C" w:rsidP="000A10B3">
            <w:pPr>
              <w:jc w:val="both"/>
              <w:rPr>
                <w:b/>
              </w:rPr>
            </w:pPr>
          </w:p>
        </w:tc>
        <w:tc>
          <w:tcPr>
            <w:tcW w:w="1421" w:type="dxa"/>
            <w:vMerge/>
            <w:shd w:val="clear" w:color="auto" w:fill="auto"/>
          </w:tcPr>
          <w:p w14:paraId="79EC466B" w14:textId="77777777" w:rsidR="00EB018C" w:rsidRPr="00471FDD" w:rsidRDefault="00EB018C" w:rsidP="000A10B3">
            <w:pPr>
              <w:jc w:val="both"/>
              <w:rPr>
                <w:rFonts w:eastAsia="Times New Roman"/>
              </w:rPr>
            </w:pPr>
          </w:p>
        </w:tc>
        <w:tc>
          <w:tcPr>
            <w:tcW w:w="3536" w:type="dxa"/>
            <w:shd w:val="clear" w:color="auto" w:fill="auto"/>
          </w:tcPr>
          <w:p w14:paraId="7856672F" w14:textId="1C01E514" w:rsidR="00EB018C" w:rsidRDefault="00EB018C" w:rsidP="000A10B3">
            <w:pPr>
              <w:jc w:val="both"/>
            </w:pPr>
            <w:r>
              <w:t>Тематика оттиска МПФМ первого вида НПВ КОМПФИЗМ КОМОПФМИО</w:t>
            </w:r>
          </w:p>
        </w:tc>
        <w:tc>
          <w:tcPr>
            <w:tcW w:w="3400" w:type="dxa"/>
            <w:shd w:val="clear" w:color="auto" w:fill="auto"/>
          </w:tcPr>
          <w:p w14:paraId="25C18111" w14:textId="0FBDF281" w:rsidR="00EB018C" w:rsidRDefault="00EB018C" w:rsidP="000A10B3">
            <w:pPr>
              <w:jc w:val="both"/>
            </w:pPr>
            <w:r>
              <w:t>отражает млекопитающее животное рода зайцев</w:t>
            </w:r>
          </w:p>
        </w:tc>
        <w:tc>
          <w:tcPr>
            <w:tcW w:w="3259" w:type="dxa"/>
            <w:shd w:val="clear" w:color="auto" w:fill="auto"/>
          </w:tcPr>
          <w:p w14:paraId="0B8140EC" w14:textId="77777777" w:rsidR="00EB018C" w:rsidRPr="00471FDD" w:rsidRDefault="00EB018C" w:rsidP="000A10B3">
            <w:pPr>
              <w:jc w:val="both"/>
            </w:pPr>
          </w:p>
        </w:tc>
        <w:tc>
          <w:tcPr>
            <w:tcW w:w="1420" w:type="dxa"/>
            <w:shd w:val="clear" w:color="auto" w:fill="auto"/>
          </w:tcPr>
          <w:p w14:paraId="78A445BE" w14:textId="77777777" w:rsidR="00EB018C" w:rsidRDefault="00EB018C" w:rsidP="000A10B3">
            <w:pPr>
              <w:jc w:val="center"/>
              <w:rPr>
                <w:bCs/>
              </w:rPr>
            </w:pPr>
          </w:p>
        </w:tc>
      </w:tr>
      <w:tr w:rsidR="00EB018C" w:rsidRPr="00471FDD" w14:paraId="3B3DB831" w14:textId="77777777" w:rsidTr="00A03615">
        <w:tc>
          <w:tcPr>
            <w:tcW w:w="700" w:type="dxa"/>
            <w:vMerge/>
            <w:shd w:val="clear" w:color="auto" w:fill="auto"/>
          </w:tcPr>
          <w:p w14:paraId="7B2A2529" w14:textId="77777777" w:rsidR="00EB018C" w:rsidRDefault="00EB018C" w:rsidP="000A10B3">
            <w:pPr>
              <w:jc w:val="center"/>
              <w:rPr>
                <w:rFonts w:eastAsia="Times New Roman"/>
                <w:b/>
                <w:bCs/>
              </w:rPr>
            </w:pPr>
          </w:p>
        </w:tc>
        <w:tc>
          <w:tcPr>
            <w:tcW w:w="1824" w:type="dxa"/>
            <w:vMerge/>
            <w:shd w:val="clear" w:color="auto" w:fill="auto"/>
          </w:tcPr>
          <w:p w14:paraId="1AE091FA" w14:textId="77777777" w:rsidR="00EB018C" w:rsidRPr="00D257DF" w:rsidRDefault="00EB018C" w:rsidP="000A10B3">
            <w:pPr>
              <w:jc w:val="both"/>
              <w:rPr>
                <w:b/>
              </w:rPr>
            </w:pPr>
          </w:p>
        </w:tc>
        <w:tc>
          <w:tcPr>
            <w:tcW w:w="1421" w:type="dxa"/>
            <w:vMerge/>
            <w:shd w:val="clear" w:color="auto" w:fill="auto"/>
          </w:tcPr>
          <w:p w14:paraId="344CF5DE" w14:textId="77777777" w:rsidR="00EB018C" w:rsidRPr="00471FDD" w:rsidRDefault="00EB018C" w:rsidP="000A10B3">
            <w:pPr>
              <w:jc w:val="both"/>
              <w:rPr>
                <w:rFonts w:eastAsia="Times New Roman"/>
              </w:rPr>
            </w:pPr>
          </w:p>
        </w:tc>
        <w:tc>
          <w:tcPr>
            <w:tcW w:w="3536" w:type="dxa"/>
            <w:shd w:val="clear" w:color="auto" w:fill="auto"/>
          </w:tcPr>
          <w:p w14:paraId="07811B85" w14:textId="49D00DD6" w:rsidR="00EB018C" w:rsidRDefault="00EB018C" w:rsidP="000A10B3">
            <w:pPr>
              <w:jc w:val="both"/>
            </w:pPr>
            <w:r>
              <w:t>Количество МПФМ первого вида НПВ КОМПФИЗМ КОМОПФМИО</w:t>
            </w:r>
          </w:p>
        </w:tc>
        <w:tc>
          <w:tcPr>
            <w:tcW w:w="3400" w:type="dxa"/>
            <w:shd w:val="clear" w:color="auto" w:fill="auto"/>
          </w:tcPr>
          <w:p w14:paraId="7F0976EF" w14:textId="4DAFA302" w:rsidR="00EB018C" w:rsidRDefault="00EB018C" w:rsidP="000A10B3">
            <w:pPr>
              <w:jc w:val="both"/>
            </w:pPr>
            <w:r w:rsidRPr="005D17B9">
              <w:t>≥</w:t>
            </w:r>
            <w:r>
              <w:t xml:space="preserve"> 1</w:t>
            </w:r>
          </w:p>
        </w:tc>
        <w:tc>
          <w:tcPr>
            <w:tcW w:w="3259" w:type="dxa"/>
            <w:shd w:val="clear" w:color="auto" w:fill="auto"/>
          </w:tcPr>
          <w:p w14:paraId="2924A2D1" w14:textId="77777777" w:rsidR="00EB018C" w:rsidRPr="00471FDD" w:rsidRDefault="00EB018C" w:rsidP="000A10B3">
            <w:pPr>
              <w:jc w:val="both"/>
            </w:pPr>
          </w:p>
        </w:tc>
        <w:tc>
          <w:tcPr>
            <w:tcW w:w="1420" w:type="dxa"/>
            <w:shd w:val="clear" w:color="auto" w:fill="auto"/>
          </w:tcPr>
          <w:p w14:paraId="7D86E64B" w14:textId="660D5C84" w:rsidR="00EB018C" w:rsidRDefault="00EB018C" w:rsidP="000A10B3">
            <w:pPr>
              <w:jc w:val="center"/>
              <w:rPr>
                <w:bCs/>
              </w:rPr>
            </w:pPr>
            <w:r>
              <w:rPr>
                <w:bCs/>
              </w:rPr>
              <w:t>штука</w:t>
            </w:r>
          </w:p>
        </w:tc>
      </w:tr>
      <w:tr w:rsidR="00EB018C" w:rsidRPr="00471FDD" w14:paraId="0834C9A3" w14:textId="77777777" w:rsidTr="00A03615">
        <w:tc>
          <w:tcPr>
            <w:tcW w:w="700" w:type="dxa"/>
            <w:vMerge/>
            <w:shd w:val="clear" w:color="auto" w:fill="auto"/>
          </w:tcPr>
          <w:p w14:paraId="62A39D53" w14:textId="77777777" w:rsidR="00EB018C" w:rsidRDefault="00EB018C" w:rsidP="000A10B3">
            <w:pPr>
              <w:jc w:val="center"/>
              <w:rPr>
                <w:rFonts w:eastAsia="Times New Roman"/>
                <w:b/>
                <w:bCs/>
              </w:rPr>
            </w:pPr>
          </w:p>
        </w:tc>
        <w:tc>
          <w:tcPr>
            <w:tcW w:w="1824" w:type="dxa"/>
            <w:vMerge/>
            <w:shd w:val="clear" w:color="auto" w:fill="auto"/>
          </w:tcPr>
          <w:p w14:paraId="39D77529" w14:textId="77777777" w:rsidR="00EB018C" w:rsidRPr="00D257DF" w:rsidRDefault="00EB018C" w:rsidP="000A10B3">
            <w:pPr>
              <w:jc w:val="both"/>
              <w:rPr>
                <w:b/>
              </w:rPr>
            </w:pPr>
          </w:p>
        </w:tc>
        <w:tc>
          <w:tcPr>
            <w:tcW w:w="1421" w:type="dxa"/>
            <w:vMerge/>
            <w:shd w:val="clear" w:color="auto" w:fill="auto"/>
          </w:tcPr>
          <w:p w14:paraId="19B670FA" w14:textId="77777777" w:rsidR="00EB018C" w:rsidRPr="00471FDD" w:rsidRDefault="00EB018C" w:rsidP="000A10B3">
            <w:pPr>
              <w:jc w:val="both"/>
              <w:rPr>
                <w:rFonts w:eastAsia="Times New Roman"/>
              </w:rPr>
            </w:pPr>
          </w:p>
        </w:tc>
        <w:tc>
          <w:tcPr>
            <w:tcW w:w="3536" w:type="dxa"/>
            <w:shd w:val="clear" w:color="auto" w:fill="auto"/>
          </w:tcPr>
          <w:p w14:paraId="0718DA73" w14:textId="6C2822EA" w:rsidR="00EB018C" w:rsidRDefault="00EB018C" w:rsidP="000A10B3">
            <w:pPr>
              <w:jc w:val="both"/>
            </w:pPr>
            <w:r>
              <w:t>Габаритный размер «длина» МПФМ первого вида НПВ КОМПФИЗМ КОМОПФМИО</w:t>
            </w:r>
          </w:p>
        </w:tc>
        <w:tc>
          <w:tcPr>
            <w:tcW w:w="3400" w:type="dxa"/>
            <w:shd w:val="clear" w:color="auto" w:fill="auto"/>
          </w:tcPr>
          <w:p w14:paraId="5F812705" w14:textId="5AD06DC2" w:rsidR="00EB018C" w:rsidRPr="005D17B9" w:rsidRDefault="00EB018C" w:rsidP="000A10B3">
            <w:pPr>
              <w:jc w:val="both"/>
            </w:pPr>
            <w:r>
              <w:rPr>
                <w:rFonts w:eastAsia="Times New Roman"/>
                <w:bCs/>
                <w:kern w:val="32"/>
              </w:rPr>
              <w:t>от 110* до 130*</w:t>
            </w:r>
          </w:p>
        </w:tc>
        <w:tc>
          <w:tcPr>
            <w:tcW w:w="3259" w:type="dxa"/>
            <w:shd w:val="clear" w:color="auto" w:fill="auto"/>
          </w:tcPr>
          <w:p w14:paraId="78C2E253" w14:textId="77777777" w:rsidR="00EB018C" w:rsidRPr="00471FDD" w:rsidRDefault="00EB018C" w:rsidP="000A10B3">
            <w:pPr>
              <w:jc w:val="both"/>
            </w:pPr>
          </w:p>
        </w:tc>
        <w:tc>
          <w:tcPr>
            <w:tcW w:w="1420" w:type="dxa"/>
            <w:shd w:val="clear" w:color="auto" w:fill="auto"/>
          </w:tcPr>
          <w:p w14:paraId="67717F7D" w14:textId="090F83F8" w:rsidR="00EB018C" w:rsidRDefault="00EB018C" w:rsidP="000A10B3">
            <w:pPr>
              <w:jc w:val="center"/>
              <w:rPr>
                <w:bCs/>
              </w:rPr>
            </w:pPr>
            <w:r>
              <w:rPr>
                <w:bCs/>
              </w:rPr>
              <w:t>мм</w:t>
            </w:r>
          </w:p>
        </w:tc>
      </w:tr>
      <w:tr w:rsidR="00EB018C" w:rsidRPr="00471FDD" w14:paraId="27EC44AB" w14:textId="77777777" w:rsidTr="00A03615">
        <w:tc>
          <w:tcPr>
            <w:tcW w:w="700" w:type="dxa"/>
            <w:vMerge/>
            <w:shd w:val="clear" w:color="auto" w:fill="auto"/>
          </w:tcPr>
          <w:p w14:paraId="2AEACC02" w14:textId="77777777" w:rsidR="00EB018C" w:rsidRDefault="00EB018C" w:rsidP="000A10B3">
            <w:pPr>
              <w:jc w:val="center"/>
              <w:rPr>
                <w:rFonts w:eastAsia="Times New Roman"/>
                <w:b/>
                <w:bCs/>
              </w:rPr>
            </w:pPr>
          </w:p>
        </w:tc>
        <w:tc>
          <w:tcPr>
            <w:tcW w:w="1824" w:type="dxa"/>
            <w:vMerge/>
            <w:shd w:val="clear" w:color="auto" w:fill="auto"/>
          </w:tcPr>
          <w:p w14:paraId="0CA124AC" w14:textId="77777777" w:rsidR="00EB018C" w:rsidRPr="00D257DF" w:rsidRDefault="00EB018C" w:rsidP="000A10B3">
            <w:pPr>
              <w:jc w:val="both"/>
              <w:rPr>
                <w:b/>
              </w:rPr>
            </w:pPr>
          </w:p>
        </w:tc>
        <w:tc>
          <w:tcPr>
            <w:tcW w:w="1421" w:type="dxa"/>
            <w:vMerge/>
            <w:shd w:val="clear" w:color="auto" w:fill="auto"/>
          </w:tcPr>
          <w:p w14:paraId="1D0899F3" w14:textId="77777777" w:rsidR="00EB018C" w:rsidRPr="00471FDD" w:rsidRDefault="00EB018C" w:rsidP="000A10B3">
            <w:pPr>
              <w:jc w:val="both"/>
              <w:rPr>
                <w:rFonts w:eastAsia="Times New Roman"/>
              </w:rPr>
            </w:pPr>
          </w:p>
        </w:tc>
        <w:tc>
          <w:tcPr>
            <w:tcW w:w="3536" w:type="dxa"/>
            <w:shd w:val="clear" w:color="auto" w:fill="auto"/>
          </w:tcPr>
          <w:p w14:paraId="6E06D358" w14:textId="2E132E30" w:rsidR="00EB018C" w:rsidRDefault="00EB018C" w:rsidP="000A10B3">
            <w:pPr>
              <w:jc w:val="both"/>
            </w:pPr>
            <w:r>
              <w:t xml:space="preserve">Габаритный размер «ширина» МПФМ первого вида НПВ </w:t>
            </w:r>
            <w:r>
              <w:lastRenderedPageBreak/>
              <w:t>КОМПФИЗМ КОМОПФМИО</w:t>
            </w:r>
          </w:p>
        </w:tc>
        <w:tc>
          <w:tcPr>
            <w:tcW w:w="3400" w:type="dxa"/>
            <w:shd w:val="clear" w:color="auto" w:fill="auto"/>
          </w:tcPr>
          <w:p w14:paraId="16E6CF88" w14:textId="30DFA7A7" w:rsidR="00EB018C" w:rsidRDefault="00EB018C" w:rsidP="000A10B3">
            <w:pPr>
              <w:jc w:val="both"/>
              <w:rPr>
                <w:rFonts w:eastAsia="Times New Roman"/>
                <w:bCs/>
                <w:kern w:val="32"/>
              </w:rPr>
            </w:pPr>
            <w:r>
              <w:rPr>
                <w:rFonts w:eastAsia="Times New Roman"/>
                <w:bCs/>
                <w:kern w:val="32"/>
              </w:rPr>
              <w:lastRenderedPageBreak/>
              <w:t>от 80* до 100*</w:t>
            </w:r>
          </w:p>
        </w:tc>
        <w:tc>
          <w:tcPr>
            <w:tcW w:w="3259" w:type="dxa"/>
            <w:shd w:val="clear" w:color="auto" w:fill="auto"/>
          </w:tcPr>
          <w:p w14:paraId="2FB451EC" w14:textId="77777777" w:rsidR="00EB018C" w:rsidRPr="00471FDD" w:rsidRDefault="00EB018C" w:rsidP="000A10B3">
            <w:pPr>
              <w:jc w:val="both"/>
            </w:pPr>
          </w:p>
        </w:tc>
        <w:tc>
          <w:tcPr>
            <w:tcW w:w="1420" w:type="dxa"/>
            <w:shd w:val="clear" w:color="auto" w:fill="auto"/>
          </w:tcPr>
          <w:p w14:paraId="33B7A972" w14:textId="0F2F7EB3" w:rsidR="00EB018C" w:rsidRDefault="00EB018C" w:rsidP="000A10B3">
            <w:pPr>
              <w:jc w:val="center"/>
              <w:rPr>
                <w:bCs/>
              </w:rPr>
            </w:pPr>
            <w:r>
              <w:rPr>
                <w:bCs/>
              </w:rPr>
              <w:t>мм</w:t>
            </w:r>
          </w:p>
        </w:tc>
      </w:tr>
      <w:tr w:rsidR="00EB018C" w:rsidRPr="00471FDD" w14:paraId="2394DD50" w14:textId="77777777" w:rsidTr="00A03615">
        <w:tc>
          <w:tcPr>
            <w:tcW w:w="700" w:type="dxa"/>
            <w:vMerge/>
            <w:shd w:val="clear" w:color="auto" w:fill="auto"/>
          </w:tcPr>
          <w:p w14:paraId="10CBB1C2" w14:textId="77777777" w:rsidR="00EB018C" w:rsidRDefault="00EB018C" w:rsidP="000A10B3">
            <w:pPr>
              <w:jc w:val="center"/>
              <w:rPr>
                <w:rFonts w:eastAsia="Times New Roman"/>
                <w:b/>
                <w:bCs/>
              </w:rPr>
            </w:pPr>
          </w:p>
        </w:tc>
        <w:tc>
          <w:tcPr>
            <w:tcW w:w="1824" w:type="dxa"/>
            <w:vMerge/>
            <w:shd w:val="clear" w:color="auto" w:fill="auto"/>
          </w:tcPr>
          <w:p w14:paraId="716F0DDB" w14:textId="77777777" w:rsidR="00EB018C" w:rsidRPr="00D257DF" w:rsidRDefault="00EB018C" w:rsidP="000A10B3">
            <w:pPr>
              <w:jc w:val="both"/>
              <w:rPr>
                <w:b/>
              </w:rPr>
            </w:pPr>
          </w:p>
        </w:tc>
        <w:tc>
          <w:tcPr>
            <w:tcW w:w="1421" w:type="dxa"/>
            <w:vMerge/>
            <w:shd w:val="clear" w:color="auto" w:fill="auto"/>
          </w:tcPr>
          <w:p w14:paraId="4C73751B" w14:textId="77777777" w:rsidR="00EB018C" w:rsidRPr="00471FDD" w:rsidRDefault="00EB018C" w:rsidP="000A10B3">
            <w:pPr>
              <w:jc w:val="both"/>
              <w:rPr>
                <w:rFonts w:eastAsia="Times New Roman"/>
              </w:rPr>
            </w:pPr>
          </w:p>
        </w:tc>
        <w:tc>
          <w:tcPr>
            <w:tcW w:w="3536" w:type="dxa"/>
            <w:shd w:val="clear" w:color="auto" w:fill="auto"/>
          </w:tcPr>
          <w:p w14:paraId="0460720A" w14:textId="20FB16C3" w:rsidR="00EB018C" w:rsidRDefault="00EB018C" w:rsidP="000A10B3">
            <w:pPr>
              <w:jc w:val="both"/>
            </w:pPr>
            <w:r>
              <w:t>Габаритный размер «высота» МПФМ первого вида НПВ КОМПФИЗМ КОМОПФМИО</w:t>
            </w:r>
          </w:p>
        </w:tc>
        <w:tc>
          <w:tcPr>
            <w:tcW w:w="3400" w:type="dxa"/>
            <w:shd w:val="clear" w:color="auto" w:fill="auto"/>
          </w:tcPr>
          <w:p w14:paraId="0303AC53" w14:textId="5BA5025E" w:rsidR="00EB018C" w:rsidRDefault="00EB018C" w:rsidP="000A10B3">
            <w:pPr>
              <w:jc w:val="both"/>
              <w:rPr>
                <w:rFonts w:eastAsia="Times New Roman"/>
                <w:bCs/>
                <w:kern w:val="32"/>
              </w:rPr>
            </w:pPr>
            <w:r>
              <w:rPr>
                <w:rFonts w:eastAsia="Times New Roman"/>
                <w:bCs/>
                <w:kern w:val="32"/>
              </w:rPr>
              <w:t>от 30* до 60*</w:t>
            </w:r>
          </w:p>
        </w:tc>
        <w:tc>
          <w:tcPr>
            <w:tcW w:w="3259" w:type="dxa"/>
            <w:shd w:val="clear" w:color="auto" w:fill="auto"/>
          </w:tcPr>
          <w:p w14:paraId="3EF69297" w14:textId="77777777" w:rsidR="00EB018C" w:rsidRPr="00471FDD" w:rsidRDefault="00EB018C" w:rsidP="000A10B3">
            <w:pPr>
              <w:jc w:val="both"/>
            </w:pPr>
          </w:p>
        </w:tc>
        <w:tc>
          <w:tcPr>
            <w:tcW w:w="1420" w:type="dxa"/>
            <w:shd w:val="clear" w:color="auto" w:fill="auto"/>
          </w:tcPr>
          <w:p w14:paraId="14628BAB" w14:textId="6458AD95" w:rsidR="00EB018C" w:rsidRDefault="00EB018C" w:rsidP="000A10B3">
            <w:pPr>
              <w:jc w:val="center"/>
              <w:rPr>
                <w:bCs/>
              </w:rPr>
            </w:pPr>
            <w:r>
              <w:rPr>
                <w:bCs/>
              </w:rPr>
              <w:t>мм</w:t>
            </w:r>
          </w:p>
        </w:tc>
      </w:tr>
      <w:tr w:rsidR="00EB018C" w:rsidRPr="00471FDD" w14:paraId="77F3B8AD" w14:textId="77777777" w:rsidTr="00A03615">
        <w:tc>
          <w:tcPr>
            <w:tcW w:w="700" w:type="dxa"/>
            <w:vMerge/>
            <w:shd w:val="clear" w:color="auto" w:fill="auto"/>
          </w:tcPr>
          <w:p w14:paraId="03280E9F" w14:textId="77777777" w:rsidR="00EB018C" w:rsidRDefault="00EB018C" w:rsidP="000A10B3">
            <w:pPr>
              <w:jc w:val="center"/>
              <w:rPr>
                <w:rFonts w:eastAsia="Times New Roman"/>
                <w:b/>
                <w:bCs/>
              </w:rPr>
            </w:pPr>
          </w:p>
        </w:tc>
        <w:tc>
          <w:tcPr>
            <w:tcW w:w="1824" w:type="dxa"/>
            <w:vMerge/>
            <w:shd w:val="clear" w:color="auto" w:fill="auto"/>
          </w:tcPr>
          <w:p w14:paraId="32C59B6E" w14:textId="77777777" w:rsidR="00EB018C" w:rsidRPr="00D257DF" w:rsidRDefault="00EB018C" w:rsidP="000A10B3">
            <w:pPr>
              <w:jc w:val="both"/>
              <w:rPr>
                <w:b/>
              </w:rPr>
            </w:pPr>
          </w:p>
        </w:tc>
        <w:tc>
          <w:tcPr>
            <w:tcW w:w="1421" w:type="dxa"/>
            <w:vMerge/>
            <w:shd w:val="clear" w:color="auto" w:fill="auto"/>
          </w:tcPr>
          <w:p w14:paraId="61E8A5F4" w14:textId="77777777" w:rsidR="00EB018C" w:rsidRPr="00471FDD" w:rsidRDefault="00EB018C" w:rsidP="000A10B3">
            <w:pPr>
              <w:jc w:val="both"/>
              <w:rPr>
                <w:rFonts w:eastAsia="Times New Roman"/>
              </w:rPr>
            </w:pPr>
          </w:p>
        </w:tc>
        <w:tc>
          <w:tcPr>
            <w:tcW w:w="3536" w:type="dxa"/>
            <w:shd w:val="clear" w:color="auto" w:fill="auto"/>
          </w:tcPr>
          <w:p w14:paraId="3533672B" w14:textId="5C00BF47" w:rsidR="00EB018C" w:rsidRDefault="00EB018C" w:rsidP="000A10B3">
            <w:pPr>
              <w:jc w:val="both"/>
            </w:pPr>
            <w:r>
              <w:rPr>
                <w:rFonts w:eastAsia="Times New Roman"/>
                <w:bCs/>
                <w:kern w:val="32"/>
              </w:rPr>
              <w:t xml:space="preserve">Описание </w:t>
            </w:r>
            <w:r>
              <w:t>МПФМ второго вида НПВ КОМПФИЗМ КОМОПФМИО</w:t>
            </w:r>
          </w:p>
        </w:tc>
        <w:tc>
          <w:tcPr>
            <w:tcW w:w="3400" w:type="dxa"/>
            <w:shd w:val="clear" w:color="auto" w:fill="auto"/>
          </w:tcPr>
          <w:p w14:paraId="1009BB2F" w14:textId="23B6FF81"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605EB664" w14:textId="77777777" w:rsidR="00EB018C" w:rsidRPr="00471FDD" w:rsidRDefault="00EB018C" w:rsidP="000A10B3">
            <w:pPr>
              <w:jc w:val="both"/>
            </w:pPr>
          </w:p>
        </w:tc>
        <w:tc>
          <w:tcPr>
            <w:tcW w:w="1420" w:type="dxa"/>
            <w:shd w:val="clear" w:color="auto" w:fill="auto"/>
          </w:tcPr>
          <w:p w14:paraId="2C87FCA3" w14:textId="77777777" w:rsidR="00EB018C" w:rsidRDefault="00EB018C" w:rsidP="000A10B3">
            <w:pPr>
              <w:jc w:val="center"/>
              <w:rPr>
                <w:bCs/>
              </w:rPr>
            </w:pPr>
          </w:p>
        </w:tc>
      </w:tr>
      <w:tr w:rsidR="00EB018C" w:rsidRPr="00471FDD" w14:paraId="36B24F67" w14:textId="77777777" w:rsidTr="00A03615">
        <w:tc>
          <w:tcPr>
            <w:tcW w:w="700" w:type="dxa"/>
            <w:vMerge/>
            <w:shd w:val="clear" w:color="auto" w:fill="auto"/>
          </w:tcPr>
          <w:p w14:paraId="20B6DF38" w14:textId="77777777" w:rsidR="00EB018C" w:rsidRDefault="00EB018C" w:rsidP="000A10B3">
            <w:pPr>
              <w:jc w:val="center"/>
              <w:rPr>
                <w:rFonts w:eastAsia="Times New Roman"/>
                <w:b/>
                <w:bCs/>
              </w:rPr>
            </w:pPr>
          </w:p>
        </w:tc>
        <w:tc>
          <w:tcPr>
            <w:tcW w:w="1824" w:type="dxa"/>
            <w:vMerge/>
            <w:shd w:val="clear" w:color="auto" w:fill="auto"/>
          </w:tcPr>
          <w:p w14:paraId="229E1F05" w14:textId="77777777" w:rsidR="00EB018C" w:rsidRPr="00D257DF" w:rsidRDefault="00EB018C" w:rsidP="000A10B3">
            <w:pPr>
              <w:jc w:val="both"/>
              <w:rPr>
                <w:b/>
              </w:rPr>
            </w:pPr>
          </w:p>
        </w:tc>
        <w:tc>
          <w:tcPr>
            <w:tcW w:w="1421" w:type="dxa"/>
            <w:vMerge/>
            <w:shd w:val="clear" w:color="auto" w:fill="auto"/>
          </w:tcPr>
          <w:p w14:paraId="2718B4B8" w14:textId="77777777" w:rsidR="00EB018C" w:rsidRPr="00471FDD" w:rsidRDefault="00EB018C" w:rsidP="000A10B3">
            <w:pPr>
              <w:jc w:val="both"/>
              <w:rPr>
                <w:rFonts w:eastAsia="Times New Roman"/>
              </w:rPr>
            </w:pPr>
          </w:p>
        </w:tc>
        <w:tc>
          <w:tcPr>
            <w:tcW w:w="3536" w:type="dxa"/>
            <w:shd w:val="clear" w:color="auto" w:fill="auto"/>
          </w:tcPr>
          <w:p w14:paraId="79D9CFA1" w14:textId="719D0253" w:rsidR="00EB018C" w:rsidRDefault="00EB018C" w:rsidP="000A10B3">
            <w:pPr>
              <w:jc w:val="both"/>
              <w:rPr>
                <w:rFonts w:eastAsia="Times New Roman"/>
                <w:bCs/>
                <w:kern w:val="32"/>
              </w:rPr>
            </w:pPr>
            <w:r>
              <w:rPr>
                <w:rFonts w:eastAsia="Times New Roman"/>
                <w:bCs/>
                <w:kern w:val="32"/>
              </w:rPr>
              <w:t xml:space="preserve">Материал изготовления </w:t>
            </w:r>
            <w:r>
              <w:t>МПФМ второго вида НПВ КОМПФИЗМ КОМОПФМИО</w:t>
            </w:r>
          </w:p>
        </w:tc>
        <w:tc>
          <w:tcPr>
            <w:tcW w:w="3400" w:type="dxa"/>
            <w:shd w:val="clear" w:color="auto" w:fill="auto"/>
          </w:tcPr>
          <w:p w14:paraId="33FF5D0F" w14:textId="2F6F172D" w:rsidR="00EB018C" w:rsidRDefault="00EB018C" w:rsidP="000A10B3">
            <w:pPr>
              <w:jc w:val="both"/>
            </w:pPr>
            <w:r>
              <w:t>пластмасса</w:t>
            </w:r>
          </w:p>
        </w:tc>
        <w:tc>
          <w:tcPr>
            <w:tcW w:w="3259" w:type="dxa"/>
            <w:shd w:val="clear" w:color="auto" w:fill="auto"/>
          </w:tcPr>
          <w:p w14:paraId="66A1CECE" w14:textId="77777777" w:rsidR="00EB018C" w:rsidRPr="00471FDD" w:rsidRDefault="00EB018C" w:rsidP="000A10B3">
            <w:pPr>
              <w:jc w:val="both"/>
            </w:pPr>
          </w:p>
        </w:tc>
        <w:tc>
          <w:tcPr>
            <w:tcW w:w="1420" w:type="dxa"/>
            <w:shd w:val="clear" w:color="auto" w:fill="auto"/>
          </w:tcPr>
          <w:p w14:paraId="6887A42D" w14:textId="77777777" w:rsidR="00EB018C" w:rsidRDefault="00EB018C" w:rsidP="000A10B3">
            <w:pPr>
              <w:jc w:val="center"/>
              <w:rPr>
                <w:bCs/>
              </w:rPr>
            </w:pPr>
          </w:p>
        </w:tc>
      </w:tr>
      <w:tr w:rsidR="00EB018C" w:rsidRPr="00471FDD" w14:paraId="30423867" w14:textId="77777777" w:rsidTr="00A03615">
        <w:tc>
          <w:tcPr>
            <w:tcW w:w="700" w:type="dxa"/>
            <w:vMerge/>
            <w:shd w:val="clear" w:color="auto" w:fill="auto"/>
          </w:tcPr>
          <w:p w14:paraId="29C75A19" w14:textId="77777777" w:rsidR="00EB018C" w:rsidRDefault="00EB018C" w:rsidP="000A10B3">
            <w:pPr>
              <w:jc w:val="center"/>
              <w:rPr>
                <w:rFonts w:eastAsia="Times New Roman"/>
                <w:b/>
                <w:bCs/>
              </w:rPr>
            </w:pPr>
          </w:p>
        </w:tc>
        <w:tc>
          <w:tcPr>
            <w:tcW w:w="1824" w:type="dxa"/>
            <w:vMerge/>
            <w:shd w:val="clear" w:color="auto" w:fill="auto"/>
          </w:tcPr>
          <w:p w14:paraId="5FD8314B" w14:textId="77777777" w:rsidR="00EB018C" w:rsidRPr="00D257DF" w:rsidRDefault="00EB018C" w:rsidP="000A10B3">
            <w:pPr>
              <w:jc w:val="both"/>
              <w:rPr>
                <w:b/>
              </w:rPr>
            </w:pPr>
          </w:p>
        </w:tc>
        <w:tc>
          <w:tcPr>
            <w:tcW w:w="1421" w:type="dxa"/>
            <w:vMerge/>
            <w:shd w:val="clear" w:color="auto" w:fill="auto"/>
          </w:tcPr>
          <w:p w14:paraId="03E7FDA4" w14:textId="77777777" w:rsidR="00EB018C" w:rsidRPr="00471FDD" w:rsidRDefault="00EB018C" w:rsidP="000A10B3">
            <w:pPr>
              <w:jc w:val="both"/>
              <w:rPr>
                <w:rFonts w:eastAsia="Times New Roman"/>
              </w:rPr>
            </w:pPr>
          </w:p>
        </w:tc>
        <w:tc>
          <w:tcPr>
            <w:tcW w:w="3536" w:type="dxa"/>
            <w:shd w:val="clear" w:color="auto" w:fill="auto"/>
          </w:tcPr>
          <w:p w14:paraId="75FA2590" w14:textId="777A8335" w:rsidR="00EB018C" w:rsidRDefault="00EB018C" w:rsidP="000A10B3">
            <w:pPr>
              <w:jc w:val="both"/>
              <w:rPr>
                <w:rFonts w:eastAsia="Times New Roman"/>
                <w:bCs/>
                <w:kern w:val="32"/>
              </w:rPr>
            </w:pPr>
            <w:r>
              <w:t>Тематика оттиска МПФМ второго вида НПВ КОМПФИЗМ КОМОПФМИО</w:t>
            </w:r>
          </w:p>
        </w:tc>
        <w:tc>
          <w:tcPr>
            <w:tcW w:w="3400" w:type="dxa"/>
            <w:shd w:val="clear" w:color="auto" w:fill="auto"/>
          </w:tcPr>
          <w:p w14:paraId="187FECDE" w14:textId="32088682" w:rsidR="00EB018C" w:rsidRDefault="00EB018C" w:rsidP="000A10B3">
            <w:pPr>
              <w:jc w:val="both"/>
            </w:pPr>
            <w:r>
              <w:t>отражает животное семейства млекопитающих из отряда хоботных</w:t>
            </w:r>
          </w:p>
        </w:tc>
        <w:tc>
          <w:tcPr>
            <w:tcW w:w="3259" w:type="dxa"/>
            <w:shd w:val="clear" w:color="auto" w:fill="auto"/>
          </w:tcPr>
          <w:p w14:paraId="7EAEB552" w14:textId="77777777" w:rsidR="00EB018C" w:rsidRPr="00471FDD" w:rsidRDefault="00EB018C" w:rsidP="000A10B3">
            <w:pPr>
              <w:jc w:val="both"/>
            </w:pPr>
          </w:p>
        </w:tc>
        <w:tc>
          <w:tcPr>
            <w:tcW w:w="1420" w:type="dxa"/>
            <w:shd w:val="clear" w:color="auto" w:fill="auto"/>
          </w:tcPr>
          <w:p w14:paraId="0F6EFF3B" w14:textId="77777777" w:rsidR="00EB018C" w:rsidRDefault="00EB018C" w:rsidP="000A10B3">
            <w:pPr>
              <w:jc w:val="center"/>
              <w:rPr>
                <w:bCs/>
              </w:rPr>
            </w:pPr>
          </w:p>
        </w:tc>
      </w:tr>
      <w:tr w:rsidR="00EB018C" w:rsidRPr="00471FDD" w14:paraId="74D78775" w14:textId="77777777" w:rsidTr="00A03615">
        <w:tc>
          <w:tcPr>
            <w:tcW w:w="700" w:type="dxa"/>
            <w:vMerge/>
            <w:shd w:val="clear" w:color="auto" w:fill="auto"/>
          </w:tcPr>
          <w:p w14:paraId="07FFD369" w14:textId="77777777" w:rsidR="00EB018C" w:rsidRDefault="00EB018C" w:rsidP="000A10B3">
            <w:pPr>
              <w:jc w:val="center"/>
              <w:rPr>
                <w:rFonts w:eastAsia="Times New Roman"/>
                <w:b/>
                <w:bCs/>
              </w:rPr>
            </w:pPr>
          </w:p>
        </w:tc>
        <w:tc>
          <w:tcPr>
            <w:tcW w:w="1824" w:type="dxa"/>
            <w:vMerge/>
            <w:shd w:val="clear" w:color="auto" w:fill="auto"/>
          </w:tcPr>
          <w:p w14:paraId="7C5E17BE" w14:textId="77777777" w:rsidR="00EB018C" w:rsidRPr="00D257DF" w:rsidRDefault="00EB018C" w:rsidP="000A10B3">
            <w:pPr>
              <w:jc w:val="both"/>
              <w:rPr>
                <w:b/>
              </w:rPr>
            </w:pPr>
          </w:p>
        </w:tc>
        <w:tc>
          <w:tcPr>
            <w:tcW w:w="1421" w:type="dxa"/>
            <w:vMerge/>
            <w:shd w:val="clear" w:color="auto" w:fill="auto"/>
          </w:tcPr>
          <w:p w14:paraId="40C1C17E" w14:textId="77777777" w:rsidR="00EB018C" w:rsidRPr="00471FDD" w:rsidRDefault="00EB018C" w:rsidP="000A10B3">
            <w:pPr>
              <w:jc w:val="both"/>
              <w:rPr>
                <w:rFonts w:eastAsia="Times New Roman"/>
              </w:rPr>
            </w:pPr>
          </w:p>
        </w:tc>
        <w:tc>
          <w:tcPr>
            <w:tcW w:w="3536" w:type="dxa"/>
            <w:shd w:val="clear" w:color="auto" w:fill="auto"/>
          </w:tcPr>
          <w:p w14:paraId="6428E726" w14:textId="0B747E35" w:rsidR="00EB018C" w:rsidRDefault="00EB018C" w:rsidP="000A10B3">
            <w:pPr>
              <w:jc w:val="both"/>
            </w:pPr>
            <w:r>
              <w:t>Количество МПФМ второго вида НПВ КОМПФИЗМ КОМОПФМИО</w:t>
            </w:r>
          </w:p>
        </w:tc>
        <w:tc>
          <w:tcPr>
            <w:tcW w:w="3400" w:type="dxa"/>
            <w:shd w:val="clear" w:color="auto" w:fill="auto"/>
          </w:tcPr>
          <w:p w14:paraId="1038779F" w14:textId="0F1A5D8C" w:rsidR="00EB018C" w:rsidRDefault="00EB018C" w:rsidP="000A10B3">
            <w:pPr>
              <w:jc w:val="both"/>
            </w:pPr>
            <w:r w:rsidRPr="005D17B9">
              <w:t>≥</w:t>
            </w:r>
            <w:r>
              <w:t xml:space="preserve"> 1</w:t>
            </w:r>
          </w:p>
        </w:tc>
        <w:tc>
          <w:tcPr>
            <w:tcW w:w="3259" w:type="dxa"/>
            <w:shd w:val="clear" w:color="auto" w:fill="auto"/>
          </w:tcPr>
          <w:p w14:paraId="6151C7EE" w14:textId="77777777" w:rsidR="00EB018C" w:rsidRPr="00471FDD" w:rsidRDefault="00EB018C" w:rsidP="000A10B3">
            <w:pPr>
              <w:jc w:val="both"/>
            </w:pPr>
          </w:p>
        </w:tc>
        <w:tc>
          <w:tcPr>
            <w:tcW w:w="1420" w:type="dxa"/>
            <w:shd w:val="clear" w:color="auto" w:fill="auto"/>
          </w:tcPr>
          <w:p w14:paraId="196FE602" w14:textId="0183705F" w:rsidR="00EB018C" w:rsidRDefault="00EB018C" w:rsidP="000A10B3">
            <w:pPr>
              <w:jc w:val="center"/>
              <w:rPr>
                <w:bCs/>
              </w:rPr>
            </w:pPr>
            <w:r>
              <w:rPr>
                <w:bCs/>
              </w:rPr>
              <w:t>штука</w:t>
            </w:r>
          </w:p>
        </w:tc>
      </w:tr>
      <w:tr w:rsidR="00EB018C" w:rsidRPr="00471FDD" w14:paraId="2640821F" w14:textId="77777777" w:rsidTr="00A03615">
        <w:tc>
          <w:tcPr>
            <w:tcW w:w="700" w:type="dxa"/>
            <w:vMerge/>
            <w:shd w:val="clear" w:color="auto" w:fill="auto"/>
          </w:tcPr>
          <w:p w14:paraId="49EAAC52" w14:textId="77777777" w:rsidR="00EB018C" w:rsidRDefault="00EB018C" w:rsidP="000A10B3">
            <w:pPr>
              <w:jc w:val="center"/>
              <w:rPr>
                <w:rFonts w:eastAsia="Times New Roman"/>
                <w:b/>
                <w:bCs/>
              </w:rPr>
            </w:pPr>
          </w:p>
        </w:tc>
        <w:tc>
          <w:tcPr>
            <w:tcW w:w="1824" w:type="dxa"/>
            <w:vMerge/>
            <w:shd w:val="clear" w:color="auto" w:fill="auto"/>
          </w:tcPr>
          <w:p w14:paraId="4AE1A8EB" w14:textId="77777777" w:rsidR="00EB018C" w:rsidRPr="00D257DF" w:rsidRDefault="00EB018C" w:rsidP="000A10B3">
            <w:pPr>
              <w:jc w:val="both"/>
              <w:rPr>
                <w:b/>
              </w:rPr>
            </w:pPr>
          </w:p>
        </w:tc>
        <w:tc>
          <w:tcPr>
            <w:tcW w:w="1421" w:type="dxa"/>
            <w:vMerge/>
            <w:shd w:val="clear" w:color="auto" w:fill="auto"/>
          </w:tcPr>
          <w:p w14:paraId="4E1A2520" w14:textId="77777777" w:rsidR="00EB018C" w:rsidRPr="00471FDD" w:rsidRDefault="00EB018C" w:rsidP="000A10B3">
            <w:pPr>
              <w:jc w:val="both"/>
              <w:rPr>
                <w:rFonts w:eastAsia="Times New Roman"/>
              </w:rPr>
            </w:pPr>
          </w:p>
        </w:tc>
        <w:tc>
          <w:tcPr>
            <w:tcW w:w="3536" w:type="dxa"/>
            <w:shd w:val="clear" w:color="auto" w:fill="auto"/>
          </w:tcPr>
          <w:p w14:paraId="5C0F09BA" w14:textId="13CCB715" w:rsidR="00EB018C" w:rsidRDefault="00EB018C" w:rsidP="000A10B3">
            <w:pPr>
              <w:jc w:val="both"/>
            </w:pPr>
            <w:r>
              <w:t>Габаритный размер «длина» МПФМ второго вида НПВ КОМПФИЗМ КОМОПФМИО</w:t>
            </w:r>
          </w:p>
        </w:tc>
        <w:tc>
          <w:tcPr>
            <w:tcW w:w="3400" w:type="dxa"/>
            <w:shd w:val="clear" w:color="auto" w:fill="auto"/>
          </w:tcPr>
          <w:p w14:paraId="47F4FAE3" w14:textId="2F984F9C" w:rsidR="00EB018C" w:rsidRPr="005D17B9" w:rsidRDefault="00EB018C" w:rsidP="000A10B3">
            <w:pPr>
              <w:jc w:val="both"/>
            </w:pPr>
            <w:r>
              <w:rPr>
                <w:rFonts w:eastAsia="Times New Roman"/>
                <w:bCs/>
                <w:kern w:val="32"/>
              </w:rPr>
              <w:t>от 115* до 125*</w:t>
            </w:r>
          </w:p>
        </w:tc>
        <w:tc>
          <w:tcPr>
            <w:tcW w:w="3259" w:type="dxa"/>
            <w:shd w:val="clear" w:color="auto" w:fill="auto"/>
          </w:tcPr>
          <w:p w14:paraId="1C49B9E6" w14:textId="77777777" w:rsidR="00EB018C" w:rsidRPr="00471FDD" w:rsidRDefault="00EB018C" w:rsidP="000A10B3">
            <w:pPr>
              <w:jc w:val="both"/>
            </w:pPr>
          </w:p>
        </w:tc>
        <w:tc>
          <w:tcPr>
            <w:tcW w:w="1420" w:type="dxa"/>
            <w:shd w:val="clear" w:color="auto" w:fill="auto"/>
          </w:tcPr>
          <w:p w14:paraId="536D6174" w14:textId="0132E93F" w:rsidR="00EB018C" w:rsidRDefault="00EB018C" w:rsidP="000A10B3">
            <w:pPr>
              <w:jc w:val="center"/>
              <w:rPr>
                <w:bCs/>
              </w:rPr>
            </w:pPr>
            <w:r>
              <w:rPr>
                <w:bCs/>
              </w:rPr>
              <w:t>мм</w:t>
            </w:r>
          </w:p>
        </w:tc>
      </w:tr>
      <w:tr w:rsidR="00EB018C" w:rsidRPr="00471FDD" w14:paraId="561E2D30" w14:textId="77777777" w:rsidTr="00A03615">
        <w:tc>
          <w:tcPr>
            <w:tcW w:w="700" w:type="dxa"/>
            <w:vMerge/>
            <w:shd w:val="clear" w:color="auto" w:fill="auto"/>
          </w:tcPr>
          <w:p w14:paraId="51FF775F" w14:textId="77777777" w:rsidR="00EB018C" w:rsidRDefault="00EB018C" w:rsidP="000A10B3">
            <w:pPr>
              <w:jc w:val="center"/>
              <w:rPr>
                <w:rFonts w:eastAsia="Times New Roman"/>
                <w:b/>
                <w:bCs/>
              </w:rPr>
            </w:pPr>
          </w:p>
        </w:tc>
        <w:tc>
          <w:tcPr>
            <w:tcW w:w="1824" w:type="dxa"/>
            <w:vMerge/>
            <w:shd w:val="clear" w:color="auto" w:fill="auto"/>
          </w:tcPr>
          <w:p w14:paraId="50935AA4" w14:textId="77777777" w:rsidR="00EB018C" w:rsidRPr="00D257DF" w:rsidRDefault="00EB018C" w:rsidP="000A10B3">
            <w:pPr>
              <w:jc w:val="both"/>
              <w:rPr>
                <w:b/>
              </w:rPr>
            </w:pPr>
          </w:p>
        </w:tc>
        <w:tc>
          <w:tcPr>
            <w:tcW w:w="1421" w:type="dxa"/>
            <w:vMerge/>
            <w:shd w:val="clear" w:color="auto" w:fill="auto"/>
          </w:tcPr>
          <w:p w14:paraId="40092B55" w14:textId="77777777" w:rsidR="00EB018C" w:rsidRPr="00471FDD" w:rsidRDefault="00EB018C" w:rsidP="000A10B3">
            <w:pPr>
              <w:jc w:val="both"/>
              <w:rPr>
                <w:rFonts w:eastAsia="Times New Roman"/>
              </w:rPr>
            </w:pPr>
          </w:p>
        </w:tc>
        <w:tc>
          <w:tcPr>
            <w:tcW w:w="3536" w:type="dxa"/>
            <w:shd w:val="clear" w:color="auto" w:fill="auto"/>
          </w:tcPr>
          <w:p w14:paraId="3AD028FB" w14:textId="5EB86240" w:rsidR="00EB018C" w:rsidRDefault="00EB018C" w:rsidP="000A10B3">
            <w:pPr>
              <w:jc w:val="both"/>
            </w:pPr>
            <w:r>
              <w:t>Габаритный размер «ширина» МПФМ второго вида НПВ КОМПФИЗМ КОМОПФМИО</w:t>
            </w:r>
          </w:p>
        </w:tc>
        <w:tc>
          <w:tcPr>
            <w:tcW w:w="3400" w:type="dxa"/>
            <w:shd w:val="clear" w:color="auto" w:fill="auto"/>
          </w:tcPr>
          <w:p w14:paraId="5EC0FB80" w14:textId="629E2CF4" w:rsidR="00EB018C" w:rsidRDefault="00EB018C" w:rsidP="000A10B3">
            <w:pPr>
              <w:jc w:val="both"/>
              <w:rPr>
                <w:rFonts w:eastAsia="Times New Roman"/>
                <w:bCs/>
                <w:kern w:val="32"/>
              </w:rPr>
            </w:pPr>
            <w:r>
              <w:rPr>
                <w:rFonts w:eastAsia="Times New Roman"/>
                <w:bCs/>
                <w:kern w:val="32"/>
              </w:rPr>
              <w:t>от 85* до 95*</w:t>
            </w:r>
          </w:p>
        </w:tc>
        <w:tc>
          <w:tcPr>
            <w:tcW w:w="3259" w:type="dxa"/>
            <w:shd w:val="clear" w:color="auto" w:fill="auto"/>
          </w:tcPr>
          <w:p w14:paraId="2C7D40EE" w14:textId="77777777" w:rsidR="00EB018C" w:rsidRPr="00471FDD" w:rsidRDefault="00EB018C" w:rsidP="000A10B3">
            <w:pPr>
              <w:jc w:val="both"/>
            </w:pPr>
          </w:p>
        </w:tc>
        <w:tc>
          <w:tcPr>
            <w:tcW w:w="1420" w:type="dxa"/>
            <w:shd w:val="clear" w:color="auto" w:fill="auto"/>
          </w:tcPr>
          <w:p w14:paraId="5C30C5B9" w14:textId="692F8892" w:rsidR="00EB018C" w:rsidRDefault="00EB018C" w:rsidP="000A10B3">
            <w:pPr>
              <w:jc w:val="center"/>
              <w:rPr>
                <w:bCs/>
              </w:rPr>
            </w:pPr>
            <w:r>
              <w:rPr>
                <w:bCs/>
              </w:rPr>
              <w:t>мм</w:t>
            </w:r>
          </w:p>
        </w:tc>
      </w:tr>
      <w:tr w:rsidR="00EB018C" w:rsidRPr="00471FDD" w14:paraId="64F700F1" w14:textId="77777777" w:rsidTr="00A03615">
        <w:tc>
          <w:tcPr>
            <w:tcW w:w="700" w:type="dxa"/>
            <w:vMerge/>
            <w:shd w:val="clear" w:color="auto" w:fill="auto"/>
          </w:tcPr>
          <w:p w14:paraId="5477D7AE" w14:textId="77777777" w:rsidR="00EB018C" w:rsidRDefault="00EB018C" w:rsidP="000A10B3">
            <w:pPr>
              <w:jc w:val="center"/>
              <w:rPr>
                <w:rFonts w:eastAsia="Times New Roman"/>
                <w:b/>
                <w:bCs/>
              </w:rPr>
            </w:pPr>
          </w:p>
        </w:tc>
        <w:tc>
          <w:tcPr>
            <w:tcW w:w="1824" w:type="dxa"/>
            <w:vMerge/>
            <w:shd w:val="clear" w:color="auto" w:fill="auto"/>
          </w:tcPr>
          <w:p w14:paraId="149A2354" w14:textId="77777777" w:rsidR="00EB018C" w:rsidRPr="00D257DF" w:rsidRDefault="00EB018C" w:rsidP="000A10B3">
            <w:pPr>
              <w:jc w:val="both"/>
              <w:rPr>
                <w:b/>
              </w:rPr>
            </w:pPr>
          </w:p>
        </w:tc>
        <w:tc>
          <w:tcPr>
            <w:tcW w:w="1421" w:type="dxa"/>
            <w:vMerge/>
            <w:shd w:val="clear" w:color="auto" w:fill="auto"/>
          </w:tcPr>
          <w:p w14:paraId="7849FD51" w14:textId="77777777" w:rsidR="00EB018C" w:rsidRPr="00471FDD" w:rsidRDefault="00EB018C" w:rsidP="000A10B3">
            <w:pPr>
              <w:jc w:val="both"/>
              <w:rPr>
                <w:rFonts w:eastAsia="Times New Roman"/>
              </w:rPr>
            </w:pPr>
          </w:p>
        </w:tc>
        <w:tc>
          <w:tcPr>
            <w:tcW w:w="3536" w:type="dxa"/>
            <w:shd w:val="clear" w:color="auto" w:fill="auto"/>
          </w:tcPr>
          <w:p w14:paraId="49880848" w14:textId="72EC0925" w:rsidR="00EB018C" w:rsidRDefault="00EB018C" w:rsidP="000A10B3">
            <w:pPr>
              <w:jc w:val="both"/>
            </w:pPr>
            <w:r>
              <w:t>Габаритный размер «высота» МПФМ второго вида НПВ КОМПФИЗМ КОМОПФМИО</w:t>
            </w:r>
          </w:p>
        </w:tc>
        <w:tc>
          <w:tcPr>
            <w:tcW w:w="3400" w:type="dxa"/>
            <w:shd w:val="clear" w:color="auto" w:fill="auto"/>
          </w:tcPr>
          <w:p w14:paraId="02B295BD" w14:textId="6427CA59" w:rsidR="00EB018C" w:rsidRDefault="00EB018C" w:rsidP="000A10B3">
            <w:pPr>
              <w:jc w:val="both"/>
              <w:rPr>
                <w:rFonts w:eastAsia="Times New Roman"/>
                <w:bCs/>
                <w:kern w:val="32"/>
              </w:rPr>
            </w:pPr>
            <w:r>
              <w:rPr>
                <w:rFonts w:eastAsia="Times New Roman"/>
                <w:bCs/>
                <w:kern w:val="32"/>
              </w:rPr>
              <w:t>от 35* до 55*</w:t>
            </w:r>
          </w:p>
        </w:tc>
        <w:tc>
          <w:tcPr>
            <w:tcW w:w="3259" w:type="dxa"/>
            <w:shd w:val="clear" w:color="auto" w:fill="auto"/>
          </w:tcPr>
          <w:p w14:paraId="18273680" w14:textId="77777777" w:rsidR="00EB018C" w:rsidRPr="00471FDD" w:rsidRDefault="00EB018C" w:rsidP="000A10B3">
            <w:pPr>
              <w:jc w:val="both"/>
            </w:pPr>
          </w:p>
        </w:tc>
        <w:tc>
          <w:tcPr>
            <w:tcW w:w="1420" w:type="dxa"/>
            <w:shd w:val="clear" w:color="auto" w:fill="auto"/>
          </w:tcPr>
          <w:p w14:paraId="336280E1" w14:textId="658AA68D" w:rsidR="00EB018C" w:rsidRDefault="00EB018C" w:rsidP="000A10B3">
            <w:pPr>
              <w:jc w:val="center"/>
              <w:rPr>
                <w:bCs/>
              </w:rPr>
            </w:pPr>
            <w:r>
              <w:rPr>
                <w:bCs/>
              </w:rPr>
              <w:t>мм</w:t>
            </w:r>
          </w:p>
        </w:tc>
      </w:tr>
      <w:tr w:rsidR="00EB018C" w:rsidRPr="00471FDD" w14:paraId="50A52E28" w14:textId="77777777" w:rsidTr="00A03615">
        <w:tc>
          <w:tcPr>
            <w:tcW w:w="700" w:type="dxa"/>
            <w:vMerge/>
            <w:shd w:val="clear" w:color="auto" w:fill="auto"/>
          </w:tcPr>
          <w:p w14:paraId="3D85FB1B" w14:textId="77777777" w:rsidR="00EB018C" w:rsidRDefault="00EB018C" w:rsidP="000A10B3">
            <w:pPr>
              <w:jc w:val="center"/>
              <w:rPr>
                <w:rFonts w:eastAsia="Times New Roman"/>
                <w:b/>
                <w:bCs/>
              </w:rPr>
            </w:pPr>
          </w:p>
        </w:tc>
        <w:tc>
          <w:tcPr>
            <w:tcW w:w="1824" w:type="dxa"/>
            <w:vMerge/>
            <w:shd w:val="clear" w:color="auto" w:fill="auto"/>
          </w:tcPr>
          <w:p w14:paraId="57FF1578" w14:textId="77777777" w:rsidR="00EB018C" w:rsidRPr="00D257DF" w:rsidRDefault="00EB018C" w:rsidP="000A10B3">
            <w:pPr>
              <w:jc w:val="both"/>
              <w:rPr>
                <w:b/>
              </w:rPr>
            </w:pPr>
          </w:p>
        </w:tc>
        <w:tc>
          <w:tcPr>
            <w:tcW w:w="1421" w:type="dxa"/>
            <w:vMerge/>
            <w:shd w:val="clear" w:color="auto" w:fill="auto"/>
          </w:tcPr>
          <w:p w14:paraId="6FE7948D" w14:textId="77777777" w:rsidR="00EB018C" w:rsidRPr="00471FDD" w:rsidRDefault="00EB018C" w:rsidP="000A10B3">
            <w:pPr>
              <w:jc w:val="both"/>
              <w:rPr>
                <w:rFonts w:eastAsia="Times New Roman"/>
              </w:rPr>
            </w:pPr>
          </w:p>
        </w:tc>
        <w:tc>
          <w:tcPr>
            <w:tcW w:w="3536" w:type="dxa"/>
            <w:shd w:val="clear" w:color="auto" w:fill="auto"/>
          </w:tcPr>
          <w:p w14:paraId="223ADE02" w14:textId="6BE8872D" w:rsidR="00EB018C" w:rsidRDefault="00EB018C" w:rsidP="000A10B3">
            <w:pPr>
              <w:jc w:val="both"/>
            </w:pPr>
            <w:r>
              <w:rPr>
                <w:rFonts w:eastAsia="Times New Roman"/>
                <w:bCs/>
                <w:kern w:val="32"/>
              </w:rPr>
              <w:t xml:space="preserve">Описание </w:t>
            </w:r>
            <w:r>
              <w:t>МПФМ третьего вида НПВ КОМПФИЗМ КОМОПФМИО</w:t>
            </w:r>
          </w:p>
        </w:tc>
        <w:tc>
          <w:tcPr>
            <w:tcW w:w="3400" w:type="dxa"/>
            <w:shd w:val="clear" w:color="auto" w:fill="auto"/>
          </w:tcPr>
          <w:p w14:paraId="4763C513" w14:textId="5296B099" w:rsidR="00EB018C" w:rsidRDefault="00EB018C" w:rsidP="000A10B3">
            <w:pPr>
              <w:jc w:val="both"/>
              <w:rPr>
                <w:rFonts w:eastAsia="Times New Roman"/>
                <w:bCs/>
                <w:kern w:val="32"/>
              </w:rPr>
            </w:pPr>
            <w:r>
              <w:t xml:space="preserve">представляет собой единый конструктивный элемент </w:t>
            </w:r>
          </w:p>
        </w:tc>
        <w:tc>
          <w:tcPr>
            <w:tcW w:w="3259" w:type="dxa"/>
            <w:shd w:val="clear" w:color="auto" w:fill="auto"/>
          </w:tcPr>
          <w:p w14:paraId="598C3547" w14:textId="77777777" w:rsidR="00EB018C" w:rsidRPr="00471FDD" w:rsidRDefault="00EB018C" w:rsidP="000A10B3">
            <w:pPr>
              <w:jc w:val="both"/>
            </w:pPr>
          </w:p>
        </w:tc>
        <w:tc>
          <w:tcPr>
            <w:tcW w:w="1420" w:type="dxa"/>
            <w:shd w:val="clear" w:color="auto" w:fill="auto"/>
          </w:tcPr>
          <w:p w14:paraId="72E4DAA7" w14:textId="77777777" w:rsidR="00EB018C" w:rsidRDefault="00EB018C" w:rsidP="000A10B3">
            <w:pPr>
              <w:jc w:val="center"/>
              <w:rPr>
                <w:bCs/>
              </w:rPr>
            </w:pPr>
          </w:p>
        </w:tc>
      </w:tr>
      <w:tr w:rsidR="00EB018C" w:rsidRPr="00471FDD" w14:paraId="1D436D5D" w14:textId="77777777" w:rsidTr="00A03615">
        <w:tc>
          <w:tcPr>
            <w:tcW w:w="700" w:type="dxa"/>
            <w:vMerge/>
            <w:shd w:val="clear" w:color="auto" w:fill="auto"/>
          </w:tcPr>
          <w:p w14:paraId="34087315" w14:textId="77777777" w:rsidR="00EB018C" w:rsidRDefault="00EB018C" w:rsidP="000A10B3">
            <w:pPr>
              <w:jc w:val="center"/>
              <w:rPr>
                <w:rFonts w:eastAsia="Times New Roman"/>
                <w:b/>
                <w:bCs/>
              </w:rPr>
            </w:pPr>
          </w:p>
        </w:tc>
        <w:tc>
          <w:tcPr>
            <w:tcW w:w="1824" w:type="dxa"/>
            <w:vMerge/>
            <w:shd w:val="clear" w:color="auto" w:fill="auto"/>
          </w:tcPr>
          <w:p w14:paraId="4333C81E" w14:textId="77777777" w:rsidR="00EB018C" w:rsidRPr="00D257DF" w:rsidRDefault="00EB018C" w:rsidP="000A10B3">
            <w:pPr>
              <w:jc w:val="both"/>
              <w:rPr>
                <w:b/>
              </w:rPr>
            </w:pPr>
          </w:p>
        </w:tc>
        <w:tc>
          <w:tcPr>
            <w:tcW w:w="1421" w:type="dxa"/>
            <w:vMerge/>
            <w:shd w:val="clear" w:color="auto" w:fill="auto"/>
          </w:tcPr>
          <w:p w14:paraId="3490F86C" w14:textId="77777777" w:rsidR="00EB018C" w:rsidRPr="00471FDD" w:rsidRDefault="00EB018C" w:rsidP="000A10B3">
            <w:pPr>
              <w:jc w:val="both"/>
              <w:rPr>
                <w:rFonts w:eastAsia="Times New Roman"/>
              </w:rPr>
            </w:pPr>
          </w:p>
        </w:tc>
        <w:tc>
          <w:tcPr>
            <w:tcW w:w="3536" w:type="dxa"/>
            <w:shd w:val="clear" w:color="auto" w:fill="auto"/>
          </w:tcPr>
          <w:p w14:paraId="389712B0" w14:textId="3EC7598F" w:rsidR="00EB018C" w:rsidRDefault="00EB018C" w:rsidP="000A10B3">
            <w:pPr>
              <w:jc w:val="both"/>
              <w:rPr>
                <w:rFonts w:eastAsia="Times New Roman"/>
                <w:bCs/>
                <w:kern w:val="32"/>
              </w:rPr>
            </w:pPr>
            <w:r>
              <w:rPr>
                <w:rFonts w:eastAsia="Times New Roman"/>
                <w:bCs/>
                <w:kern w:val="32"/>
              </w:rPr>
              <w:t xml:space="preserve">Материал изготовления </w:t>
            </w:r>
            <w:r>
              <w:t>МПФМ третьего вида НПВ КОМПФИЗМ КОМОПФМИО</w:t>
            </w:r>
          </w:p>
        </w:tc>
        <w:tc>
          <w:tcPr>
            <w:tcW w:w="3400" w:type="dxa"/>
            <w:shd w:val="clear" w:color="auto" w:fill="auto"/>
          </w:tcPr>
          <w:p w14:paraId="16B4C068" w14:textId="00C39573" w:rsidR="00EB018C" w:rsidRDefault="00EB018C" w:rsidP="000A10B3">
            <w:pPr>
              <w:jc w:val="both"/>
            </w:pPr>
            <w:r>
              <w:t>пластмасса</w:t>
            </w:r>
          </w:p>
        </w:tc>
        <w:tc>
          <w:tcPr>
            <w:tcW w:w="3259" w:type="dxa"/>
            <w:shd w:val="clear" w:color="auto" w:fill="auto"/>
          </w:tcPr>
          <w:p w14:paraId="2F4620C9" w14:textId="77777777" w:rsidR="00EB018C" w:rsidRPr="00471FDD" w:rsidRDefault="00EB018C" w:rsidP="000A10B3">
            <w:pPr>
              <w:jc w:val="both"/>
            </w:pPr>
          </w:p>
        </w:tc>
        <w:tc>
          <w:tcPr>
            <w:tcW w:w="1420" w:type="dxa"/>
            <w:shd w:val="clear" w:color="auto" w:fill="auto"/>
          </w:tcPr>
          <w:p w14:paraId="3064920B" w14:textId="77777777" w:rsidR="00EB018C" w:rsidRDefault="00EB018C" w:rsidP="000A10B3">
            <w:pPr>
              <w:jc w:val="center"/>
              <w:rPr>
                <w:bCs/>
              </w:rPr>
            </w:pPr>
          </w:p>
        </w:tc>
      </w:tr>
      <w:tr w:rsidR="00EB018C" w:rsidRPr="00471FDD" w14:paraId="5605EEE6" w14:textId="77777777" w:rsidTr="00A03615">
        <w:tc>
          <w:tcPr>
            <w:tcW w:w="700" w:type="dxa"/>
            <w:vMerge/>
            <w:shd w:val="clear" w:color="auto" w:fill="auto"/>
          </w:tcPr>
          <w:p w14:paraId="5F22D409" w14:textId="77777777" w:rsidR="00EB018C" w:rsidRDefault="00EB018C" w:rsidP="000A10B3">
            <w:pPr>
              <w:jc w:val="center"/>
              <w:rPr>
                <w:rFonts w:eastAsia="Times New Roman"/>
                <w:b/>
                <w:bCs/>
              </w:rPr>
            </w:pPr>
          </w:p>
        </w:tc>
        <w:tc>
          <w:tcPr>
            <w:tcW w:w="1824" w:type="dxa"/>
            <w:vMerge/>
            <w:shd w:val="clear" w:color="auto" w:fill="auto"/>
          </w:tcPr>
          <w:p w14:paraId="562D4438" w14:textId="77777777" w:rsidR="00EB018C" w:rsidRPr="00D257DF" w:rsidRDefault="00EB018C" w:rsidP="000A10B3">
            <w:pPr>
              <w:jc w:val="both"/>
              <w:rPr>
                <w:b/>
              </w:rPr>
            </w:pPr>
          </w:p>
        </w:tc>
        <w:tc>
          <w:tcPr>
            <w:tcW w:w="1421" w:type="dxa"/>
            <w:vMerge/>
            <w:shd w:val="clear" w:color="auto" w:fill="auto"/>
          </w:tcPr>
          <w:p w14:paraId="219F0837" w14:textId="77777777" w:rsidR="00EB018C" w:rsidRPr="00471FDD" w:rsidRDefault="00EB018C" w:rsidP="000A10B3">
            <w:pPr>
              <w:jc w:val="both"/>
              <w:rPr>
                <w:rFonts w:eastAsia="Times New Roman"/>
              </w:rPr>
            </w:pPr>
          </w:p>
        </w:tc>
        <w:tc>
          <w:tcPr>
            <w:tcW w:w="3536" w:type="dxa"/>
            <w:shd w:val="clear" w:color="auto" w:fill="auto"/>
          </w:tcPr>
          <w:p w14:paraId="6D0AE0B9" w14:textId="3CAADC73" w:rsidR="00EB018C" w:rsidRDefault="00EB018C" w:rsidP="000A10B3">
            <w:pPr>
              <w:jc w:val="both"/>
              <w:rPr>
                <w:rFonts w:eastAsia="Times New Roman"/>
                <w:bCs/>
                <w:kern w:val="32"/>
              </w:rPr>
            </w:pPr>
            <w:r>
              <w:t>Тематика оттиска МПФМ третьего вида НПВ КОМПФИЗМ КОМОПФМИО</w:t>
            </w:r>
          </w:p>
        </w:tc>
        <w:tc>
          <w:tcPr>
            <w:tcW w:w="3400" w:type="dxa"/>
            <w:shd w:val="clear" w:color="auto" w:fill="auto"/>
          </w:tcPr>
          <w:p w14:paraId="555C02A1" w14:textId="01D7FB07" w:rsidR="00EB018C" w:rsidRDefault="00EB018C" w:rsidP="000A10B3">
            <w:pPr>
              <w:jc w:val="both"/>
            </w:pPr>
            <w:r>
              <w:t>отражает животное семейства млекопитающих отряда хищные</w:t>
            </w:r>
          </w:p>
        </w:tc>
        <w:tc>
          <w:tcPr>
            <w:tcW w:w="3259" w:type="dxa"/>
            <w:shd w:val="clear" w:color="auto" w:fill="auto"/>
          </w:tcPr>
          <w:p w14:paraId="45DDCA35" w14:textId="77777777" w:rsidR="00EB018C" w:rsidRPr="00471FDD" w:rsidRDefault="00EB018C" w:rsidP="000A10B3">
            <w:pPr>
              <w:jc w:val="both"/>
            </w:pPr>
          </w:p>
        </w:tc>
        <w:tc>
          <w:tcPr>
            <w:tcW w:w="1420" w:type="dxa"/>
            <w:shd w:val="clear" w:color="auto" w:fill="auto"/>
          </w:tcPr>
          <w:p w14:paraId="68A3266C" w14:textId="77777777" w:rsidR="00EB018C" w:rsidRDefault="00EB018C" w:rsidP="000A10B3">
            <w:pPr>
              <w:jc w:val="center"/>
              <w:rPr>
                <w:bCs/>
              </w:rPr>
            </w:pPr>
          </w:p>
        </w:tc>
      </w:tr>
      <w:tr w:rsidR="00EB018C" w:rsidRPr="00471FDD" w14:paraId="10BB4F15" w14:textId="77777777" w:rsidTr="00A03615">
        <w:tc>
          <w:tcPr>
            <w:tcW w:w="700" w:type="dxa"/>
            <w:vMerge/>
            <w:shd w:val="clear" w:color="auto" w:fill="auto"/>
          </w:tcPr>
          <w:p w14:paraId="7CE256DB" w14:textId="77777777" w:rsidR="00EB018C" w:rsidRDefault="00EB018C" w:rsidP="000A10B3">
            <w:pPr>
              <w:jc w:val="center"/>
              <w:rPr>
                <w:rFonts w:eastAsia="Times New Roman"/>
                <w:b/>
                <w:bCs/>
              </w:rPr>
            </w:pPr>
          </w:p>
        </w:tc>
        <w:tc>
          <w:tcPr>
            <w:tcW w:w="1824" w:type="dxa"/>
            <w:vMerge/>
            <w:shd w:val="clear" w:color="auto" w:fill="auto"/>
          </w:tcPr>
          <w:p w14:paraId="122B148F" w14:textId="77777777" w:rsidR="00EB018C" w:rsidRPr="00D257DF" w:rsidRDefault="00EB018C" w:rsidP="000A10B3">
            <w:pPr>
              <w:jc w:val="both"/>
              <w:rPr>
                <w:b/>
              </w:rPr>
            </w:pPr>
          </w:p>
        </w:tc>
        <w:tc>
          <w:tcPr>
            <w:tcW w:w="1421" w:type="dxa"/>
            <w:vMerge/>
            <w:shd w:val="clear" w:color="auto" w:fill="auto"/>
          </w:tcPr>
          <w:p w14:paraId="19C07550" w14:textId="77777777" w:rsidR="00EB018C" w:rsidRPr="00471FDD" w:rsidRDefault="00EB018C" w:rsidP="000A10B3">
            <w:pPr>
              <w:jc w:val="both"/>
              <w:rPr>
                <w:rFonts w:eastAsia="Times New Roman"/>
              </w:rPr>
            </w:pPr>
          </w:p>
        </w:tc>
        <w:tc>
          <w:tcPr>
            <w:tcW w:w="3536" w:type="dxa"/>
            <w:shd w:val="clear" w:color="auto" w:fill="auto"/>
          </w:tcPr>
          <w:p w14:paraId="07613CDB" w14:textId="7CD5A0A2" w:rsidR="00EB018C" w:rsidRDefault="00EB018C" w:rsidP="000A10B3">
            <w:pPr>
              <w:jc w:val="both"/>
            </w:pPr>
            <w:r>
              <w:t>Количество МПФМ третьего вида НПВ КОМПФИЗМ КОМОПФМИО</w:t>
            </w:r>
          </w:p>
        </w:tc>
        <w:tc>
          <w:tcPr>
            <w:tcW w:w="3400" w:type="dxa"/>
            <w:shd w:val="clear" w:color="auto" w:fill="auto"/>
          </w:tcPr>
          <w:p w14:paraId="38685947" w14:textId="2A80560C" w:rsidR="00EB018C" w:rsidRDefault="00EB018C" w:rsidP="000A10B3">
            <w:pPr>
              <w:jc w:val="both"/>
            </w:pPr>
            <w:r w:rsidRPr="005D17B9">
              <w:t>≥</w:t>
            </w:r>
            <w:r>
              <w:t xml:space="preserve"> 1</w:t>
            </w:r>
          </w:p>
        </w:tc>
        <w:tc>
          <w:tcPr>
            <w:tcW w:w="3259" w:type="dxa"/>
            <w:shd w:val="clear" w:color="auto" w:fill="auto"/>
          </w:tcPr>
          <w:p w14:paraId="1635C9B8" w14:textId="77777777" w:rsidR="00EB018C" w:rsidRPr="00471FDD" w:rsidRDefault="00EB018C" w:rsidP="000A10B3">
            <w:pPr>
              <w:jc w:val="both"/>
            </w:pPr>
          </w:p>
        </w:tc>
        <w:tc>
          <w:tcPr>
            <w:tcW w:w="1420" w:type="dxa"/>
            <w:shd w:val="clear" w:color="auto" w:fill="auto"/>
          </w:tcPr>
          <w:p w14:paraId="288851EA" w14:textId="1871D31E" w:rsidR="00EB018C" w:rsidRDefault="00EB018C" w:rsidP="000A10B3">
            <w:pPr>
              <w:jc w:val="center"/>
              <w:rPr>
                <w:bCs/>
              </w:rPr>
            </w:pPr>
            <w:r>
              <w:rPr>
                <w:bCs/>
              </w:rPr>
              <w:t>штука</w:t>
            </w:r>
          </w:p>
        </w:tc>
      </w:tr>
      <w:tr w:rsidR="00EB018C" w:rsidRPr="00471FDD" w14:paraId="0D8E8D02" w14:textId="77777777" w:rsidTr="00A03615">
        <w:tc>
          <w:tcPr>
            <w:tcW w:w="700" w:type="dxa"/>
            <w:vMerge/>
            <w:shd w:val="clear" w:color="auto" w:fill="auto"/>
          </w:tcPr>
          <w:p w14:paraId="3634A698" w14:textId="77777777" w:rsidR="00EB018C" w:rsidRDefault="00EB018C" w:rsidP="000A10B3">
            <w:pPr>
              <w:jc w:val="center"/>
              <w:rPr>
                <w:rFonts w:eastAsia="Times New Roman"/>
                <w:b/>
                <w:bCs/>
              </w:rPr>
            </w:pPr>
          </w:p>
        </w:tc>
        <w:tc>
          <w:tcPr>
            <w:tcW w:w="1824" w:type="dxa"/>
            <w:vMerge/>
            <w:shd w:val="clear" w:color="auto" w:fill="auto"/>
          </w:tcPr>
          <w:p w14:paraId="1CE7ED43" w14:textId="77777777" w:rsidR="00EB018C" w:rsidRPr="00D257DF" w:rsidRDefault="00EB018C" w:rsidP="000A10B3">
            <w:pPr>
              <w:jc w:val="both"/>
              <w:rPr>
                <w:b/>
              </w:rPr>
            </w:pPr>
          </w:p>
        </w:tc>
        <w:tc>
          <w:tcPr>
            <w:tcW w:w="1421" w:type="dxa"/>
            <w:vMerge/>
            <w:shd w:val="clear" w:color="auto" w:fill="auto"/>
          </w:tcPr>
          <w:p w14:paraId="0885E73B" w14:textId="77777777" w:rsidR="00EB018C" w:rsidRPr="00471FDD" w:rsidRDefault="00EB018C" w:rsidP="000A10B3">
            <w:pPr>
              <w:jc w:val="both"/>
              <w:rPr>
                <w:rFonts w:eastAsia="Times New Roman"/>
              </w:rPr>
            </w:pPr>
          </w:p>
        </w:tc>
        <w:tc>
          <w:tcPr>
            <w:tcW w:w="3536" w:type="dxa"/>
            <w:shd w:val="clear" w:color="auto" w:fill="auto"/>
          </w:tcPr>
          <w:p w14:paraId="14046547" w14:textId="30C4348F" w:rsidR="00EB018C" w:rsidRDefault="00EB018C" w:rsidP="000A10B3">
            <w:pPr>
              <w:jc w:val="both"/>
            </w:pPr>
            <w:r>
              <w:t>Габаритный размер «длина» МПФМ третьего вида НПВ КОМПФИЗМ КОМОПФМИО</w:t>
            </w:r>
          </w:p>
        </w:tc>
        <w:tc>
          <w:tcPr>
            <w:tcW w:w="3400" w:type="dxa"/>
            <w:shd w:val="clear" w:color="auto" w:fill="auto"/>
          </w:tcPr>
          <w:p w14:paraId="07AE1A08" w14:textId="72211994" w:rsidR="00EB018C" w:rsidRPr="005D17B9" w:rsidRDefault="00EB018C" w:rsidP="000A10B3">
            <w:pPr>
              <w:jc w:val="both"/>
            </w:pPr>
            <w:r>
              <w:rPr>
                <w:rFonts w:eastAsia="Times New Roman"/>
                <w:bCs/>
                <w:kern w:val="32"/>
              </w:rPr>
              <w:t>от 100* до 130*</w:t>
            </w:r>
          </w:p>
        </w:tc>
        <w:tc>
          <w:tcPr>
            <w:tcW w:w="3259" w:type="dxa"/>
            <w:shd w:val="clear" w:color="auto" w:fill="auto"/>
          </w:tcPr>
          <w:p w14:paraId="3D295217" w14:textId="77777777" w:rsidR="00EB018C" w:rsidRPr="00471FDD" w:rsidRDefault="00EB018C" w:rsidP="000A10B3">
            <w:pPr>
              <w:jc w:val="both"/>
            </w:pPr>
          </w:p>
        </w:tc>
        <w:tc>
          <w:tcPr>
            <w:tcW w:w="1420" w:type="dxa"/>
            <w:shd w:val="clear" w:color="auto" w:fill="auto"/>
          </w:tcPr>
          <w:p w14:paraId="753F0422" w14:textId="7ADF357A" w:rsidR="00EB018C" w:rsidRDefault="00EB018C" w:rsidP="000A10B3">
            <w:pPr>
              <w:jc w:val="center"/>
              <w:rPr>
                <w:bCs/>
              </w:rPr>
            </w:pPr>
            <w:r>
              <w:rPr>
                <w:bCs/>
              </w:rPr>
              <w:t>мм</w:t>
            </w:r>
          </w:p>
        </w:tc>
      </w:tr>
      <w:tr w:rsidR="00EB018C" w:rsidRPr="00471FDD" w14:paraId="114C74EA" w14:textId="77777777" w:rsidTr="00A03615">
        <w:tc>
          <w:tcPr>
            <w:tcW w:w="700" w:type="dxa"/>
            <w:vMerge/>
            <w:shd w:val="clear" w:color="auto" w:fill="auto"/>
          </w:tcPr>
          <w:p w14:paraId="09FFFBDD" w14:textId="77777777" w:rsidR="00EB018C" w:rsidRDefault="00EB018C" w:rsidP="000A10B3">
            <w:pPr>
              <w:jc w:val="center"/>
              <w:rPr>
                <w:rFonts w:eastAsia="Times New Roman"/>
                <w:b/>
                <w:bCs/>
              </w:rPr>
            </w:pPr>
          </w:p>
        </w:tc>
        <w:tc>
          <w:tcPr>
            <w:tcW w:w="1824" w:type="dxa"/>
            <w:vMerge/>
            <w:shd w:val="clear" w:color="auto" w:fill="auto"/>
          </w:tcPr>
          <w:p w14:paraId="3C6E14EB" w14:textId="77777777" w:rsidR="00EB018C" w:rsidRPr="00D257DF" w:rsidRDefault="00EB018C" w:rsidP="000A10B3">
            <w:pPr>
              <w:jc w:val="both"/>
              <w:rPr>
                <w:b/>
              </w:rPr>
            </w:pPr>
          </w:p>
        </w:tc>
        <w:tc>
          <w:tcPr>
            <w:tcW w:w="1421" w:type="dxa"/>
            <w:vMerge/>
            <w:shd w:val="clear" w:color="auto" w:fill="auto"/>
          </w:tcPr>
          <w:p w14:paraId="662547B9" w14:textId="77777777" w:rsidR="00EB018C" w:rsidRPr="00471FDD" w:rsidRDefault="00EB018C" w:rsidP="000A10B3">
            <w:pPr>
              <w:jc w:val="both"/>
              <w:rPr>
                <w:rFonts w:eastAsia="Times New Roman"/>
              </w:rPr>
            </w:pPr>
          </w:p>
        </w:tc>
        <w:tc>
          <w:tcPr>
            <w:tcW w:w="3536" w:type="dxa"/>
            <w:shd w:val="clear" w:color="auto" w:fill="auto"/>
          </w:tcPr>
          <w:p w14:paraId="3F3D6191" w14:textId="3D2DFE97" w:rsidR="00EB018C" w:rsidRDefault="00EB018C" w:rsidP="000A10B3">
            <w:pPr>
              <w:jc w:val="both"/>
            </w:pPr>
            <w:r>
              <w:t>Габаритный размер «ширина» МПФМ третьего вида НПВ КОМПФИЗМ КОМОПФМИО</w:t>
            </w:r>
          </w:p>
        </w:tc>
        <w:tc>
          <w:tcPr>
            <w:tcW w:w="3400" w:type="dxa"/>
            <w:shd w:val="clear" w:color="auto" w:fill="auto"/>
          </w:tcPr>
          <w:p w14:paraId="30D4DDF4" w14:textId="288CA892" w:rsidR="00EB018C" w:rsidRDefault="00EB018C" w:rsidP="000A10B3">
            <w:pPr>
              <w:jc w:val="both"/>
              <w:rPr>
                <w:rFonts w:eastAsia="Times New Roman"/>
                <w:bCs/>
                <w:kern w:val="32"/>
              </w:rPr>
            </w:pPr>
            <w:r>
              <w:rPr>
                <w:rFonts w:eastAsia="Times New Roman"/>
                <w:bCs/>
                <w:kern w:val="32"/>
              </w:rPr>
              <w:t>от 80* до 100*</w:t>
            </w:r>
          </w:p>
        </w:tc>
        <w:tc>
          <w:tcPr>
            <w:tcW w:w="3259" w:type="dxa"/>
            <w:shd w:val="clear" w:color="auto" w:fill="auto"/>
          </w:tcPr>
          <w:p w14:paraId="7153B127" w14:textId="77777777" w:rsidR="00EB018C" w:rsidRPr="00471FDD" w:rsidRDefault="00EB018C" w:rsidP="000A10B3">
            <w:pPr>
              <w:jc w:val="both"/>
            </w:pPr>
          </w:p>
        </w:tc>
        <w:tc>
          <w:tcPr>
            <w:tcW w:w="1420" w:type="dxa"/>
            <w:shd w:val="clear" w:color="auto" w:fill="auto"/>
          </w:tcPr>
          <w:p w14:paraId="32C02B5E" w14:textId="372BA7FB" w:rsidR="00EB018C" w:rsidRDefault="00EB018C" w:rsidP="000A10B3">
            <w:pPr>
              <w:jc w:val="center"/>
              <w:rPr>
                <w:bCs/>
              </w:rPr>
            </w:pPr>
            <w:r>
              <w:rPr>
                <w:bCs/>
              </w:rPr>
              <w:t>мм</w:t>
            </w:r>
          </w:p>
        </w:tc>
      </w:tr>
      <w:tr w:rsidR="00EB018C" w:rsidRPr="00471FDD" w14:paraId="11DFE50C" w14:textId="77777777" w:rsidTr="00A03615">
        <w:tc>
          <w:tcPr>
            <w:tcW w:w="700" w:type="dxa"/>
            <w:vMerge/>
            <w:shd w:val="clear" w:color="auto" w:fill="auto"/>
          </w:tcPr>
          <w:p w14:paraId="61F0EA82" w14:textId="77777777" w:rsidR="00EB018C" w:rsidRDefault="00EB018C" w:rsidP="000A10B3">
            <w:pPr>
              <w:jc w:val="center"/>
              <w:rPr>
                <w:rFonts w:eastAsia="Times New Roman"/>
                <w:b/>
                <w:bCs/>
              </w:rPr>
            </w:pPr>
          </w:p>
        </w:tc>
        <w:tc>
          <w:tcPr>
            <w:tcW w:w="1824" w:type="dxa"/>
            <w:vMerge/>
            <w:shd w:val="clear" w:color="auto" w:fill="auto"/>
          </w:tcPr>
          <w:p w14:paraId="726155DD" w14:textId="77777777" w:rsidR="00EB018C" w:rsidRPr="00D257DF" w:rsidRDefault="00EB018C" w:rsidP="000A10B3">
            <w:pPr>
              <w:jc w:val="both"/>
              <w:rPr>
                <w:b/>
              </w:rPr>
            </w:pPr>
          </w:p>
        </w:tc>
        <w:tc>
          <w:tcPr>
            <w:tcW w:w="1421" w:type="dxa"/>
            <w:vMerge/>
            <w:shd w:val="clear" w:color="auto" w:fill="auto"/>
          </w:tcPr>
          <w:p w14:paraId="1B27FAEB" w14:textId="77777777" w:rsidR="00EB018C" w:rsidRPr="00471FDD" w:rsidRDefault="00EB018C" w:rsidP="000A10B3">
            <w:pPr>
              <w:jc w:val="both"/>
              <w:rPr>
                <w:rFonts w:eastAsia="Times New Roman"/>
              </w:rPr>
            </w:pPr>
          </w:p>
        </w:tc>
        <w:tc>
          <w:tcPr>
            <w:tcW w:w="3536" w:type="dxa"/>
            <w:shd w:val="clear" w:color="auto" w:fill="auto"/>
          </w:tcPr>
          <w:p w14:paraId="67D1D81E" w14:textId="5562B1BC" w:rsidR="00EB018C" w:rsidRDefault="00EB018C" w:rsidP="000A10B3">
            <w:pPr>
              <w:jc w:val="both"/>
            </w:pPr>
            <w:r>
              <w:t>Габаритный размер «высота» МПФМ третьего вида НПВ КОМПФИЗМ КОМОПФМИО</w:t>
            </w:r>
          </w:p>
        </w:tc>
        <w:tc>
          <w:tcPr>
            <w:tcW w:w="3400" w:type="dxa"/>
            <w:shd w:val="clear" w:color="auto" w:fill="auto"/>
          </w:tcPr>
          <w:p w14:paraId="785CF36D" w14:textId="464951DD" w:rsidR="00EB018C" w:rsidRDefault="00EB018C" w:rsidP="000A10B3">
            <w:pPr>
              <w:jc w:val="both"/>
              <w:rPr>
                <w:rFonts w:eastAsia="Times New Roman"/>
                <w:bCs/>
                <w:kern w:val="32"/>
              </w:rPr>
            </w:pPr>
            <w:r>
              <w:rPr>
                <w:rFonts w:eastAsia="Times New Roman"/>
                <w:bCs/>
                <w:kern w:val="32"/>
              </w:rPr>
              <w:t>от 20* до 60*</w:t>
            </w:r>
          </w:p>
        </w:tc>
        <w:tc>
          <w:tcPr>
            <w:tcW w:w="3259" w:type="dxa"/>
            <w:shd w:val="clear" w:color="auto" w:fill="auto"/>
          </w:tcPr>
          <w:p w14:paraId="20F39875" w14:textId="77777777" w:rsidR="00EB018C" w:rsidRPr="00471FDD" w:rsidRDefault="00EB018C" w:rsidP="000A10B3">
            <w:pPr>
              <w:jc w:val="both"/>
            </w:pPr>
          </w:p>
        </w:tc>
        <w:tc>
          <w:tcPr>
            <w:tcW w:w="1420" w:type="dxa"/>
            <w:shd w:val="clear" w:color="auto" w:fill="auto"/>
          </w:tcPr>
          <w:p w14:paraId="3C2C7DB9" w14:textId="05D65997" w:rsidR="00EB018C" w:rsidRDefault="00EB018C" w:rsidP="000A10B3">
            <w:pPr>
              <w:jc w:val="center"/>
              <w:rPr>
                <w:bCs/>
              </w:rPr>
            </w:pPr>
            <w:r>
              <w:rPr>
                <w:bCs/>
              </w:rPr>
              <w:t>мм</w:t>
            </w:r>
          </w:p>
        </w:tc>
      </w:tr>
      <w:tr w:rsidR="00EB018C" w:rsidRPr="00471FDD" w14:paraId="7BE6176E" w14:textId="77777777" w:rsidTr="00A03615">
        <w:tc>
          <w:tcPr>
            <w:tcW w:w="700" w:type="dxa"/>
            <w:vMerge/>
            <w:shd w:val="clear" w:color="auto" w:fill="auto"/>
          </w:tcPr>
          <w:p w14:paraId="6CB2CF6B" w14:textId="77777777" w:rsidR="00EB018C" w:rsidRDefault="00EB018C" w:rsidP="000A10B3">
            <w:pPr>
              <w:jc w:val="center"/>
              <w:rPr>
                <w:rFonts w:eastAsia="Times New Roman"/>
                <w:b/>
                <w:bCs/>
              </w:rPr>
            </w:pPr>
          </w:p>
        </w:tc>
        <w:tc>
          <w:tcPr>
            <w:tcW w:w="1824" w:type="dxa"/>
            <w:vMerge/>
            <w:shd w:val="clear" w:color="auto" w:fill="auto"/>
          </w:tcPr>
          <w:p w14:paraId="22CC39E7" w14:textId="77777777" w:rsidR="00EB018C" w:rsidRPr="00D257DF" w:rsidRDefault="00EB018C" w:rsidP="000A10B3">
            <w:pPr>
              <w:jc w:val="both"/>
              <w:rPr>
                <w:b/>
              </w:rPr>
            </w:pPr>
          </w:p>
        </w:tc>
        <w:tc>
          <w:tcPr>
            <w:tcW w:w="1421" w:type="dxa"/>
            <w:vMerge/>
            <w:shd w:val="clear" w:color="auto" w:fill="auto"/>
          </w:tcPr>
          <w:p w14:paraId="0FD61A7A" w14:textId="77777777" w:rsidR="00EB018C" w:rsidRPr="00471FDD" w:rsidRDefault="00EB018C" w:rsidP="000A10B3">
            <w:pPr>
              <w:jc w:val="both"/>
              <w:rPr>
                <w:rFonts w:eastAsia="Times New Roman"/>
              </w:rPr>
            </w:pPr>
          </w:p>
        </w:tc>
        <w:tc>
          <w:tcPr>
            <w:tcW w:w="3536" w:type="dxa"/>
            <w:shd w:val="clear" w:color="auto" w:fill="auto"/>
          </w:tcPr>
          <w:p w14:paraId="23C27FB5" w14:textId="451DE181" w:rsidR="00EB018C" w:rsidRDefault="00EB018C" w:rsidP="000A10B3">
            <w:pPr>
              <w:jc w:val="both"/>
            </w:pPr>
            <w:r>
              <w:rPr>
                <w:rFonts w:eastAsia="Times New Roman"/>
                <w:bCs/>
                <w:kern w:val="32"/>
              </w:rPr>
              <w:t xml:space="preserve">Описание </w:t>
            </w:r>
            <w:r>
              <w:t>ИГРРАЗ НПВ КОМПФИЗМ КОМОПФМИО</w:t>
            </w:r>
          </w:p>
        </w:tc>
        <w:tc>
          <w:tcPr>
            <w:tcW w:w="3400" w:type="dxa"/>
            <w:shd w:val="clear" w:color="auto" w:fill="auto"/>
          </w:tcPr>
          <w:p w14:paraId="77A9FDDF" w14:textId="2660E629"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4F7D39EA" w14:textId="77777777" w:rsidR="00EB018C" w:rsidRPr="00471FDD" w:rsidRDefault="00EB018C" w:rsidP="000A10B3">
            <w:pPr>
              <w:jc w:val="both"/>
            </w:pPr>
          </w:p>
        </w:tc>
        <w:tc>
          <w:tcPr>
            <w:tcW w:w="1420" w:type="dxa"/>
            <w:shd w:val="clear" w:color="auto" w:fill="auto"/>
          </w:tcPr>
          <w:p w14:paraId="1223A10C" w14:textId="77777777" w:rsidR="00EB018C" w:rsidRDefault="00EB018C" w:rsidP="000A10B3">
            <w:pPr>
              <w:jc w:val="center"/>
              <w:rPr>
                <w:bCs/>
              </w:rPr>
            </w:pPr>
          </w:p>
        </w:tc>
      </w:tr>
      <w:tr w:rsidR="00EB018C" w:rsidRPr="00471FDD" w14:paraId="01D934C5" w14:textId="77777777" w:rsidTr="00A03615">
        <w:tc>
          <w:tcPr>
            <w:tcW w:w="700" w:type="dxa"/>
            <w:vMerge/>
            <w:shd w:val="clear" w:color="auto" w:fill="auto"/>
          </w:tcPr>
          <w:p w14:paraId="52FEB692" w14:textId="77777777" w:rsidR="00EB018C" w:rsidRDefault="00EB018C" w:rsidP="000A10B3">
            <w:pPr>
              <w:jc w:val="center"/>
              <w:rPr>
                <w:rFonts w:eastAsia="Times New Roman"/>
                <w:b/>
                <w:bCs/>
              </w:rPr>
            </w:pPr>
          </w:p>
        </w:tc>
        <w:tc>
          <w:tcPr>
            <w:tcW w:w="1824" w:type="dxa"/>
            <w:vMerge/>
            <w:shd w:val="clear" w:color="auto" w:fill="auto"/>
          </w:tcPr>
          <w:p w14:paraId="10AED06A" w14:textId="77777777" w:rsidR="00EB018C" w:rsidRPr="00D257DF" w:rsidRDefault="00EB018C" w:rsidP="000A10B3">
            <w:pPr>
              <w:jc w:val="both"/>
              <w:rPr>
                <w:b/>
              </w:rPr>
            </w:pPr>
          </w:p>
        </w:tc>
        <w:tc>
          <w:tcPr>
            <w:tcW w:w="1421" w:type="dxa"/>
            <w:vMerge/>
            <w:shd w:val="clear" w:color="auto" w:fill="auto"/>
          </w:tcPr>
          <w:p w14:paraId="1D7E3007" w14:textId="77777777" w:rsidR="00EB018C" w:rsidRPr="00471FDD" w:rsidRDefault="00EB018C" w:rsidP="000A10B3">
            <w:pPr>
              <w:jc w:val="both"/>
              <w:rPr>
                <w:rFonts w:eastAsia="Times New Roman"/>
              </w:rPr>
            </w:pPr>
          </w:p>
        </w:tc>
        <w:tc>
          <w:tcPr>
            <w:tcW w:w="3536" w:type="dxa"/>
            <w:shd w:val="clear" w:color="auto" w:fill="auto"/>
          </w:tcPr>
          <w:p w14:paraId="0D0534E4" w14:textId="04CA128E" w:rsidR="00EB018C" w:rsidRDefault="00EB018C" w:rsidP="000A10B3">
            <w:pPr>
              <w:jc w:val="both"/>
              <w:rPr>
                <w:rFonts w:eastAsia="Times New Roman"/>
                <w:bCs/>
                <w:kern w:val="32"/>
              </w:rPr>
            </w:pPr>
            <w:r>
              <w:rPr>
                <w:rFonts w:eastAsia="Times New Roman"/>
                <w:bCs/>
                <w:kern w:val="32"/>
              </w:rPr>
              <w:t xml:space="preserve">Материал изготовления </w:t>
            </w:r>
            <w:r>
              <w:t>ИГРРАЗ НПВ КОМПФИЗМ КОМОПФМИО</w:t>
            </w:r>
          </w:p>
        </w:tc>
        <w:tc>
          <w:tcPr>
            <w:tcW w:w="3400" w:type="dxa"/>
            <w:shd w:val="clear" w:color="auto" w:fill="auto"/>
          </w:tcPr>
          <w:p w14:paraId="1BCAD916" w14:textId="573692C6" w:rsidR="00EB018C" w:rsidRDefault="00EB018C" w:rsidP="000A10B3">
            <w:pPr>
              <w:jc w:val="both"/>
            </w:pPr>
            <w:r>
              <w:t>дерево или пластмасса</w:t>
            </w:r>
          </w:p>
        </w:tc>
        <w:tc>
          <w:tcPr>
            <w:tcW w:w="3259" w:type="dxa"/>
            <w:shd w:val="clear" w:color="auto" w:fill="auto"/>
          </w:tcPr>
          <w:p w14:paraId="4FF6D4B1" w14:textId="77777777" w:rsidR="00EB018C" w:rsidRPr="00471FDD" w:rsidRDefault="00EB018C" w:rsidP="000A10B3">
            <w:pPr>
              <w:jc w:val="both"/>
            </w:pPr>
          </w:p>
        </w:tc>
        <w:tc>
          <w:tcPr>
            <w:tcW w:w="1420" w:type="dxa"/>
            <w:shd w:val="clear" w:color="auto" w:fill="auto"/>
          </w:tcPr>
          <w:p w14:paraId="4B4A70E1" w14:textId="77777777" w:rsidR="00EB018C" w:rsidRDefault="00EB018C" w:rsidP="000A10B3">
            <w:pPr>
              <w:jc w:val="center"/>
              <w:rPr>
                <w:bCs/>
              </w:rPr>
            </w:pPr>
          </w:p>
        </w:tc>
      </w:tr>
      <w:tr w:rsidR="00EB018C" w:rsidRPr="00471FDD" w14:paraId="460906A5" w14:textId="77777777" w:rsidTr="00A03615">
        <w:tc>
          <w:tcPr>
            <w:tcW w:w="700" w:type="dxa"/>
            <w:vMerge/>
            <w:shd w:val="clear" w:color="auto" w:fill="auto"/>
          </w:tcPr>
          <w:p w14:paraId="0E1688F3" w14:textId="77777777" w:rsidR="00EB018C" w:rsidRDefault="00EB018C" w:rsidP="000A10B3">
            <w:pPr>
              <w:jc w:val="center"/>
              <w:rPr>
                <w:rFonts w:eastAsia="Times New Roman"/>
                <w:b/>
                <w:bCs/>
              </w:rPr>
            </w:pPr>
          </w:p>
        </w:tc>
        <w:tc>
          <w:tcPr>
            <w:tcW w:w="1824" w:type="dxa"/>
            <w:vMerge/>
            <w:shd w:val="clear" w:color="auto" w:fill="auto"/>
          </w:tcPr>
          <w:p w14:paraId="119094AB" w14:textId="77777777" w:rsidR="00EB018C" w:rsidRPr="00D257DF" w:rsidRDefault="00EB018C" w:rsidP="000A10B3">
            <w:pPr>
              <w:jc w:val="both"/>
              <w:rPr>
                <w:b/>
              </w:rPr>
            </w:pPr>
          </w:p>
        </w:tc>
        <w:tc>
          <w:tcPr>
            <w:tcW w:w="1421" w:type="dxa"/>
            <w:vMerge/>
            <w:shd w:val="clear" w:color="auto" w:fill="auto"/>
          </w:tcPr>
          <w:p w14:paraId="72A4150C" w14:textId="77777777" w:rsidR="00EB018C" w:rsidRPr="00471FDD" w:rsidRDefault="00EB018C" w:rsidP="000A10B3">
            <w:pPr>
              <w:jc w:val="both"/>
              <w:rPr>
                <w:rFonts w:eastAsia="Times New Roman"/>
              </w:rPr>
            </w:pPr>
          </w:p>
        </w:tc>
        <w:tc>
          <w:tcPr>
            <w:tcW w:w="3536" w:type="dxa"/>
            <w:shd w:val="clear" w:color="auto" w:fill="auto"/>
          </w:tcPr>
          <w:p w14:paraId="1BC85EA7" w14:textId="6350D4A9" w:rsidR="00EB018C" w:rsidRDefault="00EB018C" w:rsidP="000A10B3">
            <w:pPr>
              <w:jc w:val="both"/>
              <w:rPr>
                <w:rFonts w:eastAsia="Times New Roman"/>
                <w:bCs/>
                <w:kern w:val="32"/>
              </w:rPr>
            </w:pPr>
            <w:r>
              <w:rPr>
                <w:rFonts w:eastAsia="Times New Roman"/>
                <w:bCs/>
                <w:kern w:val="32"/>
              </w:rPr>
              <w:t xml:space="preserve">Оснащение </w:t>
            </w:r>
            <w:r>
              <w:t>ИГРРАЗ НПВ КОМПФИЗМ КОМОПФМИО</w:t>
            </w:r>
          </w:p>
        </w:tc>
        <w:tc>
          <w:tcPr>
            <w:tcW w:w="3400" w:type="dxa"/>
            <w:shd w:val="clear" w:color="auto" w:fill="auto"/>
          </w:tcPr>
          <w:p w14:paraId="70E3F8B8" w14:textId="2EFB46BD" w:rsidR="00EB018C" w:rsidRDefault="00EB018C" w:rsidP="000A10B3">
            <w:pPr>
              <w:jc w:val="both"/>
            </w:pPr>
            <w:r>
              <w:t>рукоять</w:t>
            </w:r>
          </w:p>
        </w:tc>
        <w:tc>
          <w:tcPr>
            <w:tcW w:w="3259" w:type="dxa"/>
            <w:shd w:val="clear" w:color="auto" w:fill="auto"/>
          </w:tcPr>
          <w:p w14:paraId="74C992B1" w14:textId="77777777" w:rsidR="00EB018C" w:rsidRPr="00471FDD" w:rsidRDefault="00EB018C" w:rsidP="000A10B3">
            <w:pPr>
              <w:jc w:val="both"/>
            </w:pPr>
          </w:p>
        </w:tc>
        <w:tc>
          <w:tcPr>
            <w:tcW w:w="1420" w:type="dxa"/>
            <w:shd w:val="clear" w:color="auto" w:fill="auto"/>
          </w:tcPr>
          <w:p w14:paraId="740D8736" w14:textId="77777777" w:rsidR="00EB018C" w:rsidRDefault="00EB018C" w:rsidP="000A10B3">
            <w:pPr>
              <w:jc w:val="center"/>
              <w:rPr>
                <w:bCs/>
              </w:rPr>
            </w:pPr>
          </w:p>
        </w:tc>
      </w:tr>
      <w:tr w:rsidR="00EB018C" w:rsidRPr="00471FDD" w14:paraId="12159FE0" w14:textId="77777777" w:rsidTr="00A03615">
        <w:tc>
          <w:tcPr>
            <w:tcW w:w="700" w:type="dxa"/>
            <w:vMerge/>
            <w:shd w:val="clear" w:color="auto" w:fill="auto"/>
          </w:tcPr>
          <w:p w14:paraId="1D90FB23" w14:textId="77777777" w:rsidR="00EB018C" w:rsidRDefault="00EB018C" w:rsidP="000A10B3">
            <w:pPr>
              <w:jc w:val="center"/>
              <w:rPr>
                <w:rFonts w:eastAsia="Times New Roman"/>
                <w:b/>
                <w:bCs/>
              </w:rPr>
            </w:pPr>
          </w:p>
        </w:tc>
        <w:tc>
          <w:tcPr>
            <w:tcW w:w="1824" w:type="dxa"/>
            <w:vMerge/>
            <w:shd w:val="clear" w:color="auto" w:fill="auto"/>
          </w:tcPr>
          <w:p w14:paraId="5DFF3B6A" w14:textId="77777777" w:rsidR="00EB018C" w:rsidRPr="00D257DF" w:rsidRDefault="00EB018C" w:rsidP="000A10B3">
            <w:pPr>
              <w:jc w:val="both"/>
              <w:rPr>
                <w:b/>
              </w:rPr>
            </w:pPr>
          </w:p>
        </w:tc>
        <w:tc>
          <w:tcPr>
            <w:tcW w:w="1421" w:type="dxa"/>
            <w:vMerge/>
            <w:shd w:val="clear" w:color="auto" w:fill="auto"/>
          </w:tcPr>
          <w:p w14:paraId="23973936" w14:textId="77777777" w:rsidR="00EB018C" w:rsidRPr="00471FDD" w:rsidRDefault="00EB018C" w:rsidP="000A10B3">
            <w:pPr>
              <w:jc w:val="both"/>
              <w:rPr>
                <w:rFonts w:eastAsia="Times New Roman"/>
              </w:rPr>
            </w:pPr>
          </w:p>
        </w:tc>
        <w:tc>
          <w:tcPr>
            <w:tcW w:w="3536" w:type="dxa"/>
            <w:shd w:val="clear" w:color="auto" w:fill="auto"/>
          </w:tcPr>
          <w:p w14:paraId="7B7A8F13" w14:textId="62A310EA" w:rsidR="00EB018C" w:rsidRDefault="00EB018C" w:rsidP="000A10B3">
            <w:pPr>
              <w:jc w:val="both"/>
              <w:rPr>
                <w:rFonts w:eastAsia="Times New Roman"/>
                <w:bCs/>
                <w:kern w:val="32"/>
              </w:rPr>
            </w:pPr>
            <w:r>
              <w:rPr>
                <w:rFonts w:eastAsia="Times New Roman"/>
                <w:bCs/>
                <w:kern w:val="32"/>
              </w:rPr>
              <w:t xml:space="preserve">Предназначение рукояти </w:t>
            </w:r>
            <w:r>
              <w:t>ИГРРАЗ НПВ КОМПФИЗМ КОМОПФМИО</w:t>
            </w:r>
          </w:p>
        </w:tc>
        <w:tc>
          <w:tcPr>
            <w:tcW w:w="3400" w:type="dxa"/>
            <w:shd w:val="clear" w:color="auto" w:fill="auto"/>
          </w:tcPr>
          <w:p w14:paraId="27CFD087" w14:textId="24CCD839" w:rsidR="00EB018C" w:rsidRDefault="00EB018C" w:rsidP="000A10B3">
            <w:pPr>
              <w:jc w:val="both"/>
            </w:pPr>
            <w:r>
              <w:t xml:space="preserve">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6A7F91FF" w14:textId="77777777" w:rsidR="00EB018C" w:rsidRPr="00471FDD" w:rsidRDefault="00EB018C" w:rsidP="000A10B3">
            <w:pPr>
              <w:jc w:val="both"/>
            </w:pPr>
          </w:p>
        </w:tc>
        <w:tc>
          <w:tcPr>
            <w:tcW w:w="1420" w:type="dxa"/>
            <w:shd w:val="clear" w:color="auto" w:fill="auto"/>
          </w:tcPr>
          <w:p w14:paraId="3B10E45D" w14:textId="77777777" w:rsidR="00EB018C" w:rsidRDefault="00EB018C" w:rsidP="000A10B3">
            <w:pPr>
              <w:jc w:val="center"/>
              <w:rPr>
                <w:bCs/>
              </w:rPr>
            </w:pPr>
          </w:p>
        </w:tc>
      </w:tr>
      <w:tr w:rsidR="00EB018C" w:rsidRPr="00471FDD" w14:paraId="09197AF5" w14:textId="77777777" w:rsidTr="00A03615">
        <w:tc>
          <w:tcPr>
            <w:tcW w:w="700" w:type="dxa"/>
            <w:vMerge/>
            <w:shd w:val="clear" w:color="auto" w:fill="auto"/>
          </w:tcPr>
          <w:p w14:paraId="5B243FA5" w14:textId="77777777" w:rsidR="00EB018C" w:rsidRDefault="00EB018C" w:rsidP="000A10B3">
            <w:pPr>
              <w:jc w:val="center"/>
              <w:rPr>
                <w:rFonts w:eastAsia="Times New Roman"/>
                <w:b/>
                <w:bCs/>
              </w:rPr>
            </w:pPr>
          </w:p>
        </w:tc>
        <w:tc>
          <w:tcPr>
            <w:tcW w:w="1824" w:type="dxa"/>
            <w:vMerge/>
            <w:shd w:val="clear" w:color="auto" w:fill="auto"/>
          </w:tcPr>
          <w:p w14:paraId="18AA82FF" w14:textId="77777777" w:rsidR="00EB018C" w:rsidRPr="00D257DF" w:rsidRDefault="00EB018C" w:rsidP="000A10B3">
            <w:pPr>
              <w:jc w:val="both"/>
              <w:rPr>
                <w:b/>
              </w:rPr>
            </w:pPr>
          </w:p>
        </w:tc>
        <w:tc>
          <w:tcPr>
            <w:tcW w:w="1421" w:type="dxa"/>
            <w:vMerge/>
            <w:shd w:val="clear" w:color="auto" w:fill="auto"/>
          </w:tcPr>
          <w:p w14:paraId="6070333F" w14:textId="77777777" w:rsidR="00EB018C" w:rsidRPr="00471FDD" w:rsidRDefault="00EB018C" w:rsidP="000A10B3">
            <w:pPr>
              <w:jc w:val="both"/>
              <w:rPr>
                <w:rFonts w:eastAsia="Times New Roman"/>
              </w:rPr>
            </w:pPr>
          </w:p>
        </w:tc>
        <w:tc>
          <w:tcPr>
            <w:tcW w:w="3536" w:type="dxa"/>
            <w:shd w:val="clear" w:color="auto" w:fill="auto"/>
          </w:tcPr>
          <w:p w14:paraId="4B6AE415" w14:textId="318EBE47" w:rsidR="00EB018C" w:rsidRDefault="00EB018C" w:rsidP="000A10B3">
            <w:pPr>
              <w:jc w:val="both"/>
              <w:rPr>
                <w:rFonts w:eastAsia="Times New Roman"/>
                <w:bCs/>
                <w:kern w:val="32"/>
              </w:rPr>
            </w:pPr>
            <w:r>
              <w:rPr>
                <w:rFonts w:eastAsia="Times New Roman"/>
                <w:bCs/>
                <w:kern w:val="32"/>
              </w:rPr>
              <w:t xml:space="preserve">Оснащение </w:t>
            </w:r>
            <w:r>
              <w:t>ИГРРАЗ НПВ КОМПФИЗМ КОМОПФМИО</w:t>
            </w:r>
          </w:p>
        </w:tc>
        <w:tc>
          <w:tcPr>
            <w:tcW w:w="3400" w:type="dxa"/>
            <w:shd w:val="clear" w:color="auto" w:fill="auto"/>
          </w:tcPr>
          <w:p w14:paraId="5EBCDE8E" w14:textId="4C268940" w:rsidR="00EB018C" w:rsidRDefault="00EB018C" w:rsidP="000A10B3">
            <w:pPr>
              <w:jc w:val="both"/>
            </w:pPr>
            <w:r>
              <w:t>хребет</w:t>
            </w:r>
          </w:p>
        </w:tc>
        <w:tc>
          <w:tcPr>
            <w:tcW w:w="3259" w:type="dxa"/>
            <w:shd w:val="clear" w:color="auto" w:fill="auto"/>
          </w:tcPr>
          <w:p w14:paraId="0EB2E121" w14:textId="77777777" w:rsidR="00EB018C" w:rsidRPr="00471FDD" w:rsidRDefault="00EB018C" w:rsidP="000A10B3">
            <w:pPr>
              <w:jc w:val="both"/>
            </w:pPr>
          </w:p>
        </w:tc>
        <w:tc>
          <w:tcPr>
            <w:tcW w:w="1420" w:type="dxa"/>
            <w:shd w:val="clear" w:color="auto" w:fill="auto"/>
          </w:tcPr>
          <w:p w14:paraId="7F7365E8" w14:textId="77777777" w:rsidR="00EB018C" w:rsidRDefault="00EB018C" w:rsidP="000A10B3">
            <w:pPr>
              <w:jc w:val="center"/>
              <w:rPr>
                <w:bCs/>
              </w:rPr>
            </w:pPr>
          </w:p>
        </w:tc>
      </w:tr>
      <w:tr w:rsidR="00EB018C" w:rsidRPr="00471FDD" w14:paraId="3109E0F1" w14:textId="77777777" w:rsidTr="00A03615">
        <w:tc>
          <w:tcPr>
            <w:tcW w:w="700" w:type="dxa"/>
            <w:vMerge/>
            <w:shd w:val="clear" w:color="auto" w:fill="auto"/>
          </w:tcPr>
          <w:p w14:paraId="5C7BF05D" w14:textId="77777777" w:rsidR="00EB018C" w:rsidRDefault="00EB018C" w:rsidP="000A10B3">
            <w:pPr>
              <w:jc w:val="center"/>
              <w:rPr>
                <w:rFonts w:eastAsia="Times New Roman"/>
                <w:b/>
                <w:bCs/>
              </w:rPr>
            </w:pPr>
          </w:p>
        </w:tc>
        <w:tc>
          <w:tcPr>
            <w:tcW w:w="1824" w:type="dxa"/>
            <w:vMerge/>
            <w:shd w:val="clear" w:color="auto" w:fill="auto"/>
          </w:tcPr>
          <w:p w14:paraId="19C114D3" w14:textId="77777777" w:rsidR="00EB018C" w:rsidRPr="00D257DF" w:rsidRDefault="00EB018C" w:rsidP="000A10B3">
            <w:pPr>
              <w:jc w:val="both"/>
              <w:rPr>
                <w:b/>
              </w:rPr>
            </w:pPr>
          </w:p>
        </w:tc>
        <w:tc>
          <w:tcPr>
            <w:tcW w:w="1421" w:type="dxa"/>
            <w:vMerge/>
            <w:shd w:val="clear" w:color="auto" w:fill="auto"/>
          </w:tcPr>
          <w:p w14:paraId="1F48B1DB" w14:textId="77777777" w:rsidR="00EB018C" w:rsidRPr="00471FDD" w:rsidRDefault="00EB018C" w:rsidP="000A10B3">
            <w:pPr>
              <w:jc w:val="both"/>
              <w:rPr>
                <w:rFonts w:eastAsia="Times New Roman"/>
              </w:rPr>
            </w:pPr>
          </w:p>
        </w:tc>
        <w:tc>
          <w:tcPr>
            <w:tcW w:w="3536" w:type="dxa"/>
            <w:shd w:val="clear" w:color="auto" w:fill="auto"/>
          </w:tcPr>
          <w:p w14:paraId="42DBD1CF" w14:textId="63073A9E" w:rsidR="00EB018C" w:rsidRDefault="00EB018C" w:rsidP="000A10B3">
            <w:pPr>
              <w:jc w:val="both"/>
              <w:rPr>
                <w:rFonts w:eastAsia="Times New Roman"/>
                <w:bCs/>
                <w:kern w:val="32"/>
              </w:rPr>
            </w:pPr>
            <w:r>
              <w:rPr>
                <w:rFonts w:eastAsia="Times New Roman"/>
                <w:bCs/>
                <w:kern w:val="32"/>
              </w:rPr>
              <w:t xml:space="preserve">Оснащение хребта </w:t>
            </w:r>
            <w:r>
              <w:t>ИГРРАЗ НПВ КОМПФИЗМ КОМОПФМИО</w:t>
            </w:r>
          </w:p>
        </w:tc>
        <w:tc>
          <w:tcPr>
            <w:tcW w:w="3400" w:type="dxa"/>
            <w:shd w:val="clear" w:color="auto" w:fill="auto"/>
          </w:tcPr>
          <w:p w14:paraId="060CD555" w14:textId="27609AAA" w:rsidR="00EB018C" w:rsidRDefault="00EB018C" w:rsidP="000A10B3">
            <w:pPr>
              <w:jc w:val="both"/>
            </w:pPr>
            <w:r>
              <w:t>зубья</w:t>
            </w:r>
          </w:p>
        </w:tc>
        <w:tc>
          <w:tcPr>
            <w:tcW w:w="3259" w:type="dxa"/>
            <w:shd w:val="clear" w:color="auto" w:fill="auto"/>
          </w:tcPr>
          <w:p w14:paraId="3560DD45" w14:textId="77777777" w:rsidR="00EB018C" w:rsidRPr="00471FDD" w:rsidRDefault="00EB018C" w:rsidP="000A10B3">
            <w:pPr>
              <w:jc w:val="both"/>
            </w:pPr>
          </w:p>
        </w:tc>
        <w:tc>
          <w:tcPr>
            <w:tcW w:w="1420" w:type="dxa"/>
            <w:shd w:val="clear" w:color="auto" w:fill="auto"/>
          </w:tcPr>
          <w:p w14:paraId="60156D2A" w14:textId="77777777" w:rsidR="00EB018C" w:rsidRDefault="00EB018C" w:rsidP="000A10B3">
            <w:pPr>
              <w:jc w:val="center"/>
              <w:rPr>
                <w:bCs/>
              </w:rPr>
            </w:pPr>
          </w:p>
        </w:tc>
      </w:tr>
      <w:tr w:rsidR="00EB018C" w:rsidRPr="00471FDD" w14:paraId="5B25E355" w14:textId="77777777" w:rsidTr="00A03615">
        <w:tc>
          <w:tcPr>
            <w:tcW w:w="700" w:type="dxa"/>
            <w:vMerge/>
            <w:shd w:val="clear" w:color="auto" w:fill="auto"/>
          </w:tcPr>
          <w:p w14:paraId="31C94A5A" w14:textId="77777777" w:rsidR="00EB018C" w:rsidRDefault="00EB018C" w:rsidP="000A10B3">
            <w:pPr>
              <w:jc w:val="center"/>
              <w:rPr>
                <w:rFonts w:eastAsia="Times New Roman"/>
                <w:b/>
                <w:bCs/>
              </w:rPr>
            </w:pPr>
          </w:p>
        </w:tc>
        <w:tc>
          <w:tcPr>
            <w:tcW w:w="1824" w:type="dxa"/>
            <w:vMerge/>
            <w:shd w:val="clear" w:color="auto" w:fill="auto"/>
          </w:tcPr>
          <w:p w14:paraId="12363B3C" w14:textId="77777777" w:rsidR="00EB018C" w:rsidRPr="00D257DF" w:rsidRDefault="00EB018C" w:rsidP="000A10B3">
            <w:pPr>
              <w:jc w:val="both"/>
              <w:rPr>
                <w:b/>
              </w:rPr>
            </w:pPr>
          </w:p>
        </w:tc>
        <w:tc>
          <w:tcPr>
            <w:tcW w:w="1421" w:type="dxa"/>
            <w:vMerge/>
            <w:shd w:val="clear" w:color="auto" w:fill="auto"/>
          </w:tcPr>
          <w:p w14:paraId="458B2CC9" w14:textId="77777777" w:rsidR="00EB018C" w:rsidRPr="00471FDD" w:rsidRDefault="00EB018C" w:rsidP="000A10B3">
            <w:pPr>
              <w:jc w:val="both"/>
              <w:rPr>
                <w:rFonts w:eastAsia="Times New Roman"/>
              </w:rPr>
            </w:pPr>
          </w:p>
        </w:tc>
        <w:tc>
          <w:tcPr>
            <w:tcW w:w="3536" w:type="dxa"/>
            <w:shd w:val="clear" w:color="auto" w:fill="auto"/>
          </w:tcPr>
          <w:p w14:paraId="0741F982" w14:textId="578F28B1" w:rsidR="00EB018C" w:rsidRDefault="00EB018C" w:rsidP="000A10B3">
            <w:pPr>
              <w:jc w:val="both"/>
              <w:rPr>
                <w:rFonts w:eastAsia="Times New Roman"/>
                <w:bCs/>
                <w:kern w:val="32"/>
              </w:rPr>
            </w:pPr>
            <w:r>
              <w:rPr>
                <w:rFonts w:eastAsia="Times New Roman"/>
                <w:bCs/>
                <w:kern w:val="32"/>
              </w:rPr>
              <w:t xml:space="preserve">Количество зубьев хребта </w:t>
            </w:r>
            <w:r>
              <w:t>ИГРРАЗ НПВ КОМПФИЗМ КОМОПФМИО</w:t>
            </w:r>
          </w:p>
        </w:tc>
        <w:tc>
          <w:tcPr>
            <w:tcW w:w="3400" w:type="dxa"/>
            <w:shd w:val="clear" w:color="auto" w:fill="auto"/>
          </w:tcPr>
          <w:p w14:paraId="090DA594" w14:textId="2A18EEF6" w:rsidR="00EB018C" w:rsidRDefault="00EB018C" w:rsidP="000A10B3">
            <w:pPr>
              <w:jc w:val="both"/>
            </w:pPr>
            <w:r w:rsidRPr="005D17B9">
              <w:t>≥</w:t>
            </w:r>
            <w:r>
              <w:t xml:space="preserve"> 5</w:t>
            </w:r>
          </w:p>
        </w:tc>
        <w:tc>
          <w:tcPr>
            <w:tcW w:w="3259" w:type="dxa"/>
            <w:shd w:val="clear" w:color="auto" w:fill="auto"/>
          </w:tcPr>
          <w:p w14:paraId="6B95DED4" w14:textId="77777777" w:rsidR="00EB018C" w:rsidRPr="00471FDD" w:rsidRDefault="00EB018C" w:rsidP="000A10B3">
            <w:pPr>
              <w:jc w:val="both"/>
            </w:pPr>
          </w:p>
        </w:tc>
        <w:tc>
          <w:tcPr>
            <w:tcW w:w="1420" w:type="dxa"/>
            <w:shd w:val="clear" w:color="auto" w:fill="auto"/>
          </w:tcPr>
          <w:p w14:paraId="6F925077" w14:textId="199412FC" w:rsidR="00EB018C" w:rsidRDefault="00EB018C" w:rsidP="000A10B3">
            <w:pPr>
              <w:jc w:val="center"/>
              <w:rPr>
                <w:bCs/>
              </w:rPr>
            </w:pPr>
            <w:r>
              <w:rPr>
                <w:bCs/>
              </w:rPr>
              <w:t>штука</w:t>
            </w:r>
          </w:p>
        </w:tc>
      </w:tr>
      <w:tr w:rsidR="00EB018C" w:rsidRPr="00471FDD" w14:paraId="61A9829D" w14:textId="77777777" w:rsidTr="00A03615">
        <w:tc>
          <w:tcPr>
            <w:tcW w:w="700" w:type="dxa"/>
            <w:vMerge/>
            <w:shd w:val="clear" w:color="auto" w:fill="auto"/>
          </w:tcPr>
          <w:p w14:paraId="5DCABD84" w14:textId="77777777" w:rsidR="00EB018C" w:rsidRDefault="00EB018C" w:rsidP="000A10B3">
            <w:pPr>
              <w:jc w:val="center"/>
              <w:rPr>
                <w:rFonts w:eastAsia="Times New Roman"/>
                <w:b/>
                <w:bCs/>
              </w:rPr>
            </w:pPr>
          </w:p>
        </w:tc>
        <w:tc>
          <w:tcPr>
            <w:tcW w:w="1824" w:type="dxa"/>
            <w:vMerge/>
            <w:shd w:val="clear" w:color="auto" w:fill="auto"/>
          </w:tcPr>
          <w:p w14:paraId="45D5682A" w14:textId="77777777" w:rsidR="00EB018C" w:rsidRPr="00D257DF" w:rsidRDefault="00EB018C" w:rsidP="000A10B3">
            <w:pPr>
              <w:jc w:val="both"/>
              <w:rPr>
                <w:b/>
              </w:rPr>
            </w:pPr>
          </w:p>
        </w:tc>
        <w:tc>
          <w:tcPr>
            <w:tcW w:w="1421" w:type="dxa"/>
            <w:vMerge/>
            <w:shd w:val="clear" w:color="auto" w:fill="auto"/>
          </w:tcPr>
          <w:p w14:paraId="2709ECB9" w14:textId="77777777" w:rsidR="00EB018C" w:rsidRPr="00471FDD" w:rsidRDefault="00EB018C" w:rsidP="000A10B3">
            <w:pPr>
              <w:jc w:val="both"/>
              <w:rPr>
                <w:rFonts w:eastAsia="Times New Roman"/>
              </w:rPr>
            </w:pPr>
          </w:p>
        </w:tc>
        <w:tc>
          <w:tcPr>
            <w:tcW w:w="3536" w:type="dxa"/>
            <w:shd w:val="clear" w:color="auto" w:fill="auto"/>
          </w:tcPr>
          <w:p w14:paraId="42CB4A67" w14:textId="3F04BEEA" w:rsidR="00EB018C" w:rsidRDefault="00EB018C" w:rsidP="000A10B3">
            <w:pPr>
              <w:jc w:val="both"/>
              <w:rPr>
                <w:rFonts w:eastAsia="Times New Roman"/>
                <w:bCs/>
                <w:kern w:val="32"/>
              </w:rPr>
            </w:pPr>
            <w:r>
              <w:rPr>
                <w:rFonts w:eastAsia="Times New Roman"/>
                <w:bCs/>
                <w:kern w:val="32"/>
              </w:rPr>
              <w:t xml:space="preserve">Оснащение </w:t>
            </w:r>
            <w:r>
              <w:t>рукояти ИГРРАЗ НПВ КОМПФИЗМ КОМОПФМИО</w:t>
            </w:r>
          </w:p>
        </w:tc>
        <w:tc>
          <w:tcPr>
            <w:tcW w:w="3400" w:type="dxa"/>
            <w:shd w:val="clear" w:color="auto" w:fill="auto"/>
          </w:tcPr>
          <w:p w14:paraId="0BF2190E" w14:textId="341CF6D8" w:rsidR="00EB018C" w:rsidRPr="005D17B9" w:rsidRDefault="00EB018C" w:rsidP="000A10B3">
            <w:pPr>
              <w:jc w:val="both"/>
            </w:pPr>
            <w:r>
              <w:t>транспортировочная проушина</w:t>
            </w:r>
          </w:p>
        </w:tc>
        <w:tc>
          <w:tcPr>
            <w:tcW w:w="3259" w:type="dxa"/>
            <w:shd w:val="clear" w:color="auto" w:fill="auto"/>
          </w:tcPr>
          <w:p w14:paraId="61B7D413" w14:textId="77777777" w:rsidR="00EB018C" w:rsidRPr="00471FDD" w:rsidRDefault="00EB018C" w:rsidP="000A10B3">
            <w:pPr>
              <w:jc w:val="both"/>
            </w:pPr>
          </w:p>
        </w:tc>
        <w:tc>
          <w:tcPr>
            <w:tcW w:w="1420" w:type="dxa"/>
            <w:shd w:val="clear" w:color="auto" w:fill="auto"/>
          </w:tcPr>
          <w:p w14:paraId="644FBA43" w14:textId="77777777" w:rsidR="00EB018C" w:rsidRDefault="00EB018C" w:rsidP="000A10B3">
            <w:pPr>
              <w:jc w:val="center"/>
              <w:rPr>
                <w:bCs/>
              </w:rPr>
            </w:pPr>
          </w:p>
        </w:tc>
      </w:tr>
      <w:tr w:rsidR="00EB018C" w:rsidRPr="00471FDD" w14:paraId="6DF5A158" w14:textId="77777777" w:rsidTr="00A03615">
        <w:tc>
          <w:tcPr>
            <w:tcW w:w="700" w:type="dxa"/>
            <w:vMerge/>
            <w:shd w:val="clear" w:color="auto" w:fill="auto"/>
          </w:tcPr>
          <w:p w14:paraId="337252F9" w14:textId="77777777" w:rsidR="00EB018C" w:rsidRDefault="00EB018C" w:rsidP="000A10B3">
            <w:pPr>
              <w:jc w:val="center"/>
              <w:rPr>
                <w:rFonts w:eastAsia="Times New Roman"/>
                <w:b/>
                <w:bCs/>
              </w:rPr>
            </w:pPr>
          </w:p>
        </w:tc>
        <w:tc>
          <w:tcPr>
            <w:tcW w:w="1824" w:type="dxa"/>
            <w:vMerge/>
            <w:shd w:val="clear" w:color="auto" w:fill="auto"/>
          </w:tcPr>
          <w:p w14:paraId="43E5F319" w14:textId="77777777" w:rsidR="00EB018C" w:rsidRPr="00D257DF" w:rsidRDefault="00EB018C" w:rsidP="000A10B3">
            <w:pPr>
              <w:jc w:val="both"/>
              <w:rPr>
                <w:b/>
              </w:rPr>
            </w:pPr>
          </w:p>
        </w:tc>
        <w:tc>
          <w:tcPr>
            <w:tcW w:w="1421" w:type="dxa"/>
            <w:vMerge/>
            <w:shd w:val="clear" w:color="auto" w:fill="auto"/>
          </w:tcPr>
          <w:p w14:paraId="67ABDB59" w14:textId="77777777" w:rsidR="00EB018C" w:rsidRPr="00471FDD" w:rsidRDefault="00EB018C" w:rsidP="000A10B3">
            <w:pPr>
              <w:jc w:val="both"/>
              <w:rPr>
                <w:rFonts w:eastAsia="Times New Roman"/>
              </w:rPr>
            </w:pPr>
          </w:p>
        </w:tc>
        <w:tc>
          <w:tcPr>
            <w:tcW w:w="3536" w:type="dxa"/>
            <w:shd w:val="clear" w:color="auto" w:fill="auto"/>
          </w:tcPr>
          <w:p w14:paraId="470ADA4C" w14:textId="033B9C9E" w:rsidR="00EB018C" w:rsidRDefault="00EB018C" w:rsidP="000A10B3">
            <w:pPr>
              <w:jc w:val="both"/>
              <w:rPr>
                <w:rFonts w:eastAsia="Times New Roman"/>
                <w:bCs/>
                <w:kern w:val="32"/>
              </w:rPr>
            </w:pPr>
            <w:r>
              <w:rPr>
                <w:rFonts w:eastAsia="Times New Roman"/>
                <w:bCs/>
                <w:kern w:val="32"/>
              </w:rPr>
              <w:t xml:space="preserve">Расположение </w:t>
            </w:r>
            <w:r>
              <w:t xml:space="preserve">транспортировочной проушины рукояти ИГРРАЗ НПВ </w:t>
            </w:r>
            <w:r>
              <w:lastRenderedPageBreak/>
              <w:t>КОМПФИЗМ КОМОПФМИО</w:t>
            </w:r>
          </w:p>
        </w:tc>
        <w:tc>
          <w:tcPr>
            <w:tcW w:w="3400" w:type="dxa"/>
            <w:shd w:val="clear" w:color="auto" w:fill="auto"/>
          </w:tcPr>
          <w:p w14:paraId="06655DD8" w14:textId="20F3FF64" w:rsidR="00EB018C" w:rsidRDefault="00EB018C" w:rsidP="000A10B3">
            <w:pPr>
              <w:jc w:val="both"/>
            </w:pPr>
            <w:r>
              <w:lastRenderedPageBreak/>
              <w:t>располагается в верхней части рукояти ИГРРАЗ НПВ КОМПФИЗМ КОМОПФМИО</w:t>
            </w:r>
          </w:p>
        </w:tc>
        <w:tc>
          <w:tcPr>
            <w:tcW w:w="3259" w:type="dxa"/>
            <w:shd w:val="clear" w:color="auto" w:fill="auto"/>
          </w:tcPr>
          <w:p w14:paraId="79CDDED6" w14:textId="77777777" w:rsidR="00EB018C" w:rsidRPr="00471FDD" w:rsidRDefault="00EB018C" w:rsidP="000A10B3">
            <w:pPr>
              <w:jc w:val="both"/>
            </w:pPr>
          </w:p>
        </w:tc>
        <w:tc>
          <w:tcPr>
            <w:tcW w:w="1420" w:type="dxa"/>
            <w:shd w:val="clear" w:color="auto" w:fill="auto"/>
          </w:tcPr>
          <w:p w14:paraId="69EAC0DC" w14:textId="77777777" w:rsidR="00EB018C" w:rsidRDefault="00EB018C" w:rsidP="000A10B3">
            <w:pPr>
              <w:jc w:val="center"/>
              <w:rPr>
                <w:bCs/>
              </w:rPr>
            </w:pPr>
          </w:p>
        </w:tc>
      </w:tr>
      <w:tr w:rsidR="00EB018C" w:rsidRPr="00471FDD" w14:paraId="1CDBF0DC" w14:textId="77777777" w:rsidTr="00A03615">
        <w:tc>
          <w:tcPr>
            <w:tcW w:w="700" w:type="dxa"/>
            <w:vMerge/>
            <w:shd w:val="clear" w:color="auto" w:fill="auto"/>
          </w:tcPr>
          <w:p w14:paraId="2B6D5984" w14:textId="77777777" w:rsidR="00EB018C" w:rsidRDefault="00EB018C" w:rsidP="000A10B3">
            <w:pPr>
              <w:jc w:val="center"/>
              <w:rPr>
                <w:rFonts w:eastAsia="Times New Roman"/>
                <w:b/>
                <w:bCs/>
              </w:rPr>
            </w:pPr>
          </w:p>
        </w:tc>
        <w:tc>
          <w:tcPr>
            <w:tcW w:w="1824" w:type="dxa"/>
            <w:vMerge/>
            <w:shd w:val="clear" w:color="auto" w:fill="auto"/>
          </w:tcPr>
          <w:p w14:paraId="1D0FE69C" w14:textId="77777777" w:rsidR="00EB018C" w:rsidRPr="00D257DF" w:rsidRDefault="00EB018C" w:rsidP="000A10B3">
            <w:pPr>
              <w:jc w:val="both"/>
              <w:rPr>
                <w:b/>
              </w:rPr>
            </w:pPr>
          </w:p>
        </w:tc>
        <w:tc>
          <w:tcPr>
            <w:tcW w:w="1421" w:type="dxa"/>
            <w:vMerge/>
            <w:shd w:val="clear" w:color="auto" w:fill="auto"/>
          </w:tcPr>
          <w:p w14:paraId="060EB75B" w14:textId="77777777" w:rsidR="00EB018C" w:rsidRPr="00471FDD" w:rsidRDefault="00EB018C" w:rsidP="000A10B3">
            <w:pPr>
              <w:jc w:val="both"/>
              <w:rPr>
                <w:rFonts w:eastAsia="Times New Roman"/>
              </w:rPr>
            </w:pPr>
          </w:p>
        </w:tc>
        <w:tc>
          <w:tcPr>
            <w:tcW w:w="3536" w:type="dxa"/>
            <w:shd w:val="clear" w:color="auto" w:fill="auto"/>
          </w:tcPr>
          <w:p w14:paraId="7D9CD8E0" w14:textId="3CB3E969" w:rsidR="00EB018C" w:rsidRDefault="00EB018C" w:rsidP="000A10B3">
            <w:pPr>
              <w:jc w:val="both"/>
              <w:rPr>
                <w:rFonts w:eastAsia="Times New Roman"/>
                <w:bCs/>
                <w:kern w:val="32"/>
              </w:rPr>
            </w:pPr>
            <w:r>
              <w:t>Габаритный размер «длина» ИГРРАЗ НПВ КОМПФИЗМ КОМОПФМИО</w:t>
            </w:r>
          </w:p>
        </w:tc>
        <w:tc>
          <w:tcPr>
            <w:tcW w:w="3400" w:type="dxa"/>
            <w:shd w:val="clear" w:color="auto" w:fill="auto"/>
          </w:tcPr>
          <w:p w14:paraId="0538F9C5" w14:textId="5D0E318B" w:rsidR="00EB018C" w:rsidRDefault="00EB018C" w:rsidP="000A10B3">
            <w:pPr>
              <w:jc w:val="both"/>
            </w:pPr>
            <w:r>
              <w:rPr>
                <w:rFonts w:eastAsia="Times New Roman"/>
                <w:bCs/>
                <w:kern w:val="32"/>
              </w:rPr>
              <w:t>от 190* до 220*</w:t>
            </w:r>
          </w:p>
        </w:tc>
        <w:tc>
          <w:tcPr>
            <w:tcW w:w="3259" w:type="dxa"/>
            <w:shd w:val="clear" w:color="auto" w:fill="auto"/>
          </w:tcPr>
          <w:p w14:paraId="75D2BFB9" w14:textId="77777777" w:rsidR="00EB018C" w:rsidRPr="00471FDD" w:rsidRDefault="00EB018C" w:rsidP="000A10B3">
            <w:pPr>
              <w:jc w:val="both"/>
            </w:pPr>
          </w:p>
        </w:tc>
        <w:tc>
          <w:tcPr>
            <w:tcW w:w="1420" w:type="dxa"/>
            <w:shd w:val="clear" w:color="auto" w:fill="auto"/>
          </w:tcPr>
          <w:p w14:paraId="31120F26" w14:textId="048F7785" w:rsidR="00EB018C" w:rsidRDefault="00EB018C" w:rsidP="000A10B3">
            <w:pPr>
              <w:jc w:val="center"/>
              <w:rPr>
                <w:bCs/>
              </w:rPr>
            </w:pPr>
            <w:r>
              <w:rPr>
                <w:bCs/>
              </w:rPr>
              <w:t>мм</w:t>
            </w:r>
          </w:p>
        </w:tc>
      </w:tr>
      <w:tr w:rsidR="00EB018C" w:rsidRPr="00471FDD" w14:paraId="08374B72" w14:textId="77777777" w:rsidTr="00A03615">
        <w:tc>
          <w:tcPr>
            <w:tcW w:w="700" w:type="dxa"/>
            <w:vMerge/>
            <w:shd w:val="clear" w:color="auto" w:fill="auto"/>
          </w:tcPr>
          <w:p w14:paraId="4CBC1DD2" w14:textId="77777777" w:rsidR="00EB018C" w:rsidRDefault="00EB018C" w:rsidP="000A10B3">
            <w:pPr>
              <w:jc w:val="center"/>
              <w:rPr>
                <w:rFonts w:eastAsia="Times New Roman"/>
                <w:b/>
                <w:bCs/>
              </w:rPr>
            </w:pPr>
          </w:p>
        </w:tc>
        <w:tc>
          <w:tcPr>
            <w:tcW w:w="1824" w:type="dxa"/>
            <w:vMerge/>
            <w:shd w:val="clear" w:color="auto" w:fill="auto"/>
          </w:tcPr>
          <w:p w14:paraId="67D0E16C" w14:textId="77777777" w:rsidR="00EB018C" w:rsidRPr="00D257DF" w:rsidRDefault="00EB018C" w:rsidP="000A10B3">
            <w:pPr>
              <w:jc w:val="both"/>
              <w:rPr>
                <w:b/>
              </w:rPr>
            </w:pPr>
          </w:p>
        </w:tc>
        <w:tc>
          <w:tcPr>
            <w:tcW w:w="1421" w:type="dxa"/>
            <w:vMerge/>
            <w:shd w:val="clear" w:color="auto" w:fill="auto"/>
          </w:tcPr>
          <w:p w14:paraId="5364C7CC" w14:textId="77777777" w:rsidR="00EB018C" w:rsidRPr="00471FDD" w:rsidRDefault="00EB018C" w:rsidP="000A10B3">
            <w:pPr>
              <w:jc w:val="both"/>
              <w:rPr>
                <w:rFonts w:eastAsia="Times New Roman"/>
              </w:rPr>
            </w:pPr>
          </w:p>
        </w:tc>
        <w:tc>
          <w:tcPr>
            <w:tcW w:w="3536" w:type="dxa"/>
            <w:shd w:val="clear" w:color="auto" w:fill="auto"/>
          </w:tcPr>
          <w:p w14:paraId="5C51B599" w14:textId="4C5613BA" w:rsidR="00EB018C" w:rsidRDefault="00EB018C" w:rsidP="000A10B3">
            <w:pPr>
              <w:jc w:val="both"/>
            </w:pPr>
            <w:r>
              <w:t>Габаритный размер «ширина» ИГРРАЗ НПВ КОМПФИЗМ КОМОПФМИО</w:t>
            </w:r>
          </w:p>
        </w:tc>
        <w:tc>
          <w:tcPr>
            <w:tcW w:w="3400" w:type="dxa"/>
            <w:shd w:val="clear" w:color="auto" w:fill="auto"/>
          </w:tcPr>
          <w:p w14:paraId="45B09C47" w14:textId="1D3FB312" w:rsidR="00EB018C" w:rsidRDefault="00EB018C" w:rsidP="000A10B3">
            <w:pPr>
              <w:jc w:val="both"/>
              <w:rPr>
                <w:rFonts w:eastAsia="Times New Roman"/>
                <w:bCs/>
                <w:kern w:val="32"/>
              </w:rPr>
            </w:pPr>
            <w:r>
              <w:rPr>
                <w:rFonts w:eastAsia="Times New Roman"/>
                <w:bCs/>
                <w:kern w:val="32"/>
              </w:rPr>
              <w:t>от 80* до 110*</w:t>
            </w:r>
          </w:p>
        </w:tc>
        <w:tc>
          <w:tcPr>
            <w:tcW w:w="3259" w:type="dxa"/>
            <w:shd w:val="clear" w:color="auto" w:fill="auto"/>
          </w:tcPr>
          <w:p w14:paraId="236826A3" w14:textId="77777777" w:rsidR="00EB018C" w:rsidRPr="00471FDD" w:rsidRDefault="00EB018C" w:rsidP="000A10B3">
            <w:pPr>
              <w:jc w:val="both"/>
            </w:pPr>
          </w:p>
        </w:tc>
        <w:tc>
          <w:tcPr>
            <w:tcW w:w="1420" w:type="dxa"/>
            <w:shd w:val="clear" w:color="auto" w:fill="auto"/>
          </w:tcPr>
          <w:p w14:paraId="6D9F02B2" w14:textId="2FC56D9E" w:rsidR="00EB018C" w:rsidRDefault="00EB018C" w:rsidP="000A10B3">
            <w:pPr>
              <w:jc w:val="center"/>
              <w:rPr>
                <w:bCs/>
              </w:rPr>
            </w:pPr>
            <w:r>
              <w:rPr>
                <w:bCs/>
              </w:rPr>
              <w:t>мм</w:t>
            </w:r>
          </w:p>
        </w:tc>
      </w:tr>
      <w:tr w:rsidR="00EB018C" w:rsidRPr="00471FDD" w14:paraId="1DA52FB7" w14:textId="77777777" w:rsidTr="00A03615">
        <w:tc>
          <w:tcPr>
            <w:tcW w:w="700" w:type="dxa"/>
            <w:vMerge/>
            <w:shd w:val="clear" w:color="auto" w:fill="auto"/>
          </w:tcPr>
          <w:p w14:paraId="327DC232" w14:textId="77777777" w:rsidR="00EB018C" w:rsidRDefault="00EB018C" w:rsidP="000A10B3">
            <w:pPr>
              <w:jc w:val="center"/>
              <w:rPr>
                <w:rFonts w:eastAsia="Times New Roman"/>
                <w:b/>
                <w:bCs/>
              </w:rPr>
            </w:pPr>
          </w:p>
        </w:tc>
        <w:tc>
          <w:tcPr>
            <w:tcW w:w="1824" w:type="dxa"/>
            <w:vMerge/>
            <w:shd w:val="clear" w:color="auto" w:fill="auto"/>
          </w:tcPr>
          <w:p w14:paraId="1D8FBD53" w14:textId="77777777" w:rsidR="00EB018C" w:rsidRPr="00D257DF" w:rsidRDefault="00EB018C" w:rsidP="000A10B3">
            <w:pPr>
              <w:jc w:val="both"/>
              <w:rPr>
                <w:b/>
              </w:rPr>
            </w:pPr>
          </w:p>
        </w:tc>
        <w:tc>
          <w:tcPr>
            <w:tcW w:w="1421" w:type="dxa"/>
            <w:vMerge/>
            <w:shd w:val="clear" w:color="auto" w:fill="auto"/>
          </w:tcPr>
          <w:p w14:paraId="2E5EE5BB" w14:textId="77777777" w:rsidR="00EB018C" w:rsidRPr="00471FDD" w:rsidRDefault="00EB018C" w:rsidP="000A10B3">
            <w:pPr>
              <w:jc w:val="both"/>
              <w:rPr>
                <w:rFonts w:eastAsia="Times New Roman"/>
              </w:rPr>
            </w:pPr>
          </w:p>
        </w:tc>
        <w:tc>
          <w:tcPr>
            <w:tcW w:w="3536" w:type="dxa"/>
            <w:shd w:val="clear" w:color="auto" w:fill="auto"/>
          </w:tcPr>
          <w:p w14:paraId="09A002D7" w14:textId="652447B6" w:rsidR="00EB018C" w:rsidRDefault="00EB018C" w:rsidP="000A10B3">
            <w:pPr>
              <w:jc w:val="both"/>
            </w:pPr>
            <w:r>
              <w:t>Габаритный размер «высота» ИГРРАЗ НПВ КОМПФИЗМ КОМОПФМИО</w:t>
            </w:r>
          </w:p>
        </w:tc>
        <w:tc>
          <w:tcPr>
            <w:tcW w:w="3400" w:type="dxa"/>
            <w:shd w:val="clear" w:color="auto" w:fill="auto"/>
          </w:tcPr>
          <w:p w14:paraId="5A99A5A8" w14:textId="3BDFEEDA" w:rsidR="00EB018C" w:rsidRDefault="00EB018C" w:rsidP="000A10B3">
            <w:pPr>
              <w:jc w:val="both"/>
              <w:rPr>
                <w:rFonts w:eastAsia="Times New Roman"/>
                <w:bCs/>
                <w:kern w:val="32"/>
              </w:rPr>
            </w:pPr>
            <w:r>
              <w:rPr>
                <w:rFonts w:eastAsia="Times New Roman"/>
                <w:bCs/>
                <w:kern w:val="32"/>
              </w:rPr>
              <w:t>от 20* до 40*</w:t>
            </w:r>
          </w:p>
        </w:tc>
        <w:tc>
          <w:tcPr>
            <w:tcW w:w="3259" w:type="dxa"/>
            <w:shd w:val="clear" w:color="auto" w:fill="auto"/>
          </w:tcPr>
          <w:p w14:paraId="5374F6AC" w14:textId="77777777" w:rsidR="00EB018C" w:rsidRPr="00471FDD" w:rsidRDefault="00EB018C" w:rsidP="000A10B3">
            <w:pPr>
              <w:jc w:val="both"/>
            </w:pPr>
          </w:p>
        </w:tc>
        <w:tc>
          <w:tcPr>
            <w:tcW w:w="1420" w:type="dxa"/>
            <w:shd w:val="clear" w:color="auto" w:fill="auto"/>
          </w:tcPr>
          <w:p w14:paraId="4927F9C1" w14:textId="18DB03F4" w:rsidR="00EB018C" w:rsidRDefault="00EB018C" w:rsidP="000A10B3">
            <w:pPr>
              <w:jc w:val="center"/>
              <w:rPr>
                <w:bCs/>
              </w:rPr>
            </w:pPr>
            <w:r>
              <w:rPr>
                <w:bCs/>
              </w:rPr>
              <w:t>мм</w:t>
            </w:r>
          </w:p>
        </w:tc>
      </w:tr>
      <w:tr w:rsidR="00EB018C" w:rsidRPr="00471FDD" w14:paraId="1939B358" w14:textId="77777777" w:rsidTr="00A03615">
        <w:tc>
          <w:tcPr>
            <w:tcW w:w="700" w:type="dxa"/>
            <w:vMerge/>
            <w:shd w:val="clear" w:color="auto" w:fill="auto"/>
          </w:tcPr>
          <w:p w14:paraId="03E20F08" w14:textId="77777777" w:rsidR="00EB018C" w:rsidRDefault="00EB018C" w:rsidP="000A10B3">
            <w:pPr>
              <w:jc w:val="center"/>
              <w:rPr>
                <w:rFonts w:eastAsia="Times New Roman"/>
                <w:b/>
                <w:bCs/>
              </w:rPr>
            </w:pPr>
          </w:p>
        </w:tc>
        <w:tc>
          <w:tcPr>
            <w:tcW w:w="1824" w:type="dxa"/>
            <w:vMerge/>
            <w:shd w:val="clear" w:color="auto" w:fill="auto"/>
          </w:tcPr>
          <w:p w14:paraId="12674CA6" w14:textId="77777777" w:rsidR="00EB018C" w:rsidRPr="00D257DF" w:rsidRDefault="00EB018C" w:rsidP="000A10B3">
            <w:pPr>
              <w:jc w:val="both"/>
              <w:rPr>
                <w:b/>
              </w:rPr>
            </w:pPr>
          </w:p>
        </w:tc>
        <w:tc>
          <w:tcPr>
            <w:tcW w:w="1421" w:type="dxa"/>
            <w:vMerge/>
            <w:shd w:val="clear" w:color="auto" w:fill="auto"/>
          </w:tcPr>
          <w:p w14:paraId="1FF42C43" w14:textId="77777777" w:rsidR="00EB018C" w:rsidRPr="00471FDD" w:rsidRDefault="00EB018C" w:rsidP="000A10B3">
            <w:pPr>
              <w:jc w:val="both"/>
              <w:rPr>
                <w:rFonts w:eastAsia="Times New Roman"/>
              </w:rPr>
            </w:pPr>
          </w:p>
        </w:tc>
        <w:tc>
          <w:tcPr>
            <w:tcW w:w="3536" w:type="dxa"/>
            <w:shd w:val="clear" w:color="auto" w:fill="auto"/>
          </w:tcPr>
          <w:p w14:paraId="7552C367" w14:textId="55A20438" w:rsidR="00EB018C" w:rsidRDefault="00EB018C" w:rsidP="000A10B3">
            <w:pPr>
              <w:jc w:val="both"/>
            </w:pPr>
            <w:r>
              <w:rPr>
                <w:rFonts w:eastAsia="Times New Roman"/>
                <w:bCs/>
                <w:kern w:val="32"/>
              </w:rPr>
              <w:t xml:space="preserve">Описание </w:t>
            </w:r>
            <w:r>
              <w:t>ИГРКАП НПВ КОМПФИЗМ КОМОПФМИО</w:t>
            </w:r>
          </w:p>
        </w:tc>
        <w:tc>
          <w:tcPr>
            <w:tcW w:w="3400" w:type="dxa"/>
            <w:shd w:val="clear" w:color="auto" w:fill="auto"/>
          </w:tcPr>
          <w:p w14:paraId="031F480C" w14:textId="4388BC99"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621BB120" w14:textId="77777777" w:rsidR="00EB018C" w:rsidRPr="00471FDD" w:rsidRDefault="00EB018C" w:rsidP="000A10B3">
            <w:pPr>
              <w:jc w:val="both"/>
            </w:pPr>
          </w:p>
        </w:tc>
        <w:tc>
          <w:tcPr>
            <w:tcW w:w="1420" w:type="dxa"/>
            <w:shd w:val="clear" w:color="auto" w:fill="auto"/>
          </w:tcPr>
          <w:p w14:paraId="5B66FE61" w14:textId="77777777" w:rsidR="00EB018C" w:rsidRDefault="00EB018C" w:rsidP="000A10B3">
            <w:pPr>
              <w:jc w:val="center"/>
              <w:rPr>
                <w:bCs/>
              </w:rPr>
            </w:pPr>
          </w:p>
        </w:tc>
      </w:tr>
      <w:tr w:rsidR="00EB018C" w:rsidRPr="00471FDD" w14:paraId="15BB50C5" w14:textId="77777777" w:rsidTr="00A03615">
        <w:tc>
          <w:tcPr>
            <w:tcW w:w="700" w:type="dxa"/>
            <w:vMerge/>
            <w:shd w:val="clear" w:color="auto" w:fill="auto"/>
          </w:tcPr>
          <w:p w14:paraId="1B2241E2" w14:textId="77777777" w:rsidR="00EB018C" w:rsidRDefault="00EB018C" w:rsidP="000A10B3">
            <w:pPr>
              <w:jc w:val="center"/>
              <w:rPr>
                <w:rFonts w:eastAsia="Times New Roman"/>
                <w:b/>
                <w:bCs/>
              </w:rPr>
            </w:pPr>
          </w:p>
        </w:tc>
        <w:tc>
          <w:tcPr>
            <w:tcW w:w="1824" w:type="dxa"/>
            <w:vMerge/>
            <w:shd w:val="clear" w:color="auto" w:fill="auto"/>
          </w:tcPr>
          <w:p w14:paraId="0C4643DC" w14:textId="77777777" w:rsidR="00EB018C" w:rsidRPr="00D257DF" w:rsidRDefault="00EB018C" w:rsidP="000A10B3">
            <w:pPr>
              <w:jc w:val="both"/>
              <w:rPr>
                <w:b/>
              </w:rPr>
            </w:pPr>
          </w:p>
        </w:tc>
        <w:tc>
          <w:tcPr>
            <w:tcW w:w="1421" w:type="dxa"/>
            <w:vMerge/>
            <w:shd w:val="clear" w:color="auto" w:fill="auto"/>
          </w:tcPr>
          <w:p w14:paraId="7EA610B5" w14:textId="77777777" w:rsidR="00EB018C" w:rsidRPr="00471FDD" w:rsidRDefault="00EB018C" w:rsidP="000A10B3">
            <w:pPr>
              <w:jc w:val="both"/>
              <w:rPr>
                <w:rFonts w:eastAsia="Times New Roman"/>
              </w:rPr>
            </w:pPr>
          </w:p>
        </w:tc>
        <w:tc>
          <w:tcPr>
            <w:tcW w:w="3536" w:type="dxa"/>
            <w:shd w:val="clear" w:color="auto" w:fill="auto"/>
          </w:tcPr>
          <w:p w14:paraId="43DBDC06" w14:textId="4E165914" w:rsidR="00EB018C" w:rsidRDefault="00EB018C" w:rsidP="000A10B3">
            <w:pPr>
              <w:jc w:val="both"/>
              <w:rPr>
                <w:rFonts w:eastAsia="Times New Roman"/>
                <w:bCs/>
                <w:kern w:val="32"/>
              </w:rPr>
            </w:pPr>
            <w:r>
              <w:rPr>
                <w:rFonts w:eastAsia="Times New Roman"/>
                <w:bCs/>
                <w:kern w:val="32"/>
              </w:rPr>
              <w:t xml:space="preserve">Материал изготовления </w:t>
            </w:r>
            <w:r>
              <w:t>ИГРКАП НПВ КОМПФИЗМ КОМОПФМИО</w:t>
            </w:r>
          </w:p>
        </w:tc>
        <w:tc>
          <w:tcPr>
            <w:tcW w:w="3400" w:type="dxa"/>
            <w:shd w:val="clear" w:color="auto" w:fill="auto"/>
          </w:tcPr>
          <w:p w14:paraId="6494BE26" w14:textId="4A6420FE" w:rsidR="00EB018C" w:rsidRDefault="00EB018C" w:rsidP="000A10B3">
            <w:pPr>
              <w:jc w:val="both"/>
            </w:pPr>
            <w:r>
              <w:t>дерево или пластмасса</w:t>
            </w:r>
          </w:p>
        </w:tc>
        <w:tc>
          <w:tcPr>
            <w:tcW w:w="3259" w:type="dxa"/>
            <w:shd w:val="clear" w:color="auto" w:fill="auto"/>
          </w:tcPr>
          <w:p w14:paraId="394FAE31" w14:textId="77777777" w:rsidR="00EB018C" w:rsidRPr="00471FDD" w:rsidRDefault="00EB018C" w:rsidP="000A10B3">
            <w:pPr>
              <w:jc w:val="both"/>
            </w:pPr>
          </w:p>
        </w:tc>
        <w:tc>
          <w:tcPr>
            <w:tcW w:w="1420" w:type="dxa"/>
            <w:shd w:val="clear" w:color="auto" w:fill="auto"/>
          </w:tcPr>
          <w:p w14:paraId="40DA6757" w14:textId="77777777" w:rsidR="00EB018C" w:rsidRDefault="00EB018C" w:rsidP="000A10B3">
            <w:pPr>
              <w:jc w:val="center"/>
              <w:rPr>
                <w:bCs/>
              </w:rPr>
            </w:pPr>
          </w:p>
        </w:tc>
      </w:tr>
      <w:tr w:rsidR="00EB018C" w:rsidRPr="00471FDD" w14:paraId="78901FB2" w14:textId="77777777" w:rsidTr="00A03615">
        <w:tc>
          <w:tcPr>
            <w:tcW w:w="700" w:type="dxa"/>
            <w:vMerge/>
            <w:shd w:val="clear" w:color="auto" w:fill="auto"/>
          </w:tcPr>
          <w:p w14:paraId="61E7647D" w14:textId="77777777" w:rsidR="00EB018C" w:rsidRDefault="00EB018C" w:rsidP="000A10B3">
            <w:pPr>
              <w:jc w:val="center"/>
              <w:rPr>
                <w:rFonts w:eastAsia="Times New Roman"/>
                <w:b/>
                <w:bCs/>
              </w:rPr>
            </w:pPr>
          </w:p>
        </w:tc>
        <w:tc>
          <w:tcPr>
            <w:tcW w:w="1824" w:type="dxa"/>
            <w:vMerge/>
            <w:shd w:val="clear" w:color="auto" w:fill="auto"/>
          </w:tcPr>
          <w:p w14:paraId="0506E941" w14:textId="77777777" w:rsidR="00EB018C" w:rsidRPr="00D257DF" w:rsidRDefault="00EB018C" w:rsidP="000A10B3">
            <w:pPr>
              <w:jc w:val="both"/>
              <w:rPr>
                <w:b/>
              </w:rPr>
            </w:pPr>
          </w:p>
        </w:tc>
        <w:tc>
          <w:tcPr>
            <w:tcW w:w="1421" w:type="dxa"/>
            <w:vMerge/>
            <w:shd w:val="clear" w:color="auto" w:fill="auto"/>
          </w:tcPr>
          <w:p w14:paraId="752F0DEB" w14:textId="77777777" w:rsidR="00EB018C" w:rsidRPr="00471FDD" w:rsidRDefault="00EB018C" w:rsidP="000A10B3">
            <w:pPr>
              <w:jc w:val="both"/>
              <w:rPr>
                <w:rFonts w:eastAsia="Times New Roman"/>
              </w:rPr>
            </w:pPr>
          </w:p>
        </w:tc>
        <w:tc>
          <w:tcPr>
            <w:tcW w:w="3536" w:type="dxa"/>
            <w:shd w:val="clear" w:color="auto" w:fill="auto"/>
          </w:tcPr>
          <w:p w14:paraId="2935F020" w14:textId="4C1CE706" w:rsidR="00EB018C" w:rsidRDefault="00EB018C" w:rsidP="000A10B3">
            <w:pPr>
              <w:jc w:val="both"/>
              <w:rPr>
                <w:rFonts w:eastAsia="Times New Roman"/>
                <w:bCs/>
                <w:kern w:val="32"/>
              </w:rPr>
            </w:pPr>
            <w:r>
              <w:rPr>
                <w:rFonts w:eastAsia="Times New Roman"/>
                <w:bCs/>
                <w:kern w:val="32"/>
              </w:rPr>
              <w:t xml:space="preserve">Оснащение </w:t>
            </w:r>
            <w:r>
              <w:t>ИГРКАП НПВ КОМПФИЗМ КОМОПФМИО</w:t>
            </w:r>
          </w:p>
        </w:tc>
        <w:tc>
          <w:tcPr>
            <w:tcW w:w="3400" w:type="dxa"/>
            <w:shd w:val="clear" w:color="auto" w:fill="auto"/>
          </w:tcPr>
          <w:p w14:paraId="1549C9EE" w14:textId="0BD7B8A9" w:rsidR="00EB018C" w:rsidRDefault="00EB018C" w:rsidP="000A10B3">
            <w:pPr>
              <w:jc w:val="both"/>
            </w:pPr>
            <w:r>
              <w:t>рукоять</w:t>
            </w:r>
          </w:p>
        </w:tc>
        <w:tc>
          <w:tcPr>
            <w:tcW w:w="3259" w:type="dxa"/>
            <w:shd w:val="clear" w:color="auto" w:fill="auto"/>
          </w:tcPr>
          <w:p w14:paraId="4AD45BD1" w14:textId="77777777" w:rsidR="00EB018C" w:rsidRPr="00471FDD" w:rsidRDefault="00EB018C" w:rsidP="000A10B3">
            <w:pPr>
              <w:jc w:val="both"/>
            </w:pPr>
          </w:p>
        </w:tc>
        <w:tc>
          <w:tcPr>
            <w:tcW w:w="1420" w:type="dxa"/>
            <w:shd w:val="clear" w:color="auto" w:fill="auto"/>
          </w:tcPr>
          <w:p w14:paraId="4FD34F25" w14:textId="77777777" w:rsidR="00EB018C" w:rsidRDefault="00EB018C" w:rsidP="000A10B3">
            <w:pPr>
              <w:jc w:val="center"/>
              <w:rPr>
                <w:bCs/>
              </w:rPr>
            </w:pPr>
          </w:p>
        </w:tc>
      </w:tr>
      <w:tr w:rsidR="00EB018C" w:rsidRPr="00471FDD" w14:paraId="0C674AED" w14:textId="77777777" w:rsidTr="00A03615">
        <w:tc>
          <w:tcPr>
            <w:tcW w:w="700" w:type="dxa"/>
            <w:vMerge/>
            <w:shd w:val="clear" w:color="auto" w:fill="auto"/>
          </w:tcPr>
          <w:p w14:paraId="09C9040D" w14:textId="77777777" w:rsidR="00EB018C" w:rsidRDefault="00EB018C" w:rsidP="000A10B3">
            <w:pPr>
              <w:jc w:val="center"/>
              <w:rPr>
                <w:rFonts w:eastAsia="Times New Roman"/>
                <w:b/>
                <w:bCs/>
              </w:rPr>
            </w:pPr>
          </w:p>
        </w:tc>
        <w:tc>
          <w:tcPr>
            <w:tcW w:w="1824" w:type="dxa"/>
            <w:vMerge/>
            <w:shd w:val="clear" w:color="auto" w:fill="auto"/>
          </w:tcPr>
          <w:p w14:paraId="7FAD2FB3" w14:textId="77777777" w:rsidR="00EB018C" w:rsidRPr="00D257DF" w:rsidRDefault="00EB018C" w:rsidP="000A10B3">
            <w:pPr>
              <w:jc w:val="both"/>
              <w:rPr>
                <w:b/>
              </w:rPr>
            </w:pPr>
          </w:p>
        </w:tc>
        <w:tc>
          <w:tcPr>
            <w:tcW w:w="1421" w:type="dxa"/>
            <w:vMerge/>
            <w:shd w:val="clear" w:color="auto" w:fill="auto"/>
          </w:tcPr>
          <w:p w14:paraId="320BE315" w14:textId="77777777" w:rsidR="00EB018C" w:rsidRPr="00471FDD" w:rsidRDefault="00EB018C" w:rsidP="000A10B3">
            <w:pPr>
              <w:jc w:val="both"/>
              <w:rPr>
                <w:rFonts w:eastAsia="Times New Roman"/>
              </w:rPr>
            </w:pPr>
          </w:p>
        </w:tc>
        <w:tc>
          <w:tcPr>
            <w:tcW w:w="3536" w:type="dxa"/>
            <w:shd w:val="clear" w:color="auto" w:fill="auto"/>
          </w:tcPr>
          <w:p w14:paraId="0D137C9E" w14:textId="71B2306C" w:rsidR="00EB018C" w:rsidRDefault="00EB018C" w:rsidP="000A10B3">
            <w:pPr>
              <w:jc w:val="both"/>
              <w:rPr>
                <w:rFonts w:eastAsia="Times New Roman"/>
                <w:bCs/>
                <w:kern w:val="32"/>
              </w:rPr>
            </w:pPr>
            <w:r>
              <w:rPr>
                <w:rFonts w:eastAsia="Times New Roman"/>
                <w:bCs/>
                <w:kern w:val="32"/>
              </w:rPr>
              <w:t xml:space="preserve">Предназначение рукояти </w:t>
            </w:r>
            <w:r>
              <w:t>ИГРКАП НПВ КОМПФИЗМ КОМОПФМИО</w:t>
            </w:r>
          </w:p>
        </w:tc>
        <w:tc>
          <w:tcPr>
            <w:tcW w:w="3400" w:type="dxa"/>
            <w:shd w:val="clear" w:color="auto" w:fill="auto"/>
          </w:tcPr>
          <w:p w14:paraId="3FA060A9" w14:textId="5BF8A6A1" w:rsidR="00EB018C" w:rsidRDefault="00EB018C" w:rsidP="000A10B3">
            <w:pPr>
              <w:jc w:val="both"/>
            </w:pPr>
            <w:r>
              <w:t xml:space="preserve">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06A91421" w14:textId="77777777" w:rsidR="00EB018C" w:rsidRPr="00471FDD" w:rsidRDefault="00EB018C" w:rsidP="000A10B3">
            <w:pPr>
              <w:jc w:val="both"/>
            </w:pPr>
          </w:p>
        </w:tc>
        <w:tc>
          <w:tcPr>
            <w:tcW w:w="1420" w:type="dxa"/>
            <w:shd w:val="clear" w:color="auto" w:fill="auto"/>
          </w:tcPr>
          <w:p w14:paraId="1F75FC93" w14:textId="77777777" w:rsidR="00EB018C" w:rsidRDefault="00EB018C" w:rsidP="000A10B3">
            <w:pPr>
              <w:jc w:val="center"/>
              <w:rPr>
                <w:bCs/>
              </w:rPr>
            </w:pPr>
          </w:p>
        </w:tc>
      </w:tr>
      <w:tr w:rsidR="00EB018C" w:rsidRPr="00471FDD" w14:paraId="09FE1441" w14:textId="77777777" w:rsidTr="00A03615">
        <w:tc>
          <w:tcPr>
            <w:tcW w:w="700" w:type="dxa"/>
            <w:vMerge/>
            <w:shd w:val="clear" w:color="auto" w:fill="auto"/>
          </w:tcPr>
          <w:p w14:paraId="088FE931" w14:textId="77777777" w:rsidR="00EB018C" w:rsidRDefault="00EB018C" w:rsidP="000A10B3">
            <w:pPr>
              <w:jc w:val="center"/>
              <w:rPr>
                <w:rFonts w:eastAsia="Times New Roman"/>
                <w:b/>
                <w:bCs/>
              </w:rPr>
            </w:pPr>
          </w:p>
        </w:tc>
        <w:tc>
          <w:tcPr>
            <w:tcW w:w="1824" w:type="dxa"/>
            <w:vMerge/>
            <w:shd w:val="clear" w:color="auto" w:fill="auto"/>
          </w:tcPr>
          <w:p w14:paraId="13F1C243" w14:textId="77777777" w:rsidR="00EB018C" w:rsidRPr="00D257DF" w:rsidRDefault="00EB018C" w:rsidP="000A10B3">
            <w:pPr>
              <w:jc w:val="both"/>
              <w:rPr>
                <w:b/>
              </w:rPr>
            </w:pPr>
          </w:p>
        </w:tc>
        <w:tc>
          <w:tcPr>
            <w:tcW w:w="1421" w:type="dxa"/>
            <w:vMerge/>
            <w:shd w:val="clear" w:color="auto" w:fill="auto"/>
          </w:tcPr>
          <w:p w14:paraId="3CB6466D" w14:textId="77777777" w:rsidR="00EB018C" w:rsidRPr="00471FDD" w:rsidRDefault="00EB018C" w:rsidP="000A10B3">
            <w:pPr>
              <w:jc w:val="both"/>
              <w:rPr>
                <w:rFonts w:eastAsia="Times New Roman"/>
              </w:rPr>
            </w:pPr>
          </w:p>
        </w:tc>
        <w:tc>
          <w:tcPr>
            <w:tcW w:w="3536" w:type="dxa"/>
            <w:shd w:val="clear" w:color="auto" w:fill="auto"/>
          </w:tcPr>
          <w:p w14:paraId="37B8A561" w14:textId="735BA9C6" w:rsidR="00EB018C" w:rsidRDefault="00EB018C" w:rsidP="000A10B3">
            <w:pPr>
              <w:jc w:val="both"/>
              <w:rPr>
                <w:rFonts w:eastAsia="Times New Roman"/>
                <w:bCs/>
                <w:kern w:val="32"/>
              </w:rPr>
            </w:pPr>
            <w:r>
              <w:rPr>
                <w:rFonts w:eastAsia="Times New Roman"/>
                <w:bCs/>
                <w:kern w:val="32"/>
              </w:rPr>
              <w:t xml:space="preserve">Оснащение </w:t>
            </w:r>
            <w:r>
              <w:t>рукояти ИГРКАП НПВ КОМПФИЗМ КОМОПФМИО</w:t>
            </w:r>
          </w:p>
        </w:tc>
        <w:tc>
          <w:tcPr>
            <w:tcW w:w="3400" w:type="dxa"/>
            <w:shd w:val="clear" w:color="auto" w:fill="auto"/>
          </w:tcPr>
          <w:p w14:paraId="41AD55A7" w14:textId="1E8CF88F" w:rsidR="00EB018C" w:rsidRDefault="00EB018C" w:rsidP="000A10B3">
            <w:pPr>
              <w:jc w:val="both"/>
            </w:pPr>
            <w:r>
              <w:t>транспортировочная проушина</w:t>
            </w:r>
          </w:p>
        </w:tc>
        <w:tc>
          <w:tcPr>
            <w:tcW w:w="3259" w:type="dxa"/>
            <w:shd w:val="clear" w:color="auto" w:fill="auto"/>
          </w:tcPr>
          <w:p w14:paraId="31BBB239" w14:textId="77777777" w:rsidR="00EB018C" w:rsidRPr="00471FDD" w:rsidRDefault="00EB018C" w:rsidP="000A10B3">
            <w:pPr>
              <w:jc w:val="both"/>
            </w:pPr>
          </w:p>
        </w:tc>
        <w:tc>
          <w:tcPr>
            <w:tcW w:w="1420" w:type="dxa"/>
            <w:shd w:val="clear" w:color="auto" w:fill="auto"/>
          </w:tcPr>
          <w:p w14:paraId="08B10449" w14:textId="77777777" w:rsidR="00EB018C" w:rsidRDefault="00EB018C" w:rsidP="000A10B3">
            <w:pPr>
              <w:jc w:val="center"/>
              <w:rPr>
                <w:bCs/>
              </w:rPr>
            </w:pPr>
          </w:p>
        </w:tc>
      </w:tr>
      <w:tr w:rsidR="00EB018C" w:rsidRPr="00471FDD" w14:paraId="6F4A5A68" w14:textId="77777777" w:rsidTr="00A03615">
        <w:tc>
          <w:tcPr>
            <w:tcW w:w="700" w:type="dxa"/>
            <w:vMerge/>
            <w:shd w:val="clear" w:color="auto" w:fill="auto"/>
          </w:tcPr>
          <w:p w14:paraId="52127A0B" w14:textId="77777777" w:rsidR="00EB018C" w:rsidRDefault="00EB018C" w:rsidP="000A10B3">
            <w:pPr>
              <w:jc w:val="center"/>
              <w:rPr>
                <w:rFonts w:eastAsia="Times New Roman"/>
                <w:b/>
                <w:bCs/>
              </w:rPr>
            </w:pPr>
          </w:p>
        </w:tc>
        <w:tc>
          <w:tcPr>
            <w:tcW w:w="1824" w:type="dxa"/>
            <w:vMerge/>
            <w:shd w:val="clear" w:color="auto" w:fill="auto"/>
          </w:tcPr>
          <w:p w14:paraId="29E0CC24" w14:textId="77777777" w:rsidR="00EB018C" w:rsidRPr="00D257DF" w:rsidRDefault="00EB018C" w:rsidP="000A10B3">
            <w:pPr>
              <w:jc w:val="both"/>
              <w:rPr>
                <w:b/>
              </w:rPr>
            </w:pPr>
          </w:p>
        </w:tc>
        <w:tc>
          <w:tcPr>
            <w:tcW w:w="1421" w:type="dxa"/>
            <w:vMerge/>
            <w:shd w:val="clear" w:color="auto" w:fill="auto"/>
          </w:tcPr>
          <w:p w14:paraId="30045A3E" w14:textId="77777777" w:rsidR="00EB018C" w:rsidRPr="00471FDD" w:rsidRDefault="00EB018C" w:rsidP="000A10B3">
            <w:pPr>
              <w:jc w:val="both"/>
              <w:rPr>
                <w:rFonts w:eastAsia="Times New Roman"/>
              </w:rPr>
            </w:pPr>
          </w:p>
        </w:tc>
        <w:tc>
          <w:tcPr>
            <w:tcW w:w="3536" w:type="dxa"/>
            <w:shd w:val="clear" w:color="auto" w:fill="auto"/>
          </w:tcPr>
          <w:p w14:paraId="3206DC35" w14:textId="127B2ED0" w:rsidR="00EB018C" w:rsidRDefault="00EB018C" w:rsidP="000A10B3">
            <w:pPr>
              <w:jc w:val="both"/>
              <w:rPr>
                <w:rFonts w:eastAsia="Times New Roman"/>
                <w:bCs/>
                <w:kern w:val="32"/>
              </w:rPr>
            </w:pPr>
            <w:r>
              <w:rPr>
                <w:rFonts w:eastAsia="Times New Roman"/>
                <w:bCs/>
                <w:kern w:val="32"/>
              </w:rPr>
              <w:t xml:space="preserve">Расположение </w:t>
            </w:r>
            <w:r>
              <w:t>транспортировочной проушины рукояти ИГРКАП НПВ КОМПФИЗМ КОМОПФМИО</w:t>
            </w:r>
          </w:p>
        </w:tc>
        <w:tc>
          <w:tcPr>
            <w:tcW w:w="3400" w:type="dxa"/>
            <w:shd w:val="clear" w:color="auto" w:fill="auto"/>
          </w:tcPr>
          <w:p w14:paraId="4C3AB55F" w14:textId="1ABF8BC0" w:rsidR="00EB018C" w:rsidRDefault="00EB018C" w:rsidP="000A10B3">
            <w:pPr>
              <w:jc w:val="both"/>
            </w:pPr>
            <w:r>
              <w:t>располагается в верхней части рукояти ИГРКАП НПВ КОМПФИЗМ КОМОПФМИО</w:t>
            </w:r>
          </w:p>
        </w:tc>
        <w:tc>
          <w:tcPr>
            <w:tcW w:w="3259" w:type="dxa"/>
            <w:shd w:val="clear" w:color="auto" w:fill="auto"/>
          </w:tcPr>
          <w:p w14:paraId="034CC85E" w14:textId="77777777" w:rsidR="00EB018C" w:rsidRPr="00471FDD" w:rsidRDefault="00EB018C" w:rsidP="000A10B3">
            <w:pPr>
              <w:jc w:val="both"/>
            </w:pPr>
          </w:p>
        </w:tc>
        <w:tc>
          <w:tcPr>
            <w:tcW w:w="1420" w:type="dxa"/>
            <w:shd w:val="clear" w:color="auto" w:fill="auto"/>
          </w:tcPr>
          <w:p w14:paraId="33AF833C" w14:textId="77777777" w:rsidR="00EB018C" w:rsidRDefault="00EB018C" w:rsidP="000A10B3">
            <w:pPr>
              <w:jc w:val="center"/>
              <w:rPr>
                <w:bCs/>
              </w:rPr>
            </w:pPr>
          </w:p>
        </w:tc>
      </w:tr>
      <w:tr w:rsidR="00EB018C" w:rsidRPr="00471FDD" w14:paraId="06BCDDB2" w14:textId="77777777" w:rsidTr="00A03615">
        <w:tc>
          <w:tcPr>
            <w:tcW w:w="700" w:type="dxa"/>
            <w:vMerge/>
            <w:shd w:val="clear" w:color="auto" w:fill="auto"/>
          </w:tcPr>
          <w:p w14:paraId="7C4F7490" w14:textId="77777777" w:rsidR="00EB018C" w:rsidRDefault="00EB018C" w:rsidP="000A10B3">
            <w:pPr>
              <w:jc w:val="center"/>
              <w:rPr>
                <w:rFonts w:eastAsia="Times New Roman"/>
                <w:b/>
                <w:bCs/>
              </w:rPr>
            </w:pPr>
          </w:p>
        </w:tc>
        <w:tc>
          <w:tcPr>
            <w:tcW w:w="1824" w:type="dxa"/>
            <w:vMerge/>
            <w:shd w:val="clear" w:color="auto" w:fill="auto"/>
          </w:tcPr>
          <w:p w14:paraId="0F37A017" w14:textId="77777777" w:rsidR="00EB018C" w:rsidRPr="00D257DF" w:rsidRDefault="00EB018C" w:rsidP="000A10B3">
            <w:pPr>
              <w:jc w:val="both"/>
              <w:rPr>
                <w:b/>
              </w:rPr>
            </w:pPr>
          </w:p>
        </w:tc>
        <w:tc>
          <w:tcPr>
            <w:tcW w:w="1421" w:type="dxa"/>
            <w:vMerge/>
            <w:shd w:val="clear" w:color="auto" w:fill="auto"/>
          </w:tcPr>
          <w:p w14:paraId="64055BDC" w14:textId="77777777" w:rsidR="00EB018C" w:rsidRPr="00471FDD" w:rsidRDefault="00EB018C" w:rsidP="000A10B3">
            <w:pPr>
              <w:jc w:val="both"/>
              <w:rPr>
                <w:rFonts w:eastAsia="Times New Roman"/>
              </w:rPr>
            </w:pPr>
          </w:p>
        </w:tc>
        <w:tc>
          <w:tcPr>
            <w:tcW w:w="3536" w:type="dxa"/>
            <w:shd w:val="clear" w:color="auto" w:fill="auto"/>
          </w:tcPr>
          <w:p w14:paraId="3CA1E808" w14:textId="16919776" w:rsidR="00EB018C" w:rsidRDefault="00EB018C" w:rsidP="000A10B3">
            <w:pPr>
              <w:jc w:val="both"/>
              <w:rPr>
                <w:rFonts w:eastAsia="Times New Roman"/>
                <w:bCs/>
                <w:kern w:val="32"/>
              </w:rPr>
            </w:pPr>
            <w:r>
              <w:rPr>
                <w:rFonts w:eastAsia="Times New Roman"/>
                <w:bCs/>
                <w:kern w:val="32"/>
              </w:rPr>
              <w:t xml:space="preserve">Оснащение </w:t>
            </w:r>
            <w:r>
              <w:t>ИГРКАП НПВ КОМПФИЗМ КОМОПФМИО</w:t>
            </w:r>
          </w:p>
        </w:tc>
        <w:tc>
          <w:tcPr>
            <w:tcW w:w="3400" w:type="dxa"/>
            <w:shd w:val="clear" w:color="auto" w:fill="auto"/>
          </w:tcPr>
          <w:p w14:paraId="2A4F3DF8" w14:textId="6A6C3A45" w:rsidR="00EB018C" w:rsidRDefault="00EB018C" w:rsidP="000A10B3">
            <w:pPr>
              <w:jc w:val="both"/>
            </w:pPr>
            <w:r>
              <w:t>лоток</w:t>
            </w:r>
          </w:p>
        </w:tc>
        <w:tc>
          <w:tcPr>
            <w:tcW w:w="3259" w:type="dxa"/>
            <w:shd w:val="clear" w:color="auto" w:fill="auto"/>
          </w:tcPr>
          <w:p w14:paraId="3D091C60" w14:textId="77777777" w:rsidR="00EB018C" w:rsidRPr="00471FDD" w:rsidRDefault="00EB018C" w:rsidP="000A10B3">
            <w:pPr>
              <w:jc w:val="both"/>
            </w:pPr>
          </w:p>
        </w:tc>
        <w:tc>
          <w:tcPr>
            <w:tcW w:w="1420" w:type="dxa"/>
            <w:shd w:val="clear" w:color="auto" w:fill="auto"/>
          </w:tcPr>
          <w:p w14:paraId="21925B14" w14:textId="77777777" w:rsidR="00EB018C" w:rsidRDefault="00EB018C" w:rsidP="000A10B3">
            <w:pPr>
              <w:jc w:val="center"/>
              <w:rPr>
                <w:bCs/>
              </w:rPr>
            </w:pPr>
          </w:p>
        </w:tc>
      </w:tr>
      <w:tr w:rsidR="00EB018C" w:rsidRPr="00471FDD" w14:paraId="177B7C0E" w14:textId="77777777" w:rsidTr="00A03615">
        <w:tc>
          <w:tcPr>
            <w:tcW w:w="700" w:type="dxa"/>
            <w:vMerge/>
            <w:shd w:val="clear" w:color="auto" w:fill="auto"/>
          </w:tcPr>
          <w:p w14:paraId="4496CB0F" w14:textId="77777777" w:rsidR="00EB018C" w:rsidRDefault="00EB018C" w:rsidP="000A10B3">
            <w:pPr>
              <w:jc w:val="center"/>
              <w:rPr>
                <w:rFonts w:eastAsia="Times New Roman"/>
                <w:b/>
                <w:bCs/>
              </w:rPr>
            </w:pPr>
          </w:p>
        </w:tc>
        <w:tc>
          <w:tcPr>
            <w:tcW w:w="1824" w:type="dxa"/>
            <w:vMerge/>
            <w:shd w:val="clear" w:color="auto" w:fill="auto"/>
          </w:tcPr>
          <w:p w14:paraId="67F8C927" w14:textId="77777777" w:rsidR="00EB018C" w:rsidRPr="00D257DF" w:rsidRDefault="00EB018C" w:rsidP="000A10B3">
            <w:pPr>
              <w:jc w:val="both"/>
              <w:rPr>
                <w:b/>
              </w:rPr>
            </w:pPr>
          </w:p>
        </w:tc>
        <w:tc>
          <w:tcPr>
            <w:tcW w:w="1421" w:type="dxa"/>
            <w:vMerge/>
            <w:shd w:val="clear" w:color="auto" w:fill="auto"/>
          </w:tcPr>
          <w:p w14:paraId="4E49BAAE" w14:textId="77777777" w:rsidR="00EB018C" w:rsidRPr="00471FDD" w:rsidRDefault="00EB018C" w:rsidP="000A10B3">
            <w:pPr>
              <w:jc w:val="both"/>
              <w:rPr>
                <w:rFonts w:eastAsia="Times New Roman"/>
              </w:rPr>
            </w:pPr>
          </w:p>
        </w:tc>
        <w:tc>
          <w:tcPr>
            <w:tcW w:w="3536" w:type="dxa"/>
            <w:shd w:val="clear" w:color="auto" w:fill="auto"/>
          </w:tcPr>
          <w:p w14:paraId="7D8B730F" w14:textId="7752EF69" w:rsidR="00EB018C" w:rsidRDefault="00EB018C" w:rsidP="000A10B3">
            <w:pPr>
              <w:jc w:val="both"/>
              <w:rPr>
                <w:rFonts w:eastAsia="Times New Roman"/>
                <w:bCs/>
                <w:kern w:val="32"/>
              </w:rPr>
            </w:pPr>
            <w:r>
              <w:rPr>
                <w:rFonts w:eastAsia="Times New Roman"/>
                <w:bCs/>
                <w:kern w:val="32"/>
              </w:rPr>
              <w:t xml:space="preserve">Особенность лотка </w:t>
            </w:r>
            <w:r>
              <w:t>ИГРКАП НПВ КОМПФИЗМ КОМОПФМИО</w:t>
            </w:r>
          </w:p>
        </w:tc>
        <w:tc>
          <w:tcPr>
            <w:tcW w:w="3400" w:type="dxa"/>
            <w:shd w:val="clear" w:color="auto" w:fill="auto"/>
          </w:tcPr>
          <w:p w14:paraId="69C9FC16" w14:textId="43B7968A" w:rsidR="00EB018C" w:rsidRDefault="00EB018C" w:rsidP="000A10B3">
            <w:pPr>
              <w:jc w:val="both"/>
            </w:pPr>
            <w:r>
              <w:t xml:space="preserve">обеспечивает возможность зачерпывания мелкодисперсного сыпучего материала (например, песка) в </w:t>
            </w:r>
            <w:r>
              <w:lastRenderedPageBreak/>
              <w:t>него пользователем</w:t>
            </w:r>
          </w:p>
        </w:tc>
        <w:tc>
          <w:tcPr>
            <w:tcW w:w="3259" w:type="dxa"/>
            <w:shd w:val="clear" w:color="auto" w:fill="auto"/>
          </w:tcPr>
          <w:p w14:paraId="04D8B8BB" w14:textId="77777777" w:rsidR="00EB018C" w:rsidRPr="00471FDD" w:rsidRDefault="00EB018C" w:rsidP="000A10B3">
            <w:pPr>
              <w:jc w:val="both"/>
            </w:pPr>
          </w:p>
        </w:tc>
        <w:tc>
          <w:tcPr>
            <w:tcW w:w="1420" w:type="dxa"/>
            <w:shd w:val="clear" w:color="auto" w:fill="auto"/>
          </w:tcPr>
          <w:p w14:paraId="09337E28" w14:textId="77777777" w:rsidR="00EB018C" w:rsidRDefault="00EB018C" w:rsidP="000A10B3">
            <w:pPr>
              <w:jc w:val="center"/>
              <w:rPr>
                <w:bCs/>
              </w:rPr>
            </w:pPr>
          </w:p>
        </w:tc>
      </w:tr>
      <w:tr w:rsidR="00EB018C" w:rsidRPr="00471FDD" w14:paraId="65B04A60" w14:textId="77777777" w:rsidTr="00A03615">
        <w:tc>
          <w:tcPr>
            <w:tcW w:w="700" w:type="dxa"/>
            <w:vMerge/>
            <w:shd w:val="clear" w:color="auto" w:fill="auto"/>
          </w:tcPr>
          <w:p w14:paraId="011262BB" w14:textId="77777777" w:rsidR="00EB018C" w:rsidRDefault="00EB018C" w:rsidP="000A10B3">
            <w:pPr>
              <w:jc w:val="center"/>
              <w:rPr>
                <w:rFonts w:eastAsia="Times New Roman"/>
                <w:b/>
                <w:bCs/>
              </w:rPr>
            </w:pPr>
          </w:p>
        </w:tc>
        <w:tc>
          <w:tcPr>
            <w:tcW w:w="1824" w:type="dxa"/>
            <w:vMerge/>
            <w:shd w:val="clear" w:color="auto" w:fill="auto"/>
          </w:tcPr>
          <w:p w14:paraId="39623EE1" w14:textId="77777777" w:rsidR="00EB018C" w:rsidRPr="00D257DF" w:rsidRDefault="00EB018C" w:rsidP="000A10B3">
            <w:pPr>
              <w:jc w:val="both"/>
              <w:rPr>
                <w:b/>
              </w:rPr>
            </w:pPr>
          </w:p>
        </w:tc>
        <w:tc>
          <w:tcPr>
            <w:tcW w:w="1421" w:type="dxa"/>
            <w:vMerge/>
            <w:shd w:val="clear" w:color="auto" w:fill="auto"/>
          </w:tcPr>
          <w:p w14:paraId="09131842" w14:textId="77777777" w:rsidR="00EB018C" w:rsidRPr="00471FDD" w:rsidRDefault="00EB018C" w:rsidP="000A10B3">
            <w:pPr>
              <w:jc w:val="both"/>
              <w:rPr>
                <w:rFonts w:eastAsia="Times New Roman"/>
              </w:rPr>
            </w:pPr>
          </w:p>
        </w:tc>
        <w:tc>
          <w:tcPr>
            <w:tcW w:w="3536" w:type="dxa"/>
            <w:shd w:val="clear" w:color="auto" w:fill="auto"/>
          </w:tcPr>
          <w:p w14:paraId="3C9644BD" w14:textId="3722278E" w:rsidR="00EB018C" w:rsidRDefault="00EB018C" w:rsidP="000A10B3">
            <w:pPr>
              <w:jc w:val="both"/>
              <w:rPr>
                <w:rFonts w:eastAsia="Times New Roman"/>
                <w:bCs/>
                <w:kern w:val="32"/>
              </w:rPr>
            </w:pPr>
            <w:r>
              <w:t>Габаритные размеры всех МПФМ всех видов НПВ КОМПФИЗМ КОМОПФМИО одинаковые</w:t>
            </w:r>
          </w:p>
        </w:tc>
        <w:tc>
          <w:tcPr>
            <w:tcW w:w="3400" w:type="dxa"/>
            <w:shd w:val="clear" w:color="auto" w:fill="auto"/>
          </w:tcPr>
          <w:p w14:paraId="6BD7D94E" w14:textId="345454E5" w:rsidR="00EB018C" w:rsidRDefault="00EB018C" w:rsidP="000A10B3">
            <w:pPr>
              <w:jc w:val="both"/>
            </w:pPr>
            <w:r>
              <w:rPr>
                <w:rFonts w:eastAsia="Times New Roman"/>
                <w:bCs/>
                <w:kern w:val="32"/>
              </w:rPr>
              <w:t>наличие</w:t>
            </w:r>
          </w:p>
        </w:tc>
        <w:tc>
          <w:tcPr>
            <w:tcW w:w="3259" w:type="dxa"/>
            <w:shd w:val="clear" w:color="auto" w:fill="auto"/>
          </w:tcPr>
          <w:p w14:paraId="52B86C96" w14:textId="77777777" w:rsidR="00EB018C" w:rsidRPr="00471FDD" w:rsidRDefault="00EB018C" w:rsidP="000A10B3">
            <w:pPr>
              <w:jc w:val="both"/>
            </w:pPr>
          </w:p>
        </w:tc>
        <w:tc>
          <w:tcPr>
            <w:tcW w:w="1420" w:type="dxa"/>
            <w:shd w:val="clear" w:color="auto" w:fill="auto"/>
          </w:tcPr>
          <w:p w14:paraId="082A9C06" w14:textId="77777777" w:rsidR="00EB018C" w:rsidRDefault="00EB018C" w:rsidP="000A10B3">
            <w:pPr>
              <w:jc w:val="center"/>
              <w:rPr>
                <w:bCs/>
              </w:rPr>
            </w:pPr>
          </w:p>
        </w:tc>
      </w:tr>
      <w:tr w:rsidR="00EB018C" w:rsidRPr="00471FDD" w14:paraId="32CACDB0" w14:textId="77777777" w:rsidTr="00A03615">
        <w:tc>
          <w:tcPr>
            <w:tcW w:w="700" w:type="dxa"/>
            <w:vMerge/>
            <w:shd w:val="clear" w:color="auto" w:fill="auto"/>
          </w:tcPr>
          <w:p w14:paraId="04121381" w14:textId="77777777" w:rsidR="00EB018C" w:rsidRDefault="00EB018C" w:rsidP="000A10B3">
            <w:pPr>
              <w:jc w:val="center"/>
              <w:rPr>
                <w:rFonts w:eastAsia="Times New Roman"/>
                <w:b/>
                <w:bCs/>
              </w:rPr>
            </w:pPr>
          </w:p>
        </w:tc>
        <w:tc>
          <w:tcPr>
            <w:tcW w:w="1824" w:type="dxa"/>
            <w:vMerge/>
            <w:shd w:val="clear" w:color="auto" w:fill="auto"/>
          </w:tcPr>
          <w:p w14:paraId="4482E29A" w14:textId="77777777" w:rsidR="00EB018C" w:rsidRPr="00D257DF" w:rsidRDefault="00EB018C" w:rsidP="000A10B3">
            <w:pPr>
              <w:jc w:val="both"/>
              <w:rPr>
                <w:b/>
              </w:rPr>
            </w:pPr>
          </w:p>
        </w:tc>
        <w:tc>
          <w:tcPr>
            <w:tcW w:w="1421" w:type="dxa"/>
            <w:vMerge/>
            <w:shd w:val="clear" w:color="auto" w:fill="auto"/>
          </w:tcPr>
          <w:p w14:paraId="6C3C0443" w14:textId="77777777" w:rsidR="00EB018C" w:rsidRPr="00471FDD" w:rsidRDefault="00EB018C" w:rsidP="000A10B3">
            <w:pPr>
              <w:jc w:val="both"/>
              <w:rPr>
                <w:rFonts w:eastAsia="Times New Roman"/>
              </w:rPr>
            </w:pPr>
          </w:p>
        </w:tc>
        <w:tc>
          <w:tcPr>
            <w:tcW w:w="3536" w:type="dxa"/>
            <w:shd w:val="clear" w:color="auto" w:fill="auto"/>
          </w:tcPr>
          <w:p w14:paraId="557C61C5" w14:textId="2941AAFC" w:rsidR="00EB018C" w:rsidRDefault="00EB018C" w:rsidP="000A10B3">
            <w:pPr>
              <w:jc w:val="both"/>
            </w:pPr>
            <w:r>
              <w:t>Габаритный размер «длина» ИГРКАП НПВ КОМПФИЗМ КОМОПФМИО</w:t>
            </w:r>
          </w:p>
        </w:tc>
        <w:tc>
          <w:tcPr>
            <w:tcW w:w="3400" w:type="dxa"/>
            <w:shd w:val="clear" w:color="auto" w:fill="auto"/>
          </w:tcPr>
          <w:p w14:paraId="1FBF9DE8" w14:textId="57495B6A" w:rsidR="00EB018C" w:rsidRDefault="00EB018C" w:rsidP="000A10B3">
            <w:pPr>
              <w:jc w:val="both"/>
              <w:rPr>
                <w:rFonts w:eastAsia="Times New Roman"/>
                <w:bCs/>
                <w:kern w:val="32"/>
              </w:rPr>
            </w:pPr>
            <w:r>
              <w:rPr>
                <w:rFonts w:eastAsia="Times New Roman"/>
                <w:bCs/>
                <w:kern w:val="32"/>
              </w:rPr>
              <w:t>от 210* до 230*</w:t>
            </w:r>
          </w:p>
        </w:tc>
        <w:tc>
          <w:tcPr>
            <w:tcW w:w="3259" w:type="dxa"/>
            <w:shd w:val="clear" w:color="auto" w:fill="auto"/>
          </w:tcPr>
          <w:p w14:paraId="151990DF" w14:textId="77777777" w:rsidR="00EB018C" w:rsidRPr="00471FDD" w:rsidRDefault="00EB018C" w:rsidP="000A10B3">
            <w:pPr>
              <w:jc w:val="both"/>
            </w:pPr>
          </w:p>
        </w:tc>
        <w:tc>
          <w:tcPr>
            <w:tcW w:w="1420" w:type="dxa"/>
            <w:shd w:val="clear" w:color="auto" w:fill="auto"/>
          </w:tcPr>
          <w:p w14:paraId="10D76859" w14:textId="3444D17E" w:rsidR="00EB018C" w:rsidRDefault="00EB018C" w:rsidP="000A10B3">
            <w:pPr>
              <w:jc w:val="center"/>
              <w:rPr>
                <w:bCs/>
              </w:rPr>
            </w:pPr>
            <w:r>
              <w:rPr>
                <w:bCs/>
              </w:rPr>
              <w:t>мм</w:t>
            </w:r>
          </w:p>
        </w:tc>
      </w:tr>
      <w:tr w:rsidR="00EB018C" w:rsidRPr="00471FDD" w14:paraId="24BE5E61" w14:textId="77777777" w:rsidTr="00A03615">
        <w:tc>
          <w:tcPr>
            <w:tcW w:w="700" w:type="dxa"/>
            <w:vMerge/>
            <w:shd w:val="clear" w:color="auto" w:fill="auto"/>
          </w:tcPr>
          <w:p w14:paraId="302259C3" w14:textId="77777777" w:rsidR="00EB018C" w:rsidRDefault="00EB018C" w:rsidP="000A10B3">
            <w:pPr>
              <w:jc w:val="center"/>
              <w:rPr>
                <w:rFonts w:eastAsia="Times New Roman"/>
                <w:b/>
                <w:bCs/>
              </w:rPr>
            </w:pPr>
          </w:p>
        </w:tc>
        <w:tc>
          <w:tcPr>
            <w:tcW w:w="1824" w:type="dxa"/>
            <w:vMerge/>
            <w:shd w:val="clear" w:color="auto" w:fill="auto"/>
          </w:tcPr>
          <w:p w14:paraId="30DA534D" w14:textId="77777777" w:rsidR="00EB018C" w:rsidRPr="00D257DF" w:rsidRDefault="00EB018C" w:rsidP="000A10B3">
            <w:pPr>
              <w:jc w:val="both"/>
              <w:rPr>
                <w:b/>
              </w:rPr>
            </w:pPr>
          </w:p>
        </w:tc>
        <w:tc>
          <w:tcPr>
            <w:tcW w:w="1421" w:type="dxa"/>
            <w:vMerge/>
            <w:shd w:val="clear" w:color="auto" w:fill="auto"/>
          </w:tcPr>
          <w:p w14:paraId="42BA730F" w14:textId="77777777" w:rsidR="00EB018C" w:rsidRPr="00471FDD" w:rsidRDefault="00EB018C" w:rsidP="000A10B3">
            <w:pPr>
              <w:jc w:val="both"/>
              <w:rPr>
                <w:rFonts w:eastAsia="Times New Roman"/>
              </w:rPr>
            </w:pPr>
          </w:p>
        </w:tc>
        <w:tc>
          <w:tcPr>
            <w:tcW w:w="3536" w:type="dxa"/>
            <w:shd w:val="clear" w:color="auto" w:fill="auto"/>
          </w:tcPr>
          <w:p w14:paraId="05DCE83C" w14:textId="36376556" w:rsidR="00EB018C" w:rsidRDefault="00EB018C" w:rsidP="000A10B3">
            <w:pPr>
              <w:jc w:val="both"/>
            </w:pPr>
            <w:r>
              <w:t>Габаритный размер «ширина» ИГРКАП НПВ КОМПФИЗМ КОМОПФМИО</w:t>
            </w:r>
          </w:p>
        </w:tc>
        <w:tc>
          <w:tcPr>
            <w:tcW w:w="3400" w:type="dxa"/>
            <w:shd w:val="clear" w:color="auto" w:fill="auto"/>
          </w:tcPr>
          <w:p w14:paraId="06C5FADA" w14:textId="063773A1" w:rsidR="00EB018C" w:rsidRDefault="00EB018C" w:rsidP="000A10B3">
            <w:pPr>
              <w:jc w:val="both"/>
              <w:rPr>
                <w:rFonts w:eastAsia="Times New Roman"/>
                <w:bCs/>
                <w:kern w:val="32"/>
              </w:rPr>
            </w:pPr>
            <w:r>
              <w:rPr>
                <w:rFonts w:eastAsia="Times New Roman"/>
                <w:bCs/>
                <w:kern w:val="32"/>
              </w:rPr>
              <w:t>от 70* до 90*</w:t>
            </w:r>
          </w:p>
        </w:tc>
        <w:tc>
          <w:tcPr>
            <w:tcW w:w="3259" w:type="dxa"/>
            <w:shd w:val="clear" w:color="auto" w:fill="auto"/>
          </w:tcPr>
          <w:p w14:paraId="74352162" w14:textId="77777777" w:rsidR="00EB018C" w:rsidRPr="00471FDD" w:rsidRDefault="00EB018C" w:rsidP="000A10B3">
            <w:pPr>
              <w:jc w:val="both"/>
            </w:pPr>
          </w:p>
        </w:tc>
        <w:tc>
          <w:tcPr>
            <w:tcW w:w="1420" w:type="dxa"/>
            <w:shd w:val="clear" w:color="auto" w:fill="auto"/>
          </w:tcPr>
          <w:p w14:paraId="354EA28A" w14:textId="185BA3BC" w:rsidR="00EB018C" w:rsidRDefault="00EB018C" w:rsidP="000A10B3">
            <w:pPr>
              <w:jc w:val="center"/>
              <w:rPr>
                <w:bCs/>
              </w:rPr>
            </w:pPr>
            <w:r>
              <w:rPr>
                <w:bCs/>
              </w:rPr>
              <w:t>мм</w:t>
            </w:r>
          </w:p>
        </w:tc>
      </w:tr>
      <w:tr w:rsidR="00EB018C" w:rsidRPr="00471FDD" w14:paraId="3D3ED2DD" w14:textId="77777777" w:rsidTr="00A03615">
        <w:tc>
          <w:tcPr>
            <w:tcW w:w="700" w:type="dxa"/>
            <w:vMerge/>
            <w:shd w:val="clear" w:color="auto" w:fill="auto"/>
          </w:tcPr>
          <w:p w14:paraId="7C5C7FA0" w14:textId="77777777" w:rsidR="00EB018C" w:rsidRDefault="00EB018C" w:rsidP="000A10B3">
            <w:pPr>
              <w:jc w:val="center"/>
              <w:rPr>
                <w:rFonts w:eastAsia="Times New Roman"/>
                <w:b/>
                <w:bCs/>
              </w:rPr>
            </w:pPr>
          </w:p>
        </w:tc>
        <w:tc>
          <w:tcPr>
            <w:tcW w:w="1824" w:type="dxa"/>
            <w:vMerge/>
            <w:shd w:val="clear" w:color="auto" w:fill="auto"/>
          </w:tcPr>
          <w:p w14:paraId="03991DA2" w14:textId="77777777" w:rsidR="00EB018C" w:rsidRPr="00D257DF" w:rsidRDefault="00EB018C" w:rsidP="000A10B3">
            <w:pPr>
              <w:jc w:val="both"/>
              <w:rPr>
                <w:b/>
              </w:rPr>
            </w:pPr>
          </w:p>
        </w:tc>
        <w:tc>
          <w:tcPr>
            <w:tcW w:w="1421" w:type="dxa"/>
            <w:vMerge/>
            <w:shd w:val="clear" w:color="auto" w:fill="auto"/>
          </w:tcPr>
          <w:p w14:paraId="241270BF" w14:textId="77777777" w:rsidR="00EB018C" w:rsidRPr="00471FDD" w:rsidRDefault="00EB018C" w:rsidP="000A10B3">
            <w:pPr>
              <w:jc w:val="both"/>
              <w:rPr>
                <w:rFonts w:eastAsia="Times New Roman"/>
              </w:rPr>
            </w:pPr>
          </w:p>
        </w:tc>
        <w:tc>
          <w:tcPr>
            <w:tcW w:w="3536" w:type="dxa"/>
            <w:shd w:val="clear" w:color="auto" w:fill="auto"/>
          </w:tcPr>
          <w:p w14:paraId="727C1F42" w14:textId="2E2C4559" w:rsidR="00EB018C" w:rsidRDefault="00EB018C" w:rsidP="000A10B3">
            <w:pPr>
              <w:jc w:val="both"/>
            </w:pPr>
            <w:r>
              <w:t>Габаритный размер «высота» ИГРКАП НПВ КОМПФИЗМ КОМОПФМИО</w:t>
            </w:r>
          </w:p>
        </w:tc>
        <w:tc>
          <w:tcPr>
            <w:tcW w:w="3400" w:type="dxa"/>
            <w:shd w:val="clear" w:color="auto" w:fill="auto"/>
          </w:tcPr>
          <w:p w14:paraId="1EC818F2" w14:textId="736D31BC" w:rsidR="00EB018C" w:rsidRDefault="00EB018C" w:rsidP="000A10B3">
            <w:pPr>
              <w:jc w:val="both"/>
              <w:rPr>
                <w:rFonts w:eastAsia="Times New Roman"/>
                <w:bCs/>
                <w:kern w:val="32"/>
              </w:rPr>
            </w:pPr>
            <w:r>
              <w:rPr>
                <w:rFonts w:eastAsia="Times New Roman"/>
                <w:bCs/>
                <w:kern w:val="32"/>
              </w:rPr>
              <w:t>от 20* до 40*</w:t>
            </w:r>
          </w:p>
        </w:tc>
        <w:tc>
          <w:tcPr>
            <w:tcW w:w="3259" w:type="dxa"/>
            <w:shd w:val="clear" w:color="auto" w:fill="auto"/>
          </w:tcPr>
          <w:p w14:paraId="7D71BA07" w14:textId="77777777" w:rsidR="00EB018C" w:rsidRPr="00471FDD" w:rsidRDefault="00EB018C" w:rsidP="000A10B3">
            <w:pPr>
              <w:jc w:val="both"/>
            </w:pPr>
          </w:p>
        </w:tc>
        <w:tc>
          <w:tcPr>
            <w:tcW w:w="1420" w:type="dxa"/>
            <w:shd w:val="clear" w:color="auto" w:fill="auto"/>
          </w:tcPr>
          <w:p w14:paraId="0EFA8EA4" w14:textId="3F19E14C" w:rsidR="00EB018C" w:rsidRDefault="00EB018C" w:rsidP="000A10B3">
            <w:pPr>
              <w:jc w:val="center"/>
              <w:rPr>
                <w:bCs/>
              </w:rPr>
            </w:pPr>
            <w:r>
              <w:rPr>
                <w:bCs/>
              </w:rPr>
              <w:t>мм</w:t>
            </w:r>
          </w:p>
        </w:tc>
      </w:tr>
      <w:tr w:rsidR="00EB018C" w:rsidRPr="00471FDD" w14:paraId="22F356D9" w14:textId="77777777" w:rsidTr="00A03615">
        <w:tc>
          <w:tcPr>
            <w:tcW w:w="700" w:type="dxa"/>
            <w:vMerge/>
            <w:shd w:val="clear" w:color="auto" w:fill="auto"/>
          </w:tcPr>
          <w:p w14:paraId="082EBD3B" w14:textId="77777777" w:rsidR="00EB018C" w:rsidRDefault="00EB018C" w:rsidP="000A10B3">
            <w:pPr>
              <w:jc w:val="center"/>
              <w:rPr>
                <w:rFonts w:eastAsia="Times New Roman"/>
                <w:b/>
                <w:bCs/>
              </w:rPr>
            </w:pPr>
          </w:p>
        </w:tc>
        <w:tc>
          <w:tcPr>
            <w:tcW w:w="1824" w:type="dxa"/>
            <w:vMerge/>
            <w:shd w:val="clear" w:color="auto" w:fill="auto"/>
          </w:tcPr>
          <w:p w14:paraId="041E2A9F" w14:textId="77777777" w:rsidR="00EB018C" w:rsidRPr="00D257DF" w:rsidRDefault="00EB018C" w:rsidP="000A10B3">
            <w:pPr>
              <w:jc w:val="both"/>
              <w:rPr>
                <w:b/>
              </w:rPr>
            </w:pPr>
          </w:p>
        </w:tc>
        <w:tc>
          <w:tcPr>
            <w:tcW w:w="1421" w:type="dxa"/>
            <w:vMerge/>
            <w:shd w:val="clear" w:color="auto" w:fill="auto"/>
          </w:tcPr>
          <w:p w14:paraId="1455D35B" w14:textId="77777777" w:rsidR="00EB018C" w:rsidRPr="00471FDD" w:rsidRDefault="00EB018C" w:rsidP="000A10B3">
            <w:pPr>
              <w:jc w:val="both"/>
              <w:rPr>
                <w:rFonts w:eastAsia="Times New Roman"/>
              </w:rPr>
            </w:pPr>
          </w:p>
        </w:tc>
        <w:tc>
          <w:tcPr>
            <w:tcW w:w="3536" w:type="dxa"/>
            <w:shd w:val="clear" w:color="auto" w:fill="auto"/>
          </w:tcPr>
          <w:p w14:paraId="3B9A0960" w14:textId="6C57940D" w:rsidR="00EB018C" w:rsidRDefault="00EB018C" w:rsidP="000A10B3">
            <w:pPr>
              <w:jc w:val="both"/>
            </w:pPr>
            <w:r>
              <w:t>Материал изготовления всех элементов НПВ КОМПФИЗМ КОМОПФМИО одинаковый</w:t>
            </w:r>
          </w:p>
        </w:tc>
        <w:tc>
          <w:tcPr>
            <w:tcW w:w="3400" w:type="dxa"/>
            <w:shd w:val="clear" w:color="auto" w:fill="auto"/>
          </w:tcPr>
          <w:p w14:paraId="1F666E03" w14:textId="76D7B307" w:rsidR="00EB018C" w:rsidRDefault="00EB018C" w:rsidP="000A10B3">
            <w:pPr>
              <w:jc w:val="both"/>
              <w:rPr>
                <w:rFonts w:eastAsia="Times New Roman"/>
                <w:bCs/>
                <w:kern w:val="32"/>
              </w:rPr>
            </w:pPr>
            <w:r>
              <w:rPr>
                <w:rFonts w:eastAsia="Times New Roman"/>
                <w:bCs/>
                <w:kern w:val="32"/>
              </w:rPr>
              <w:t>наличие</w:t>
            </w:r>
          </w:p>
        </w:tc>
        <w:tc>
          <w:tcPr>
            <w:tcW w:w="3259" w:type="dxa"/>
            <w:shd w:val="clear" w:color="auto" w:fill="auto"/>
          </w:tcPr>
          <w:p w14:paraId="37971D2A" w14:textId="77777777" w:rsidR="00EB018C" w:rsidRPr="00471FDD" w:rsidRDefault="00EB018C" w:rsidP="000A10B3">
            <w:pPr>
              <w:jc w:val="both"/>
            </w:pPr>
          </w:p>
        </w:tc>
        <w:tc>
          <w:tcPr>
            <w:tcW w:w="1420" w:type="dxa"/>
            <w:shd w:val="clear" w:color="auto" w:fill="auto"/>
          </w:tcPr>
          <w:p w14:paraId="3B46B750" w14:textId="77777777" w:rsidR="00EB018C" w:rsidRDefault="00EB018C" w:rsidP="000A10B3">
            <w:pPr>
              <w:jc w:val="center"/>
              <w:rPr>
                <w:bCs/>
              </w:rPr>
            </w:pPr>
          </w:p>
        </w:tc>
      </w:tr>
      <w:tr w:rsidR="00EB018C" w:rsidRPr="00471FDD" w14:paraId="26AFFFE0" w14:textId="77777777" w:rsidTr="00A03615">
        <w:tc>
          <w:tcPr>
            <w:tcW w:w="700" w:type="dxa"/>
            <w:vMerge/>
            <w:shd w:val="clear" w:color="auto" w:fill="auto"/>
          </w:tcPr>
          <w:p w14:paraId="4CB78711" w14:textId="77777777" w:rsidR="00EB018C" w:rsidRDefault="00EB018C" w:rsidP="000A10B3">
            <w:pPr>
              <w:jc w:val="center"/>
              <w:rPr>
                <w:rFonts w:eastAsia="Times New Roman"/>
                <w:b/>
                <w:bCs/>
              </w:rPr>
            </w:pPr>
          </w:p>
        </w:tc>
        <w:tc>
          <w:tcPr>
            <w:tcW w:w="1824" w:type="dxa"/>
            <w:vMerge/>
            <w:shd w:val="clear" w:color="auto" w:fill="auto"/>
          </w:tcPr>
          <w:p w14:paraId="37C56866" w14:textId="77777777" w:rsidR="00EB018C" w:rsidRPr="00D257DF" w:rsidRDefault="00EB018C" w:rsidP="000A10B3">
            <w:pPr>
              <w:jc w:val="both"/>
              <w:rPr>
                <w:b/>
              </w:rPr>
            </w:pPr>
          </w:p>
        </w:tc>
        <w:tc>
          <w:tcPr>
            <w:tcW w:w="1421" w:type="dxa"/>
            <w:vMerge/>
            <w:shd w:val="clear" w:color="auto" w:fill="auto"/>
          </w:tcPr>
          <w:p w14:paraId="2B42E700" w14:textId="77777777" w:rsidR="00EB018C" w:rsidRPr="00471FDD" w:rsidRDefault="00EB018C" w:rsidP="000A10B3">
            <w:pPr>
              <w:jc w:val="both"/>
              <w:rPr>
                <w:rFonts w:eastAsia="Times New Roman"/>
              </w:rPr>
            </w:pPr>
          </w:p>
        </w:tc>
        <w:tc>
          <w:tcPr>
            <w:tcW w:w="3536" w:type="dxa"/>
            <w:shd w:val="clear" w:color="auto" w:fill="auto"/>
          </w:tcPr>
          <w:p w14:paraId="40A4AB97" w14:textId="48F80094" w:rsidR="00EB018C" w:rsidRDefault="00EB018C" w:rsidP="000A10B3">
            <w:pPr>
              <w:jc w:val="both"/>
            </w:pPr>
            <w:bookmarkStart w:id="1" w:name="_Hlk35600650"/>
            <w:r>
              <w:t>Количество НПВ КОМПФИЗМ КОМОПФМИО</w:t>
            </w:r>
            <w:bookmarkEnd w:id="1"/>
          </w:p>
        </w:tc>
        <w:tc>
          <w:tcPr>
            <w:tcW w:w="3400" w:type="dxa"/>
            <w:shd w:val="clear" w:color="auto" w:fill="auto"/>
          </w:tcPr>
          <w:p w14:paraId="0857895D" w14:textId="6D3AFD30" w:rsidR="00EB018C" w:rsidRDefault="00EB018C" w:rsidP="000A10B3">
            <w:pPr>
              <w:jc w:val="both"/>
              <w:rPr>
                <w:rFonts w:eastAsia="Times New Roman"/>
                <w:bCs/>
                <w:kern w:val="32"/>
              </w:rPr>
            </w:pPr>
            <w:r w:rsidRPr="005D17B9">
              <w:t>≥</w:t>
            </w:r>
            <w:r>
              <w:t xml:space="preserve"> 5</w:t>
            </w:r>
          </w:p>
        </w:tc>
        <w:tc>
          <w:tcPr>
            <w:tcW w:w="3259" w:type="dxa"/>
            <w:shd w:val="clear" w:color="auto" w:fill="auto"/>
          </w:tcPr>
          <w:p w14:paraId="213D6F88" w14:textId="77777777" w:rsidR="00EB018C" w:rsidRPr="00471FDD" w:rsidRDefault="00EB018C" w:rsidP="000A10B3">
            <w:pPr>
              <w:jc w:val="both"/>
            </w:pPr>
          </w:p>
        </w:tc>
        <w:tc>
          <w:tcPr>
            <w:tcW w:w="1420" w:type="dxa"/>
            <w:shd w:val="clear" w:color="auto" w:fill="auto"/>
          </w:tcPr>
          <w:p w14:paraId="4CEC7777" w14:textId="0B1008F6" w:rsidR="00EB018C" w:rsidRDefault="00EB018C" w:rsidP="000A10B3">
            <w:pPr>
              <w:jc w:val="center"/>
              <w:rPr>
                <w:bCs/>
              </w:rPr>
            </w:pPr>
            <w:r>
              <w:rPr>
                <w:bCs/>
              </w:rPr>
              <w:t>набор</w:t>
            </w:r>
          </w:p>
        </w:tc>
      </w:tr>
      <w:tr w:rsidR="00EB018C" w:rsidRPr="00471FDD" w14:paraId="4844D97A" w14:textId="77777777" w:rsidTr="00A03615">
        <w:tc>
          <w:tcPr>
            <w:tcW w:w="700" w:type="dxa"/>
            <w:vMerge/>
            <w:shd w:val="clear" w:color="auto" w:fill="auto"/>
          </w:tcPr>
          <w:p w14:paraId="64395187" w14:textId="77777777" w:rsidR="00EB018C" w:rsidRDefault="00EB018C" w:rsidP="000A10B3">
            <w:pPr>
              <w:jc w:val="center"/>
              <w:rPr>
                <w:rFonts w:eastAsia="Times New Roman"/>
                <w:b/>
                <w:bCs/>
              </w:rPr>
            </w:pPr>
          </w:p>
        </w:tc>
        <w:tc>
          <w:tcPr>
            <w:tcW w:w="1824" w:type="dxa"/>
            <w:vMerge/>
            <w:shd w:val="clear" w:color="auto" w:fill="auto"/>
          </w:tcPr>
          <w:p w14:paraId="05F982EF" w14:textId="77777777" w:rsidR="00EB018C" w:rsidRPr="00D257DF" w:rsidRDefault="00EB018C" w:rsidP="000A10B3">
            <w:pPr>
              <w:jc w:val="both"/>
              <w:rPr>
                <w:b/>
              </w:rPr>
            </w:pPr>
          </w:p>
        </w:tc>
        <w:tc>
          <w:tcPr>
            <w:tcW w:w="1421" w:type="dxa"/>
            <w:vMerge/>
            <w:shd w:val="clear" w:color="auto" w:fill="auto"/>
          </w:tcPr>
          <w:p w14:paraId="5020CAF6" w14:textId="77777777" w:rsidR="00EB018C" w:rsidRPr="00471FDD" w:rsidRDefault="00EB018C" w:rsidP="000A10B3">
            <w:pPr>
              <w:jc w:val="both"/>
              <w:rPr>
                <w:rFonts w:eastAsia="Times New Roman"/>
              </w:rPr>
            </w:pPr>
          </w:p>
        </w:tc>
        <w:tc>
          <w:tcPr>
            <w:tcW w:w="3536" w:type="dxa"/>
            <w:shd w:val="clear" w:color="auto" w:fill="auto"/>
          </w:tcPr>
          <w:p w14:paraId="15172BCB" w14:textId="145807DF" w:rsidR="00EB018C" w:rsidRDefault="00EB018C" w:rsidP="000A10B3">
            <w:pPr>
              <w:jc w:val="both"/>
            </w:pPr>
            <w:r>
              <w:rPr>
                <w:rFonts w:eastAsia="Times New Roman"/>
                <w:bCs/>
                <w:kern w:val="32"/>
              </w:rPr>
              <w:t xml:space="preserve">Состав </w:t>
            </w:r>
            <w:r>
              <w:t>набора второго вида (далее – НВВ) КОМПФИЗМ КОМОПФМИО</w:t>
            </w:r>
          </w:p>
        </w:tc>
        <w:tc>
          <w:tcPr>
            <w:tcW w:w="3400" w:type="dxa"/>
            <w:shd w:val="clear" w:color="auto" w:fill="auto"/>
          </w:tcPr>
          <w:p w14:paraId="34F7B7DB" w14:textId="1032B4BB" w:rsidR="00EB018C" w:rsidRPr="005D17B9" w:rsidRDefault="00EB018C" w:rsidP="000A10B3">
            <w:pPr>
              <w:jc w:val="both"/>
            </w:pPr>
            <w:r>
              <w:t xml:space="preserve">отличные друг от друга по виду тематики оттиска матрицы для построения физических моделей исследуемых объектов (далее – МПОСТР) из мелкодисперсного сыпучего материала (например, песка), </w:t>
            </w:r>
            <w:r w:rsidRPr="00CE6137">
              <w:t>игрушечн</w:t>
            </w:r>
            <w:r>
              <w:t>ая</w:t>
            </w:r>
            <w:r w:rsidRPr="00CE6137">
              <w:t xml:space="preserve"> модель для раз</w:t>
            </w:r>
            <w:r>
              <w:t>деления</w:t>
            </w:r>
            <w:r w:rsidRPr="00CE6137">
              <w:t xml:space="preserve"> (далее – </w:t>
            </w:r>
            <w:r>
              <w:t>ИГРРАЗД</w:t>
            </w:r>
            <w:r w:rsidRPr="00CE6137">
              <w:t>)</w:t>
            </w:r>
          </w:p>
        </w:tc>
        <w:tc>
          <w:tcPr>
            <w:tcW w:w="3259" w:type="dxa"/>
            <w:shd w:val="clear" w:color="auto" w:fill="auto"/>
          </w:tcPr>
          <w:p w14:paraId="1E550D60" w14:textId="77777777" w:rsidR="00EB018C" w:rsidRPr="00471FDD" w:rsidRDefault="00EB018C" w:rsidP="000A10B3">
            <w:pPr>
              <w:jc w:val="both"/>
            </w:pPr>
          </w:p>
        </w:tc>
        <w:tc>
          <w:tcPr>
            <w:tcW w:w="1420" w:type="dxa"/>
            <w:shd w:val="clear" w:color="auto" w:fill="auto"/>
          </w:tcPr>
          <w:p w14:paraId="3FEED3EC" w14:textId="77777777" w:rsidR="00EB018C" w:rsidRDefault="00EB018C" w:rsidP="000A10B3">
            <w:pPr>
              <w:jc w:val="center"/>
              <w:rPr>
                <w:bCs/>
              </w:rPr>
            </w:pPr>
          </w:p>
        </w:tc>
      </w:tr>
      <w:tr w:rsidR="00EB018C" w:rsidRPr="00471FDD" w14:paraId="0604DF2B" w14:textId="77777777" w:rsidTr="00A03615">
        <w:tc>
          <w:tcPr>
            <w:tcW w:w="700" w:type="dxa"/>
            <w:vMerge/>
            <w:shd w:val="clear" w:color="auto" w:fill="auto"/>
          </w:tcPr>
          <w:p w14:paraId="40110852" w14:textId="77777777" w:rsidR="00EB018C" w:rsidRDefault="00EB018C" w:rsidP="000A10B3">
            <w:pPr>
              <w:jc w:val="center"/>
              <w:rPr>
                <w:rFonts w:eastAsia="Times New Roman"/>
                <w:b/>
                <w:bCs/>
              </w:rPr>
            </w:pPr>
          </w:p>
        </w:tc>
        <w:tc>
          <w:tcPr>
            <w:tcW w:w="1824" w:type="dxa"/>
            <w:vMerge/>
            <w:shd w:val="clear" w:color="auto" w:fill="auto"/>
          </w:tcPr>
          <w:p w14:paraId="68790DB9" w14:textId="77777777" w:rsidR="00EB018C" w:rsidRPr="00D257DF" w:rsidRDefault="00EB018C" w:rsidP="000A10B3">
            <w:pPr>
              <w:jc w:val="both"/>
              <w:rPr>
                <w:b/>
              </w:rPr>
            </w:pPr>
          </w:p>
        </w:tc>
        <w:tc>
          <w:tcPr>
            <w:tcW w:w="1421" w:type="dxa"/>
            <w:vMerge/>
            <w:shd w:val="clear" w:color="auto" w:fill="auto"/>
          </w:tcPr>
          <w:p w14:paraId="07106D8B" w14:textId="77777777" w:rsidR="00EB018C" w:rsidRPr="00471FDD" w:rsidRDefault="00EB018C" w:rsidP="000A10B3">
            <w:pPr>
              <w:jc w:val="both"/>
              <w:rPr>
                <w:rFonts w:eastAsia="Times New Roman"/>
              </w:rPr>
            </w:pPr>
          </w:p>
        </w:tc>
        <w:tc>
          <w:tcPr>
            <w:tcW w:w="3536" w:type="dxa"/>
            <w:shd w:val="clear" w:color="auto" w:fill="auto"/>
          </w:tcPr>
          <w:p w14:paraId="1C47203A" w14:textId="03F2245B" w:rsidR="00EB018C" w:rsidRDefault="00EB018C" w:rsidP="000A10B3">
            <w:pPr>
              <w:jc w:val="both"/>
              <w:rPr>
                <w:rFonts w:eastAsia="Times New Roman"/>
                <w:bCs/>
                <w:kern w:val="32"/>
              </w:rPr>
            </w:pPr>
            <w:r>
              <w:rPr>
                <w:rFonts w:eastAsia="Times New Roman"/>
                <w:bCs/>
                <w:kern w:val="32"/>
              </w:rPr>
              <w:t xml:space="preserve">Количество </w:t>
            </w:r>
            <w:r>
              <w:t>ИГРРАЗД НВВ КОМПФИЗМ КОМОПФМИО</w:t>
            </w:r>
          </w:p>
        </w:tc>
        <w:tc>
          <w:tcPr>
            <w:tcW w:w="3400" w:type="dxa"/>
            <w:shd w:val="clear" w:color="auto" w:fill="auto"/>
          </w:tcPr>
          <w:p w14:paraId="6FAC036B" w14:textId="7B695F38" w:rsidR="00EB018C" w:rsidRDefault="00EB018C" w:rsidP="000A10B3">
            <w:pPr>
              <w:jc w:val="both"/>
            </w:pPr>
            <w:r w:rsidRPr="005D17B9">
              <w:t>≥</w:t>
            </w:r>
            <w:r>
              <w:t xml:space="preserve"> 1</w:t>
            </w:r>
          </w:p>
        </w:tc>
        <w:tc>
          <w:tcPr>
            <w:tcW w:w="3259" w:type="dxa"/>
            <w:shd w:val="clear" w:color="auto" w:fill="auto"/>
          </w:tcPr>
          <w:p w14:paraId="350C2279" w14:textId="77777777" w:rsidR="00EB018C" w:rsidRPr="00471FDD" w:rsidRDefault="00EB018C" w:rsidP="000A10B3">
            <w:pPr>
              <w:jc w:val="both"/>
            </w:pPr>
          </w:p>
        </w:tc>
        <w:tc>
          <w:tcPr>
            <w:tcW w:w="1420" w:type="dxa"/>
            <w:shd w:val="clear" w:color="auto" w:fill="auto"/>
          </w:tcPr>
          <w:p w14:paraId="2D934683" w14:textId="1476CEF9" w:rsidR="00EB018C" w:rsidRDefault="00EB018C" w:rsidP="000A10B3">
            <w:pPr>
              <w:jc w:val="center"/>
              <w:rPr>
                <w:bCs/>
              </w:rPr>
            </w:pPr>
            <w:r>
              <w:rPr>
                <w:bCs/>
              </w:rPr>
              <w:t>штука</w:t>
            </w:r>
          </w:p>
        </w:tc>
      </w:tr>
      <w:tr w:rsidR="00EB018C" w:rsidRPr="00471FDD" w14:paraId="3C0BC65A" w14:textId="77777777" w:rsidTr="00A03615">
        <w:tc>
          <w:tcPr>
            <w:tcW w:w="700" w:type="dxa"/>
            <w:vMerge/>
            <w:shd w:val="clear" w:color="auto" w:fill="auto"/>
          </w:tcPr>
          <w:p w14:paraId="27E5C2B5" w14:textId="77777777" w:rsidR="00EB018C" w:rsidRDefault="00EB018C" w:rsidP="000A10B3">
            <w:pPr>
              <w:jc w:val="center"/>
              <w:rPr>
                <w:rFonts w:eastAsia="Times New Roman"/>
                <w:b/>
                <w:bCs/>
              </w:rPr>
            </w:pPr>
          </w:p>
        </w:tc>
        <w:tc>
          <w:tcPr>
            <w:tcW w:w="1824" w:type="dxa"/>
            <w:vMerge/>
            <w:shd w:val="clear" w:color="auto" w:fill="auto"/>
          </w:tcPr>
          <w:p w14:paraId="346B6DE6" w14:textId="77777777" w:rsidR="00EB018C" w:rsidRPr="00D257DF" w:rsidRDefault="00EB018C" w:rsidP="000A10B3">
            <w:pPr>
              <w:jc w:val="both"/>
              <w:rPr>
                <w:b/>
              </w:rPr>
            </w:pPr>
          </w:p>
        </w:tc>
        <w:tc>
          <w:tcPr>
            <w:tcW w:w="1421" w:type="dxa"/>
            <w:vMerge/>
            <w:shd w:val="clear" w:color="auto" w:fill="auto"/>
          </w:tcPr>
          <w:p w14:paraId="1863E9B9" w14:textId="77777777" w:rsidR="00EB018C" w:rsidRPr="00471FDD" w:rsidRDefault="00EB018C" w:rsidP="000A10B3">
            <w:pPr>
              <w:jc w:val="both"/>
              <w:rPr>
                <w:rFonts w:eastAsia="Times New Roman"/>
              </w:rPr>
            </w:pPr>
          </w:p>
        </w:tc>
        <w:tc>
          <w:tcPr>
            <w:tcW w:w="3536" w:type="dxa"/>
            <w:shd w:val="clear" w:color="auto" w:fill="auto"/>
          </w:tcPr>
          <w:p w14:paraId="4C0A1787" w14:textId="2AC53ACC" w:rsidR="00EB018C" w:rsidRDefault="00EB018C" w:rsidP="000A10B3">
            <w:pPr>
              <w:jc w:val="both"/>
              <w:rPr>
                <w:rFonts w:eastAsia="Times New Roman"/>
                <w:bCs/>
                <w:kern w:val="32"/>
              </w:rPr>
            </w:pPr>
            <w:r>
              <w:rPr>
                <w:rFonts w:eastAsia="Times New Roman"/>
                <w:bCs/>
                <w:kern w:val="32"/>
              </w:rPr>
              <w:t xml:space="preserve">Описание </w:t>
            </w:r>
            <w:r>
              <w:t>МПОСТР первого вида НВВ КОМПФИЗМ КОМОПФМИО</w:t>
            </w:r>
          </w:p>
        </w:tc>
        <w:tc>
          <w:tcPr>
            <w:tcW w:w="3400" w:type="dxa"/>
            <w:shd w:val="clear" w:color="auto" w:fill="auto"/>
          </w:tcPr>
          <w:p w14:paraId="3A356E29" w14:textId="6B6D5E40"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2ECFE5C0" w14:textId="77777777" w:rsidR="00EB018C" w:rsidRPr="00471FDD" w:rsidRDefault="00EB018C" w:rsidP="000A10B3">
            <w:pPr>
              <w:jc w:val="both"/>
            </w:pPr>
          </w:p>
        </w:tc>
        <w:tc>
          <w:tcPr>
            <w:tcW w:w="1420" w:type="dxa"/>
            <w:shd w:val="clear" w:color="auto" w:fill="auto"/>
          </w:tcPr>
          <w:p w14:paraId="78ADBBD5" w14:textId="77777777" w:rsidR="00EB018C" w:rsidRDefault="00EB018C" w:rsidP="000A10B3">
            <w:pPr>
              <w:jc w:val="center"/>
              <w:rPr>
                <w:bCs/>
              </w:rPr>
            </w:pPr>
          </w:p>
        </w:tc>
      </w:tr>
      <w:tr w:rsidR="00EB018C" w:rsidRPr="00471FDD" w14:paraId="4336AD90" w14:textId="77777777" w:rsidTr="00A03615">
        <w:tc>
          <w:tcPr>
            <w:tcW w:w="700" w:type="dxa"/>
            <w:vMerge/>
            <w:shd w:val="clear" w:color="auto" w:fill="auto"/>
          </w:tcPr>
          <w:p w14:paraId="503C0DEC" w14:textId="77777777" w:rsidR="00EB018C" w:rsidRDefault="00EB018C" w:rsidP="000A10B3">
            <w:pPr>
              <w:jc w:val="center"/>
              <w:rPr>
                <w:rFonts w:eastAsia="Times New Roman"/>
                <w:b/>
                <w:bCs/>
              </w:rPr>
            </w:pPr>
          </w:p>
        </w:tc>
        <w:tc>
          <w:tcPr>
            <w:tcW w:w="1824" w:type="dxa"/>
            <w:vMerge/>
            <w:shd w:val="clear" w:color="auto" w:fill="auto"/>
          </w:tcPr>
          <w:p w14:paraId="2AEEEC27" w14:textId="77777777" w:rsidR="00EB018C" w:rsidRPr="00D257DF" w:rsidRDefault="00EB018C" w:rsidP="000A10B3">
            <w:pPr>
              <w:jc w:val="both"/>
              <w:rPr>
                <w:b/>
              </w:rPr>
            </w:pPr>
          </w:p>
        </w:tc>
        <w:tc>
          <w:tcPr>
            <w:tcW w:w="1421" w:type="dxa"/>
            <w:vMerge/>
            <w:shd w:val="clear" w:color="auto" w:fill="auto"/>
          </w:tcPr>
          <w:p w14:paraId="2AE670B5" w14:textId="77777777" w:rsidR="00EB018C" w:rsidRPr="00471FDD" w:rsidRDefault="00EB018C" w:rsidP="000A10B3">
            <w:pPr>
              <w:jc w:val="both"/>
              <w:rPr>
                <w:rFonts w:eastAsia="Times New Roman"/>
              </w:rPr>
            </w:pPr>
          </w:p>
        </w:tc>
        <w:tc>
          <w:tcPr>
            <w:tcW w:w="3536" w:type="dxa"/>
            <w:shd w:val="clear" w:color="auto" w:fill="auto"/>
          </w:tcPr>
          <w:p w14:paraId="657E8FBE" w14:textId="23AD4BE0" w:rsidR="00EB018C" w:rsidRDefault="00EB018C" w:rsidP="000A10B3">
            <w:pPr>
              <w:jc w:val="both"/>
              <w:rPr>
                <w:rFonts w:eastAsia="Times New Roman"/>
                <w:bCs/>
                <w:kern w:val="32"/>
              </w:rPr>
            </w:pPr>
            <w:r>
              <w:rPr>
                <w:rFonts w:eastAsia="Times New Roman"/>
                <w:bCs/>
                <w:kern w:val="32"/>
              </w:rPr>
              <w:t xml:space="preserve">Материал изготовления </w:t>
            </w:r>
            <w:r>
              <w:t>МПОСТР первого вида НВВ КОМПФИЗМ КОМОПФМИО</w:t>
            </w:r>
          </w:p>
        </w:tc>
        <w:tc>
          <w:tcPr>
            <w:tcW w:w="3400" w:type="dxa"/>
            <w:shd w:val="clear" w:color="auto" w:fill="auto"/>
          </w:tcPr>
          <w:p w14:paraId="435D4A82" w14:textId="4A448CB1" w:rsidR="00EB018C" w:rsidRDefault="00EB018C" w:rsidP="000A10B3">
            <w:pPr>
              <w:jc w:val="both"/>
            </w:pPr>
            <w:r>
              <w:t>пластмасса</w:t>
            </w:r>
          </w:p>
        </w:tc>
        <w:tc>
          <w:tcPr>
            <w:tcW w:w="3259" w:type="dxa"/>
            <w:shd w:val="clear" w:color="auto" w:fill="auto"/>
          </w:tcPr>
          <w:p w14:paraId="6D0038F0" w14:textId="77777777" w:rsidR="00EB018C" w:rsidRPr="00471FDD" w:rsidRDefault="00EB018C" w:rsidP="000A10B3">
            <w:pPr>
              <w:jc w:val="both"/>
            </w:pPr>
          </w:p>
        </w:tc>
        <w:tc>
          <w:tcPr>
            <w:tcW w:w="1420" w:type="dxa"/>
            <w:shd w:val="clear" w:color="auto" w:fill="auto"/>
          </w:tcPr>
          <w:p w14:paraId="3C95359D" w14:textId="77777777" w:rsidR="00EB018C" w:rsidRDefault="00EB018C" w:rsidP="000A10B3">
            <w:pPr>
              <w:jc w:val="center"/>
              <w:rPr>
                <w:bCs/>
              </w:rPr>
            </w:pPr>
          </w:p>
        </w:tc>
      </w:tr>
      <w:tr w:rsidR="00EB018C" w:rsidRPr="00471FDD" w14:paraId="3F122EC9" w14:textId="77777777" w:rsidTr="00A03615">
        <w:tc>
          <w:tcPr>
            <w:tcW w:w="700" w:type="dxa"/>
            <w:vMerge/>
            <w:shd w:val="clear" w:color="auto" w:fill="auto"/>
          </w:tcPr>
          <w:p w14:paraId="69FD8CAB" w14:textId="77777777" w:rsidR="00EB018C" w:rsidRDefault="00EB018C" w:rsidP="000A10B3">
            <w:pPr>
              <w:jc w:val="center"/>
              <w:rPr>
                <w:rFonts w:eastAsia="Times New Roman"/>
                <w:b/>
                <w:bCs/>
              </w:rPr>
            </w:pPr>
          </w:p>
        </w:tc>
        <w:tc>
          <w:tcPr>
            <w:tcW w:w="1824" w:type="dxa"/>
            <w:vMerge/>
            <w:shd w:val="clear" w:color="auto" w:fill="auto"/>
          </w:tcPr>
          <w:p w14:paraId="3F0A6638" w14:textId="77777777" w:rsidR="00EB018C" w:rsidRPr="00D257DF" w:rsidRDefault="00EB018C" w:rsidP="000A10B3">
            <w:pPr>
              <w:jc w:val="both"/>
              <w:rPr>
                <w:b/>
              </w:rPr>
            </w:pPr>
          </w:p>
        </w:tc>
        <w:tc>
          <w:tcPr>
            <w:tcW w:w="1421" w:type="dxa"/>
            <w:vMerge/>
            <w:shd w:val="clear" w:color="auto" w:fill="auto"/>
          </w:tcPr>
          <w:p w14:paraId="0D0053FB" w14:textId="77777777" w:rsidR="00EB018C" w:rsidRPr="00471FDD" w:rsidRDefault="00EB018C" w:rsidP="000A10B3">
            <w:pPr>
              <w:jc w:val="both"/>
              <w:rPr>
                <w:rFonts w:eastAsia="Times New Roman"/>
              </w:rPr>
            </w:pPr>
          </w:p>
        </w:tc>
        <w:tc>
          <w:tcPr>
            <w:tcW w:w="3536" w:type="dxa"/>
            <w:shd w:val="clear" w:color="auto" w:fill="auto"/>
          </w:tcPr>
          <w:p w14:paraId="60A26B4B" w14:textId="3799B8E6" w:rsidR="00EB018C" w:rsidRDefault="00EB018C" w:rsidP="000A10B3">
            <w:pPr>
              <w:jc w:val="both"/>
              <w:rPr>
                <w:rFonts w:eastAsia="Times New Roman"/>
                <w:bCs/>
                <w:kern w:val="32"/>
              </w:rPr>
            </w:pPr>
            <w:r>
              <w:t>Тематика оттиска МПОСТР первого вида НВВ КОМПФИЗМ КОМОПФМИО</w:t>
            </w:r>
          </w:p>
        </w:tc>
        <w:tc>
          <w:tcPr>
            <w:tcW w:w="3400" w:type="dxa"/>
            <w:shd w:val="clear" w:color="auto" w:fill="auto"/>
          </w:tcPr>
          <w:p w14:paraId="51FB1568" w14:textId="1F572E44" w:rsidR="00EB018C" w:rsidRDefault="00EB018C" w:rsidP="000A10B3">
            <w:pPr>
              <w:jc w:val="both"/>
            </w:pPr>
            <w:r>
              <w:t xml:space="preserve">отражает </w:t>
            </w:r>
            <w:r w:rsidRPr="009914C6">
              <w:t>хищн</w:t>
            </w:r>
            <w:r>
              <w:t>ое</w:t>
            </w:r>
            <w:r w:rsidRPr="009914C6">
              <w:t xml:space="preserve"> млекопитающ</w:t>
            </w:r>
            <w:r>
              <w:t>ее</w:t>
            </w:r>
            <w:r w:rsidRPr="009914C6">
              <w:t>, представител</w:t>
            </w:r>
            <w:r>
              <w:t>я</w:t>
            </w:r>
            <w:r w:rsidRPr="009914C6">
              <w:t xml:space="preserve"> рода пантер, относящегося к подсемейству </w:t>
            </w:r>
            <w:r>
              <w:t>«</w:t>
            </w:r>
            <w:r w:rsidRPr="009914C6">
              <w:t>больших</w:t>
            </w:r>
            <w:r>
              <w:t>»</w:t>
            </w:r>
            <w:r w:rsidRPr="009914C6">
              <w:t xml:space="preserve"> кошек в составе семейства кошачьих</w:t>
            </w:r>
          </w:p>
        </w:tc>
        <w:tc>
          <w:tcPr>
            <w:tcW w:w="3259" w:type="dxa"/>
            <w:shd w:val="clear" w:color="auto" w:fill="auto"/>
          </w:tcPr>
          <w:p w14:paraId="2871059C" w14:textId="77777777" w:rsidR="00EB018C" w:rsidRPr="00471FDD" w:rsidRDefault="00EB018C" w:rsidP="000A10B3">
            <w:pPr>
              <w:jc w:val="both"/>
            </w:pPr>
          </w:p>
        </w:tc>
        <w:tc>
          <w:tcPr>
            <w:tcW w:w="1420" w:type="dxa"/>
            <w:shd w:val="clear" w:color="auto" w:fill="auto"/>
          </w:tcPr>
          <w:p w14:paraId="12F0E873" w14:textId="77777777" w:rsidR="00EB018C" w:rsidRDefault="00EB018C" w:rsidP="000A10B3">
            <w:pPr>
              <w:jc w:val="center"/>
              <w:rPr>
                <w:bCs/>
              </w:rPr>
            </w:pPr>
          </w:p>
        </w:tc>
      </w:tr>
      <w:tr w:rsidR="00EB018C" w:rsidRPr="00471FDD" w14:paraId="25A5CB27" w14:textId="77777777" w:rsidTr="00A03615">
        <w:tc>
          <w:tcPr>
            <w:tcW w:w="700" w:type="dxa"/>
            <w:vMerge/>
            <w:shd w:val="clear" w:color="auto" w:fill="auto"/>
          </w:tcPr>
          <w:p w14:paraId="0E48E39E" w14:textId="77777777" w:rsidR="00EB018C" w:rsidRDefault="00EB018C" w:rsidP="000A10B3">
            <w:pPr>
              <w:jc w:val="center"/>
              <w:rPr>
                <w:rFonts w:eastAsia="Times New Roman"/>
                <w:b/>
                <w:bCs/>
              </w:rPr>
            </w:pPr>
          </w:p>
        </w:tc>
        <w:tc>
          <w:tcPr>
            <w:tcW w:w="1824" w:type="dxa"/>
            <w:vMerge/>
            <w:shd w:val="clear" w:color="auto" w:fill="auto"/>
          </w:tcPr>
          <w:p w14:paraId="1D50EE35" w14:textId="77777777" w:rsidR="00EB018C" w:rsidRPr="00D257DF" w:rsidRDefault="00EB018C" w:rsidP="000A10B3">
            <w:pPr>
              <w:jc w:val="both"/>
              <w:rPr>
                <w:b/>
              </w:rPr>
            </w:pPr>
          </w:p>
        </w:tc>
        <w:tc>
          <w:tcPr>
            <w:tcW w:w="1421" w:type="dxa"/>
            <w:vMerge/>
            <w:shd w:val="clear" w:color="auto" w:fill="auto"/>
          </w:tcPr>
          <w:p w14:paraId="44CF1782" w14:textId="77777777" w:rsidR="00EB018C" w:rsidRPr="00471FDD" w:rsidRDefault="00EB018C" w:rsidP="000A10B3">
            <w:pPr>
              <w:jc w:val="both"/>
              <w:rPr>
                <w:rFonts w:eastAsia="Times New Roman"/>
              </w:rPr>
            </w:pPr>
          </w:p>
        </w:tc>
        <w:tc>
          <w:tcPr>
            <w:tcW w:w="3536" w:type="dxa"/>
            <w:shd w:val="clear" w:color="auto" w:fill="auto"/>
          </w:tcPr>
          <w:p w14:paraId="57C5AF2A" w14:textId="646F4DDD" w:rsidR="00EB018C" w:rsidRDefault="00EB018C" w:rsidP="000A10B3">
            <w:pPr>
              <w:jc w:val="both"/>
            </w:pPr>
            <w:r>
              <w:t>Количество МПОСТР первого вида НВВ КОМПФИЗМ КОМОПФМИО</w:t>
            </w:r>
          </w:p>
        </w:tc>
        <w:tc>
          <w:tcPr>
            <w:tcW w:w="3400" w:type="dxa"/>
            <w:shd w:val="clear" w:color="auto" w:fill="auto"/>
          </w:tcPr>
          <w:p w14:paraId="55DDCF66" w14:textId="1D0B080E" w:rsidR="00EB018C" w:rsidRDefault="00EB018C" w:rsidP="000A10B3">
            <w:pPr>
              <w:jc w:val="both"/>
            </w:pPr>
            <w:r w:rsidRPr="005D17B9">
              <w:t>≥</w:t>
            </w:r>
            <w:r>
              <w:t xml:space="preserve"> 1</w:t>
            </w:r>
          </w:p>
        </w:tc>
        <w:tc>
          <w:tcPr>
            <w:tcW w:w="3259" w:type="dxa"/>
            <w:shd w:val="clear" w:color="auto" w:fill="auto"/>
          </w:tcPr>
          <w:p w14:paraId="396A6089" w14:textId="77777777" w:rsidR="00EB018C" w:rsidRPr="00471FDD" w:rsidRDefault="00EB018C" w:rsidP="000A10B3">
            <w:pPr>
              <w:jc w:val="both"/>
            </w:pPr>
          </w:p>
        </w:tc>
        <w:tc>
          <w:tcPr>
            <w:tcW w:w="1420" w:type="dxa"/>
            <w:shd w:val="clear" w:color="auto" w:fill="auto"/>
          </w:tcPr>
          <w:p w14:paraId="41063180" w14:textId="4B40C2B9" w:rsidR="00EB018C" w:rsidRDefault="00EB018C" w:rsidP="000A10B3">
            <w:pPr>
              <w:jc w:val="center"/>
              <w:rPr>
                <w:bCs/>
              </w:rPr>
            </w:pPr>
            <w:r>
              <w:rPr>
                <w:bCs/>
              </w:rPr>
              <w:t>штука</w:t>
            </w:r>
          </w:p>
        </w:tc>
      </w:tr>
      <w:tr w:rsidR="00EB018C" w:rsidRPr="00471FDD" w14:paraId="4C7D6690" w14:textId="77777777" w:rsidTr="00A03615">
        <w:tc>
          <w:tcPr>
            <w:tcW w:w="700" w:type="dxa"/>
            <w:vMerge/>
            <w:shd w:val="clear" w:color="auto" w:fill="auto"/>
          </w:tcPr>
          <w:p w14:paraId="0CBB7AC8" w14:textId="77777777" w:rsidR="00EB018C" w:rsidRDefault="00EB018C" w:rsidP="000A10B3">
            <w:pPr>
              <w:jc w:val="center"/>
              <w:rPr>
                <w:rFonts w:eastAsia="Times New Roman"/>
                <w:b/>
                <w:bCs/>
              </w:rPr>
            </w:pPr>
          </w:p>
        </w:tc>
        <w:tc>
          <w:tcPr>
            <w:tcW w:w="1824" w:type="dxa"/>
            <w:vMerge/>
            <w:shd w:val="clear" w:color="auto" w:fill="auto"/>
          </w:tcPr>
          <w:p w14:paraId="0F61F4D8" w14:textId="77777777" w:rsidR="00EB018C" w:rsidRPr="00D257DF" w:rsidRDefault="00EB018C" w:rsidP="000A10B3">
            <w:pPr>
              <w:jc w:val="both"/>
              <w:rPr>
                <w:b/>
              </w:rPr>
            </w:pPr>
          </w:p>
        </w:tc>
        <w:tc>
          <w:tcPr>
            <w:tcW w:w="1421" w:type="dxa"/>
            <w:vMerge/>
            <w:shd w:val="clear" w:color="auto" w:fill="auto"/>
          </w:tcPr>
          <w:p w14:paraId="3BFAC00F" w14:textId="77777777" w:rsidR="00EB018C" w:rsidRPr="00471FDD" w:rsidRDefault="00EB018C" w:rsidP="000A10B3">
            <w:pPr>
              <w:jc w:val="both"/>
              <w:rPr>
                <w:rFonts w:eastAsia="Times New Roman"/>
              </w:rPr>
            </w:pPr>
          </w:p>
        </w:tc>
        <w:tc>
          <w:tcPr>
            <w:tcW w:w="3536" w:type="dxa"/>
            <w:shd w:val="clear" w:color="auto" w:fill="auto"/>
          </w:tcPr>
          <w:p w14:paraId="1DA6E521" w14:textId="01D4817A" w:rsidR="00EB018C" w:rsidRDefault="00EB018C" w:rsidP="000A10B3">
            <w:pPr>
              <w:jc w:val="both"/>
            </w:pPr>
            <w:r>
              <w:t>Габаритный размер «длина» МПОСТР первого вида НВВ КОМПФИЗМ КОМОПФМИО</w:t>
            </w:r>
          </w:p>
        </w:tc>
        <w:tc>
          <w:tcPr>
            <w:tcW w:w="3400" w:type="dxa"/>
            <w:shd w:val="clear" w:color="auto" w:fill="auto"/>
          </w:tcPr>
          <w:p w14:paraId="26B0E91F" w14:textId="5077CCA8" w:rsidR="00EB018C" w:rsidRPr="005D17B9" w:rsidRDefault="00EB018C" w:rsidP="000A10B3">
            <w:pPr>
              <w:jc w:val="both"/>
            </w:pPr>
            <w:r>
              <w:rPr>
                <w:rFonts w:eastAsia="Times New Roman"/>
                <w:bCs/>
                <w:kern w:val="32"/>
              </w:rPr>
              <w:t>от 100* до 120*</w:t>
            </w:r>
          </w:p>
        </w:tc>
        <w:tc>
          <w:tcPr>
            <w:tcW w:w="3259" w:type="dxa"/>
            <w:shd w:val="clear" w:color="auto" w:fill="auto"/>
          </w:tcPr>
          <w:p w14:paraId="6BEC24B3" w14:textId="77777777" w:rsidR="00EB018C" w:rsidRPr="00471FDD" w:rsidRDefault="00EB018C" w:rsidP="000A10B3">
            <w:pPr>
              <w:jc w:val="both"/>
            </w:pPr>
          </w:p>
        </w:tc>
        <w:tc>
          <w:tcPr>
            <w:tcW w:w="1420" w:type="dxa"/>
            <w:shd w:val="clear" w:color="auto" w:fill="auto"/>
          </w:tcPr>
          <w:p w14:paraId="5D48CA15" w14:textId="1EF330BD" w:rsidR="00EB018C" w:rsidRDefault="00EB018C" w:rsidP="000A10B3">
            <w:pPr>
              <w:jc w:val="center"/>
              <w:rPr>
                <w:bCs/>
              </w:rPr>
            </w:pPr>
            <w:r>
              <w:rPr>
                <w:bCs/>
              </w:rPr>
              <w:t>мм</w:t>
            </w:r>
          </w:p>
        </w:tc>
      </w:tr>
      <w:tr w:rsidR="00EB018C" w:rsidRPr="00471FDD" w14:paraId="0615772E" w14:textId="77777777" w:rsidTr="00A03615">
        <w:tc>
          <w:tcPr>
            <w:tcW w:w="700" w:type="dxa"/>
            <w:vMerge/>
            <w:shd w:val="clear" w:color="auto" w:fill="auto"/>
          </w:tcPr>
          <w:p w14:paraId="123B8D92" w14:textId="77777777" w:rsidR="00EB018C" w:rsidRDefault="00EB018C" w:rsidP="000A10B3">
            <w:pPr>
              <w:jc w:val="center"/>
              <w:rPr>
                <w:rFonts w:eastAsia="Times New Roman"/>
                <w:b/>
                <w:bCs/>
              </w:rPr>
            </w:pPr>
          </w:p>
        </w:tc>
        <w:tc>
          <w:tcPr>
            <w:tcW w:w="1824" w:type="dxa"/>
            <w:vMerge/>
            <w:shd w:val="clear" w:color="auto" w:fill="auto"/>
          </w:tcPr>
          <w:p w14:paraId="11B2DB9B" w14:textId="77777777" w:rsidR="00EB018C" w:rsidRPr="00D257DF" w:rsidRDefault="00EB018C" w:rsidP="000A10B3">
            <w:pPr>
              <w:jc w:val="both"/>
              <w:rPr>
                <w:b/>
              </w:rPr>
            </w:pPr>
          </w:p>
        </w:tc>
        <w:tc>
          <w:tcPr>
            <w:tcW w:w="1421" w:type="dxa"/>
            <w:vMerge/>
            <w:shd w:val="clear" w:color="auto" w:fill="auto"/>
          </w:tcPr>
          <w:p w14:paraId="159F7A51" w14:textId="77777777" w:rsidR="00EB018C" w:rsidRPr="00471FDD" w:rsidRDefault="00EB018C" w:rsidP="000A10B3">
            <w:pPr>
              <w:jc w:val="both"/>
              <w:rPr>
                <w:rFonts w:eastAsia="Times New Roman"/>
              </w:rPr>
            </w:pPr>
          </w:p>
        </w:tc>
        <w:tc>
          <w:tcPr>
            <w:tcW w:w="3536" w:type="dxa"/>
            <w:shd w:val="clear" w:color="auto" w:fill="auto"/>
          </w:tcPr>
          <w:p w14:paraId="222420F6" w14:textId="0089C2DB" w:rsidR="00EB018C" w:rsidRDefault="00EB018C" w:rsidP="000A10B3">
            <w:pPr>
              <w:jc w:val="both"/>
            </w:pPr>
            <w:r>
              <w:t>Габаритный размер «ширина» МПОСТР первого вида НВВ КОМПФИЗМ КОМОПФМИО</w:t>
            </w:r>
          </w:p>
        </w:tc>
        <w:tc>
          <w:tcPr>
            <w:tcW w:w="3400" w:type="dxa"/>
            <w:shd w:val="clear" w:color="auto" w:fill="auto"/>
          </w:tcPr>
          <w:p w14:paraId="5F11454C" w14:textId="4005064D" w:rsidR="00EB018C" w:rsidRDefault="00EB018C" w:rsidP="000A10B3">
            <w:pPr>
              <w:jc w:val="both"/>
              <w:rPr>
                <w:rFonts w:eastAsia="Times New Roman"/>
                <w:bCs/>
                <w:kern w:val="32"/>
              </w:rPr>
            </w:pPr>
            <w:r>
              <w:rPr>
                <w:rFonts w:eastAsia="Times New Roman"/>
                <w:bCs/>
                <w:kern w:val="32"/>
              </w:rPr>
              <w:t>от 20* до 40*</w:t>
            </w:r>
          </w:p>
        </w:tc>
        <w:tc>
          <w:tcPr>
            <w:tcW w:w="3259" w:type="dxa"/>
            <w:shd w:val="clear" w:color="auto" w:fill="auto"/>
          </w:tcPr>
          <w:p w14:paraId="349C5CD6" w14:textId="77777777" w:rsidR="00EB018C" w:rsidRPr="00471FDD" w:rsidRDefault="00EB018C" w:rsidP="000A10B3">
            <w:pPr>
              <w:jc w:val="both"/>
            </w:pPr>
          </w:p>
        </w:tc>
        <w:tc>
          <w:tcPr>
            <w:tcW w:w="1420" w:type="dxa"/>
            <w:shd w:val="clear" w:color="auto" w:fill="auto"/>
          </w:tcPr>
          <w:p w14:paraId="6DA24A9E" w14:textId="1BCFA167" w:rsidR="00EB018C" w:rsidRDefault="00EB018C" w:rsidP="000A10B3">
            <w:pPr>
              <w:jc w:val="center"/>
              <w:rPr>
                <w:bCs/>
              </w:rPr>
            </w:pPr>
            <w:r>
              <w:rPr>
                <w:bCs/>
              </w:rPr>
              <w:t>мм</w:t>
            </w:r>
          </w:p>
        </w:tc>
      </w:tr>
      <w:tr w:rsidR="00EB018C" w:rsidRPr="00471FDD" w14:paraId="2AE1C72E" w14:textId="77777777" w:rsidTr="00A03615">
        <w:tc>
          <w:tcPr>
            <w:tcW w:w="700" w:type="dxa"/>
            <w:vMerge/>
            <w:shd w:val="clear" w:color="auto" w:fill="auto"/>
          </w:tcPr>
          <w:p w14:paraId="17C6076C" w14:textId="77777777" w:rsidR="00EB018C" w:rsidRDefault="00EB018C" w:rsidP="000A10B3">
            <w:pPr>
              <w:jc w:val="center"/>
              <w:rPr>
                <w:rFonts w:eastAsia="Times New Roman"/>
                <w:b/>
                <w:bCs/>
              </w:rPr>
            </w:pPr>
          </w:p>
        </w:tc>
        <w:tc>
          <w:tcPr>
            <w:tcW w:w="1824" w:type="dxa"/>
            <w:vMerge/>
            <w:shd w:val="clear" w:color="auto" w:fill="auto"/>
          </w:tcPr>
          <w:p w14:paraId="23178132" w14:textId="77777777" w:rsidR="00EB018C" w:rsidRPr="00D257DF" w:rsidRDefault="00EB018C" w:rsidP="000A10B3">
            <w:pPr>
              <w:jc w:val="both"/>
              <w:rPr>
                <w:b/>
              </w:rPr>
            </w:pPr>
          </w:p>
        </w:tc>
        <w:tc>
          <w:tcPr>
            <w:tcW w:w="1421" w:type="dxa"/>
            <w:vMerge/>
            <w:shd w:val="clear" w:color="auto" w:fill="auto"/>
          </w:tcPr>
          <w:p w14:paraId="57C40F2A" w14:textId="77777777" w:rsidR="00EB018C" w:rsidRPr="00471FDD" w:rsidRDefault="00EB018C" w:rsidP="000A10B3">
            <w:pPr>
              <w:jc w:val="both"/>
              <w:rPr>
                <w:rFonts w:eastAsia="Times New Roman"/>
              </w:rPr>
            </w:pPr>
          </w:p>
        </w:tc>
        <w:tc>
          <w:tcPr>
            <w:tcW w:w="3536" w:type="dxa"/>
            <w:shd w:val="clear" w:color="auto" w:fill="auto"/>
          </w:tcPr>
          <w:p w14:paraId="17869A59" w14:textId="32A2F758" w:rsidR="00EB018C" w:rsidRDefault="00EB018C" w:rsidP="000A10B3">
            <w:pPr>
              <w:jc w:val="both"/>
            </w:pPr>
            <w:r>
              <w:t>Габаритный размер «высота» МПОСТР первого вида НВВ КОМПФИЗМ КОМОПФМИО</w:t>
            </w:r>
          </w:p>
        </w:tc>
        <w:tc>
          <w:tcPr>
            <w:tcW w:w="3400" w:type="dxa"/>
            <w:shd w:val="clear" w:color="auto" w:fill="auto"/>
          </w:tcPr>
          <w:p w14:paraId="21DC04E0" w14:textId="30F7B752" w:rsidR="00EB018C" w:rsidRDefault="00EB018C" w:rsidP="000A10B3">
            <w:pPr>
              <w:jc w:val="both"/>
              <w:rPr>
                <w:rFonts w:eastAsia="Times New Roman"/>
                <w:bCs/>
                <w:kern w:val="32"/>
              </w:rPr>
            </w:pPr>
            <w:r>
              <w:rPr>
                <w:rFonts w:eastAsia="Times New Roman"/>
                <w:bCs/>
                <w:kern w:val="32"/>
              </w:rPr>
              <w:t>от 70* до 100*</w:t>
            </w:r>
          </w:p>
        </w:tc>
        <w:tc>
          <w:tcPr>
            <w:tcW w:w="3259" w:type="dxa"/>
            <w:shd w:val="clear" w:color="auto" w:fill="auto"/>
          </w:tcPr>
          <w:p w14:paraId="10B3D63A" w14:textId="77777777" w:rsidR="00EB018C" w:rsidRPr="00471FDD" w:rsidRDefault="00EB018C" w:rsidP="000A10B3">
            <w:pPr>
              <w:jc w:val="both"/>
            </w:pPr>
          </w:p>
        </w:tc>
        <w:tc>
          <w:tcPr>
            <w:tcW w:w="1420" w:type="dxa"/>
            <w:shd w:val="clear" w:color="auto" w:fill="auto"/>
          </w:tcPr>
          <w:p w14:paraId="5E2E222B" w14:textId="2A40A227" w:rsidR="00EB018C" w:rsidRDefault="00EB018C" w:rsidP="000A10B3">
            <w:pPr>
              <w:jc w:val="center"/>
              <w:rPr>
                <w:bCs/>
              </w:rPr>
            </w:pPr>
            <w:r>
              <w:rPr>
                <w:bCs/>
              </w:rPr>
              <w:t>мм</w:t>
            </w:r>
          </w:p>
        </w:tc>
      </w:tr>
      <w:tr w:rsidR="00EB018C" w:rsidRPr="00471FDD" w14:paraId="52A2035B" w14:textId="77777777" w:rsidTr="00A03615">
        <w:tc>
          <w:tcPr>
            <w:tcW w:w="700" w:type="dxa"/>
            <w:vMerge/>
            <w:shd w:val="clear" w:color="auto" w:fill="auto"/>
          </w:tcPr>
          <w:p w14:paraId="2B31476B" w14:textId="77777777" w:rsidR="00EB018C" w:rsidRDefault="00EB018C" w:rsidP="000A10B3">
            <w:pPr>
              <w:jc w:val="center"/>
              <w:rPr>
                <w:rFonts w:eastAsia="Times New Roman"/>
                <w:b/>
                <w:bCs/>
              </w:rPr>
            </w:pPr>
          </w:p>
        </w:tc>
        <w:tc>
          <w:tcPr>
            <w:tcW w:w="1824" w:type="dxa"/>
            <w:vMerge/>
            <w:shd w:val="clear" w:color="auto" w:fill="auto"/>
          </w:tcPr>
          <w:p w14:paraId="1C8D986F" w14:textId="77777777" w:rsidR="00EB018C" w:rsidRPr="00D257DF" w:rsidRDefault="00EB018C" w:rsidP="000A10B3">
            <w:pPr>
              <w:jc w:val="both"/>
              <w:rPr>
                <w:b/>
              </w:rPr>
            </w:pPr>
          </w:p>
        </w:tc>
        <w:tc>
          <w:tcPr>
            <w:tcW w:w="1421" w:type="dxa"/>
            <w:vMerge/>
            <w:shd w:val="clear" w:color="auto" w:fill="auto"/>
          </w:tcPr>
          <w:p w14:paraId="7F1D9584" w14:textId="77777777" w:rsidR="00EB018C" w:rsidRPr="00471FDD" w:rsidRDefault="00EB018C" w:rsidP="000A10B3">
            <w:pPr>
              <w:jc w:val="both"/>
              <w:rPr>
                <w:rFonts w:eastAsia="Times New Roman"/>
              </w:rPr>
            </w:pPr>
          </w:p>
        </w:tc>
        <w:tc>
          <w:tcPr>
            <w:tcW w:w="3536" w:type="dxa"/>
            <w:shd w:val="clear" w:color="auto" w:fill="auto"/>
          </w:tcPr>
          <w:p w14:paraId="2CFDD5D3" w14:textId="2C67988B" w:rsidR="00EB018C" w:rsidRDefault="00EB018C" w:rsidP="000A10B3">
            <w:pPr>
              <w:jc w:val="both"/>
            </w:pPr>
            <w:r>
              <w:rPr>
                <w:rFonts w:eastAsia="Times New Roman"/>
                <w:bCs/>
                <w:kern w:val="32"/>
              </w:rPr>
              <w:t xml:space="preserve">Описание </w:t>
            </w:r>
            <w:r>
              <w:t>МПОСТР второго вида НВВ КОМПФИЗМ КОМОПФМИО</w:t>
            </w:r>
          </w:p>
        </w:tc>
        <w:tc>
          <w:tcPr>
            <w:tcW w:w="3400" w:type="dxa"/>
            <w:shd w:val="clear" w:color="auto" w:fill="auto"/>
          </w:tcPr>
          <w:p w14:paraId="2100D6A5" w14:textId="1D53E836"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38374D5C" w14:textId="77777777" w:rsidR="00EB018C" w:rsidRPr="00471FDD" w:rsidRDefault="00EB018C" w:rsidP="000A10B3">
            <w:pPr>
              <w:jc w:val="both"/>
            </w:pPr>
          </w:p>
        </w:tc>
        <w:tc>
          <w:tcPr>
            <w:tcW w:w="1420" w:type="dxa"/>
            <w:shd w:val="clear" w:color="auto" w:fill="auto"/>
          </w:tcPr>
          <w:p w14:paraId="3C9F9EF5" w14:textId="77777777" w:rsidR="00EB018C" w:rsidRDefault="00EB018C" w:rsidP="000A10B3">
            <w:pPr>
              <w:jc w:val="center"/>
              <w:rPr>
                <w:bCs/>
              </w:rPr>
            </w:pPr>
          </w:p>
        </w:tc>
      </w:tr>
      <w:tr w:rsidR="00EB018C" w:rsidRPr="00471FDD" w14:paraId="725A756C" w14:textId="77777777" w:rsidTr="00A03615">
        <w:tc>
          <w:tcPr>
            <w:tcW w:w="700" w:type="dxa"/>
            <w:vMerge/>
            <w:shd w:val="clear" w:color="auto" w:fill="auto"/>
          </w:tcPr>
          <w:p w14:paraId="77660B7E" w14:textId="77777777" w:rsidR="00EB018C" w:rsidRDefault="00EB018C" w:rsidP="000A10B3">
            <w:pPr>
              <w:jc w:val="center"/>
              <w:rPr>
                <w:rFonts w:eastAsia="Times New Roman"/>
                <w:b/>
                <w:bCs/>
              </w:rPr>
            </w:pPr>
          </w:p>
        </w:tc>
        <w:tc>
          <w:tcPr>
            <w:tcW w:w="1824" w:type="dxa"/>
            <w:vMerge/>
            <w:shd w:val="clear" w:color="auto" w:fill="auto"/>
          </w:tcPr>
          <w:p w14:paraId="20D3E493" w14:textId="77777777" w:rsidR="00EB018C" w:rsidRPr="00D257DF" w:rsidRDefault="00EB018C" w:rsidP="000A10B3">
            <w:pPr>
              <w:jc w:val="both"/>
              <w:rPr>
                <w:b/>
              </w:rPr>
            </w:pPr>
          </w:p>
        </w:tc>
        <w:tc>
          <w:tcPr>
            <w:tcW w:w="1421" w:type="dxa"/>
            <w:vMerge/>
            <w:shd w:val="clear" w:color="auto" w:fill="auto"/>
          </w:tcPr>
          <w:p w14:paraId="7BF4A25B" w14:textId="77777777" w:rsidR="00EB018C" w:rsidRPr="00471FDD" w:rsidRDefault="00EB018C" w:rsidP="000A10B3">
            <w:pPr>
              <w:jc w:val="both"/>
              <w:rPr>
                <w:rFonts w:eastAsia="Times New Roman"/>
              </w:rPr>
            </w:pPr>
          </w:p>
        </w:tc>
        <w:tc>
          <w:tcPr>
            <w:tcW w:w="3536" w:type="dxa"/>
            <w:shd w:val="clear" w:color="auto" w:fill="auto"/>
          </w:tcPr>
          <w:p w14:paraId="73057DC8" w14:textId="1357B310" w:rsidR="00EB018C" w:rsidRDefault="00EB018C" w:rsidP="000A10B3">
            <w:pPr>
              <w:jc w:val="both"/>
              <w:rPr>
                <w:rFonts w:eastAsia="Times New Roman"/>
                <w:bCs/>
                <w:kern w:val="32"/>
              </w:rPr>
            </w:pPr>
            <w:r>
              <w:rPr>
                <w:rFonts w:eastAsia="Times New Roman"/>
                <w:bCs/>
                <w:kern w:val="32"/>
              </w:rPr>
              <w:t xml:space="preserve">Материал изготовления </w:t>
            </w:r>
            <w:r>
              <w:t>МПОСТР второго вида НВВ КОМПФИЗМ КОМОПФМИО</w:t>
            </w:r>
          </w:p>
        </w:tc>
        <w:tc>
          <w:tcPr>
            <w:tcW w:w="3400" w:type="dxa"/>
            <w:shd w:val="clear" w:color="auto" w:fill="auto"/>
          </w:tcPr>
          <w:p w14:paraId="34B76442" w14:textId="267D25FC" w:rsidR="00EB018C" w:rsidRDefault="00EB018C" w:rsidP="000A10B3">
            <w:pPr>
              <w:jc w:val="both"/>
            </w:pPr>
            <w:r>
              <w:t>пластмасса</w:t>
            </w:r>
          </w:p>
        </w:tc>
        <w:tc>
          <w:tcPr>
            <w:tcW w:w="3259" w:type="dxa"/>
            <w:shd w:val="clear" w:color="auto" w:fill="auto"/>
          </w:tcPr>
          <w:p w14:paraId="7A8E0287" w14:textId="77777777" w:rsidR="00EB018C" w:rsidRPr="00471FDD" w:rsidRDefault="00EB018C" w:rsidP="000A10B3">
            <w:pPr>
              <w:jc w:val="both"/>
            </w:pPr>
          </w:p>
        </w:tc>
        <w:tc>
          <w:tcPr>
            <w:tcW w:w="1420" w:type="dxa"/>
            <w:shd w:val="clear" w:color="auto" w:fill="auto"/>
          </w:tcPr>
          <w:p w14:paraId="3503EAFB" w14:textId="77777777" w:rsidR="00EB018C" w:rsidRDefault="00EB018C" w:rsidP="000A10B3">
            <w:pPr>
              <w:jc w:val="center"/>
              <w:rPr>
                <w:bCs/>
              </w:rPr>
            </w:pPr>
          </w:p>
        </w:tc>
      </w:tr>
      <w:tr w:rsidR="00EB018C" w:rsidRPr="00471FDD" w14:paraId="57E67F2E" w14:textId="77777777" w:rsidTr="00A03615">
        <w:tc>
          <w:tcPr>
            <w:tcW w:w="700" w:type="dxa"/>
            <w:vMerge/>
            <w:shd w:val="clear" w:color="auto" w:fill="auto"/>
          </w:tcPr>
          <w:p w14:paraId="7DD58F60" w14:textId="77777777" w:rsidR="00EB018C" w:rsidRDefault="00EB018C" w:rsidP="000A10B3">
            <w:pPr>
              <w:jc w:val="center"/>
              <w:rPr>
                <w:rFonts w:eastAsia="Times New Roman"/>
                <w:b/>
                <w:bCs/>
              </w:rPr>
            </w:pPr>
          </w:p>
        </w:tc>
        <w:tc>
          <w:tcPr>
            <w:tcW w:w="1824" w:type="dxa"/>
            <w:vMerge/>
            <w:shd w:val="clear" w:color="auto" w:fill="auto"/>
          </w:tcPr>
          <w:p w14:paraId="04EA5D59" w14:textId="77777777" w:rsidR="00EB018C" w:rsidRPr="00D257DF" w:rsidRDefault="00EB018C" w:rsidP="000A10B3">
            <w:pPr>
              <w:jc w:val="both"/>
              <w:rPr>
                <w:b/>
              </w:rPr>
            </w:pPr>
          </w:p>
        </w:tc>
        <w:tc>
          <w:tcPr>
            <w:tcW w:w="1421" w:type="dxa"/>
            <w:vMerge/>
            <w:shd w:val="clear" w:color="auto" w:fill="auto"/>
          </w:tcPr>
          <w:p w14:paraId="2E0BE265" w14:textId="77777777" w:rsidR="00EB018C" w:rsidRPr="00471FDD" w:rsidRDefault="00EB018C" w:rsidP="000A10B3">
            <w:pPr>
              <w:jc w:val="both"/>
              <w:rPr>
                <w:rFonts w:eastAsia="Times New Roman"/>
              </w:rPr>
            </w:pPr>
          </w:p>
        </w:tc>
        <w:tc>
          <w:tcPr>
            <w:tcW w:w="3536" w:type="dxa"/>
            <w:shd w:val="clear" w:color="auto" w:fill="auto"/>
          </w:tcPr>
          <w:p w14:paraId="18F905F9" w14:textId="40A9EE96" w:rsidR="00EB018C" w:rsidRDefault="00EB018C" w:rsidP="000A10B3">
            <w:pPr>
              <w:jc w:val="both"/>
              <w:rPr>
                <w:rFonts w:eastAsia="Times New Roman"/>
                <w:bCs/>
                <w:kern w:val="32"/>
              </w:rPr>
            </w:pPr>
            <w:r>
              <w:t>Тематика оттиска МПОСТР второго вида НВВ КОМПФИЗМ КОМОПФМИО</w:t>
            </w:r>
          </w:p>
        </w:tc>
        <w:tc>
          <w:tcPr>
            <w:tcW w:w="3400" w:type="dxa"/>
            <w:shd w:val="clear" w:color="auto" w:fill="auto"/>
          </w:tcPr>
          <w:p w14:paraId="2466EDA9" w14:textId="5232D964" w:rsidR="00EB018C" w:rsidRDefault="00EB018C" w:rsidP="000A10B3">
            <w:pPr>
              <w:jc w:val="both"/>
            </w:pPr>
            <w:r>
              <w:t xml:space="preserve">отражает </w:t>
            </w:r>
            <w:r w:rsidRPr="00C6551D">
              <w:t xml:space="preserve">млекопитающее из отряда парнокопытных, подотряда свинообразных (нежвачных), семейства </w:t>
            </w:r>
            <w:proofErr w:type="spellStart"/>
            <w:r w:rsidRPr="00C6551D">
              <w:t>бегемотовых</w:t>
            </w:r>
            <w:proofErr w:type="spellEnd"/>
          </w:p>
        </w:tc>
        <w:tc>
          <w:tcPr>
            <w:tcW w:w="3259" w:type="dxa"/>
            <w:shd w:val="clear" w:color="auto" w:fill="auto"/>
          </w:tcPr>
          <w:p w14:paraId="1BB83BD2" w14:textId="77777777" w:rsidR="00EB018C" w:rsidRPr="00471FDD" w:rsidRDefault="00EB018C" w:rsidP="000A10B3">
            <w:pPr>
              <w:jc w:val="both"/>
            </w:pPr>
          </w:p>
        </w:tc>
        <w:tc>
          <w:tcPr>
            <w:tcW w:w="1420" w:type="dxa"/>
            <w:shd w:val="clear" w:color="auto" w:fill="auto"/>
          </w:tcPr>
          <w:p w14:paraId="05DBAF73" w14:textId="77777777" w:rsidR="00EB018C" w:rsidRDefault="00EB018C" w:rsidP="000A10B3">
            <w:pPr>
              <w:jc w:val="center"/>
              <w:rPr>
                <w:bCs/>
              </w:rPr>
            </w:pPr>
          </w:p>
        </w:tc>
      </w:tr>
      <w:tr w:rsidR="00EB018C" w:rsidRPr="00471FDD" w14:paraId="173525C7" w14:textId="77777777" w:rsidTr="00A03615">
        <w:tc>
          <w:tcPr>
            <w:tcW w:w="700" w:type="dxa"/>
            <w:vMerge/>
            <w:shd w:val="clear" w:color="auto" w:fill="auto"/>
          </w:tcPr>
          <w:p w14:paraId="3E312952" w14:textId="77777777" w:rsidR="00EB018C" w:rsidRDefault="00EB018C" w:rsidP="000A10B3">
            <w:pPr>
              <w:jc w:val="center"/>
              <w:rPr>
                <w:rFonts w:eastAsia="Times New Roman"/>
                <w:b/>
                <w:bCs/>
              </w:rPr>
            </w:pPr>
          </w:p>
        </w:tc>
        <w:tc>
          <w:tcPr>
            <w:tcW w:w="1824" w:type="dxa"/>
            <w:vMerge/>
            <w:shd w:val="clear" w:color="auto" w:fill="auto"/>
          </w:tcPr>
          <w:p w14:paraId="7F0B03AE" w14:textId="77777777" w:rsidR="00EB018C" w:rsidRPr="00D257DF" w:rsidRDefault="00EB018C" w:rsidP="000A10B3">
            <w:pPr>
              <w:jc w:val="both"/>
              <w:rPr>
                <w:b/>
              </w:rPr>
            </w:pPr>
          </w:p>
        </w:tc>
        <w:tc>
          <w:tcPr>
            <w:tcW w:w="1421" w:type="dxa"/>
            <w:vMerge/>
            <w:shd w:val="clear" w:color="auto" w:fill="auto"/>
          </w:tcPr>
          <w:p w14:paraId="649922B2" w14:textId="77777777" w:rsidR="00EB018C" w:rsidRPr="00471FDD" w:rsidRDefault="00EB018C" w:rsidP="000A10B3">
            <w:pPr>
              <w:jc w:val="both"/>
              <w:rPr>
                <w:rFonts w:eastAsia="Times New Roman"/>
              </w:rPr>
            </w:pPr>
          </w:p>
        </w:tc>
        <w:tc>
          <w:tcPr>
            <w:tcW w:w="3536" w:type="dxa"/>
            <w:shd w:val="clear" w:color="auto" w:fill="auto"/>
          </w:tcPr>
          <w:p w14:paraId="61D4E380" w14:textId="6CF6FCB0" w:rsidR="00EB018C" w:rsidRDefault="00EB018C" w:rsidP="000A10B3">
            <w:pPr>
              <w:jc w:val="both"/>
            </w:pPr>
            <w:r>
              <w:t>Количество МПОСТР второго вида НВВ КОМПФИЗМ КОМОПФМИО</w:t>
            </w:r>
          </w:p>
        </w:tc>
        <w:tc>
          <w:tcPr>
            <w:tcW w:w="3400" w:type="dxa"/>
            <w:shd w:val="clear" w:color="auto" w:fill="auto"/>
          </w:tcPr>
          <w:p w14:paraId="3F28815D" w14:textId="5A48CB05" w:rsidR="00EB018C" w:rsidRDefault="00EB018C" w:rsidP="000A10B3">
            <w:pPr>
              <w:jc w:val="both"/>
            </w:pPr>
            <w:r w:rsidRPr="005D17B9">
              <w:t>≥</w:t>
            </w:r>
            <w:r>
              <w:t xml:space="preserve"> 1</w:t>
            </w:r>
          </w:p>
        </w:tc>
        <w:tc>
          <w:tcPr>
            <w:tcW w:w="3259" w:type="dxa"/>
            <w:shd w:val="clear" w:color="auto" w:fill="auto"/>
          </w:tcPr>
          <w:p w14:paraId="0FF79ACA" w14:textId="77777777" w:rsidR="00EB018C" w:rsidRPr="00471FDD" w:rsidRDefault="00EB018C" w:rsidP="000A10B3">
            <w:pPr>
              <w:jc w:val="both"/>
            </w:pPr>
          </w:p>
        </w:tc>
        <w:tc>
          <w:tcPr>
            <w:tcW w:w="1420" w:type="dxa"/>
            <w:shd w:val="clear" w:color="auto" w:fill="auto"/>
          </w:tcPr>
          <w:p w14:paraId="28F9EE3B" w14:textId="35A16BFD" w:rsidR="00EB018C" w:rsidRDefault="00EB018C" w:rsidP="000A10B3">
            <w:pPr>
              <w:jc w:val="center"/>
              <w:rPr>
                <w:bCs/>
              </w:rPr>
            </w:pPr>
            <w:r>
              <w:rPr>
                <w:bCs/>
              </w:rPr>
              <w:t>штука</w:t>
            </w:r>
          </w:p>
        </w:tc>
      </w:tr>
      <w:tr w:rsidR="00EB018C" w:rsidRPr="00471FDD" w14:paraId="22CFEF80" w14:textId="77777777" w:rsidTr="00A03615">
        <w:tc>
          <w:tcPr>
            <w:tcW w:w="700" w:type="dxa"/>
            <w:vMerge/>
            <w:shd w:val="clear" w:color="auto" w:fill="auto"/>
          </w:tcPr>
          <w:p w14:paraId="0358DE13" w14:textId="77777777" w:rsidR="00EB018C" w:rsidRDefault="00EB018C" w:rsidP="000A10B3">
            <w:pPr>
              <w:jc w:val="center"/>
              <w:rPr>
                <w:rFonts w:eastAsia="Times New Roman"/>
                <w:b/>
                <w:bCs/>
              </w:rPr>
            </w:pPr>
          </w:p>
        </w:tc>
        <w:tc>
          <w:tcPr>
            <w:tcW w:w="1824" w:type="dxa"/>
            <w:vMerge/>
            <w:shd w:val="clear" w:color="auto" w:fill="auto"/>
          </w:tcPr>
          <w:p w14:paraId="034C312F" w14:textId="77777777" w:rsidR="00EB018C" w:rsidRPr="00D257DF" w:rsidRDefault="00EB018C" w:rsidP="000A10B3">
            <w:pPr>
              <w:jc w:val="both"/>
              <w:rPr>
                <w:b/>
              </w:rPr>
            </w:pPr>
          </w:p>
        </w:tc>
        <w:tc>
          <w:tcPr>
            <w:tcW w:w="1421" w:type="dxa"/>
            <w:vMerge/>
            <w:shd w:val="clear" w:color="auto" w:fill="auto"/>
          </w:tcPr>
          <w:p w14:paraId="1D0786FB" w14:textId="77777777" w:rsidR="00EB018C" w:rsidRPr="00471FDD" w:rsidRDefault="00EB018C" w:rsidP="000A10B3">
            <w:pPr>
              <w:jc w:val="both"/>
              <w:rPr>
                <w:rFonts w:eastAsia="Times New Roman"/>
              </w:rPr>
            </w:pPr>
          </w:p>
        </w:tc>
        <w:tc>
          <w:tcPr>
            <w:tcW w:w="3536" w:type="dxa"/>
            <w:shd w:val="clear" w:color="auto" w:fill="auto"/>
          </w:tcPr>
          <w:p w14:paraId="44D219C9" w14:textId="1E23B5E1" w:rsidR="00EB018C" w:rsidRDefault="00EB018C" w:rsidP="000A10B3">
            <w:pPr>
              <w:jc w:val="both"/>
            </w:pPr>
            <w:r>
              <w:t>Габаритный размер «длина» МПОСТР второго вида НВВ КОМПФИЗМ КОМОПФМИО</w:t>
            </w:r>
          </w:p>
        </w:tc>
        <w:tc>
          <w:tcPr>
            <w:tcW w:w="3400" w:type="dxa"/>
            <w:shd w:val="clear" w:color="auto" w:fill="auto"/>
          </w:tcPr>
          <w:p w14:paraId="4B341341" w14:textId="5B052AF0" w:rsidR="00EB018C" w:rsidRPr="005D17B9" w:rsidRDefault="00EB018C" w:rsidP="000A10B3">
            <w:pPr>
              <w:jc w:val="both"/>
            </w:pPr>
            <w:r>
              <w:rPr>
                <w:rFonts w:eastAsia="Times New Roman"/>
                <w:bCs/>
                <w:kern w:val="32"/>
              </w:rPr>
              <w:t>от 110* до 130*</w:t>
            </w:r>
          </w:p>
        </w:tc>
        <w:tc>
          <w:tcPr>
            <w:tcW w:w="3259" w:type="dxa"/>
            <w:shd w:val="clear" w:color="auto" w:fill="auto"/>
          </w:tcPr>
          <w:p w14:paraId="27D37949" w14:textId="77777777" w:rsidR="00EB018C" w:rsidRPr="00471FDD" w:rsidRDefault="00EB018C" w:rsidP="000A10B3">
            <w:pPr>
              <w:jc w:val="both"/>
            </w:pPr>
          </w:p>
        </w:tc>
        <w:tc>
          <w:tcPr>
            <w:tcW w:w="1420" w:type="dxa"/>
            <w:shd w:val="clear" w:color="auto" w:fill="auto"/>
          </w:tcPr>
          <w:p w14:paraId="76E0A2BC" w14:textId="704D2DD9" w:rsidR="00EB018C" w:rsidRDefault="00EB018C" w:rsidP="000A10B3">
            <w:pPr>
              <w:jc w:val="center"/>
              <w:rPr>
                <w:bCs/>
              </w:rPr>
            </w:pPr>
            <w:r>
              <w:rPr>
                <w:bCs/>
              </w:rPr>
              <w:t>мм</w:t>
            </w:r>
          </w:p>
        </w:tc>
      </w:tr>
      <w:tr w:rsidR="00EB018C" w:rsidRPr="00471FDD" w14:paraId="2DD713DC" w14:textId="77777777" w:rsidTr="00A03615">
        <w:tc>
          <w:tcPr>
            <w:tcW w:w="700" w:type="dxa"/>
            <w:vMerge/>
            <w:shd w:val="clear" w:color="auto" w:fill="auto"/>
          </w:tcPr>
          <w:p w14:paraId="2C2BAE30" w14:textId="77777777" w:rsidR="00EB018C" w:rsidRDefault="00EB018C" w:rsidP="000A10B3">
            <w:pPr>
              <w:jc w:val="center"/>
              <w:rPr>
                <w:rFonts w:eastAsia="Times New Roman"/>
                <w:b/>
                <w:bCs/>
              </w:rPr>
            </w:pPr>
          </w:p>
        </w:tc>
        <w:tc>
          <w:tcPr>
            <w:tcW w:w="1824" w:type="dxa"/>
            <w:vMerge/>
            <w:shd w:val="clear" w:color="auto" w:fill="auto"/>
          </w:tcPr>
          <w:p w14:paraId="22C63F2E" w14:textId="77777777" w:rsidR="00EB018C" w:rsidRPr="00D257DF" w:rsidRDefault="00EB018C" w:rsidP="000A10B3">
            <w:pPr>
              <w:jc w:val="both"/>
              <w:rPr>
                <w:b/>
              </w:rPr>
            </w:pPr>
          </w:p>
        </w:tc>
        <w:tc>
          <w:tcPr>
            <w:tcW w:w="1421" w:type="dxa"/>
            <w:vMerge/>
            <w:shd w:val="clear" w:color="auto" w:fill="auto"/>
          </w:tcPr>
          <w:p w14:paraId="2A729616" w14:textId="77777777" w:rsidR="00EB018C" w:rsidRPr="00471FDD" w:rsidRDefault="00EB018C" w:rsidP="000A10B3">
            <w:pPr>
              <w:jc w:val="both"/>
              <w:rPr>
                <w:rFonts w:eastAsia="Times New Roman"/>
              </w:rPr>
            </w:pPr>
          </w:p>
        </w:tc>
        <w:tc>
          <w:tcPr>
            <w:tcW w:w="3536" w:type="dxa"/>
            <w:shd w:val="clear" w:color="auto" w:fill="auto"/>
          </w:tcPr>
          <w:p w14:paraId="08F4A3AF" w14:textId="2F219E63" w:rsidR="00EB018C" w:rsidRDefault="00EB018C" w:rsidP="000A10B3">
            <w:pPr>
              <w:jc w:val="both"/>
            </w:pPr>
            <w:r>
              <w:t xml:space="preserve">Габаритный размер «ширина» МПОСТР второго вида НВВ </w:t>
            </w:r>
            <w:r>
              <w:lastRenderedPageBreak/>
              <w:t>КОМПФИЗМ КОМОПФМИО</w:t>
            </w:r>
          </w:p>
        </w:tc>
        <w:tc>
          <w:tcPr>
            <w:tcW w:w="3400" w:type="dxa"/>
            <w:shd w:val="clear" w:color="auto" w:fill="auto"/>
          </w:tcPr>
          <w:p w14:paraId="2C383450" w14:textId="37C61009" w:rsidR="00EB018C" w:rsidRDefault="00EB018C" w:rsidP="000A10B3">
            <w:pPr>
              <w:jc w:val="both"/>
              <w:rPr>
                <w:rFonts w:eastAsia="Times New Roman"/>
                <w:bCs/>
                <w:kern w:val="32"/>
              </w:rPr>
            </w:pPr>
            <w:r>
              <w:rPr>
                <w:rFonts w:eastAsia="Times New Roman"/>
                <w:bCs/>
                <w:kern w:val="32"/>
              </w:rPr>
              <w:lastRenderedPageBreak/>
              <w:t>от 20* до 40*</w:t>
            </w:r>
          </w:p>
        </w:tc>
        <w:tc>
          <w:tcPr>
            <w:tcW w:w="3259" w:type="dxa"/>
            <w:shd w:val="clear" w:color="auto" w:fill="auto"/>
          </w:tcPr>
          <w:p w14:paraId="033B9C56" w14:textId="77777777" w:rsidR="00EB018C" w:rsidRPr="00471FDD" w:rsidRDefault="00EB018C" w:rsidP="000A10B3">
            <w:pPr>
              <w:jc w:val="both"/>
            </w:pPr>
          </w:p>
        </w:tc>
        <w:tc>
          <w:tcPr>
            <w:tcW w:w="1420" w:type="dxa"/>
            <w:shd w:val="clear" w:color="auto" w:fill="auto"/>
          </w:tcPr>
          <w:p w14:paraId="20E9365B" w14:textId="4461FB77" w:rsidR="00EB018C" w:rsidRDefault="00EB018C" w:rsidP="000A10B3">
            <w:pPr>
              <w:jc w:val="center"/>
              <w:rPr>
                <w:bCs/>
              </w:rPr>
            </w:pPr>
            <w:r>
              <w:rPr>
                <w:bCs/>
              </w:rPr>
              <w:t>мм</w:t>
            </w:r>
          </w:p>
        </w:tc>
      </w:tr>
      <w:tr w:rsidR="00EB018C" w:rsidRPr="00471FDD" w14:paraId="59479D4D" w14:textId="77777777" w:rsidTr="00A03615">
        <w:tc>
          <w:tcPr>
            <w:tcW w:w="700" w:type="dxa"/>
            <w:vMerge/>
            <w:shd w:val="clear" w:color="auto" w:fill="auto"/>
          </w:tcPr>
          <w:p w14:paraId="2E6D0C90" w14:textId="77777777" w:rsidR="00EB018C" w:rsidRDefault="00EB018C" w:rsidP="000A10B3">
            <w:pPr>
              <w:jc w:val="center"/>
              <w:rPr>
                <w:rFonts w:eastAsia="Times New Roman"/>
                <w:b/>
                <w:bCs/>
              </w:rPr>
            </w:pPr>
          </w:p>
        </w:tc>
        <w:tc>
          <w:tcPr>
            <w:tcW w:w="1824" w:type="dxa"/>
            <w:vMerge/>
            <w:shd w:val="clear" w:color="auto" w:fill="auto"/>
          </w:tcPr>
          <w:p w14:paraId="2887C103" w14:textId="77777777" w:rsidR="00EB018C" w:rsidRPr="00D257DF" w:rsidRDefault="00EB018C" w:rsidP="000A10B3">
            <w:pPr>
              <w:jc w:val="both"/>
              <w:rPr>
                <w:b/>
              </w:rPr>
            </w:pPr>
          </w:p>
        </w:tc>
        <w:tc>
          <w:tcPr>
            <w:tcW w:w="1421" w:type="dxa"/>
            <w:vMerge/>
            <w:shd w:val="clear" w:color="auto" w:fill="auto"/>
          </w:tcPr>
          <w:p w14:paraId="7B045B9D" w14:textId="77777777" w:rsidR="00EB018C" w:rsidRPr="00471FDD" w:rsidRDefault="00EB018C" w:rsidP="000A10B3">
            <w:pPr>
              <w:jc w:val="both"/>
              <w:rPr>
                <w:rFonts w:eastAsia="Times New Roman"/>
              </w:rPr>
            </w:pPr>
          </w:p>
        </w:tc>
        <w:tc>
          <w:tcPr>
            <w:tcW w:w="3536" w:type="dxa"/>
            <w:shd w:val="clear" w:color="auto" w:fill="auto"/>
          </w:tcPr>
          <w:p w14:paraId="713B99D5" w14:textId="2B6A8A8F" w:rsidR="00EB018C" w:rsidRDefault="00EB018C" w:rsidP="000A10B3">
            <w:pPr>
              <w:jc w:val="both"/>
            </w:pPr>
            <w:r>
              <w:t>Габаритный размер «высота» МПОСТР второго вида НВВ КОМПФИЗМ КОМОПФМИО</w:t>
            </w:r>
          </w:p>
        </w:tc>
        <w:tc>
          <w:tcPr>
            <w:tcW w:w="3400" w:type="dxa"/>
            <w:shd w:val="clear" w:color="auto" w:fill="auto"/>
          </w:tcPr>
          <w:p w14:paraId="16896DB4" w14:textId="315265E5" w:rsidR="00EB018C" w:rsidRDefault="00EB018C" w:rsidP="000A10B3">
            <w:pPr>
              <w:jc w:val="both"/>
              <w:rPr>
                <w:rFonts w:eastAsia="Times New Roman"/>
                <w:bCs/>
                <w:kern w:val="32"/>
              </w:rPr>
            </w:pPr>
            <w:r>
              <w:rPr>
                <w:rFonts w:eastAsia="Times New Roman"/>
                <w:bCs/>
                <w:kern w:val="32"/>
              </w:rPr>
              <w:t>от 50* до 80*</w:t>
            </w:r>
          </w:p>
        </w:tc>
        <w:tc>
          <w:tcPr>
            <w:tcW w:w="3259" w:type="dxa"/>
            <w:shd w:val="clear" w:color="auto" w:fill="auto"/>
          </w:tcPr>
          <w:p w14:paraId="31424678" w14:textId="77777777" w:rsidR="00EB018C" w:rsidRPr="00471FDD" w:rsidRDefault="00EB018C" w:rsidP="000A10B3">
            <w:pPr>
              <w:jc w:val="both"/>
            </w:pPr>
          </w:p>
        </w:tc>
        <w:tc>
          <w:tcPr>
            <w:tcW w:w="1420" w:type="dxa"/>
            <w:shd w:val="clear" w:color="auto" w:fill="auto"/>
          </w:tcPr>
          <w:p w14:paraId="56962649" w14:textId="411BC2C8" w:rsidR="00EB018C" w:rsidRDefault="00EB018C" w:rsidP="000A10B3">
            <w:pPr>
              <w:jc w:val="center"/>
              <w:rPr>
                <w:bCs/>
              </w:rPr>
            </w:pPr>
            <w:r>
              <w:rPr>
                <w:bCs/>
              </w:rPr>
              <w:t>мм</w:t>
            </w:r>
          </w:p>
        </w:tc>
      </w:tr>
      <w:tr w:rsidR="00EB018C" w:rsidRPr="00471FDD" w14:paraId="32680E6C" w14:textId="77777777" w:rsidTr="00A03615">
        <w:tc>
          <w:tcPr>
            <w:tcW w:w="700" w:type="dxa"/>
            <w:vMerge/>
            <w:shd w:val="clear" w:color="auto" w:fill="auto"/>
          </w:tcPr>
          <w:p w14:paraId="46B46396" w14:textId="77777777" w:rsidR="00EB018C" w:rsidRDefault="00EB018C" w:rsidP="000A10B3">
            <w:pPr>
              <w:jc w:val="center"/>
              <w:rPr>
                <w:rFonts w:eastAsia="Times New Roman"/>
                <w:b/>
                <w:bCs/>
              </w:rPr>
            </w:pPr>
          </w:p>
        </w:tc>
        <w:tc>
          <w:tcPr>
            <w:tcW w:w="1824" w:type="dxa"/>
            <w:vMerge/>
            <w:shd w:val="clear" w:color="auto" w:fill="auto"/>
          </w:tcPr>
          <w:p w14:paraId="115D585F" w14:textId="77777777" w:rsidR="00EB018C" w:rsidRPr="00D257DF" w:rsidRDefault="00EB018C" w:rsidP="000A10B3">
            <w:pPr>
              <w:jc w:val="both"/>
              <w:rPr>
                <w:b/>
              </w:rPr>
            </w:pPr>
          </w:p>
        </w:tc>
        <w:tc>
          <w:tcPr>
            <w:tcW w:w="1421" w:type="dxa"/>
            <w:vMerge/>
            <w:shd w:val="clear" w:color="auto" w:fill="auto"/>
          </w:tcPr>
          <w:p w14:paraId="4513F70C" w14:textId="77777777" w:rsidR="00EB018C" w:rsidRPr="00471FDD" w:rsidRDefault="00EB018C" w:rsidP="000A10B3">
            <w:pPr>
              <w:jc w:val="both"/>
              <w:rPr>
                <w:rFonts w:eastAsia="Times New Roman"/>
              </w:rPr>
            </w:pPr>
          </w:p>
        </w:tc>
        <w:tc>
          <w:tcPr>
            <w:tcW w:w="3536" w:type="dxa"/>
            <w:shd w:val="clear" w:color="auto" w:fill="auto"/>
          </w:tcPr>
          <w:p w14:paraId="29F96C97" w14:textId="5CFE1F12" w:rsidR="00EB018C" w:rsidRDefault="00EB018C" w:rsidP="000A10B3">
            <w:pPr>
              <w:jc w:val="both"/>
            </w:pPr>
            <w:r>
              <w:rPr>
                <w:rFonts w:eastAsia="Times New Roman"/>
                <w:bCs/>
                <w:kern w:val="32"/>
              </w:rPr>
              <w:t xml:space="preserve">Описание </w:t>
            </w:r>
            <w:r>
              <w:t>МПОСТР третьего вида НВВ КОМПФИЗМ КОМОПФМИО</w:t>
            </w:r>
          </w:p>
        </w:tc>
        <w:tc>
          <w:tcPr>
            <w:tcW w:w="3400" w:type="dxa"/>
            <w:shd w:val="clear" w:color="auto" w:fill="auto"/>
          </w:tcPr>
          <w:p w14:paraId="60C79F8A" w14:textId="1BFAED94"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6540644C" w14:textId="77777777" w:rsidR="00EB018C" w:rsidRPr="00471FDD" w:rsidRDefault="00EB018C" w:rsidP="000A10B3">
            <w:pPr>
              <w:jc w:val="both"/>
            </w:pPr>
          </w:p>
        </w:tc>
        <w:tc>
          <w:tcPr>
            <w:tcW w:w="1420" w:type="dxa"/>
            <w:shd w:val="clear" w:color="auto" w:fill="auto"/>
          </w:tcPr>
          <w:p w14:paraId="7254986A" w14:textId="77777777" w:rsidR="00EB018C" w:rsidRDefault="00EB018C" w:rsidP="000A10B3">
            <w:pPr>
              <w:jc w:val="center"/>
              <w:rPr>
                <w:bCs/>
              </w:rPr>
            </w:pPr>
          </w:p>
        </w:tc>
      </w:tr>
      <w:tr w:rsidR="00EB018C" w:rsidRPr="00471FDD" w14:paraId="6F7FC202" w14:textId="77777777" w:rsidTr="00A03615">
        <w:tc>
          <w:tcPr>
            <w:tcW w:w="700" w:type="dxa"/>
            <w:vMerge/>
            <w:shd w:val="clear" w:color="auto" w:fill="auto"/>
          </w:tcPr>
          <w:p w14:paraId="5E50805C" w14:textId="77777777" w:rsidR="00EB018C" w:rsidRDefault="00EB018C" w:rsidP="000A10B3">
            <w:pPr>
              <w:jc w:val="center"/>
              <w:rPr>
                <w:rFonts w:eastAsia="Times New Roman"/>
                <w:b/>
                <w:bCs/>
              </w:rPr>
            </w:pPr>
          </w:p>
        </w:tc>
        <w:tc>
          <w:tcPr>
            <w:tcW w:w="1824" w:type="dxa"/>
            <w:vMerge/>
            <w:shd w:val="clear" w:color="auto" w:fill="auto"/>
          </w:tcPr>
          <w:p w14:paraId="515939AA" w14:textId="77777777" w:rsidR="00EB018C" w:rsidRPr="00D257DF" w:rsidRDefault="00EB018C" w:rsidP="000A10B3">
            <w:pPr>
              <w:jc w:val="both"/>
              <w:rPr>
                <w:b/>
              </w:rPr>
            </w:pPr>
          </w:p>
        </w:tc>
        <w:tc>
          <w:tcPr>
            <w:tcW w:w="1421" w:type="dxa"/>
            <w:vMerge/>
            <w:shd w:val="clear" w:color="auto" w:fill="auto"/>
          </w:tcPr>
          <w:p w14:paraId="67060C57" w14:textId="77777777" w:rsidR="00EB018C" w:rsidRPr="00471FDD" w:rsidRDefault="00EB018C" w:rsidP="000A10B3">
            <w:pPr>
              <w:jc w:val="both"/>
              <w:rPr>
                <w:rFonts w:eastAsia="Times New Roman"/>
              </w:rPr>
            </w:pPr>
          </w:p>
        </w:tc>
        <w:tc>
          <w:tcPr>
            <w:tcW w:w="3536" w:type="dxa"/>
            <w:shd w:val="clear" w:color="auto" w:fill="auto"/>
          </w:tcPr>
          <w:p w14:paraId="6E1460C9" w14:textId="1342C6DB" w:rsidR="00EB018C" w:rsidRDefault="00EB018C" w:rsidP="000A10B3">
            <w:pPr>
              <w:jc w:val="both"/>
              <w:rPr>
                <w:rFonts w:eastAsia="Times New Roman"/>
                <w:bCs/>
                <w:kern w:val="32"/>
              </w:rPr>
            </w:pPr>
            <w:r>
              <w:rPr>
                <w:rFonts w:eastAsia="Times New Roman"/>
                <w:bCs/>
                <w:kern w:val="32"/>
              </w:rPr>
              <w:t xml:space="preserve">Материл изготовления </w:t>
            </w:r>
            <w:r>
              <w:t>МПОСТР третьего вида НВВ КОМПФИЗМ КОМОПФМИО</w:t>
            </w:r>
          </w:p>
        </w:tc>
        <w:tc>
          <w:tcPr>
            <w:tcW w:w="3400" w:type="dxa"/>
            <w:shd w:val="clear" w:color="auto" w:fill="auto"/>
          </w:tcPr>
          <w:p w14:paraId="1ED1F08A" w14:textId="03D38A6A" w:rsidR="00EB018C" w:rsidRDefault="00EB018C" w:rsidP="000A10B3">
            <w:pPr>
              <w:jc w:val="both"/>
            </w:pPr>
            <w:r>
              <w:t>пластмасса</w:t>
            </w:r>
          </w:p>
        </w:tc>
        <w:tc>
          <w:tcPr>
            <w:tcW w:w="3259" w:type="dxa"/>
            <w:shd w:val="clear" w:color="auto" w:fill="auto"/>
          </w:tcPr>
          <w:p w14:paraId="770598CC" w14:textId="77777777" w:rsidR="00EB018C" w:rsidRPr="00471FDD" w:rsidRDefault="00EB018C" w:rsidP="000A10B3">
            <w:pPr>
              <w:jc w:val="both"/>
            </w:pPr>
          </w:p>
        </w:tc>
        <w:tc>
          <w:tcPr>
            <w:tcW w:w="1420" w:type="dxa"/>
            <w:shd w:val="clear" w:color="auto" w:fill="auto"/>
          </w:tcPr>
          <w:p w14:paraId="2CC3D2EE" w14:textId="77777777" w:rsidR="00EB018C" w:rsidRDefault="00EB018C" w:rsidP="000A10B3">
            <w:pPr>
              <w:jc w:val="center"/>
              <w:rPr>
                <w:bCs/>
              </w:rPr>
            </w:pPr>
          </w:p>
        </w:tc>
      </w:tr>
      <w:tr w:rsidR="00EB018C" w:rsidRPr="00471FDD" w14:paraId="4E210992" w14:textId="77777777" w:rsidTr="00A03615">
        <w:tc>
          <w:tcPr>
            <w:tcW w:w="700" w:type="dxa"/>
            <w:vMerge/>
            <w:shd w:val="clear" w:color="auto" w:fill="auto"/>
          </w:tcPr>
          <w:p w14:paraId="056EC603" w14:textId="77777777" w:rsidR="00EB018C" w:rsidRDefault="00EB018C" w:rsidP="000A10B3">
            <w:pPr>
              <w:jc w:val="center"/>
              <w:rPr>
                <w:rFonts w:eastAsia="Times New Roman"/>
                <w:b/>
                <w:bCs/>
              </w:rPr>
            </w:pPr>
          </w:p>
        </w:tc>
        <w:tc>
          <w:tcPr>
            <w:tcW w:w="1824" w:type="dxa"/>
            <w:vMerge/>
            <w:shd w:val="clear" w:color="auto" w:fill="auto"/>
          </w:tcPr>
          <w:p w14:paraId="05AF0C67" w14:textId="77777777" w:rsidR="00EB018C" w:rsidRPr="00D257DF" w:rsidRDefault="00EB018C" w:rsidP="000A10B3">
            <w:pPr>
              <w:jc w:val="both"/>
              <w:rPr>
                <w:b/>
              </w:rPr>
            </w:pPr>
          </w:p>
        </w:tc>
        <w:tc>
          <w:tcPr>
            <w:tcW w:w="1421" w:type="dxa"/>
            <w:vMerge/>
            <w:shd w:val="clear" w:color="auto" w:fill="auto"/>
          </w:tcPr>
          <w:p w14:paraId="277B7E72" w14:textId="77777777" w:rsidR="00EB018C" w:rsidRPr="00471FDD" w:rsidRDefault="00EB018C" w:rsidP="000A10B3">
            <w:pPr>
              <w:jc w:val="both"/>
              <w:rPr>
                <w:rFonts w:eastAsia="Times New Roman"/>
              </w:rPr>
            </w:pPr>
          </w:p>
        </w:tc>
        <w:tc>
          <w:tcPr>
            <w:tcW w:w="3536" w:type="dxa"/>
            <w:shd w:val="clear" w:color="auto" w:fill="auto"/>
          </w:tcPr>
          <w:p w14:paraId="47AEA9A4" w14:textId="6478FBAE" w:rsidR="00EB018C" w:rsidRDefault="00EB018C" w:rsidP="000A10B3">
            <w:pPr>
              <w:jc w:val="both"/>
              <w:rPr>
                <w:rFonts w:eastAsia="Times New Roman"/>
                <w:bCs/>
                <w:kern w:val="32"/>
              </w:rPr>
            </w:pPr>
            <w:r>
              <w:t>Тематика оттиска МПОСТР третьего вида НВВ КОМПФИЗМ КОМОПФМИО</w:t>
            </w:r>
          </w:p>
        </w:tc>
        <w:tc>
          <w:tcPr>
            <w:tcW w:w="3400" w:type="dxa"/>
            <w:shd w:val="clear" w:color="auto" w:fill="auto"/>
          </w:tcPr>
          <w:p w14:paraId="12AEC455" w14:textId="105C33A8" w:rsidR="00EB018C" w:rsidRDefault="00EB018C" w:rsidP="000A10B3">
            <w:pPr>
              <w:jc w:val="both"/>
            </w:pPr>
            <w:r>
              <w:t xml:space="preserve">отражает животное </w:t>
            </w:r>
            <w:r w:rsidRPr="00C6551D">
              <w:t>семейств</w:t>
            </w:r>
            <w:r>
              <w:t>а</w:t>
            </w:r>
            <w:r w:rsidRPr="00C6551D">
              <w:t xml:space="preserve"> непарнокопытны</w:t>
            </w:r>
            <w:r>
              <w:t>е</w:t>
            </w:r>
            <w:r w:rsidRPr="00C6551D">
              <w:t xml:space="preserve"> млекопитающи</w:t>
            </w:r>
            <w:r>
              <w:t>е</w:t>
            </w:r>
            <w:r w:rsidRPr="00C6551D">
              <w:t xml:space="preserve"> из надсемейства </w:t>
            </w:r>
            <w:proofErr w:type="spellStart"/>
            <w:r w:rsidRPr="00C6551D">
              <w:t>носорогобразных</w:t>
            </w:r>
            <w:proofErr w:type="spellEnd"/>
          </w:p>
        </w:tc>
        <w:tc>
          <w:tcPr>
            <w:tcW w:w="3259" w:type="dxa"/>
            <w:shd w:val="clear" w:color="auto" w:fill="auto"/>
          </w:tcPr>
          <w:p w14:paraId="55AEBCDB" w14:textId="77777777" w:rsidR="00EB018C" w:rsidRPr="00471FDD" w:rsidRDefault="00EB018C" w:rsidP="000A10B3">
            <w:pPr>
              <w:jc w:val="both"/>
            </w:pPr>
          </w:p>
        </w:tc>
        <w:tc>
          <w:tcPr>
            <w:tcW w:w="1420" w:type="dxa"/>
            <w:shd w:val="clear" w:color="auto" w:fill="auto"/>
          </w:tcPr>
          <w:p w14:paraId="2B8FFE71" w14:textId="77777777" w:rsidR="00EB018C" w:rsidRDefault="00EB018C" w:rsidP="000A10B3">
            <w:pPr>
              <w:jc w:val="center"/>
              <w:rPr>
                <w:bCs/>
              </w:rPr>
            </w:pPr>
          </w:p>
        </w:tc>
      </w:tr>
      <w:tr w:rsidR="00EB018C" w:rsidRPr="00471FDD" w14:paraId="06BD8700" w14:textId="77777777" w:rsidTr="00A03615">
        <w:tc>
          <w:tcPr>
            <w:tcW w:w="700" w:type="dxa"/>
            <w:vMerge/>
            <w:shd w:val="clear" w:color="auto" w:fill="auto"/>
          </w:tcPr>
          <w:p w14:paraId="2BBD8CCF" w14:textId="77777777" w:rsidR="00EB018C" w:rsidRDefault="00EB018C" w:rsidP="000A10B3">
            <w:pPr>
              <w:jc w:val="center"/>
              <w:rPr>
                <w:rFonts w:eastAsia="Times New Roman"/>
                <w:b/>
                <w:bCs/>
              </w:rPr>
            </w:pPr>
          </w:p>
        </w:tc>
        <w:tc>
          <w:tcPr>
            <w:tcW w:w="1824" w:type="dxa"/>
            <w:vMerge/>
            <w:shd w:val="clear" w:color="auto" w:fill="auto"/>
          </w:tcPr>
          <w:p w14:paraId="21CFA8FC" w14:textId="77777777" w:rsidR="00EB018C" w:rsidRPr="00D257DF" w:rsidRDefault="00EB018C" w:rsidP="000A10B3">
            <w:pPr>
              <w:jc w:val="both"/>
              <w:rPr>
                <w:b/>
              </w:rPr>
            </w:pPr>
          </w:p>
        </w:tc>
        <w:tc>
          <w:tcPr>
            <w:tcW w:w="1421" w:type="dxa"/>
            <w:vMerge/>
            <w:shd w:val="clear" w:color="auto" w:fill="auto"/>
          </w:tcPr>
          <w:p w14:paraId="36927F79" w14:textId="77777777" w:rsidR="00EB018C" w:rsidRPr="00471FDD" w:rsidRDefault="00EB018C" w:rsidP="000A10B3">
            <w:pPr>
              <w:jc w:val="both"/>
              <w:rPr>
                <w:rFonts w:eastAsia="Times New Roman"/>
              </w:rPr>
            </w:pPr>
          </w:p>
        </w:tc>
        <w:tc>
          <w:tcPr>
            <w:tcW w:w="3536" w:type="dxa"/>
            <w:shd w:val="clear" w:color="auto" w:fill="auto"/>
          </w:tcPr>
          <w:p w14:paraId="2D311A14" w14:textId="2FF0D0C2" w:rsidR="00EB018C" w:rsidRDefault="00EB018C" w:rsidP="000A10B3">
            <w:pPr>
              <w:jc w:val="both"/>
            </w:pPr>
            <w:r>
              <w:t>Количество МПОСТР третьего вида НВВ КОМПФИЗМ КОМОПФМИО</w:t>
            </w:r>
          </w:p>
        </w:tc>
        <w:tc>
          <w:tcPr>
            <w:tcW w:w="3400" w:type="dxa"/>
            <w:shd w:val="clear" w:color="auto" w:fill="auto"/>
          </w:tcPr>
          <w:p w14:paraId="4FC231EE" w14:textId="44858070" w:rsidR="00EB018C" w:rsidRDefault="00EB018C" w:rsidP="000A10B3">
            <w:pPr>
              <w:jc w:val="both"/>
            </w:pPr>
            <w:r w:rsidRPr="005D17B9">
              <w:t>≥</w:t>
            </w:r>
            <w:r>
              <w:t xml:space="preserve"> 1</w:t>
            </w:r>
          </w:p>
        </w:tc>
        <w:tc>
          <w:tcPr>
            <w:tcW w:w="3259" w:type="dxa"/>
            <w:shd w:val="clear" w:color="auto" w:fill="auto"/>
          </w:tcPr>
          <w:p w14:paraId="680247EF" w14:textId="77777777" w:rsidR="00EB018C" w:rsidRPr="00471FDD" w:rsidRDefault="00EB018C" w:rsidP="000A10B3">
            <w:pPr>
              <w:jc w:val="both"/>
            </w:pPr>
          </w:p>
        </w:tc>
        <w:tc>
          <w:tcPr>
            <w:tcW w:w="1420" w:type="dxa"/>
            <w:shd w:val="clear" w:color="auto" w:fill="auto"/>
          </w:tcPr>
          <w:p w14:paraId="3A8E78D0" w14:textId="509D19FC" w:rsidR="00EB018C" w:rsidRDefault="00EB018C" w:rsidP="000A10B3">
            <w:pPr>
              <w:jc w:val="center"/>
              <w:rPr>
                <w:bCs/>
              </w:rPr>
            </w:pPr>
            <w:r>
              <w:rPr>
                <w:bCs/>
              </w:rPr>
              <w:t>штука</w:t>
            </w:r>
          </w:p>
        </w:tc>
      </w:tr>
      <w:tr w:rsidR="00EB018C" w:rsidRPr="00471FDD" w14:paraId="66D1C329" w14:textId="77777777" w:rsidTr="00A03615">
        <w:tc>
          <w:tcPr>
            <w:tcW w:w="700" w:type="dxa"/>
            <w:vMerge/>
            <w:shd w:val="clear" w:color="auto" w:fill="auto"/>
          </w:tcPr>
          <w:p w14:paraId="35647735" w14:textId="77777777" w:rsidR="00EB018C" w:rsidRDefault="00EB018C" w:rsidP="000A10B3">
            <w:pPr>
              <w:jc w:val="center"/>
              <w:rPr>
                <w:rFonts w:eastAsia="Times New Roman"/>
                <w:b/>
                <w:bCs/>
              </w:rPr>
            </w:pPr>
          </w:p>
        </w:tc>
        <w:tc>
          <w:tcPr>
            <w:tcW w:w="1824" w:type="dxa"/>
            <w:vMerge/>
            <w:shd w:val="clear" w:color="auto" w:fill="auto"/>
          </w:tcPr>
          <w:p w14:paraId="6A3DF7C8" w14:textId="77777777" w:rsidR="00EB018C" w:rsidRPr="00D257DF" w:rsidRDefault="00EB018C" w:rsidP="000A10B3">
            <w:pPr>
              <w:jc w:val="both"/>
              <w:rPr>
                <w:b/>
              </w:rPr>
            </w:pPr>
          </w:p>
        </w:tc>
        <w:tc>
          <w:tcPr>
            <w:tcW w:w="1421" w:type="dxa"/>
            <w:vMerge/>
            <w:shd w:val="clear" w:color="auto" w:fill="auto"/>
          </w:tcPr>
          <w:p w14:paraId="66579117" w14:textId="77777777" w:rsidR="00EB018C" w:rsidRPr="00471FDD" w:rsidRDefault="00EB018C" w:rsidP="000A10B3">
            <w:pPr>
              <w:jc w:val="both"/>
              <w:rPr>
                <w:rFonts w:eastAsia="Times New Roman"/>
              </w:rPr>
            </w:pPr>
          </w:p>
        </w:tc>
        <w:tc>
          <w:tcPr>
            <w:tcW w:w="3536" w:type="dxa"/>
            <w:shd w:val="clear" w:color="auto" w:fill="auto"/>
          </w:tcPr>
          <w:p w14:paraId="48660C9A" w14:textId="1838F103" w:rsidR="00EB018C" w:rsidRDefault="00EB018C" w:rsidP="000A10B3">
            <w:pPr>
              <w:jc w:val="both"/>
            </w:pPr>
            <w:r>
              <w:t>Габаритный размер «длина» МПОСТР третьего вида НВВ КОМПФИЗМ КОМОПФМИО</w:t>
            </w:r>
          </w:p>
        </w:tc>
        <w:tc>
          <w:tcPr>
            <w:tcW w:w="3400" w:type="dxa"/>
            <w:shd w:val="clear" w:color="auto" w:fill="auto"/>
          </w:tcPr>
          <w:p w14:paraId="0DFE4358" w14:textId="5B82AFE5" w:rsidR="00EB018C" w:rsidRPr="005D17B9" w:rsidRDefault="00EB018C" w:rsidP="000A10B3">
            <w:pPr>
              <w:jc w:val="both"/>
            </w:pPr>
            <w:r>
              <w:t>от 110* до 140*</w:t>
            </w:r>
          </w:p>
        </w:tc>
        <w:tc>
          <w:tcPr>
            <w:tcW w:w="3259" w:type="dxa"/>
            <w:shd w:val="clear" w:color="auto" w:fill="auto"/>
          </w:tcPr>
          <w:p w14:paraId="6E6A40D0" w14:textId="77777777" w:rsidR="00EB018C" w:rsidRPr="00471FDD" w:rsidRDefault="00EB018C" w:rsidP="000A10B3">
            <w:pPr>
              <w:jc w:val="both"/>
            </w:pPr>
          </w:p>
        </w:tc>
        <w:tc>
          <w:tcPr>
            <w:tcW w:w="1420" w:type="dxa"/>
            <w:shd w:val="clear" w:color="auto" w:fill="auto"/>
          </w:tcPr>
          <w:p w14:paraId="7D454E17" w14:textId="3FA2B9AF" w:rsidR="00EB018C" w:rsidRDefault="00EB018C" w:rsidP="000A10B3">
            <w:pPr>
              <w:jc w:val="center"/>
              <w:rPr>
                <w:bCs/>
              </w:rPr>
            </w:pPr>
            <w:r>
              <w:rPr>
                <w:bCs/>
              </w:rPr>
              <w:t>мм</w:t>
            </w:r>
          </w:p>
        </w:tc>
      </w:tr>
      <w:tr w:rsidR="00EB018C" w:rsidRPr="00471FDD" w14:paraId="76E5B402" w14:textId="77777777" w:rsidTr="00A03615">
        <w:tc>
          <w:tcPr>
            <w:tcW w:w="700" w:type="dxa"/>
            <w:vMerge/>
            <w:shd w:val="clear" w:color="auto" w:fill="auto"/>
          </w:tcPr>
          <w:p w14:paraId="4AC34762" w14:textId="77777777" w:rsidR="00EB018C" w:rsidRDefault="00EB018C" w:rsidP="000A10B3">
            <w:pPr>
              <w:jc w:val="center"/>
              <w:rPr>
                <w:rFonts w:eastAsia="Times New Roman"/>
                <w:b/>
                <w:bCs/>
              </w:rPr>
            </w:pPr>
          </w:p>
        </w:tc>
        <w:tc>
          <w:tcPr>
            <w:tcW w:w="1824" w:type="dxa"/>
            <w:vMerge/>
            <w:shd w:val="clear" w:color="auto" w:fill="auto"/>
          </w:tcPr>
          <w:p w14:paraId="40966261" w14:textId="77777777" w:rsidR="00EB018C" w:rsidRPr="00D257DF" w:rsidRDefault="00EB018C" w:rsidP="000A10B3">
            <w:pPr>
              <w:jc w:val="both"/>
              <w:rPr>
                <w:b/>
              </w:rPr>
            </w:pPr>
          </w:p>
        </w:tc>
        <w:tc>
          <w:tcPr>
            <w:tcW w:w="1421" w:type="dxa"/>
            <w:vMerge/>
            <w:shd w:val="clear" w:color="auto" w:fill="auto"/>
          </w:tcPr>
          <w:p w14:paraId="6448ECAB" w14:textId="77777777" w:rsidR="00EB018C" w:rsidRPr="00471FDD" w:rsidRDefault="00EB018C" w:rsidP="000A10B3">
            <w:pPr>
              <w:jc w:val="both"/>
              <w:rPr>
                <w:rFonts w:eastAsia="Times New Roman"/>
              </w:rPr>
            </w:pPr>
          </w:p>
        </w:tc>
        <w:tc>
          <w:tcPr>
            <w:tcW w:w="3536" w:type="dxa"/>
            <w:shd w:val="clear" w:color="auto" w:fill="auto"/>
          </w:tcPr>
          <w:p w14:paraId="5CAC3642" w14:textId="65379D5F" w:rsidR="00EB018C" w:rsidRDefault="00EB018C" w:rsidP="000A10B3">
            <w:pPr>
              <w:jc w:val="both"/>
            </w:pPr>
            <w:r>
              <w:t>Габаритный размер «ширина» МПОСТР третьего вида НВВ КОМПФИЗМ КОМОПФМИО</w:t>
            </w:r>
          </w:p>
        </w:tc>
        <w:tc>
          <w:tcPr>
            <w:tcW w:w="3400" w:type="dxa"/>
            <w:shd w:val="clear" w:color="auto" w:fill="auto"/>
          </w:tcPr>
          <w:p w14:paraId="55AA6F85" w14:textId="219D2E0A" w:rsidR="00EB018C" w:rsidRDefault="00EB018C" w:rsidP="000A10B3">
            <w:pPr>
              <w:jc w:val="both"/>
            </w:pPr>
            <w:r>
              <w:t>от 20* до 40*</w:t>
            </w:r>
          </w:p>
        </w:tc>
        <w:tc>
          <w:tcPr>
            <w:tcW w:w="3259" w:type="dxa"/>
            <w:shd w:val="clear" w:color="auto" w:fill="auto"/>
          </w:tcPr>
          <w:p w14:paraId="06853097" w14:textId="77777777" w:rsidR="00EB018C" w:rsidRPr="00471FDD" w:rsidRDefault="00EB018C" w:rsidP="000A10B3">
            <w:pPr>
              <w:jc w:val="both"/>
            </w:pPr>
          </w:p>
        </w:tc>
        <w:tc>
          <w:tcPr>
            <w:tcW w:w="1420" w:type="dxa"/>
            <w:shd w:val="clear" w:color="auto" w:fill="auto"/>
          </w:tcPr>
          <w:p w14:paraId="3EA5BA37" w14:textId="25FBF805" w:rsidR="00EB018C" w:rsidRDefault="00EB018C" w:rsidP="000A10B3">
            <w:pPr>
              <w:jc w:val="center"/>
              <w:rPr>
                <w:bCs/>
              </w:rPr>
            </w:pPr>
            <w:r>
              <w:rPr>
                <w:bCs/>
              </w:rPr>
              <w:t>мм</w:t>
            </w:r>
          </w:p>
        </w:tc>
      </w:tr>
      <w:tr w:rsidR="00EB018C" w:rsidRPr="00471FDD" w14:paraId="6634CE49" w14:textId="77777777" w:rsidTr="00A03615">
        <w:tc>
          <w:tcPr>
            <w:tcW w:w="700" w:type="dxa"/>
            <w:vMerge/>
            <w:shd w:val="clear" w:color="auto" w:fill="auto"/>
          </w:tcPr>
          <w:p w14:paraId="2B610AB2" w14:textId="77777777" w:rsidR="00EB018C" w:rsidRDefault="00EB018C" w:rsidP="000A10B3">
            <w:pPr>
              <w:jc w:val="center"/>
              <w:rPr>
                <w:rFonts w:eastAsia="Times New Roman"/>
                <w:b/>
                <w:bCs/>
              </w:rPr>
            </w:pPr>
          </w:p>
        </w:tc>
        <w:tc>
          <w:tcPr>
            <w:tcW w:w="1824" w:type="dxa"/>
            <w:vMerge/>
            <w:shd w:val="clear" w:color="auto" w:fill="auto"/>
          </w:tcPr>
          <w:p w14:paraId="44E40A28" w14:textId="77777777" w:rsidR="00EB018C" w:rsidRPr="00D257DF" w:rsidRDefault="00EB018C" w:rsidP="000A10B3">
            <w:pPr>
              <w:jc w:val="both"/>
              <w:rPr>
                <w:b/>
              </w:rPr>
            </w:pPr>
          </w:p>
        </w:tc>
        <w:tc>
          <w:tcPr>
            <w:tcW w:w="1421" w:type="dxa"/>
            <w:vMerge/>
            <w:shd w:val="clear" w:color="auto" w:fill="auto"/>
          </w:tcPr>
          <w:p w14:paraId="7B6682E9" w14:textId="77777777" w:rsidR="00EB018C" w:rsidRPr="00471FDD" w:rsidRDefault="00EB018C" w:rsidP="000A10B3">
            <w:pPr>
              <w:jc w:val="both"/>
              <w:rPr>
                <w:rFonts w:eastAsia="Times New Roman"/>
              </w:rPr>
            </w:pPr>
          </w:p>
        </w:tc>
        <w:tc>
          <w:tcPr>
            <w:tcW w:w="3536" w:type="dxa"/>
            <w:shd w:val="clear" w:color="auto" w:fill="auto"/>
          </w:tcPr>
          <w:p w14:paraId="26B91171" w14:textId="12DABD22" w:rsidR="00EB018C" w:rsidRDefault="00EB018C" w:rsidP="000A10B3">
            <w:pPr>
              <w:jc w:val="both"/>
            </w:pPr>
            <w:r>
              <w:t>Габаритный размер «высота» МПОСТР третьего вида НВВ КОМПФИЗМ КОМОПФМИО</w:t>
            </w:r>
          </w:p>
        </w:tc>
        <w:tc>
          <w:tcPr>
            <w:tcW w:w="3400" w:type="dxa"/>
            <w:shd w:val="clear" w:color="auto" w:fill="auto"/>
          </w:tcPr>
          <w:p w14:paraId="24DEEC00" w14:textId="6C96896E" w:rsidR="00EB018C" w:rsidRDefault="00EB018C" w:rsidP="000A10B3">
            <w:pPr>
              <w:jc w:val="both"/>
            </w:pPr>
            <w:r>
              <w:t>от 60* до 90*</w:t>
            </w:r>
          </w:p>
        </w:tc>
        <w:tc>
          <w:tcPr>
            <w:tcW w:w="3259" w:type="dxa"/>
            <w:shd w:val="clear" w:color="auto" w:fill="auto"/>
          </w:tcPr>
          <w:p w14:paraId="17108E93" w14:textId="77777777" w:rsidR="00EB018C" w:rsidRPr="00471FDD" w:rsidRDefault="00EB018C" w:rsidP="000A10B3">
            <w:pPr>
              <w:jc w:val="both"/>
            </w:pPr>
          </w:p>
        </w:tc>
        <w:tc>
          <w:tcPr>
            <w:tcW w:w="1420" w:type="dxa"/>
            <w:shd w:val="clear" w:color="auto" w:fill="auto"/>
          </w:tcPr>
          <w:p w14:paraId="713A5752" w14:textId="6623371F" w:rsidR="00EB018C" w:rsidRDefault="00EB018C" w:rsidP="000A10B3">
            <w:pPr>
              <w:jc w:val="center"/>
              <w:rPr>
                <w:bCs/>
              </w:rPr>
            </w:pPr>
            <w:r>
              <w:rPr>
                <w:bCs/>
              </w:rPr>
              <w:t>мм</w:t>
            </w:r>
          </w:p>
        </w:tc>
      </w:tr>
      <w:tr w:rsidR="00EB018C" w:rsidRPr="00471FDD" w14:paraId="334962DB" w14:textId="77777777" w:rsidTr="00A03615">
        <w:tc>
          <w:tcPr>
            <w:tcW w:w="700" w:type="dxa"/>
            <w:vMerge/>
            <w:shd w:val="clear" w:color="auto" w:fill="auto"/>
          </w:tcPr>
          <w:p w14:paraId="313B93EE" w14:textId="77777777" w:rsidR="00EB018C" w:rsidRDefault="00EB018C" w:rsidP="000A10B3">
            <w:pPr>
              <w:jc w:val="center"/>
              <w:rPr>
                <w:rFonts w:eastAsia="Times New Roman"/>
                <w:b/>
                <w:bCs/>
              </w:rPr>
            </w:pPr>
          </w:p>
        </w:tc>
        <w:tc>
          <w:tcPr>
            <w:tcW w:w="1824" w:type="dxa"/>
            <w:vMerge/>
            <w:shd w:val="clear" w:color="auto" w:fill="auto"/>
          </w:tcPr>
          <w:p w14:paraId="55A6D425" w14:textId="77777777" w:rsidR="00EB018C" w:rsidRPr="00D257DF" w:rsidRDefault="00EB018C" w:rsidP="000A10B3">
            <w:pPr>
              <w:jc w:val="both"/>
              <w:rPr>
                <w:b/>
              </w:rPr>
            </w:pPr>
          </w:p>
        </w:tc>
        <w:tc>
          <w:tcPr>
            <w:tcW w:w="1421" w:type="dxa"/>
            <w:vMerge/>
            <w:shd w:val="clear" w:color="auto" w:fill="auto"/>
          </w:tcPr>
          <w:p w14:paraId="7C25829A" w14:textId="77777777" w:rsidR="00EB018C" w:rsidRPr="00471FDD" w:rsidRDefault="00EB018C" w:rsidP="000A10B3">
            <w:pPr>
              <w:jc w:val="both"/>
              <w:rPr>
                <w:rFonts w:eastAsia="Times New Roman"/>
              </w:rPr>
            </w:pPr>
          </w:p>
        </w:tc>
        <w:tc>
          <w:tcPr>
            <w:tcW w:w="3536" w:type="dxa"/>
            <w:shd w:val="clear" w:color="auto" w:fill="auto"/>
          </w:tcPr>
          <w:p w14:paraId="4610551E" w14:textId="21623823" w:rsidR="00EB018C" w:rsidRDefault="00EB018C" w:rsidP="000A10B3">
            <w:pPr>
              <w:jc w:val="both"/>
            </w:pPr>
            <w:r>
              <w:rPr>
                <w:rFonts w:eastAsia="Times New Roman"/>
                <w:bCs/>
                <w:kern w:val="32"/>
              </w:rPr>
              <w:t xml:space="preserve">Описание </w:t>
            </w:r>
            <w:r>
              <w:t>ИГРРАЗД НВВ КОМПФИЗМ КОМОПФМИО</w:t>
            </w:r>
          </w:p>
        </w:tc>
        <w:tc>
          <w:tcPr>
            <w:tcW w:w="3400" w:type="dxa"/>
            <w:shd w:val="clear" w:color="auto" w:fill="auto"/>
          </w:tcPr>
          <w:p w14:paraId="7B9E2D72" w14:textId="5010629E" w:rsidR="00EB018C" w:rsidRDefault="00EB018C" w:rsidP="000A10B3">
            <w:pPr>
              <w:jc w:val="both"/>
            </w:pPr>
            <w:r>
              <w:t>представляет собой единый конструктивный элемент</w:t>
            </w:r>
          </w:p>
        </w:tc>
        <w:tc>
          <w:tcPr>
            <w:tcW w:w="3259" w:type="dxa"/>
            <w:shd w:val="clear" w:color="auto" w:fill="auto"/>
          </w:tcPr>
          <w:p w14:paraId="7E426E8A" w14:textId="77777777" w:rsidR="00EB018C" w:rsidRPr="00471FDD" w:rsidRDefault="00EB018C" w:rsidP="000A10B3">
            <w:pPr>
              <w:jc w:val="both"/>
            </w:pPr>
          </w:p>
        </w:tc>
        <w:tc>
          <w:tcPr>
            <w:tcW w:w="1420" w:type="dxa"/>
            <w:shd w:val="clear" w:color="auto" w:fill="auto"/>
          </w:tcPr>
          <w:p w14:paraId="55979559" w14:textId="77777777" w:rsidR="00EB018C" w:rsidRDefault="00EB018C" w:rsidP="000A10B3">
            <w:pPr>
              <w:jc w:val="center"/>
              <w:rPr>
                <w:bCs/>
              </w:rPr>
            </w:pPr>
          </w:p>
        </w:tc>
      </w:tr>
      <w:tr w:rsidR="00EB018C" w:rsidRPr="00471FDD" w14:paraId="1912446D" w14:textId="77777777" w:rsidTr="00A03615">
        <w:tc>
          <w:tcPr>
            <w:tcW w:w="700" w:type="dxa"/>
            <w:vMerge/>
            <w:shd w:val="clear" w:color="auto" w:fill="auto"/>
          </w:tcPr>
          <w:p w14:paraId="3106E9DA" w14:textId="77777777" w:rsidR="00EB018C" w:rsidRDefault="00EB018C" w:rsidP="000A10B3">
            <w:pPr>
              <w:jc w:val="center"/>
              <w:rPr>
                <w:rFonts w:eastAsia="Times New Roman"/>
                <w:b/>
                <w:bCs/>
              </w:rPr>
            </w:pPr>
          </w:p>
        </w:tc>
        <w:tc>
          <w:tcPr>
            <w:tcW w:w="1824" w:type="dxa"/>
            <w:vMerge/>
            <w:shd w:val="clear" w:color="auto" w:fill="auto"/>
          </w:tcPr>
          <w:p w14:paraId="71462FCD" w14:textId="77777777" w:rsidR="00EB018C" w:rsidRPr="00D257DF" w:rsidRDefault="00EB018C" w:rsidP="000A10B3">
            <w:pPr>
              <w:jc w:val="both"/>
              <w:rPr>
                <w:b/>
              </w:rPr>
            </w:pPr>
          </w:p>
        </w:tc>
        <w:tc>
          <w:tcPr>
            <w:tcW w:w="1421" w:type="dxa"/>
            <w:vMerge/>
            <w:shd w:val="clear" w:color="auto" w:fill="auto"/>
          </w:tcPr>
          <w:p w14:paraId="2CA4D15F" w14:textId="77777777" w:rsidR="00EB018C" w:rsidRPr="00471FDD" w:rsidRDefault="00EB018C" w:rsidP="000A10B3">
            <w:pPr>
              <w:jc w:val="both"/>
              <w:rPr>
                <w:rFonts w:eastAsia="Times New Roman"/>
              </w:rPr>
            </w:pPr>
          </w:p>
        </w:tc>
        <w:tc>
          <w:tcPr>
            <w:tcW w:w="3536" w:type="dxa"/>
            <w:shd w:val="clear" w:color="auto" w:fill="auto"/>
          </w:tcPr>
          <w:p w14:paraId="4A00F3C4" w14:textId="6CD7CAC8" w:rsidR="00EB018C" w:rsidRDefault="00EB018C" w:rsidP="000A10B3">
            <w:pPr>
              <w:jc w:val="both"/>
              <w:rPr>
                <w:rFonts w:eastAsia="Times New Roman"/>
                <w:bCs/>
                <w:kern w:val="32"/>
              </w:rPr>
            </w:pPr>
            <w:r>
              <w:rPr>
                <w:rFonts w:eastAsia="Times New Roman"/>
                <w:bCs/>
                <w:kern w:val="32"/>
              </w:rPr>
              <w:t xml:space="preserve">Материал изготовления </w:t>
            </w:r>
            <w:r>
              <w:t>ИГРРАЗД НВВ КОМПФИЗМ КОМОПФМИО</w:t>
            </w:r>
          </w:p>
        </w:tc>
        <w:tc>
          <w:tcPr>
            <w:tcW w:w="3400" w:type="dxa"/>
            <w:shd w:val="clear" w:color="auto" w:fill="auto"/>
          </w:tcPr>
          <w:p w14:paraId="21948045" w14:textId="2D8B5BE9" w:rsidR="00EB018C" w:rsidRDefault="00EB018C" w:rsidP="000A10B3">
            <w:pPr>
              <w:jc w:val="both"/>
            </w:pPr>
            <w:r>
              <w:t>дерево или пластмасса</w:t>
            </w:r>
          </w:p>
        </w:tc>
        <w:tc>
          <w:tcPr>
            <w:tcW w:w="3259" w:type="dxa"/>
            <w:shd w:val="clear" w:color="auto" w:fill="auto"/>
          </w:tcPr>
          <w:p w14:paraId="59099747" w14:textId="77777777" w:rsidR="00EB018C" w:rsidRPr="00471FDD" w:rsidRDefault="00EB018C" w:rsidP="000A10B3">
            <w:pPr>
              <w:jc w:val="both"/>
            </w:pPr>
          </w:p>
        </w:tc>
        <w:tc>
          <w:tcPr>
            <w:tcW w:w="1420" w:type="dxa"/>
            <w:shd w:val="clear" w:color="auto" w:fill="auto"/>
          </w:tcPr>
          <w:p w14:paraId="5FFD722E" w14:textId="77777777" w:rsidR="00EB018C" w:rsidRDefault="00EB018C" w:rsidP="000A10B3">
            <w:pPr>
              <w:jc w:val="center"/>
              <w:rPr>
                <w:bCs/>
              </w:rPr>
            </w:pPr>
          </w:p>
        </w:tc>
      </w:tr>
      <w:tr w:rsidR="00EB018C" w:rsidRPr="00471FDD" w14:paraId="07DD5065" w14:textId="77777777" w:rsidTr="00A03615">
        <w:tc>
          <w:tcPr>
            <w:tcW w:w="700" w:type="dxa"/>
            <w:vMerge/>
            <w:shd w:val="clear" w:color="auto" w:fill="auto"/>
          </w:tcPr>
          <w:p w14:paraId="01F8C6E1" w14:textId="77777777" w:rsidR="00EB018C" w:rsidRDefault="00EB018C" w:rsidP="000A10B3">
            <w:pPr>
              <w:jc w:val="center"/>
              <w:rPr>
                <w:rFonts w:eastAsia="Times New Roman"/>
                <w:b/>
                <w:bCs/>
              </w:rPr>
            </w:pPr>
          </w:p>
        </w:tc>
        <w:tc>
          <w:tcPr>
            <w:tcW w:w="1824" w:type="dxa"/>
            <w:vMerge/>
            <w:shd w:val="clear" w:color="auto" w:fill="auto"/>
          </w:tcPr>
          <w:p w14:paraId="3FF2668D" w14:textId="77777777" w:rsidR="00EB018C" w:rsidRPr="00D257DF" w:rsidRDefault="00EB018C" w:rsidP="000A10B3">
            <w:pPr>
              <w:jc w:val="both"/>
              <w:rPr>
                <w:b/>
              </w:rPr>
            </w:pPr>
          </w:p>
        </w:tc>
        <w:tc>
          <w:tcPr>
            <w:tcW w:w="1421" w:type="dxa"/>
            <w:vMerge/>
            <w:shd w:val="clear" w:color="auto" w:fill="auto"/>
          </w:tcPr>
          <w:p w14:paraId="51550DA2" w14:textId="77777777" w:rsidR="00EB018C" w:rsidRPr="00471FDD" w:rsidRDefault="00EB018C" w:rsidP="000A10B3">
            <w:pPr>
              <w:jc w:val="both"/>
              <w:rPr>
                <w:rFonts w:eastAsia="Times New Roman"/>
              </w:rPr>
            </w:pPr>
          </w:p>
        </w:tc>
        <w:tc>
          <w:tcPr>
            <w:tcW w:w="3536" w:type="dxa"/>
            <w:shd w:val="clear" w:color="auto" w:fill="auto"/>
          </w:tcPr>
          <w:p w14:paraId="46F8EB99" w14:textId="5061F0A8" w:rsidR="00EB018C" w:rsidRDefault="00EB018C" w:rsidP="000A10B3">
            <w:pPr>
              <w:jc w:val="both"/>
              <w:rPr>
                <w:rFonts w:eastAsia="Times New Roman"/>
                <w:bCs/>
                <w:kern w:val="32"/>
              </w:rPr>
            </w:pPr>
            <w:r>
              <w:rPr>
                <w:rFonts w:eastAsia="Times New Roman"/>
                <w:bCs/>
                <w:kern w:val="32"/>
              </w:rPr>
              <w:t xml:space="preserve">Оснащение </w:t>
            </w:r>
            <w:r>
              <w:t>ИГРРАЗД НВВ КОМПФИЗМ КОМОПФМИО</w:t>
            </w:r>
          </w:p>
        </w:tc>
        <w:tc>
          <w:tcPr>
            <w:tcW w:w="3400" w:type="dxa"/>
            <w:shd w:val="clear" w:color="auto" w:fill="auto"/>
          </w:tcPr>
          <w:p w14:paraId="56732E10" w14:textId="585A3F30" w:rsidR="00EB018C" w:rsidRDefault="00EB018C" w:rsidP="000A10B3">
            <w:pPr>
              <w:jc w:val="both"/>
            </w:pPr>
            <w:r>
              <w:t>рукоять</w:t>
            </w:r>
          </w:p>
        </w:tc>
        <w:tc>
          <w:tcPr>
            <w:tcW w:w="3259" w:type="dxa"/>
            <w:shd w:val="clear" w:color="auto" w:fill="auto"/>
          </w:tcPr>
          <w:p w14:paraId="1BBB01B8" w14:textId="77777777" w:rsidR="00EB018C" w:rsidRPr="00471FDD" w:rsidRDefault="00EB018C" w:rsidP="000A10B3">
            <w:pPr>
              <w:jc w:val="both"/>
            </w:pPr>
          </w:p>
        </w:tc>
        <w:tc>
          <w:tcPr>
            <w:tcW w:w="1420" w:type="dxa"/>
            <w:shd w:val="clear" w:color="auto" w:fill="auto"/>
          </w:tcPr>
          <w:p w14:paraId="703DA484" w14:textId="77777777" w:rsidR="00EB018C" w:rsidRDefault="00EB018C" w:rsidP="000A10B3">
            <w:pPr>
              <w:jc w:val="center"/>
              <w:rPr>
                <w:bCs/>
              </w:rPr>
            </w:pPr>
          </w:p>
        </w:tc>
      </w:tr>
      <w:tr w:rsidR="00EB018C" w:rsidRPr="00471FDD" w14:paraId="2879ACED" w14:textId="77777777" w:rsidTr="00A03615">
        <w:tc>
          <w:tcPr>
            <w:tcW w:w="700" w:type="dxa"/>
            <w:vMerge/>
            <w:shd w:val="clear" w:color="auto" w:fill="auto"/>
          </w:tcPr>
          <w:p w14:paraId="4882E999" w14:textId="77777777" w:rsidR="00EB018C" w:rsidRDefault="00EB018C" w:rsidP="000A10B3">
            <w:pPr>
              <w:jc w:val="center"/>
              <w:rPr>
                <w:rFonts w:eastAsia="Times New Roman"/>
                <w:b/>
                <w:bCs/>
              </w:rPr>
            </w:pPr>
          </w:p>
        </w:tc>
        <w:tc>
          <w:tcPr>
            <w:tcW w:w="1824" w:type="dxa"/>
            <w:vMerge/>
            <w:shd w:val="clear" w:color="auto" w:fill="auto"/>
          </w:tcPr>
          <w:p w14:paraId="6148733D" w14:textId="77777777" w:rsidR="00EB018C" w:rsidRPr="00D257DF" w:rsidRDefault="00EB018C" w:rsidP="000A10B3">
            <w:pPr>
              <w:jc w:val="both"/>
              <w:rPr>
                <w:b/>
              </w:rPr>
            </w:pPr>
          </w:p>
        </w:tc>
        <w:tc>
          <w:tcPr>
            <w:tcW w:w="1421" w:type="dxa"/>
            <w:vMerge/>
            <w:shd w:val="clear" w:color="auto" w:fill="auto"/>
          </w:tcPr>
          <w:p w14:paraId="3379D123" w14:textId="77777777" w:rsidR="00EB018C" w:rsidRPr="00471FDD" w:rsidRDefault="00EB018C" w:rsidP="000A10B3">
            <w:pPr>
              <w:jc w:val="both"/>
              <w:rPr>
                <w:rFonts w:eastAsia="Times New Roman"/>
              </w:rPr>
            </w:pPr>
          </w:p>
        </w:tc>
        <w:tc>
          <w:tcPr>
            <w:tcW w:w="3536" w:type="dxa"/>
            <w:shd w:val="clear" w:color="auto" w:fill="auto"/>
          </w:tcPr>
          <w:p w14:paraId="63590DB8" w14:textId="5EEBBE36" w:rsidR="00EB018C" w:rsidRDefault="00EB018C" w:rsidP="000A10B3">
            <w:pPr>
              <w:jc w:val="both"/>
              <w:rPr>
                <w:rFonts w:eastAsia="Times New Roman"/>
                <w:bCs/>
                <w:kern w:val="32"/>
              </w:rPr>
            </w:pPr>
            <w:r>
              <w:rPr>
                <w:rFonts w:eastAsia="Times New Roman"/>
                <w:bCs/>
                <w:kern w:val="32"/>
              </w:rPr>
              <w:t xml:space="preserve">Предназначение рукояти </w:t>
            </w:r>
            <w:r>
              <w:t>ИГРРАЗД НВВ КОМПФИЗМ КОМОПФМИО</w:t>
            </w:r>
          </w:p>
        </w:tc>
        <w:tc>
          <w:tcPr>
            <w:tcW w:w="3400" w:type="dxa"/>
            <w:shd w:val="clear" w:color="auto" w:fill="auto"/>
          </w:tcPr>
          <w:p w14:paraId="6A703C29" w14:textId="14ED0DB6" w:rsidR="00EB018C" w:rsidRDefault="00EB018C" w:rsidP="000A10B3">
            <w:pPr>
              <w:jc w:val="both"/>
            </w:pPr>
            <w:r>
              <w:t xml:space="preserve">для удержания ее воспитанником в процессе построения </w:t>
            </w:r>
            <w:r w:rsidRPr="00B55A79">
              <w:t xml:space="preserve">физических </w:t>
            </w:r>
            <w:r w:rsidRPr="00B55A79">
              <w:lastRenderedPageBreak/>
              <w:t>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6EC0D572" w14:textId="77777777" w:rsidR="00EB018C" w:rsidRPr="00471FDD" w:rsidRDefault="00EB018C" w:rsidP="000A10B3">
            <w:pPr>
              <w:jc w:val="both"/>
            </w:pPr>
          </w:p>
        </w:tc>
        <w:tc>
          <w:tcPr>
            <w:tcW w:w="1420" w:type="dxa"/>
            <w:shd w:val="clear" w:color="auto" w:fill="auto"/>
          </w:tcPr>
          <w:p w14:paraId="76C96D79" w14:textId="77777777" w:rsidR="00EB018C" w:rsidRDefault="00EB018C" w:rsidP="000A10B3">
            <w:pPr>
              <w:jc w:val="center"/>
              <w:rPr>
                <w:bCs/>
              </w:rPr>
            </w:pPr>
          </w:p>
        </w:tc>
      </w:tr>
      <w:tr w:rsidR="00EB018C" w:rsidRPr="00471FDD" w14:paraId="7F5E5EC8" w14:textId="77777777" w:rsidTr="00A03615">
        <w:tc>
          <w:tcPr>
            <w:tcW w:w="700" w:type="dxa"/>
            <w:vMerge/>
            <w:shd w:val="clear" w:color="auto" w:fill="auto"/>
          </w:tcPr>
          <w:p w14:paraId="7E50B6F5" w14:textId="77777777" w:rsidR="00EB018C" w:rsidRDefault="00EB018C" w:rsidP="000A10B3">
            <w:pPr>
              <w:jc w:val="center"/>
              <w:rPr>
                <w:rFonts w:eastAsia="Times New Roman"/>
                <w:b/>
                <w:bCs/>
              </w:rPr>
            </w:pPr>
          </w:p>
        </w:tc>
        <w:tc>
          <w:tcPr>
            <w:tcW w:w="1824" w:type="dxa"/>
            <w:vMerge/>
            <w:shd w:val="clear" w:color="auto" w:fill="auto"/>
          </w:tcPr>
          <w:p w14:paraId="7987DA00" w14:textId="77777777" w:rsidR="00EB018C" w:rsidRPr="00D257DF" w:rsidRDefault="00EB018C" w:rsidP="000A10B3">
            <w:pPr>
              <w:jc w:val="both"/>
              <w:rPr>
                <w:b/>
              </w:rPr>
            </w:pPr>
          </w:p>
        </w:tc>
        <w:tc>
          <w:tcPr>
            <w:tcW w:w="1421" w:type="dxa"/>
            <w:vMerge/>
            <w:shd w:val="clear" w:color="auto" w:fill="auto"/>
          </w:tcPr>
          <w:p w14:paraId="6BC31BB9" w14:textId="77777777" w:rsidR="00EB018C" w:rsidRPr="00471FDD" w:rsidRDefault="00EB018C" w:rsidP="000A10B3">
            <w:pPr>
              <w:jc w:val="both"/>
              <w:rPr>
                <w:rFonts w:eastAsia="Times New Roman"/>
              </w:rPr>
            </w:pPr>
          </w:p>
        </w:tc>
        <w:tc>
          <w:tcPr>
            <w:tcW w:w="3536" w:type="dxa"/>
            <w:shd w:val="clear" w:color="auto" w:fill="auto"/>
          </w:tcPr>
          <w:p w14:paraId="370B6D70" w14:textId="62671B43" w:rsidR="00EB018C" w:rsidRDefault="00EB018C" w:rsidP="000A10B3">
            <w:pPr>
              <w:jc w:val="both"/>
              <w:rPr>
                <w:rFonts w:eastAsia="Times New Roman"/>
                <w:bCs/>
                <w:kern w:val="32"/>
              </w:rPr>
            </w:pPr>
            <w:r>
              <w:rPr>
                <w:rFonts w:eastAsia="Times New Roman"/>
                <w:bCs/>
                <w:kern w:val="32"/>
              </w:rPr>
              <w:t xml:space="preserve">Оснащение </w:t>
            </w:r>
            <w:r>
              <w:t>рукояти ИГРРАЗД НВВ КОМПФИЗМ КОМОПФМИО</w:t>
            </w:r>
          </w:p>
        </w:tc>
        <w:tc>
          <w:tcPr>
            <w:tcW w:w="3400" w:type="dxa"/>
            <w:shd w:val="clear" w:color="auto" w:fill="auto"/>
          </w:tcPr>
          <w:p w14:paraId="4C722473" w14:textId="288DB5E1" w:rsidR="00EB018C" w:rsidRDefault="00EB018C" w:rsidP="000A10B3">
            <w:pPr>
              <w:jc w:val="both"/>
            </w:pPr>
            <w:r>
              <w:t>насечки</w:t>
            </w:r>
          </w:p>
        </w:tc>
        <w:tc>
          <w:tcPr>
            <w:tcW w:w="3259" w:type="dxa"/>
            <w:shd w:val="clear" w:color="auto" w:fill="auto"/>
          </w:tcPr>
          <w:p w14:paraId="51ED238C" w14:textId="77777777" w:rsidR="00EB018C" w:rsidRPr="00471FDD" w:rsidRDefault="00EB018C" w:rsidP="000A10B3">
            <w:pPr>
              <w:jc w:val="both"/>
            </w:pPr>
          </w:p>
        </w:tc>
        <w:tc>
          <w:tcPr>
            <w:tcW w:w="1420" w:type="dxa"/>
            <w:shd w:val="clear" w:color="auto" w:fill="auto"/>
          </w:tcPr>
          <w:p w14:paraId="11798E8D" w14:textId="77777777" w:rsidR="00EB018C" w:rsidRDefault="00EB018C" w:rsidP="000A10B3">
            <w:pPr>
              <w:jc w:val="center"/>
              <w:rPr>
                <w:bCs/>
              </w:rPr>
            </w:pPr>
          </w:p>
        </w:tc>
      </w:tr>
      <w:tr w:rsidR="00EB018C" w:rsidRPr="00471FDD" w14:paraId="4AFA6705" w14:textId="77777777" w:rsidTr="00A03615">
        <w:tc>
          <w:tcPr>
            <w:tcW w:w="700" w:type="dxa"/>
            <w:vMerge/>
            <w:shd w:val="clear" w:color="auto" w:fill="auto"/>
          </w:tcPr>
          <w:p w14:paraId="24F268DC" w14:textId="77777777" w:rsidR="00EB018C" w:rsidRDefault="00EB018C" w:rsidP="000A10B3">
            <w:pPr>
              <w:jc w:val="center"/>
              <w:rPr>
                <w:rFonts w:eastAsia="Times New Roman"/>
                <w:b/>
                <w:bCs/>
              </w:rPr>
            </w:pPr>
          </w:p>
        </w:tc>
        <w:tc>
          <w:tcPr>
            <w:tcW w:w="1824" w:type="dxa"/>
            <w:vMerge/>
            <w:shd w:val="clear" w:color="auto" w:fill="auto"/>
          </w:tcPr>
          <w:p w14:paraId="02AD83BC" w14:textId="77777777" w:rsidR="00EB018C" w:rsidRPr="00D257DF" w:rsidRDefault="00EB018C" w:rsidP="000A10B3">
            <w:pPr>
              <w:jc w:val="both"/>
              <w:rPr>
                <w:b/>
              </w:rPr>
            </w:pPr>
          </w:p>
        </w:tc>
        <w:tc>
          <w:tcPr>
            <w:tcW w:w="1421" w:type="dxa"/>
            <w:vMerge/>
            <w:shd w:val="clear" w:color="auto" w:fill="auto"/>
          </w:tcPr>
          <w:p w14:paraId="55A38588" w14:textId="77777777" w:rsidR="00EB018C" w:rsidRPr="00471FDD" w:rsidRDefault="00EB018C" w:rsidP="000A10B3">
            <w:pPr>
              <w:jc w:val="both"/>
              <w:rPr>
                <w:rFonts w:eastAsia="Times New Roman"/>
              </w:rPr>
            </w:pPr>
          </w:p>
        </w:tc>
        <w:tc>
          <w:tcPr>
            <w:tcW w:w="3536" w:type="dxa"/>
            <w:shd w:val="clear" w:color="auto" w:fill="auto"/>
          </w:tcPr>
          <w:p w14:paraId="7D46A220" w14:textId="034EF693" w:rsidR="00EB018C" w:rsidRDefault="00EB018C" w:rsidP="000A10B3">
            <w:pPr>
              <w:jc w:val="both"/>
              <w:rPr>
                <w:rFonts w:eastAsia="Times New Roman"/>
                <w:bCs/>
                <w:kern w:val="32"/>
              </w:rPr>
            </w:pPr>
            <w:r>
              <w:rPr>
                <w:rFonts w:eastAsia="Times New Roman"/>
                <w:bCs/>
                <w:kern w:val="32"/>
              </w:rPr>
              <w:t xml:space="preserve">Количество насечек </w:t>
            </w:r>
            <w:r>
              <w:t>рукояти ИГРРАЗД НВВ КОМПФИЗМ КОМОПФМИО</w:t>
            </w:r>
          </w:p>
        </w:tc>
        <w:tc>
          <w:tcPr>
            <w:tcW w:w="3400" w:type="dxa"/>
            <w:shd w:val="clear" w:color="auto" w:fill="auto"/>
          </w:tcPr>
          <w:p w14:paraId="19C68FCD" w14:textId="07560B05" w:rsidR="00EB018C" w:rsidRDefault="00EB018C" w:rsidP="000A10B3">
            <w:pPr>
              <w:jc w:val="both"/>
            </w:pPr>
            <w:r w:rsidRPr="005D17B9">
              <w:t>≥</w:t>
            </w:r>
            <w:r>
              <w:t xml:space="preserve"> 2</w:t>
            </w:r>
          </w:p>
        </w:tc>
        <w:tc>
          <w:tcPr>
            <w:tcW w:w="3259" w:type="dxa"/>
            <w:shd w:val="clear" w:color="auto" w:fill="auto"/>
          </w:tcPr>
          <w:p w14:paraId="71876DC8" w14:textId="77777777" w:rsidR="00EB018C" w:rsidRPr="00471FDD" w:rsidRDefault="00EB018C" w:rsidP="000A10B3">
            <w:pPr>
              <w:jc w:val="both"/>
            </w:pPr>
          </w:p>
        </w:tc>
        <w:tc>
          <w:tcPr>
            <w:tcW w:w="1420" w:type="dxa"/>
            <w:shd w:val="clear" w:color="auto" w:fill="auto"/>
          </w:tcPr>
          <w:p w14:paraId="738B8857" w14:textId="0AF17957" w:rsidR="00EB018C" w:rsidRDefault="00EB018C" w:rsidP="000A10B3">
            <w:pPr>
              <w:jc w:val="center"/>
              <w:rPr>
                <w:bCs/>
              </w:rPr>
            </w:pPr>
            <w:r>
              <w:rPr>
                <w:bCs/>
              </w:rPr>
              <w:t>штука</w:t>
            </w:r>
          </w:p>
        </w:tc>
      </w:tr>
      <w:tr w:rsidR="00EB018C" w:rsidRPr="00471FDD" w14:paraId="377ACAA8" w14:textId="77777777" w:rsidTr="00A03615">
        <w:tc>
          <w:tcPr>
            <w:tcW w:w="700" w:type="dxa"/>
            <w:vMerge/>
            <w:shd w:val="clear" w:color="auto" w:fill="auto"/>
          </w:tcPr>
          <w:p w14:paraId="4E009B01" w14:textId="77777777" w:rsidR="00EB018C" w:rsidRDefault="00EB018C" w:rsidP="000A10B3">
            <w:pPr>
              <w:jc w:val="center"/>
              <w:rPr>
                <w:rFonts w:eastAsia="Times New Roman"/>
                <w:b/>
                <w:bCs/>
              </w:rPr>
            </w:pPr>
          </w:p>
        </w:tc>
        <w:tc>
          <w:tcPr>
            <w:tcW w:w="1824" w:type="dxa"/>
            <w:vMerge/>
            <w:shd w:val="clear" w:color="auto" w:fill="auto"/>
          </w:tcPr>
          <w:p w14:paraId="08475247" w14:textId="77777777" w:rsidR="00EB018C" w:rsidRPr="00D257DF" w:rsidRDefault="00EB018C" w:rsidP="000A10B3">
            <w:pPr>
              <w:jc w:val="both"/>
              <w:rPr>
                <w:b/>
              </w:rPr>
            </w:pPr>
          </w:p>
        </w:tc>
        <w:tc>
          <w:tcPr>
            <w:tcW w:w="1421" w:type="dxa"/>
            <w:vMerge/>
            <w:shd w:val="clear" w:color="auto" w:fill="auto"/>
          </w:tcPr>
          <w:p w14:paraId="332C2A43" w14:textId="77777777" w:rsidR="00EB018C" w:rsidRPr="00471FDD" w:rsidRDefault="00EB018C" w:rsidP="000A10B3">
            <w:pPr>
              <w:jc w:val="both"/>
              <w:rPr>
                <w:rFonts w:eastAsia="Times New Roman"/>
              </w:rPr>
            </w:pPr>
          </w:p>
        </w:tc>
        <w:tc>
          <w:tcPr>
            <w:tcW w:w="3536" w:type="dxa"/>
            <w:shd w:val="clear" w:color="auto" w:fill="auto"/>
          </w:tcPr>
          <w:p w14:paraId="405E1638" w14:textId="7CBD6A84" w:rsidR="00EB018C" w:rsidRDefault="00EB018C" w:rsidP="000A10B3">
            <w:pPr>
              <w:jc w:val="both"/>
              <w:rPr>
                <w:rFonts w:eastAsia="Times New Roman"/>
                <w:bCs/>
                <w:kern w:val="32"/>
              </w:rPr>
            </w:pPr>
            <w:r>
              <w:rPr>
                <w:rFonts w:eastAsia="Times New Roman"/>
                <w:bCs/>
                <w:kern w:val="32"/>
              </w:rPr>
              <w:t xml:space="preserve">Предназначение насечек </w:t>
            </w:r>
            <w:r>
              <w:t>рукояти ИГРРАЗД НВВ КОМПФИЗМ КОМОПФМИО</w:t>
            </w:r>
          </w:p>
        </w:tc>
        <w:tc>
          <w:tcPr>
            <w:tcW w:w="3400" w:type="dxa"/>
            <w:shd w:val="clear" w:color="auto" w:fill="auto"/>
          </w:tcPr>
          <w:p w14:paraId="74873FED" w14:textId="09AC41D8" w:rsidR="00EB018C" w:rsidRPr="005D17B9" w:rsidRDefault="00EB018C" w:rsidP="000A10B3">
            <w:pPr>
              <w:jc w:val="both"/>
            </w:pPr>
            <w:r>
              <w:t xml:space="preserve">для удобства удержания рукояти ИГРРАЗД НВВ КОМПФИЗМ КОМОПФМИО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03AC6249" w14:textId="77777777" w:rsidR="00EB018C" w:rsidRPr="00471FDD" w:rsidRDefault="00EB018C" w:rsidP="000A10B3">
            <w:pPr>
              <w:jc w:val="both"/>
            </w:pPr>
          </w:p>
        </w:tc>
        <w:tc>
          <w:tcPr>
            <w:tcW w:w="1420" w:type="dxa"/>
            <w:shd w:val="clear" w:color="auto" w:fill="auto"/>
          </w:tcPr>
          <w:p w14:paraId="07432F50" w14:textId="77777777" w:rsidR="00EB018C" w:rsidRDefault="00EB018C" w:rsidP="000A10B3">
            <w:pPr>
              <w:jc w:val="center"/>
              <w:rPr>
                <w:bCs/>
              </w:rPr>
            </w:pPr>
          </w:p>
        </w:tc>
      </w:tr>
      <w:tr w:rsidR="00EB018C" w:rsidRPr="00471FDD" w14:paraId="3AE7BA1F" w14:textId="77777777" w:rsidTr="00A03615">
        <w:tc>
          <w:tcPr>
            <w:tcW w:w="700" w:type="dxa"/>
            <w:vMerge/>
            <w:shd w:val="clear" w:color="auto" w:fill="auto"/>
          </w:tcPr>
          <w:p w14:paraId="78387264" w14:textId="77777777" w:rsidR="00EB018C" w:rsidRDefault="00EB018C" w:rsidP="000A10B3">
            <w:pPr>
              <w:jc w:val="center"/>
              <w:rPr>
                <w:rFonts w:eastAsia="Times New Roman"/>
                <w:b/>
                <w:bCs/>
              </w:rPr>
            </w:pPr>
          </w:p>
        </w:tc>
        <w:tc>
          <w:tcPr>
            <w:tcW w:w="1824" w:type="dxa"/>
            <w:vMerge/>
            <w:shd w:val="clear" w:color="auto" w:fill="auto"/>
          </w:tcPr>
          <w:p w14:paraId="28895CA4" w14:textId="77777777" w:rsidR="00EB018C" w:rsidRPr="00D257DF" w:rsidRDefault="00EB018C" w:rsidP="000A10B3">
            <w:pPr>
              <w:jc w:val="both"/>
              <w:rPr>
                <w:b/>
              </w:rPr>
            </w:pPr>
          </w:p>
        </w:tc>
        <w:tc>
          <w:tcPr>
            <w:tcW w:w="1421" w:type="dxa"/>
            <w:vMerge/>
            <w:shd w:val="clear" w:color="auto" w:fill="auto"/>
          </w:tcPr>
          <w:p w14:paraId="38B3D23A" w14:textId="77777777" w:rsidR="00EB018C" w:rsidRPr="00471FDD" w:rsidRDefault="00EB018C" w:rsidP="000A10B3">
            <w:pPr>
              <w:jc w:val="both"/>
              <w:rPr>
                <w:rFonts w:eastAsia="Times New Roman"/>
              </w:rPr>
            </w:pPr>
          </w:p>
        </w:tc>
        <w:tc>
          <w:tcPr>
            <w:tcW w:w="3536" w:type="dxa"/>
            <w:shd w:val="clear" w:color="auto" w:fill="auto"/>
          </w:tcPr>
          <w:p w14:paraId="6594BBF5" w14:textId="66DC04BC" w:rsidR="00EB018C" w:rsidRDefault="00EB018C" w:rsidP="000A10B3">
            <w:pPr>
              <w:jc w:val="both"/>
              <w:rPr>
                <w:rFonts w:eastAsia="Times New Roman"/>
                <w:bCs/>
                <w:kern w:val="32"/>
              </w:rPr>
            </w:pPr>
            <w:r>
              <w:rPr>
                <w:rFonts w:eastAsia="Times New Roman"/>
                <w:bCs/>
                <w:kern w:val="32"/>
              </w:rPr>
              <w:t xml:space="preserve">Оснащение </w:t>
            </w:r>
            <w:r>
              <w:t>ИГРРАЗД НВВ КОМПФИЗМ КОМОПФМИО</w:t>
            </w:r>
          </w:p>
        </w:tc>
        <w:tc>
          <w:tcPr>
            <w:tcW w:w="3400" w:type="dxa"/>
            <w:shd w:val="clear" w:color="auto" w:fill="auto"/>
          </w:tcPr>
          <w:p w14:paraId="15FB8B63" w14:textId="21AE9975" w:rsidR="00EB018C" w:rsidRDefault="00EB018C" w:rsidP="000A10B3">
            <w:pPr>
              <w:jc w:val="both"/>
            </w:pPr>
            <w:r>
              <w:t>плоский элемент</w:t>
            </w:r>
          </w:p>
        </w:tc>
        <w:tc>
          <w:tcPr>
            <w:tcW w:w="3259" w:type="dxa"/>
            <w:shd w:val="clear" w:color="auto" w:fill="auto"/>
          </w:tcPr>
          <w:p w14:paraId="6E1EFF39" w14:textId="77777777" w:rsidR="00EB018C" w:rsidRPr="00471FDD" w:rsidRDefault="00EB018C" w:rsidP="000A10B3">
            <w:pPr>
              <w:jc w:val="both"/>
            </w:pPr>
          </w:p>
        </w:tc>
        <w:tc>
          <w:tcPr>
            <w:tcW w:w="1420" w:type="dxa"/>
            <w:shd w:val="clear" w:color="auto" w:fill="auto"/>
          </w:tcPr>
          <w:p w14:paraId="363218A1" w14:textId="77777777" w:rsidR="00EB018C" w:rsidRDefault="00EB018C" w:rsidP="000A10B3">
            <w:pPr>
              <w:jc w:val="center"/>
              <w:rPr>
                <w:bCs/>
              </w:rPr>
            </w:pPr>
          </w:p>
        </w:tc>
      </w:tr>
      <w:tr w:rsidR="00EB018C" w:rsidRPr="00471FDD" w14:paraId="54C10C22" w14:textId="77777777" w:rsidTr="00A03615">
        <w:tc>
          <w:tcPr>
            <w:tcW w:w="700" w:type="dxa"/>
            <w:vMerge/>
            <w:shd w:val="clear" w:color="auto" w:fill="auto"/>
          </w:tcPr>
          <w:p w14:paraId="5F3B52DE" w14:textId="77777777" w:rsidR="00EB018C" w:rsidRDefault="00EB018C" w:rsidP="000A10B3">
            <w:pPr>
              <w:jc w:val="center"/>
              <w:rPr>
                <w:rFonts w:eastAsia="Times New Roman"/>
                <w:b/>
                <w:bCs/>
              </w:rPr>
            </w:pPr>
          </w:p>
        </w:tc>
        <w:tc>
          <w:tcPr>
            <w:tcW w:w="1824" w:type="dxa"/>
            <w:vMerge/>
            <w:shd w:val="clear" w:color="auto" w:fill="auto"/>
          </w:tcPr>
          <w:p w14:paraId="01E6FBAC" w14:textId="77777777" w:rsidR="00EB018C" w:rsidRPr="00D257DF" w:rsidRDefault="00EB018C" w:rsidP="000A10B3">
            <w:pPr>
              <w:jc w:val="both"/>
              <w:rPr>
                <w:b/>
              </w:rPr>
            </w:pPr>
          </w:p>
        </w:tc>
        <w:tc>
          <w:tcPr>
            <w:tcW w:w="1421" w:type="dxa"/>
            <w:vMerge/>
            <w:shd w:val="clear" w:color="auto" w:fill="auto"/>
          </w:tcPr>
          <w:p w14:paraId="1551B3FA" w14:textId="77777777" w:rsidR="00EB018C" w:rsidRPr="00471FDD" w:rsidRDefault="00EB018C" w:rsidP="000A10B3">
            <w:pPr>
              <w:jc w:val="both"/>
              <w:rPr>
                <w:rFonts w:eastAsia="Times New Roman"/>
              </w:rPr>
            </w:pPr>
          </w:p>
        </w:tc>
        <w:tc>
          <w:tcPr>
            <w:tcW w:w="3536" w:type="dxa"/>
            <w:shd w:val="clear" w:color="auto" w:fill="auto"/>
          </w:tcPr>
          <w:p w14:paraId="7A724407" w14:textId="0CFB5576" w:rsidR="00EB018C" w:rsidRDefault="00EB018C" w:rsidP="000A10B3">
            <w:pPr>
              <w:jc w:val="both"/>
              <w:rPr>
                <w:rFonts w:eastAsia="Times New Roman"/>
                <w:bCs/>
                <w:kern w:val="32"/>
              </w:rPr>
            </w:pPr>
            <w:r>
              <w:rPr>
                <w:rFonts w:eastAsia="Times New Roman"/>
                <w:bCs/>
                <w:kern w:val="32"/>
              </w:rPr>
              <w:t xml:space="preserve">Форма плоского элемента </w:t>
            </w:r>
            <w:r>
              <w:t>ИГРРАЗД НВВ КОМПФИЗМ КОМОПФМИО</w:t>
            </w:r>
          </w:p>
        </w:tc>
        <w:tc>
          <w:tcPr>
            <w:tcW w:w="3400" w:type="dxa"/>
            <w:shd w:val="clear" w:color="auto" w:fill="auto"/>
          </w:tcPr>
          <w:p w14:paraId="0CA8B8F5" w14:textId="210A52EE" w:rsidR="00EB018C" w:rsidRDefault="00EB018C" w:rsidP="000A10B3">
            <w:pPr>
              <w:jc w:val="both"/>
            </w:pPr>
            <w:r>
              <w:t>трапециевидная; треугольная</w:t>
            </w:r>
          </w:p>
        </w:tc>
        <w:tc>
          <w:tcPr>
            <w:tcW w:w="3259" w:type="dxa"/>
            <w:shd w:val="clear" w:color="auto" w:fill="auto"/>
          </w:tcPr>
          <w:p w14:paraId="3FCC3E95" w14:textId="77777777" w:rsidR="00EB018C" w:rsidRPr="00471FDD" w:rsidRDefault="00EB018C" w:rsidP="000A10B3">
            <w:pPr>
              <w:jc w:val="both"/>
            </w:pPr>
          </w:p>
        </w:tc>
        <w:tc>
          <w:tcPr>
            <w:tcW w:w="1420" w:type="dxa"/>
            <w:shd w:val="clear" w:color="auto" w:fill="auto"/>
          </w:tcPr>
          <w:p w14:paraId="1989C115" w14:textId="77777777" w:rsidR="00EB018C" w:rsidRDefault="00EB018C" w:rsidP="000A10B3">
            <w:pPr>
              <w:jc w:val="center"/>
              <w:rPr>
                <w:bCs/>
              </w:rPr>
            </w:pPr>
          </w:p>
        </w:tc>
      </w:tr>
      <w:tr w:rsidR="00EB018C" w:rsidRPr="00471FDD" w14:paraId="2E2087AF" w14:textId="77777777" w:rsidTr="00A03615">
        <w:tc>
          <w:tcPr>
            <w:tcW w:w="700" w:type="dxa"/>
            <w:vMerge/>
            <w:shd w:val="clear" w:color="auto" w:fill="auto"/>
          </w:tcPr>
          <w:p w14:paraId="17F3C85F" w14:textId="77777777" w:rsidR="00EB018C" w:rsidRDefault="00EB018C" w:rsidP="000A10B3">
            <w:pPr>
              <w:jc w:val="center"/>
              <w:rPr>
                <w:rFonts w:eastAsia="Times New Roman"/>
                <w:b/>
                <w:bCs/>
              </w:rPr>
            </w:pPr>
          </w:p>
        </w:tc>
        <w:tc>
          <w:tcPr>
            <w:tcW w:w="1824" w:type="dxa"/>
            <w:vMerge/>
            <w:shd w:val="clear" w:color="auto" w:fill="auto"/>
          </w:tcPr>
          <w:p w14:paraId="7E5AA3F9" w14:textId="77777777" w:rsidR="00EB018C" w:rsidRPr="00D257DF" w:rsidRDefault="00EB018C" w:rsidP="000A10B3">
            <w:pPr>
              <w:jc w:val="both"/>
              <w:rPr>
                <w:b/>
              </w:rPr>
            </w:pPr>
          </w:p>
        </w:tc>
        <w:tc>
          <w:tcPr>
            <w:tcW w:w="1421" w:type="dxa"/>
            <w:vMerge/>
            <w:shd w:val="clear" w:color="auto" w:fill="auto"/>
          </w:tcPr>
          <w:p w14:paraId="765181E3" w14:textId="77777777" w:rsidR="00EB018C" w:rsidRPr="00471FDD" w:rsidRDefault="00EB018C" w:rsidP="000A10B3">
            <w:pPr>
              <w:jc w:val="both"/>
              <w:rPr>
                <w:rFonts w:eastAsia="Times New Roman"/>
              </w:rPr>
            </w:pPr>
          </w:p>
        </w:tc>
        <w:tc>
          <w:tcPr>
            <w:tcW w:w="3536" w:type="dxa"/>
            <w:shd w:val="clear" w:color="auto" w:fill="auto"/>
          </w:tcPr>
          <w:p w14:paraId="2FF0DA2D" w14:textId="310208E9" w:rsidR="00EB018C" w:rsidRDefault="00EB018C" w:rsidP="000A10B3">
            <w:pPr>
              <w:jc w:val="both"/>
              <w:rPr>
                <w:rFonts w:eastAsia="Times New Roman"/>
                <w:bCs/>
                <w:kern w:val="32"/>
              </w:rPr>
            </w:pPr>
            <w:r>
              <w:rPr>
                <w:rFonts w:eastAsia="Times New Roman"/>
                <w:bCs/>
                <w:kern w:val="32"/>
              </w:rPr>
              <w:t xml:space="preserve">Предназначение плоского элемента </w:t>
            </w:r>
            <w:r>
              <w:t>ИГРРАЗД НВВ КОМПФИЗМ КОМОПФМИО</w:t>
            </w:r>
          </w:p>
        </w:tc>
        <w:tc>
          <w:tcPr>
            <w:tcW w:w="3400" w:type="dxa"/>
            <w:shd w:val="clear" w:color="auto" w:fill="auto"/>
          </w:tcPr>
          <w:p w14:paraId="45EEBBCD" w14:textId="361C9F4C" w:rsidR="00EB018C" w:rsidRDefault="00EB018C" w:rsidP="000A10B3">
            <w:pPr>
              <w:jc w:val="both"/>
            </w:pPr>
            <w:r>
              <w:t xml:space="preserve">для разделения мелкодисперсного сыпучего материала (например, песка)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72A77DF0" w14:textId="77777777" w:rsidR="00EB018C" w:rsidRPr="00471FDD" w:rsidRDefault="00EB018C" w:rsidP="000A10B3">
            <w:pPr>
              <w:jc w:val="both"/>
            </w:pPr>
          </w:p>
        </w:tc>
        <w:tc>
          <w:tcPr>
            <w:tcW w:w="1420" w:type="dxa"/>
            <w:shd w:val="clear" w:color="auto" w:fill="auto"/>
          </w:tcPr>
          <w:p w14:paraId="1E97518E" w14:textId="77777777" w:rsidR="00EB018C" w:rsidRDefault="00EB018C" w:rsidP="000A10B3">
            <w:pPr>
              <w:jc w:val="center"/>
              <w:rPr>
                <w:bCs/>
              </w:rPr>
            </w:pPr>
          </w:p>
        </w:tc>
      </w:tr>
      <w:tr w:rsidR="00EB018C" w:rsidRPr="00471FDD" w14:paraId="17B92727" w14:textId="77777777" w:rsidTr="00A03615">
        <w:tc>
          <w:tcPr>
            <w:tcW w:w="700" w:type="dxa"/>
            <w:vMerge/>
            <w:shd w:val="clear" w:color="auto" w:fill="auto"/>
          </w:tcPr>
          <w:p w14:paraId="3DD4516A" w14:textId="77777777" w:rsidR="00EB018C" w:rsidRDefault="00EB018C" w:rsidP="000A10B3">
            <w:pPr>
              <w:jc w:val="center"/>
              <w:rPr>
                <w:rFonts w:eastAsia="Times New Roman"/>
                <w:b/>
                <w:bCs/>
              </w:rPr>
            </w:pPr>
          </w:p>
        </w:tc>
        <w:tc>
          <w:tcPr>
            <w:tcW w:w="1824" w:type="dxa"/>
            <w:vMerge/>
            <w:shd w:val="clear" w:color="auto" w:fill="auto"/>
          </w:tcPr>
          <w:p w14:paraId="15442EBF" w14:textId="77777777" w:rsidR="00EB018C" w:rsidRPr="00D257DF" w:rsidRDefault="00EB018C" w:rsidP="000A10B3">
            <w:pPr>
              <w:jc w:val="both"/>
              <w:rPr>
                <w:b/>
              </w:rPr>
            </w:pPr>
          </w:p>
        </w:tc>
        <w:tc>
          <w:tcPr>
            <w:tcW w:w="1421" w:type="dxa"/>
            <w:vMerge/>
            <w:shd w:val="clear" w:color="auto" w:fill="auto"/>
          </w:tcPr>
          <w:p w14:paraId="73C203B1" w14:textId="77777777" w:rsidR="00EB018C" w:rsidRPr="00471FDD" w:rsidRDefault="00EB018C" w:rsidP="000A10B3">
            <w:pPr>
              <w:jc w:val="both"/>
              <w:rPr>
                <w:rFonts w:eastAsia="Times New Roman"/>
              </w:rPr>
            </w:pPr>
          </w:p>
        </w:tc>
        <w:tc>
          <w:tcPr>
            <w:tcW w:w="3536" w:type="dxa"/>
            <w:shd w:val="clear" w:color="auto" w:fill="auto"/>
          </w:tcPr>
          <w:p w14:paraId="751480E1" w14:textId="351FD2BE" w:rsidR="00EB018C" w:rsidRDefault="00EB018C" w:rsidP="000A10B3">
            <w:pPr>
              <w:jc w:val="both"/>
              <w:rPr>
                <w:rFonts w:eastAsia="Times New Roman"/>
                <w:bCs/>
                <w:kern w:val="32"/>
              </w:rPr>
            </w:pPr>
            <w:r>
              <w:t>Габаритный размер «длина» ИГРРАЗД НВВ КОМПФИЗМ КОМОПФМИО</w:t>
            </w:r>
          </w:p>
        </w:tc>
        <w:tc>
          <w:tcPr>
            <w:tcW w:w="3400" w:type="dxa"/>
            <w:shd w:val="clear" w:color="auto" w:fill="auto"/>
          </w:tcPr>
          <w:p w14:paraId="2EA12104" w14:textId="20E4991E" w:rsidR="00EB018C" w:rsidRDefault="00EB018C" w:rsidP="000A10B3">
            <w:pPr>
              <w:jc w:val="both"/>
            </w:pPr>
            <w:r>
              <w:t>от 150* до 180*</w:t>
            </w:r>
          </w:p>
        </w:tc>
        <w:tc>
          <w:tcPr>
            <w:tcW w:w="3259" w:type="dxa"/>
            <w:shd w:val="clear" w:color="auto" w:fill="auto"/>
          </w:tcPr>
          <w:p w14:paraId="767C51DE" w14:textId="77777777" w:rsidR="00EB018C" w:rsidRPr="00471FDD" w:rsidRDefault="00EB018C" w:rsidP="000A10B3">
            <w:pPr>
              <w:jc w:val="both"/>
            </w:pPr>
          </w:p>
        </w:tc>
        <w:tc>
          <w:tcPr>
            <w:tcW w:w="1420" w:type="dxa"/>
            <w:shd w:val="clear" w:color="auto" w:fill="auto"/>
          </w:tcPr>
          <w:p w14:paraId="1A5DB36D" w14:textId="7CD2E26B" w:rsidR="00EB018C" w:rsidRDefault="00EB018C" w:rsidP="000A10B3">
            <w:pPr>
              <w:jc w:val="center"/>
              <w:rPr>
                <w:bCs/>
              </w:rPr>
            </w:pPr>
            <w:r>
              <w:rPr>
                <w:bCs/>
              </w:rPr>
              <w:t>мм</w:t>
            </w:r>
          </w:p>
        </w:tc>
      </w:tr>
      <w:tr w:rsidR="00EB018C" w:rsidRPr="00471FDD" w14:paraId="6819A263" w14:textId="77777777" w:rsidTr="00A03615">
        <w:tc>
          <w:tcPr>
            <w:tcW w:w="700" w:type="dxa"/>
            <w:vMerge/>
            <w:shd w:val="clear" w:color="auto" w:fill="auto"/>
          </w:tcPr>
          <w:p w14:paraId="1094452D" w14:textId="77777777" w:rsidR="00EB018C" w:rsidRDefault="00EB018C" w:rsidP="000A10B3">
            <w:pPr>
              <w:jc w:val="center"/>
              <w:rPr>
                <w:rFonts w:eastAsia="Times New Roman"/>
                <w:b/>
                <w:bCs/>
              </w:rPr>
            </w:pPr>
          </w:p>
        </w:tc>
        <w:tc>
          <w:tcPr>
            <w:tcW w:w="1824" w:type="dxa"/>
            <w:vMerge/>
            <w:shd w:val="clear" w:color="auto" w:fill="auto"/>
          </w:tcPr>
          <w:p w14:paraId="232E8A78" w14:textId="77777777" w:rsidR="00EB018C" w:rsidRPr="00D257DF" w:rsidRDefault="00EB018C" w:rsidP="000A10B3">
            <w:pPr>
              <w:jc w:val="both"/>
              <w:rPr>
                <w:b/>
              </w:rPr>
            </w:pPr>
          </w:p>
        </w:tc>
        <w:tc>
          <w:tcPr>
            <w:tcW w:w="1421" w:type="dxa"/>
            <w:vMerge/>
            <w:shd w:val="clear" w:color="auto" w:fill="auto"/>
          </w:tcPr>
          <w:p w14:paraId="4B82DD22" w14:textId="77777777" w:rsidR="00EB018C" w:rsidRPr="00471FDD" w:rsidRDefault="00EB018C" w:rsidP="000A10B3">
            <w:pPr>
              <w:jc w:val="both"/>
              <w:rPr>
                <w:rFonts w:eastAsia="Times New Roman"/>
              </w:rPr>
            </w:pPr>
          </w:p>
        </w:tc>
        <w:tc>
          <w:tcPr>
            <w:tcW w:w="3536" w:type="dxa"/>
            <w:shd w:val="clear" w:color="auto" w:fill="auto"/>
          </w:tcPr>
          <w:p w14:paraId="766A3C63" w14:textId="3A778C5A" w:rsidR="00EB018C" w:rsidRDefault="00EB018C" w:rsidP="000A10B3">
            <w:pPr>
              <w:jc w:val="both"/>
            </w:pPr>
            <w:r>
              <w:t xml:space="preserve">Габаритный размер «ширина» ИГРРАЗД НВВ КОМПФИЗМ </w:t>
            </w:r>
            <w:r>
              <w:lastRenderedPageBreak/>
              <w:t>КОМОПФМИО</w:t>
            </w:r>
          </w:p>
        </w:tc>
        <w:tc>
          <w:tcPr>
            <w:tcW w:w="3400" w:type="dxa"/>
            <w:shd w:val="clear" w:color="auto" w:fill="auto"/>
          </w:tcPr>
          <w:p w14:paraId="649B9667" w14:textId="1750311D" w:rsidR="00EB018C" w:rsidRDefault="00EB018C" w:rsidP="000A10B3">
            <w:pPr>
              <w:jc w:val="both"/>
            </w:pPr>
            <w:r>
              <w:lastRenderedPageBreak/>
              <w:t>от 50* до 70*</w:t>
            </w:r>
          </w:p>
        </w:tc>
        <w:tc>
          <w:tcPr>
            <w:tcW w:w="3259" w:type="dxa"/>
            <w:shd w:val="clear" w:color="auto" w:fill="auto"/>
          </w:tcPr>
          <w:p w14:paraId="3FE5D1BF" w14:textId="77777777" w:rsidR="00EB018C" w:rsidRPr="00471FDD" w:rsidRDefault="00EB018C" w:rsidP="000A10B3">
            <w:pPr>
              <w:jc w:val="both"/>
            </w:pPr>
          </w:p>
        </w:tc>
        <w:tc>
          <w:tcPr>
            <w:tcW w:w="1420" w:type="dxa"/>
            <w:shd w:val="clear" w:color="auto" w:fill="auto"/>
          </w:tcPr>
          <w:p w14:paraId="6EAC6E8A" w14:textId="7A78E5E5" w:rsidR="00EB018C" w:rsidRDefault="00EB018C" w:rsidP="000A10B3">
            <w:pPr>
              <w:jc w:val="center"/>
              <w:rPr>
                <w:bCs/>
              </w:rPr>
            </w:pPr>
            <w:r>
              <w:rPr>
                <w:bCs/>
              </w:rPr>
              <w:t>мм</w:t>
            </w:r>
          </w:p>
        </w:tc>
      </w:tr>
      <w:tr w:rsidR="00EB018C" w:rsidRPr="00471FDD" w14:paraId="7D38B047" w14:textId="77777777" w:rsidTr="00A03615">
        <w:tc>
          <w:tcPr>
            <w:tcW w:w="700" w:type="dxa"/>
            <w:vMerge/>
            <w:shd w:val="clear" w:color="auto" w:fill="auto"/>
          </w:tcPr>
          <w:p w14:paraId="0EC78CB8" w14:textId="77777777" w:rsidR="00EB018C" w:rsidRDefault="00EB018C" w:rsidP="000A10B3">
            <w:pPr>
              <w:jc w:val="center"/>
              <w:rPr>
                <w:rFonts w:eastAsia="Times New Roman"/>
                <w:b/>
                <w:bCs/>
              </w:rPr>
            </w:pPr>
          </w:p>
        </w:tc>
        <w:tc>
          <w:tcPr>
            <w:tcW w:w="1824" w:type="dxa"/>
            <w:vMerge/>
            <w:shd w:val="clear" w:color="auto" w:fill="auto"/>
          </w:tcPr>
          <w:p w14:paraId="186E38A7" w14:textId="77777777" w:rsidR="00EB018C" w:rsidRPr="00D257DF" w:rsidRDefault="00EB018C" w:rsidP="000A10B3">
            <w:pPr>
              <w:jc w:val="both"/>
              <w:rPr>
                <w:b/>
              </w:rPr>
            </w:pPr>
          </w:p>
        </w:tc>
        <w:tc>
          <w:tcPr>
            <w:tcW w:w="1421" w:type="dxa"/>
            <w:vMerge/>
            <w:shd w:val="clear" w:color="auto" w:fill="auto"/>
          </w:tcPr>
          <w:p w14:paraId="57800EEC" w14:textId="77777777" w:rsidR="00EB018C" w:rsidRPr="00471FDD" w:rsidRDefault="00EB018C" w:rsidP="000A10B3">
            <w:pPr>
              <w:jc w:val="both"/>
              <w:rPr>
                <w:rFonts w:eastAsia="Times New Roman"/>
              </w:rPr>
            </w:pPr>
          </w:p>
        </w:tc>
        <w:tc>
          <w:tcPr>
            <w:tcW w:w="3536" w:type="dxa"/>
            <w:shd w:val="clear" w:color="auto" w:fill="auto"/>
          </w:tcPr>
          <w:p w14:paraId="66C94CAC" w14:textId="02CF9739" w:rsidR="00EB018C" w:rsidRDefault="00EB018C" w:rsidP="000A10B3">
            <w:pPr>
              <w:jc w:val="both"/>
            </w:pPr>
            <w:r>
              <w:t>Габаритный размер «высота» ИГРРАЗД НВВ КОМПФИЗМ КОМОПФМИО</w:t>
            </w:r>
          </w:p>
        </w:tc>
        <w:tc>
          <w:tcPr>
            <w:tcW w:w="3400" w:type="dxa"/>
            <w:shd w:val="clear" w:color="auto" w:fill="auto"/>
          </w:tcPr>
          <w:p w14:paraId="538F53A0" w14:textId="70E909E5" w:rsidR="00EB018C" w:rsidRDefault="00EB018C" w:rsidP="000A10B3">
            <w:pPr>
              <w:jc w:val="both"/>
            </w:pPr>
            <w:r>
              <w:t>от 40* до 80*</w:t>
            </w:r>
          </w:p>
        </w:tc>
        <w:tc>
          <w:tcPr>
            <w:tcW w:w="3259" w:type="dxa"/>
            <w:shd w:val="clear" w:color="auto" w:fill="auto"/>
          </w:tcPr>
          <w:p w14:paraId="3C88059B" w14:textId="77777777" w:rsidR="00EB018C" w:rsidRPr="00471FDD" w:rsidRDefault="00EB018C" w:rsidP="000A10B3">
            <w:pPr>
              <w:jc w:val="both"/>
            </w:pPr>
          </w:p>
        </w:tc>
        <w:tc>
          <w:tcPr>
            <w:tcW w:w="1420" w:type="dxa"/>
            <w:shd w:val="clear" w:color="auto" w:fill="auto"/>
          </w:tcPr>
          <w:p w14:paraId="494BD50A" w14:textId="372D8C22" w:rsidR="00EB018C" w:rsidRDefault="00EB018C" w:rsidP="000A10B3">
            <w:pPr>
              <w:jc w:val="center"/>
              <w:rPr>
                <w:bCs/>
              </w:rPr>
            </w:pPr>
            <w:r>
              <w:rPr>
                <w:bCs/>
              </w:rPr>
              <w:t>мм</w:t>
            </w:r>
          </w:p>
        </w:tc>
      </w:tr>
      <w:tr w:rsidR="00EB018C" w:rsidRPr="00471FDD" w14:paraId="11BA1F34" w14:textId="77777777" w:rsidTr="00A03615">
        <w:tc>
          <w:tcPr>
            <w:tcW w:w="700" w:type="dxa"/>
            <w:vMerge/>
            <w:shd w:val="clear" w:color="auto" w:fill="auto"/>
          </w:tcPr>
          <w:p w14:paraId="687E7B53" w14:textId="77777777" w:rsidR="00EB018C" w:rsidRDefault="00EB018C" w:rsidP="000A10B3">
            <w:pPr>
              <w:jc w:val="center"/>
              <w:rPr>
                <w:rFonts w:eastAsia="Times New Roman"/>
                <w:b/>
                <w:bCs/>
              </w:rPr>
            </w:pPr>
          </w:p>
        </w:tc>
        <w:tc>
          <w:tcPr>
            <w:tcW w:w="1824" w:type="dxa"/>
            <w:vMerge/>
            <w:shd w:val="clear" w:color="auto" w:fill="auto"/>
          </w:tcPr>
          <w:p w14:paraId="574E0B7F" w14:textId="77777777" w:rsidR="00EB018C" w:rsidRPr="00D257DF" w:rsidRDefault="00EB018C" w:rsidP="000A10B3">
            <w:pPr>
              <w:jc w:val="both"/>
              <w:rPr>
                <w:b/>
              </w:rPr>
            </w:pPr>
          </w:p>
        </w:tc>
        <w:tc>
          <w:tcPr>
            <w:tcW w:w="1421" w:type="dxa"/>
            <w:vMerge/>
            <w:shd w:val="clear" w:color="auto" w:fill="auto"/>
          </w:tcPr>
          <w:p w14:paraId="681BFA00" w14:textId="77777777" w:rsidR="00EB018C" w:rsidRPr="00471FDD" w:rsidRDefault="00EB018C" w:rsidP="000A10B3">
            <w:pPr>
              <w:jc w:val="both"/>
              <w:rPr>
                <w:rFonts w:eastAsia="Times New Roman"/>
              </w:rPr>
            </w:pPr>
          </w:p>
        </w:tc>
        <w:tc>
          <w:tcPr>
            <w:tcW w:w="3536" w:type="dxa"/>
            <w:shd w:val="clear" w:color="auto" w:fill="auto"/>
          </w:tcPr>
          <w:p w14:paraId="1452BD4D" w14:textId="2C4BD440" w:rsidR="00EB018C" w:rsidRDefault="00EB018C" w:rsidP="000A10B3">
            <w:pPr>
              <w:jc w:val="both"/>
            </w:pPr>
            <w:r>
              <w:t>Количество НВВ КОМПФИЗМ КОМОПФМИО</w:t>
            </w:r>
          </w:p>
        </w:tc>
        <w:tc>
          <w:tcPr>
            <w:tcW w:w="3400" w:type="dxa"/>
            <w:shd w:val="clear" w:color="auto" w:fill="auto"/>
          </w:tcPr>
          <w:p w14:paraId="4534EAA5" w14:textId="741A643A" w:rsidR="00EB018C" w:rsidRDefault="00EB018C" w:rsidP="000A10B3">
            <w:pPr>
              <w:jc w:val="both"/>
            </w:pPr>
            <w:r w:rsidRPr="005D17B9">
              <w:t>≥</w:t>
            </w:r>
            <w:r>
              <w:t xml:space="preserve"> 10</w:t>
            </w:r>
          </w:p>
        </w:tc>
        <w:tc>
          <w:tcPr>
            <w:tcW w:w="3259" w:type="dxa"/>
            <w:shd w:val="clear" w:color="auto" w:fill="auto"/>
          </w:tcPr>
          <w:p w14:paraId="1A1A9436" w14:textId="77777777" w:rsidR="00EB018C" w:rsidRPr="00471FDD" w:rsidRDefault="00EB018C" w:rsidP="000A10B3">
            <w:pPr>
              <w:jc w:val="both"/>
            </w:pPr>
          </w:p>
        </w:tc>
        <w:tc>
          <w:tcPr>
            <w:tcW w:w="1420" w:type="dxa"/>
            <w:shd w:val="clear" w:color="auto" w:fill="auto"/>
          </w:tcPr>
          <w:p w14:paraId="08B48E0C" w14:textId="33840220" w:rsidR="00EB018C" w:rsidRDefault="00EB018C" w:rsidP="000A10B3">
            <w:pPr>
              <w:jc w:val="center"/>
              <w:rPr>
                <w:bCs/>
              </w:rPr>
            </w:pPr>
            <w:r>
              <w:rPr>
                <w:bCs/>
              </w:rPr>
              <w:t>набор</w:t>
            </w:r>
          </w:p>
        </w:tc>
      </w:tr>
      <w:tr w:rsidR="00EB018C" w:rsidRPr="00471FDD" w14:paraId="20F2B8AB" w14:textId="77777777" w:rsidTr="00A03615">
        <w:tc>
          <w:tcPr>
            <w:tcW w:w="700" w:type="dxa"/>
            <w:vMerge/>
            <w:shd w:val="clear" w:color="auto" w:fill="auto"/>
          </w:tcPr>
          <w:p w14:paraId="738BC6C4" w14:textId="77777777" w:rsidR="00EB018C" w:rsidRDefault="00EB018C" w:rsidP="000A10B3">
            <w:pPr>
              <w:jc w:val="center"/>
              <w:rPr>
                <w:rFonts w:eastAsia="Times New Roman"/>
                <w:b/>
                <w:bCs/>
              </w:rPr>
            </w:pPr>
          </w:p>
        </w:tc>
        <w:tc>
          <w:tcPr>
            <w:tcW w:w="1824" w:type="dxa"/>
            <w:vMerge/>
            <w:shd w:val="clear" w:color="auto" w:fill="auto"/>
          </w:tcPr>
          <w:p w14:paraId="54553E7E" w14:textId="77777777" w:rsidR="00EB018C" w:rsidRPr="00D257DF" w:rsidRDefault="00EB018C" w:rsidP="000A10B3">
            <w:pPr>
              <w:jc w:val="both"/>
              <w:rPr>
                <w:b/>
              </w:rPr>
            </w:pPr>
          </w:p>
        </w:tc>
        <w:tc>
          <w:tcPr>
            <w:tcW w:w="1421" w:type="dxa"/>
            <w:vMerge/>
            <w:shd w:val="clear" w:color="auto" w:fill="auto"/>
          </w:tcPr>
          <w:p w14:paraId="654B5A30" w14:textId="77777777" w:rsidR="00EB018C" w:rsidRPr="00471FDD" w:rsidRDefault="00EB018C" w:rsidP="000A10B3">
            <w:pPr>
              <w:jc w:val="both"/>
              <w:rPr>
                <w:rFonts w:eastAsia="Times New Roman"/>
              </w:rPr>
            </w:pPr>
          </w:p>
        </w:tc>
        <w:tc>
          <w:tcPr>
            <w:tcW w:w="3536" w:type="dxa"/>
            <w:shd w:val="clear" w:color="auto" w:fill="auto"/>
          </w:tcPr>
          <w:p w14:paraId="16CFCB4A" w14:textId="1AA3333E" w:rsidR="00EB018C" w:rsidRDefault="00EB018C" w:rsidP="000A10B3">
            <w:pPr>
              <w:jc w:val="both"/>
            </w:pPr>
            <w:r>
              <w:rPr>
                <w:rFonts w:eastAsia="Times New Roman"/>
                <w:bCs/>
                <w:kern w:val="32"/>
              </w:rPr>
              <w:t xml:space="preserve">Состав </w:t>
            </w:r>
            <w:r>
              <w:t>набора третьего вида (далее – НТВ) КОМПФИЗМ КОМОПФМИО</w:t>
            </w:r>
          </w:p>
        </w:tc>
        <w:tc>
          <w:tcPr>
            <w:tcW w:w="3400" w:type="dxa"/>
            <w:shd w:val="clear" w:color="auto" w:fill="auto"/>
          </w:tcPr>
          <w:p w14:paraId="3CB6A648" w14:textId="01F19111" w:rsidR="00EB018C" w:rsidRPr="005D17B9" w:rsidRDefault="00EB018C" w:rsidP="000A10B3">
            <w:pPr>
              <w:jc w:val="both"/>
            </w:pPr>
            <w:bookmarkStart w:id="2" w:name="_Hlk35607886"/>
            <w:r>
              <w:t xml:space="preserve">отличные друг от друга по виду тематики оттиска матрицы для построения физических моделей исследуемых объектов (далее – МПФСМ)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ИГРАЗХ</w:t>
            </w:r>
            <w:r w:rsidRPr="00CE6137">
              <w:t>)</w:t>
            </w:r>
            <w:r>
              <w:t>,</w:t>
            </w:r>
            <w:r w:rsidRPr="00CE6137">
              <w:t xml:space="preserve"> игрушечн</w:t>
            </w:r>
            <w:r>
              <w:t>ая</w:t>
            </w:r>
            <w:r w:rsidRPr="00CE6137">
              <w:t xml:space="preserve"> модель инструмента для копания (далее – </w:t>
            </w:r>
            <w:r>
              <w:t>ИГРКОП</w:t>
            </w:r>
            <w:r w:rsidRPr="00CE6137">
              <w:t>)</w:t>
            </w:r>
            <w:r>
              <w:t xml:space="preserve">, игрушечная модель устройства для хранения и транспортировки жидких </w:t>
            </w:r>
            <w:r w:rsidRPr="009C52C7">
              <w:t>[</w:t>
            </w:r>
            <w:r>
              <w:t>или</w:t>
            </w:r>
            <w:r w:rsidRPr="003E400F">
              <w:t>]</w:t>
            </w:r>
            <w:r>
              <w:t xml:space="preserve"> мелкодисперсных материалов (например, воды </w:t>
            </w:r>
            <w:r w:rsidRPr="009C52C7">
              <w:t>[</w:t>
            </w:r>
            <w:r>
              <w:t>или</w:t>
            </w:r>
            <w:r w:rsidRPr="009C52C7">
              <w:t>]</w:t>
            </w:r>
            <w:r>
              <w:t xml:space="preserve"> песка), (не  входящих в комплект поставки) (далее – ИГРХТ)</w:t>
            </w:r>
            <w:bookmarkEnd w:id="2"/>
          </w:p>
        </w:tc>
        <w:tc>
          <w:tcPr>
            <w:tcW w:w="3259" w:type="dxa"/>
            <w:shd w:val="clear" w:color="auto" w:fill="auto"/>
          </w:tcPr>
          <w:p w14:paraId="4615EE2D" w14:textId="77777777" w:rsidR="00EB018C" w:rsidRPr="00471FDD" w:rsidRDefault="00EB018C" w:rsidP="000A10B3">
            <w:pPr>
              <w:jc w:val="both"/>
            </w:pPr>
          </w:p>
        </w:tc>
        <w:tc>
          <w:tcPr>
            <w:tcW w:w="1420" w:type="dxa"/>
            <w:shd w:val="clear" w:color="auto" w:fill="auto"/>
          </w:tcPr>
          <w:p w14:paraId="525EFBE7" w14:textId="77777777" w:rsidR="00EB018C" w:rsidRDefault="00EB018C" w:rsidP="000A10B3">
            <w:pPr>
              <w:jc w:val="center"/>
              <w:rPr>
                <w:bCs/>
              </w:rPr>
            </w:pPr>
          </w:p>
        </w:tc>
      </w:tr>
      <w:tr w:rsidR="00EB018C" w:rsidRPr="00471FDD" w14:paraId="5262CA7D" w14:textId="77777777" w:rsidTr="00A03615">
        <w:tc>
          <w:tcPr>
            <w:tcW w:w="700" w:type="dxa"/>
            <w:vMerge/>
            <w:shd w:val="clear" w:color="auto" w:fill="auto"/>
          </w:tcPr>
          <w:p w14:paraId="51362B27" w14:textId="77777777" w:rsidR="00EB018C" w:rsidRDefault="00EB018C" w:rsidP="000A10B3">
            <w:pPr>
              <w:jc w:val="center"/>
              <w:rPr>
                <w:rFonts w:eastAsia="Times New Roman"/>
                <w:b/>
                <w:bCs/>
              </w:rPr>
            </w:pPr>
          </w:p>
        </w:tc>
        <w:tc>
          <w:tcPr>
            <w:tcW w:w="1824" w:type="dxa"/>
            <w:vMerge/>
            <w:shd w:val="clear" w:color="auto" w:fill="auto"/>
          </w:tcPr>
          <w:p w14:paraId="26224DA3" w14:textId="77777777" w:rsidR="00EB018C" w:rsidRPr="00D257DF" w:rsidRDefault="00EB018C" w:rsidP="000A10B3">
            <w:pPr>
              <w:jc w:val="both"/>
              <w:rPr>
                <w:b/>
              </w:rPr>
            </w:pPr>
          </w:p>
        </w:tc>
        <w:tc>
          <w:tcPr>
            <w:tcW w:w="1421" w:type="dxa"/>
            <w:vMerge/>
            <w:shd w:val="clear" w:color="auto" w:fill="auto"/>
          </w:tcPr>
          <w:p w14:paraId="0D093139" w14:textId="77777777" w:rsidR="00EB018C" w:rsidRPr="00471FDD" w:rsidRDefault="00EB018C" w:rsidP="000A10B3">
            <w:pPr>
              <w:jc w:val="both"/>
              <w:rPr>
                <w:rFonts w:eastAsia="Times New Roman"/>
              </w:rPr>
            </w:pPr>
          </w:p>
        </w:tc>
        <w:tc>
          <w:tcPr>
            <w:tcW w:w="3536" w:type="dxa"/>
            <w:shd w:val="clear" w:color="auto" w:fill="auto"/>
          </w:tcPr>
          <w:p w14:paraId="34B2045E" w14:textId="32FF0B08" w:rsidR="00EB018C" w:rsidRDefault="00EB018C" w:rsidP="000A10B3">
            <w:pPr>
              <w:jc w:val="both"/>
              <w:rPr>
                <w:rFonts w:eastAsia="Times New Roman"/>
                <w:bCs/>
                <w:kern w:val="32"/>
              </w:rPr>
            </w:pPr>
            <w:r>
              <w:rPr>
                <w:rFonts w:eastAsia="Times New Roman"/>
                <w:bCs/>
                <w:kern w:val="32"/>
              </w:rPr>
              <w:t xml:space="preserve">Количество </w:t>
            </w:r>
            <w:r>
              <w:t>ИГРАЗХ НТВ КОМПФИЗМ КОМОПФМИО</w:t>
            </w:r>
          </w:p>
        </w:tc>
        <w:tc>
          <w:tcPr>
            <w:tcW w:w="3400" w:type="dxa"/>
            <w:shd w:val="clear" w:color="auto" w:fill="auto"/>
          </w:tcPr>
          <w:p w14:paraId="2C5E4784" w14:textId="7D5701C7" w:rsidR="00EB018C" w:rsidRDefault="00EB018C" w:rsidP="000A10B3">
            <w:pPr>
              <w:jc w:val="both"/>
            </w:pPr>
            <w:r w:rsidRPr="005D17B9">
              <w:t>≥</w:t>
            </w:r>
            <w:r>
              <w:t xml:space="preserve"> 1</w:t>
            </w:r>
          </w:p>
        </w:tc>
        <w:tc>
          <w:tcPr>
            <w:tcW w:w="3259" w:type="dxa"/>
            <w:shd w:val="clear" w:color="auto" w:fill="auto"/>
          </w:tcPr>
          <w:p w14:paraId="37EA63BA" w14:textId="77777777" w:rsidR="00EB018C" w:rsidRPr="00471FDD" w:rsidRDefault="00EB018C" w:rsidP="000A10B3">
            <w:pPr>
              <w:jc w:val="both"/>
            </w:pPr>
          </w:p>
        </w:tc>
        <w:tc>
          <w:tcPr>
            <w:tcW w:w="1420" w:type="dxa"/>
            <w:shd w:val="clear" w:color="auto" w:fill="auto"/>
          </w:tcPr>
          <w:p w14:paraId="3600A911" w14:textId="0DEC2143" w:rsidR="00EB018C" w:rsidRDefault="00EB018C" w:rsidP="000A10B3">
            <w:pPr>
              <w:jc w:val="center"/>
              <w:rPr>
                <w:bCs/>
              </w:rPr>
            </w:pPr>
            <w:r>
              <w:rPr>
                <w:bCs/>
              </w:rPr>
              <w:t>штука</w:t>
            </w:r>
          </w:p>
        </w:tc>
      </w:tr>
      <w:tr w:rsidR="00EB018C" w:rsidRPr="00471FDD" w14:paraId="49909763" w14:textId="77777777" w:rsidTr="00A03615">
        <w:tc>
          <w:tcPr>
            <w:tcW w:w="700" w:type="dxa"/>
            <w:vMerge/>
            <w:shd w:val="clear" w:color="auto" w:fill="auto"/>
          </w:tcPr>
          <w:p w14:paraId="11EBEAA2" w14:textId="77777777" w:rsidR="00EB018C" w:rsidRDefault="00EB018C" w:rsidP="000A10B3">
            <w:pPr>
              <w:jc w:val="center"/>
              <w:rPr>
                <w:rFonts w:eastAsia="Times New Roman"/>
                <w:b/>
                <w:bCs/>
              </w:rPr>
            </w:pPr>
          </w:p>
        </w:tc>
        <w:tc>
          <w:tcPr>
            <w:tcW w:w="1824" w:type="dxa"/>
            <w:vMerge/>
            <w:shd w:val="clear" w:color="auto" w:fill="auto"/>
          </w:tcPr>
          <w:p w14:paraId="22951129" w14:textId="77777777" w:rsidR="00EB018C" w:rsidRPr="00D257DF" w:rsidRDefault="00EB018C" w:rsidP="000A10B3">
            <w:pPr>
              <w:jc w:val="both"/>
              <w:rPr>
                <w:b/>
              </w:rPr>
            </w:pPr>
          </w:p>
        </w:tc>
        <w:tc>
          <w:tcPr>
            <w:tcW w:w="1421" w:type="dxa"/>
            <w:vMerge/>
            <w:shd w:val="clear" w:color="auto" w:fill="auto"/>
          </w:tcPr>
          <w:p w14:paraId="4BC0103C" w14:textId="77777777" w:rsidR="00EB018C" w:rsidRPr="00471FDD" w:rsidRDefault="00EB018C" w:rsidP="000A10B3">
            <w:pPr>
              <w:jc w:val="both"/>
              <w:rPr>
                <w:rFonts w:eastAsia="Times New Roman"/>
              </w:rPr>
            </w:pPr>
          </w:p>
        </w:tc>
        <w:tc>
          <w:tcPr>
            <w:tcW w:w="3536" w:type="dxa"/>
            <w:shd w:val="clear" w:color="auto" w:fill="auto"/>
          </w:tcPr>
          <w:p w14:paraId="223BAC6F" w14:textId="4B0C94EB" w:rsidR="00EB018C" w:rsidRDefault="00EB018C" w:rsidP="000A10B3">
            <w:pPr>
              <w:jc w:val="both"/>
              <w:rPr>
                <w:rFonts w:eastAsia="Times New Roman"/>
                <w:bCs/>
                <w:kern w:val="32"/>
              </w:rPr>
            </w:pPr>
            <w:r>
              <w:rPr>
                <w:rFonts w:eastAsia="Times New Roman"/>
                <w:bCs/>
                <w:kern w:val="32"/>
              </w:rPr>
              <w:t xml:space="preserve">Количество </w:t>
            </w:r>
            <w:r>
              <w:t>ИГРКОП НТВ КОМПФИЗМ КОМОПФМИО</w:t>
            </w:r>
          </w:p>
        </w:tc>
        <w:tc>
          <w:tcPr>
            <w:tcW w:w="3400" w:type="dxa"/>
            <w:shd w:val="clear" w:color="auto" w:fill="auto"/>
          </w:tcPr>
          <w:p w14:paraId="6652E19C" w14:textId="3CB9E10D" w:rsidR="00EB018C" w:rsidRPr="005D17B9" w:rsidRDefault="00EB018C" w:rsidP="000A10B3">
            <w:pPr>
              <w:jc w:val="both"/>
            </w:pPr>
            <w:r w:rsidRPr="005D17B9">
              <w:t>≥</w:t>
            </w:r>
            <w:r>
              <w:t xml:space="preserve"> 1</w:t>
            </w:r>
          </w:p>
        </w:tc>
        <w:tc>
          <w:tcPr>
            <w:tcW w:w="3259" w:type="dxa"/>
            <w:shd w:val="clear" w:color="auto" w:fill="auto"/>
          </w:tcPr>
          <w:p w14:paraId="14A5FBDC" w14:textId="77777777" w:rsidR="00EB018C" w:rsidRPr="00471FDD" w:rsidRDefault="00EB018C" w:rsidP="000A10B3">
            <w:pPr>
              <w:jc w:val="both"/>
            </w:pPr>
          </w:p>
        </w:tc>
        <w:tc>
          <w:tcPr>
            <w:tcW w:w="1420" w:type="dxa"/>
            <w:shd w:val="clear" w:color="auto" w:fill="auto"/>
          </w:tcPr>
          <w:p w14:paraId="3EBBE6C3" w14:textId="41FB75DB" w:rsidR="00EB018C" w:rsidRDefault="00EB018C" w:rsidP="000A10B3">
            <w:pPr>
              <w:jc w:val="center"/>
              <w:rPr>
                <w:bCs/>
              </w:rPr>
            </w:pPr>
            <w:r>
              <w:rPr>
                <w:bCs/>
              </w:rPr>
              <w:t>штука</w:t>
            </w:r>
          </w:p>
        </w:tc>
      </w:tr>
      <w:tr w:rsidR="00EB018C" w:rsidRPr="00471FDD" w14:paraId="4E1B5A97" w14:textId="77777777" w:rsidTr="00A03615">
        <w:tc>
          <w:tcPr>
            <w:tcW w:w="700" w:type="dxa"/>
            <w:vMerge/>
            <w:shd w:val="clear" w:color="auto" w:fill="auto"/>
          </w:tcPr>
          <w:p w14:paraId="5D89A22E" w14:textId="77777777" w:rsidR="00EB018C" w:rsidRDefault="00EB018C" w:rsidP="000A10B3">
            <w:pPr>
              <w:jc w:val="center"/>
              <w:rPr>
                <w:rFonts w:eastAsia="Times New Roman"/>
                <w:b/>
                <w:bCs/>
              </w:rPr>
            </w:pPr>
          </w:p>
        </w:tc>
        <w:tc>
          <w:tcPr>
            <w:tcW w:w="1824" w:type="dxa"/>
            <w:vMerge/>
            <w:shd w:val="clear" w:color="auto" w:fill="auto"/>
          </w:tcPr>
          <w:p w14:paraId="041FA66A" w14:textId="77777777" w:rsidR="00EB018C" w:rsidRPr="00D257DF" w:rsidRDefault="00EB018C" w:rsidP="000A10B3">
            <w:pPr>
              <w:jc w:val="both"/>
              <w:rPr>
                <w:b/>
              </w:rPr>
            </w:pPr>
          </w:p>
        </w:tc>
        <w:tc>
          <w:tcPr>
            <w:tcW w:w="1421" w:type="dxa"/>
            <w:vMerge/>
            <w:shd w:val="clear" w:color="auto" w:fill="auto"/>
          </w:tcPr>
          <w:p w14:paraId="4D3FF2F8" w14:textId="77777777" w:rsidR="00EB018C" w:rsidRPr="00471FDD" w:rsidRDefault="00EB018C" w:rsidP="000A10B3">
            <w:pPr>
              <w:jc w:val="both"/>
              <w:rPr>
                <w:rFonts w:eastAsia="Times New Roman"/>
              </w:rPr>
            </w:pPr>
          </w:p>
        </w:tc>
        <w:tc>
          <w:tcPr>
            <w:tcW w:w="3536" w:type="dxa"/>
            <w:shd w:val="clear" w:color="auto" w:fill="auto"/>
          </w:tcPr>
          <w:p w14:paraId="2958F25B" w14:textId="0A6F2AC0" w:rsidR="00EB018C" w:rsidRDefault="00EB018C" w:rsidP="000A10B3">
            <w:pPr>
              <w:jc w:val="both"/>
              <w:rPr>
                <w:rFonts w:eastAsia="Times New Roman"/>
                <w:bCs/>
                <w:kern w:val="32"/>
              </w:rPr>
            </w:pPr>
            <w:r>
              <w:rPr>
                <w:rFonts w:eastAsia="Times New Roman"/>
                <w:bCs/>
                <w:kern w:val="32"/>
              </w:rPr>
              <w:t xml:space="preserve">Количество </w:t>
            </w:r>
            <w:r>
              <w:t>ИГРХТ НТВ КОМПФИЗМ КОМОПФМИО</w:t>
            </w:r>
          </w:p>
        </w:tc>
        <w:tc>
          <w:tcPr>
            <w:tcW w:w="3400" w:type="dxa"/>
            <w:shd w:val="clear" w:color="auto" w:fill="auto"/>
          </w:tcPr>
          <w:p w14:paraId="545653DD" w14:textId="65C7BDB2" w:rsidR="00EB018C" w:rsidRPr="005D17B9" w:rsidRDefault="00EB018C" w:rsidP="000A10B3">
            <w:pPr>
              <w:jc w:val="both"/>
            </w:pPr>
            <w:r w:rsidRPr="005D17B9">
              <w:t>≥</w:t>
            </w:r>
            <w:r>
              <w:t xml:space="preserve"> 1</w:t>
            </w:r>
          </w:p>
        </w:tc>
        <w:tc>
          <w:tcPr>
            <w:tcW w:w="3259" w:type="dxa"/>
            <w:shd w:val="clear" w:color="auto" w:fill="auto"/>
          </w:tcPr>
          <w:p w14:paraId="0EDC3814" w14:textId="77777777" w:rsidR="00EB018C" w:rsidRPr="00471FDD" w:rsidRDefault="00EB018C" w:rsidP="000A10B3">
            <w:pPr>
              <w:jc w:val="both"/>
            </w:pPr>
          </w:p>
        </w:tc>
        <w:tc>
          <w:tcPr>
            <w:tcW w:w="1420" w:type="dxa"/>
            <w:shd w:val="clear" w:color="auto" w:fill="auto"/>
          </w:tcPr>
          <w:p w14:paraId="3160153C" w14:textId="3AC54D7A" w:rsidR="00EB018C" w:rsidRDefault="00EB018C" w:rsidP="000A10B3">
            <w:pPr>
              <w:jc w:val="center"/>
              <w:rPr>
                <w:bCs/>
              </w:rPr>
            </w:pPr>
            <w:r>
              <w:rPr>
                <w:bCs/>
              </w:rPr>
              <w:t>штука</w:t>
            </w:r>
          </w:p>
        </w:tc>
      </w:tr>
      <w:tr w:rsidR="00EB018C" w:rsidRPr="00471FDD" w14:paraId="09474FE2" w14:textId="77777777" w:rsidTr="00A03615">
        <w:tc>
          <w:tcPr>
            <w:tcW w:w="700" w:type="dxa"/>
            <w:vMerge/>
            <w:shd w:val="clear" w:color="auto" w:fill="auto"/>
          </w:tcPr>
          <w:p w14:paraId="78228BAE" w14:textId="77777777" w:rsidR="00EB018C" w:rsidRDefault="00EB018C" w:rsidP="000A10B3">
            <w:pPr>
              <w:jc w:val="center"/>
              <w:rPr>
                <w:rFonts w:eastAsia="Times New Roman"/>
                <w:b/>
                <w:bCs/>
              </w:rPr>
            </w:pPr>
          </w:p>
        </w:tc>
        <w:tc>
          <w:tcPr>
            <w:tcW w:w="1824" w:type="dxa"/>
            <w:vMerge/>
            <w:shd w:val="clear" w:color="auto" w:fill="auto"/>
          </w:tcPr>
          <w:p w14:paraId="60559CD4" w14:textId="77777777" w:rsidR="00EB018C" w:rsidRPr="00D257DF" w:rsidRDefault="00EB018C" w:rsidP="000A10B3">
            <w:pPr>
              <w:jc w:val="both"/>
              <w:rPr>
                <w:b/>
              </w:rPr>
            </w:pPr>
          </w:p>
        </w:tc>
        <w:tc>
          <w:tcPr>
            <w:tcW w:w="1421" w:type="dxa"/>
            <w:vMerge/>
            <w:shd w:val="clear" w:color="auto" w:fill="auto"/>
          </w:tcPr>
          <w:p w14:paraId="4F6E4C5A" w14:textId="77777777" w:rsidR="00EB018C" w:rsidRPr="00471FDD" w:rsidRDefault="00EB018C" w:rsidP="000A10B3">
            <w:pPr>
              <w:jc w:val="both"/>
              <w:rPr>
                <w:rFonts w:eastAsia="Times New Roman"/>
              </w:rPr>
            </w:pPr>
          </w:p>
        </w:tc>
        <w:tc>
          <w:tcPr>
            <w:tcW w:w="3536" w:type="dxa"/>
            <w:shd w:val="clear" w:color="auto" w:fill="auto"/>
          </w:tcPr>
          <w:p w14:paraId="557402A5" w14:textId="0FD04ABA" w:rsidR="00EB018C" w:rsidRDefault="00EB018C" w:rsidP="000A10B3">
            <w:pPr>
              <w:jc w:val="both"/>
              <w:rPr>
                <w:rFonts w:eastAsia="Times New Roman"/>
                <w:bCs/>
                <w:kern w:val="32"/>
              </w:rPr>
            </w:pPr>
            <w:r>
              <w:rPr>
                <w:rFonts w:eastAsia="Times New Roman"/>
                <w:bCs/>
                <w:kern w:val="32"/>
              </w:rPr>
              <w:t xml:space="preserve">Описание </w:t>
            </w:r>
            <w:r>
              <w:t>МПФСМ первого вида НТВ КОМПФИЗМ КОМОПФМИО</w:t>
            </w:r>
          </w:p>
        </w:tc>
        <w:tc>
          <w:tcPr>
            <w:tcW w:w="3400" w:type="dxa"/>
            <w:shd w:val="clear" w:color="auto" w:fill="auto"/>
          </w:tcPr>
          <w:p w14:paraId="5E9647A3" w14:textId="44CF68D5"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46470DEF" w14:textId="77777777" w:rsidR="00EB018C" w:rsidRPr="00471FDD" w:rsidRDefault="00EB018C" w:rsidP="000A10B3">
            <w:pPr>
              <w:jc w:val="both"/>
            </w:pPr>
          </w:p>
        </w:tc>
        <w:tc>
          <w:tcPr>
            <w:tcW w:w="1420" w:type="dxa"/>
            <w:shd w:val="clear" w:color="auto" w:fill="auto"/>
          </w:tcPr>
          <w:p w14:paraId="2EEE5BDF" w14:textId="77777777" w:rsidR="00EB018C" w:rsidRDefault="00EB018C" w:rsidP="000A10B3">
            <w:pPr>
              <w:jc w:val="center"/>
              <w:rPr>
                <w:bCs/>
              </w:rPr>
            </w:pPr>
          </w:p>
        </w:tc>
      </w:tr>
      <w:tr w:rsidR="00EB018C" w:rsidRPr="00471FDD" w14:paraId="2330515D" w14:textId="77777777" w:rsidTr="00A03615">
        <w:tc>
          <w:tcPr>
            <w:tcW w:w="700" w:type="dxa"/>
            <w:vMerge/>
            <w:shd w:val="clear" w:color="auto" w:fill="auto"/>
          </w:tcPr>
          <w:p w14:paraId="6150EFBD" w14:textId="77777777" w:rsidR="00EB018C" w:rsidRDefault="00EB018C" w:rsidP="000A10B3">
            <w:pPr>
              <w:jc w:val="center"/>
              <w:rPr>
                <w:rFonts w:eastAsia="Times New Roman"/>
                <w:b/>
                <w:bCs/>
              </w:rPr>
            </w:pPr>
          </w:p>
        </w:tc>
        <w:tc>
          <w:tcPr>
            <w:tcW w:w="1824" w:type="dxa"/>
            <w:vMerge/>
            <w:shd w:val="clear" w:color="auto" w:fill="auto"/>
          </w:tcPr>
          <w:p w14:paraId="790A1DB1" w14:textId="77777777" w:rsidR="00EB018C" w:rsidRPr="00D257DF" w:rsidRDefault="00EB018C" w:rsidP="000A10B3">
            <w:pPr>
              <w:jc w:val="both"/>
              <w:rPr>
                <w:b/>
              </w:rPr>
            </w:pPr>
          </w:p>
        </w:tc>
        <w:tc>
          <w:tcPr>
            <w:tcW w:w="1421" w:type="dxa"/>
            <w:vMerge/>
            <w:shd w:val="clear" w:color="auto" w:fill="auto"/>
          </w:tcPr>
          <w:p w14:paraId="14220F0E" w14:textId="77777777" w:rsidR="00EB018C" w:rsidRPr="00471FDD" w:rsidRDefault="00EB018C" w:rsidP="000A10B3">
            <w:pPr>
              <w:jc w:val="both"/>
              <w:rPr>
                <w:rFonts w:eastAsia="Times New Roman"/>
              </w:rPr>
            </w:pPr>
          </w:p>
        </w:tc>
        <w:tc>
          <w:tcPr>
            <w:tcW w:w="3536" w:type="dxa"/>
            <w:shd w:val="clear" w:color="auto" w:fill="auto"/>
          </w:tcPr>
          <w:p w14:paraId="79A85A62" w14:textId="0FAE1DD4" w:rsidR="00EB018C" w:rsidRDefault="00EB018C" w:rsidP="000A10B3">
            <w:pPr>
              <w:jc w:val="both"/>
              <w:rPr>
                <w:rFonts w:eastAsia="Times New Roman"/>
                <w:bCs/>
                <w:kern w:val="32"/>
              </w:rPr>
            </w:pPr>
            <w:r>
              <w:rPr>
                <w:rFonts w:eastAsia="Times New Roman"/>
                <w:bCs/>
                <w:kern w:val="32"/>
              </w:rPr>
              <w:t xml:space="preserve">Материал изготовления </w:t>
            </w:r>
            <w:r>
              <w:t xml:space="preserve">МПФСМ первого вида НТВ </w:t>
            </w:r>
            <w:r>
              <w:lastRenderedPageBreak/>
              <w:t>КОМПФИЗМ КОМОПФМИО</w:t>
            </w:r>
          </w:p>
        </w:tc>
        <w:tc>
          <w:tcPr>
            <w:tcW w:w="3400" w:type="dxa"/>
            <w:shd w:val="clear" w:color="auto" w:fill="auto"/>
          </w:tcPr>
          <w:p w14:paraId="4AA05AAF" w14:textId="25BAF49B" w:rsidR="00EB018C" w:rsidRDefault="00EB018C" w:rsidP="000A10B3">
            <w:pPr>
              <w:jc w:val="both"/>
            </w:pPr>
            <w:r>
              <w:lastRenderedPageBreak/>
              <w:t>пластмасса</w:t>
            </w:r>
          </w:p>
        </w:tc>
        <w:tc>
          <w:tcPr>
            <w:tcW w:w="3259" w:type="dxa"/>
            <w:shd w:val="clear" w:color="auto" w:fill="auto"/>
          </w:tcPr>
          <w:p w14:paraId="04C3D9CC" w14:textId="77777777" w:rsidR="00EB018C" w:rsidRPr="00471FDD" w:rsidRDefault="00EB018C" w:rsidP="000A10B3">
            <w:pPr>
              <w:jc w:val="both"/>
            </w:pPr>
          </w:p>
        </w:tc>
        <w:tc>
          <w:tcPr>
            <w:tcW w:w="1420" w:type="dxa"/>
            <w:shd w:val="clear" w:color="auto" w:fill="auto"/>
          </w:tcPr>
          <w:p w14:paraId="68872200" w14:textId="77777777" w:rsidR="00EB018C" w:rsidRDefault="00EB018C" w:rsidP="000A10B3">
            <w:pPr>
              <w:jc w:val="center"/>
              <w:rPr>
                <w:bCs/>
              </w:rPr>
            </w:pPr>
          </w:p>
        </w:tc>
      </w:tr>
      <w:tr w:rsidR="00EB018C" w:rsidRPr="00471FDD" w14:paraId="2B8140DA" w14:textId="77777777" w:rsidTr="00A03615">
        <w:tc>
          <w:tcPr>
            <w:tcW w:w="700" w:type="dxa"/>
            <w:vMerge/>
            <w:shd w:val="clear" w:color="auto" w:fill="auto"/>
          </w:tcPr>
          <w:p w14:paraId="4BB4CB61" w14:textId="77777777" w:rsidR="00EB018C" w:rsidRDefault="00EB018C" w:rsidP="000A10B3">
            <w:pPr>
              <w:jc w:val="center"/>
              <w:rPr>
                <w:rFonts w:eastAsia="Times New Roman"/>
                <w:b/>
                <w:bCs/>
              </w:rPr>
            </w:pPr>
          </w:p>
        </w:tc>
        <w:tc>
          <w:tcPr>
            <w:tcW w:w="1824" w:type="dxa"/>
            <w:vMerge/>
            <w:shd w:val="clear" w:color="auto" w:fill="auto"/>
          </w:tcPr>
          <w:p w14:paraId="71EB328F" w14:textId="77777777" w:rsidR="00EB018C" w:rsidRPr="00D257DF" w:rsidRDefault="00EB018C" w:rsidP="000A10B3">
            <w:pPr>
              <w:jc w:val="both"/>
              <w:rPr>
                <w:b/>
              </w:rPr>
            </w:pPr>
          </w:p>
        </w:tc>
        <w:tc>
          <w:tcPr>
            <w:tcW w:w="1421" w:type="dxa"/>
            <w:vMerge/>
            <w:shd w:val="clear" w:color="auto" w:fill="auto"/>
          </w:tcPr>
          <w:p w14:paraId="66FF8E7C" w14:textId="77777777" w:rsidR="00EB018C" w:rsidRPr="00471FDD" w:rsidRDefault="00EB018C" w:rsidP="000A10B3">
            <w:pPr>
              <w:jc w:val="both"/>
              <w:rPr>
                <w:rFonts w:eastAsia="Times New Roman"/>
              </w:rPr>
            </w:pPr>
          </w:p>
        </w:tc>
        <w:tc>
          <w:tcPr>
            <w:tcW w:w="3536" w:type="dxa"/>
            <w:shd w:val="clear" w:color="auto" w:fill="auto"/>
          </w:tcPr>
          <w:p w14:paraId="750A12AB" w14:textId="18A1A62B" w:rsidR="00EB018C" w:rsidRDefault="00EB018C" w:rsidP="000A10B3">
            <w:pPr>
              <w:jc w:val="both"/>
              <w:rPr>
                <w:rFonts w:eastAsia="Times New Roman"/>
                <w:bCs/>
                <w:kern w:val="32"/>
              </w:rPr>
            </w:pPr>
            <w:r>
              <w:t>Тематика оттиска МПФСМ первого вида НТВ КОМПФИЗМ КОМОПФМИО</w:t>
            </w:r>
          </w:p>
        </w:tc>
        <w:tc>
          <w:tcPr>
            <w:tcW w:w="3400" w:type="dxa"/>
            <w:shd w:val="clear" w:color="auto" w:fill="auto"/>
          </w:tcPr>
          <w:p w14:paraId="1E7B3258" w14:textId="0C70713A" w:rsidR="00EB018C" w:rsidRDefault="00EB018C" w:rsidP="000A10B3">
            <w:pPr>
              <w:jc w:val="both"/>
            </w:pPr>
            <w:r>
              <w:t>отражает насекомое отряда жесткокрылые</w:t>
            </w:r>
          </w:p>
        </w:tc>
        <w:tc>
          <w:tcPr>
            <w:tcW w:w="3259" w:type="dxa"/>
            <w:shd w:val="clear" w:color="auto" w:fill="auto"/>
          </w:tcPr>
          <w:p w14:paraId="77471622" w14:textId="77777777" w:rsidR="00EB018C" w:rsidRPr="00471FDD" w:rsidRDefault="00EB018C" w:rsidP="000A10B3">
            <w:pPr>
              <w:jc w:val="both"/>
            </w:pPr>
          </w:p>
        </w:tc>
        <w:tc>
          <w:tcPr>
            <w:tcW w:w="1420" w:type="dxa"/>
            <w:shd w:val="clear" w:color="auto" w:fill="auto"/>
          </w:tcPr>
          <w:p w14:paraId="7D291115" w14:textId="77777777" w:rsidR="00EB018C" w:rsidRDefault="00EB018C" w:rsidP="000A10B3">
            <w:pPr>
              <w:jc w:val="center"/>
              <w:rPr>
                <w:bCs/>
              </w:rPr>
            </w:pPr>
          </w:p>
        </w:tc>
      </w:tr>
      <w:tr w:rsidR="00EB018C" w:rsidRPr="00471FDD" w14:paraId="1B9AFAD2" w14:textId="77777777" w:rsidTr="00A03615">
        <w:tc>
          <w:tcPr>
            <w:tcW w:w="700" w:type="dxa"/>
            <w:vMerge/>
            <w:shd w:val="clear" w:color="auto" w:fill="auto"/>
          </w:tcPr>
          <w:p w14:paraId="4B7ECE47" w14:textId="77777777" w:rsidR="00EB018C" w:rsidRDefault="00EB018C" w:rsidP="000A10B3">
            <w:pPr>
              <w:jc w:val="center"/>
              <w:rPr>
                <w:rFonts w:eastAsia="Times New Roman"/>
                <w:b/>
                <w:bCs/>
              </w:rPr>
            </w:pPr>
          </w:p>
        </w:tc>
        <w:tc>
          <w:tcPr>
            <w:tcW w:w="1824" w:type="dxa"/>
            <w:vMerge/>
            <w:shd w:val="clear" w:color="auto" w:fill="auto"/>
          </w:tcPr>
          <w:p w14:paraId="5ABC47DE" w14:textId="77777777" w:rsidR="00EB018C" w:rsidRPr="00D257DF" w:rsidRDefault="00EB018C" w:rsidP="000A10B3">
            <w:pPr>
              <w:jc w:val="both"/>
              <w:rPr>
                <w:b/>
              </w:rPr>
            </w:pPr>
          </w:p>
        </w:tc>
        <w:tc>
          <w:tcPr>
            <w:tcW w:w="1421" w:type="dxa"/>
            <w:vMerge/>
            <w:shd w:val="clear" w:color="auto" w:fill="auto"/>
          </w:tcPr>
          <w:p w14:paraId="041DF3D5" w14:textId="77777777" w:rsidR="00EB018C" w:rsidRPr="00471FDD" w:rsidRDefault="00EB018C" w:rsidP="000A10B3">
            <w:pPr>
              <w:jc w:val="both"/>
              <w:rPr>
                <w:rFonts w:eastAsia="Times New Roman"/>
              </w:rPr>
            </w:pPr>
          </w:p>
        </w:tc>
        <w:tc>
          <w:tcPr>
            <w:tcW w:w="3536" w:type="dxa"/>
            <w:shd w:val="clear" w:color="auto" w:fill="auto"/>
          </w:tcPr>
          <w:p w14:paraId="0C1FE03D" w14:textId="2394FAC5" w:rsidR="00EB018C" w:rsidRDefault="00EB018C" w:rsidP="000A10B3">
            <w:pPr>
              <w:jc w:val="both"/>
            </w:pPr>
            <w:r>
              <w:t>Количество МПФСМ первого вида НТВ КОМПФИЗМ КОМОПФМИО</w:t>
            </w:r>
          </w:p>
        </w:tc>
        <w:tc>
          <w:tcPr>
            <w:tcW w:w="3400" w:type="dxa"/>
            <w:shd w:val="clear" w:color="auto" w:fill="auto"/>
          </w:tcPr>
          <w:p w14:paraId="3DEA3DEE" w14:textId="25651F0D" w:rsidR="00EB018C" w:rsidRDefault="00EB018C" w:rsidP="000A10B3">
            <w:pPr>
              <w:jc w:val="both"/>
            </w:pPr>
            <w:r w:rsidRPr="005D17B9">
              <w:t>≥</w:t>
            </w:r>
            <w:r>
              <w:t xml:space="preserve"> 1</w:t>
            </w:r>
          </w:p>
        </w:tc>
        <w:tc>
          <w:tcPr>
            <w:tcW w:w="3259" w:type="dxa"/>
            <w:shd w:val="clear" w:color="auto" w:fill="auto"/>
          </w:tcPr>
          <w:p w14:paraId="5E56AF06" w14:textId="77777777" w:rsidR="00EB018C" w:rsidRPr="00471FDD" w:rsidRDefault="00EB018C" w:rsidP="000A10B3">
            <w:pPr>
              <w:jc w:val="both"/>
            </w:pPr>
          </w:p>
        </w:tc>
        <w:tc>
          <w:tcPr>
            <w:tcW w:w="1420" w:type="dxa"/>
            <w:shd w:val="clear" w:color="auto" w:fill="auto"/>
          </w:tcPr>
          <w:p w14:paraId="3E8551AC" w14:textId="3364F424" w:rsidR="00EB018C" w:rsidRDefault="00EB018C" w:rsidP="000A10B3">
            <w:pPr>
              <w:jc w:val="center"/>
              <w:rPr>
                <w:bCs/>
              </w:rPr>
            </w:pPr>
            <w:r>
              <w:rPr>
                <w:bCs/>
              </w:rPr>
              <w:t>штука</w:t>
            </w:r>
          </w:p>
        </w:tc>
      </w:tr>
      <w:tr w:rsidR="00EB018C" w:rsidRPr="00471FDD" w14:paraId="238D99A1" w14:textId="77777777" w:rsidTr="00A03615">
        <w:tc>
          <w:tcPr>
            <w:tcW w:w="700" w:type="dxa"/>
            <w:vMerge/>
            <w:shd w:val="clear" w:color="auto" w:fill="auto"/>
          </w:tcPr>
          <w:p w14:paraId="09FA83FC" w14:textId="77777777" w:rsidR="00EB018C" w:rsidRDefault="00EB018C" w:rsidP="000A10B3">
            <w:pPr>
              <w:jc w:val="center"/>
              <w:rPr>
                <w:rFonts w:eastAsia="Times New Roman"/>
                <w:b/>
                <w:bCs/>
              </w:rPr>
            </w:pPr>
          </w:p>
        </w:tc>
        <w:tc>
          <w:tcPr>
            <w:tcW w:w="1824" w:type="dxa"/>
            <w:vMerge/>
            <w:shd w:val="clear" w:color="auto" w:fill="auto"/>
          </w:tcPr>
          <w:p w14:paraId="6AA617FC" w14:textId="77777777" w:rsidR="00EB018C" w:rsidRPr="00D257DF" w:rsidRDefault="00EB018C" w:rsidP="000A10B3">
            <w:pPr>
              <w:jc w:val="both"/>
              <w:rPr>
                <w:b/>
              </w:rPr>
            </w:pPr>
          </w:p>
        </w:tc>
        <w:tc>
          <w:tcPr>
            <w:tcW w:w="1421" w:type="dxa"/>
            <w:vMerge/>
            <w:shd w:val="clear" w:color="auto" w:fill="auto"/>
          </w:tcPr>
          <w:p w14:paraId="00F31CA8" w14:textId="77777777" w:rsidR="00EB018C" w:rsidRPr="00471FDD" w:rsidRDefault="00EB018C" w:rsidP="000A10B3">
            <w:pPr>
              <w:jc w:val="both"/>
              <w:rPr>
                <w:rFonts w:eastAsia="Times New Roman"/>
              </w:rPr>
            </w:pPr>
          </w:p>
        </w:tc>
        <w:tc>
          <w:tcPr>
            <w:tcW w:w="3536" w:type="dxa"/>
            <w:shd w:val="clear" w:color="auto" w:fill="auto"/>
          </w:tcPr>
          <w:p w14:paraId="099F010C" w14:textId="0A4B8BBC" w:rsidR="00EB018C" w:rsidRDefault="00EB018C" w:rsidP="000A10B3">
            <w:pPr>
              <w:jc w:val="both"/>
            </w:pPr>
            <w:r>
              <w:t>Габаритный размер «длина» МПФСМ первого вида НТВ КОМПФИЗМ КОМОПФМИО</w:t>
            </w:r>
          </w:p>
        </w:tc>
        <w:tc>
          <w:tcPr>
            <w:tcW w:w="3400" w:type="dxa"/>
            <w:shd w:val="clear" w:color="auto" w:fill="auto"/>
          </w:tcPr>
          <w:p w14:paraId="33F7DCB0" w14:textId="0F3C6166" w:rsidR="00EB018C" w:rsidRPr="005D17B9" w:rsidRDefault="00EB018C" w:rsidP="000A10B3">
            <w:pPr>
              <w:jc w:val="both"/>
            </w:pPr>
            <w:r>
              <w:rPr>
                <w:rFonts w:eastAsia="Times New Roman"/>
                <w:bCs/>
                <w:kern w:val="32"/>
              </w:rPr>
              <w:t>от 70* до 90*</w:t>
            </w:r>
          </w:p>
        </w:tc>
        <w:tc>
          <w:tcPr>
            <w:tcW w:w="3259" w:type="dxa"/>
            <w:shd w:val="clear" w:color="auto" w:fill="auto"/>
          </w:tcPr>
          <w:p w14:paraId="46DA1B2D" w14:textId="77777777" w:rsidR="00EB018C" w:rsidRPr="00471FDD" w:rsidRDefault="00EB018C" w:rsidP="000A10B3">
            <w:pPr>
              <w:jc w:val="both"/>
            </w:pPr>
          </w:p>
        </w:tc>
        <w:tc>
          <w:tcPr>
            <w:tcW w:w="1420" w:type="dxa"/>
            <w:shd w:val="clear" w:color="auto" w:fill="auto"/>
          </w:tcPr>
          <w:p w14:paraId="38515744" w14:textId="1A713F14" w:rsidR="00EB018C" w:rsidRDefault="00EB018C" w:rsidP="000A10B3">
            <w:pPr>
              <w:jc w:val="center"/>
              <w:rPr>
                <w:bCs/>
              </w:rPr>
            </w:pPr>
            <w:r>
              <w:t>мм</w:t>
            </w:r>
          </w:p>
        </w:tc>
      </w:tr>
      <w:tr w:rsidR="00EB018C" w:rsidRPr="00471FDD" w14:paraId="1C62F5FC" w14:textId="77777777" w:rsidTr="00A03615">
        <w:tc>
          <w:tcPr>
            <w:tcW w:w="700" w:type="dxa"/>
            <w:vMerge/>
            <w:shd w:val="clear" w:color="auto" w:fill="auto"/>
          </w:tcPr>
          <w:p w14:paraId="1AED1FFF" w14:textId="77777777" w:rsidR="00EB018C" w:rsidRDefault="00EB018C" w:rsidP="000A10B3">
            <w:pPr>
              <w:jc w:val="center"/>
              <w:rPr>
                <w:rFonts w:eastAsia="Times New Roman"/>
                <w:b/>
                <w:bCs/>
              </w:rPr>
            </w:pPr>
          </w:p>
        </w:tc>
        <w:tc>
          <w:tcPr>
            <w:tcW w:w="1824" w:type="dxa"/>
            <w:vMerge/>
            <w:shd w:val="clear" w:color="auto" w:fill="auto"/>
          </w:tcPr>
          <w:p w14:paraId="15F14744" w14:textId="77777777" w:rsidR="00EB018C" w:rsidRPr="00D257DF" w:rsidRDefault="00EB018C" w:rsidP="000A10B3">
            <w:pPr>
              <w:jc w:val="both"/>
              <w:rPr>
                <w:b/>
              </w:rPr>
            </w:pPr>
          </w:p>
        </w:tc>
        <w:tc>
          <w:tcPr>
            <w:tcW w:w="1421" w:type="dxa"/>
            <w:vMerge/>
            <w:shd w:val="clear" w:color="auto" w:fill="auto"/>
          </w:tcPr>
          <w:p w14:paraId="6447B612" w14:textId="77777777" w:rsidR="00EB018C" w:rsidRPr="00471FDD" w:rsidRDefault="00EB018C" w:rsidP="000A10B3">
            <w:pPr>
              <w:jc w:val="both"/>
              <w:rPr>
                <w:rFonts w:eastAsia="Times New Roman"/>
              </w:rPr>
            </w:pPr>
          </w:p>
        </w:tc>
        <w:tc>
          <w:tcPr>
            <w:tcW w:w="3536" w:type="dxa"/>
            <w:shd w:val="clear" w:color="auto" w:fill="auto"/>
          </w:tcPr>
          <w:p w14:paraId="2E20BD7C" w14:textId="1B8391F3" w:rsidR="00EB018C" w:rsidRDefault="00EB018C" w:rsidP="000A10B3">
            <w:pPr>
              <w:jc w:val="both"/>
            </w:pPr>
            <w:r>
              <w:t>Габаритный размер «ширина» МПФСМ первого вида НТВ КОМПФИЗМ КОМОПФМИО</w:t>
            </w:r>
          </w:p>
        </w:tc>
        <w:tc>
          <w:tcPr>
            <w:tcW w:w="3400" w:type="dxa"/>
            <w:shd w:val="clear" w:color="auto" w:fill="auto"/>
          </w:tcPr>
          <w:p w14:paraId="39121BEF" w14:textId="2182E31B" w:rsidR="00EB018C" w:rsidRDefault="00EB018C" w:rsidP="000A10B3">
            <w:pPr>
              <w:jc w:val="both"/>
              <w:rPr>
                <w:rFonts w:eastAsia="Times New Roman"/>
                <w:bCs/>
                <w:kern w:val="32"/>
              </w:rPr>
            </w:pPr>
            <w:r>
              <w:rPr>
                <w:rFonts w:eastAsia="Times New Roman"/>
                <w:bCs/>
                <w:kern w:val="32"/>
              </w:rPr>
              <w:t>от 80* до 100*</w:t>
            </w:r>
          </w:p>
        </w:tc>
        <w:tc>
          <w:tcPr>
            <w:tcW w:w="3259" w:type="dxa"/>
            <w:shd w:val="clear" w:color="auto" w:fill="auto"/>
          </w:tcPr>
          <w:p w14:paraId="06C66A28" w14:textId="77777777" w:rsidR="00EB018C" w:rsidRPr="00471FDD" w:rsidRDefault="00EB018C" w:rsidP="000A10B3">
            <w:pPr>
              <w:jc w:val="both"/>
            </w:pPr>
          </w:p>
        </w:tc>
        <w:tc>
          <w:tcPr>
            <w:tcW w:w="1420" w:type="dxa"/>
            <w:shd w:val="clear" w:color="auto" w:fill="auto"/>
          </w:tcPr>
          <w:p w14:paraId="04E33B34" w14:textId="354F55C1" w:rsidR="00EB018C" w:rsidRDefault="00EB018C" w:rsidP="000A10B3">
            <w:pPr>
              <w:jc w:val="center"/>
            </w:pPr>
            <w:r>
              <w:t>мм</w:t>
            </w:r>
          </w:p>
        </w:tc>
      </w:tr>
      <w:tr w:rsidR="00EB018C" w:rsidRPr="00471FDD" w14:paraId="6C01EC1D" w14:textId="77777777" w:rsidTr="00A03615">
        <w:tc>
          <w:tcPr>
            <w:tcW w:w="700" w:type="dxa"/>
            <w:vMerge/>
            <w:shd w:val="clear" w:color="auto" w:fill="auto"/>
          </w:tcPr>
          <w:p w14:paraId="7973836B" w14:textId="77777777" w:rsidR="00EB018C" w:rsidRDefault="00EB018C" w:rsidP="000A10B3">
            <w:pPr>
              <w:jc w:val="center"/>
              <w:rPr>
                <w:rFonts w:eastAsia="Times New Roman"/>
                <w:b/>
                <w:bCs/>
              </w:rPr>
            </w:pPr>
          </w:p>
        </w:tc>
        <w:tc>
          <w:tcPr>
            <w:tcW w:w="1824" w:type="dxa"/>
            <w:vMerge/>
            <w:shd w:val="clear" w:color="auto" w:fill="auto"/>
          </w:tcPr>
          <w:p w14:paraId="5F85A5FE" w14:textId="77777777" w:rsidR="00EB018C" w:rsidRPr="00D257DF" w:rsidRDefault="00EB018C" w:rsidP="000A10B3">
            <w:pPr>
              <w:jc w:val="both"/>
              <w:rPr>
                <w:b/>
              </w:rPr>
            </w:pPr>
          </w:p>
        </w:tc>
        <w:tc>
          <w:tcPr>
            <w:tcW w:w="1421" w:type="dxa"/>
            <w:vMerge/>
            <w:shd w:val="clear" w:color="auto" w:fill="auto"/>
          </w:tcPr>
          <w:p w14:paraId="253DE082" w14:textId="77777777" w:rsidR="00EB018C" w:rsidRPr="00471FDD" w:rsidRDefault="00EB018C" w:rsidP="000A10B3">
            <w:pPr>
              <w:jc w:val="both"/>
              <w:rPr>
                <w:rFonts w:eastAsia="Times New Roman"/>
              </w:rPr>
            </w:pPr>
          </w:p>
        </w:tc>
        <w:tc>
          <w:tcPr>
            <w:tcW w:w="3536" w:type="dxa"/>
            <w:shd w:val="clear" w:color="auto" w:fill="auto"/>
          </w:tcPr>
          <w:p w14:paraId="51DAAFE5" w14:textId="20CC095A" w:rsidR="00EB018C" w:rsidRDefault="00EB018C" w:rsidP="000A10B3">
            <w:pPr>
              <w:jc w:val="both"/>
            </w:pPr>
            <w:r>
              <w:t>Габаритный размер «высота» МПФСМ первого вида НТВ КОМПФИЗМ КОМОПФМИО</w:t>
            </w:r>
          </w:p>
        </w:tc>
        <w:tc>
          <w:tcPr>
            <w:tcW w:w="3400" w:type="dxa"/>
            <w:shd w:val="clear" w:color="auto" w:fill="auto"/>
          </w:tcPr>
          <w:p w14:paraId="4D9AC7C5" w14:textId="4E8F7C10" w:rsidR="00EB018C" w:rsidRDefault="00EB018C" w:rsidP="000A10B3">
            <w:pPr>
              <w:jc w:val="both"/>
              <w:rPr>
                <w:rFonts w:eastAsia="Times New Roman"/>
                <w:bCs/>
                <w:kern w:val="32"/>
              </w:rPr>
            </w:pPr>
            <w:r>
              <w:rPr>
                <w:rFonts w:eastAsia="Times New Roman"/>
                <w:bCs/>
                <w:kern w:val="32"/>
              </w:rPr>
              <w:t>от 20* до 40*</w:t>
            </w:r>
          </w:p>
        </w:tc>
        <w:tc>
          <w:tcPr>
            <w:tcW w:w="3259" w:type="dxa"/>
            <w:shd w:val="clear" w:color="auto" w:fill="auto"/>
          </w:tcPr>
          <w:p w14:paraId="45EEB9C4" w14:textId="77777777" w:rsidR="00EB018C" w:rsidRPr="00471FDD" w:rsidRDefault="00EB018C" w:rsidP="000A10B3">
            <w:pPr>
              <w:jc w:val="both"/>
            </w:pPr>
          </w:p>
        </w:tc>
        <w:tc>
          <w:tcPr>
            <w:tcW w:w="1420" w:type="dxa"/>
            <w:shd w:val="clear" w:color="auto" w:fill="auto"/>
          </w:tcPr>
          <w:p w14:paraId="72596EF0" w14:textId="71975EC1" w:rsidR="00EB018C" w:rsidRDefault="00EB018C" w:rsidP="000A10B3">
            <w:pPr>
              <w:jc w:val="center"/>
            </w:pPr>
            <w:r>
              <w:t>мм</w:t>
            </w:r>
          </w:p>
        </w:tc>
      </w:tr>
      <w:tr w:rsidR="00EB018C" w:rsidRPr="00471FDD" w14:paraId="1D845F67" w14:textId="77777777" w:rsidTr="00A03615">
        <w:tc>
          <w:tcPr>
            <w:tcW w:w="700" w:type="dxa"/>
            <w:vMerge/>
            <w:shd w:val="clear" w:color="auto" w:fill="auto"/>
          </w:tcPr>
          <w:p w14:paraId="4BB2E70D" w14:textId="77777777" w:rsidR="00EB018C" w:rsidRDefault="00EB018C" w:rsidP="000A10B3">
            <w:pPr>
              <w:jc w:val="center"/>
              <w:rPr>
                <w:rFonts w:eastAsia="Times New Roman"/>
                <w:b/>
                <w:bCs/>
              </w:rPr>
            </w:pPr>
          </w:p>
        </w:tc>
        <w:tc>
          <w:tcPr>
            <w:tcW w:w="1824" w:type="dxa"/>
            <w:vMerge/>
            <w:shd w:val="clear" w:color="auto" w:fill="auto"/>
          </w:tcPr>
          <w:p w14:paraId="2956C773" w14:textId="77777777" w:rsidR="00EB018C" w:rsidRPr="00D257DF" w:rsidRDefault="00EB018C" w:rsidP="000A10B3">
            <w:pPr>
              <w:jc w:val="both"/>
              <w:rPr>
                <w:b/>
              </w:rPr>
            </w:pPr>
          </w:p>
        </w:tc>
        <w:tc>
          <w:tcPr>
            <w:tcW w:w="1421" w:type="dxa"/>
            <w:vMerge/>
            <w:shd w:val="clear" w:color="auto" w:fill="auto"/>
          </w:tcPr>
          <w:p w14:paraId="012E4592" w14:textId="77777777" w:rsidR="00EB018C" w:rsidRPr="00471FDD" w:rsidRDefault="00EB018C" w:rsidP="000A10B3">
            <w:pPr>
              <w:jc w:val="both"/>
              <w:rPr>
                <w:rFonts w:eastAsia="Times New Roman"/>
              </w:rPr>
            </w:pPr>
          </w:p>
        </w:tc>
        <w:tc>
          <w:tcPr>
            <w:tcW w:w="3536" w:type="dxa"/>
            <w:shd w:val="clear" w:color="auto" w:fill="auto"/>
          </w:tcPr>
          <w:p w14:paraId="672FADC1" w14:textId="7A4CAECF" w:rsidR="00EB018C" w:rsidRDefault="00EB018C" w:rsidP="000A10B3">
            <w:pPr>
              <w:jc w:val="both"/>
            </w:pPr>
            <w:r>
              <w:t>Описание МПФСМ второго вида НТВ КОМПФИЗМ КОМОПФМИО</w:t>
            </w:r>
          </w:p>
        </w:tc>
        <w:tc>
          <w:tcPr>
            <w:tcW w:w="3400" w:type="dxa"/>
            <w:shd w:val="clear" w:color="auto" w:fill="auto"/>
          </w:tcPr>
          <w:p w14:paraId="2B29BC67" w14:textId="6ADB2479"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7B2D80F3" w14:textId="77777777" w:rsidR="00EB018C" w:rsidRPr="00471FDD" w:rsidRDefault="00EB018C" w:rsidP="000A10B3">
            <w:pPr>
              <w:jc w:val="both"/>
            </w:pPr>
          </w:p>
        </w:tc>
        <w:tc>
          <w:tcPr>
            <w:tcW w:w="1420" w:type="dxa"/>
            <w:shd w:val="clear" w:color="auto" w:fill="auto"/>
          </w:tcPr>
          <w:p w14:paraId="1BB8D9B3" w14:textId="77777777" w:rsidR="00EB018C" w:rsidRDefault="00EB018C" w:rsidP="000A10B3">
            <w:pPr>
              <w:jc w:val="center"/>
            </w:pPr>
          </w:p>
        </w:tc>
      </w:tr>
      <w:tr w:rsidR="00EB018C" w:rsidRPr="00471FDD" w14:paraId="3DE5DC7C" w14:textId="77777777" w:rsidTr="00A03615">
        <w:tc>
          <w:tcPr>
            <w:tcW w:w="700" w:type="dxa"/>
            <w:vMerge/>
            <w:shd w:val="clear" w:color="auto" w:fill="auto"/>
          </w:tcPr>
          <w:p w14:paraId="2B590A0D" w14:textId="77777777" w:rsidR="00EB018C" w:rsidRDefault="00EB018C" w:rsidP="000A10B3">
            <w:pPr>
              <w:jc w:val="center"/>
              <w:rPr>
                <w:rFonts w:eastAsia="Times New Roman"/>
                <w:b/>
                <w:bCs/>
              </w:rPr>
            </w:pPr>
          </w:p>
        </w:tc>
        <w:tc>
          <w:tcPr>
            <w:tcW w:w="1824" w:type="dxa"/>
            <w:vMerge/>
            <w:shd w:val="clear" w:color="auto" w:fill="auto"/>
          </w:tcPr>
          <w:p w14:paraId="11E3675F" w14:textId="77777777" w:rsidR="00EB018C" w:rsidRPr="00D257DF" w:rsidRDefault="00EB018C" w:rsidP="000A10B3">
            <w:pPr>
              <w:jc w:val="both"/>
              <w:rPr>
                <w:b/>
              </w:rPr>
            </w:pPr>
          </w:p>
        </w:tc>
        <w:tc>
          <w:tcPr>
            <w:tcW w:w="1421" w:type="dxa"/>
            <w:vMerge/>
            <w:shd w:val="clear" w:color="auto" w:fill="auto"/>
          </w:tcPr>
          <w:p w14:paraId="5C016866" w14:textId="77777777" w:rsidR="00EB018C" w:rsidRPr="00471FDD" w:rsidRDefault="00EB018C" w:rsidP="000A10B3">
            <w:pPr>
              <w:jc w:val="both"/>
              <w:rPr>
                <w:rFonts w:eastAsia="Times New Roman"/>
              </w:rPr>
            </w:pPr>
          </w:p>
        </w:tc>
        <w:tc>
          <w:tcPr>
            <w:tcW w:w="3536" w:type="dxa"/>
            <w:shd w:val="clear" w:color="auto" w:fill="auto"/>
          </w:tcPr>
          <w:p w14:paraId="3D0EF66F" w14:textId="36484EE6" w:rsidR="00EB018C" w:rsidRDefault="00EB018C" w:rsidP="000A10B3">
            <w:pPr>
              <w:jc w:val="both"/>
            </w:pPr>
            <w:r>
              <w:t>Материал изготовления МПФСМ второго вида НТВ КОМПФИЗМ КОМОПФМИО</w:t>
            </w:r>
          </w:p>
        </w:tc>
        <w:tc>
          <w:tcPr>
            <w:tcW w:w="3400" w:type="dxa"/>
            <w:shd w:val="clear" w:color="auto" w:fill="auto"/>
          </w:tcPr>
          <w:p w14:paraId="0210D0F3" w14:textId="0F07A84C" w:rsidR="00EB018C" w:rsidRDefault="00EB018C" w:rsidP="000A10B3">
            <w:pPr>
              <w:jc w:val="both"/>
            </w:pPr>
            <w:r>
              <w:t>пластмасса</w:t>
            </w:r>
          </w:p>
        </w:tc>
        <w:tc>
          <w:tcPr>
            <w:tcW w:w="3259" w:type="dxa"/>
            <w:shd w:val="clear" w:color="auto" w:fill="auto"/>
          </w:tcPr>
          <w:p w14:paraId="5A2CBED6" w14:textId="77777777" w:rsidR="00EB018C" w:rsidRPr="00471FDD" w:rsidRDefault="00EB018C" w:rsidP="000A10B3">
            <w:pPr>
              <w:jc w:val="both"/>
            </w:pPr>
          </w:p>
        </w:tc>
        <w:tc>
          <w:tcPr>
            <w:tcW w:w="1420" w:type="dxa"/>
            <w:shd w:val="clear" w:color="auto" w:fill="auto"/>
          </w:tcPr>
          <w:p w14:paraId="01A1F94E" w14:textId="77777777" w:rsidR="00EB018C" w:rsidRDefault="00EB018C" w:rsidP="000A10B3">
            <w:pPr>
              <w:jc w:val="center"/>
            </w:pPr>
          </w:p>
        </w:tc>
      </w:tr>
      <w:tr w:rsidR="00EB018C" w:rsidRPr="00471FDD" w14:paraId="302494B8" w14:textId="77777777" w:rsidTr="00A03615">
        <w:tc>
          <w:tcPr>
            <w:tcW w:w="700" w:type="dxa"/>
            <w:vMerge/>
            <w:shd w:val="clear" w:color="auto" w:fill="auto"/>
          </w:tcPr>
          <w:p w14:paraId="6BDC58B8" w14:textId="77777777" w:rsidR="00EB018C" w:rsidRDefault="00EB018C" w:rsidP="000A10B3">
            <w:pPr>
              <w:jc w:val="center"/>
              <w:rPr>
                <w:rFonts w:eastAsia="Times New Roman"/>
                <w:b/>
                <w:bCs/>
              </w:rPr>
            </w:pPr>
          </w:p>
        </w:tc>
        <w:tc>
          <w:tcPr>
            <w:tcW w:w="1824" w:type="dxa"/>
            <w:vMerge/>
            <w:shd w:val="clear" w:color="auto" w:fill="auto"/>
          </w:tcPr>
          <w:p w14:paraId="7F447610" w14:textId="77777777" w:rsidR="00EB018C" w:rsidRPr="00D257DF" w:rsidRDefault="00EB018C" w:rsidP="000A10B3">
            <w:pPr>
              <w:jc w:val="both"/>
              <w:rPr>
                <w:b/>
              </w:rPr>
            </w:pPr>
          </w:p>
        </w:tc>
        <w:tc>
          <w:tcPr>
            <w:tcW w:w="1421" w:type="dxa"/>
            <w:vMerge/>
            <w:shd w:val="clear" w:color="auto" w:fill="auto"/>
          </w:tcPr>
          <w:p w14:paraId="00724152" w14:textId="77777777" w:rsidR="00EB018C" w:rsidRPr="00471FDD" w:rsidRDefault="00EB018C" w:rsidP="000A10B3">
            <w:pPr>
              <w:jc w:val="both"/>
              <w:rPr>
                <w:rFonts w:eastAsia="Times New Roman"/>
              </w:rPr>
            </w:pPr>
          </w:p>
        </w:tc>
        <w:tc>
          <w:tcPr>
            <w:tcW w:w="3536" w:type="dxa"/>
            <w:shd w:val="clear" w:color="auto" w:fill="auto"/>
          </w:tcPr>
          <w:p w14:paraId="3A40A3DB" w14:textId="066A1902" w:rsidR="00EB018C" w:rsidRDefault="00EB018C" w:rsidP="000A10B3">
            <w:pPr>
              <w:jc w:val="both"/>
            </w:pPr>
            <w:r>
              <w:t>Тематика оттиска МПФСМ второго вида НТВ КОМПФИЗМ КОМОПФМИО</w:t>
            </w:r>
          </w:p>
        </w:tc>
        <w:tc>
          <w:tcPr>
            <w:tcW w:w="3400" w:type="dxa"/>
            <w:shd w:val="clear" w:color="auto" w:fill="auto"/>
          </w:tcPr>
          <w:p w14:paraId="5CDAE3D2" w14:textId="2F4E241D" w:rsidR="00EB018C" w:rsidRDefault="00EB018C" w:rsidP="000A10B3">
            <w:pPr>
              <w:jc w:val="both"/>
            </w:pPr>
            <w:r>
              <w:t xml:space="preserve">отражает насекомое </w:t>
            </w:r>
            <w:r w:rsidRPr="00657978">
              <w:t>надсемейств</w:t>
            </w:r>
            <w:r>
              <w:t>а</w:t>
            </w:r>
            <w:r w:rsidRPr="00657978">
              <w:t xml:space="preserve"> жалящих перепончатокрылых</w:t>
            </w:r>
          </w:p>
        </w:tc>
        <w:tc>
          <w:tcPr>
            <w:tcW w:w="3259" w:type="dxa"/>
            <w:shd w:val="clear" w:color="auto" w:fill="auto"/>
          </w:tcPr>
          <w:p w14:paraId="5462DDBC" w14:textId="77777777" w:rsidR="00EB018C" w:rsidRPr="00471FDD" w:rsidRDefault="00EB018C" w:rsidP="000A10B3">
            <w:pPr>
              <w:jc w:val="both"/>
            </w:pPr>
          </w:p>
        </w:tc>
        <w:tc>
          <w:tcPr>
            <w:tcW w:w="1420" w:type="dxa"/>
            <w:shd w:val="clear" w:color="auto" w:fill="auto"/>
          </w:tcPr>
          <w:p w14:paraId="6FE14518" w14:textId="77777777" w:rsidR="00EB018C" w:rsidRDefault="00EB018C" w:rsidP="000A10B3">
            <w:pPr>
              <w:jc w:val="center"/>
            </w:pPr>
          </w:p>
        </w:tc>
      </w:tr>
      <w:tr w:rsidR="00EB018C" w:rsidRPr="00471FDD" w14:paraId="4013A6A0" w14:textId="77777777" w:rsidTr="00A03615">
        <w:tc>
          <w:tcPr>
            <w:tcW w:w="700" w:type="dxa"/>
            <w:vMerge/>
            <w:shd w:val="clear" w:color="auto" w:fill="auto"/>
          </w:tcPr>
          <w:p w14:paraId="199B05CA" w14:textId="77777777" w:rsidR="00EB018C" w:rsidRDefault="00EB018C" w:rsidP="000A10B3">
            <w:pPr>
              <w:jc w:val="center"/>
              <w:rPr>
                <w:rFonts w:eastAsia="Times New Roman"/>
                <w:b/>
                <w:bCs/>
              </w:rPr>
            </w:pPr>
          </w:p>
        </w:tc>
        <w:tc>
          <w:tcPr>
            <w:tcW w:w="1824" w:type="dxa"/>
            <w:vMerge/>
            <w:shd w:val="clear" w:color="auto" w:fill="auto"/>
          </w:tcPr>
          <w:p w14:paraId="6B39D1E0" w14:textId="77777777" w:rsidR="00EB018C" w:rsidRPr="00D257DF" w:rsidRDefault="00EB018C" w:rsidP="000A10B3">
            <w:pPr>
              <w:jc w:val="both"/>
              <w:rPr>
                <w:b/>
              </w:rPr>
            </w:pPr>
          </w:p>
        </w:tc>
        <w:tc>
          <w:tcPr>
            <w:tcW w:w="1421" w:type="dxa"/>
            <w:vMerge/>
            <w:shd w:val="clear" w:color="auto" w:fill="auto"/>
          </w:tcPr>
          <w:p w14:paraId="243560C2" w14:textId="77777777" w:rsidR="00EB018C" w:rsidRPr="00471FDD" w:rsidRDefault="00EB018C" w:rsidP="000A10B3">
            <w:pPr>
              <w:jc w:val="both"/>
              <w:rPr>
                <w:rFonts w:eastAsia="Times New Roman"/>
              </w:rPr>
            </w:pPr>
          </w:p>
        </w:tc>
        <w:tc>
          <w:tcPr>
            <w:tcW w:w="3536" w:type="dxa"/>
            <w:shd w:val="clear" w:color="auto" w:fill="auto"/>
          </w:tcPr>
          <w:p w14:paraId="2ECDB8FC" w14:textId="4CEC2A21" w:rsidR="00EB018C" w:rsidRDefault="00EB018C" w:rsidP="000A10B3">
            <w:pPr>
              <w:jc w:val="both"/>
            </w:pPr>
            <w:r>
              <w:t>Количество МПФСМ второго вида НТВ КОМПФИЗМ КОМОПФМИО</w:t>
            </w:r>
          </w:p>
        </w:tc>
        <w:tc>
          <w:tcPr>
            <w:tcW w:w="3400" w:type="dxa"/>
            <w:shd w:val="clear" w:color="auto" w:fill="auto"/>
          </w:tcPr>
          <w:p w14:paraId="253E7277" w14:textId="1B19244F" w:rsidR="00EB018C" w:rsidRDefault="00EB018C" w:rsidP="000A10B3">
            <w:pPr>
              <w:jc w:val="both"/>
            </w:pPr>
            <w:r w:rsidRPr="005D17B9">
              <w:t>≥</w:t>
            </w:r>
            <w:r>
              <w:t xml:space="preserve"> 1</w:t>
            </w:r>
          </w:p>
        </w:tc>
        <w:tc>
          <w:tcPr>
            <w:tcW w:w="3259" w:type="dxa"/>
            <w:shd w:val="clear" w:color="auto" w:fill="auto"/>
          </w:tcPr>
          <w:p w14:paraId="67BA0DAE" w14:textId="77777777" w:rsidR="00EB018C" w:rsidRPr="00471FDD" w:rsidRDefault="00EB018C" w:rsidP="000A10B3">
            <w:pPr>
              <w:jc w:val="both"/>
            </w:pPr>
          </w:p>
        </w:tc>
        <w:tc>
          <w:tcPr>
            <w:tcW w:w="1420" w:type="dxa"/>
            <w:shd w:val="clear" w:color="auto" w:fill="auto"/>
          </w:tcPr>
          <w:p w14:paraId="67ABACDE" w14:textId="2E92A8E4" w:rsidR="00EB018C" w:rsidRDefault="00EB018C" w:rsidP="000A10B3">
            <w:pPr>
              <w:jc w:val="center"/>
            </w:pPr>
            <w:r>
              <w:rPr>
                <w:bCs/>
              </w:rPr>
              <w:t>штука</w:t>
            </w:r>
          </w:p>
        </w:tc>
      </w:tr>
      <w:tr w:rsidR="00EB018C" w:rsidRPr="00471FDD" w14:paraId="19F99BDB" w14:textId="77777777" w:rsidTr="00A03615">
        <w:tc>
          <w:tcPr>
            <w:tcW w:w="700" w:type="dxa"/>
            <w:vMerge/>
            <w:shd w:val="clear" w:color="auto" w:fill="auto"/>
          </w:tcPr>
          <w:p w14:paraId="6885FDB4" w14:textId="77777777" w:rsidR="00EB018C" w:rsidRDefault="00EB018C" w:rsidP="000A10B3">
            <w:pPr>
              <w:jc w:val="center"/>
              <w:rPr>
                <w:rFonts w:eastAsia="Times New Roman"/>
                <w:b/>
                <w:bCs/>
              </w:rPr>
            </w:pPr>
          </w:p>
        </w:tc>
        <w:tc>
          <w:tcPr>
            <w:tcW w:w="1824" w:type="dxa"/>
            <w:vMerge/>
            <w:shd w:val="clear" w:color="auto" w:fill="auto"/>
          </w:tcPr>
          <w:p w14:paraId="7762D0D5" w14:textId="77777777" w:rsidR="00EB018C" w:rsidRPr="00D257DF" w:rsidRDefault="00EB018C" w:rsidP="000A10B3">
            <w:pPr>
              <w:jc w:val="both"/>
              <w:rPr>
                <w:b/>
              </w:rPr>
            </w:pPr>
          </w:p>
        </w:tc>
        <w:tc>
          <w:tcPr>
            <w:tcW w:w="1421" w:type="dxa"/>
            <w:vMerge/>
            <w:shd w:val="clear" w:color="auto" w:fill="auto"/>
          </w:tcPr>
          <w:p w14:paraId="24F2718B" w14:textId="77777777" w:rsidR="00EB018C" w:rsidRPr="00471FDD" w:rsidRDefault="00EB018C" w:rsidP="000A10B3">
            <w:pPr>
              <w:jc w:val="both"/>
              <w:rPr>
                <w:rFonts w:eastAsia="Times New Roman"/>
              </w:rPr>
            </w:pPr>
          </w:p>
        </w:tc>
        <w:tc>
          <w:tcPr>
            <w:tcW w:w="3536" w:type="dxa"/>
            <w:shd w:val="clear" w:color="auto" w:fill="auto"/>
          </w:tcPr>
          <w:p w14:paraId="03FAA636" w14:textId="17DCD802" w:rsidR="00EB018C" w:rsidRDefault="00EB018C" w:rsidP="000A10B3">
            <w:pPr>
              <w:jc w:val="both"/>
            </w:pPr>
            <w:r>
              <w:t>Габаритный размер «длина» МПФСМ второго вида НТВ КОМПФИЗМ КОМОПФМИО</w:t>
            </w:r>
          </w:p>
        </w:tc>
        <w:tc>
          <w:tcPr>
            <w:tcW w:w="3400" w:type="dxa"/>
            <w:shd w:val="clear" w:color="auto" w:fill="auto"/>
          </w:tcPr>
          <w:p w14:paraId="41C70862" w14:textId="0E578817" w:rsidR="00EB018C" w:rsidRPr="005D17B9" w:rsidRDefault="00EB018C" w:rsidP="000A10B3">
            <w:pPr>
              <w:jc w:val="both"/>
            </w:pPr>
            <w:r>
              <w:rPr>
                <w:rFonts w:eastAsia="Times New Roman"/>
                <w:bCs/>
                <w:kern w:val="32"/>
              </w:rPr>
              <w:t>от 80* до 100*</w:t>
            </w:r>
          </w:p>
        </w:tc>
        <w:tc>
          <w:tcPr>
            <w:tcW w:w="3259" w:type="dxa"/>
            <w:shd w:val="clear" w:color="auto" w:fill="auto"/>
          </w:tcPr>
          <w:p w14:paraId="0B997C3C" w14:textId="77777777" w:rsidR="00EB018C" w:rsidRPr="00471FDD" w:rsidRDefault="00EB018C" w:rsidP="000A10B3">
            <w:pPr>
              <w:jc w:val="both"/>
            </w:pPr>
          </w:p>
        </w:tc>
        <w:tc>
          <w:tcPr>
            <w:tcW w:w="1420" w:type="dxa"/>
            <w:shd w:val="clear" w:color="auto" w:fill="auto"/>
          </w:tcPr>
          <w:p w14:paraId="1A3FBB1A" w14:textId="4F0C9925" w:rsidR="00EB018C" w:rsidRDefault="00EB018C" w:rsidP="000A10B3">
            <w:pPr>
              <w:jc w:val="center"/>
              <w:rPr>
                <w:bCs/>
              </w:rPr>
            </w:pPr>
            <w:r>
              <w:t>мм</w:t>
            </w:r>
          </w:p>
        </w:tc>
      </w:tr>
      <w:tr w:rsidR="00EB018C" w:rsidRPr="00471FDD" w14:paraId="1F68BE20" w14:textId="77777777" w:rsidTr="00A03615">
        <w:tc>
          <w:tcPr>
            <w:tcW w:w="700" w:type="dxa"/>
            <w:vMerge/>
            <w:shd w:val="clear" w:color="auto" w:fill="auto"/>
          </w:tcPr>
          <w:p w14:paraId="35743ADB" w14:textId="77777777" w:rsidR="00EB018C" w:rsidRDefault="00EB018C" w:rsidP="000A10B3">
            <w:pPr>
              <w:jc w:val="center"/>
              <w:rPr>
                <w:rFonts w:eastAsia="Times New Roman"/>
                <w:b/>
                <w:bCs/>
              </w:rPr>
            </w:pPr>
          </w:p>
        </w:tc>
        <w:tc>
          <w:tcPr>
            <w:tcW w:w="1824" w:type="dxa"/>
            <w:vMerge/>
            <w:shd w:val="clear" w:color="auto" w:fill="auto"/>
          </w:tcPr>
          <w:p w14:paraId="4702A977" w14:textId="77777777" w:rsidR="00EB018C" w:rsidRPr="00D257DF" w:rsidRDefault="00EB018C" w:rsidP="000A10B3">
            <w:pPr>
              <w:jc w:val="both"/>
              <w:rPr>
                <w:b/>
              </w:rPr>
            </w:pPr>
          </w:p>
        </w:tc>
        <w:tc>
          <w:tcPr>
            <w:tcW w:w="1421" w:type="dxa"/>
            <w:vMerge/>
            <w:shd w:val="clear" w:color="auto" w:fill="auto"/>
          </w:tcPr>
          <w:p w14:paraId="4C2C2620" w14:textId="77777777" w:rsidR="00EB018C" w:rsidRPr="00471FDD" w:rsidRDefault="00EB018C" w:rsidP="000A10B3">
            <w:pPr>
              <w:jc w:val="both"/>
              <w:rPr>
                <w:rFonts w:eastAsia="Times New Roman"/>
              </w:rPr>
            </w:pPr>
          </w:p>
        </w:tc>
        <w:tc>
          <w:tcPr>
            <w:tcW w:w="3536" w:type="dxa"/>
            <w:shd w:val="clear" w:color="auto" w:fill="auto"/>
          </w:tcPr>
          <w:p w14:paraId="54BF890B" w14:textId="1052833B" w:rsidR="00EB018C" w:rsidRDefault="00EB018C" w:rsidP="000A10B3">
            <w:pPr>
              <w:jc w:val="both"/>
            </w:pPr>
            <w:r>
              <w:t>Габаритный размер «ширина» МПФСМ второго вида НТВ КОМПФИЗМ КОМОПФМИО</w:t>
            </w:r>
          </w:p>
        </w:tc>
        <w:tc>
          <w:tcPr>
            <w:tcW w:w="3400" w:type="dxa"/>
            <w:shd w:val="clear" w:color="auto" w:fill="auto"/>
          </w:tcPr>
          <w:p w14:paraId="52F948A8" w14:textId="48812B5A" w:rsidR="00EB018C" w:rsidRDefault="00EB018C" w:rsidP="000A10B3">
            <w:pPr>
              <w:jc w:val="both"/>
              <w:rPr>
                <w:rFonts w:eastAsia="Times New Roman"/>
                <w:bCs/>
                <w:kern w:val="32"/>
              </w:rPr>
            </w:pPr>
            <w:r>
              <w:rPr>
                <w:rFonts w:eastAsia="Times New Roman"/>
                <w:bCs/>
                <w:kern w:val="32"/>
              </w:rPr>
              <w:t>от 30* до 90*</w:t>
            </w:r>
          </w:p>
        </w:tc>
        <w:tc>
          <w:tcPr>
            <w:tcW w:w="3259" w:type="dxa"/>
            <w:shd w:val="clear" w:color="auto" w:fill="auto"/>
          </w:tcPr>
          <w:p w14:paraId="406530D2" w14:textId="77777777" w:rsidR="00EB018C" w:rsidRPr="00471FDD" w:rsidRDefault="00EB018C" w:rsidP="000A10B3">
            <w:pPr>
              <w:jc w:val="both"/>
            </w:pPr>
          </w:p>
        </w:tc>
        <w:tc>
          <w:tcPr>
            <w:tcW w:w="1420" w:type="dxa"/>
            <w:shd w:val="clear" w:color="auto" w:fill="auto"/>
          </w:tcPr>
          <w:p w14:paraId="050EAF53" w14:textId="1E68E906" w:rsidR="00EB018C" w:rsidRDefault="00EB018C" w:rsidP="000A10B3">
            <w:pPr>
              <w:jc w:val="center"/>
            </w:pPr>
            <w:r>
              <w:t>мм</w:t>
            </w:r>
          </w:p>
        </w:tc>
      </w:tr>
      <w:tr w:rsidR="00EB018C" w:rsidRPr="00471FDD" w14:paraId="0FF3BB30" w14:textId="77777777" w:rsidTr="00A03615">
        <w:tc>
          <w:tcPr>
            <w:tcW w:w="700" w:type="dxa"/>
            <w:vMerge/>
            <w:shd w:val="clear" w:color="auto" w:fill="auto"/>
          </w:tcPr>
          <w:p w14:paraId="2C3FDF59" w14:textId="77777777" w:rsidR="00EB018C" w:rsidRDefault="00EB018C" w:rsidP="000A10B3">
            <w:pPr>
              <w:jc w:val="center"/>
              <w:rPr>
                <w:rFonts w:eastAsia="Times New Roman"/>
                <w:b/>
                <w:bCs/>
              </w:rPr>
            </w:pPr>
          </w:p>
        </w:tc>
        <w:tc>
          <w:tcPr>
            <w:tcW w:w="1824" w:type="dxa"/>
            <w:vMerge/>
            <w:shd w:val="clear" w:color="auto" w:fill="auto"/>
          </w:tcPr>
          <w:p w14:paraId="29682D2E" w14:textId="77777777" w:rsidR="00EB018C" w:rsidRPr="00D257DF" w:rsidRDefault="00EB018C" w:rsidP="000A10B3">
            <w:pPr>
              <w:jc w:val="both"/>
              <w:rPr>
                <w:b/>
              </w:rPr>
            </w:pPr>
          </w:p>
        </w:tc>
        <w:tc>
          <w:tcPr>
            <w:tcW w:w="1421" w:type="dxa"/>
            <w:vMerge/>
            <w:shd w:val="clear" w:color="auto" w:fill="auto"/>
          </w:tcPr>
          <w:p w14:paraId="1C99FB01" w14:textId="77777777" w:rsidR="00EB018C" w:rsidRPr="00471FDD" w:rsidRDefault="00EB018C" w:rsidP="000A10B3">
            <w:pPr>
              <w:jc w:val="both"/>
              <w:rPr>
                <w:rFonts w:eastAsia="Times New Roman"/>
              </w:rPr>
            </w:pPr>
          </w:p>
        </w:tc>
        <w:tc>
          <w:tcPr>
            <w:tcW w:w="3536" w:type="dxa"/>
            <w:shd w:val="clear" w:color="auto" w:fill="auto"/>
          </w:tcPr>
          <w:p w14:paraId="5A3F1F2B" w14:textId="1460EA2C" w:rsidR="00EB018C" w:rsidRDefault="00EB018C" w:rsidP="000A10B3">
            <w:pPr>
              <w:jc w:val="both"/>
            </w:pPr>
            <w:r>
              <w:t>Габаритный размер «высота» МПФСМ второго вида НТВ КОМПФИЗМ КОМОПФМИО</w:t>
            </w:r>
          </w:p>
        </w:tc>
        <w:tc>
          <w:tcPr>
            <w:tcW w:w="3400" w:type="dxa"/>
            <w:shd w:val="clear" w:color="auto" w:fill="auto"/>
          </w:tcPr>
          <w:p w14:paraId="429B8B3D" w14:textId="65044345" w:rsidR="00EB018C" w:rsidRDefault="00EB018C" w:rsidP="000A10B3">
            <w:pPr>
              <w:jc w:val="both"/>
              <w:rPr>
                <w:rFonts w:eastAsia="Times New Roman"/>
                <w:bCs/>
                <w:kern w:val="32"/>
              </w:rPr>
            </w:pPr>
            <w:r>
              <w:rPr>
                <w:rFonts w:eastAsia="Times New Roman"/>
                <w:bCs/>
                <w:kern w:val="32"/>
              </w:rPr>
              <w:t>от 30* до 90*</w:t>
            </w:r>
          </w:p>
        </w:tc>
        <w:tc>
          <w:tcPr>
            <w:tcW w:w="3259" w:type="dxa"/>
            <w:shd w:val="clear" w:color="auto" w:fill="auto"/>
          </w:tcPr>
          <w:p w14:paraId="64397C19" w14:textId="77777777" w:rsidR="00EB018C" w:rsidRPr="00471FDD" w:rsidRDefault="00EB018C" w:rsidP="000A10B3">
            <w:pPr>
              <w:jc w:val="both"/>
            </w:pPr>
          </w:p>
        </w:tc>
        <w:tc>
          <w:tcPr>
            <w:tcW w:w="1420" w:type="dxa"/>
            <w:shd w:val="clear" w:color="auto" w:fill="auto"/>
          </w:tcPr>
          <w:p w14:paraId="0C5ABC3A" w14:textId="6F958B20" w:rsidR="00EB018C" w:rsidRDefault="00EB018C" w:rsidP="000A10B3">
            <w:pPr>
              <w:jc w:val="center"/>
            </w:pPr>
            <w:r>
              <w:t>мм</w:t>
            </w:r>
          </w:p>
        </w:tc>
      </w:tr>
      <w:tr w:rsidR="00EB018C" w:rsidRPr="00471FDD" w14:paraId="1E11CC5B" w14:textId="77777777" w:rsidTr="00A03615">
        <w:tc>
          <w:tcPr>
            <w:tcW w:w="700" w:type="dxa"/>
            <w:vMerge/>
            <w:shd w:val="clear" w:color="auto" w:fill="auto"/>
          </w:tcPr>
          <w:p w14:paraId="301B36AA" w14:textId="77777777" w:rsidR="00EB018C" w:rsidRDefault="00EB018C" w:rsidP="000A10B3">
            <w:pPr>
              <w:jc w:val="center"/>
              <w:rPr>
                <w:rFonts w:eastAsia="Times New Roman"/>
                <w:b/>
                <w:bCs/>
              </w:rPr>
            </w:pPr>
          </w:p>
        </w:tc>
        <w:tc>
          <w:tcPr>
            <w:tcW w:w="1824" w:type="dxa"/>
            <w:vMerge/>
            <w:shd w:val="clear" w:color="auto" w:fill="auto"/>
          </w:tcPr>
          <w:p w14:paraId="1F0CE037" w14:textId="77777777" w:rsidR="00EB018C" w:rsidRPr="00D257DF" w:rsidRDefault="00EB018C" w:rsidP="000A10B3">
            <w:pPr>
              <w:jc w:val="both"/>
              <w:rPr>
                <w:b/>
              </w:rPr>
            </w:pPr>
          </w:p>
        </w:tc>
        <w:tc>
          <w:tcPr>
            <w:tcW w:w="1421" w:type="dxa"/>
            <w:vMerge/>
            <w:shd w:val="clear" w:color="auto" w:fill="auto"/>
          </w:tcPr>
          <w:p w14:paraId="4C026A42" w14:textId="77777777" w:rsidR="00EB018C" w:rsidRPr="00471FDD" w:rsidRDefault="00EB018C" w:rsidP="000A10B3">
            <w:pPr>
              <w:jc w:val="both"/>
              <w:rPr>
                <w:rFonts w:eastAsia="Times New Roman"/>
              </w:rPr>
            </w:pPr>
          </w:p>
        </w:tc>
        <w:tc>
          <w:tcPr>
            <w:tcW w:w="3536" w:type="dxa"/>
            <w:shd w:val="clear" w:color="auto" w:fill="auto"/>
          </w:tcPr>
          <w:p w14:paraId="13B33C5F" w14:textId="2BD97FCC" w:rsidR="00EB018C" w:rsidRDefault="00EB018C" w:rsidP="000A10B3">
            <w:pPr>
              <w:jc w:val="both"/>
            </w:pPr>
            <w:r>
              <w:t>Описание МПФСМ третьего вида НТВ КОМПФИЗМ КОМОПФМИО</w:t>
            </w:r>
          </w:p>
        </w:tc>
        <w:tc>
          <w:tcPr>
            <w:tcW w:w="3400" w:type="dxa"/>
            <w:shd w:val="clear" w:color="auto" w:fill="auto"/>
          </w:tcPr>
          <w:p w14:paraId="5E1FCC8C" w14:textId="52088C8D" w:rsidR="00EB018C" w:rsidRDefault="00EB018C" w:rsidP="000A10B3">
            <w:pPr>
              <w:jc w:val="both"/>
              <w:rPr>
                <w:rFonts w:eastAsia="Times New Roman"/>
                <w:bCs/>
                <w:kern w:val="32"/>
              </w:rPr>
            </w:pPr>
            <w:r>
              <w:t>представляет собой единый конструктивный элемент</w:t>
            </w:r>
          </w:p>
        </w:tc>
        <w:tc>
          <w:tcPr>
            <w:tcW w:w="3259" w:type="dxa"/>
            <w:shd w:val="clear" w:color="auto" w:fill="auto"/>
          </w:tcPr>
          <w:p w14:paraId="04F6EE01" w14:textId="77777777" w:rsidR="00EB018C" w:rsidRPr="00471FDD" w:rsidRDefault="00EB018C" w:rsidP="000A10B3">
            <w:pPr>
              <w:jc w:val="both"/>
            </w:pPr>
          </w:p>
        </w:tc>
        <w:tc>
          <w:tcPr>
            <w:tcW w:w="1420" w:type="dxa"/>
            <w:shd w:val="clear" w:color="auto" w:fill="auto"/>
          </w:tcPr>
          <w:p w14:paraId="1015595C" w14:textId="77777777" w:rsidR="00EB018C" w:rsidRDefault="00EB018C" w:rsidP="000A10B3">
            <w:pPr>
              <w:jc w:val="center"/>
            </w:pPr>
          </w:p>
        </w:tc>
      </w:tr>
      <w:tr w:rsidR="00EB018C" w:rsidRPr="00471FDD" w14:paraId="7BE0CBBD" w14:textId="77777777" w:rsidTr="00A03615">
        <w:tc>
          <w:tcPr>
            <w:tcW w:w="700" w:type="dxa"/>
            <w:vMerge/>
            <w:shd w:val="clear" w:color="auto" w:fill="auto"/>
          </w:tcPr>
          <w:p w14:paraId="553449EB" w14:textId="77777777" w:rsidR="00EB018C" w:rsidRDefault="00EB018C" w:rsidP="000A10B3">
            <w:pPr>
              <w:jc w:val="center"/>
              <w:rPr>
                <w:rFonts w:eastAsia="Times New Roman"/>
                <w:b/>
                <w:bCs/>
              </w:rPr>
            </w:pPr>
          </w:p>
        </w:tc>
        <w:tc>
          <w:tcPr>
            <w:tcW w:w="1824" w:type="dxa"/>
            <w:vMerge/>
            <w:shd w:val="clear" w:color="auto" w:fill="auto"/>
          </w:tcPr>
          <w:p w14:paraId="5204B17C" w14:textId="77777777" w:rsidR="00EB018C" w:rsidRPr="00D257DF" w:rsidRDefault="00EB018C" w:rsidP="000A10B3">
            <w:pPr>
              <w:jc w:val="both"/>
              <w:rPr>
                <w:b/>
              </w:rPr>
            </w:pPr>
          </w:p>
        </w:tc>
        <w:tc>
          <w:tcPr>
            <w:tcW w:w="1421" w:type="dxa"/>
            <w:vMerge/>
            <w:shd w:val="clear" w:color="auto" w:fill="auto"/>
          </w:tcPr>
          <w:p w14:paraId="1919B838" w14:textId="77777777" w:rsidR="00EB018C" w:rsidRPr="00471FDD" w:rsidRDefault="00EB018C" w:rsidP="000A10B3">
            <w:pPr>
              <w:jc w:val="both"/>
              <w:rPr>
                <w:rFonts w:eastAsia="Times New Roman"/>
              </w:rPr>
            </w:pPr>
          </w:p>
        </w:tc>
        <w:tc>
          <w:tcPr>
            <w:tcW w:w="3536" w:type="dxa"/>
            <w:shd w:val="clear" w:color="auto" w:fill="auto"/>
          </w:tcPr>
          <w:p w14:paraId="0ABCEB7A" w14:textId="79F509D8" w:rsidR="00EB018C" w:rsidRDefault="00EB018C" w:rsidP="000A10B3">
            <w:pPr>
              <w:jc w:val="both"/>
            </w:pPr>
            <w:r>
              <w:rPr>
                <w:rFonts w:eastAsia="Times New Roman"/>
                <w:bCs/>
                <w:kern w:val="32"/>
              </w:rPr>
              <w:t xml:space="preserve">Материал изготовления </w:t>
            </w:r>
            <w:r>
              <w:t>МПФСМ третьего вида НТВ КОМПФИЗМ КОМОПФМИО</w:t>
            </w:r>
          </w:p>
        </w:tc>
        <w:tc>
          <w:tcPr>
            <w:tcW w:w="3400" w:type="dxa"/>
            <w:shd w:val="clear" w:color="auto" w:fill="auto"/>
          </w:tcPr>
          <w:p w14:paraId="0CA26477" w14:textId="48878ACB" w:rsidR="00EB018C" w:rsidRDefault="00EB018C" w:rsidP="000A10B3">
            <w:pPr>
              <w:jc w:val="both"/>
            </w:pPr>
            <w:r>
              <w:t>пластмасса</w:t>
            </w:r>
          </w:p>
        </w:tc>
        <w:tc>
          <w:tcPr>
            <w:tcW w:w="3259" w:type="dxa"/>
            <w:shd w:val="clear" w:color="auto" w:fill="auto"/>
          </w:tcPr>
          <w:p w14:paraId="4CF4E519" w14:textId="77777777" w:rsidR="00EB018C" w:rsidRPr="00471FDD" w:rsidRDefault="00EB018C" w:rsidP="000A10B3">
            <w:pPr>
              <w:jc w:val="both"/>
            </w:pPr>
          </w:p>
        </w:tc>
        <w:tc>
          <w:tcPr>
            <w:tcW w:w="1420" w:type="dxa"/>
            <w:shd w:val="clear" w:color="auto" w:fill="auto"/>
          </w:tcPr>
          <w:p w14:paraId="6A05CEF0" w14:textId="77777777" w:rsidR="00EB018C" w:rsidRDefault="00EB018C" w:rsidP="000A10B3">
            <w:pPr>
              <w:jc w:val="center"/>
            </w:pPr>
          </w:p>
        </w:tc>
      </w:tr>
      <w:tr w:rsidR="00EB018C" w:rsidRPr="00471FDD" w14:paraId="617CF7CA" w14:textId="77777777" w:rsidTr="00A03615">
        <w:tc>
          <w:tcPr>
            <w:tcW w:w="700" w:type="dxa"/>
            <w:vMerge/>
            <w:shd w:val="clear" w:color="auto" w:fill="auto"/>
          </w:tcPr>
          <w:p w14:paraId="6AD37BA3" w14:textId="77777777" w:rsidR="00EB018C" w:rsidRDefault="00EB018C" w:rsidP="000A10B3">
            <w:pPr>
              <w:jc w:val="center"/>
              <w:rPr>
                <w:rFonts w:eastAsia="Times New Roman"/>
                <w:b/>
                <w:bCs/>
              </w:rPr>
            </w:pPr>
          </w:p>
        </w:tc>
        <w:tc>
          <w:tcPr>
            <w:tcW w:w="1824" w:type="dxa"/>
            <w:vMerge/>
            <w:shd w:val="clear" w:color="auto" w:fill="auto"/>
          </w:tcPr>
          <w:p w14:paraId="4E3B179F" w14:textId="77777777" w:rsidR="00EB018C" w:rsidRPr="00D257DF" w:rsidRDefault="00EB018C" w:rsidP="000A10B3">
            <w:pPr>
              <w:jc w:val="both"/>
              <w:rPr>
                <w:b/>
              </w:rPr>
            </w:pPr>
          </w:p>
        </w:tc>
        <w:tc>
          <w:tcPr>
            <w:tcW w:w="1421" w:type="dxa"/>
            <w:vMerge/>
            <w:shd w:val="clear" w:color="auto" w:fill="auto"/>
          </w:tcPr>
          <w:p w14:paraId="4C060EE5" w14:textId="77777777" w:rsidR="00EB018C" w:rsidRPr="00471FDD" w:rsidRDefault="00EB018C" w:rsidP="000A10B3">
            <w:pPr>
              <w:jc w:val="both"/>
              <w:rPr>
                <w:rFonts w:eastAsia="Times New Roman"/>
              </w:rPr>
            </w:pPr>
          </w:p>
        </w:tc>
        <w:tc>
          <w:tcPr>
            <w:tcW w:w="3536" w:type="dxa"/>
            <w:shd w:val="clear" w:color="auto" w:fill="auto"/>
          </w:tcPr>
          <w:p w14:paraId="1F7642C2" w14:textId="123AEC22" w:rsidR="00EB018C" w:rsidRDefault="00EB018C" w:rsidP="000A10B3">
            <w:pPr>
              <w:jc w:val="both"/>
              <w:rPr>
                <w:rFonts w:eastAsia="Times New Roman"/>
                <w:bCs/>
                <w:kern w:val="32"/>
              </w:rPr>
            </w:pPr>
            <w:r>
              <w:t>Тематика оттиска МПФСМ третьего вида НТВ КОМПФИЗМ КОМОПФМИО</w:t>
            </w:r>
          </w:p>
        </w:tc>
        <w:tc>
          <w:tcPr>
            <w:tcW w:w="3400" w:type="dxa"/>
            <w:shd w:val="clear" w:color="auto" w:fill="auto"/>
          </w:tcPr>
          <w:p w14:paraId="16EBBE9B" w14:textId="79818F78" w:rsidR="00EB018C" w:rsidRDefault="00EB018C" w:rsidP="000A10B3">
            <w:pPr>
              <w:jc w:val="both"/>
            </w:pPr>
            <w:r>
              <w:t xml:space="preserve">отражает </w:t>
            </w:r>
            <w:r w:rsidRPr="00CB09ED">
              <w:t>систем</w:t>
            </w:r>
            <w:r>
              <w:t>у</w:t>
            </w:r>
            <w:r w:rsidRPr="00CB09ED">
              <w:t xml:space="preserve"> органов семенного размножения цветковых (покрытосеменных) растений</w:t>
            </w:r>
          </w:p>
        </w:tc>
        <w:tc>
          <w:tcPr>
            <w:tcW w:w="3259" w:type="dxa"/>
            <w:shd w:val="clear" w:color="auto" w:fill="auto"/>
          </w:tcPr>
          <w:p w14:paraId="6CFC07A3" w14:textId="77777777" w:rsidR="00EB018C" w:rsidRPr="00471FDD" w:rsidRDefault="00EB018C" w:rsidP="000A10B3">
            <w:pPr>
              <w:jc w:val="both"/>
            </w:pPr>
          </w:p>
        </w:tc>
        <w:tc>
          <w:tcPr>
            <w:tcW w:w="1420" w:type="dxa"/>
            <w:shd w:val="clear" w:color="auto" w:fill="auto"/>
          </w:tcPr>
          <w:p w14:paraId="1BBDF56C" w14:textId="77777777" w:rsidR="00EB018C" w:rsidRDefault="00EB018C" w:rsidP="000A10B3">
            <w:pPr>
              <w:jc w:val="center"/>
            </w:pPr>
          </w:p>
        </w:tc>
      </w:tr>
      <w:tr w:rsidR="00EB018C" w:rsidRPr="00471FDD" w14:paraId="6F9711C5" w14:textId="77777777" w:rsidTr="00A03615">
        <w:tc>
          <w:tcPr>
            <w:tcW w:w="700" w:type="dxa"/>
            <w:vMerge/>
            <w:shd w:val="clear" w:color="auto" w:fill="auto"/>
          </w:tcPr>
          <w:p w14:paraId="0539E30B" w14:textId="77777777" w:rsidR="00EB018C" w:rsidRDefault="00EB018C" w:rsidP="000A10B3">
            <w:pPr>
              <w:jc w:val="center"/>
              <w:rPr>
                <w:rFonts w:eastAsia="Times New Roman"/>
                <w:b/>
                <w:bCs/>
              </w:rPr>
            </w:pPr>
          </w:p>
        </w:tc>
        <w:tc>
          <w:tcPr>
            <w:tcW w:w="1824" w:type="dxa"/>
            <w:vMerge/>
            <w:shd w:val="clear" w:color="auto" w:fill="auto"/>
          </w:tcPr>
          <w:p w14:paraId="18C7BFD7" w14:textId="77777777" w:rsidR="00EB018C" w:rsidRPr="00D257DF" w:rsidRDefault="00EB018C" w:rsidP="000A10B3">
            <w:pPr>
              <w:jc w:val="both"/>
              <w:rPr>
                <w:b/>
              </w:rPr>
            </w:pPr>
          </w:p>
        </w:tc>
        <w:tc>
          <w:tcPr>
            <w:tcW w:w="1421" w:type="dxa"/>
            <w:vMerge/>
            <w:shd w:val="clear" w:color="auto" w:fill="auto"/>
          </w:tcPr>
          <w:p w14:paraId="42176057" w14:textId="77777777" w:rsidR="00EB018C" w:rsidRPr="00471FDD" w:rsidRDefault="00EB018C" w:rsidP="000A10B3">
            <w:pPr>
              <w:jc w:val="both"/>
              <w:rPr>
                <w:rFonts w:eastAsia="Times New Roman"/>
              </w:rPr>
            </w:pPr>
          </w:p>
        </w:tc>
        <w:tc>
          <w:tcPr>
            <w:tcW w:w="3536" w:type="dxa"/>
            <w:shd w:val="clear" w:color="auto" w:fill="auto"/>
          </w:tcPr>
          <w:p w14:paraId="15D7BD27" w14:textId="1191A968" w:rsidR="00EB018C" w:rsidRDefault="00EB018C" w:rsidP="000A10B3">
            <w:pPr>
              <w:jc w:val="both"/>
            </w:pPr>
            <w:r>
              <w:t>Количество МПФСМ третьего вида НТВ КОМПФИЗМ КОМОПФМИО</w:t>
            </w:r>
          </w:p>
        </w:tc>
        <w:tc>
          <w:tcPr>
            <w:tcW w:w="3400" w:type="dxa"/>
            <w:shd w:val="clear" w:color="auto" w:fill="auto"/>
          </w:tcPr>
          <w:p w14:paraId="108048F4" w14:textId="1C1CB18E" w:rsidR="00EB018C" w:rsidRDefault="00EB018C" w:rsidP="000A10B3">
            <w:pPr>
              <w:jc w:val="both"/>
            </w:pPr>
            <w:r w:rsidRPr="005D17B9">
              <w:t>≥</w:t>
            </w:r>
            <w:r>
              <w:t xml:space="preserve"> 1</w:t>
            </w:r>
          </w:p>
        </w:tc>
        <w:tc>
          <w:tcPr>
            <w:tcW w:w="3259" w:type="dxa"/>
            <w:shd w:val="clear" w:color="auto" w:fill="auto"/>
          </w:tcPr>
          <w:p w14:paraId="247B6C91" w14:textId="77777777" w:rsidR="00EB018C" w:rsidRPr="00471FDD" w:rsidRDefault="00EB018C" w:rsidP="000A10B3">
            <w:pPr>
              <w:jc w:val="both"/>
            </w:pPr>
          </w:p>
        </w:tc>
        <w:tc>
          <w:tcPr>
            <w:tcW w:w="1420" w:type="dxa"/>
            <w:shd w:val="clear" w:color="auto" w:fill="auto"/>
          </w:tcPr>
          <w:p w14:paraId="2E00CBCC" w14:textId="13D465F6" w:rsidR="00EB018C" w:rsidRDefault="00EB018C" w:rsidP="000A10B3">
            <w:pPr>
              <w:jc w:val="center"/>
            </w:pPr>
            <w:r>
              <w:rPr>
                <w:bCs/>
              </w:rPr>
              <w:t>штука</w:t>
            </w:r>
          </w:p>
        </w:tc>
      </w:tr>
      <w:tr w:rsidR="00EB018C" w:rsidRPr="00471FDD" w14:paraId="15E86BF2" w14:textId="77777777" w:rsidTr="00A03615">
        <w:tc>
          <w:tcPr>
            <w:tcW w:w="700" w:type="dxa"/>
            <w:vMerge/>
            <w:shd w:val="clear" w:color="auto" w:fill="auto"/>
          </w:tcPr>
          <w:p w14:paraId="79B3CD74" w14:textId="77777777" w:rsidR="00EB018C" w:rsidRDefault="00EB018C" w:rsidP="000A10B3">
            <w:pPr>
              <w:jc w:val="center"/>
              <w:rPr>
                <w:rFonts w:eastAsia="Times New Roman"/>
                <w:b/>
                <w:bCs/>
              </w:rPr>
            </w:pPr>
          </w:p>
        </w:tc>
        <w:tc>
          <w:tcPr>
            <w:tcW w:w="1824" w:type="dxa"/>
            <w:vMerge/>
            <w:shd w:val="clear" w:color="auto" w:fill="auto"/>
          </w:tcPr>
          <w:p w14:paraId="01DDDEA5" w14:textId="77777777" w:rsidR="00EB018C" w:rsidRPr="00D257DF" w:rsidRDefault="00EB018C" w:rsidP="000A10B3">
            <w:pPr>
              <w:jc w:val="both"/>
              <w:rPr>
                <w:b/>
              </w:rPr>
            </w:pPr>
          </w:p>
        </w:tc>
        <w:tc>
          <w:tcPr>
            <w:tcW w:w="1421" w:type="dxa"/>
            <w:vMerge/>
            <w:shd w:val="clear" w:color="auto" w:fill="auto"/>
          </w:tcPr>
          <w:p w14:paraId="37B30B07" w14:textId="77777777" w:rsidR="00EB018C" w:rsidRPr="00471FDD" w:rsidRDefault="00EB018C" w:rsidP="000A10B3">
            <w:pPr>
              <w:jc w:val="both"/>
              <w:rPr>
                <w:rFonts w:eastAsia="Times New Roman"/>
              </w:rPr>
            </w:pPr>
          </w:p>
        </w:tc>
        <w:tc>
          <w:tcPr>
            <w:tcW w:w="3536" w:type="dxa"/>
            <w:shd w:val="clear" w:color="auto" w:fill="auto"/>
          </w:tcPr>
          <w:p w14:paraId="6ABAD007" w14:textId="1081D26C" w:rsidR="00EB018C" w:rsidRDefault="00EB018C" w:rsidP="000A10B3">
            <w:pPr>
              <w:jc w:val="both"/>
            </w:pPr>
            <w:r>
              <w:t>Габаритный размер «длина» МПФСМ третьего вида НТВ КОМПФИЗМ КОМОПФМИО</w:t>
            </w:r>
          </w:p>
        </w:tc>
        <w:tc>
          <w:tcPr>
            <w:tcW w:w="3400" w:type="dxa"/>
            <w:shd w:val="clear" w:color="auto" w:fill="auto"/>
          </w:tcPr>
          <w:p w14:paraId="1BCB8E23" w14:textId="5F7232DA" w:rsidR="00EB018C" w:rsidRPr="005D17B9" w:rsidRDefault="00EB018C" w:rsidP="000A10B3">
            <w:pPr>
              <w:jc w:val="both"/>
            </w:pPr>
            <w:r>
              <w:rPr>
                <w:rFonts w:eastAsia="Times New Roman"/>
                <w:bCs/>
                <w:kern w:val="32"/>
              </w:rPr>
              <w:t>от 80* до 90*</w:t>
            </w:r>
          </w:p>
        </w:tc>
        <w:tc>
          <w:tcPr>
            <w:tcW w:w="3259" w:type="dxa"/>
            <w:shd w:val="clear" w:color="auto" w:fill="auto"/>
          </w:tcPr>
          <w:p w14:paraId="6B189646" w14:textId="77777777" w:rsidR="00EB018C" w:rsidRPr="00471FDD" w:rsidRDefault="00EB018C" w:rsidP="000A10B3">
            <w:pPr>
              <w:jc w:val="both"/>
            </w:pPr>
          </w:p>
        </w:tc>
        <w:tc>
          <w:tcPr>
            <w:tcW w:w="1420" w:type="dxa"/>
            <w:shd w:val="clear" w:color="auto" w:fill="auto"/>
          </w:tcPr>
          <w:p w14:paraId="2949F929" w14:textId="3B15C92F" w:rsidR="00EB018C" w:rsidRDefault="00EB018C" w:rsidP="000A10B3">
            <w:pPr>
              <w:jc w:val="center"/>
              <w:rPr>
                <w:bCs/>
              </w:rPr>
            </w:pPr>
            <w:r>
              <w:t>мм</w:t>
            </w:r>
          </w:p>
        </w:tc>
      </w:tr>
      <w:tr w:rsidR="00EB018C" w:rsidRPr="00471FDD" w14:paraId="49675C32" w14:textId="77777777" w:rsidTr="00A03615">
        <w:tc>
          <w:tcPr>
            <w:tcW w:w="700" w:type="dxa"/>
            <w:vMerge/>
            <w:shd w:val="clear" w:color="auto" w:fill="auto"/>
          </w:tcPr>
          <w:p w14:paraId="0A297859" w14:textId="77777777" w:rsidR="00EB018C" w:rsidRDefault="00EB018C" w:rsidP="000A10B3">
            <w:pPr>
              <w:jc w:val="center"/>
              <w:rPr>
                <w:rFonts w:eastAsia="Times New Roman"/>
                <w:b/>
                <w:bCs/>
              </w:rPr>
            </w:pPr>
          </w:p>
        </w:tc>
        <w:tc>
          <w:tcPr>
            <w:tcW w:w="1824" w:type="dxa"/>
            <w:vMerge/>
            <w:shd w:val="clear" w:color="auto" w:fill="auto"/>
          </w:tcPr>
          <w:p w14:paraId="73FA99A3" w14:textId="77777777" w:rsidR="00EB018C" w:rsidRPr="00D257DF" w:rsidRDefault="00EB018C" w:rsidP="000A10B3">
            <w:pPr>
              <w:jc w:val="both"/>
              <w:rPr>
                <w:b/>
              </w:rPr>
            </w:pPr>
          </w:p>
        </w:tc>
        <w:tc>
          <w:tcPr>
            <w:tcW w:w="1421" w:type="dxa"/>
            <w:vMerge/>
            <w:shd w:val="clear" w:color="auto" w:fill="auto"/>
          </w:tcPr>
          <w:p w14:paraId="6FE501F7" w14:textId="77777777" w:rsidR="00EB018C" w:rsidRPr="00471FDD" w:rsidRDefault="00EB018C" w:rsidP="000A10B3">
            <w:pPr>
              <w:jc w:val="both"/>
              <w:rPr>
                <w:rFonts w:eastAsia="Times New Roman"/>
              </w:rPr>
            </w:pPr>
          </w:p>
        </w:tc>
        <w:tc>
          <w:tcPr>
            <w:tcW w:w="3536" w:type="dxa"/>
            <w:shd w:val="clear" w:color="auto" w:fill="auto"/>
          </w:tcPr>
          <w:p w14:paraId="3F895565" w14:textId="1D48CE32" w:rsidR="00EB018C" w:rsidRDefault="00EB018C" w:rsidP="000A10B3">
            <w:pPr>
              <w:jc w:val="both"/>
            </w:pPr>
            <w:r>
              <w:t>Габаритный размер «ширина» МПФСМ третьего вида НТВ КОМПФИЗМ КОМОПФМИО</w:t>
            </w:r>
          </w:p>
        </w:tc>
        <w:tc>
          <w:tcPr>
            <w:tcW w:w="3400" w:type="dxa"/>
            <w:shd w:val="clear" w:color="auto" w:fill="auto"/>
          </w:tcPr>
          <w:p w14:paraId="129DD67E" w14:textId="0D1B1A73" w:rsidR="00EB018C" w:rsidRDefault="00EB018C" w:rsidP="000A10B3">
            <w:pPr>
              <w:jc w:val="both"/>
              <w:rPr>
                <w:rFonts w:eastAsia="Times New Roman"/>
                <w:bCs/>
                <w:kern w:val="32"/>
              </w:rPr>
            </w:pPr>
            <w:r>
              <w:rPr>
                <w:rFonts w:eastAsia="Times New Roman"/>
                <w:bCs/>
                <w:kern w:val="32"/>
              </w:rPr>
              <w:t>от 70* до 100*</w:t>
            </w:r>
          </w:p>
        </w:tc>
        <w:tc>
          <w:tcPr>
            <w:tcW w:w="3259" w:type="dxa"/>
            <w:shd w:val="clear" w:color="auto" w:fill="auto"/>
          </w:tcPr>
          <w:p w14:paraId="4C3A483C" w14:textId="77777777" w:rsidR="00EB018C" w:rsidRPr="00471FDD" w:rsidRDefault="00EB018C" w:rsidP="000A10B3">
            <w:pPr>
              <w:jc w:val="both"/>
            </w:pPr>
          </w:p>
        </w:tc>
        <w:tc>
          <w:tcPr>
            <w:tcW w:w="1420" w:type="dxa"/>
            <w:shd w:val="clear" w:color="auto" w:fill="auto"/>
          </w:tcPr>
          <w:p w14:paraId="72F202EE" w14:textId="63D26FCA" w:rsidR="00EB018C" w:rsidRDefault="00EB018C" w:rsidP="000A10B3">
            <w:pPr>
              <w:jc w:val="center"/>
            </w:pPr>
            <w:r>
              <w:t>мм</w:t>
            </w:r>
          </w:p>
        </w:tc>
      </w:tr>
      <w:tr w:rsidR="00EB018C" w:rsidRPr="00471FDD" w14:paraId="3F2EA2E6" w14:textId="77777777" w:rsidTr="00A03615">
        <w:tc>
          <w:tcPr>
            <w:tcW w:w="700" w:type="dxa"/>
            <w:vMerge/>
            <w:shd w:val="clear" w:color="auto" w:fill="auto"/>
          </w:tcPr>
          <w:p w14:paraId="69A999D1" w14:textId="77777777" w:rsidR="00EB018C" w:rsidRDefault="00EB018C" w:rsidP="000A10B3">
            <w:pPr>
              <w:jc w:val="center"/>
              <w:rPr>
                <w:rFonts w:eastAsia="Times New Roman"/>
                <w:b/>
                <w:bCs/>
              </w:rPr>
            </w:pPr>
          </w:p>
        </w:tc>
        <w:tc>
          <w:tcPr>
            <w:tcW w:w="1824" w:type="dxa"/>
            <w:vMerge/>
            <w:shd w:val="clear" w:color="auto" w:fill="auto"/>
          </w:tcPr>
          <w:p w14:paraId="2A7EE375" w14:textId="77777777" w:rsidR="00EB018C" w:rsidRPr="00D257DF" w:rsidRDefault="00EB018C" w:rsidP="000A10B3">
            <w:pPr>
              <w:jc w:val="both"/>
              <w:rPr>
                <w:b/>
              </w:rPr>
            </w:pPr>
          </w:p>
        </w:tc>
        <w:tc>
          <w:tcPr>
            <w:tcW w:w="1421" w:type="dxa"/>
            <w:vMerge/>
            <w:shd w:val="clear" w:color="auto" w:fill="auto"/>
          </w:tcPr>
          <w:p w14:paraId="60E8D4FF" w14:textId="77777777" w:rsidR="00EB018C" w:rsidRPr="00471FDD" w:rsidRDefault="00EB018C" w:rsidP="000A10B3">
            <w:pPr>
              <w:jc w:val="both"/>
              <w:rPr>
                <w:rFonts w:eastAsia="Times New Roman"/>
              </w:rPr>
            </w:pPr>
          </w:p>
        </w:tc>
        <w:tc>
          <w:tcPr>
            <w:tcW w:w="3536" w:type="dxa"/>
            <w:shd w:val="clear" w:color="auto" w:fill="auto"/>
          </w:tcPr>
          <w:p w14:paraId="5F401E24" w14:textId="7B2C38E1" w:rsidR="00EB018C" w:rsidRDefault="00EB018C" w:rsidP="000A10B3">
            <w:pPr>
              <w:jc w:val="both"/>
            </w:pPr>
            <w:r>
              <w:t>Габаритный размер «высота» МПФСМ третьего вида НТВ КОМПФИЗМ КОМОПФМИО</w:t>
            </w:r>
          </w:p>
        </w:tc>
        <w:tc>
          <w:tcPr>
            <w:tcW w:w="3400" w:type="dxa"/>
            <w:shd w:val="clear" w:color="auto" w:fill="auto"/>
          </w:tcPr>
          <w:p w14:paraId="39D12D4F" w14:textId="6A8EFC15" w:rsidR="00EB018C" w:rsidRDefault="00EB018C" w:rsidP="000A10B3">
            <w:pPr>
              <w:jc w:val="both"/>
              <w:rPr>
                <w:rFonts w:eastAsia="Times New Roman"/>
                <w:bCs/>
                <w:kern w:val="32"/>
              </w:rPr>
            </w:pPr>
            <w:r w:rsidRPr="005D17B9">
              <w:t>&lt;</w:t>
            </w:r>
            <w:r>
              <w:t xml:space="preserve"> 50</w:t>
            </w:r>
          </w:p>
        </w:tc>
        <w:tc>
          <w:tcPr>
            <w:tcW w:w="3259" w:type="dxa"/>
            <w:shd w:val="clear" w:color="auto" w:fill="auto"/>
          </w:tcPr>
          <w:p w14:paraId="28C40E8F" w14:textId="77777777" w:rsidR="00EB018C" w:rsidRPr="00471FDD" w:rsidRDefault="00EB018C" w:rsidP="000A10B3">
            <w:pPr>
              <w:jc w:val="both"/>
            </w:pPr>
          </w:p>
        </w:tc>
        <w:tc>
          <w:tcPr>
            <w:tcW w:w="1420" w:type="dxa"/>
            <w:shd w:val="clear" w:color="auto" w:fill="auto"/>
          </w:tcPr>
          <w:p w14:paraId="046F5C25" w14:textId="0A69A4A6" w:rsidR="00EB018C" w:rsidRDefault="00EB018C" w:rsidP="000A10B3">
            <w:pPr>
              <w:jc w:val="center"/>
            </w:pPr>
            <w:r>
              <w:t>мм</w:t>
            </w:r>
          </w:p>
        </w:tc>
      </w:tr>
      <w:tr w:rsidR="00EB018C" w:rsidRPr="00471FDD" w14:paraId="110D7D8D" w14:textId="77777777" w:rsidTr="00A03615">
        <w:tc>
          <w:tcPr>
            <w:tcW w:w="700" w:type="dxa"/>
            <w:vMerge/>
            <w:shd w:val="clear" w:color="auto" w:fill="auto"/>
          </w:tcPr>
          <w:p w14:paraId="06BE56F8" w14:textId="77777777" w:rsidR="00EB018C" w:rsidRDefault="00EB018C" w:rsidP="000A10B3">
            <w:pPr>
              <w:jc w:val="center"/>
              <w:rPr>
                <w:rFonts w:eastAsia="Times New Roman"/>
                <w:b/>
                <w:bCs/>
              </w:rPr>
            </w:pPr>
          </w:p>
        </w:tc>
        <w:tc>
          <w:tcPr>
            <w:tcW w:w="1824" w:type="dxa"/>
            <w:vMerge/>
            <w:shd w:val="clear" w:color="auto" w:fill="auto"/>
          </w:tcPr>
          <w:p w14:paraId="4F1B0E02" w14:textId="77777777" w:rsidR="00EB018C" w:rsidRPr="00D257DF" w:rsidRDefault="00EB018C" w:rsidP="000A10B3">
            <w:pPr>
              <w:jc w:val="both"/>
              <w:rPr>
                <w:b/>
              </w:rPr>
            </w:pPr>
          </w:p>
        </w:tc>
        <w:tc>
          <w:tcPr>
            <w:tcW w:w="1421" w:type="dxa"/>
            <w:vMerge/>
            <w:shd w:val="clear" w:color="auto" w:fill="auto"/>
          </w:tcPr>
          <w:p w14:paraId="5BF5391E" w14:textId="77777777" w:rsidR="00EB018C" w:rsidRPr="00471FDD" w:rsidRDefault="00EB018C" w:rsidP="000A10B3">
            <w:pPr>
              <w:jc w:val="both"/>
              <w:rPr>
                <w:rFonts w:eastAsia="Times New Roman"/>
              </w:rPr>
            </w:pPr>
          </w:p>
        </w:tc>
        <w:tc>
          <w:tcPr>
            <w:tcW w:w="3536" w:type="dxa"/>
            <w:shd w:val="clear" w:color="auto" w:fill="auto"/>
          </w:tcPr>
          <w:p w14:paraId="699D1E4B" w14:textId="4D963B4D" w:rsidR="00EB018C" w:rsidRDefault="00EB018C" w:rsidP="000A10B3">
            <w:pPr>
              <w:jc w:val="both"/>
            </w:pPr>
            <w:r>
              <w:t>Описание МПФСМ четвертого вида НТВ КОМПФИЗМ КОМОПФМИО</w:t>
            </w:r>
          </w:p>
        </w:tc>
        <w:tc>
          <w:tcPr>
            <w:tcW w:w="3400" w:type="dxa"/>
            <w:shd w:val="clear" w:color="auto" w:fill="auto"/>
          </w:tcPr>
          <w:p w14:paraId="4BA020C0" w14:textId="176DD1D7"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5915491B" w14:textId="77777777" w:rsidR="00EB018C" w:rsidRPr="00471FDD" w:rsidRDefault="00EB018C" w:rsidP="000A10B3">
            <w:pPr>
              <w:jc w:val="both"/>
            </w:pPr>
          </w:p>
        </w:tc>
        <w:tc>
          <w:tcPr>
            <w:tcW w:w="1420" w:type="dxa"/>
            <w:shd w:val="clear" w:color="auto" w:fill="auto"/>
          </w:tcPr>
          <w:p w14:paraId="20A2651B" w14:textId="77777777" w:rsidR="00EB018C" w:rsidRDefault="00EB018C" w:rsidP="000A10B3">
            <w:pPr>
              <w:jc w:val="center"/>
            </w:pPr>
          </w:p>
        </w:tc>
      </w:tr>
      <w:tr w:rsidR="00EB018C" w:rsidRPr="00471FDD" w14:paraId="374D494A" w14:textId="77777777" w:rsidTr="00A03615">
        <w:tc>
          <w:tcPr>
            <w:tcW w:w="700" w:type="dxa"/>
            <w:vMerge/>
            <w:shd w:val="clear" w:color="auto" w:fill="auto"/>
          </w:tcPr>
          <w:p w14:paraId="182CCE46" w14:textId="77777777" w:rsidR="00EB018C" w:rsidRDefault="00EB018C" w:rsidP="000A10B3">
            <w:pPr>
              <w:jc w:val="center"/>
              <w:rPr>
                <w:rFonts w:eastAsia="Times New Roman"/>
                <w:b/>
                <w:bCs/>
              </w:rPr>
            </w:pPr>
          </w:p>
        </w:tc>
        <w:tc>
          <w:tcPr>
            <w:tcW w:w="1824" w:type="dxa"/>
            <w:vMerge/>
            <w:shd w:val="clear" w:color="auto" w:fill="auto"/>
          </w:tcPr>
          <w:p w14:paraId="09F210CD" w14:textId="77777777" w:rsidR="00EB018C" w:rsidRPr="00D257DF" w:rsidRDefault="00EB018C" w:rsidP="000A10B3">
            <w:pPr>
              <w:jc w:val="both"/>
              <w:rPr>
                <w:b/>
              </w:rPr>
            </w:pPr>
          </w:p>
        </w:tc>
        <w:tc>
          <w:tcPr>
            <w:tcW w:w="1421" w:type="dxa"/>
            <w:vMerge/>
            <w:shd w:val="clear" w:color="auto" w:fill="auto"/>
          </w:tcPr>
          <w:p w14:paraId="267B32E2" w14:textId="77777777" w:rsidR="00EB018C" w:rsidRPr="00471FDD" w:rsidRDefault="00EB018C" w:rsidP="000A10B3">
            <w:pPr>
              <w:jc w:val="both"/>
              <w:rPr>
                <w:rFonts w:eastAsia="Times New Roman"/>
              </w:rPr>
            </w:pPr>
          </w:p>
        </w:tc>
        <w:tc>
          <w:tcPr>
            <w:tcW w:w="3536" w:type="dxa"/>
            <w:shd w:val="clear" w:color="auto" w:fill="auto"/>
          </w:tcPr>
          <w:p w14:paraId="5F5BDA99" w14:textId="2B01804A" w:rsidR="00EB018C" w:rsidRDefault="00EB018C" w:rsidP="000A10B3">
            <w:pPr>
              <w:jc w:val="both"/>
            </w:pPr>
            <w:r>
              <w:t>Материал изготовления МПФСМ четвертого вида НТВ КОМПФИЗМ КОМОПФМИО</w:t>
            </w:r>
          </w:p>
        </w:tc>
        <w:tc>
          <w:tcPr>
            <w:tcW w:w="3400" w:type="dxa"/>
            <w:shd w:val="clear" w:color="auto" w:fill="auto"/>
          </w:tcPr>
          <w:p w14:paraId="61DDF8E5" w14:textId="73A359A4" w:rsidR="00EB018C" w:rsidRDefault="00EB018C" w:rsidP="000A10B3">
            <w:pPr>
              <w:jc w:val="both"/>
            </w:pPr>
            <w:r>
              <w:t>пластмасса</w:t>
            </w:r>
          </w:p>
        </w:tc>
        <w:tc>
          <w:tcPr>
            <w:tcW w:w="3259" w:type="dxa"/>
            <w:shd w:val="clear" w:color="auto" w:fill="auto"/>
          </w:tcPr>
          <w:p w14:paraId="1BA256D0" w14:textId="77777777" w:rsidR="00EB018C" w:rsidRPr="00471FDD" w:rsidRDefault="00EB018C" w:rsidP="000A10B3">
            <w:pPr>
              <w:jc w:val="both"/>
            </w:pPr>
          </w:p>
        </w:tc>
        <w:tc>
          <w:tcPr>
            <w:tcW w:w="1420" w:type="dxa"/>
            <w:shd w:val="clear" w:color="auto" w:fill="auto"/>
          </w:tcPr>
          <w:p w14:paraId="3DE93970" w14:textId="77777777" w:rsidR="00EB018C" w:rsidRDefault="00EB018C" w:rsidP="000A10B3">
            <w:pPr>
              <w:jc w:val="center"/>
            </w:pPr>
          </w:p>
        </w:tc>
      </w:tr>
      <w:tr w:rsidR="00EB018C" w:rsidRPr="00471FDD" w14:paraId="18AA9D0A" w14:textId="77777777" w:rsidTr="00A03615">
        <w:tc>
          <w:tcPr>
            <w:tcW w:w="700" w:type="dxa"/>
            <w:vMerge/>
            <w:shd w:val="clear" w:color="auto" w:fill="auto"/>
          </w:tcPr>
          <w:p w14:paraId="4CA9A738" w14:textId="77777777" w:rsidR="00EB018C" w:rsidRDefault="00EB018C" w:rsidP="000A10B3">
            <w:pPr>
              <w:jc w:val="center"/>
              <w:rPr>
                <w:rFonts w:eastAsia="Times New Roman"/>
                <w:b/>
                <w:bCs/>
              </w:rPr>
            </w:pPr>
          </w:p>
        </w:tc>
        <w:tc>
          <w:tcPr>
            <w:tcW w:w="1824" w:type="dxa"/>
            <w:vMerge/>
            <w:shd w:val="clear" w:color="auto" w:fill="auto"/>
          </w:tcPr>
          <w:p w14:paraId="2380F852" w14:textId="77777777" w:rsidR="00EB018C" w:rsidRPr="00D257DF" w:rsidRDefault="00EB018C" w:rsidP="000A10B3">
            <w:pPr>
              <w:jc w:val="both"/>
              <w:rPr>
                <w:b/>
              </w:rPr>
            </w:pPr>
          </w:p>
        </w:tc>
        <w:tc>
          <w:tcPr>
            <w:tcW w:w="1421" w:type="dxa"/>
            <w:vMerge/>
            <w:shd w:val="clear" w:color="auto" w:fill="auto"/>
          </w:tcPr>
          <w:p w14:paraId="25C327A0" w14:textId="77777777" w:rsidR="00EB018C" w:rsidRPr="00471FDD" w:rsidRDefault="00EB018C" w:rsidP="000A10B3">
            <w:pPr>
              <w:jc w:val="both"/>
              <w:rPr>
                <w:rFonts w:eastAsia="Times New Roman"/>
              </w:rPr>
            </w:pPr>
          </w:p>
        </w:tc>
        <w:tc>
          <w:tcPr>
            <w:tcW w:w="3536" w:type="dxa"/>
            <w:shd w:val="clear" w:color="auto" w:fill="auto"/>
          </w:tcPr>
          <w:p w14:paraId="4AD3E3B1" w14:textId="645741CD" w:rsidR="00EB018C" w:rsidRDefault="00EB018C" w:rsidP="000A10B3">
            <w:pPr>
              <w:jc w:val="both"/>
            </w:pPr>
            <w:r>
              <w:t>Тематика оттиска МПФСМ четвертого вида НТВ КОМПФИЗМ КОМОПФМИО</w:t>
            </w:r>
          </w:p>
        </w:tc>
        <w:tc>
          <w:tcPr>
            <w:tcW w:w="3400" w:type="dxa"/>
            <w:shd w:val="clear" w:color="auto" w:fill="auto"/>
          </w:tcPr>
          <w:p w14:paraId="3DD2CA7A" w14:textId="02844605" w:rsidR="00EB018C" w:rsidRDefault="00EB018C" w:rsidP="000A10B3">
            <w:pPr>
              <w:jc w:val="both"/>
            </w:pPr>
            <w:r>
              <w:t>отражает животное класса пресмыкающиеся отряда черепахи</w:t>
            </w:r>
          </w:p>
        </w:tc>
        <w:tc>
          <w:tcPr>
            <w:tcW w:w="3259" w:type="dxa"/>
            <w:shd w:val="clear" w:color="auto" w:fill="auto"/>
          </w:tcPr>
          <w:p w14:paraId="5AAE879B" w14:textId="77777777" w:rsidR="00EB018C" w:rsidRPr="00471FDD" w:rsidRDefault="00EB018C" w:rsidP="000A10B3">
            <w:pPr>
              <w:jc w:val="both"/>
            </w:pPr>
          </w:p>
        </w:tc>
        <w:tc>
          <w:tcPr>
            <w:tcW w:w="1420" w:type="dxa"/>
            <w:shd w:val="clear" w:color="auto" w:fill="auto"/>
          </w:tcPr>
          <w:p w14:paraId="7495249D" w14:textId="77777777" w:rsidR="00EB018C" w:rsidRDefault="00EB018C" w:rsidP="000A10B3">
            <w:pPr>
              <w:jc w:val="center"/>
            </w:pPr>
          </w:p>
        </w:tc>
      </w:tr>
      <w:tr w:rsidR="00EB018C" w:rsidRPr="00471FDD" w14:paraId="6411A0F2" w14:textId="77777777" w:rsidTr="00A03615">
        <w:tc>
          <w:tcPr>
            <w:tcW w:w="700" w:type="dxa"/>
            <w:vMerge/>
            <w:shd w:val="clear" w:color="auto" w:fill="auto"/>
          </w:tcPr>
          <w:p w14:paraId="567E3EC1" w14:textId="77777777" w:rsidR="00EB018C" w:rsidRDefault="00EB018C" w:rsidP="000A10B3">
            <w:pPr>
              <w:jc w:val="center"/>
              <w:rPr>
                <w:rFonts w:eastAsia="Times New Roman"/>
                <w:b/>
                <w:bCs/>
              </w:rPr>
            </w:pPr>
          </w:p>
        </w:tc>
        <w:tc>
          <w:tcPr>
            <w:tcW w:w="1824" w:type="dxa"/>
            <w:vMerge/>
            <w:shd w:val="clear" w:color="auto" w:fill="auto"/>
          </w:tcPr>
          <w:p w14:paraId="443A6235" w14:textId="77777777" w:rsidR="00EB018C" w:rsidRPr="00D257DF" w:rsidRDefault="00EB018C" w:rsidP="000A10B3">
            <w:pPr>
              <w:jc w:val="both"/>
              <w:rPr>
                <w:b/>
              </w:rPr>
            </w:pPr>
          </w:p>
        </w:tc>
        <w:tc>
          <w:tcPr>
            <w:tcW w:w="1421" w:type="dxa"/>
            <w:vMerge/>
            <w:shd w:val="clear" w:color="auto" w:fill="auto"/>
          </w:tcPr>
          <w:p w14:paraId="0ED65AE8" w14:textId="77777777" w:rsidR="00EB018C" w:rsidRPr="00471FDD" w:rsidRDefault="00EB018C" w:rsidP="000A10B3">
            <w:pPr>
              <w:jc w:val="both"/>
              <w:rPr>
                <w:rFonts w:eastAsia="Times New Roman"/>
              </w:rPr>
            </w:pPr>
          </w:p>
        </w:tc>
        <w:tc>
          <w:tcPr>
            <w:tcW w:w="3536" w:type="dxa"/>
            <w:shd w:val="clear" w:color="auto" w:fill="auto"/>
          </w:tcPr>
          <w:p w14:paraId="506A2CFA" w14:textId="13585296" w:rsidR="00EB018C" w:rsidRDefault="00EB018C" w:rsidP="000A10B3">
            <w:pPr>
              <w:jc w:val="both"/>
            </w:pPr>
            <w:r>
              <w:t>Количество МПФСМ четвертого вида НТВ КОМПФИЗМ КОМОПФМИО</w:t>
            </w:r>
          </w:p>
        </w:tc>
        <w:tc>
          <w:tcPr>
            <w:tcW w:w="3400" w:type="dxa"/>
            <w:shd w:val="clear" w:color="auto" w:fill="auto"/>
          </w:tcPr>
          <w:p w14:paraId="144C6397" w14:textId="3E6502D5" w:rsidR="00EB018C" w:rsidRDefault="00EB018C" w:rsidP="000A10B3">
            <w:pPr>
              <w:jc w:val="both"/>
            </w:pPr>
            <w:r w:rsidRPr="005D17B9">
              <w:t>≥</w:t>
            </w:r>
            <w:r>
              <w:t xml:space="preserve"> 1</w:t>
            </w:r>
          </w:p>
        </w:tc>
        <w:tc>
          <w:tcPr>
            <w:tcW w:w="3259" w:type="dxa"/>
            <w:shd w:val="clear" w:color="auto" w:fill="auto"/>
          </w:tcPr>
          <w:p w14:paraId="5195597E" w14:textId="77777777" w:rsidR="00EB018C" w:rsidRPr="00471FDD" w:rsidRDefault="00EB018C" w:rsidP="000A10B3">
            <w:pPr>
              <w:jc w:val="both"/>
            </w:pPr>
          </w:p>
        </w:tc>
        <w:tc>
          <w:tcPr>
            <w:tcW w:w="1420" w:type="dxa"/>
            <w:shd w:val="clear" w:color="auto" w:fill="auto"/>
          </w:tcPr>
          <w:p w14:paraId="6997151B" w14:textId="442A8403" w:rsidR="00EB018C" w:rsidRDefault="00EB018C" w:rsidP="000A10B3">
            <w:pPr>
              <w:jc w:val="center"/>
            </w:pPr>
            <w:r>
              <w:rPr>
                <w:bCs/>
              </w:rPr>
              <w:t>штука</w:t>
            </w:r>
          </w:p>
        </w:tc>
      </w:tr>
      <w:tr w:rsidR="00EB018C" w:rsidRPr="00471FDD" w14:paraId="06C66D8C" w14:textId="77777777" w:rsidTr="00A03615">
        <w:tc>
          <w:tcPr>
            <w:tcW w:w="700" w:type="dxa"/>
            <w:vMerge/>
            <w:shd w:val="clear" w:color="auto" w:fill="auto"/>
          </w:tcPr>
          <w:p w14:paraId="41D05993" w14:textId="77777777" w:rsidR="00EB018C" w:rsidRDefault="00EB018C" w:rsidP="000A10B3">
            <w:pPr>
              <w:jc w:val="center"/>
              <w:rPr>
                <w:rFonts w:eastAsia="Times New Roman"/>
                <w:b/>
                <w:bCs/>
              </w:rPr>
            </w:pPr>
          </w:p>
        </w:tc>
        <w:tc>
          <w:tcPr>
            <w:tcW w:w="1824" w:type="dxa"/>
            <w:vMerge/>
            <w:shd w:val="clear" w:color="auto" w:fill="auto"/>
          </w:tcPr>
          <w:p w14:paraId="71093B55" w14:textId="77777777" w:rsidR="00EB018C" w:rsidRPr="00D257DF" w:rsidRDefault="00EB018C" w:rsidP="000A10B3">
            <w:pPr>
              <w:jc w:val="both"/>
              <w:rPr>
                <w:b/>
              </w:rPr>
            </w:pPr>
          </w:p>
        </w:tc>
        <w:tc>
          <w:tcPr>
            <w:tcW w:w="1421" w:type="dxa"/>
            <w:vMerge/>
            <w:shd w:val="clear" w:color="auto" w:fill="auto"/>
          </w:tcPr>
          <w:p w14:paraId="0A363168" w14:textId="77777777" w:rsidR="00EB018C" w:rsidRPr="00471FDD" w:rsidRDefault="00EB018C" w:rsidP="000A10B3">
            <w:pPr>
              <w:jc w:val="both"/>
              <w:rPr>
                <w:rFonts w:eastAsia="Times New Roman"/>
              </w:rPr>
            </w:pPr>
          </w:p>
        </w:tc>
        <w:tc>
          <w:tcPr>
            <w:tcW w:w="3536" w:type="dxa"/>
            <w:shd w:val="clear" w:color="auto" w:fill="auto"/>
          </w:tcPr>
          <w:p w14:paraId="5C120A44" w14:textId="05653714" w:rsidR="00EB018C" w:rsidRDefault="00EB018C" w:rsidP="000A10B3">
            <w:pPr>
              <w:jc w:val="both"/>
            </w:pPr>
            <w:r>
              <w:t>Габаритный размер «длина» МПФСМ четвертого вида НТВ КОМПФИЗМ КОМОПФМИО</w:t>
            </w:r>
          </w:p>
        </w:tc>
        <w:tc>
          <w:tcPr>
            <w:tcW w:w="3400" w:type="dxa"/>
            <w:shd w:val="clear" w:color="auto" w:fill="auto"/>
          </w:tcPr>
          <w:p w14:paraId="3B20C857" w14:textId="16FEBBFB" w:rsidR="00EB018C" w:rsidRPr="005D17B9" w:rsidRDefault="00EB018C" w:rsidP="000A10B3">
            <w:pPr>
              <w:jc w:val="both"/>
            </w:pPr>
            <w:r>
              <w:rPr>
                <w:rFonts w:eastAsia="Times New Roman"/>
                <w:bCs/>
                <w:kern w:val="32"/>
              </w:rPr>
              <w:t>от 70* до 90*</w:t>
            </w:r>
          </w:p>
        </w:tc>
        <w:tc>
          <w:tcPr>
            <w:tcW w:w="3259" w:type="dxa"/>
            <w:shd w:val="clear" w:color="auto" w:fill="auto"/>
          </w:tcPr>
          <w:p w14:paraId="73B2922F" w14:textId="77777777" w:rsidR="00EB018C" w:rsidRPr="00471FDD" w:rsidRDefault="00EB018C" w:rsidP="000A10B3">
            <w:pPr>
              <w:jc w:val="both"/>
            </w:pPr>
          </w:p>
        </w:tc>
        <w:tc>
          <w:tcPr>
            <w:tcW w:w="1420" w:type="dxa"/>
            <w:shd w:val="clear" w:color="auto" w:fill="auto"/>
          </w:tcPr>
          <w:p w14:paraId="249F1A73" w14:textId="457E4B20" w:rsidR="00EB018C" w:rsidRDefault="00EB018C" w:rsidP="000A10B3">
            <w:pPr>
              <w:jc w:val="center"/>
              <w:rPr>
                <w:bCs/>
              </w:rPr>
            </w:pPr>
            <w:r>
              <w:t>мм</w:t>
            </w:r>
          </w:p>
        </w:tc>
      </w:tr>
      <w:tr w:rsidR="00EB018C" w:rsidRPr="00471FDD" w14:paraId="493BE118" w14:textId="77777777" w:rsidTr="00A03615">
        <w:tc>
          <w:tcPr>
            <w:tcW w:w="700" w:type="dxa"/>
            <w:vMerge/>
            <w:shd w:val="clear" w:color="auto" w:fill="auto"/>
          </w:tcPr>
          <w:p w14:paraId="506DBCC7" w14:textId="77777777" w:rsidR="00EB018C" w:rsidRDefault="00EB018C" w:rsidP="000A10B3">
            <w:pPr>
              <w:jc w:val="center"/>
              <w:rPr>
                <w:rFonts w:eastAsia="Times New Roman"/>
                <w:b/>
                <w:bCs/>
              </w:rPr>
            </w:pPr>
          </w:p>
        </w:tc>
        <w:tc>
          <w:tcPr>
            <w:tcW w:w="1824" w:type="dxa"/>
            <w:vMerge/>
            <w:shd w:val="clear" w:color="auto" w:fill="auto"/>
          </w:tcPr>
          <w:p w14:paraId="1CEFF6F0" w14:textId="77777777" w:rsidR="00EB018C" w:rsidRPr="00D257DF" w:rsidRDefault="00EB018C" w:rsidP="000A10B3">
            <w:pPr>
              <w:jc w:val="both"/>
              <w:rPr>
                <w:b/>
              </w:rPr>
            </w:pPr>
          </w:p>
        </w:tc>
        <w:tc>
          <w:tcPr>
            <w:tcW w:w="1421" w:type="dxa"/>
            <w:vMerge/>
            <w:shd w:val="clear" w:color="auto" w:fill="auto"/>
          </w:tcPr>
          <w:p w14:paraId="3CE10418" w14:textId="77777777" w:rsidR="00EB018C" w:rsidRPr="00471FDD" w:rsidRDefault="00EB018C" w:rsidP="000A10B3">
            <w:pPr>
              <w:jc w:val="both"/>
              <w:rPr>
                <w:rFonts w:eastAsia="Times New Roman"/>
              </w:rPr>
            </w:pPr>
          </w:p>
        </w:tc>
        <w:tc>
          <w:tcPr>
            <w:tcW w:w="3536" w:type="dxa"/>
            <w:shd w:val="clear" w:color="auto" w:fill="auto"/>
          </w:tcPr>
          <w:p w14:paraId="1F66DB52" w14:textId="1937376E" w:rsidR="00EB018C" w:rsidRDefault="00EB018C" w:rsidP="000A10B3">
            <w:pPr>
              <w:jc w:val="both"/>
            </w:pPr>
            <w:r>
              <w:t>Габаритный размер «ширина» МПФСМ четвертого вида НТВ КОМПФИЗМ КОМОПФМИО</w:t>
            </w:r>
          </w:p>
        </w:tc>
        <w:tc>
          <w:tcPr>
            <w:tcW w:w="3400" w:type="dxa"/>
            <w:shd w:val="clear" w:color="auto" w:fill="auto"/>
          </w:tcPr>
          <w:p w14:paraId="47F8A105" w14:textId="7656250A" w:rsidR="00EB018C" w:rsidRDefault="00EB018C" w:rsidP="000A10B3">
            <w:pPr>
              <w:jc w:val="both"/>
              <w:rPr>
                <w:rFonts w:eastAsia="Times New Roman"/>
                <w:bCs/>
                <w:kern w:val="32"/>
              </w:rPr>
            </w:pPr>
            <w:r>
              <w:rPr>
                <w:rFonts w:eastAsia="Times New Roman"/>
                <w:bCs/>
                <w:kern w:val="32"/>
              </w:rPr>
              <w:t>от 80* до 100*</w:t>
            </w:r>
          </w:p>
        </w:tc>
        <w:tc>
          <w:tcPr>
            <w:tcW w:w="3259" w:type="dxa"/>
            <w:shd w:val="clear" w:color="auto" w:fill="auto"/>
          </w:tcPr>
          <w:p w14:paraId="28461A8E" w14:textId="77777777" w:rsidR="00EB018C" w:rsidRPr="00471FDD" w:rsidRDefault="00EB018C" w:rsidP="000A10B3">
            <w:pPr>
              <w:jc w:val="both"/>
            </w:pPr>
          </w:p>
        </w:tc>
        <w:tc>
          <w:tcPr>
            <w:tcW w:w="1420" w:type="dxa"/>
            <w:shd w:val="clear" w:color="auto" w:fill="auto"/>
          </w:tcPr>
          <w:p w14:paraId="247575FB" w14:textId="61D7E5AB" w:rsidR="00EB018C" w:rsidRDefault="00EB018C" w:rsidP="000A10B3">
            <w:pPr>
              <w:jc w:val="center"/>
            </w:pPr>
            <w:r>
              <w:t>мм</w:t>
            </w:r>
          </w:p>
        </w:tc>
      </w:tr>
      <w:tr w:rsidR="00EB018C" w:rsidRPr="00471FDD" w14:paraId="5F00BBEA" w14:textId="77777777" w:rsidTr="00A03615">
        <w:tc>
          <w:tcPr>
            <w:tcW w:w="700" w:type="dxa"/>
            <w:vMerge/>
            <w:shd w:val="clear" w:color="auto" w:fill="auto"/>
          </w:tcPr>
          <w:p w14:paraId="368724B9" w14:textId="77777777" w:rsidR="00EB018C" w:rsidRDefault="00EB018C" w:rsidP="000A10B3">
            <w:pPr>
              <w:jc w:val="center"/>
              <w:rPr>
                <w:rFonts w:eastAsia="Times New Roman"/>
                <w:b/>
                <w:bCs/>
              </w:rPr>
            </w:pPr>
          </w:p>
        </w:tc>
        <w:tc>
          <w:tcPr>
            <w:tcW w:w="1824" w:type="dxa"/>
            <w:vMerge/>
            <w:shd w:val="clear" w:color="auto" w:fill="auto"/>
          </w:tcPr>
          <w:p w14:paraId="799899DB" w14:textId="77777777" w:rsidR="00EB018C" w:rsidRPr="00D257DF" w:rsidRDefault="00EB018C" w:rsidP="000A10B3">
            <w:pPr>
              <w:jc w:val="both"/>
              <w:rPr>
                <w:b/>
              </w:rPr>
            </w:pPr>
          </w:p>
        </w:tc>
        <w:tc>
          <w:tcPr>
            <w:tcW w:w="1421" w:type="dxa"/>
            <w:vMerge/>
            <w:shd w:val="clear" w:color="auto" w:fill="auto"/>
          </w:tcPr>
          <w:p w14:paraId="6E535FCA" w14:textId="77777777" w:rsidR="00EB018C" w:rsidRPr="00471FDD" w:rsidRDefault="00EB018C" w:rsidP="000A10B3">
            <w:pPr>
              <w:jc w:val="both"/>
              <w:rPr>
                <w:rFonts w:eastAsia="Times New Roman"/>
              </w:rPr>
            </w:pPr>
          </w:p>
        </w:tc>
        <w:tc>
          <w:tcPr>
            <w:tcW w:w="3536" w:type="dxa"/>
            <w:shd w:val="clear" w:color="auto" w:fill="auto"/>
          </w:tcPr>
          <w:p w14:paraId="0F8EC4B1" w14:textId="3A35E3E3" w:rsidR="00EB018C" w:rsidRDefault="00EB018C" w:rsidP="000A10B3">
            <w:pPr>
              <w:jc w:val="both"/>
            </w:pPr>
            <w:r>
              <w:t>Габаритный размер «высота» МПФСМ четвертого вида НТВ КОМПФИЗМ КОМОПФМИО</w:t>
            </w:r>
          </w:p>
        </w:tc>
        <w:tc>
          <w:tcPr>
            <w:tcW w:w="3400" w:type="dxa"/>
            <w:shd w:val="clear" w:color="auto" w:fill="auto"/>
          </w:tcPr>
          <w:p w14:paraId="731C7AF6" w14:textId="40745A2D" w:rsidR="00EB018C" w:rsidRDefault="00EB018C" w:rsidP="000A10B3">
            <w:pPr>
              <w:jc w:val="both"/>
              <w:rPr>
                <w:rFonts w:eastAsia="Times New Roman"/>
                <w:bCs/>
                <w:kern w:val="32"/>
              </w:rPr>
            </w:pPr>
            <w:r>
              <w:rPr>
                <w:rFonts w:eastAsia="Times New Roman"/>
                <w:bCs/>
                <w:kern w:val="32"/>
              </w:rPr>
              <w:t>от 20* до 40*</w:t>
            </w:r>
          </w:p>
        </w:tc>
        <w:tc>
          <w:tcPr>
            <w:tcW w:w="3259" w:type="dxa"/>
            <w:shd w:val="clear" w:color="auto" w:fill="auto"/>
          </w:tcPr>
          <w:p w14:paraId="26A62635" w14:textId="77777777" w:rsidR="00EB018C" w:rsidRPr="00471FDD" w:rsidRDefault="00EB018C" w:rsidP="000A10B3">
            <w:pPr>
              <w:jc w:val="both"/>
            </w:pPr>
          </w:p>
        </w:tc>
        <w:tc>
          <w:tcPr>
            <w:tcW w:w="1420" w:type="dxa"/>
            <w:shd w:val="clear" w:color="auto" w:fill="auto"/>
          </w:tcPr>
          <w:p w14:paraId="4F147607" w14:textId="4AB43A9A" w:rsidR="00EB018C" w:rsidRDefault="00EB018C" w:rsidP="000A10B3">
            <w:pPr>
              <w:jc w:val="center"/>
            </w:pPr>
            <w:r>
              <w:t>мм</w:t>
            </w:r>
          </w:p>
        </w:tc>
      </w:tr>
      <w:tr w:rsidR="00EB018C" w:rsidRPr="00471FDD" w14:paraId="03F84C28" w14:textId="77777777" w:rsidTr="00A03615">
        <w:tc>
          <w:tcPr>
            <w:tcW w:w="700" w:type="dxa"/>
            <w:vMerge/>
            <w:shd w:val="clear" w:color="auto" w:fill="auto"/>
          </w:tcPr>
          <w:p w14:paraId="1FA17992" w14:textId="77777777" w:rsidR="00EB018C" w:rsidRDefault="00EB018C" w:rsidP="000A10B3">
            <w:pPr>
              <w:jc w:val="center"/>
              <w:rPr>
                <w:rFonts w:eastAsia="Times New Roman"/>
                <w:b/>
                <w:bCs/>
              </w:rPr>
            </w:pPr>
          </w:p>
        </w:tc>
        <w:tc>
          <w:tcPr>
            <w:tcW w:w="1824" w:type="dxa"/>
            <w:vMerge/>
            <w:shd w:val="clear" w:color="auto" w:fill="auto"/>
          </w:tcPr>
          <w:p w14:paraId="10C1AB63" w14:textId="77777777" w:rsidR="00EB018C" w:rsidRPr="00D257DF" w:rsidRDefault="00EB018C" w:rsidP="000A10B3">
            <w:pPr>
              <w:jc w:val="both"/>
              <w:rPr>
                <w:b/>
              </w:rPr>
            </w:pPr>
          </w:p>
        </w:tc>
        <w:tc>
          <w:tcPr>
            <w:tcW w:w="1421" w:type="dxa"/>
            <w:vMerge/>
            <w:shd w:val="clear" w:color="auto" w:fill="auto"/>
          </w:tcPr>
          <w:p w14:paraId="70D8A42B" w14:textId="77777777" w:rsidR="00EB018C" w:rsidRPr="00471FDD" w:rsidRDefault="00EB018C" w:rsidP="000A10B3">
            <w:pPr>
              <w:jc w:val="both"/>
              <w:rPr>
                <w:rFonts w:eastAsia="Times New Roman"/>
              </w:rPr>
            </w:pPr>
          </w:p>
        </w:tc>
        <w:tc>
          <w:tcPr>
            <w:tcW w:w="3536" w:type="dxa"/>
            <w:shd w:val="clear" w:color="auto" w:fill="auto"/>
          </w:tcPr>
          <w:p w14:paraId="421EF018" w14:textId="678E59D8" w:rsidR="00EB018C" w:rsidRDefault="00EB018C" w:rsidP="000A10B3">
            <w:pPr>
              <w:jc w:val="both"/>
            </w:pPr>
            <w:r>
              <w:t>Все габаритные размеры МПФСМ первого, второго, третьего вида НТВ КОМПФИЗМ КОМОПФМИО одинаковые</w:t>
            </w:r>
          </w:p>
        </w:tc>
        <w:tc>
          <w:tcPr>
            <w:tcW w:w="3400" w:type="dxa"/>
            <w:shd w:val="clear" w:color="auto" w:fill="auto"/>
          </w:tcPr>
          <w:p w14:paraId="37EDA6E8" w14:textId="5B199FF7" w:rsidR="00EB018C" w:rsidRDefault="00EB018C" w:rsidP="000A10B3">
            <w:pPr>
              <w:jc w:val="both"/>
              <w:rPr>
                <w:rFonts w:eastAsia="Times New Roman"/>
                <w:bCs/>
                <w:kern w:val="32"/>
              </w:rPr>
            </w:pPr>
            <w:r>
              <w:t>наличие</w:t>
            </w:r>
          </w:p>
        </w:tc>
        <w:tc>
          <w:tcPr>
            <w:tcW w:w="3259" w:type="dxa"/>
            <w:shd w:val="clear" w:color="auto" w:fill="auto"/>
          </w:tcPr>
          <w:p w14:paraId="3328D21F" w14:textId="77777777" w:rsidR="00EB018C" w:rsidRPr="00471FDD" w:rsidRDefault="00EB018C" w:rsidP="000A10B3">
            <w:pPr>
              <w:jc w:val="both"/>
            </w:pPr>
          </w:p>
        </w:tc>
        <w:tc>
          <w:tcPr>
            <w:tcW w:w="1420" w:type="dxa"/>
            <w:shd w:val="clear" w:color="auto" w:fill="auto"/>
          </w:tcPr>
          <w:p w14:paraId="4011BFCF" w14:textId="77777777" w:rsidR="00EB018C" w:rsidRDefault="00EB018C" w:rsidP="000A10B3">
            <w:pPr>
              <w:jc w:val="center"/>
            </w:pPr>
          </w:p>
        </w:tc>
      </w:tr>
      <w:tr w:rsidR="00EB018C" w:rsidRPr="00471FDD" w14:paraId="229B1837" w14:textId="77777777" w:rsidTr="00A03615">
        <w:tc>
          <w:tcPr>
            <w:tcW w:w="700" w:type="dxa"/>
            <w:vMerge/>
            <w:shd w:val="clear" w:color="auto" w:fill="auto"/>
          </w:tcPr>
          <w:p w14:paraId="2121CEEE" w14:textId="77777777" w:rsidR="00EB018C" w:rsidRDefault="00EB018C" w:rsidP="000A10B3">
            <w:pPr>
              <w:jc w:val="center"/>
              <w:rPr>
                <w:rFonts w:eastAsia="Times New Roman"/>
                <w:b/>
                <w:bCs/>
              </w:rPr>
            </w:pPr>
          </w:p>
        </w:tc>
        <w:tc>
          <w:tcPr>
            <w:tcW w:w="1824" w:type="dxa"/>
            <w:vMerge/>
            <w:shd w:val="clear" w:color="auto" w:fill="auto"/>
          </w:tcPr>
          <w:p w14:paraId="290C32BD" w14:textId="77777777" w:rsidR="00EB018C" w:rsidRPr="00D257DF" w:rsidRDefault="00EB018C" w:rsidP="000A10B3">
            <w:pPr>
              <w:jc w:val="both"/>
              <w:rPr>
                <w:b/>
              </w:rPr>
            </w:pPr>
          </w:p>
        </w:tc>
        <w:tc>
          <w:tcPr>
            <w:tcW w:w="1421" w:type="dxa"/>
            <w:vMerge/>
            <w:shd w:val="clear" w:color="auto" w:fill="auto"/>
          </w:tcPr>
          <w:p w14:paraId="540351ED" w14:textId="77777777" w:rsidR="00EB018C" w:rsidRPr="00471FDD" w:rsidRDefault="00EB018C" w:rsidP="000A10B3">
            <w:pPr>
              <w:jc w:val="both"/>
              <w:rPr>
                <w:rFonts w:eastAsia="Times New Roman"/>
              </w:rPr>
            </w:pPr>
          </w:p>
        </w:tc>
        <w:tc>
          <w:tcPr>
            <w:tcW w:w="3536" w:type="dxa"/>
            <w:shd w:val="clear" w:color="auto" w:fill="auto"/>
          </w:tcPr>
          <w:p w14:paraId="1E6AE610" w14:textId="32FCB153" w:rsidR="00EB018C" w:rsidRDefault="00EB018C" w:rsidP="000A10B3">
            <w:pPr>
              <w:jc w:val="both"/>
            </w:pPr>
            <w:r>
              <w:t>Описание МПФСМ пятого вида НТВ КОМПФИЗМ КОМОПФМИО</w:t>
            </w:r>
          </w:p>
        </w:tc>
        <w:tc>
          <w:tcPr>
            <w:tcW w:w="3400" w:type="dxa"/>
            <w:shd w:val="clear" w:color="auto" w:fill="auto"/>
          </w:tcPr>
          <w:p w14:paraId="0608BC0C" w14:textId="232B9199" w:rsidR="00EB018C" w:rsidRDefault="00EB018C" w:rsidP="000A10B3">
            <w:pPr>
              <w:jc w:val="both"/>
            </w:pPr>
            <w:r>
              <w:t>представляет собой единый конструктивный элемент</w:t>
            </w:r>
          </w:p>
        </w:tc>
        <w:tc>
          <w:tcPr>
            <w:tcW w:w="3259" w:type="dxa"/>
            <w:shd w:val="clear" w:color="auto" w:fill="auto"/>
          </w:tcPr>
          <w:p w14:paraId="1822CFBC" w14:textId="77777777" w:rsidR="00EB018C" w:rsidRPr="00471FDD" w:rsidRDefault="00EB018C" w:rsidP="000A10B3">
            <w:pPr>
              <w:jc w:val="both"/>
            </w:pPr>
          </w:p>
        </w:tc>
        <w:tc>
          <w:tcPr>
            <w:tcW w:w="1420" w:type="dxa"/>
            <w:shd w:val="clear" w:color="auto" w:fill="auto"/>
          </w:tcPr>
          <w:p w14:paraId="0A881BB1" w14:textId="77777777" w:rsidR="00EB018C" w:rsidRDefault="00EB018C" w:rsidP="000A10B3">
            <w:pPr>
              <w:jc w:val="center"/>
            </w:pPr>
          </w:p>
        </w:tc>
      </w:tr>
      <w:tr w:rsidR="00EB018C" w:rsidRPr="00471FDD" w14:paraId="7414D219" w14:textId="77777777" w:rsidTr="00A03615">
        <w:tc>
          <w:tcPr>
            <w:tcW w:w="700" w:type="dxa"/>
            <w:vMerge/>
            <w:shd w:val="clear" w:color="auto" w:fill="auto"/>
          </w:tcPr>
          <w:p w14:paraId="78796527" w14:textId="77777777" w:rsidR="00EB018C" w:rsidRDefault="00EB018C" w:rsidP="000A10B3">
            <w:pPr>
              <w:jc w:val="center"/>
              <w:rPr>
                <w:rFonts w:eastAsia="Times New Roman"/>
                <w:b/>
                <w:bCs/>
              </w:rPr>
            </w:pPr>
          </w:p>
        </w:tc>
        <w:tc>
          <w:tcPr>
            <w:tcW w:w="1824" w:type="dxa"/>
            <w:vMerge/>
            <w:shd w:val="clear" w:color="auto" w:fill="auto"/>
          </w:tcPr>
          <w:p w14:paraId="642A8AB8" w14:textId="77777777" w:rsidR="00EB018C" w:rsidRPr="00D257DF" w:rsidRDefault="00EB018C" w:rsidP="000A10B3">
            <w:pPr>
              <w:jc w:val="both"/>
              <w:rPr>
                <w:b/>
              </w:rPr>
            </w:pPr>
          </w:p>
        </w:tc>
        <w:tc>
          <w:tcPr>
            <w:tcW w:w="1421" w:type="dxa"/>
            <w:vMerge/>
            <w:shd w:val="clear" w:color="auto" w:fill="auto"/>
          </w:tcPr>
          <w:p w14:paraId="4F1890EE" w14:textId="77777777" w:rsidR="00EB018C" w:rsidRPr="00471FDD" w:rsidRDefault="00EB018C" w:rsidP="000A10B3">
            <w:pPr>
              <w:jc w:val="both"/>
              <w:rPr>
                <w:rFonts w:eastAsia="Times New Roman"/>
              </w:rPr>
            </w:pPr>
          </w:p>
        </w:tc>
        <w:tc>
          <w:tcPr>
            <w:tcW w:w="3536" w:type="dxa"/>
            <w:shd w:val="clear" w:color="auto" w:fill="auto"/>
          </w:tcPr>
          <w:p w14:paraId="7C7CDD5D" w14:textId="5DCCFC3F" w:rsidR="00EB018C" w:rsidRDefault="00EB018C" w:rsidP="000A10B3">
            <w:pPr>
              <w:jc w:val="both"/>
            </w:pPr>
            <w:r>
              <w:t>Материал изготовления МПФСМ пятого вида НТВ КОМПФИЗМ КОМОПФМИО</w:t>
            </w:r>
          </w:p>
        </w:tc>
        <w:tc>
          <w:tcPr>
            <w:tcW w:w="3400" w:type="dxa"/>
            <w:shd w:val="clear" w:color="auto" w:fill="auto"/>
          </w:tcPr>
          <w:p w14:paraId="5D452FFF" w14:textId="1BF5DDC6" w:rsidR="00EB018C" w:rsidRDefault="00EB018C" w:rsidP="000A10B3">
            <w:pPr>
              <w:jc w:val="both"/>
            </w:pPr>
            <w:r>
              <w:t>пластмасса</w:t>
            </w:r>
          </w:p>
        </w:tc>
        <w:tc>
          <w:tcPr>
            <w:tcW w:w="3259" w:type="dxa"/>
            <w:shd w:val="clear" w:color="auto" w:fill="auto"/>
          </w:tcPr>
          <w:p w14:paraId="424F232D" w14:textId="77777777" w:rsidR="00EB018C" w:rsidRPr="00471FDD" w:rsidRDefault="00EB018C" w:rsidP="000A10B3">
            <w:pPr>
              <w:jc w:val="both"/>
            </w:pPr>
          </w:p>
        </w:tc>
        <w:tc>
          <w:tcPr>
            <w:tcW w:w="1420" w:type="dxa"/>
            <w:shd w:val="clear" w:color="auto" w:fill="auto"/>
          </w:tcPr>
          <w:p w14:paraId="71055182" w14:textId="77777777" w:rsidR="00EB018C" w:rsidRDefault="00EB018C" w:rsidP="000A10B3">
            <w:pPr>
              <w:jc w:val="center"/>
            </w:pPr>
          </w:p>
        </w:tc>
      </w:tr>
      <w:tr w:rsidR="00EB018C" w:rsidRPr="00471FDD" w14:paraId="599D280E" w14:textId="77777777" w:rsidTr="00A03615">
        <w:tc>
          <w:tcPr>
            <w:tcW w:w="700" w:type="dxa"/>
            <w:vMerge/>
            <w:shd w:val="clear" w:color="auto" w:fill="auto"/>
          </w:tcPr>
          <w:p w14:paraId="0F9A2066" w14:textId="77777777" w:rsidR="00EB018C" w:rsidRDefault="00EB018C" w:rsidP="000A10B3">
            <w:pPr>
              <w:jc w:val="center"/>
              <w:rPr>
                <w:rFonts w:eastAsia="Times New Roman"/>
                <w:b/>
                <w:bCs/>
              </w:rPr>
            </w:pPr>
          </w:p>
        </w:tc>
        <w:tc>
          <w:tcPr>
            <w:tcW w:w="1824" w:type="dxa"/>
            <w:vMerge/>
            <w:shd w:val="clear" w:color="auto" w:fill="auto"/>
          </w:tcPr>
          <w:p w14:paraId="26D9B230" w14:textId="77777777" w:rsidR="00EB018C" w:rsidRPr="00D257DF" w:rsidRDefault="00EB018C" w:rsidP="000A10B3">
            <w:pPr>
              <w:jc w:val="both"/>
              <w:rPr>
                <w:b/>
              </w:rPr>
            </w:pPr>
          </w:p>
        </w:tc>
        <w:tc>
          <w:tcPr>
            <w:tcW w:w="1421" w:type="dxa"/>
            <w:vMerge/>
            <w:shd w:val="clear" w:color="auto" w:fill="auto"/>
          </w:tcPr>
          <w:p w14:paraId="089599B5" w14:textId="77777777" w:rsidR="00EB018C" w:rsidRPr="00471FDD" w:rsidRDefault="00EB018C" w:rsidP="000A10B3">
            <w:pPr>
              <w:jc w:val="both"/>
              <w:rPr>
                <w:rFonts w:eastAsia="Times New Roman"/>
              </w:rPr>
            </w:pPr>
          </w:p>
        </w:tc>
        <w:tc>
          <w:tcPr>
            <w:tcW w:w="3536" w:type="dxa"/>
            <w:shd w:val="clear" w:color="auto" w:fill="auto"/>
          </w:tcPr>
          <w:p w14:paraId="6E36660E" w14:textId="7D16838A" w:rsidR="00EB018C" w:rsidRDefault="00EB018C" w:rsidP="000A10B3">
            <w:pPr>
              <w:jc w:val="both"/>
            </w:pPr>
            <w:r>
              <w:t>Тематика оттиска МПФСМ пятого вида НТВ КОМПФИЗМ КОМОПФМИО</w:t>
            </w:r>
          </w:p>
        </w:tc>
        <w:tc>
          <w:tcPr>
            <w:tcW w:w="3400" w:type="dxa"/>
            <w:shd w:val="clear" w:color="auto" w:fill="auto"/>
          </w:tcPr>
          <w:p w14:paraId="37F614DB" w14:textId="63C138E5" w:rsidR="00EB018C" w:rsidRDefault="00EB018C" w:rsidP="000A10B3">
            <w:pPr>
              <w:jc w:val="both"/>
            </w:pPr>
            <w:r>
              <w:t>отражает морское животное тип иглокожие</w:t>
            </w:r>
          </w:p>
        </w:tc>
        <w:tc>
          <w:tcPr>
            <w:tcW w:w="3259" w:type="dxa"/>
            <w:shd w:val="clear" w:color="auto" w:fill="auto"/>
          </w:tcPr>
          <w:p w14:paraId="768AF371" w14:textId="77777777" w:rsidR="00EB018C" w:rsidRPr="00471FDD" w:rsidRDefault="00EB018C" w:rsidP="000A10B3">
            <w:pPr>
              <w:jc w:val="both"/>
            </w:pPr>
          </w:p>
        </w:tc>
        <w:tc>
          <w:tcPr>
            <w:tcW w:w="1420" w:type="dxa"/>
            <w:shd w:val="clear" w:color="auto" w:fill="auto"/>
          </w:tcPr>
          <w:p w14:paraId="4BAA26BE" w14:textId="77777777" w:rsidR="00EB018C" w:rsidRDefault="00EB018C" w:rsidP="000A10B3">
            <w:pPr>
              <w:jc w:val="center"/>
            </w:pPr>
          </w:p>
        </w:tc>
      </w:tr>
      <w:tr w:rsidR="00EB018C" w:rsidRPr="00471FDD" w14:paraId="490B2E87" w14:textId="77777777" w:rsidTr="00A03615">
        <w:tc>
          <w:tcPr>
            <w:tcW w:w="700" w:type="dxa"/>
            <w:vMerge/>
            <w:shd w:val="clear" w:color="auto" w:fill="auto"/>
          </w:tcPr>
          <w:p w14:paraId="2F1703E3" w14:textId="77777777" w:rsidR="00EB018C" w:rsidRDefault="00EB018C" w:rsidP="000A10B3">
            <w:pPr>
              <w:jc w:val="center"/>
              <w:rPr>
                <w:rFonts w:eastAsia="Times New Roman"/>
                <w:b/>
                <w:bCs/>
              </w:rPr>
            </w:pPr>
          </w:p>
        </w:tc>
        <w:tc>
          <w:tcPr>
            <w:tcW w:w="1824" w:type="dxa"/>
            <w:vMerge/>
            <w:shd w:val="clear" w:color="auto" w:fill="auto"/>
          </w:tcPr>
          <w:p w14:paraId="20FCDED4" w14:textId="77777777" w:rsidR="00EB018C" w:rsidRPr="00D257DF" w:rsidRDefault="00EB018C" w:rsidP="000A10B3">
            <w:pPr>
              <w:jc w:val="both"/>
              <w:rPr>
                <w:b/>
              </w:rPr>
            </w:pPr>
          </w:p>
        </w:tc>
        <w:tc>
          <w:tcPr>
            <w:tcW w:w="1421" w:type="dxa"/>
            <w:vMerge/>
            <w:shd w:val="clear" w:color="auto" w:fill="auto"/>
          </w:tcPr>
          <w:p w14:paraId="1FFD29CF" w14:textId="77777777" w:rsidR="00EB018C" w:rsidRPr="00471FDD" w:rsidRDefault="00EB018C" w:rsidP="000A10B3">
            <w:pPr>
              <w:jc w:val="both"/>
              <w:rPr>
                <w:rFonts w:eastAsia="Times New Roman"/>
              </w:rPr>
            </w:pPr>
          </w:p>
        </w:tc>
        <w:tc>
          <w:tcPr>
            <w:tcW w:w="3536" w:type="dxa"/>
            <w:shd w:val="clear" w:color="auto" w:fill="auto"/>
          </w:tcPr>
          <w:p w14:paraId="4E39A5EB" w14:textId="4D04B9DF" w:rsidR="00EB018C" w:rsidRDefault="00EB018C" w:rsidP="000A10B3">
            <w:pPr>
              <w:jc w:val="both"/>
            </w:pPr>
            <w:r>
              <w:t>Количество МПФСМ пятого вида НТВ КОМПФИЗМ КОМОПФМИО</w:t>
            </w:r>
          </w:p>
        </w:tc>
        <w:tc>
          <w:tcPr>
            <w:tcW w:w="3400" w:type="dxa"/>
            <w:shd w:val="clear" w:color="auto" w:fill="auto"/>
          </w:tcPr>
          <w:p w14:paraId="149EF94C" w14:textId="495B8F21" w:rsidR="00EB018C" w:rsidRDefault="00EB018C" w:rsidP="000A10B3">
            <w:pPr>
              <w:jc w:val="both"/>
            </w:pPr>
            <w:r w:rsidRPr="005D17B9">
              <w:t>≥</w:t>
            </w:r>
            <w:r>
              <w:t xml:space="preserve"> 1</w:t>
            </w:r>
          </w:p>
        </w:tc>
        <w:tc>
          <w:tcPr>
            <w:tcW w:w="3259" w:type="dxa"/>
            <w:shd w:val="clear" w:color="auto" w:fill="auto"/>
          </w:tcPr>
          <w:p w14:paraId="31CE92AE" w14:textId="77777777" w:rsidR="00EB018C" w:rsidRPr="00471FDD" w:rsidRDefault="00EB018C" w:rsidP="000A10B3">
            <w:pPr>
              <w:jc w:val="both"/>
            </w:pPr>
          </w:p>
        </w:tc>
        <w:tc>
          <w:tcPr>
            <w:tcW w:w="1420" w:type="dxa"/>
            <w:shd w:val="clear" w:color="auto" w:fill="auto"/>
          </w:tcPr>
          <w:p w14:paraId="5CDDEE48" w14:textId="588ECD23" w:rsidR="00EB018C" w:rsidRDefault="00EB018C" w:rsidP="000A10B3">
            <w:pPr>
              <w:jc w:val="center"/>
            </w:pPr>
            <w:r>
              <w:rPr>
                <w:bCs/>
              </w:rPr>
              <w:t>штука</w:t>
            </w:r>
          </w:p>
        </w:tc>
      </w:tr>
      <w:tr w:rsidR="00EB018C" w:rsidRPr="00471FDD" w14:paraId="74FE3C91" w14:textId="77777777" w:rsidTr="00A03615">
        <w:tc>
          <w:tcPr>
            <w:tcW w:w="700" w:type="dxa"/>
            <w:vMerge/>
            <w:shd w:val="clear" w:color="auto" w:fill="auto"/>
          </w:tcPr>
          <w:p w14:paraId="301D8508" w14:textId="77777777" w:rsidR="00EB018C" w:rsidRDefault="00EB018C" w:rsidP="000A10B3">
            <w:pPr>
              <w:jc w:val="center"/>
              <w:rPr>
                <w:rFonts w:eastAsia="Times New Roman"/>
                <w:b/>
                <w:bCs/>
              </w:rPr>
            </w:pPr>
          </w:p>
        </w:tc>
        <w:tc>
          <w:tcPr>
            <w:tcW w:w="1824" w:type="dxa"/>
            <w:vMerge/>
            <w:shd w:val="clear" w:color="auto" w:fill="auto"/>
          </w:tcPr>
          <w:p w14:paraId="77854132" w14:textId="77777777" w:rsidR="00EB018C" w:rsidRPr="00D257DF" w:rsidRDefault="00EB018C" w:rsidP="000A10B3">
            <w:pPr>
              <w:jc w:val="both"/>
              <w:rPr>
                <w:b/>
              </w:rPr>
            </w:pPr>
          </w:p>
        </w:tc>
        <w:tc>
          <w:tcPr>
            <w:tcW w:w="1421" w:type="dxa"/>
            <w:vMerge/>
            <w:shd w:val="clear" w:color="auto" w:fill="auto"/>
          </w:tcPr>
          <w:p w14:paraId="4E230B55" w14:textId="77777777" w:rsidR="00EB018C" w:rsidRPr="00471FDD" w:rsidRDefault="00EB018C" w:rsidP="000A10B3">
            <w:pPr>
              <w:jc w:val="both"/>
              <w:rPr>
                <w:rFonts w:eastAsia="Times New Roman"/>
              </w:rPr>
            </w:pPr>
          </w:p>
        </w:tc>
        <w:tc>
          <w:tcPr>
            <w:tcW w:w="3536" w:type="dxa"/>
            <w:shd w:val="clear" w:color="auto" w:fill="auto"/>
          </w:tcPr>
          <w:p w14:paraId="31769292" w14:textId="58667618" w:rsidR="00EB018C" w:rsidRDefault="00EB018C" w:rsidP="000A10B3">
            <w:pPr>
              <w:jc w:val="both"/>
            </w:pPr>
            <w:r>
              <w:t>Габаритный размер «длина» МПФСМ пятого вида НТВ КОМПФИЗМ КОМОПФМИО</w:t>
            </w:r>
          </w:p>
        </w:tc>
        <w:tc>
          <w:tcPr>
            <w:tcW w:w="3400" w:type="dxa"/>
            <w:shd w:val="clear" w:color="auto" w:fill="auto"/>
          </w:tcPr>
          <w:p w14:paraId="2CE1CAF3" w14:textId="6DCD5474" w:rsidR="00EB018C" w:rsidRPr="005D17B9" w:rsidRDefault="00EB018C" w:rsidP="000A10B3">
            <w:pPr>
              <w:jc w:val="both"/>
            </w:pPr>
            <w:r>
              <w:t>от 60* до 100*</w:t>
            </w:r>
          </w:p>
        </w:tc>
        <w:tc>
          <w:tcPr>
            <w:tcW w:w="3259" w:type="dxa"/>
            <w:shd w:val="clear" w:color="auto" w:fill="auto"/>
          </w:tcPr>
          <w:p w14:paraId="6D3392EF" w14:textId="77777777" w:rsidR="00EB018C" w:rsidRPr="00471FDD" w:rsidRDefault="00EB018C" w:rsidP="000A10B3">
            <w:pPr>
              <w:jc w:val="both"/>
            </w:pPr>
          </w:p>
        </w:tc>
        <w:tc>
          <w:tcPr>
            <w:tcW w:w="1420" w:type="dxa"/>
            <w:shd w:val="clear" w:color="auto" w:fill="auto"/>
          </w:tcPr>
          <w:p w14:paraId="6E98BFAD" w14:textId="792DC8E5" w:rsidR="00EB018C" w:rsidRDefault="00EB018C" w:rsidP="000A10B3">
            <w:pPr>
              <w:jc w:val="center"/>
              <w:rPr>
                <w:bCs/>
              </w:rPr>
            </w:pPr>
            <w:r>
              <w:t>мм</w:t>
            </w:r>
          </w:p>
        </w:tc>
      </w:tr>
      <w:tr w:rsidR="00EB018C" w:rsidRPr="00471FDD" w14:paraId="28667EFE" w14:textId="77777777" w:rsidTr="00A03615">
        <w:tc>
          <w:tcPr>
            <w:tcW w:w="700" w:type="dxa"/>
            <w:vMerge/>
            <w:shd w:val="clear" w:color="auto" w:fill="auto"/>
          </w:tcPr>
          <w:p w14:paraId="0DD87822" w14:textId="77777777" w:rsidR="00EB018C" w:rsidRDefault="00EB018C" w:rsidP="000A10B3">
            <w:pPr>
              <w:jc w:val="center"/>
              <w:rPr>
                <w:rFonts w:eastAsia="Times New Roman"/>
                <w:b/>
                <w:bCs/>
              </w:rPr>
            </w:pPr>
          </w:p>
        </w:tc>
        <w:tc>
          <w:tcPr>
            <w:tcW w:w="1824" w:type="dxa"/>
            <w:vMerge/>
            <w:shd w:val="clear" w:color="auto" w:fill="auto"/>
          </w:tcPr>
          <w:p w14:paraId="44855F7B" w14:textId="77777777" w:rsidR="00EB018C" w:rsidRPr="00D257DF" w:rsidRDefault="00EB018C" w:rsidP="000A10B3">
            <w:pPr>
              <w:jc w:val="both"/>
              <w:rPr>
                <w:b/>
              </w:rPr>
            </w:pPr>
          </w:p>
        </w:tc>
        <w:tc>
          <w:tcPr>
            <w:tcW w:w="1421" w:type="dxa"/>
            <w:vMerge/>
            <w:shd w:val="clear" w:color="auto" w:fill="auto"/>
          </w:tcPr>
          <w:p w14:paraId="4BACD530" w14:textId="77777777" w:rsidR="00EB018C" w:rsidRPr="00471FDD" w:rsidRDefault="00EB018C" w:rsidP="000A10B3">
            <w:pPr>
              <w:jc w:val="both"/>
              <w:rPr>
                <w:rFonts w:eastAsia="Times New Roman"/>
              </w:rPr>
            </w:pPr>
          </w:p>
        </w:tc>
        <w:tc>
          <w:tcPr>
            <w:tcW w:w="3536" w:type="dxa"/>
            <w:shd w:val="clear" w:color="auto" w:fill="auto"/>
          </w:tcPr>
          <w:p w14:paraId="407B74AB" w14:textId="7F22A7C1" w:rsidR="00EB018C" w:rsidRDefault="00EB018C" w:rsidP="000A10B3">
            <w:pPr>
              <w:jc w:val="both"/>
            </w:pPr>
            <w:r>
              <w:t>Габаритный размер «ширина» МПФСМ пятого вида НТВ КОМПФИЗМ КОМОПФМИО</w:t>
            </w:r>
          </w:p>
        </w:tc>
        <w:tc>
          <w:tcPr>
            <w:tcW w:w="3400" w:type="dxa"/>
            <w:shd w:val="clear" w:color="auto" w:fill="auto"/>
          </w:tcPr>
          <w:p w14:paraId="5B37A2FB" w14:textId="6F8A98A0" w:rsidR="00EB018C" w:rsidRDefault="00EB018C" w:rsidP="000A10B3">
            <w:pPr>
              <w:jc w:val="both"/>
            </w:pPr>
            <w:r>
              <w:t>от 70* до 90*</w:t>
            </w:r>
          </w:p>
        </w:tc>
        <w:tc>
          <w:tcPr>
            <w:tcW w:w="3259" w:type="dxa"/>
            <w:shd w:val="clear" w:color="auto" w:fill="auto"/>
          </w:tcPr>
          <w:p w14:paraId="00744F61" w14:textId="77777777" w:rsidR="00EB018C" w:rsidRPr="00471FDD" w:rsidRDefault="00EB018C" w:rsidP="000A10B3">
            <w:pPr>
              <w:jc w:val="both"/>
            </w:pPr>
          </w:p>
        </w:tc>
        <w:tc>
          <w:tcPr>
            <w:tcW w:w="1420" w:type="dxa"/>
            <w:shd w:val="clear" w:color="auto" w:fill="auto"/>
          </w:tcPr>
          <w:p w14:paraId="0915E7B3" w14:textId="330E1DF3" w:rsidR="00EB018C" w:rsidRDefault="00EB018C" w:rsidP="000A10B3">
            <w:pPr>
              <w:jc w:val="center"/>
            </w:pPr>
            <w:r>
              <w:t>мм</w:t>
            </w:r>
          </w:p>
        </w:tc>
      </w:tr>
      <w:tr w:rsidR="00EB018C" w:rsidRPr="00471FDD" w14:paraId="67D284C5" w14:textId="77777777" w:rsidTr="00A03615">
        <w:tc>
          <w:tcPr>
            <w:tcW w:w="700" w:type="dxa"/>
            <w:vMerge/>
            <w:shd w:val="clear" w:color="auto" w:fill="auto"/>
          </w:tcPr>
          <w:p w14:paraId="1E9FA68A" w14:textId="77777777" w:rsidR="00EB018C" w:rsidRDefault="00EB018C" w:rsidP="000A10B3">
            <w:pPr>
              <w:jc w:val="center"/>
              <w:rPr>
                <w:rFonts w:eastAsia="Times New Roman"/>
                <w:b/>
                <w:bCs/>
              </w:rPr>
            </w:pPr>
          </w:p>
        </w:tc>
        <w:tc>
          <w:tcPr>
            <w:tcW w:w="1824" w:type="dxa"/>
            <w:vMerge/>
            <w:shd w:val="clear" w:color="auto" w:fill="auto"/>
          </w:tcPr>
          <w:p w14:paraId="6DC4AF15" w14:textId="77777777" w:rsidR="00EB018C" w:rsidRPr="00D257DF" w:rsidRDefault="00EB018C" w:rsidP="000A10B3">
            <w:pPr>
              <w:jc w:val="both"/>
              <w:rPr>
                <w:b/>
              </w:rPr>
            </w:pPr>
          </w:p>
        </w:tc>
        <w:tc>
          <w:tcPr>
            <w:tcW w:w="1421" w:type="dxa"/>
            <w:vMerge/>
            <w:shd w:val="clear" w:color="auto" w:fill="auto"/>
          </w:tcPr>
          <w:p w14:paraId="2D7DA640" w14:textId="77777777" w:rsidR="00EB018C" w:rsidRPr="00471FDD" w:rsidRDefault="00EB018C" w:rsidP="000A10B3">
            <w:pPr>
              <w:jc w:val="both"/>
              <w:rPr>
                <w:rFonts w:eastAsia="Times New Roman"/>
              </w:rPr>
            </w:pPr>
          </w:p>
        </w:tc>
        <w:tc>
          <w:tcPr>
            <w:tcW w:w="3536" w:type="dxa"/>
            <w:shd w:val="clear" w:color="auto" w:fill="auto"/>
          </w:tcPr>
          <w:p w14:paraId="485FB533" w14:textId="123C58A7" w:rsidR="00EB018C" w:rsidRDefault="00EB018C" w:rsidP="000A10B3">
            <w:pPr>
              <w:jc w:val="both"/>
            </w:pPr>
            <w:r>
              <w:t>Габаритный размер «высота» МПФСМ пятого вида НТВ КОМПФИЗМ КОМОПФМИО</w:t>
            </w:r>
          </w:p>
        </w:tc>
        <w:tc>
          <w:tcPr>
            <w:tcW w:w="3400" w:type="dxa"/>
            <w:shd w:val="clear" w:color="auto" w:fill="auto"/>
          </w:tcPr>
          <w:p w14:paraId="1AB7381A" w14:textId="3021C567" w:rsidR="00EB018C" w:rsidRDefault="00EB018C" w:rsidP="000A10B3">
            <w:pPr>
              <w:jc w:val="both"/>
            </w:pPr>
            <w:r>
              <w:t>от 20* до 50*</w:t>
            </w:r>
          </w:p>
        </w:tc>
        <w:tc>
          <w:tcPr>
            <w:tcW w:w="3259" w:type="dxa"/>
            <w:shd w:val="clear" w:color="auto" w:fill="auto"/>
          </w:tcPr>
          <w:p w14:paraId="01EFF75E" w14:textId="77777777" w:rsidR="00EB018C" w:rsidRPr="00471FDD" w:rsidRDefault="00EB018C" w:rsidP="000A10B3">
            <w:pPr>
              <w:jc w:val="both"/>
            </w:pPr>
          </w:p>
        </w:tc>
        <w:tc>
          <w:tcPr>
            <w:tcW w:w="1420" w:type="dxa"/>
            <w:shd w:val="clear" w:color="auto" w:fill="auto"/>
          </w:tcPr>
          <w:p w14:paraId="6DF19448" w14:textId="1A9EC5E1" w:rsidR="00EB018C" w:rsidRDefault="00EB018C" w:rsidP="000A10B3">
            <w:pPr>
              <w:jc w:val="center"/>
            </w:pPr>
            <w:r>
              <w:t>мм</w:t>
            </w:r>
          </w:p>
        </w:tc>
      </w:tr>
      <w:tr w:rsidR="00EB018C" w:rsidRPr="00471FDD" w14:paraId="1C3B8557" w14:textId="77777777" w:rsidTr="00A03615">
        <w:tc>
          <w:tcPr>
            <w:tcW w:w="700" w:type="dxa"/>
            <w:vMerge/>
            <w:shd w:val="clear" w:color="auto" w:fill="auto"/>
          </w:tcPr>
          <w:p w14:paraId="33A3DF20" w14:textId="77777777" w:rsidR="00EB018C" w:rsidRDefault="00EB018C" w:rsidP="000A10B3">
            <w:pPr>
              <w:jc w:val="center"/>
              <w:rPr>
                <w:rFonts w:eastAsia="Times New Roman"/>
                <w:b/>
                <w:bCs/>
              </w:rPr>
            </w:pPr>
          </w:p>
        </w:tc>
        <w:tc>
          <w:tcPr>
            <w:tcW w:w="1824" w:type="dxa"/>
            <w:vMerge/>
            <w:shd w:val="clear" w:color="auto" w:fill="auto"/>
          </w:tcPr>
          <w:p w14:paraId="30B3ACF6" w14:textId="77777777" w:rsidR="00EB018C" w:rsidRPr="00D257DF" w:rsidRDefault="00EB018C" w:rsidP="000A10B3">
            <w:pPr>
              <w:jc w:val="both"/>
              <w:rPr>
                <w:b/>
              </w:rPr>
            </w:pPr>
          </w:p>
        </w:tc>
        <w:tc>
          <w:tcPr>
            <w:tcW w:w="1421" w:type="dxa"/>
            <w:vMerge/>
            <w:shd w:val="clear" w:color="auto" w:fill="auto"/>
          </w:tcPr>
          <w:p w14:paraId="77FF2724" w14:textId="77777777" w:rsidR="00EB018C" w:rsidRPr="00471FDD" w:rsidRDefault="00EB018C" w:rsidP="000A10B3">
            <w:pPr>
              <w:jc w:val="both"/>
              <w:rPr>
                <w:rFonts w:eastAsia="Times New Roman"/>
              </w:rPr>
            </w:pPr>
          </w:p>
        </w:tc>
        <w:tc>
          <w:tcPr>
            <w:tcW w:w="3536" w:type="dxa"/>
            <w:shd w:val="clear" w:color="auto" w:fill="auto"/>
          </w:tcPr>
          <w:p w14:paraId="128D7EC0" w14:textId="327716ED" w:rsidR="00EB018C" w:rsidRDefault="00EB018C" w:rsidP="000A10B3">
            <w:pPr>
              <w:jc w:val="both"/>
            </w:pPr>
            <w:r>
              <w:t>Описание МПФСМ шестого вида НТВ КОМПФИЗМ КОМОПФМИО</w:t>
            </w:r>
          </w:p>
        </w:tc>
        <w:tc>
          <w:tcPr>
            <w:tcW w:w="3400" w:type="dxa"/>
            <w:shd w:val="clear" w:color="auto" w:fill="auto"/>
          </w:tcPr>
          <w:p w14:paraId="59444A2A" w14:textId="1DB7498B" w:rsidR="00EB018C" w:rsidRDefault="00EB018C" w:rsidP="000A10B3">
            <w:pPr>
              <w:jc w:val="both"/>
            </w:pPr>
            <w:r>
              <w:t>представляет собой единый конструктивный элемент</w:t>
            </w:r>
          </w:p>
        </w:tc>
        <w:tc>
          <w:tcPr>
            <w:tcW w:w="3259" w:type="dxa"/>
            <w:shd w:val="clear" w:color="auto" w:fill="auto"/>
          </w:tcPr>
          <w:p w14:paraId="2BDE12DD" w14:textId="77777777" w:rsidR="00EB018C" w:rsidRPr="00471FDD" w:rsidRDefault="00EB018C" w:rsidP="000A10B3">
            <w:pPr>
              <w:jc w:val="both"/>
            </w:pPr>
          </w:p>
        </w:tc>
        <w:tc>
          <w:tcPr>
            <w:tcW w:w="1420" w:type="dxa"/>
            <w:shd w:val="clear" w:color="auto" w:fill="auto"/>
          </w:tcPr>
          <w:p w14:paraId="01866774" w14:textId="77777777" w:rsidR="00EB018C" w:rsidRDefault="00EB018C" w:rsidP="000A10B3">
            <w:pPr>
              <w:jc w:val="center"/>
            </w:pPr>
          </w:p>
        </w:tc>
      </w:tr>
      <w:tr w:rsidR="00EB018C" w:rsidRPr="00471FDD" w14:paraId="4477F624" w14:textId="77777777" w:rsidTr="00A03615">
        <w:tc>
          <w:tcPr>
            <w:tcW w:w="700" w:type="dxa"/>
            <w:vMerge/>
            <w:shd w:val="clear" w:color="auto" w:fill="auto"/>
          </w:tcPr>
          <w:p w14:paraId="3BA18EE5" w14:textId="77777777" w:rsidR="00EB018C" w:rsidRDefault="00EB018C" w:rsidP="000A10B3">
            <w:pPr>
              <w:jc w:val="center"/>
              <w:rPr>
                <w:rFonts w:eastAsia="Times New Roman"/>
                <w:b/>
                <w:bCs/>
              </w:rPr>
            </w:pPr>
          </w:p>
        </w:tc>
        <w:tc>
          <w:tcPr>
            <w:tcW w:w="1824" w:type="dxa"/>
            <w:vMerge/>
            <w:shd w:val="clear" w:color="auto" w:fill="auto"/>
          </w:tcPr>
          <w:p w14:paraId="3FF3B677" w14:textId="77777777" w:rsidR="00EB018C" w:rsidRPr="00D257DF" w:rsidRDefault="00EB018C" w:rsidP="000A10B3">
            <w:pPr>
              <w:jc w:val="both"/>
              <w:rPr>
                <w:b/>
              </w:rPr>
            </w:pPr>
          </w:p>
        </w:tc>
        <w:tc>
          <w:tcPr>
            <w:tcW w:w="1421" w:type="dxa"/>
            <w:vMerge/>
            <w:shd w:val="clear" w:color="auto" w:fill="auto"/>
          </w:tcPr>
          <w:p w14:paraId="03ABD3D1" w14:textId="77777777" w:rsidR="00EB018C" w:rsidRPr="00471FDD" w:rsidRDefault="00EB018C" w:rsidP="000A10B3">
            <w:pPr>
              <w:jc w:val="both"/>
              <w:rPr>
                <w:rFonts w:eastAsia="Times New Roman"/>
              </w:rPr>
            </w:pPr>
          </w:p>
        </w:tc>
        <w:tc>
          <w:tcPr>
            <w:tcW w:w="3536" w:type="dxa"/>
            <w:shd w:val="clear" w:color="auto" w:fill="auto"/>
          </w:tcPr>
          <w:p w14:paraId="71E9B192" w14:textId="492A8D2F" w:rsidR="00EB018C" w:rsidRDefault="00EB018C" w:rsidP="000A10B3">
            <w:pPr>
              <w:jc w:val="both"/>
            </w:pPr>
            <w:r>
              <w:t xml:space="preserve">Материал изготовления МПФСМ шестого вида НТВ </w:t>
            </w:r>
            <w:r>
              <w:lastRenderedPageBreak/>
              <w:t>КОМПФИЗМ КОМОПФМИО</w:t>
            </w:r>
          </w:p>
        </w:tc>
        <w:tc>
          <w:tcPr>
            <w:tcW w:w="3400" w:type="dxa"/>
            <w:shd w:val="clear" w:color="auto" w:fill="auto"/>
          </w:tcPr>
          <w:p w14:paraId="2D4E142B" w14:textId="00771035" w:rsidR="00EB018C" w:rsidRDefault="00EB018C" w:rsidP="000A10B3">
            <w:pPr>
              <w:jc w:val="both"/>
            </w:pPr>
            <w:r>
              <w:lastRenderedPageBreak/>
              <w:t>пластмасса</w:t>
            </w:r>
          </w:p>
        </w:tc>
        <w:tc>
          <w:tcPr>
            <w:tcW w:w="3259" w:type="dxa"/>
            <w:shd w:val="clear" w:color="auto" w:fill="auto"/>
          </w:tcPr>
          <w:p w14:paraId="27687F47" w14:textId="77777777" w:rsidR="00EB018C" w:rsidRPr="00471FDD" w:rsidRDefault="00EB018C" w:rsidP="000A10B3">
            <w:pPr>
              <w:jc w:val="both"/>
            </w:pPr>
          </w:p>
        </w:tc>
        <w:tc>
          <w:tcPr>
            <w:tcW w:w="1420" w:type="dxa"/>
            <w:shd w:val="clear" w:color="auto" w:fill="auto"/>
          </w:tcPr>
          <w:p w14:paraId="6EE78F79" w14:textId="77777777" w:rsidR="00EB018C" w:rsidRDefault="00EB018C" w:rsidP="000A10B3">
            <w:pPr>
              <w:jc w:val="center"/>
            </w:pPr>
          </w:p>
        </w:tc>
      </w:tr>
      <w:tr w:rsidR="00EB018C" w:rsidRPr="00471FDD" w14:paraId="1E195BCB" w14:textId="77777777" w:rsidTr="00A03615">
        <w:tc>
          <w:tcPr>
            <w:tcW w:w="700" w:type="dxa"/>
            <w:vMerge/>
            <w:shd w:val="clear" w:color="auto" w:fill="auto"/>
          </w:tcPr>
          <w:p w14:paraId="19A7FF2F" w14:textId="77777777" w:rsidR="00EB018C" w:rsidRDefault="00EB018C" w:rsidP="000A10B3">
            <w:pPr>
              <w:jc w:val="center"/>
              <w:rPr>
                <w:rFonts w:eastAsia="Times New Roman"/>
                <w:b/>
                <w:bCs/>
              </w:rPr>
            </w:pPr>
          </w:p>
        </w:tc>
        <w:tc>
          <w:tcPr>
            <w:tcW w:w="1824" w:type="dxa"/>
            <w:vMerge/>
            <w:shd w:val="clear" w:color="auto" w:fill="auto"/>
          </w:tcPr>
          <w:p w14:paraId="5CF563B9" w14:textId="77777777" w:rsidR="00EB018C" w:rsidRPr="00D257DF" w:rsidRDefault="00EB018C" w:rsidP="000A10B3">
            <w:pPr>
              <w:jc w:val="both"/>
              <w:rPr>
                <w:b/>
              </w:rPr>
            </w:pPr>
          </w:p>
        </w:tc>
        <w:tc>
          <w:tcPr>
            <w:tcW w:w="1421" w:type="dxa"/>
            <w:vMerge/>
            <w:shd w:val="clear" w:color="auto" w:fill="auto"/>
          </w:tcPr>
          <w:p w14:paraId="4CFF8C25" w14:textId="77777777" w:rsidR="00EB018C" w:rsidRPr="00471FDD" w:rsidRDefault="00EB018C" w:rsidP="000A10B3">
            <w:pPr>
              <w:jc w:val="both"/>
              <w:rPr>
                <w:rFonts w:eastAsia="Times New Roman"/>
              </w:rPr>
            </w:pPr>
          </w:p>
        </w:tc>
        <w:tc>
          <w:tcPr>
            <w:tcW w:w="3536" w:type="dxa"/>
            <w:shd w:val="clear" w:color="auto" w:fill="auto"/>
          </w:tcPr>
          <w:p w14:paraId="02B03C6A" w14:textId="4DE34440" w:rsidR="00EB018C" w:rsidRDefault="00EB018C" w:rsidP="000A10B3">
            <w:pPr>
              <w:jc w:val="both"/>
            </w:pPr>
            <w:r>
              <w:t>Тематика оттиска МПФСМ шестого вида НТВ КОМПФИЗМ КОМОПФМИО</w:t>
            </w:r>
          </w:p>
        </w:tc>
        <w:tc>
          <w:tcPr>
            <w:tcW w:w="3400" w:type="dxa"/>
            <w:shd w:val="clear" w:color="auto" w:fill="auto"/>
          </w:tcPr>
          <w:p w14:paraId="3E0A613C" w14:textId="22BE2C5C" w:rsidR="00EB018C" w:rsidRDefault="00EB018C" w:rsidP="000A10B3">
            <w:pPr>
              <w:jc w:val="both"/>
            </w:pPr>
            <w:r>
              <w:t xml:space="preserve">отражает животное </w:t>
            </w:r>
            <w:proofErr w:type="spellStart"/>
            <w:r w:rsidRPr="007675B5">
              <w:t>парафилетическ</w:t>
            </w:r>
            <w:r>
              <w:t>ой</w:t>
            </w:r>
            <w:proofErr w:type="spellEnd"/>
            <w:r w:rsidRPr="007675B5">
              <w:t xml:space="preserve"> групп</w:t>
            </w:r>
            <w:r>
              <w:t>ы</w:t>
            </w:r>
            <w:r w:rsidRPr="007675B5">
              <w:t xml:space="preserve"> водных позвоночных животных</w:t>
            </w:r>
          </w:p>
        </w:tc>
        <w:tc>
          <w:tcPr>
            <w:tcW w:w="3259" w:type="dxa"/>
            <w:shd w:val="clear" w:color="auto" w:fill="auto"/>
          </w:tcPr>
          <w:p w14:paraId="2F411384" w14:textId="77777777" w:rsidR="00EB018C" w:rsidRPr="00471FDD" w:rsidRDefault="00EB018C" w:rsidP="000A10B3">
            <w:pPr>
              <w:jc w:val="both"/>
            </w:pPr>
          </w:p>
        </w:tc>
        <w:tc>
          <w:tcPr>
            <w:tcW w:w="1420" w:type="dxa"/>
            <w:shd w:val="clear" w:color="auto" w:fill="auto"/>
          </w:tcPr>
          <w:p w14:paraId="6E967BD4" w14:textId="77777777" w:rsidR="00EB018C" w:rsidRDefault="00EB018C" w:rsidP="000A10B3">
            <w:pPr>
              <w:jc w:val="center"/>
            </w:pPr>
          </w:p>
        </w:tc>
      </w:tr>
      <w:tr w:rsidR="00EB018C" w:rsidRPr="00471FDD" w14:paraId="289081E4" w14:textId="77777777" w:rsidTr="00A03615">
        <w:tc>
          <w:tcPr>
            <w:tcW w:w="700" w:type="dxa"/>
            <w:vMerge/>
            <w:shd w:val="clear" w:color="auto" w:fill="auto"/>
          </w:tcPr>
          <w:p w14:paraId="3782CF80" w14:textId="77777777" w:rsidR="00EB018C" w:rsidRDefault="00EB018C" w:rsidP="000A10B3">
            <w:pPr>
              <w:jc w:val="center"/>
              <w:rPr>
                <w:rFonts w:eastAsia="Times New Roman"/>
                <w:b/>
                <w:bCs/>
              </w:rPr>
            </w:pPr>
          </w:p>
        </w:tc>
        <w:tc>
          <w:tcPr>
            <w:tcW w:w="1824" w:type="dxa"/>
            <w:vMerge/>
            <w:shd w:val="clear" w:color="auto" w:fill="auto"/>
          </w:tcPr>
          <w:p w14:paraId="305F3A71" w14:textId="77777777" w:rsidR="00EB018C" w:rsidRPr="00D257DF" w:rsidRDefault="00EB018C" w:rsidP="000A10B3">
            <w:pPr>
              <w:jc w:val="both"/>
              <w:rPr>
                <w:b/>
              </w:rPr>
            </w:pPr>
          </w:p>
        </w:tc>
        <w:tc>
          <w:tcPr>
            <w:tcW w:w="1421" w:type="dxa"/>
            <w:vMerge/>
            <w:shd w:val="clear" w:color="auto" w:fill="auto"/>
          </w:tcPr>
          <w:p w14:paraId="5051CBD4" w14:textId="77777777" w:rsidR="00EB018C" w:rsidRPr="00471FDD" w:rsidRDefault="00EB018C" w:rsidP="000A10B3">
            <w:pPr>
              <w:jc w:val="both"/>
              <w:rPr>
                <w:rFonts w:eastAsia="Times New Roman"/>
              </w:rPr>
            </w:pPr>
          </w:p>
        </w:tc>
        <w:tc>
          <w:tcPr>
            <w:tcW w:w="3536" w:type="dxa"/>
            <w:shd w:val="clear" w:color="auto" w:fill="auto"/>
          </w:tcPr>
          <w:p w14:paraId="6D05687E" w14:textId="4AD3C977" w:rsidR="00EB018C" w:rsidRDefault="00EB018C" w:rsidP="000A10B3">
            <w:pPr>
              <w:jc w:val="both"/>
            </w:pPr>
            <w:r>
              <w:t>Количество МПФСМ шестого вида НТВ КОМПФИЗМ КОМОПФМИО</w:t>
            </w:r>
          </w:p>
        </w:tc>
        <w:tc>
          <w:tcPr>
            <w:tcW w:w="3400" w:type="dxa"/>
            <w:shd w:val="clear" w:color="auto" w:fill="auto"/>
          </w:tcPr>
          <w:p w14:paraId="038699DF" w14:textId="39E4B891" w:rsidR="00EB018C" w:rsidRDefault="00EB018C" w:rsidP="000A10B3">
            <w:pPr>
              <w:jc w:val="both"/>
            </w:pPr>
            <w:r w:rsidRPr="005D17B9">
              <w:t>≥</w:t>
            </w:r>
            <w:r>
              <w:t xml:space="preserve"> 1</w:t>
            </w:r>
          </w:p>
        </w:tc>
        <w:tc>
          <w:tcPr>
            <w:tcW w:w="3259" w:type="dxa"/>
            <w:shd w:val="clear" w:color="auto" w:fill="auto"/>
          </w:tcPr>
          <w:p w14:paraId="5DC9A94C" w14:textId="77777777" w:rsidR="00EB018C" w:rsidRPr="00471FDD" w:rsidRDefault="00EB018C" w:rsidP="000A10B3">
            <w:pPr>
              <w:jc w:val="both"/>
            </w:pPr>
          </w:p>
        </w:tc>
        <w:tc>
          <w:tcPr>
            <w:tcW w:w="1420" w:type="dxa"/>
            <w:shd w:val="clear" w:color="auto" w:fill="auto"/>
          </w:tcPr>
          <w:p w14:paraId="1C70A5AC" w14:textId="16896074" w:rsidR="00EB018C" w:rsidRDefault="00EB018C" w:rsidP="000A10B3">
            <w:pPr>
              <w:jc w:val="center"/>
            </w:pPr>
            <w:r>
              <w:rPr>
                <w:bCs/>
              </w:rPr>
              <w:t>штука</w:t>
            </w:r>
          </w:p>
        </w:tc>
      </w:tr>
      <w:tr w:rsidR="00EB018C" w:rsidRPr="00471FDD" w14:paraId="7DD69A9A" w14:textId="77777777" w:rsidTr="00A03615">
        <w:tc>
          <w:tcPr>
            <w:tcW w:w="700" w:type="dxa"/>
            <w:vMerge/>
            <w:shd w:val="clear" w:color="auto" w:fill="auto"/>
          </w:tcPr>
          <w:p w14:paraId="717EDDFD" w14:textId="77777777" w:rsidR="00EB018C" w:rsidRDefault="00EB018C" w:rsidP="000A10B3">
            <w:pPr>
              <w:jc w:val="center"/>
              <w:rPr>
                <w:rFonts w:eastAsia="Times New Roman"/>
                <w:b/>
                <w:bCs/>
              </w:rPr>
            </w:pPr>
          </w:p>
        </w:tc>
        <w:tc>
          <w:tcPr>
            <w:tcW w:w="1824" w:type="dxa"/>
            <w:vMerge/>
            <w:shd w:val="clear" w:color="auto" w:fill="auto"/>
          </w:tcPr>
          <w:p w14:paraId="2B171897" w14:textId="77777777" w:rsidR="00EB018C" w:rsidRPr="00D257DF" w:rsidRDefault="00EB018C" w:rsidP="000A10B3">
            <w:pPr>
              <w:jc w:val="both"/>
              <w:rPr>
                <w:b/>
              </w:rPr>
            </w:pPr>
          </w:p>
        </w:tc>
        <w:tc>
          <w:tcPr>
            <w:tcW w:w="1421" w:type="dxa"/>
            <w:vMerge/>
            <w:shd w:val="clear" w:color="auto" w:fill="auto"/>
          </w:tcPr>
          <w:p w14:paraId="30171F11" w14:textId="77777777" w:rsidR="00EB018C" w:rsidRPr="00471FDD" w:rsidRDefault="00EB018C" w:rsidP="000A10B3">
            <w:pPr>
              <w:jc w:val="both"/>
              <w:rPr>
                <w:rFonts w:eastAsia="Times New Roman"/>
              </w:rPr>
            </w:pPr>
          </w:p>
        </w:tc>
        <w:tc>
          <w:tcPr>
            <w:tcW w:w="3536" w:type="dxa"/>
            <w:shd w:val="clear" w:color="auto" w:fill="auto"/>
          </w:tcPr>
          <w:p w14:paraId="020F8A39" w14:textId="2CF5EF99" w:rsidR="00EB018C" w:rsidRDefault="00EB018C" w:rsidP="000A10B3">
            <w:pPr>
              <w:jc w:val="both"/>
            </w:pPr>
            <w:r>
              <w:t>Габаритный размер «длина» МПФСМ шестого вида НТВ КОМПФИЗМ КОМОПФМИО</w:t>
            </w:r>
          </w:p>
        </w:tc>
        <w:tc>
          <w:tcPr>
            <w:tcW w:w="3400" w:type="dxa"/>
            <w:shd w:val="clear" w:color="auto" w:fill="auto"/>
          </w:tcPr>
          <w:p w14:paraId="29366548" w14:textId="71F5788D" w:rsidR="00EB018C" w:rsidRPr="005D17B9" w:rsidRDefault="00EB018C" w:rsidP="000A10B3">
            <w:pPr>
              <w:jc w:val="both"/>
            </w:pPr>
            <w:r>
              <w:t>от 80* до 100*</w:t>
            </w:r>
          </w:p>
        </w:tc>
        <w:tc>
          <w:tcPr>
            <w:tcW w:w="3259" w:type="dxa"/>
            <w:shd w:val="clear" w:color="auto" w:fill="auto"/>
          </w:tcPr>
          <w:p w14:paraId="26D833F5" w14:textId="77777777" w:rsidR="00EB018C" w:rsidRPr="00471FDD" w:rsidRDefault="00EB018C" w:rsidP="000A10B3">
            <w:pPr>
              <w:jc w:val="both"/>
            </w:pPr>
          </w:p>
        </w:tc>
        <w:tc>
          <w:tcPr>
            <w:tcW w:w="1420" w:type="dxa"/>
            <w:shd w:val="clear" w:color="auto" w:fill="auto"/>
          </w:tcPr>
          <w:p w14:paraId="4F4DFC58" w14:textId="711EAD5C" w:rsidR="00EB018C" w:rsidRDefault="00EB018C" w:rsidP="000A10B3">
            <w:pPr>
              <w:jc w:val="center"/>
              <w:rPr>
                <w:bCs/>
              </w:rPr>
            </w:pPr>
            <w:r>
              <w:t>мм</w:t>
            </w:r>
          </w:p>
        </w:tc>
      </w:tr>
      <w:tr w:rsidR="00EB018C" w:rsidRPr="00471FDD" w14:paraId="70BA4EE4" w14:textId="77777777" w:rsidTr="00A03615">
        <w:tc>
          <w:tcPr>
            <w:tcW w:w="700" w:type="dxa"/>
            <w:vMerge/>
            <w:shd w:val="clear" w:color="auto" w:fill="auto"/>
          </w:tcPr>
          <w:p w14:paraId="74BF9D43" w14:textId="77777777" w:rsidR="00EB018C" w:rsidRDefault="00EB018C" w:rsidP="000A10B3">
            <w:pPr>
              <w:jc w:val="center"/>
              <w:rPr>
                <w:rFonts w:eastAsia="Times New Roman"/>
                <w:b/>
                <w:bCs/>
              </w:rPr>
            </w:pPr>
          </w:p>
        </w:tc>
        <w:tc>
          <w:tcPr>
            <w:tcW w:w="1824" w:type="dxa"/>
            <w:vMerge/>
            <w:shd w:val="clear" w:color="auto" w:fill="auto"/>
          </w:tcPr>
          <w:p w14:paraId="7600FCB0" w14:textId="77777777" w:rsidR="00EB018C" w:rsidRPr="00D257DF" w:rsidRDefault="00EB018C" w:rsidP="000A10B3">
            <w:pPr>
              <w:jc w:val="both"/>
              <w:rPr>
                <w:b/>
              </w:rPr>
            </w:pPr>
          </w:p>
        </w:tc>
        <w:tc>
          <w:tcPr>
            <w:tcW w:w="1421" w:type="dxa"/>
            <w:vMerge/>
            <w:shd w:val="clear" w:color="auto" w:fill="auto"/>
          </w:tcPr>
          <w:p w14:paraId="1EEAD4C4" w14:textId="77777777" w:rsidR="00EB018C" w:rsidRPr="00471FDD" w:rsidRDefault="00EB018C" w:rsidP="000A10B3">
            <w:pPr>
              <w:jc w:val="both"/>
              <w:rPr>
                <w:rFonts w:eastAsia="Times New Roman"/>
              </w:rPr>
            </w:pPr>
          </w:p>
        </w:tc>
        <w:tc>
          <w:tcPr>
            <w:tcW w:w="3536" w:type="dxa"/>
            <w:shd w:val="clear" w:color="auto" w:fill="auto"/>
          </w:tcPr>
          <w:p w14:paraId="31F11B2D" w14:textId="36716A7A" w:rsidR="00EB018C" w:rsidRDefault="00EB018C" w:rsidP="000A10B3">
            <w:pPr>
              <w:jc w:val="both"/>
            </w:pPr>
            <w:r>
              <w:t>Габаритный размер «ширина» МПФСМ шестого вида НТВ КОМПФИЗМ КОМОПФМИО</w:t>
            </w:r>
          </w:p>
        </w:tc>
        <w:tc>
          <w:tcPr>
            <w:tcW w:w="3400" w:type="dxa"/>
            <w:shd w:val="clear" w:color="auto" w:fill="auto"/>
          </w:tcPr>
          <w:p w14:paraId="09AC5B20" w14:textId="380EA8A8" w:rsidR="00EB018C" w:rsidRDefault="00EB018C" w:rsidP="000A10B3">
            <w:pPr>
              <w:jc w:val="both"/>
            </w:pPr>
            <w:r>
              <w:t>от 50* до 100*</w:t>
            </w:r>
          </w:p>
        </w:tc>
        <w:tc>
          <w:tcPr>
            <w:tcW w:w="3259" w:type="dxa"/>
            <w:shd w:val="clear" w:color="auto" w:fill="auto"/>
          </w:tcPr>
          <w:p w14:paraId="3430A2EF" w14:textId="77777777" w:rsidR="00EB018C" w:rsidRPr="00471FDD" w:rsidRDefault="00EB018C" w:rsidP="000A10B3">
            <w:pPr>
              <w:jc w:val="both"/>
            </w:pPr>
          </w:p>
        </w:tc>
        <w:tc>
          <w:tcPr>
            <w:tcW w:w="1420" w:type="dxa"/>
            <w:shd w:val="clear" w:color="auto" w:fill="auto"/>
          </w:tcPr>
          <w:p w14:paraId="48E7692A" w14:textId="256902CF" w:rsidR="00EB018C" w:rsidRDefault="00EB018C" w:rsidP="000A10B3">
            <w:pPr>
              <w:jc w:val="center"/>
            </w:pPr>
            <w:r>
              <w:t>мм</w:t>
            </w:r>
          </w:p>
        </w:tc>
      </w:tr>
      <w:tr w:rsidR="00EB018C" w:rsidRPr="00471FDD" w14:paraId="581F84B7" w14:textId="77777777" w:rsidTr="00A03615">
        <w:tc>
          <w:tcPr>
            <w:tcW w:w="700" w:type="dxa"/>
            <w:vMerge/>
            <w:shd w:val="clear" w:color="auto" w:fill="auto"/>
          </w:tcPr>
          <w:p w14:paraId="620A2B1C" w14:textId="77777777" w:rsidR="00EB018C" w:rsidRDefault="00EB018C" w:rsidP="000A10B3">
            <w:pPr>
              <w:jc w:val="center"/>
              <w:rPr>
                <w:rFonts w:eastAsia="Times New Roman"/>
                <w:b/>
                <w:bCs/>
              </w:rPr>
            </w:pPr>
          </w:p>
        </w:tc>
        <w:tc>
          <w:tcPr>
            <w:tcW w:w="1824" w:type="dxa"/>
            <w:vMerge/>
            <w:shd w:val="clear" w:color="auto" w:fill="auto"/>
          </w:tcPr>
          <w:p w14:paraId="3B24B73A" w14:textId="77777777" w:rsidR="00EB018C" w:rsidRPr="00D257DF" w:rsidRDefault="00EB018C" w:rsidP="000A10B3">
            <w:pPr>
              <w:jc w:val="both"/>
              <w:rPr>
                <w:b/>
              </w:rPr>
            </w:pPr>
          </w:p>
        </w:tc>
        <w:tc>
          <w:tcPr>
            <w:tcW w:w="1421" w:type="dxa"/>
            <w:vMerge/>
            <w:shd w:val="clear" w:color="auto" w:fill="auto"/>
          </w:tcPr>
          <w:p w14:paraId="0A95EEAF" w14:textId="77777777" w:rsidR="00EB018C" w:rsidRPr="00471FDD" w:rsidRDefault="00EB018C" w:rsidP="000A10B3">
            <w:pPr>
              <w:jc w:val="both"/>
              <w:rPr>
                <w:rFonts w:eastAsia="Times New Roman"/>
              </w:rPr>
            </w:pPr>
          </w:p>
        </w:tc>
        <w:tc>
          <w:tcPr>
            <w:tcW w:w="3536" w:type="dxa"/>
            <w:shd w:val="clear" w:color="auto" w:fill="auto"/>
          </w:tcPr>
          <w:p w14:paraId="34F27569" w14:textId="4C333C1E" w:rsidR="00EB018C" w:rsidRDefault="00EB018C" w:rsidP="000A10B3">
            <w:pPr>
              <w:jc w:val="both"/>
            </w:pPr>
            <w:r>
              <w:t>Габаритный размер «высота» МПФСМ шестого вида НТВ КОМПФИЗМ КОМОПФМИО</w:t>
            </w:r>
          </w:p>
        </w:tc>
        <w:tc>
          <w:tcPr>
            <w:tcW w:w="3400" w:type="dxa"/>
            <w:shd w:val="clear" w:color="auto" w:fill="auto"/>
          </w:tcPr>
          <w:p w14:paraId="548EFBB5" w14:textId="64962A5B" w:rsidR="00EB018C" w:rsidRDefault="00EB018C" w:rsidP="000A10B3">
            <w:pPr>
              <w:jc w:val="both"/>
            </w:pPr>
            <w:r>
              <w:t>от 20* до 40*</w:t>
            </w:r>
          </w:p>
        </w:tc>
        <w:tc>
          <w:tcPr>
            <w:tcW w:w="3259" w:type="dxa"/>
            <w:shd w:val="clear" w:color="auto" w:fill="auto"/>
          </w:tcPr>
          <w:p w14:paraId="0C5B424C" w14:textId="77777777" w:rsidR="00EB018C" w:rsidRPr="00471FDD" w:rsidRDefault="00EB018C" w:rsidP="000A10B3">
            <w:pPr>
              <w:jc w:val="both"/>
            </w:pPr>
          </w:p>
        </w:tc>
        <w:tc>
          <w:tcPr>
            <w:tcW w:w="1420" w:type="dxa"/>
            <w:shd w:val="clear" w:color="auto" w:fill="auto"/>
          </w:tcPr>
          <w:p w14:paraId="240B1489" w14:textId="6FE3CEA1" w:rsidR="00EB018C" w:rsidRDefault="00EB018C" w:rsidP="000A10B3">
            <w:pPr>
              <w:jc w:val="center"/>
            </w:pPr>
            <w:r>
              <w:t>мм</w:t>
            </w:r>
          </w:p>
        </w:tc>
      </w:tr>
      <w:tr w:rsidR="00EB018C" w:rsidRPr="00471FDD" w14:paraId="25BCB817" w14:textId="77777777" w:rsidTr="00A03615">
        <w:tc>
          <w:tcPr>
            <w:tcW w:w="700" w:type="dxa"/>
            <w:vMerge/>
            <w:shd w:val="clear" w:color="auto" w:fill="auto"/>
          </w:tcPr>
          <w:p w14:paraId="2982649E" w14:textId="77777777" w:rsidR="00EB018C" w:rsidRDefault="00EB018C" w:rsidP="000A10B3">
            <w:pPr>
              <w:jc w:val="center"/>
              <w:rPr>
                <w:rFonts w:eastAsia="Times New Roman"/>
                <w:b/>
                <w:bCs/>
              </w:rPr>
            </w:pPr>
          </w:p>
        </w:tc>
        <w:tc>
          <w:tcPr>
            <w:tcW w:w="1824" w:type="dxa"/>
            <w:vMerge/>
            <w:shd w:val="clear" w:color="auto" w:fill="auto"/>
          </w:tcPr>
          <w:p w14:paraId="0A5AD6D2" w14:textId="77777777" w:rsidR="00EB018C" w:rsidRPr="00D257DF" w:rsidRDefault="00EB018C" w:rsidP="000A10B3">
            <w:pPr>
              <w:jc w:val="both"/>
              <w:rPr>
                <w:b/>
              </w:rPr>
            </w:pPr>
          </w:p>
        </w:tc>
        <w:tc>
          <w:tcPr>
            <w:tcW w:w="1421" w:type="dxa"/>
            <w:vMerge/>
            <w:shd w:val="clear" w:color="auto" w:fill="auto"/>
          </w:tcPr>
          <w:p w14:paraId="59EFEC76" w14:textId="77777777" w:rsidR="00EB018C" w:rsidRPr="00471FDD" w:rsidRDefault="00EB018C" w:rsidP="000A10B3">
            <w:pPr>
              <w:jc w:val="both"/>
              <w:rPr>
                <w:rFonts w:eastAsia="Times New Roman"/>
              </w:rPr>
            </w:pPr>
          </w:p>
        </w:tc>
        <w:tc>
          <w:tcPr>
            <w:tcW w:w="3536" w:type="dxa"/>
            <w:shd w:val="clear" w:color="auto" w:fill="auto"/>
          </w:tcPr>
          <w:p w14:paraId="644F5138" w14:textId="53EF2218" w:rsidR="00EB018C" w:rsidRDefault="00EB018C" w:rsidP="000A10B3">
            <w:pPr>
              <w:jc w:val="both"/>
            </w:pPr>
            <w:r>
              <w:t>Описание МПФСМ седьмого вида НТВ КОМПФИЗМ КОМОПФМИО</w:t>
            </w:r>
          </w:p>
        </w:tc>
        <w:tc>
          <w:tcPr>
            <w:tcW w:w="3400" w:type="dxa"/>
            <w:shd w:val="clear" w:color="auto" w:fill="auto"/>
          </w:tcPr>
          <w:p w14:paraId="51EBAFD4" w14:textId="17FBE776" w:rsidR="00EB018C" w:rsidRDefault="00EB018C" w:rsidP="000A10B3">
            <w:pPr>
              <w:jc w:val="both"/>
            </w:pPr>
            <w:r>
              <w:t>представляет собой единый конструктивный элемент</w:t>
            </w:r>
          </w:p>
        </w:tc>
        <w:tc>
          <w:tcPr>
            <w:tcW w:w="3259" w:type="dxa"/>
            <w:shd w:val="clear" w:color="auto" w:fill="auto"/>
          </w:tcPr>
          <w:p w14:paraId="59C533BA" w14:textId="77777777" w:rsidR="00EB018C" w:rsidRPr="00471FDD" w:rsidRDefault="00EB018C" w:rsidP="000A10B3">
            <w:pPr>
              <w:jc w:val="both"/>
            </w:pPr>
          </w:p>
        </w:tc>
        <w:tc>
          <w:tcPr>
            <w:tcW w:w="1420" w:type="dxa"/>
            <w:shd w:val="clear" w:color="auto" w:fill="auto"/>
          </w:tcPr>
          <w:p w14:paraId="7D5E4CFE" w14:textId="77777777" w:rsidR="00EB018C" w:rsidRDefault="00EB018C" w:rsidP="000A10B3">
            <w:pPr>
              <w:jc w:val="center"/>
            </w:pPr>
          </w:p>
        </w:tc>
      </w:tr>
      <w:tr w:rsidR="00EB018C" w:rsidRPr="00471FDD" w14:paraId="4D263A33" w14:textId="77777777" w:rsidTr="00A03615">
        <w:tc>
          <w:tcPr>
            <w:tcW w:w="700" w:type="dxa"/>
            <w:vMerge/>
            <w:shd w:val="clear" w:color="auto" w:fill="auto"/>
          </w:tcPr>
          <w:p w14:paraId="1794F443" w14:textId="77777777" w:rsidR="00EB018C" w:rsidRDefault="00EB018C" w:rsidP="000A10B3">
            <w:pPr>
              <w:jc w:val="center"/>
              <w:rPr>
                <w:rFonts w:eastAsia="Times New Roman"/>
                <w:b/>
                <w:bCs/>
              </w:rPr>
            </w:pPr>
          </w:p>
        </w:tc>
        <w:tc>
          <w:tcPr>
            <w:tcW w:w="1824" w:type="dxa"/>
            <w:vMerge/>
            <w:shd w:val="clear" w:color="auto" w:fill="auto"/>
          </w:tcPr>
          <w:p w14:paraId="486B6BC8" w14:textId="77777777" w:rsidR="00EB018C" w:rsidRPr="00D257DF" w:rsidRDefault="00EB018C" w:rsidP="000A10B3">
            <w:pPr>
              <w:jc w:val="both"/>
              <w:rPr>
                <w:b/>
              </w:rPr>
            </w:pPr>
          </w:p>
        </w:tc>
        <w:tc>
          <w:tcPr>
            <w:tcW w:w="1421" w:type="dxa"/>
            <w:vMerge/>
            <w:shd w:val="clear" w:color="auto" w:fill="auto"/>
          </w:tcPr>
          <w:p w14:paraId="5C12AF65" w14:textId="77777777" w:rsidR="00EB018C" w:rsidRPr="00471FDD" w:rsidRDefault="00EB018C" w:rsidP="000A10B3">
            <w:pPr>
              <w:jc w:val="both"/>
              <w:rPr>
                <w:rFonts w:eastAsia="Times New Roman"/>
              </w:rPr>
            </w:pPr>
          </w:p>
        </w:tc>
        <w:tc>
          <w:tcPr>
            <w:tcW w:w="3536" w:type="dxa"/>
            <w:shd w:val="clear" w:color="auto" w:fill="auto"/>
          </w:tcPr>
          <w:p w14:paraId="53DFAA6E" w14:textId="4E938979" w:rsidR="00EB018C" w:rsidRDefault="00EB018C" w:rsidP="000A10B3">
            <w:pPr>
              <w:jc w:val="both"/>
            </w:pPr>
            <w:r>
              <w:t>Материал изготовления МПФСМ седьмого вида НТВ КОМПФИЗМ КОМОПФМИО</w:t>
            </w:r>
          </w:p>
        </w:tc>
        <w:tc>
          <w:tcPr>
            <w:tcW w:w="3400" w:type="dxa"/>
            <w:shd w:val="clear" w:color="auto" w:fill="auto"/>
          </w:tcPr>
          <w:p w14:paraId="469A17A6" w14:textId="0D0DC3B9" w:rsidR="00EB018C" w:rsidRDefault="00EB018C" w:rsidP="000A10B3">
            <w:pPr>
              <w:jc w:val="both"/>
            </w:pPr>
            <w:r>
              <w:t>пластмасса</w:t>
            </w:r>
          </w:p>
        </w:tc>
        <w:tc>
          <w:tcPr>
            <w:tcW w:w="3259" w:type="dxa"/>
            <w:shd w:val="clear" w:color="auto" w:fill="auto"/>
          </w:tcPr>
          <w:p w14:paraId="208A2568" w14:textId="77777777" w:rsidR="00EB018C" w:rsidRPr="00471FDD" w:rsidRDefault="00EB018C" w:rsidP="000A10B3">
            <w:pPr>
              <w:jc w:val="both"/>
            </w:pPr>
          </w:p>
        </w:tc>
        <w:tc>
          <w:tcPr>
            <w:tcW w:w="1420" w:type="dxa"/>
            <w:shd w:val="clear" w:color="auto" w:fill="auto"/>
          </w:tcPr>
          <w:p w14:paraId="6EC9C20C" w14:textId="77777777" w:rsidR="00EB018C" w:rsidRDefault="00EB018C" w:rsidP="000A10B3">
            <w:pPr>
              <w:jc w:val="center"/>
            </w:pPr>
          </w:p>
        </w:tc>
      </w:tr>
      <w:tr w:rsidR="00EB018C" w:rsidRPr="00471FDD" w14:paraId="641C239E" w14:textId="77777777" w:rsidTr="00A03615">
        <w:tc>
          <w:tcPr>
            <w:tcW w:w="700" w:type="dxa"/>
            <w:vMerge/>
            <w:shd w:val="clear" w:color="auto" w:fill="auto"/>
          </w:tcPr>
          <w:p w14:paraId="1DB9709A" w14:textId="77777777" w:rsidR="00EB018C" w:rsidRDefault="00EB018C" w:rsidP="000A10B3">
            <w:pPr>
              <w:jc w:val="center"/>
              <w:rPr>
                <w:rFonts w:eastAsia="Times New Roman"/>
                <w:b/>
                <w:bCs/>
              </w:rPr>
            </w:pPr>
          </w:p>
        </w:tc>
        <w:tc>
          <w:tcPr>
            <w:tcW w:w="1824" w:type="dxa"/>
            <w:vMerge/>
            <w:shd w:val="clear" w:color="auto" w:fill="auto"/>
          </w:tcPr>
          <w:p w14:paraId="6E2178EB" w14:textId="77777777" w:rsidR="00EB018C" w:rsidRPr="00D257DF" w:rsidRDefault="00EB018C" w:rsidP="000A10B3">
            <w:pPr>
              <w:jc w:val="both"/>
              <w:rPr>
                <w:b/>
              </w:rPr>
            </w:pPr>
          </w:p>
        </w:tc>
        <w:tc>
          <w:tcPr>
            <w:tcW w:w="1421" w:type="dxa"/>
            <w:vMerge/>
            <w:shd w:val="clear" w:color="auto" w:fill="auto"/>
          </w:tcPr>
          <w:p w14:paraId="1528B953" w14:textId="77777777" w:rsidR="00EB018C" w:rsidRPr="00471FDD" w:rsidRDefault="00EB018C" w:rsidP="000A10B3">
            <w:pPr>
              <w:jc w:val="both"/>
              <w:rPr>
                <w:rFonts w:eastAsia="Times New Roman"/>
              </w:rPr>
            </w:pPr>
          </w:p>
        </w:tc>
        <w:tc>
          <w:tcPr>
            <w:tcW w:w="3536" w:type="dxa"/>
            <w:shd w:val="clear" w:color="auto" w:fill="auto"/>
          </w:tcPr>
          <w:p w14:paraId="565A52A2" w14:textId="268F558B" w:rsidR="00EB018C" w:rsidRDefault="00EB018C" w:rsidP="000A10B3">
            <w:pPr>
              <w:jc w:val="both"/>
            </w:pPr>
            <w:r>
              <w:t>Тематика оттиска МПФСМ седьмого вида НТВ КОМПФИЗМ КОМОПФМИО</w:t>
            </w:r>
          </w:p>
        </w:tc>
        <w:tc>
          <w:tcPr>
            <w:tcW w:w="3400" w:type="dxa"/>
            <w:shd w:val="clear" w:color="auto" w:fill="auto"/>
          </w:tcPr>
          <w:p w14:paraId="6220F481" w14:textId="63D1739C" w:rsidR="00EB018C" w:rsidRDefault="00EB018C" w:rsidP="000A10B3">
            <w:pPr>
              <w:jc w:val="both"/>
            </w:pPr>
            <w:r>
              <w:t>отражает членистоногое насекомое отряда чешуекрылые</w:t>
            </w:r>
          </w:p>
        </w:tc>
        <w:tc>
          <w:tcPr>
            <w:tcW w:w="3259" w:type="dxa"/>
            <w:shd w:val="clear" w:color="auto" w:fill="auto"/>
          </w:tcPr>
          <w:p w14:paraId="2550E908" w14:textId="77777777" w:rsidR="00EB018C" w:rsidRPr="00471FDD" w:rsidRDefault="00EB018C" w:rsidP="000A10B3">
            <w:pPr>
              <w:jc w:val="both"/>
            </w:pPr>
          </w:p>
        </w:tc>
        <w:tc>
          <w:tcPr>
            <w:tcW w:w="1420" w:type="dxa"/>
            <w:shd w:val="clear" w:color="auto" w:fill="auto"/>
          </w:tcPr>
          <w:p w14:paraId="2C08AE86" w14:textId="77777777" w:rsidR="00EB018C" w:rsidRDefault="00EB018C" w:rsidP="000A10B3">
            <w:pPr>
              <w:jc w:val="center"/>
            </w:pPr>
          </w:p>
        </w:tc>
      </w:tr>
      <w:tr w:rsidR="00EB018C" w:rsidRPr="00471FDD" w14:paraId="3812F547" w14:textId="77777777" w:rsidTr="00A03615">
        <w:tc>
          <w:tcPr>
            <w:tcW w:w="700" w:type="dxa"/>
            <w:vMerge/>
            <w:shd w:val="clear" w:color="auto" w:fill="auto"/>
          </w:tcPr>
          <w:p w14:paraId="58F68263" w14:textId="77777777" w:rsidR="00EB018C" w:rsidRDefault="00EB018C" w:rsidP="000A10B3">
            <w:pPr>
              <w:jc w:val="center"/>
              <w:rPr>
                <w:rFonts w:eastAsia="Times New Roman"/>
                <w:b/>
                <w:bCs/>
              </w:rPr>
            </w:pPr>
          </w:p>
        </w:tc>
        <w:tc>
          <w:tcPr>
            <w:tcW w:w="1824" w:type="dxa"/>
            <w:vMerge/>
            <w:shd w:val="clear" w:color="auto" w:fill="auto"/>
          </w:tcPr>
          <w:p w14:paraId="03F504EF" w14:textId="77777777" w:rsidR="00EB018C" w:rsidRPr="00D257DF" w:rsidRDefault="00EB018C" w:rsidP="000A10B3">
            <w:pPr>
              <w:jc w:val="both"/>
              <w:rPr>
                <w:b/>
              </w:rPr>
            </w:pPr>
          </w:p>
        </w:tc>
        <w:tc>
          <w:tcPr>
            <w:tcW w:w="1421" w:type="dxa"/>
            <w:vMerge/>
            <w:shd w:val="clear" w:color="auto" w:fill="auto"/>
          </w:tcPr>
          <w:p w14:paraId="69CAE6B1" w14:textId="77777777" w:rsidR="00EB018C" w:rsidRPr="00471FDD" w:rsidRDefault="00EB018C" w:rsidP="000A10B3">
            <w:pPr>
              <w:jc w:val="both"/>
              <w:rPr>
                <w:rFonts w:eastAsia="Times New Roman"/>
              </w:rPr>
            </w:pPr>
          </w:p>
        </w:tc>
        <w:tc>
          <w:tcPr>
            <w:tcW w:w="3536" w:type="dxa"/>
            <w:shd w:val="clear" w:color="auto" w:fill="auto"/>
          </w:tcPr>
          <w:p w14:paraId="2800F20A" w14:textId="4A58738B" w:rsidR="00EB018C" w:rsidRDefault="00EB018C" w:rsidP="000A10B3">
            <w:pPr>
              <w:jc w:val="both"/>
            </w:pPr>
            <w:r>
              <w:t>Количество МПФСМ седьмого вида НТВ КОМПФИЗМ КОМОПФМИО</w:t>
            </w:r>
          </w:p>
        </w:tc>
        <w:tc>
          <w:tcPr>
            <w:tcW w:w="3400" w:type="dxa"/>
            <w:shd w:val="clear" w:color="auto" w:fill="auto"/>
          </w:tcPr>
          <w:p w14:paraId="47522606" w14:textId="3E5571AA" w:rsidR="00EB018C" w:rsidRDefault="00EB018C" w:rsidP="000A10B3">
            <w:pPr>
              <w:jc w:val="both"/>
            </w:pPr>
            <w:r w:rsidRPr="005D17B9">
              <w:t>≥</w:t>
            </w:r>
            <w:r>
              <w:t xml:space="preserve"> 1</w:t>
            </w:r>
          </w:p>
        </w:tc>
        <w:tc>
          <w:tcPr>
            <w:tcW w:w="3259" w:type="dxa"/>
            <w:shd w:val="clear" w:color="auto" w:fill="auto"/>
          </w:tcPr>
          <w:p w14:paraId="35899D74" w14:textId="77777777" w:rsidR="00EB018C" w:rsidRPr="00471FDD" w:rsidRDefault="00EB018C" w:rsidP="000A10B3">
            <w:pPr>
              <w:jc w:val="both"/>
            </w:pPr>
          </w:p>
        </w:tc>
        <w:tc>
          <w:tcPr>
            <w:tcW w:w="1420" w:type="dxa"/>
            <w:shd w:val="clear" w:color="auto" w:fill="auto"/>
          </w:tcPr>
          <w:p w14:paraId="7B6A4CD8" w14:textId="6EF65C40" w:rsidR="00EB018C" w:rsidRDefault="00EB018C" w:rsidP="000A10B3">
            <w:pPr>
              <w:jc w:val="center"/>
            </w:pPr>
            <w:r>
              <w:rPr>
                <w:bCs/>
              </w:rPr>
              <w:t>штука</w:t>
            </w:r>
          </w:p>
        </w:tc>
      </w:tr>
      <w:tr w:rsidR="00EB018C" w:rsidRPr="00471FDD" w14:paraId="23425E4A" w14:textId="77777777" w:rsidTr="00A03615">
        <w:tc>
          <w:tcPr>
            <w:tcW w:w="700" w:type="dxa"/>
            <w:vMerge/>
            <w:shd w:val="clear" w:color="auto" w:fill="auto"/>
          </w:tcPr>
          <w:p w14:paraId="7EAAA6A5" w14:textId="77777777" w:rsidR="00EB018C" w:rsidRDefault="00EB018C" w:rsidP="000A10B3">
            <w:pPr>
              <w:jc w:val="center"/>
              <w:rPr>
                <w:rFonts w:eastAsia="Times New Roman"/>
                <w:b/>
                <w:bCs/>
              </w:rPr>
            </w:pPr>
          </w:p>
        </w:tc>
        <w:tc>
          <w:tcPr>
            <w:tcW w:w="1824" w:type="dxa"/>
            <w:vMerge/>
            <w:shd w:val="clear" w:color="auto" w:fill="auto"/>
          </w:tcPr>
          <w:p w14:paraId="73C806DE" w14:textId="77777777" w:rsidR="00EB018C" w:rsidRPr="00D257DF" w:rsidRDefault="00EB018C" w:rsidP="000A10B3">
            <w:pPr>
              <w:jc w:val="both"/>
              <w:rPr>
                <w:b/>
              </w:rPr>
            </w:pPr>
          </w:p>
        </w:tc>
        <w:tc>
          <w:tcPr>
            <w:tcW w:w="1421" w:type="dxa"/>
            <w:vMerge/>
            <w:shd w:val="clear" w:color="auto" w:fill="auto"/>
          </w:tcPr>
          <w:p w14:paraId="5BBC6776" w14:textId="77777777" w:rsidR="00EB018C" w:rsidRPr="00471FDD" w:rsidRDefault="00EB018C" w:rsidP="000A10B3">
            <w:pPr>
              <w:jc w:val="both"/>
              <w:rPr>
                <w:rFonts w:eastAsia="Times New Roman"/>
              </w:rPr>
            </w:pPr>
          </w:p>
        </w:tc>
        <w:tc>
          <w:tcPr>
            <w:tcW w:w="3536" w:type="dxa"/>
            <w:shd w:val="clear" w:color="auto" w:fill="auto"/>
          </w:tcPr>
          <w:p w14:paraId="65D9FA99" w14:textId="4427F4DB" w:rsidR="00EB018C" w:rsidRDefault="00EB018C" w:rsidP="000A10B3">
            <w:pPr>
              <w:jc w:val="both"/>
            </w:pPr>
            <w:r>
              <w:t>Описание ИГРАЗХ НТВ КОМПФИЗМ КОМОПФМИО</w:t>
            </w:r>
          </w:p>
        </w:tc>
        <w:tc>
          <w:tcPr>
            <w:tcW w:w="3400" w:type="dxa"/>
            <w:shd w:val="clear" w:color="auto" w:fill="auto"/>
          </w:tcPr>
          <w:p w14:paraId="766FAC86" w14:textId="4BE94355"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353A94EE" w14:textId="77777777" w:rsidR="00EB018C" w:rsidRPr="00471FDD" w:rsidRDefault="00EB018C" w:rsidP="000A10B3">
            <w:pPr>
              <w:jc w:val="both"/>
            </w:pPr>
          </w:p>
        </w:tc>
        <w:tc>
          <w:tcPr>
            <w:tcW w:w="1420" w:type="dxa"/>
            <w:shd w:val="clear" w:color="auto" w:fill="auto"/>
          </w:tcPr>
          <w:p w14:paraId="237038DE" w14:textId="77777777" w:rsidR="00EB018C" w:rsidRDefault="00EB018C" w:rsidP="000A10B3">
            <w:pPr>
              <w:jc w:val="center"/>
              <w:rPr>
                <w:bCs/>
              </w:rPr>
            </w:pPr>
          </w:p>
        </w:tc>
      </w:tr>
      <w:tr w:rsidR="00EB018C" w:rsidRPr="00471FDD" w14:paraId="0038768F" w14:textId="77777777" w:rsidTr="00A03615">
        <w:tc>
          <w:tcPr>
            <w:tcW w:w="700" w:type="dxa"/>
            <w:vMerge/>
            <w:shd w:val="clear" w:color="auto" w:fill="auto"/>
          </w:tcPr>
          <w:p w14:paraId="1713A804" w14:textId="77777777" w:rsidR="00EB018C" w:rsidRDefault="00EB018C" w:rsidP="000A10B3">
            <w:pPr>
              <w:jc w:val="center"/>
              <w:rPr>
                <w:rFonts w:eastAsia="Times New Roman"/>
                <w:b/>
                <w:bCs/>
              </w:rPr>
            </w:pPr>
          </w:p>
        </w:tc>
        <w:tc>
          <w:tcPr>
            <w:tcW w:w="1824" w:type="dxa"/>
            <w:vMerge/>
            <w:shd w:val="clear" w:color="auto" w:fill="auto"/>
          </w:tcPr>
          <w:p w14:paraId="68216124" w14:textId="77777777" w:rsidR="00EB018C" w:rsidRPr="00D257DF" w:rsidRDefault="00EB018C" w:rsidP="000A10B3">
            <w:pPr>
              <w:jc w:val="both"/>
              <w:rPr>
                <w:b/>
              </w:rPr>
            </w:pPr>
          </w:p>
        </w:tc>
        <w:tc>
          <w:tcPr>
            <w:tcW w:w="1421" w:type="dxa"/>
            <w:vMerge/>
            <w:shd w:val="clear" w:color="auto" w:fill="auto"/>
          </w:tcPr>
          <w:p w14:paraId="63988B0D" w14:textId="77777777" w:rsidR="00EB018C" w:rsidRPr="00471FDD" w:rsidRDefault="00EB018C" w:rsidP="000A10B3">
            <w:pPr>
              <w:jc w:val="both"/>
              <w:rPr>
                <w:rFonts w:eastAsia="Times New Roman"/>
              </w:rPr>
            </w:pPr>
          </w:p>
        </w:tc>
        <w:tc>
          <w:tcPr>
            <w:tcW w:w="3536" w:type="dxa"/>
            <w:shd w:val="clear" w:color="auto" w:fill="auto"/>
          </w:tcPr>
          <w:p w14:paraId="6E1B5DEB" w14:textId="112901AD" w:rsidR="00EB018C" w:rsidRDefault="00EB018C" w:rsidP="000A10B3">
            <w:pPr>
              <w:jc w:val="both"/>
            </w:pPr>
            <w:r>
              <w:t>Материал изготовления ИГРАЗХ НТВ КОМПФИЗМ КОМОПФМИО</w:t>
            </w:r>
          </w:p>
        </w:tc>
        <w:tc>
          <w:tcPr>
            <w:tcW w:w="3400" w:type="dxa"/>
            <w:shd w:val="clear" w:color="auto" w:fill="auto"/>
          </w:tcPr>
          <w:p w14:paraId="2AEEE54D" w14:textId="6D320664" w:rsidR="00EB018C" w:rsidRDefault="00EB018C" w:rsidP="000A10B3">
            <w:pPr>
              <w:jc w:val="both"/>
            </w:pPr>
            <w:r>
              <w:t>дерево или пластмасса</w:t>
            </w:r>
          </w:p>
        </w:tc>
        <w:tc>
          <w:tcPr>
            <w:tcW w:w="3259" w:type="dxa"/>
            <w:shd w:val="clear" w:color="auto" w:fill="auto"/>
          </w:tcPr>
          <w:p w14:paraId="29DF883A" w14:textId="77777777" w:rsidR="00EB018C" w:rsidRPr="00471FDD" w:rsidRDefault="00EB018C" w:rsidP="000A10B3">
            <w:pPr>
              <w:jc w:val="both"/>
            </w:pPr>
          </w:p>
        </w:tc>
        <w:tc>
          <w:tcPr>
            <w:tcW w:w="1420" w:type="dxa"/>
            <w:shd w:val="clear" w:color="auto" w:fill="auto"/>
          </w:tcPr>
          <w:p w14:paraId="7F79D6F5" w14:textId="77777777" w:rsidR="00EB018C" w:rsidRDefault="00EB018C" w:rsidP="000A10B3">
            <w:pPr>
              <w:jc w:val="center"/>
              <w:rPr>
                <w:bCs/>
              </w:rPr>
            </w:pPr>
          </w:p>
        </w:tc>
      </w:tr>
      <w:tr w:rsidR="00EB018C" w:rsidRPr="00471FDD" w14:paraId="36915407" w14:textId="77777777" w:rsidTr="00A03615">
        <w:tc>
          <w:tcPr>
            <w:tcW w:w="700" w:type="dxa"/>
            <w:vMerge/>
            <w:shd w:val="clear" w:color="auto" w:fill="auto"/>
          </w:tcPr>
          <w:p w14:paraId="62C29113" w14:textId="77777777" w:rsidR="00EB018C" w:rsidRDefault="00EB018C" w:rsidP="000A10B3">
            <w:pPr>
              <w:jc w:val="center"/>
              <w:rPr>
                <w:rFonts w:eastAsia="Times New Roman"/>
                <w:b/>
                <w:bCs/>
              </w:rPr>
            </w:pPr>
          </w:p>
        </w:tc>
        <w:tc>
          <w:tcPr>
            <w:tcW w:w="1824" w:type="dxa"/>
            <w:vMerge/>
            <w:shd w:val="clear" w:color="auto" w:fill="auto"/>
          </w:tcPr>
          <w:p w14:paraId="5D446895" w14:textId="77777777" w:rsidR="00EB018C" w:rsidRPr="00D257DF" w:rsidRDefault="00EB018C" w:rsidP="000A10B3">
            <w:pPr>
              <w:jc w:val="both"/>
              <w:rPr>
                <w:b/>
              </w:rPr>
            </w:pPr>
          </w:p>
        </w:tc>
        <w:tc>
          <w:tcPr>
            <w:tcW w:w="1421" w:type="dxa"/>
            <w:vMerge/>
            <w:shd w:val="clear" w:color="auto" w:fill="auto"/>
          </w:tcPr>
          <w:p w14:paraId="246CFE70" w14:textId="77777777" w:rsidR="00EB018C" w:rsidRPr="00471FDD" w:rsidRDefault="00EB018C" w:rsidP="000A10B3">
            <w:pPr>
              <w:jc w:val="both"/>
              <w:rPr>
                <w:rFonts w:eastAsia="Times New Roman"/>
              </w:rPr>
            </w:pPr>
          </w:p>
        </w:tc>
        <w:tc>
          <w:tcPr>
            <w:tcW w:w="3536" w:type="dxa"/>
            <w:shd w:val="clear" w:color="auto" w:fill="auto"/>
          </w:tcPr>
          <w:p w14:paraId="0469CE28" w14:textId="00515EEC" w:rsidR="00EB018C" w:rsidRDefault="00EB018C" w:rsidP="000A10B3">
            <w:pPr>
              <w:jc w:val="both"/>
            </w:pPr>
            <w:r>
              <w:t>Оснащение ИГРАЗХ НТВ КОМПФИЗМ КОМОПФМИО</w:t>
            </w:r>
          </w:p>
        </w:tc>
        <w:tc>
          <w:tcPr>
            <w:tcW w:w="3400" w:type="dxa"/>
            <w:shd w:val="clear" w:color="auto" w:fill="auto"/>
          </w:tcPr>
          <w:p w14:paraId="6A16823C" w14:textId="4CB3370F" w:rsidR="00EB018C" w:rsidRDefault="00EB018C" w:rsidP="000A10B3">
            <w:pPr>
              <w:jc w:val="both"/>
            </w:pPr>
            <w:r>
              <w:t>рукоять</w:t>
            </w:r>
          </w:p>
        </w:tc>
        <w:tc>
          <w:tcPr>
            <w:tcW w:w="3259" w:type="dxa"/>
            <w:shd w:val="clear" w:color="auto" w:fill="auto"/>
          </w:tcPr>
          <w:p w14:paraId="7C8F305A" w14:textId="77777777" w:rsidR="00EB018C" w:rsidRPr="00471FDD" w:rsidRDefault="00EB018C" w:rsidP="000A10B3">
            <w:pPr>
              <w:jc w:val="both"/>
            </w:pPr>
          </w:p>
        </w:tc>
        <w:tc>
          <w:tcPr>
            <w:tcW w:w="1420" w:type="dxa"/>
            <w:shd w:val="clear" w:color="auto" w:fill="auto"/>
          </w:tcPr>
          <w:p w14:paraId="1C3EF6DE" w14:textId="77777777" w:rsidR="00EB018C" w:rsidRDefault="00EB018C" w:rsidP="000A10B3">
            <w:pPr>
              <w:jc w:val="center"/>
              <w:rPr>
                <w:bCs/>
              </w:rPr>
            </w:pPr>
          </w:p>
        </w:tc>
      </w:tr>
      <w:tr w:rsidR="00EB018C" w:rsidRPr="00471FDD" w14:paraId="04501A99" w14:textId="77777777" w:rsidTr="00A03615">
        <w:tc>
          <w:tcPr>
            <w:tcW w:w="700" w:type="dxa"/>
            <w:vMerge/>
            <w:shd w:val="clear" w:color="auto" w:fill="auto"/>
          </w:tcPr>
          <w:p w14:paraId="3BF25F99" w14:textId="77777777" w:rsidR="00EB018C" w:rsidRDefault="00EB018C" w:rsidP="000A10B3">
            <w:pPr>
              <w:jc w:val="center"/>
              <w:rPr>
                <w:rFonts w:eastAsia="Times New Roman"/>
                <w:b/>
                <w:bCs/>
              </w:rPr>
            </w:pPr>
          </w:p>
        </w:tc>
        <w:tc>
          <w:tcPr>
            <w:tcW w:w="1824" w:type="dxa"/>
            <w:vMerge/>
            <w:shd w:val="clear" w:color="auto" w:fill="auto"/>
          </w:tcPr>
          <w:p w14:paraId="5C4A3211" w14:textId="77777777" w:rsidR="00EB018C" w:rsidRPr="00D257DF" w:rsidRDefault="00EB018C" w:rsidP="000A10B3">
            <w:pPr>
              <w:jc w:val="both"/>
              <w:rPr>
                <w:b/>
              </w:rPr>
            </w:pPr>
          </w:p>
        </w:tc>
        <w:tc>
          <w:tcPr>
            <w:tcW w:w="1421" w:type="dxa"/>
            <w:vMerge/>
            <w:shd w:val="clear" w:color="auto" w:fill="auto"/>
          </w:tcPr>
          <w:p w14:paraId="256FACF0" w14:textId="77777777" w:rsidR="00EB018C" w:rsidRPr="00471FDD" w:rsidRDefault="00EB018C" w:rsidP="000A10B3">
            <w:pPr>
              <w:jc w:val="both"/>
              <w:rPr>
                <w:rFonts w:eastAsia="Times New Roman"/>
              </w:rPr>
            </w:pPr>
          </w:p>
        </w:tc>
        <w:tc>
          <w:tcPr>
            <w:tcW w:w="3536" w:type="dxa"/>
            <w:shd w:val="clear" w:color="auto" w:fill="auto"/>
          </w:tcPr>
          <w:p w14:paraId="484A4934" w14:textId="10191443" w:rsidR="00EB018C" w:rsidRDefault="00EB018C" w:rsidP="000A10B3">
            <w:pPr>
              <w:jc w:val="both"/>
            </w:pPr>
            <w:r>
              <w:t xml:space="preserve">Предназначение рукояти </w:t>
            </w:r>
            <w:r>
              <w:lastRenderedPageBreak/>
              <w:t>ИГРАЗХ НТВ КОМПФИЗМ КОМОПФМИО</w:t>
            </w:r>
          </w:p>
        </w:tc>
        <w:tc>
          <w:tcPr>
            <w:tcW w:w="3400" w:type="dxa"/>
            <w:shd w:val="clear" w:color="auto" w:fill="auto"/>
          </w:tcPr>
          <w:p w14:paraId="64E73DCF" w14:textId="2D2AF60E" w:rsidR="00EB018C" w:rsidRDefault="00EB018C" w:rsidP="000A10B3">
            <w:pPr>
              <w:jc w:val="both"/>
            </w:pPr>
            <w:r>
              <w:lastRenderedPageBreak/>
              <w:t xml:space="preserve">для удержания ее </w:t>
            </w:r>
            <w:r>
              <w:lastRenderedPageBreak/>
              <w:t xml:space="preserve">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163B19F3" w14:textId="77777777" w:rsidR="00EB018C" w:rsidRPr="00471FDD" w:rsidRDefault="00EB018C" w:rsidP="000A10B3">
            <w:pPr>
              <w:jc w:val="both"/>
            </w:pPr>
          </w:p>
        </w:tc>
        <w:tc>
          <w:tcPr>
            <w:tcW w:w="1420" w:type="dxa"/>
            <w:shd w:val="clear" w:color="auto" w:fill="auto"/>
          </w:tcPr>
          <w:p w14:paraId="745F3A65" w14:textId="77777777" w:rsidR="00EB018C" w:rsidRDefault="00EB018C" w:rsidP="000A10B3">
            <w:pPr>
              <w:jc w:val="center"/>
              <w:rPr>
                <w:bCs/>
              </w:rPr>
            </w:pPr>
          </w:p>
        </w:tc>
      </w:tr>
      <w:tr w:rsidR="00EB018C" w:rsidRPr="00471FDD" w14:paraId="43F6FCFC" w14:textId="77777777" w:rsidTr="00A03615">
        <w:tc>
          <w:tcPr>
            <w:tcW w:w="700" w:type="dxa"/>
            <w:vMerge/>
            <w:shd w:val="clear" w:color="auto" w:fill="auto"/>
          </w:tcPr>
          <w:p w14:paraId="0D95BC80" w14:textId="77777777" w:rsidR="00EB018C" w:rsidRDefault="00EB018C" w:rsidP="000A10B3">
            <w:pPr>
              <w:jc w:val="center"/>
              <w:rPr>
                <w:rFonts w:eastAsia="Times New Roman"/>
                <w:b/>
                <w:bCs/>
              </w:rPr>
            </w:pPr>
          </w:p>
        </w:tc>
        <w:tc>
          <w:tcPr>
            <w:tcW w:w="1824" w:type="dxa"/>
            <w:vMerge/>
            <w:shd w:val="clear" w:color="auto" w:fill="auto"/>
          </w:tcPr>
          <w:p w14:paraId="446D394A" w14:textId="77777777" w:rsidR="00EB018C" w:rsidRPr="00D257DF" w:rsidRDefault="00EB018C" w:rsidP="000A10B3">
            <w:pPr>
              <w:jc w:val="both"/>
              <w:rPr>
                <w:b/>
              </w:rPr>
            </w:pPr>
          </w:p>
        </w:tc>
        <w:tc>
          <w:tcPr>
            <w:tcW w:w="1421" w:type="dxa"/>
            <w:vMerge/>
            <w:shd w:val="clear" w:color="auto" w:fill="auto"/>
          </w:tcPr>
          <w:p w14:paraId="2D3BADF7" w14:textId="77777777" w:rsidR="00EB018C" w:rsidRPr="00471FDD" w:rsidRDefault="00EB018C" w:rsidP="000A10B3">
            <w:pPr>
              <w:jc w:val="both"/>
              <w:rPr>
                <w:rFonts w:eastAsia="Times New Roman"/>
              </w:rPr>
            </w:pPr>
          </w:p>
        </w:tc>
        <w:tc>
          <w:tcPr>
            <w:tcW w:w="3536" w:type="dxa"/>
            <w:shd w:val="clear" w:color="auto" w:fill="auto"/>
          </w:tcPr>
          <w:p w14:paraId="658DADA7" w14:textId="755425F0" w:rsidR="00EB018C" w:rsidRDefault="00EB018C" w:rsidP="000A10B3">
            <w:pPr>
              <w:jc w:val="both"/>
            </w:pPr>
            <w:r>
              <w:t>Оснащение ИГРАЗХ НТВ КОМПФИЗМ КОМОПФМИО</w:t>
            </w:r>
          </w:p>
        </w:tc>
        <w:tc>
          <w:tcPr>
            <w:tcW w:w="3400" w:type="dxa"/>
            <w:shd w:val="clear" w:color="auto" w:fill="auto"/>
          </w:tcPr>
          <w:p w14:paraId="074BC01B" w14:textId="38405296" w:rsidR="00EB018C" w:rsidRDefault="00EB018C" w:rsidP="000A10B3">
            <w:pPr>
              <w:jc w:val="both"/>
            </w:pPr>
            <w:r>
              <w:t>хребет</w:t>
            </w:r>
          </w:p>
        </w:tc>
        <w:tc>
          <w:tcPr>
            <w:tcW w:w="3259" w:type="dxa"/>
            <w:shd w:val="clear" w:color="auto" w:fill="auto"/>
          </w:tcPr>
          <w:p w14:paraId="00157686" w14:textId="77777777" w:rsidR="00EB018C" w:rsidRPr="00471FDD" w:rsidRDefault="00EB018C" w:rsidP="000A10B3">
            <w:pPr>
              <w:jc w:val="both"/>
            </w:pPr>
          </w:p>
        </w:tc>
        <w:tc>
          <w:tcPr>
            <w:tcW w:w="1420" w:type="dxa"/>
            <w:shd w:val="clear" w:color="auto" w:fill="auto"/>
          </w:tcPr>
          <w:p w14:paraId="52709452" w14:textId="77777777" w:rsidR="00EB018C" w:rsidRDefault="00EB018C" w:rsidP="000A10B3">
            <w:pPr>
              <w:jc w:val="center"/>
              <w:rPr>
                <w:bCs/>
              </w:rPr>
            </w:pPr>
          </w:p>
        </w:tc>
      </w:tr>
      <w:tr w:rsidR="00EB018C" w:rsidRPr="00471FDD" w14:paraId="078496B1" w14:textId="77777777" w:rsidTr="00A03615">
        <w:tc>
          <w:tcPr>
            <w:tcW w:w="700" w:type="dxa"/>
            <w:vMerge/>
            <w:shd w:val="clear" w:color="auto" w:fill="auto"/>
          </w:tcPr>
          <w:p w14:paraId="5BCB9426" w14:textId="77777777" w:rsidR="00EB018C" w:rsidRDefault="00EB018C" w:rsidP="000A10B3">
            <w:pPr>
              <w:jc w:val="center"/>
              <w:rPr>
                <w:rFonts w:eastAsia="Times New Roman"/>
                <w:b/>
                <w:bCs/>
              </w:rPr>
            </w:pPr>
          </w:p>
        </w:tc>
        <w:tc>
          <w:tcPr>
            <w:tcW w:w="1824" w:type="dxa"/>
            <w:vMerge/>
            <w:shd w:val="clear" w:color="auto" w:fill="auto"/>
          </w:tcPr>
          <w:p w14:paraId="2BFF562A" w14:textId="77777777" w:rsidR="00EB018C" w:rsidRPr="00D257DF" w:rsidRDefault="00EB018C" w:rsidP="000A10B3">
            <w:pPr>
              <w:jc w:val="both"/>
              <w:rPr>
                <w:b/>
              </w:rPr>
            </w:pPr>
          </w:p>
        </w:tc>
        <w:tc>
          <w:tcPr>
            <w:tcW w:w="1421" w:type="dxa"/>
            <w:vMerge/>
            <w:shd w:val="clear" w:color="auto" w:fill="auto"/>
          </w:tcPr>
          <w:p w14:paraId="7D99535C" w14:textId="77777777" w:rsidR="00EB018C" w:rsidRPr="00471FDD" w:rsidRDefault="00EB018C" w:rsidP="000A10B3">
            <w:pPr>
              <w:jc w:val="both"/>
              <w:rPr>
                <w:rFonts w:eastAsia="Times New Roman"/>
              </w:rPr>
            </w:pPr>
          </w:p>
        </w:tc>
        <w:tc>
          <w:tcPr>
            <w:tcW w:w="3536" w:type="dxa"/>
            <w:shd w:val="clear" w:color="auto" w:fill="auto"/>
          </w:tcPr>
          <w:p w14:paraId="7E1FE2E9" w14:textId="0495B575" w:rsidR="00EB018C" w:rsidRDefault="00EB018C" w:rsidP="000A10B3">
            <w:pPr>
              <w:jc w:val="both"/>
            </w:pPr>
            <w:r>
              <w:t>Оснащение хребта ИГРАЗХ НТВ КОМПФИЗМ КОМОПФМИО</w:t>
            </w:r>
          </w:p>
        </w:tc>
        <w:tc>
          <w:tcPr>
            <w:tcW w:w="3400" w:type="dxa"/>
            <w:shd w:val="clear" w:color="auto" w:fill="auto"/>
          </w:tcPr>
          <w:p w14:paraId="2850F377" w14:textId="7E5F02F8" w:rsidR="00EB018C" w:rsidRDefault="00EB018C" w:rsidP="000A10B3">
            <w:pPr>
              <w:jc w:val="both"/>
            </w:pPr>
            <w:r>
              <w:t>зубья</w:t>
            </w:r>
          </w:p>
        </w:tc>
        <w:tc>
          <w:tcPr>
            <w:tcW w:w="3259" w:type="dxa"/>
            <w:shd w:val="clear" w:color="auto" w:fill="auto"/>
          </w:tcPr>
          <w:p w14:paraId="4498E895" w14:textId="77777777" w:rsidR="00EB018C" w:rsidRPr="00471FDD" w:rsidRDefault="00EB018C" w:rsidP="000A10B3">
            <w:pPr>
              <w:jc w:val="both"/>
            </w:pPr>
          </w:p>
        </w:tc>
        <w:tc>
          <w:tcPr>
            <w:tcW w:w="1420" w:type="dxa"/>
            <w:shd w:val="clear" w:color="auto" w:fill="auto"/>
          </w:tcPr>
          <w:p w14:paraId="391F797E" w14:textId="77777777" w:rsidR="00EB018C" w:rsidRDefault="00EB018C" w:rsidP="000A10B3">
            <w:pPr>
              <w:jc w:val="center"/>
              <w:rPr>
                <w:bCs/>
              </w:rPr>
            </w:pPr>
          </w:p>
        </w:tc>
      </w:tr>
      <w:tr w:rsidR="00EB018C" w:rsidRPr="00471FDD" w14:paraId="4F6C0D5C" w14:textId="77777777" w:rsidTr="00A03615">
        <w:tc>
          <w:tcPr>
            <w:tcW w:w="700" w:type="dxa"/>
            <w:vMerge/>
            <w:shd w:val="clear" w:color="auto" w:fill="auto"/>
          </w:tcPr>
          <w:p w14:paraId="78B2D648" w14:textId="77777777" w:rsidR="00EB018C" w:rsidRDefault="00EB018C" w:rsidP="000A10B3">
            <w:pPr>
              <w:jc w:val="center"/>
              <w:rPr>
                <w:rFonts w:eastAsia="Times New Roman"/>
                <w:b/>
                <w:bCs/>
              </w:rPr>
            </w:pPr>
          </w:p>
        </w:tc>
        <w:tc>
          <w:tcPr>
            <w:tcW w:w="1824" w:type="dxa"/>
            <w:vMerge/>
            <w:shd w:val="clear" w:color="auto" w:fill="auto"/>
          </w:tcPr>
          <w:p w14:paraId="7FD38D00" w14:textId="77777777" w:rsidR="00EB018C" w:rsidRPr="00D257DF" w:rsidRDefault="00EB018C" w:rsidP="000A10B3">
            <w:pPr>
              <w:jc w:val="both"/>
              <w:rPr>
                <w:b/>
              </w:rPr>
            </w:pPr>
          </w:p>
        </w:tc>
        <w:tc>
          <w:tcPr>
            <w:tcW w:w="1421" w:type="dxa"/>
            <w:vMerge/>
            <w:shd w:val="clear" w:color="auto" w:fill="auto"/>
          </w:tcPr>
          <w:p w14:paraId="71D53B26" w14:textId="77777777" w:rsidR="00EB018C" w:rsidRPr="00471FDD" w:rsidRDefault="00EB018C" w:rsidP="000A10B3">
            <w:pPr>
              <w:jc w:val="both"/>
              <w:rPr>
                <w:rFonts w:eastAsia="Times New Roman"/>
              </w:rPr>
            </w:pPr>
          </w:p>
        </w:tc>
        <w:tc>
          <w:tcPr>
            <w:tcW w:w="3536" w:type="dxa"/>
            <w:shd w:val="clear" w:color="auto" w:fill="auto"/>
          </w:tcPr>
          <w:p w14:paraId="1C4B0E47" w14:textId="7F495C7B" w:rsidR="00EB018C" w:rsidRDefault="00EB018C" w:rsidP="000A10B3">
            <w:pPr>
              <w:jc w:val="both"/>
            </w:pPr>
            <w:r>
              <w:t>Количество зубьев хребта ИГРАЗХ НТВ КОМПФИЗМ КОМОПФМИО</w:t>
            </w:r>
          </w:p>
        </w:tc>
        <w:tc>
          <w:tcPr>
            <w:tcW w:w="3400" w:type="dxa"/>
            <w:shd w:val="clear" w:color="auto" w:fill="auto"/>
          </w:tcPr>
          <w:p w14:paraId="066F7BCF" w14:textId="3C6DE7A0" w:rsidR="00EB018C" w:rsidRDefault="00EB018C" w:rsidP="000A10B3">
            <w:pPr>
              <w:jc w:val="both"/>
            </w:pPr>
            <w:r w:rsidRPr="005D17B9">
              <w:t>≥</w:t>
            </w:r>
            <w:r>
              <w:t xml:space="preserve"> 4</w:t>
            </w:r>
          </w:p>
        </w:tc>
        <w:tc>
          <w:tcPr>
            <w:tcW w:w="3259" w:type="dxa"/>
            <w:shd w:val="clear" w:color="auto" w:fill="auto"/>
          </w:tcPr>
          <w:p w14:paraId="7DED68A5" w14:textId="77777777" w:rsidR="00EB018C" w:rsidRPr="00471FDD" w:rsidRDefault="00EB018C" w:rsidP="000A10B3">
            <w:pPr>
              <w:jc w:val="both"/>
            </w:pPr>
          </w:p>
        </w:tc>
        <w:tc>
          <w:tcPr>
            <w:tcW w:w="1420" w:type="dxa"/>
            <w:shd w:val="clear" w:color="auto" w:fill="auto"/>
          </w:tcPr>
          <w:p w14:paraId="17D487D7" w14:textId="5F5BB23A" w:rsidR="00EB018C" w:rsidRDefault="00EB018C" w:rsidP="000A10B3">
            <w:pPr>
              <w:jc w:val="center"/>
              <w:rPr>
                <w:bCs/>
              </w:rPr>
            </w:pPr>
            <w:r>
              <w:rPr>
                <w:bCs/>
              </w:rPr>
              <w:t>штука</w:t>
            </w:r>
          </w:p>
        </w:tc>
      </w:tr>
      <w:tr w:rsidR="00EB018C" w:rsidRPr="00471FDD" w14:paraId="1250A38C" w14:textId="77777777" w:rsidTr="00A03615">
        <w:tc>
          <w:tcPr>
            <w:tcW w:w="700" w:type="dxa"/>
            <w:vMerge/>
            <w:shd w:val="clear" w:color="auto" w:fill="auto"/>
          </w:tcPr>
          <w:p w14:paraId="6F0F8C00" w14:textId="77777777" w:rsidR="00EB018C" w:rsidRDefault="00EB018C" w:rsidP="000A10B3">
            <w:pPr>
              <w:jc w:val="center"/>
              <w:rPr>
                <w:rFonts w:eastAsia="Times New Roman"/>
                <w:b/>
                <w:bCs/>
              </w:rPr>
            </w:pPr>
          </w:p>
        </w:tc>
        <w:tc>
          <w:tcPr>
            <w:tcW w:w="1824" w:type="dxa"/>
            <w:vMerge/>
            <w:shd w:val="clear" w:color="auto" w:fill="auto"/>
          </w:tcPr>
          <w:p w14:paraId="427ADC5A" w14:textId="77777777" w:rsidR="00EB018C" w:rsidRPr="00D257DF" w:rsidRDefault="00EB018C" w:rsidP="000A10B3">
            <w:pPr>
              <w:jc w:val="both"/>
              <w:rPr>
                <w:b/>
              </w:rPr>
            </w:pPr>
          </w:p>
        </w:tc>
        <w:tc>
          <w:tcPr>
            <w:tcW w:w="1421" w:type="dxa"/>
            <w:vMerge/>
            <w:shd w:val="clear" w:color="auto" w:fill="auto"/>
          </w:tcPr>
          <w:p w14:paraId="7E644860" w14:textId="77777777" w:rsidR="00EB018C" w:rsidRPr="00471FDD" w:rsidRDefault="00EB018C" w:rsidP="000A10B3">
            <w:pPr>
              <w:jc w:val="both"/>
              <w:rPr>
                <w:rFonts w:eastAsia="Times New Roman"/>
              </w:rPr>
            </w:pPr>
          </w:p>
        </w:tc>
        <w:tc>
          <w:tcPr>
            <w:tcW w:w="3536" w:type="dxa"/>
            <w:shd w:val="clear" w:color="auto" w:fill="auto"/>
          </w:tcPr>
          <w:p w14:paraId="6839895A" w14:textId="3A9EDBF8" w:rsidR="00EB018C" w:rsidRDefault="00EB018C" w:rsidP="000A10B3">
            <w:pPr>
              <w:jc w:val="both"/>
            </w:pPr>
            <w:r>
              <w:t>Оснащение рукояти ИГРАЗХ НТВ КОМПФИЗМ КОМОПФМИО</w:t>
            </w:r>
          </w:p>
        </w:tc>
        <w:tc>
          <w:tcPr>
            <w:tcW w:w="3400" w:type="dxa"/>
            <w:shd w:val="clear" w:color="auto" w:fill="auto"/>
          </w:tcPr>
          <w:p w14:paraId="025732EB" w14:textId="7B699614" w:rsidR="00EB018C" w:rsidRPr="005D17B9" w:rsidRDefault="00EB018C" w:rsidP="000A10B3">
            <w:pPr>
              <w:jc w:val="both"/>
            </w:pPr>
            <w:r>
              <w:t>транспортировочная проушина</w:t>
            </w:r>
          </w:p>
        </w:tc>
        <w:tc>
          <w:tcPr>
            <w:tcW w:w="3259" w:type="dxa"/>
            <w:shd w:val="clear" w:color="auto" w:fill="auto"/>
          </w:tcPr>
          <w:p w14:paraId="66490017" w14:textId="77777777" w:rsidR="00EB018C" w:rsidRPr="00471FDD" w:rsidRDefault="00EB018C" w:rsidP="000A10B3">
            <w:pPr>
              <w:jc w:val="both"/>
            </w:pPr>
          </w:p>
        </w:tc>
        <w:tc>
          <w:tcPr>
            <w:tcW w:w="1420" w:type="dxa"/>
            <w:shd w:val="clear" w:color="auto" w:fill="auto"/>
          </w:tcPr>
          <w:p w14:paraId="19955E55" w14:textId="77777777" w:rsidR="00EB018C" w:rsidRDefault="00EB018C" w:rsidP="000A10B3">
            <w:pPr>
              <w:jc w:val="center"/>
              <w:rPr>
                <w:bCs/>
              </w:rPr>
            </w:pPr>
          </w:p>
        </w:tc>
      </w:tr>
      <w:tr w:rsidR="00EB018C" w:rsidRPr="00471FDD" w14:paraId="7E235CD2" w14:textId="77777777" w:rsidTr="00A03615">
        <w:tc>
          <w:tcPr>
            <w:tcW w:w="700" w:type="dxa"/>
            <w:vMerge/>
            <w:shd w:val="clear" w:color="auto" w:fill="auto"/>
          </w:tcPr>
          <w:p w14:paraId="24BE8865" w14:textId="77777777" w:rsidR="00EB018C" w:rsidRDefault="00EB018C" w:rsidP="000A10B3">
            <w:pPr>
              <w:jc w:val="center"/>
              <w:rPr>
                <w:rFonts w:eastAsia="Times New Roman"/>
                <w:b/>
                <w:bCs/>
              </w:rPr>
            </w:pPr>
          </w:p>
        </w:tc>
        <w:tc>
          <w:tcPr>
            <w:tcW w:w="1824" w:type="dxa"/>
            <w:vMerge/>
            <w:shd w:val="clear" w:color="auto" w:fill="auto"/>
          </w:tcPr>
          <w:p w14:paraId="3C834716" w14:textId="77777777" w:rsidR="00EB018C" w:rsidRPr="00D257DF" w:rsidRDefault="00EB018C" w:rsidP="000A10B3">
            <w:pPr>
              <w:jc w:val="both"/>
              <w:rPr>
                <w:b/>
              </w:rPr>
            </w:pPr>
          </w:p>
        </w:tc>
        <w:tc>
          <w:tcPr>
            <w:tcW w:w="1421" w:type="dxa"/>
            <w:vMerge/>
            <w:shd w:val="clear" w:color="auto" w:fill="auto"/>
          </w:tcPr>
          <w:p w14:paraId="134AD9E8" w14:textId="77777777" w:rsidR="00EB018C" w:rsidRPr="00471FDD" w:rsidRDefault="00EB018C" w:rsidP="000A10B3">
            <w:pPr>
              <w:jc w:val="both"/>
              <w:rPr>
                <w:rFonts w:eastAsia="Times New Roman"/>
              </w:rPr>
            </w:pPr>
          </w:p>
        </w:tc>
        <w:tc>
          <w:tcPr>
            <w:tcW w:w="3536" w:type="dxa"/>
            <w:shd w:val="clear" w:color="auto" w:fill="auto"/>
          </w:tcPr>
          <w:p w14:paraId="399654A0" w14:textId="2DACEDC9" w:rsidR="00EB018C" w:rsidRDefault="00EB018C" w:rsidP="000A10B3">
            <w:pPr>
              <w:jc w:val="both"/>
            </w:pPr>
            <w:r>
              <w:t>Расположение транспортировочной проушины рукояти ИГРАЗХ НТВ КОМПФИЗМ КОМОПФМИО</w:t>
            </w:r>
          </w:p>
        </w:tc>
        <w:tc>
          <w:tcPr>
            <w:tcW w:w="3400" w:type="dxa"/>
            <w:shd w:val="clear" w:color="auto" w:fill="auto"/>
          </w:tcPr>
          <w:p w14:paraId="57395291" w14:textId="5E2AF77B" w:rsidR="00EB018C" w:rsidRDefault="00EB018C" w:rsidP="000A10B3">
            <w:pPr>
              <w:jc w:val="both"/>
            </w:pPr>
            <w:r>
              <w:t>располагается в верхней части рукояти ИГРАЗХ НТВ КОМПФИЗМ КОМОПФМИО</w:t>
            </w:r>
          </w:p>
        </w:tc>
        <w:tc>
          <w:tcPr>
            <w:tcW w:w="3259" w:type="dxa"/>
            <w:shd w:val="clear" w:color="auto" w:fill="auto"/>
          </w:tcPr>
          <w:p w14:paraId="4D2179B7" w14:textId="77777777" w:rsidR="00EB018C" w:rsidRPr="00471FDD" w:rsidRDefault="00EB018C" w:rsidP="000A10B3">
            <w:pPr>
              <w:jc w:val="both"/>
            </w:pPr>
          </w:p>
        </w:tc>
        <w:tc>
          <w:tcPr>
            <w:tcW w:w="1420" w:type="dxa"/>
            <w:shd w:val="clear" w:color="auto" w:fill="auto"/>
          </w:tcPr>
          <w:p w14:paraId="184730AF" w14:textId="77777777" w:rsidR="00EB018C" w:rsidRDefault="00EB018C" w:rsidP="000A10B3">
            <w:pPr>
              <w:jc w:val="center"/>
              <w:rPr>
                <w:bCs/>
              </w:rPr>
            </w:pPr>
          </w:p>
        </w:tc>
      </w:tr>
      <w:tr w:rsidR="00EB018C" w:rsidRPr="00471FDD" w14:paraId="7E473B67" w14:textId="77777777" w:rsidTr="00A03615">
        <w:tc>
          <w:tcPr>
            <w:tcW w:w="700" w:type="dxa"/>
            <w:vMerge/>
            <w:shd w:val="clear" w:color="auto" w:fill="auto"/>
          </w:tcPr>
          <w:p w14:paraId="5B651F3E" w14:textId="77777777" w:rsidR="00EB018C" w:rsidRDefault="00EB018C" w:rsidP="000A10B3">
            <w:pPr>
              <w:jc w:val="center"/>
              <w:rPr>
                <w:rFonts w:eastAsia="Times New Roman"/>
                <w:b/>
                <w:bCs/>
              </w:rPr>
            </w:pPr>
          </w:p>
        </w:tc>
        <w:tc>
          <w:tcPr>
            <w:tcW w:w="1824" w:type="dxa"/>
            <w:vMerge/>
            <w:shd w:val="clear" w:color="auto" w:fill="auto"/>
          </w:tcPr>
          <w:p w14:paraId="516C8230" w14:textId="77777777" w:rsidR="00EB018C" w:rsidRPr="00D257DF" w:rsidRDefault="00EB018C" w:rsidP="000A10B3">
            <w:pPr>
              <w:jc w:val="both"/>
              <w:rPr>
                <w:b/>
              </w:rPr>
            </w:pPr>
          </w:p>
        </w:tc>
        <w:tc>
          <w:tcPr>
            <w:tcW w:w="1421" w:type="dxa"/>
            <w:vMerge/>
            <w:shd w:val="clear" w:color="auto" w:fill="auto"/>
          </w:tcPr>
          <w:p w14:paraId="4ACB3E28" w14:textId="77777777" w:rsidR="00EB018C" w:rsidRPr="00471FDD" w:rsidRDefault="00EB018C" w:rsidP="000A10B3">
            <w:pPr>
              <w:jc w:val="both"/>
              <w:rPr>
                <w:rFonts w:eastAsia="Times New Roman"/>
              </w:rPr>
            </w:pPr>
          </w:p>
        </w:tc>
        <w:tc>
          <w:tcPr>
            <w:tcW w:w="3536" w:type="dxa"/>
            <w:shd w:val="clear" w:color="auto" w:fill="auto"/>
          </w:tcPr>
          <w:p w14:paraId="721C72BF" w14:textId="0DBECDFD" w:rsidR="00EB018C" w:rsidRDefault="00EB018C" w:rsidP="000A10B3">
            <w:pPr>
              <w:jc w:val="both"/>
            </w:pPr>
            <w:r>
              <w:t>Габаритный размер «длина» ИГРАЗХ НТВ КОМПФИЗМ КОМОПФМИО</w:t>
            </w:r>
          </w:p>
        </w:tc>
        <w:tc>
          <w:tcPr>
            <w:tcW w:w="3400" w:type="dxa"/>
            <w:shd w:val="clear" w:color="auto" w:fill="auto"/>
          </w:tcPr>
          <w:p w14:paraId="486B1102" w14:textId="6BF12837" w:rsidR="00EB018C" w:rsidRDefault="00EB018C" w:rsidP="000A10B3">
            <w:pPr>
              <w:jc w:val="both"/>
            </w:pPr>
            <w:r>
              <w:t>от 100* до 120*</w:t>
            </w:r>
          </w:p>
        </w:tc>
        <w:tc>
          <w:tcPr>
            <w:tcW w:w="3259" w:type="dxa"/>
            <w:shd w:val="clear" w:color="auto" w:fill="auto"/>
          </w:tcPr>
          <w:p w14:paraId="4E784AE0" w14:textId="77777777" w:rsidR="00EB018C" w:rsidRPr="00471FDD" w:rsidRDefault="00EB018C" w:rsidP="000A10B3">
            <w:pPr>
              <w:jc w:val="both"/>
            </w:pPr>
          </w:p>
        </w:tc>
        <w:tc>
          <w:tcPr>
            <w:tcW w:w="1420" w:type="dxa"/>
            <w:shd w:val="clear" w:color="auto" w:fill="auto"/>
          </w:tcPr>
          <w:p w14:paraId="77DD4259" w14:textId="1DA0C6DC" w:rsidR="00EB018C" w:rsidRDefault="00EB018C" w:rsidP="000A10B3">
            <w:pPr>
              <w:jc w:val="center"/>
              <w:rPr>
                <w:bCs/>
              </w:rPr>
            </w:pPr>
            <w:r>
              <w:t>мм</w:t>
            </w:r>
          </w:p>
        </w:tc>
      </w:tr>
      <w:tr w:rsidR="00EB018C" w:rsidRPr="00471FDD" w14:paraId="1EB561AF" w14:textId="77777777" w:rsidTr="00A03615">
        <w:tc>
          <w:tcPr>
            <w:tcW w:w="700" w:type="dxa"/>
            <w:vMerge/>
            <w:shd w:val="clear" w:color="auto" w:fill="auto"/>
          </w:tcPr>
          <w:p w14:paraId="325437A5" w14:textId="77777777" w:rsidR="00EB018C" w:rsidRDefault="00EB018C" w:rsidP="000A10B3">
            <w:pPr>
              <w:jc w:val="center"/>
              <w:rPr>
                <w:rFonts w:eastAsia="Times New Roman"/>
                <w:b/>
                <w:bCs/>
              </w:rPr>
            </w:pPr>
          </w:p>
        </w:tc>
        <w:tc>
          <w:tcPr>
            <w:tcW w:w="1824" w:type="dxa"/>
            <w:vMerge/>
            <w:shd w:val="clear" w:color="auto" w:fill="auto"/>
          </w:tcPr>
          <w:p w14:paraId="63E78317" w14:textId="77777777" w:rsidR="00EB018C" w:rsidRPr="00D257DF" w:rsidRDefault="00EB018C" w:rsidP="000A10B3">
            <w:pPr>
              <w:jc w:val="both"/>
              <w:rPr>
                <w:b/>
              </w:rPr>
            </w:pPr>
          </w:p>
        </w:tc>
        <w:tc>
          <w:tcPr>
            <w:tcW w:w="1421" w:type="dxa"/>
            <w:vMerge/>
            <w:shd w:val="clear" w:color="auto" w:fill="auto"/>
          </w:tcPr>
          <w:p w14:paraId="439CF481" w14:textId="77777777" w:rsidR="00EB018C" w:rsidRPr="00471FDD" w:rsidRDefault="00EB018C" w:rsidP="000A10B3">
            <w:pPr>
              <w:jc w:val="both"/>
              <w:rPr>
                <w:rFonts w:eastAsia="Times New Roman"/>
              </w:rPr>
            </w:pPr>
          </w:p>
        </w:tc>
        <w:tc>
          <w:tcPr>
            <w:tcW w:w="3536" w:type="dxa"/>
            <w:shd w:val="clear" w:color="auto" w:fill="auto"/>
          </w:tcPr>
          <w:p w14:paraId="775CC8F5" w14:textId="2F713BCF" w:rsidR="00EB018C" w:rsidRDefault="00EB018C" w:rsidP="000A10B3">
            <w:pPr>
              <w:jc w:val="both"/>
            </w:pPr>
            <w:r>
              <w:t>Габаритный размер «ширина» ИГРАЗХ НТВ КОМПФИЗМ КОМОПФМИО</w:t>
            </w:r>
          </w:p>
        </w:tc>
        <w:tc>
          <w:tcPr>
            <w:tcW w:w="3400" w:type="dxa"/>
            <w:shd w:val="clear" w:color="auto" w:fill="auto"/>
          </w:tcPr>
          <w:p w14:paraId="3D9665E0" w14:textId="261047BF" w:rsidR="00EB018C" w:rsidRDefault="00EB018C" w:rsidP="000A10B3">
            <w:pPr>
              <w:jc w:val="both"/>
            </w:pPr>
            <w:r>
              <w:t>от 40* до 60*</w:t>
            </w:r>
          </w:p>
        </w:tc>
        <w:tc>
          <w:tcPr>
            <w:tcW w:w="3259" w:type="dxa"/>
            <w:shd w:val="clear" w:color="auto" w:fill="auto"/>
          </w:tcPr>
          <w:p w14:paraId="4DCF1A6A" w14:textId="77777777" w:rsidR="00EB018C" w:rsidRPr="00471FDD" w:rsidRDefault="00EB018C" w:rsidP="000A10B3">
            <w:pPr>
              <w:jc w:val="both"/>
            </w:pPr>
          </w:p>
        </w:tc>
        <w:tc>
          <w:tcPr>
            <w:tcW w:w="1420" w:type="dxa"/>
            <w:shd w:val="clear" w:color="auto" w:fill="auto"/>
          </w:tcPr>
          <w:p w14:paraId="1D353EC2" w14:textId="599D322B" w:rsidR="00EB018C" w:rsidRDefault="00EB018C" w:rsidP="000A10B3">
            <w:pPr>
              <w:jc w:val="center"/>
            </w:pPr>
            <w:r>
              <w:t>мм</w:t>
            </w:r>
          </w:p>
        </w:tc>
      </w:tr>
      <w:tr w:rsidR="00EB018C" w:rsidRPr="00471FDD" w14:paraId="6C7A30D6" w14:textId="77777777" w:rsidTr="00A03615">
        <w:tc>
          <w:tcPr>
            <w:tcW w:w="700" w:type="dxa"/>
            <w:vMerge/>
            <w:shd w:val="clear" w:color="auto" w:fill="auto"/>
          </w:tcPr>
          <w:p w14:paraId="4A3947B3" w14:textId="77777777" w:rsidR="00EB018C" w:rsidRDefault="00EB018C" w:rsidP="000A10B3">
            <w:pPr>
              <w:jc w:val="center"/>
              <w:rPr>
                <w:rFonts w:eastAsia="Times New Roman"/>
                <w:b/>
                <w:bCs/>
              </w:rPr>
            </w:pPr>
          </w:p>
        </w:tc>
        <w:tc>
          <w:tcPr>
            <w:tcW w:w="1824" w:type="dxa"/>
            <w:vMerge/>
            <w:shd w:val="clear" w:color="auto" w:fill="auto"/>
          </w:tcPr>
          <w:p w14:paraId="1280765F" w14:textId="77777777" w:rsidR="00EB018C" w:rsidRPr="00D257DF" w:rsidRDefault="00EB018C" w:rsidP="000A10B3">
            <w:pPr>
              <w:jc w:val="both"/>
              <w:rPr>
                <w:b/>
              </w:rPr>
            </w:pPr>
          </w:p>
        </w:tc>
        <w:tc>
          <w:tcPr>
            <w:tcW w:w="1421" w:type="dxa"/>
            <w:vMerge/>
            <w:shd w:val="clear" w:color="auto" w:fill="auto"/>
          </w:tcPr>
          <w:p w14:paraId="6549D3E8" w14:textId="77777777" w:rsidR="00EB018C" w:rsidRPr="00471FDD" w:rsidRDefault="00EB018C" w:rsidP="000A10B3">
            <w:pPr>
              <w:jc w:val="both"/>
              <w:rPr>
                <w:rFonts w:eastAsia="Times New Roman"/>
              </w:rPr>
            </w:pPr>
          </w:p>
        </w:tc>
        <w:tc>
          <w:tcPr>
            <w:tcW w:w="3536" w:type="dxa"/>
            <w:shd w:val="clear" w:color="auto" w:fill="auto"/>
          </w:tcPr>
          <w:p w14:paraId="5C534A5D" w14:textId="26B07A74" w:rsidR="00EB018C" w:rsidRDefault="00EB018C" w:rsidP="000A10B3">
            <w:pPr>
              <w:jc w:val="both"/>
            </w:pPr>
            <w:r>
              <w:t>Габаритный размер «высота» ИГРАЗХ НТВ КОМПФИЗМ КОМОПФМИО</w:t>
            </w:r>
          </w:p>
        </w:tc>
        <w:tc>
          <w:tcPr>
            <w:tcW w:w="3400" w:type="dxa"/>
            <w:shd w:val="clear" w:color="auto" w:fill="auto"/>
          </w:tcPr>
          <w:p w14:paraId="0258BEE3" w14:textId="5B567F98" w:rsidR="00EB018C" w:rsidRDefault="00EB018C" w:rsidP="000A10B3">
            <w:pPr>
              <w:jc w:val="both"/>
            </w:pPr>
            <w:r>
              <w:t>от 10* до 40*</w:t>
            </w:r>
          </w:p>
        </w:tc>
        <w:tc>
          <w:tcPr>
            <w:tcW w:w="3259" w:type="dxa"/>
            <w:shd w:val="clear" w:color="auto" w:fill="auto"/>
          </w:tcPr>
          <w:p w14:paraId="219FA990" w14:textId="77777777" w:rsidR="00EB018C" w:rsidRPr="00471FDD" w:rsidRDefault="00EB018C" w:rsidP="000A10B3">
            <w:pPr>
              <w:jc w:val="both"/>
            </w:pPr>
          </w:p>
        </w:tc>
        <w:tc>
          <w:tcPr>
            <w:tcW w:w="1420" w:type="dxa"/>
            <w:shd w:val="clear" w:color="auto" w:fill="auto"/>
          </w:tcPr>
          <w:p w14:paraId="0538BB68" w14:textId="2069C0B0" w:rsidR="00EB018C" w:rsidRDefault="00EB018C" w:rsidP="000A10B3">
            <w:pPr>
              <w:jc w:val="center"/>
            </w:pPr>
            <w:r>
              <w:t>мм</w:t>
            </w:r>
          </w:p>
        </w:tc>
      </w:tr>
      <w:tr w:rsidR="00EB018C" w:rsidRPr="00471FDD" w14:paraId="1D2FC078" w14:textId="77777777" w:rsidTr="00A03615">
        <w:tc>
          <w:tcPr>
            <w:tcW w:w="700" w:type="dxa"/>
            <w:vMerge/>
            <w:shd w:val="clear" w:color="auto" w:fill="auto"/>
          </w:tcPr>
          <w:p w14:paraId="2E24BED9" w14:textId="77777777" w:rsidR="00EB018C" w:rsidRDefault="00EB018C" w:rsidP="000A10B3">
            <w:pPr>
              <w:jc w:val="center"/>
              <w:rPr>
                <w:rFonts w:eastAsia="Times New Roman"/>
                <w:b/>
                <w:bCs/>
              </w:rPr>
            </w:pPr>
          </w:p>
        </w:tc>
        <w:tc>
          <w:tcPr>
            <w:tcW w:w="1824" w:type="dxa"/>
            <w:vMerge/>
            <w:shd w:val="clear" w:color="auto" w:fill="auto"/>
          </w:tcPr>
          <w:p w14:paraId="52BA56CF" w14:textId="77777777" w:rsidR="00EB018C" w:rsidRPr="00D257DF" w:rsidRDefault="00EB018C" w:rsidP="000A10B3">
            <w:pPr>
              <w:jc w:val="both"/>
              <w:rPr>
                <w:b/>
              </w:rPr>
            </w:pPr>
          </w:p>
        </w:tc>
        <w:tc>
          <w:tcPr>
            <w:tcW w:w="1421" w:type="dxa"/>
            <w:vMerge/>
            <w:shd w:val="clear" w:color="auto" w:fill="auto"/>
          </w:tcPr>
          <w:p w14:paraId="51A12415" w14:textId="77777777" w:rsidR="00EB018C" w:rsidRPr="00471FDD" w:rsidRDefault="00EB018C" w:rsidP="000A10B3">
            <w:pPr>
              <w:jc w:val="both"/>
              <w:rPr>
                <w:rFonts w:eastAsia="Times New Roman"/>
              </w:rPr>
            </w:pPr>
          </w:p>
        </w:tc>
        <w:tc>
          <w:tcPr>
            <w:tcW w:w="3536" w:type="dxa"/>
            <w:shd w:val="clear" w:color="auto" w:fill="auto"/>
          </w:tcPr>
          <w:p w14:paraId="2DF20E26" w14:textId="4BF78CBE" w:rsidR="00EB018C" w:rsidRDefault="00EB018C" w:rsidP="000A10B3">
            <w:pPr>
              <w:jc w:val="both"/>
            </w:pPr>
            <w:r>
              <w:t>Количество зубьев хребта ИГРАЗХ НТВ КОМПФИЗМ КОМОПФМИО и ИГРРАЗ НПВ КОМПФИЗМ КОМОПФМИО одинаковое</w:t>
            </w:r>
          </w:p>
        </w:tc>
        <w:tc>
          <w:tcPr>
            <w:tcW w:w="3400" w:type="dxa"/>
            <w:shd w:val="clear" w:color="auto" w:fill="auto"/>
          </w:tcPr>
          <w:p w14:paraId="3A159D73" w14:textId="72DF23FF" w:rsidR="00EB018C" w:rsidRDefault="00EB018C" w:rsidP="000A10B3">
            <w:pPr>
              <w:jc w:val="both"/>
            </w:pPr>
            <w:r>
              <w:t>наличие</w:t>
            </w:r>
          </w:p>
        </w:tc>
        <w:tc>
          <w:tcPr>
            <w:tcW w:w="3259" w:type="dxa"/>
            <w:shd w:val="clear" w:color="auto" w:fill="auto"/>
          </w:tcPr>
          <w:p w14:paraId="6A460FDA" w14:textId="77777777" w:rsidR="00EB018C" w:rsidRPr="00471FDD" w:rsidRDefault="00EB018C" w:rsidP="000A10B3">
            <w:pPr>
              <w:jc w:val="both"/>
            </w:pPr>
          </w:p>
        </w:tc>
        <w:tc>
          <w:tcPr>
            <w:tcW w:w="1420" w:type="dxa"/>
            <w:shd w:val="clear" w:color="auto" w:fill="auto"/>
          </w:tcPr>
          <w:p w14:paraId="1CDB1E8D" w14:textId="77777777" w:rsidR="00EB018C" w:rsidRDefault="00EB018C" w:rsidP="000A10B3">
            <w:pPr>
              <w:jc w:val="center"/>
            </w:pPr>
          </w:p>
        </w:tc>
      </w:tr>
      <w:tr w:rsidR="00EB018C" w:rsidRPr="00471FDD" w14:paraId="625A32C5" w14:textId="77777777" w:rsidTr="00A03615">
        <w:tc>
          <w:tcPr>
            <w:tcW w:w="700" w:type="dxa"/>
            <w:vMerge/>
            <w:shd w:val="clear" w:color="auto" w:fill="auto"/>
          </w:tcPr>
          <w:p w14:paraId="00A3A6CA" w14:textId="77777777" w:rsidR="00EB018C" w:rsidRDefault="00EB018C" w:rsidP="000A10B3">
            <w:pPr>
              <w:jc w:val="center"/>
              <w:rPr>
                <w:rFonts w:eastAsia="Times New Roman"/>
                <w:b/>
                <w:bCs/>
              </w:rPr>
            </w:pPr>
          </w:p>
        </w:tc>
        <w:tc>
          <w:tcPr>
            <w:tcW w:w="1824" w:type="dxa"/>
            <w:vMerge/>
            <w:shd w:val="clear" w:color="auto" w:fill="auto"/>
          </w:tcPr>
          <w:p w14:paraId="21425506" w14:textId="77777777" w:rsidR="00EB018C" w:rsidRPr="00D257DF" w:rsidRDefault="00EB018C" w:rsidP="000A10B3">
            <w:pPr>
              <w:jc w:val="both"/>
              <w:rPr>
                <w:b/>
              </w:rPr>
            </w:pPr>
          </w:p>
        </w:tc>
        <w:tc>
          <w:tcPr>
            <w:tcW w:w="1421" w:type="dxa"/>
            <w:vMerge/>
            <w:shd w:val="clear" w:color="auto" w:fill="auto"/>
          </w:tcPr>
          <w:p w14:paraId="08C47F28" w14:textId="77777777" w:rsidR="00EB018C" w:rsidRPr="00471FDD" w:rsidRDefault="00EB018C" w:rsidP="000A10B3">
            <w:pPr>
              <w:jc w:val="both"/>
              <w:rPr>
                <w:rFonts w:eastAsia="Times New Roman"/>
              </w:rPr>
            </w:pPr>
          </w:p>
        </w:tc>
        <w:tc>
          <w:tcPr>
            <w:tcW w:w="3536" w:type="dxa"/>
            <w:shd w:val="clear" w:color="auto" w:fill="auto"/>
          </w:tcPr>
          <w:p w14:paraId="754ED471" w14:textId="395A8C41" w:rsidR="00EB018C" w:rsidRDefault="00EB018C" w:rsidP="000A10B3">
            <w:pPr>
              <w:jc w:val="both"/>
            </w:pPr>
            <w:r>
              <w:t>Описание ИГРКОП НТВ КОМПФИЗМ КОМОПФМИО</w:t>
            </w:r>
          </w:p>
        </w:tc>
        <w:tc>
          <w:tcPr>
            <w:tcW w:w="3400" w:type="dxa"/>
            <w:shd w:val="clear" w:color="auto" w:fill="auto"/>
          </w:tcPr>
          <w:p w14:paraId="6C38F05E" w14:textId="61C36789" w:rsidR="00EB018C" w:rsidRDefault="00EB018C" w:rsidP="000A10B3">
            <w:pPr>
              <w:jc w:val="both"/>
            </w:pPr>
            <w:r>
              <w:t>представляет собой единый конструктивный элемент</w:t>
            </w:r>
          </w:p>
        </w:tc>
        <w:tc>
          <w:tcPr>
            <w:tcW w:w="3259" w:type="dxa"/>
            <w:shd w:val="clear" w:color="auto" w:fill="auto"/>
          </w:tcPr>
          <w:p w14:paraId="5F6A2B60" w14:textId="77777777" w:rsidR="00EB018C" w:rsidRPr="00471FDD" w:rsidRDefault="00EB018C" w:rsidP="000A10B3">
            <w:pPr>
              <w:jc w:val="both"/>
            </w:pPr>
          </w:p>
        </w:tc>
        <w:tc>
          <w:tcPr>
            <w:tcW w:w="1420" w:type="dxa"/>
            <w:shd w:val="clear" w:color="auto" w:fill="auto"/>
          </w:tcPr>
          <w:p w14:paraId="070EEB01" w14:textId="77777777" w:rsidR="00EB018C" w:rsidRDefault="00EB018C" w:rsidP="000A10B3">
            <w:pPr>
              <w:jc w:val="center"/>
            </w:pPr>
          </w:p>
        </w:tc>
      </w:tr>
      <w:tr w:rsidR="00EB018C" w:rsidRPr="00471FDD" w14:paraId="21F6777E" w14:textId="77777777" w:rsidTr="00A03615">
        <w:tc>
          <w:tcPr>
            <w:tcW w:w="700" w:type="dxa"/>
            <w:vMerge/>
            <w:shd w:val="clear" w:color="auto" w:fill="auto"/>
          </w:tcPr>
          <w:p w14:paraId="4F47F090" w14:textId="77777777" w:rsidR="00EB018C" w:rsidRDefault="00EB018C" w:rsidP="000A10B3">
            <w:pPr>
              <w:jc w:val="center"/>
              <w:rPr>
                <w:rFonts w:eastAsia="Times New Roman"/>
                <w:b/>
                <w:bCs/>
              </w:rPr>
            </w:pPr>
          </w:p>
        </w:tc>
        <w:tc>
          <w:tcPr>
            <w:tcW w:w="1824" w:type="dxa"/>
            <w:vMerge/>
            <w:shd w:val="clear" w:color="auto" w:fill="auto"/>
          </w:tcPr>
          <w:p w14:paraId="15E4A4AC" w14:textId="77777777" w:rsidR="00EB018C" w:rsidRPr="00D257DF" w:rsidRDefault="00EB018C" w:rsidP="000A10B3">
            <w:pPr>
              <w:jc w:val="both"/>
              <w:rPr>
                <w:b/>
              </w:rPr>
            </w:pPr>
          </w:p>
        </w:tc>
        <w:tc>
          <w:tcPr>
            <w:tcW w:w="1421" w:type="dxa"/>
            <w:vMerge/>
            <w:shd w:val="clear" w:color="auto" w:fill="auto"/>
          </w:tcPr>
          <w:p w14:paraId="7F8E2496" w14:textId="77777777" w:rsidR="00EB018C" w:rsidRPr="00471FDD" w:rsidRDefault="00EB018C" w:rsidP="000A10B3">
            <w:pPr>
              <w:jc w:val="both"/>
              <w:rPr>
                <w:rFonts w:eastAsia="Times New Roman"/>
              </w:rPr>
            </w:pPr>
          </w:p>
        </w:tc>
        <w:tc>
          <w:tcPr>
            <w:tcW w:w="3536" w:type="dxa"/>
            <w:shd w:val="clear" w:color="auto" w:fill="auto"/>
          </w:tcPr>
          <w:p w14:paraId="0B1E80FC" w14:textId="0752F3EB" w:rsidR="00EB018C" w:rsidRDefault="00EB018C" w:rsidP="000A10B3">
            <w:pPr>
              <w:jc w:val="both"/>
            </w:pPr>
            <w:r>
              <w:t>Материал изготовления ИГРКОП НТВ КОМПФИЗМ КОМОПФМИО</w:t>
            </w:r>
          </w:p>
        </w:tc>
        <w:tc>
          <w:tcPr>
            <w:tcW w:w="3400" w:type="dxa"/>
            <w:shd w:val="clear" w:color="auto" w:fill="auto"/>
          </w:tcPr>
          <w:p w14:paraId="2C470C01" w14:textId="14643B5E" w:rsidR="00EB018C" w:rsidRDefault="00EB018C" w:rsidP="000A10B3">
            <w:pPr>
              <w:jc w:val="both"/>
            </w:pPr>
            <w:r>
              <w:t>пластмасса или дерево</w:t>
            </w:r>
          </w:p>
        </w:tc>
        <w:tc>
          <w:tcPr>
            <w:tcW w:w="3259" w:type="dxa"/>
            <w:shd w:val="clear" w:color="auto" w:fill="auto"/>
          </w:tcPr>
          <w:p w14:paraId="3CA44EA4" w14:textId="77777777" w:rsidR="00EB018C" w:rsidRPr="00471FDD" w:rsidRDefault="00EB018C" w:rsidP="000A10B3">
            <w:pPr>
              <w:jc w:val="both"/>
            </w:pPr>
          </w:p>
        </w:tc>
        <w:tc>
          <w:tcPr>
            <w:tcW w:w="1420" w:type="dxa"/>
            <w:shd w:val="clear" w:color="auto" w:fill="auto"/>
          </w:tcPr>
          <w:p w14:paraId="0669BFF9" w14:textId="77777777" w:rsidR="00EB018C" w:rsidRDefault="00EB018C" w:rsidP="000A10B3">
            <w:pPr>
              <w:jc w:val="center"/>
            </w:pPr>
          </w:p>
        </w:tc>
      </w:tr>
      <w:tr w:rsidR="00EB018C" w:rsidRPr="00471FDD" w14:paraId="20BBD8C2" w14:textId="77777777" w:rsidTr="00A03615">
        <w:tc>
          <w:tcPr>
            <w:tcW w:w="700" w:type="dxa"/>
            <w:vMerge/>
            <w:shd w:val="clear" w:color="auto" w:fill="auto"/>
          </w:tcPr>
          <w:p w14:paraId="03450D98" w14:textId="77777777" w:rsidR="00EB018C" w:rsidRDefault="00EB018C" w:rsidP="000A10B3">
            <w:pPr>
              <w:jc w:val="center"/>
              <w:rPr>
                <w:rFonts w:eastAsia="Times New Roman"/>
                <w:b/>
                <w:bCs/>
              </w:rPr>
            </w:pPr>
          </w:p>
        </w:tc>
        <w:tc>
          <w:tcPr>
            <w:tcW w:w="1824" w:type="dxa"/>
            <w:vMerge/>
            <w:shd w:val="clear" w:color="auto" w:fill="auto"/>
          </w:tcPr>
          <w:p w14:paraId="0B2736EC" w14:textId="77777777" w:rsidR="00EB018C" w:rsidRPr="00D257DF" w:rsidRDefault="00EB018C" w:rsidP="000A10B3">
            <w:pPr>
              <w:jc w:val="both"/>
              <w:rPr>
                <w:b/>
              </w:rPr>
            </w:pPr>
          </w:p>
        </w:tc>
        <w:tc>
          <w:tcPr>
            <w:tcW w:w="1421" w:type="dxa"/>
            <w:vMerge/>
            <w:shd w:val="clear" w:color="auto" w:fill="auto"/>
          </w:tcPr>
          <w:p w14:paraId="7A729FC6" w14:textId="77777777" w:rsidR="00EB018C" w:rsidRPr="00471FDD" w:rsidRDefault="00EB018C" w:rsidP="000A10B3">
            <w:pPr>
              <w:jc w:val="both"/>
              <w:rPr>
                <w:rFonts w:eastAsia="Times New Roman"/>
              </w:rPr>
            </w:pPr>
          </w:p>
        </w:tc>
        <w:tc>
          <w:tcPr>
            <w:tcW w:w="3536" w:type="dxa"/>
            <w:shd w:val="clear" w:color="auto" w:fill="auto"/>
          </w:tcPr>
          <w:p w14:paraId="1A686DED" w14:textId="61775F38" w:rsidR="00EB018C" w:rsidRDefault="00EB018C" w:rsidP="000A10B3">
            <w:pPr>
              <w:jc w:val="both"/>
            </w:pPr>
            <w:r>
              <w:t>Оснащение ИГРКОП НТВ КОМПФИЗМ КОМОПФМИО</w:t>
            </w:r>
          </w:p>
        </w:tc>
        <w:tc>
          <w:tcPr>
            <w:tcW w:w="3400" w:type="dxa"/>
            <w:shd w:val="clear" w:color="auto" w:fill="auto"/>
          </w:tcPr>
          <w:p w14:paraId="334DE328" w14:textId="3B8CD1E4" w:rsidR="00EB018C" w:rsidRDefault="00EB018C" w:rsidP="000A10B3">
            <w:pPr>
              <w:jc w:val="both"/>
            </w:pPr>
            <w:r>
              <w:t>рукоять</w:t>
            </w:r>
          </w:p>
        </w:tc>
        <w:tc>
          <w:tcPr>
            <w:tcW w:w="3259" w:type="dxa"/>
            <w:shd w:val="clear" w:color="auto" w:fill="auto"/>
          </w:tcPr>
          <w:p w14:paraId="4E104900" w14:textId="77777777" w:rsidR="00EB018C" w:rsidRPr="00471FDD" w:rsidRDefault="00EB018C" w:rsidP="000A10B3">
            <w:pPr>
              <w:jc w:val="both"/>
            </w:pPr>
          </w:p>
        </w:tc>
        <w:tc>
          <w:tcPr>
            <w:tcW w:w="1420" w:type="dxa"/>
            <w:shd w:val="clear" w:color="auto" w:fill="auto"/>
          </w:tcPr>
          <w:p w14:paraId="61CD6C2D" w14:textId="77777777" w:rsidR="00EB018C" w:rsidRDefault="00EB018C" w:rsidP="000A10B3">
            <w:pPr>
              <w:jc w:val="center"/>
            </w:pPr>
          </w:p>
        </w:tc>
      </w:tr>
      <w:tr w:rsidR="00EB018C" w:rsidRPr="00471FDD" w14:paraId="2FE8529D" w14:textId="77777777" w:rsidTr="00A03615">
        <w:tc>
          <w:tcPr>
            <w:tcW w:w="700" w:type="dxa"/>
            <w:vMerge/>
            <w:shd w:val="clear" w:color="auto" w:fill="auto"/>
          </w:tcPr>
          <w:p w14:paraId="37D317E6" w14:textId="77777777" w:rsidR="00EB018C" w:rsidRDefault="00EB018C" w:rsidP="000A10B3">
            <w:pPr>
              <w:jc w:val="center"/>
              <w:rPr>
                <w:rFonts w:eastAsia="Times New Roman"/>
                <w:b/>
                <w:bCs/>
              </w:rPr>
            </w:pPr>
          </w:p>
        </w:tc>
        <w:tc>
          <w:tcPr>
            <w:tcW w:w="1824" w:type="dxa"/>
            <w:vMerge/>
            <w:shd w:val="clear" w:color="auto" w:fill="auto"/>
          </w:tcPr>
          <w:p w14:paraId="3848AEA4" w14:textId="77777777" w:rsidR="00EB018C" w:rsidRPr="00D257DF" w:rsidRDefault="00EB018C" w:rsidP="000A10B3">
            <w:pPr>
              <w:jc w:val="both"/>
              <w:rPr>
                <w:b/>
              </w:rPr>
            </w:pPr>
          </w:p>
        </w:tc>
        <w:tc>
          <w:tcPr>
            <w:tcW w:w="1421" w:type="dxa"/>
            <w:vMerge/>
            <w:shd w:val="clear" w:color="auto" w:fill="auto"/>
          </w:tcPr>
          <w:p w14:paraId="5760AC7B" w14:textId="77777777" w:rsidR="00EB018C" w:rsidRPr="00471FDD" w:rsidRDefault="00EB018C" w:rsidP="000A10B3">
            <w:pPr>
              <w:jc w:val="both"/>
              <w:rPr>
                <w:rFonts w:eastAsia="Times New Roman"/>
              </w:rPr>
            </w:pPr>
          </w:p>
        </w:tc>
        <w:tc>
          <w:tcPr>
            <w:tcW w:w="3536" w:type="dxa"/>
            <w:shd w:val="clear" w:color="auto" w:fill="auto"/>
          </w:tcPr>
          <w:p w14:paraId="32C5E1E5" w14:textId="7EB62A45" w:rsidR="00EB018C" w:rsidRDefault="00EB018C" w:rsidP="000A10B3">
            <w:pPr>
              <w:jc w:val="both"/>
            </w:pPr>
            <w:r>
              <w:t>Предназначение рукояти ИГРКОП НТВ КОМПФИЗМ КОМОПФМИО</w:t>
            </w:r>
          </w:p>
        </w:tc>
        <w:tc>
          <w:tcPr>
            <w:tcW w:w="3400" w:type="dxa"/>
            <w:shd w:val="clear" w:color="auto" w:fill="auto"/>
          </w:tcPr>
          <w:p w14:paraId="6C77E7A7" w14:textId="2D80A615" w:rsidR="00EB018C" w:rsidRDefault="00EB018C" w:rsidP="000A10B3">
            <w:pPr>
              <w:jc w:val="both"/>
            </w:pPr>
            <w:r>
              <w:t xml:space="preserve">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4EFEED39" w14:textId="77777777" w:rsidR="00EB018C" w:rsidRPr="00471FDD" w:rsidRDefault="00EB018C" w:rsidP="000A10B3">
            <w:pPr>
              <w:jc w:val="both"/>
            </w:pPr>
          </w:p>
        </w:tc>
        <w:tc>
          <w:tcPr>
            <w:tcW w:w="1420" w:type="dxa"/>
            <w:shd w:val="clear" w:color="auto" w:fill="auto"/>
          </w:tcPr>
          <w:p w14:paraId="24DF91C7" w14:textId="77777777" w:rsidR="00EB018C" w:rsidRDefault="00EB018C" w:rsidP="000A10B3">
            <w:pPr>
              <w:jc w:val="center"/>
            </w:pPr>
          </w:p>
        </w:tc>
      </w:tr>
      <w:tr w:rsidR="00EB018C" w:rsidRPr="00471FDD" w14:paraId="672E4067" w14:textId="77777777" w:rsidTr="00A03615">
        <w:tc>
          <w:tcPr>
            <w:tcW w:w="700" w:type="dxa"/>
            <w:vMerge/>
            <w:shd w:val="clear" w:color="auto" w:fill="auto"/>
          </w:tcPr>
          <w:p w14:paraId="0D673A2C" w14:textId="77777777" w:rsidR="00EB018C" w:rsidRDefault="00EB018C" w:rsidP="000A10B3">
            <w:pPr>
              <w:jc w:val="center"/>
              <w:rPr>
                <w:rFonts w:eastAsia="Times New Roman"/>
                <w:b/>
                <w:bCs/>
              </w:rPr>
            </w:pPr>
          </w:p>
        </w:tc>
        <w:tc>
          <w:tcPr>
            <w:tcW w:w="1824" w:type="dxa"/>
            <w:vMerge/>
            <w:shd w:val="clear" w:color="auto" w:fill="auto"/>
          </w:tcPr>
          <w:p w14:paraId="4C2F6421" w14:textId="77777777" w:rsidR="00EB018C" w:rsidRPr="00D257DF" w:rsidRDefault="00EB018C" w:rsidP="000A10B3">
            <w:pPr>
              <w:jc w:val="both"/>
              <w:rPr>
                <w:b/>
              </w:rPr>
            </w:pPr>
          </w:p>
        </w:tc>
        <w:tc>
          <w:tcPr>
            <w:tcW w:w="1421" w:type="dxa"/>
            <w:vMerge/>
            <w:shd w:val="clear" w:color="auto" w:fill="auto"/>
          </w:tcPr>
          <w:p w14:paraId="51211E07" w14:textId="77777777" w:rsidR="00EB018C" w:rsidRPr="00471FDD" w:rsidRDefault="00EB018C" w:rsidP="000A10B3">
            <w:pPr>
              <w:jc w:val="both"/>
              <w:rPr>
                <w:rFonts w:eastAsia="Times New Roman"/>
              </w:rPr>
            </w:pPr>
          </w:p>
        </w:tc>
        <w:tc>
          <w:tcPr>
            <w:tcW w:w="3536" w:type="dxa"/>
            <w:shd w:val="clear" w:color="auto" w:fill="auto"/>
          </w:tcPr>
          <w:p w14:paraId="7E89DCCA" w14:textId="7469B071" w:rsidR="00EB018C" w:rsidRDefault="00EB018C" w:rsidP="000A10B3">
            <w:pPr>
              <w:jc w:val="both"/>
            </w:pPr>
            <w:r>
              <w:t>Оснащение рукояти ИГРКОП НТВ КОМПФИЗМ КОМОПФМИО</w:t>
            </w:r>
          </w:p>
        </w:tc>
        <w:tc>
          <w:tcPr>
            <w:tcW w:w="3400" w:type="dxa"/>
            <w:shd w:val="clear" w:color="auto" w:fill="auto"/>
          </w:tcPr>
          <w:p w14:paraId="09E820F4" w14:textId="15A2D704" w:rsidR="00EB018C" w:rsidRDefault="00EB018C" w:rsidP="000A10B3">
            <w:pPr>
              <w:jc w:val="both"/>
            </w:pPr>
            <w:r>
              <w:t>транспортировочная проушина</w:t>
            </w:r>
          </w:p>
        </w:tc>
        <w:tc>
          <w:tcPr>
            <w:tcW w:w="3259" w:type="dxa"/>
            <w:shd w:val="clear" w:color="auto" w:fill="auto"/>
          </w:tcPr>
          <w:p w14:paraId="2944F5F3" w14:textId="77777777" w:rsidR="00EB018C" w:rsidRPr="00471FDD" w:rsidRDefault="00EB018C" w:rsidP="000A10B3">
            <w:pPr>
              <w:jc w:val="both"/>
            </w:pPr>
          </w:p>
        </w:tc>
        <w:tc>
          <w:tcPr>
            <w:tcW w:w="1420" w:type="dxa"/>
            <w:shd w:val="clear" w:color="auto" w:fill="auto"/>
          </w:tcPr>
          <w:p w14:paraId="559C45CA" w14:textId="77777777" w:rsidR="00EB018C" w:rsidRDefault="00EB018C" w:rsidP="000A10B3">
            <w:pPr>
              <w:jc w:val="center"/>
            </w:pPr>
          </w:p>
        </w:tc>
      </w:tr>
      <w:tr w:rsidR="00EB018C" w:rsidRPr="00471FDD" w14:paraId="4CCC15BE" w14:textId="77777777" w:rsidTr="00A03615">
        <w:tc>
          <w:tcPr>
            <w:tcW w:w="700" w:type="dxa"/>
            <w:vMerge/>
            <w:shd w:val="clear" w:color="auto" w:fill="auto"/>
          </w:tcPr>
          <w:p w14:paraId="4595F377" w14:textId="77777777" w:rsidR="00EB018C" w:rsidRDefault="00EB018C" w:rsidP="000A10B3">
            <w:pPr>
              <w:jc w:val="center"/>
              <w:rPr>
                <w:rFonts w:eastAsia="Times New Roman"/>
                <w:b/>
                <w:bCs/>
              </w:rPr>
            </w:pPr>
          </w:p>
        </w:tc>
        <w:tc>
          <w:tcPr>
            <w:tcW w:w="1824" w:type="dxa"/>
            <w:vMerge/>
            <w:shd w:val="clear" w:color="auto" w:fill="auto"/>
          </w:tcPr>
          <w:p w14:paraId="24A9F8EB" w14:textId="77777777" w:rsidR="00EB018C" w:rsidRPr="00D257DF" w:rsidRDefault="00EB018C" w:rsidP="000A10B3">
            <w:pPr>
              <w:jc w:val="both"/>
              <w:rPr>
                <w:b/>
              </w:rPr>
            </w:pPr>
          </w:p>
        </w:tc>
        <w:tc>
          <w:tcPr>
            <w:tcW w:w="1421" w:type="dxa"/>
            <w:vMerge/>
            <w:shd w:val="clear" w:color="auto" w:fill="auto"/>
          </w:tcPr>
          <w:p w14:paraId="27BF1D4C" w14:textId="77777777" w:rsidR="00EB018C" w:rsidRPr="00471FDD" w:rsidRDefault="00EB018C" w:rsidP="000A10B3">
            <w:pPr>
              <w:jc w:val="both"/>
              <w:rPr>
                <w:rFonts w:eastAsia="Times New Roman"/>
              </w:rPr>
            </w:pPr>
          </w:p>
        </w:tc>
        <w:tc>
          <w:tcPr>
            <w:tcW w:w="3536" w:type="dxa"/>
            <w:shd w:val="clear" w:color="auto" w:fill="auto"/>
          </w:tcPr>
          <w:p w14:paraId="69D3C2DA" w14:textId="4C6AFFDA" w:rsidR="00EB018C" w:rsidRDefault="00EB018C" w:rsidP="000A10B3">
            <w:pPr>
              <w:jc w:val="both"/>
            </w:pPr>
            <w:r>
              <w:t>Расположение транспортировочной проушины рукояти ИГРКОП НТВ КОМПФИЗМ КОМОПФМИО</w:t>
            </w:r>
          </w:p>
        </w:tc>
        <w:tc>
          <w:tcPr>
            <w:tcW w:w="3400" w:type="dxa"/>
            <w:shd w:val="clear" w:color="auto" w:fill="auto"/>
          </w:tcPr>
          <w:p w14:paraId="7BE701A7" w14:textId="3FE62244" w:rsidR="00EB018C" w:rsidRDefault="00EB018C" w:rsidP="000A10B3">
            <w:pPr>
              <w:jc w:val="both"/>
            </w:pPr>
            <w:r>
              <w:t>располагается в верхней части рукояти ИГРКОП НТВ КОМПФИЗМ КОМОПФМИО</w:t>
            </w:r>
          </w:p>
        </w:tc>
        <w:tc>
          <w:tcPr>
            <w:tcW w:w="3259" w:type="dxa"/>
            <w:shd w:val="clear" w:color="auto" w:fill="auto"/>
          </w:tcPr>
          <w:p w14:paraId="6837696A" w14:textId="77777777" w:rsidR="00EB018C" w:rsidRPr="00471FDD" w:rsidRDefault="00EB018C" w:rsidP="000A10B3">
            <w:pPr>
              <w:jc w:val="both"/>
            </w:pPr>
          </w:p>
        </w:tc>
        <w:tc>
          <w:tcPr>
            <w:tcW w:w="1420" w:type="dxa"/>
            <w:shd w:val="clear" w:color="auto" w:fill="auto"/>
          </w:tcPr>
          <w:p w14:paraId="30D3EA31" w14:textId="77777777" w:rsidR="00EB018C" w:rsidRDefault="00EB018C" w:rsidP="000A10B3">
            <w:pPr>
              <w:jc w:val="center"/>
            </w:pPr>
          </w:p>
        </w:tc>
      </w:tr>
      <w:tr w:rsidR="00EB018C" w:rsidRPr="00471FDD" w14:paraId="5B89B791" w14:textId="77777777" w:rsidTr="00A03615">
        <w:tc>
          <w:tcPr>
            <w:tcW w:w="700" w:type="dxa"/>
            <w:vMerge/>
            <w:shd w:val="clear" w:color="auto" w:fill="auto"/>
          </w:tcPr>
          <w:p w14:paraId="7DC16BA6" w14:textId="77777777" w:rsidR="00EB018C" w:rsidRDefault="00EB018C" w:rsidP="000A10B3">
            <w:pPr>
              <w:jc w:val="center"/>
              <w:rPr>
                <w:rFonts w:eastAsia="Times New Roman"/>
                <w:b/>
                <w:bCs/>
              </w:rPr>
            </w:pPr>
          </w:p>
        </w:tc>
        <w:tc>
          <w:tcPr>
            <w:tcW w:w="1824" w:type="dxa"/>
            <w:vMerge/>
            <w:shd w:val="clear" w:color="auto" w:fill="auto"/>
          </w:tcPr>
          <w:p w14:paraId="004BB89E" w14:textId="77777777" w:rsidR="00EB018C" w:rsidRPr="00D257DF" w:rsidRDefault="00EB018C" w:rsidP="000A10B3">
            <w:pPr>
              <w:jc w:val="both"/>
              <w:rPr>
                <w:b/>
              </w:rPr>
            </w:pPr>
          </w:p>
        </w:tc>
        <w:tc>
          <w:tcPr>
            <w:tcW w:w="1421" w:type="dxa"/>
            <w:vMerge/>
            <w:shd w:val="clear" w:color="auto" w:fill="auto"/>
          </w:tcPr>
          <w:p w14:paraId="73F63BDE" w14:textId="77777777" w:rsidR="00EB018C" w:rsidRPr="00471FDD" w:rsidRDefault="00EB018C" w:rsidP="000A10B3">
            <w:pPr>
              <w:jc w:val="both"/>
              <w:rPr>
                <w:rFonts w:eastAsia="Times New Roman"/>
              </w:rPr>
            </w:pPr>
          </w:p>
        </w:tc>
        <w:tc>
          <w:tcPr>
            <w:tcW w:w="3536" w:type="dxa"/>
            <w:shd w:val="clear" w:color="auto" w:fill="auto"/>
          </w:tcPr>
          <w:p w14:paraId="4863B5E0" w14:textId="4D542325" w:rsidR="00EB018C" w:rsidRDefault="00EB018C" w:rsidP="000A10B3">
            <w:pPr>
              <w:jc w:val="both"/>
            </w:pPr>
            <w:r>
              <w:t>Оснащение ИГРКОП НТВ КОМПФИЗМ КОМОПФМИО</w:t>
            </w:r>
          </w:p>
        </w:tc>
        <w:tc>
          <w:tcPr>
            <w:tcW w:w="3400" w:type="dxa"/>
            <w:shd w:val="clear" w:color="auto" w:fill="auto"/>
          </w:tcPr>
          <w:p w14:paraId="34452EC3" w14:textId="2FD52ABE" w:rsidR="00EB018C" w:rsidRDefault="00EB018C" w:rsidP="000A10B3">
            <w:pPr>
              <w:jc w:val="both"/>
            </w:pPr>
            <w:r>
              <w:t>лоток</w:t>
            </w:r>
          </w:p>
        </w:tc>
        <w:tc>
          <w:tcPr>
            <w:tcW w:w="3259" w:type="dxa"/>
            <w:shd w:val="clear" w:color="auto" w:fill="auto"/>
          </w:tcPr>
          <w:p w14:paraId="5D1FC741" w14:textId="77777777" w:rsidR="00EB018C" w:rsidRPr="00471FDD" w:rsidRDefault="00EB018C" w:rsidP="000A10B3">
            <w:pPr>
              <w:jc w:val="both"/>
            </w:pPr>
          </w:p>
        </w:tc>
        <w:tc>
          <w:tcPr>
            <w:tcW w:w="1420" w:type="dxa"/>
            <w:shd w:val="clear" w:color="auto" w:fill="auto"/>
          </w:tcPr>
          <w:p w14:paraId="272BEF58" w14:textId="77777777" w:rsidR="00EB018C" w:rsidRDefault="00EB018C" w:rsidP="000A10B3">
            <w:pPr>
              <w:jc w:val="center"/>
            </w:pPr>
          </w:p>
        </w:tc>
      </w:tr>
      <w:tr w:rsidR="00EB018C" w:rsidRPr="00471FDD" w14:paraId="5920C3AC" w14:textId="77777777" w:rsidTr="00A03615">
        <w:tc>
          <w:tcPr>
            <w:tcW w:w="700" w:type="dxa"/>
            <w:vMerge/>
            <w:shd w:val="clear" w:color="auto" w:fill="auto"/>
          </w:tcPr>
          <w:p w14:paraId="3DFF8CB0" w14:textId="77777777" w:rsidR="00EB018C" w:rsidRDefault="00EB018C" w:rsidP="000A10B3">
            <w:pPr>
              <w:jc w:val="center"/>
              <w:rPr>
                <w:rFonts w:eastAsia="Times New Roman"/>
                <w:b/>
                <w:bCs/>
              </w:rPr>
            </w:pPr>
          </w:p>
        </w:tc>
        <w:tc>
          <w:tcPr>
            <w:tcW w:w="1824" w:type="dxa"/>
            <w:vMerge/>
            <w:shd w:val="clear" w:color="auto" w:fill="auto"/>
          </w:tcPr>
          <w:p w14:paraId="0FC50B97" w14:textId="77777777" w:rsidR="00EB018C" w:rsidRPr="00D257DF" w:rsidRDefault="00EB018C" w:rsidP="000A10B3">
            <w:pPr>
              <w:jc w:val="both"/>
              <w:rPr>
                <w:b/>
              </w:rPr>
            </w:pPr>
          </w:p>
        </w:tc>
        <w:tc>
          <w:tcPr>
            <w:tcW w:w="1421" w:type="dxa"/>
            <w:vMerge/>
            <w:shd w:val="clear" w:color="auto" w:fill="auto"/>
          </w:tcPr>
          <w:p w14:paraId="155A568E" w14:textId="77777777" w:rsidR="00EB018C" w:rsidRPr="00471FDD" w:rsidRDefault="00EB018C" w:rsidP="000A10B3">
            <w:pPr>
              <w:jc w:val="both"/>
              <w:rPr>
                <w:rFonts w:eastAsia="Times New Roman"/>
              </w:rPr>
            </w:pPr>
          </w:p>
        </w:tc>
        <w:tc>
          <w:tcPr>
            <w:tcW w:w="3536" w:type="dxa"/>
            <w:shd w:val="clear" w:color="auto" w:fill="auto"/>
          </w:tcPr>
          <w:p w14:paraId="45B74FFD" w14:textId="58FF8230" w:rsidR="00EB018C" w:rsidRDefault="00EB018C" w:rsidP="000A10B3">
            <w:pPr>
              <w:jc w:val="both"/>
            </w:pPr>
            <w:r>
              <w:t>Особенность лотка ИГРКОП НТВ КОМПФИЗМ КОМОПФМИО</w:t>
            </w:r>
          </w:p>
        </w:tc>
        <w:tc>
          <w:tcPr>
            <w:tcW w:w="3400" w:type="dxa"/>
            <w:shd w:val="clear" w:color="auto" w:fill="auto"/>
          </w:tcPr>
          <w:p w14:paraId="248484EA" w14:textId="5D324A12" w:rsidR="00EB018C" w:rsidRDefault="00EB018C" w:rsidP="000A10B3">
            <w:pPr>
              <w:jc w:val="both"/>
            </w:pPr>
            <w:r>
              <w:t>обеспечивает возможность зачерпывания мелкодисперсного сыпучего материала (например, песка) в него пользователем</w:t>
            </w:r>
          </w:p>
        </w:tc>
        <w:tc>
          <w:tcPr>
            <w:tcW w:w="3259" w:type="dxa"/>
            <w:shd w:val="clear" w:color="auto" w:fill="auto"/>
          </w:tcPr>
          <w:p w14:paraId="0AEBBCFC" w14:textId="77777777" w:rsidR="00EB018C" w:rsidRPr="00471FDD" w:rsidRDefault="00EB018C" w:rsidP="000A10B3">
            <w:pPr>
              <w:jc w:val="both"/>
            </w:pPr>
          </w:p>
        </w:tc>
        <w:tc>
          <w:tcPr>
            <w:tcW w:w="1420" w:type="dxa"/>
            <w:shd w:val="clear" w:color="auto" w:fill="auto"/>
          </w:tcPr>
          <w:p w14:paraId="10BDB6F6" w14:textId="77777777" w:rsidR="00EB018C" w:rsidRDefault="00EB018C" w:rsidP="000A10B3">
            <w:pPr>
              <w:jc w:val="center"/>
            </w:pPr>
          </w:p>
        </w:tc>
      </w:tr>
      <w:tr w:rsidR="00EB018C" w:rsidRPr="00471FDD" w14:paraId="466A2BED" w14:textId="77777777" w:rsidTr="00A03615">
        <w:tc>
          <w:tcPr>
            <w:tcW w:w="700" w:type="dxa"/>
            <w:vMerge/>
            <w:shd w:val="clear" w:color="auto" w:fill="auto"/>
          </w:tcPr>
          <w:p w14:paraId="036AF420" w14:textId="77777777" w:rsidR="00EB018C" w:rsidRDefault="00EB018C" w:rsidP="000A10B3">
            <w:pPr>
              <w:jc w:val="center"/>
              <w:rPr>
                <w:rFonts w:eastAsia="Times New Roman"/>
                <w:b/>
                <w:bCs/>
              </w:rPr>
            </w:pPr>
          </w:p>
        </w:tc>
        <w:tc>
          <w:tcPr>
            <w:tcW w:w="1824" w:type="dxa"/>
            <w:vMerge/>
            <w:shd w:val="clear" w:color="auto" w:fill="auto"/>
          </w:tcPr>
          <w:p w14:paraId="39240ECC" w14:textId="77777777" w:rsidR="00EB018C" w:rsidRPr="00D257DF" w:rsidRDefault="00EB018C" w:rsidP="000A10B3">
            <w:pPr>
              <w:jc w:val="both"/>
              <w:rPr>
                <w:b/>
              </w:rPr>
            </w:pPr>
          </w:p>
        </w:tc>
        <w:tc>
          <w:tcPr>
            <w:tcW w:w="1421" w:type="dxa"/>
            <w:vMerge/>
            <w:shd w:val="clear" w:color="auto" w:fill="auto"/>
          </w:tcPr>
          <w:p w14:paraId="3758712A" w14:textId="77777777" w:rsidR="00EB018C" w:rsidRPr="00471FDD" w:rsidRDefault="00EB018C" w:rsidP="000A10B3">
            <w:pPr>
              <w:jc w:val="both"/>
              <w:rPr>
                <w:rFonts w:eastAsia="Times New Roman"/>
              </w:rPr>
            </w:pPr>
          </w:p>
        </w:tc>
        <w:tc>
          <w:tcPr>
            <w:tcW w:w="3536" w:type="dxa"/>
            <w:shd w:val="clear" w:color="auto" w:fill="auto"/>
          </w:tcPr>
          <w:p w14:paraId="56FA35EB" w14:textId="72240660" w:rsidR="00EB018C" w:rsidRDefault="00EB018C" w:rsidP="000A10B3">
            <w:pPr>
              <w:jc w:val="both"/>
            </w:pPr>
            <w:r>
              <w:t>Габаритный размер «длина» ИГРКОП НТВ КОМПФИЗМ КОМОПФМИО</w:t>
            </w:r>
          </w:p>
        </w:tc>
        <w:tc>
          <w:tcPr>
            <w:tcW w:w="3400" w:type="dxa"/>
            <w:shd w:val="clear" w:color="auto" w:fill="auto"/>
          </w:tcPr>
          <w:p w14:paraId="57F35428" w14:textId="6B158490" w:rsidR="00EB018C" w:rsidRDefault="00EB018C" w:rsidP="000A10B3">
            <w:pPr>
              <w:jc w:val="both"/>
            </w:pPr>
            <w:r>
              <w:t>от 110* до 130*</w:t>
            </w:r>
          </w:p>
        </w:tc>
        <w:tc>
          <w:tcPr>
            <w:tcW w:w="3259" w:type="dxa"/>
            <w:shd w:val="clear" w:color="auto" w:fill="auto"/>
          </w:tcPr>
          <w:p w14:paraId="2CF06FEE" w14:textId="77777777" w:rsidR="00EB018C" w:rsidRPr="00471FDD" w:rsidRDefault="00EB018C" w:rsidP="000A10B3">
            <w:pPr>
              <w:jc w:val="both"/>
            </w:pPr>
          </w:p>
        </w:tc>
        <w:tc>
          <w:tcPr>
            <w:tcW w:w="1420" w:type="dxa"/>
            <w:shd w:val="clear" w:color="auto" w:fill="auto"/>
          </w:tcPr>
          <w:p w14:paraId="1F02B86F" w14:textId="338B7389" w:rsidR="00EB018C" w:rsidRDefault="00EB018C" w:rsidP="000A10B3">
            <w:pPr>
              <w:jc w:val="center"/>
            </w:pPr>
            <w:r>
              <w:t>мм</w:t>
            </w:r>
          </w:p>
        </w:tc>
      </w:tr>
      <w:tr w:rsidR="00EB018C" w:rsidRPr="00471FDD" w14:paraId="1E7FABB0" w14:textId="77777777" w:rsidTr="00A03615">
        <w:tc>
          <w:tcPr>
            <w:tcW w:w="700" w:type="dxa"/>
            <w:vMerge/>
            <w:shd w:val="clear" w:color="auto" w:fill="auto"/>
          </w:tcPr>
          <w:p w14:paraId="2B5354F9" w14:textId="77777777" w:rsidR="00EB018C" w:rsidRDefault="00EB018C" w:rsidP="000A10B3">
            <w:pPr>
              <w:jc w:val="center"/>
              <w:rPr>
                <w:rFonts w:eastAsia="Times New Roman"/>
                <w:b/>
                <w:bCs/>
              </w:rPr>
            </w:pPr>
          </w:p>
        </w:tc>
        <w:tc>
          <w:tcPr>
            <w:tcW w:w="1824" w:type="dxa"/>
            <w:vMerge/>
            <w:shd w:val="clear" w:color="auto" w:fill="auto"/>
          </w:tcPr>
          <w:p w14:paraId="36EF9DD0" w14:textId="77777777" w:rsidR="00EB018C" w:rsidRPr="00D257DF" w:rsidRDefault="00EB018C" w:rsidP="000A10B3">
            <w:pPr>
              <w:jc w:val="both"/>
              <w:rPr>
                <w:b/>
              </w:rPr>
            </w:pPr>
          </w:p>
        </w:tc>
        <w:tc>
          <w:tcPr>
            <w:tcW w:w="1421" w:type="dxa"/>
            <w:vMerge/>
            <w:shd w:val="clear" w:color="auto" w:fill="auto"/>
          </w:tcPr>
          <w:p w14:paraId="218607BC" w14:textId="77777777" w:rsidR="00EB018C" w:rsidRPr="00471FDD" w:rsidRDefault="00EB018C" w:rsidP="000A10B3">
            <w:pPr>
              <w:jc w:val="both"/>
              <w:rPr>
                <w:rFonts w:eastAsia="Times New Roman"/>
              </w:rPr>
            </w:pPr>
          </w:p>
        </w:tc>
        <w:tc>
          <w:tcPr>
            <w:tcW w:w="3536" w:type="dxa"/>
            <w:shd w:val="clear" w:color="auto" w:fill="auto"/>
          </w:tcPr>
          <w:p w14:paraId="2DE3829A" w14:textId="22EA528F" w:rsidR="00EB018C" w:rsidRDefault="00EB018C" w:rsidP="000A10B3">
            <w:pPr>
              <w:jc w:val="both"/>
            </w:pPr>
            <w:r>
              <w:t>Габаритный размер «ширина» ИГРКОП НТВ КОМПФИЗМ КОМОПФМИО</w:t>
            </w:r>
          </w:p>
        </w:tc>
        <w:tc>
          <w:tcPr>
            <w:tcW w:w="3400" w:type="dxa"/>
            <w:shd w:val="clear" w:color="auto" w:fill="auto"/>
          </w:tcPr>
          <w:p w14:paraId="0C16167B" w14:textId="126E06B4" w:rsidR="00EB018C" w:rsidRDefault="00EB018C" w:rsidP="000A10B3">
            <w:pPr>
              <w:jc w:val="both"/>
            </w:pPr>
            <w:r>
              <w:t>от 40* до 60*</w:t>
            </w:r>
          </w:p>
        </w:tc>
        <w:tc>
          <w:tcPr>
            <w:tcW w:w="3259" w:type="dxa"/>
            <w:shd w:val="clear" w:color="auto" w:fill="auto"/>
          </w:tcPr>
          <w:p w14:paraId="46691991" w14:textId="77777777" w:rsidR="00EB018C" w:rsidRPr="00471FDD" w:rsidRDefault="00EB018C" w:rsidP="000A10B3">
            <w:pPr>
              <w:jc w:val="both"/>
            </w:pPr>
          </w:p>
        </w:tc>
        <w:tc>
          <w:tcPr>
            <w:tcW w:w="1420" w:type="dxa"/>
            <w:shd w:val="clear" w:color="auto" w:fill="auto"/>
          </w:tcPr>
          <w:p w14:paraId="4906A1F2" w14:textId="2203D732" w:rsidR="00EB018C" w:rsidRDefault="00EB018C" w:rsidP="000A10B3">
            <w:pPr>
              <w:jc w:val="center"/>
            </w:pPr>
            <w:r>
              <w:t>мм</w:t>
            </w:r>
          </w:p>
        </w:tc>
      </w:tr>
      <w:tr w:rsidR="00EB018C" w:rsidRPr="00471FDD" w14:paraId="4FD774FD" w14:textId="77777777" w:rsidTr="00A03615">
        <w:tc>
          <w:tcPr>
            <w:tcW w:w="700" w:type="dxa"/>
            <w:vMerge/>
            <w:shd w:val="clear" w:color="auto" w:fill="auto"/>
          </w:tcPr>
          <w:p w14:paraId="6288BDF2" w14:textId="77777777" w:rsidR="00EB018C" w:rsidRDefault="00EB018C" w:rsidP="000A10B3">
            <w:pPr>
              <w:jc w:val="center"/>
              <w:rPr>
                <w:rFonts w:eastAsia="Times New Roman"/>
                <w:b/>
                <w:bCs/>
              </w:rPr>
            </w:pPr>
          </w:p>
        </w:tc>
        <w:tc>
          <w:tcPr>
            <w:tcW w:w="1824" w:type="dxa"/>
            <w:vMerge/>
            <w:shd w:val="clear" w:color="auto" w:fill="auto"/>
          </w:tcPr>
          <w:p w14:paraId="32EBDFEE" w14:textId="77777777" w:rsidR="00EB018C" w:rsidRPr="00D257DF" w:rsidRDefault="00EB018C" w:rsidP="000A10B3">
            <w:pPr>
              <w:jc w:val="both"/>
              <w:rPr>
                <w:b/>
              </w:rPr>
            </w:pPr>
          </w:p>
        </w:tc>
        <w:tc>
          <w:tcPr>
            <w:tcW w:w="1421" w:type="dxa"/>
            <w:vMerge/>
            <w:shd w:val="clear" w:color="auto" w:fill="auto"/>
          </w:tcPr>
          <w:p w14:paraId="1DFA8056" w14:textId="77777777" w:rsidR="00EB018C" w:rsidRPr="00471FDD" w:rsidRDefault="00EB018C" w:rsidP="000A10B3">
            <w:pPr>
              <w:jc w:val="both"/>
              <w:rPr>
                <w:rFonts w:eastAsia="Times New Roman"/>
              </w:rPr>
            </w:pPr>
          </w:p>
        </w:tc>
        <w:tc>
          <w:tcPr>
            <w:tcW w:w="3536" w:type="dxa"/>
            <w:shd w:val="clear" w:color="auto" w:fill="auto"/>
          </w:tcPr>
          <w:p w14:paraId="2E1A12AC" w14:textId="17B00067" w:rsidR="00EB018C" w:rsidRDefault="00EB018C" w:rsidP="000A10B3">
            <w:pPr>
              <w:jc w:val="both"/>
            </w:pPr>
            <w:r>
              <w:t>Габаритный размер «высота» ИГРКОП НТВ КОМПФИЗМ КОМОПФМИО</w:t>
            </w:r>
          </w:p>
        </w:tc>
        <w:tc>
          <w:tcPr>
            <w:tcW w:w="3400" w:type="dxa"/>
            <w:shd w:val="clear" w:color="auto" w:fill="auto"/>
          </w:tcPr>
          <w:p w14:paraId="394B2980" w14:textId="560C37DF" w:rsidR="00EB018C" w:rsidRDefault="00EB018C" w:rsidP="000A10B3">
            <w:pPr>
              <w:jc w:val="both"/>
            </w:pPr>
            <w:r>
              <w:t>от 15* до 50*</w:t>
            </w:r>
          </w:p>
        </w:tc>
        <w:tc>
          <w:tcPr>
            <w:tcW w:w="3259" w:type="dxa"/>
            <w:shd w:val="clear" w:color="auto" w:fill="auto"/>
          </w:tcPr>
          <w:p w14:paraId="1383E540" w14:textId="77777777" w:rsidR="00EB018C" w:rsidRPr="00471FDD" w:rsidRDefault="00EB018C" w:rsidP="000A10B3">
            <w:pPr>
              <w:jc w:val="both"/>
            </w:pPr>
          </w:p>
        </w:tc>
        <w:tc>
          <w:tcPr>
            <w:tcW w:w="1420" w:type="dxa"/>
            <w:shd w:val="clear" w:color="auto" w:fill="auto"/>
          </w:tcPr>
          <w:p w14:paraId="45FE823F" w14:textId="2DC858A7" w:rsidR="00EB018C" w:rsidRDefault="00EB018C" w:rsidP="000A10B3">
            <w:pPr>
              <w:jc w:val="center"/>
            </w:pPr>
            <w:r>
              <w:t>мм</w:t>
            </w:r>
          </w:p>
        </w:tc>
      </w:tr>
      <w:tr w:rsidR="00EB018C" w:rsidRPr="00471FDD" w14:paraId="1BFCBC7A" w14:textId="77777777" w:rsidTr="00A03615">
        <w:tc>
          <w:tcPr>
            <w:tcW w:w="700" w:type="dxa"/>
            <w:vMerge/>
            <w:shd w:val="clear" w:color="auto" w:fill="auto"/>
          </w:tcPr>
          <w:p w14:paraId="36086580" w14:textId="77777777" w:rsidR="00EB018C" w:rsidRDefault="00EB018C" w:rsidP="000A10B3">
            <w:pPr>
              <w:jc w:val="center"/>
              <w:rPr>
                <w:rFonts w:eastAsia="Times New Roman"/>
                <w:b/>
                <w:bCs/>
              </w:rPr>
            </w:pPr>
          </w:p>
        </w:tc>
        <w:tc>
          <w:tcPr>
            <w:tcW w:w="1824" w:type="dxa"/>
            <w:vMerge/>
            <w:shd w:val="clear" w:color="auto" w:fill="auto"/>
          </w:tcPr>
          <w:p w14:paraId="7B2AA3AE" w14:textId="77777777" w:rsidR="00EB018C" w:rsidRPr="00D257DF" w:rsidRDefault="00EB018C" w:rsidP="000A10B3">
            <w:pPr>
              <w:jc w:val="both"/>
              <w:rPr>
                <w:b/>
              </w:rPr>
            </w:pPr>
          </w:p>
        </w:tc>
        <w:tc>
          <w:tcPr>
            <w:tcW w:w="1421" w:type="dxa"/>
            <w:vMerge/>
            <w:shd w:val="clear" w:color="auto" w:fill="auto"/>
          </w:tcPr>
          <w:p w14:paraId="2DD655A7" w14:textId="77777777" w:rsidR="00EB018C" w:rsidRPr="00471FDD" w:rsidRDefault="00EB018C" w:rsidP="000A10B3">
            <w:pPr>
              <w:jc w:val="both"/>
              <w:rPr>
                <w:rFonts w:eastAsia="Times New Roman"/>
              </w:rPr>
            </w:pPr>
          </w:p>
        </w:tc>
        <w:tc>
          <w:tcPr>
            <w:tcW w:w="3536" w:type="dxa"/>
            <w:shd w:val="clear" w:color="auto" w:fill="auto"/>
          </w:tcPr>
          <w:p w14:paraId="12A0C2DC" w14:textId="49D746AC" w:rsidR="00EB018C" w:rsidRDefault="00EB018C" w:rsidP="000A10B3">
            <w:pPr>
              <w:jc w:val="both"/>
            </w:pPr>
            <w:bookmarkStart w:id="3" w:name="_Hlk35609853"/>
            <w:r>
              <w:t xml:space="preserve">Материал изготовления всех элементов НТВ КОМПФИЗМ </w:t>
            </w:r>
            <w:r>
              <w:lastRenderedPageBreak/>
              <w:t>КОМОПФМИО одинаковый</w:t>
            </w:r>
            <w:bookmarkEnd w:id="3"/>
          </w:p>
        </w:tc>
        <w:tc>
          <w:tcPr>
            <w:tcW w:w="3400" w:type="dxa"/>
            <w:shd w:val="clear" w:color="auto" w:fill="auto"/>
          </w:tcPr>
          <w:p w14:paraId="3C602792" w14:textId="62BF10B8" w:rsidR="00EB018C" w:rsidRDefault="00EB018C" w:rsidP="000A10B3">
            <w:pPr>
              <w:jc w:val="both"/>
            </w:pPr>
            <w:r>
              <w:lastRenderedPageBreak/>
              <w:t>наличие</w:t>
            </w:r>
          </w:p>
        </w:tc>
        <w:tc>
          <w:tcPr>
            <w:tcW w:w="3259" w:type="dxa"/>
            <w:shd w:val="clear" w:color="auto" w:fill="auto"/>
          </w:tcPr>
          <w:p w14:paraId="4FDAE7FA" w14:textId="77777777" w:rsidR="00EB018C" w:rsidRPr="00471FDD" w:rsidRDefault="00EB018C" w:rsidP="000A10B3">
            <w:pPr>
              <w:jc w:val="both"/>
            </w:pPr>
          </w:p>
        </w:tc>
        <w:tc>
          <w:tcPr>
            <w:tcW w:w="1420" w:type="dxa"/>
            <w:shd w:val="clear" w:color="auto" w:fill="auto"/>
          </w:tcPr>
          <w:p w14:paraId="1C0236CB" w14:textId="77777777" w:rsidR="00EB018C" w:rsidRDefault="00EB018C" w:rsidP="000A10B3">
            <w:pPr>
              <w:jc w:val="center"/>
            </w:pPr>
          </w:p>
        </w:tc>
      </w:tr>
      <w:tr w:rsidR="00EB018C" w:rsidRPr="00471FDD" w14:paraId="4C92D176" w14:textId="77777777" w:rsidTr="00A03615">
        <w:tc>
          <w:tcPr>
            <w:tcW w:w="700" w:type="dxa"/>
            <w:vMerge/>
            <w:shd w:val="clear" w:color="auto" w:fill="auto"/>
          </w:tcPr>
          <w:p w14:paraId="4444B667" w14:textId="77777777" w:rsidR="00EB018C" w:rsidRDefault="00EB018C" w:rsidP="000A10B3">
            <w:pPr>
              <w:jc w:val="center"/>
              <w:rPr>
                <w:rFonts w:eastAsia="Times New Roman"/>
                <w:b/>
                <w:bCs/>
              </w:rPr>
            </w:pPr>
          </w:p>
        </w:tc>
        <w:tc>
          <w:tcPr>
            <w:tcW w:w="1824" w:type="dxa"/>
            <w:vMerge/>
            <w:shd w:val="clear" w:color="auto" w:fill="auto"/>
          </w:tcPr>
          <w:p w14:paraId="1B1670DA" w14:textId="77777777" w:rsidR="00EB018C" w:rsidRPr="00D257DF" w:rsidRDefault="00EB018C" w:rsidP="000A10B3">
            <w:pPr>
              <w:jc w:val="both"/>
              <w:rPr>
                <w:b/>
              </w:rPr>
            </w:pPr>
          </w:p>
        </w:tc>
        <w:tc>
          <w:tcPr>
            <w:tcW w:w="1421" w:type="dxa"/>
            <w:vMerge/>
            <w:shd w:val="clear" w:color="auto" w:fill="auto"/>
          </w:tcPr>
          <w:p w14:paraId="46F41018" w14:textId="77777777" w:rsidR="00EB018C" w:rsidRPr="00471FDD" w:rsidRDefault="00EB018C" w:rsidP="000A10B3">
            <w:pPr>
              <w:jc w:val="both"/>
              <w:rPr>
                <w:rFonts w:eastAsia="Times New Roman"/>
              </w:rPr>
            </w:pPr>
          </w:p>
        </w:tc>
        <w:tc>
          <w:tcPr>
            <w:tcW w:w="3536" w:type="dxa"/>
            <w:shd w:val="clear" w:color="auto" w:fill="auto"/>
          </w:tcPr>
          <w:p w14:paraId="1C1A4BB4" w14:textId="377A79FA" w:rsidR="00EB018C" w:rsidRDefault="00EB018C" w:rsidP="000A10B3">
            <w:pPr>
              <w:jc w:val="both"/>
            </w:pPr>
            <w:r>
              <w:t>Описание ИГРХТ НТВ КОМПФИЗМ КОМОПФМИО</w:t>
            </w:r>
          </w:p>
        </w:tc>
        <w:tc>
          <w:tcPr>
            <w:tcW w:w="3400" w:type="dxa"/>
            <w:shd w:val="clear" w:color="auto" w:fill="auto"/>
          </w:tcPr>
          <w:p w14:paraId="37D6E9D8" w14:textId="70A64B0D" w:rsidR="00EB018C" w:rsidRDefault="00EB018C" w:rsidP="000A10B3">
            <w:pPr>
              <w:jc w:val="both"/>
            </w:pPr>
            <w:r>
              <w:t>представляет собой единый конструктивный элемент</w:t>
            </w:r>
          </w:p>
        </w:tc>
        <w:tc>
          <w:tcPr>
            <w:tcW w:w="3259" w:type="dxa"/>
            <w:shd w:val="clear" w:color="auto" w:fill="auto"/>
          </w:tcPr>
          <w:p w14:paraId="4AD5D8D0" w14:textId="77777777" w:rsidR="00EB018C" w:rsidRPr="00471FDD" w:rsidRDefault="00EB018C" w:rsidP="000A10B3">
            <w:pPr>
              <w:jc w:val="both"/>
            </w:pPr>
          </w:p>
        </w:tc>
        <w:tc>
          <w:tcPr>
            <w:tcW w:w="1420" w:type="dxa"/>
            <w:shd w:val="clear" w:color="auto" w:fill="auto"/>
          </w:tcPr>
          <w:p w14:paraId="08EB7922" w14:textId="77777777" w:rsidR="00EB018C" w:rsidRDefault="00EB018C" w:rsidP="000A10B3">
            <w:pPr>
              <w:jc w:val="center"/>
            </w:pPr>
          </w:p>
        </w:tc>
      </w:tr>
      <w:tr w:rsidR="00EB018C" w:rsidRPr="00471FDD" w14:paraId="0B3C58DC" w14:textId="77777777" w:rsidTr="00A03615">
        <w:tc>
          <w:tcPr>
            <w:tcW w:w="700" w:type="dxa"/>
            <w:vMerge/>
            <w:shd w:val="clear" w:color="auto" w:fill="auto"/>
          </w:tcPr>
          <w:p w14:paraId="106E4D77" w14:textId="77777777" w:rsidR="00EB018C" w:rsidRDefault="00EB018C" w:rsidP="000A10B3">
            <w:pPr>
              <w:jc w:val="center"/>
              <w:rPr>
                <w:rFonts w:eastAsia="Times New Roman"/>
                <w:b/>
                <w:bCs/>
              </w:rPr>
            </w:pPr>
          </w:p>
        </w:tc>
        <w:tc>
          <w:tcPr>
            <w:tcW w:w="1824" w:type="dxa"/>
            <w:vMerge/>
            <w:shd w:val="clear" w:color="auto" w:fill="auto"/>
          </w:tcPr>
          <w:p w14:paraId="729E8C58" w14:textId="77777777" w:rsidR="00EB018C" w:rsidRPr="00D257DF" w:rsidRDefault="00EB018C" w:rsidP="000A10B3">
            <w:pPr>
              <w:jc w:val="both"/>
              <w:rPr>
                <w:b/>
              </w:rPr>
            </w:pPr>
          </w:p>
        </w:tc>
        <w:tc>
          <w:tcPr>
            <w:tcW w:w="1421" w:type="dxa"/>
            <w:vMerge/>
            <w:shd w:val="clear" w:color="auto" w:fill="auto"/>
          </w:tcPr>
          <w:p w14:paraId="477AFC10" w14:textId="77777777" w:rsidR="00EB018C" w:rsidRPr="00471FDD" w:rsidRDefault="00EB018C" w:rsidP="000A10B3">
            <w:pPr>
              <w:jc w:val="both"/>
              <w:rPr>
                <w:rFonts w:eastAsia="Times New Roman"/>
              </w:rPr>
            </w:pPr>
          </w:p>
        </w:tc>
        <w:tc>
          <w:tcPr>
            <w:tcW w:w="3536" w:type="dxa"/>
            <w:shd w:val="clear" w:color="auto" w:fill="auto"/>
          </w:tcPr>
          <w:p w14:paraId="5424C176" w14:textId="25299756" w:rsidR="00EB018C" w:rsidRDefault="00EB018C" w:rsidP="000A10B3">
            <w:pPr>
              <w:jc w:val="both"/>
            </w:pPr>
            <w:r>
              <w:t>Материал изготовления ИГРХТ НТВ КОМПФИЗМ КОМОПФМИО</w:t>
            </w:r>
          </w:p>
        </w:tc>
        <w:tc>
          <w:tcPr>
            <w:tcW w:w="3400" w:type="dxa"/>
            <w:shd w:val="clear" w:color="auto" w:fill="auto"/>
          </w:tcPr>
          <w:p w14:paraId="211EA8EE" w14:textId="479F868C" w:rsidR="00EB018C" w:rsidRDefault="00EB018C" w:rsidP="000A10B3">
            <w:pPr>
              <w:jc w:val="both"/>
            </w:pPr>
            <w:r>
              <w:t>металл или пластмасса</w:t>
            </w:r>
          </w:p>
        </w:tc>
        <w:tc>
          <w:tcPr>
            <w:tcW w:w="3259" w:type="dxa"/>
            <w:shd w:val="clear" w:color="auto" w:fill="auto"/>
          </w:tcPr>
          <w:p w14:paraId="30437CDE" w14:textId="77777777" w:rsidR="00EB018C" w:rsidRPr="00471FDD" w:rsidRDefault="00EB018C" w:rsidP="000A10B3">
            <w:pPr>
              <w:jc w:val="both"/>
            </w:pPr>
          </w:p>
        </w:tc>
        <w:tc>
          <w:tcPr>
            <w:tcW w:w="1420" w:type="dxa"/>
            <w:shd w:val="clear" w:color="auto" w:fill="auto"/>
          </w:tcPr>
          <w:p w14:paraId="281A124A" w14:textId="77777777" w:rsidR="00EB018C" w:rsidRDefault="00EB018C" w:rsidP="000A10B3">
            <w:pPr>
              <w:jc w:val="center"/>
            </w:pPr>
          </w:p>
        </w:tc>
      </w:tr>
      <w:tr w:rsidR="00EB018C" w:rsidRPr="00471FDD" w14:paraId="3F3EA68B" w14:textId="77777777" w:rsidTr="00A03615">
        <w:tc>
          <w:tcPr>
            <w:tcW w:w="700" w:type="dxa"/>
            <w:vMerge/>
            <w:shd w:val="clear" w:color="auto" w:fill="auto"/>
          </w:tcPr>
          <w:p w14:paraId="545FC3AD" w14:textId="77777777" w:rsidR="00EB018C" w:rsidRDefault="00EB018C" w:rsidP="000A10B3">
            <w:pPr>
              <w:jc w:val="center"/>
              <w:rPr>
                <w:rFonts w:eastAsia="Times New Roman"/>
                <w:b/>
                <w:bCs/>
              </w:rPr>
            </w:pPr>
          </w:p>
        </w:tc>
        <w:tc>
          <w:tcPr>
            <w:tcW w:w="1824" w:type="dxa"/>
            <w:vMerge/>
            <w:shd w:val="clear" w:color="auto" w:fill="auto"/>
          </w:tcPr>
          <w:p w14:paraId="78E2AD7E" w14:textId="77777777" w:rsidR="00EB018C" w:rsidRPr="00D257DF" w:rsidRDefault="00EB018C" w:rsidP="000A10B3">
            <w:pPr>
              <w:jc w:val="both"/>
              <w:rPr>
                <w:b/>
              </w:rPr>
            </w:pPr>
          </w:p>
        </w:tc>
        <w:tc>
          <w:tcPr>
            <w:tcW w:w="1421" w:type="dxa"/>
            <w:vMerge/>
            <w:shd w:val="clear" w:color="auto" w:fill="auto"/>
          </w:tcPr>
          <w:p w14:paraId="2B26BF53" w14:textId="77777777" w:rsidR="00EB018C" w:rsidRPr="00471FDD" w:rsidRDefault="00EB018C" w:rsidP="000A10B3">
            <w:pPr>
              <w:jc w:val="both"/>
              <w:rPr>
                <w:rFonts w:eastAsia="Times New Roman"/>
              </w:rPr>
            </w:pPr>
          </w:p>
        </w:tc>
        <w:tc>
          <w:tcPr>
            <w:tcW w:w="3536" w:type="dxa"/>
            <w:shd w:val="clear" w:color="auto" w:fill="auto"/>
          </w:tcPr>
          <w:p w14:paraId="08869312" w14:textId="6187F644" w:rsidR="00EB018C" w:rsidRDefault="00EB018C" w:rsidP="000A10B3">
            <w:pPr>
              <w:jc w:val="both"/>
            </w:pPr>
            <w:r>
              <w:t>Оснащение ИГРХТ НТВ КОМПФИЗМ КОМОПФМИО</w:t>
            </w:r>
          </w:p>
        </w:tc>
        <w:tc>
          <w:tcPr>
            <w:tcW w:w="3400" w:type="dxa"/>
            <w:shd w:val="clear" w:color="auto" w:fill="auto"/>
          </w:tcPr>
          <w:p w14:paraId="2DC4CAB2" w14:textId="37FF6B64" w:rsidR="00EB018C" w:rsidRDefault="00EB018C" w:rsidP="000A10B3">
            <w:pPr>
              <w:jc w:val="both"/>
            </w:pPr>
            <w:r>
              <w:t>рукоять</w:t>
            </w:r>
          </w:p>
        </w:tc>
        <w:tc>
          <w:tcPr>
            <w:tcW w:w="3259" w:type="dxa"/>
            <w:shd w:val="clear" w:color="auto" w:fill="auto"/>
          </w:tcPr>
          <w:p w14:paraId="71A0C822" w14:textId="77777777" w:rsidR="00EB018C" w:rsidRPr="00471FDD" w:rsidRDefault="00EB018C" w:rsidP="000A10B3">
            <w:pPr>
              <w:jc w:val="both"/>
            </w:pPr>
          </w:p>
        </w:tc>
        <w:tc>
          <w:tcPr>
            <w:tcW w:w="1420" w:type="dxa"/>
            <w:shd w:val="clear" w:color="auto" w:fill="auto"/>
          </w:tcPr>
          <w:p w14:paraId="402AA667" w14:textId="77777777" w:rsidR="00EB018C" w:rsidRDefault="00EB018C" w:rsidP="000A10B3">
            <w:pPr>
              <w:jc w:val="center"/>
            </w:pPr>
          </w:p>
        </w:tc>
      </w:tr>
      <w:tr w:rsidR="00EB018C" w:rsidRPr="00471FDD" w14:paraId="11D0E3DA" w14:textId="77777777" w:rsidTr="00A03615">
        <w:tc>
          <w:tcPr>
            <w:tcW w:w="700" w:type="dxa"/>
            <w:vMerge/>
            <w:shd w:val="clear" w:color="auto" w:fill="auto"/>
          </w:tcPr>
          <w:p w14:paraId="5ACC6AAE" w14:textId="77777777" w:rsidR="00EB018C" w:rsidRDefault="00EB018C" w:rsidP="000A10B3">
            <w:pPr>
              <w:jc w:val="center"/>
              <w:rPr>
                <w:rFonts w:eastAsia="Times New Roman"/>
                <w:b/>
                <w:bCs/>
              </w:rPr>
            </w:pPr>
          </w:p>
        </w:tc>
        <w:tc>
          <w:tcPr>
            <w:tcW w:w="1824" w:type="dxa"/>
            <w:vMerge/>
            <w:shd w:val="clear" w:color="auto" w:fill="auto"/>
          </w:tcPr>
          <w:p w14:paraId="6F2568E7" w14:textId="77777777" w:rsidR="00EB018C" w:rsidRPr="00D257DF" w:rsidRDefault="00EB018C" w:rsidP="000A10B3">
            <w:pPr>
              <w:jc w:val="both"/>
              <w:rPr>
                <w:b/>
              </w:rPr>
            </w:pPr>
          </w:p>
        </w:tc>
        <w:tc>
          <w:tcPr>
            <w:tcW w:w="1421" w:type="dxa"/>
            <w:vMerge/>
            <w:shd w:val="clear" w:color="auto" w:fill="auto"/>
          </w:tcPr>
          <w:p w14:paraId="09366201" w14:textId="77777777" w:rsidR="00EB018C" w:rsidRPr="00471FDD" w:rsidRDefault="00EB018C" w:rsidP="000A10B3">
            <w:pPr>
              <w:jc w:val="both"/>
              <w:rPr>
                <w:rFonts w:eastAsia="Times New Roman"/>
              </w:rPr>
            </w:pPr>
          </w:p>
        </w:tc>
        <w:tc>
          <w:tcPr>
            <w:tcW w:w="3536" w:type="dxa"/>
            <w:shd w:val="clear" w:color="auto" w:fill="auto"/>
          </w:tcPr>
          <w:p w14:paraId="065A6C0D" w14:textId="15C1E8C8" w:rsidR="00EB018C" w:rsidRDefault="00EB018C" w:rsidP="000A10B3">
            <w:pPr>
              <w:jc w:val="both"/>
            </w:pPr>
            <w:r>
              <w:t>Предназначение рукояти ИГРХТ НТВ КОМПФИЗМ КОМОПФМИО</w:t>
            </w:r>
          </w:p>
        </w:tc>
        <w:tc>
          <w:tcPr>
            <w:tcW w:w="3400" w:type="dxa"/>
            <w:shd w:val="clear" w:color="auto" w:fill="auto"/>
          </w:tcPr>
          <w:p w14:paraId="55EFDE3A" w14:textId="4B0BF82E" w:rsidR="00EB018C" w:rsidRDefault="00EB018C" w:rsidP="000A10B3">
            <w:pPr>
              <w:jc w:val="both"/>
            </w:pPr>
            <w:r>
              <w:t>для транспортировки ИГРХТ НТВ КОМПФИЗМ КОМОПФМИО воспитанником</w:t>
            </w:r>
          </w:p>
        </w:tc>
        <w:tc>
          <w:tcPr>
            <w:tcW w:w="3259" w:type="dxa"/>
            <w:shd w:val="clear" w:color="auto" w:fill="auto"/>
          </w:tcPr>
          <w:p w14:paraId="6E2D370D" w14:textId="77777777" w:rsidR="00EB018C" w:rsidRPr="00471FDD" w:rsidRDefault="00EB018C" w:rsidP="000A10B3">
            <w:pPr>
              <w:jc w:val="both"/>
            </w:pPr>
          </w:p>
        </w:tc>
        <w:tc>
          <w:tcPr>
            <w:tcW w:w="1420" w:type="dxa"/>
            <w:shd w:val="clear" w:color="auto" w:fill="auto"/>
          </w:tcPr>
          <w:p w14:paraId="57A5E1B6" w14:textId="77777777" w:rsidR="00EB018C" w:rsidRDefault="00EB018C" w:rsidP="000A10B3">
            <w:pPr>
              <w:jc w:val="center"/>
            </w:pPr>
          </w:p>
        </w:tc>
      </w:tr>
      <w:tr w:rsidR="00EB018C" w:rsidRPr="00471FDD" w14:paraId="10B1B0D6" w14:textId="77777777" w:rsidTr="00A03615">
        <w:tc>
          <w:tcPr>
            <w:tcW w:w="700" w:type="dxa"/>
            <w:vMerge/>
            <w:shd w:val="clear" w:color="auto" w:fill="auto"/>
          </w:tcPr>
          <w:p w14:paraId="57F956C2" w14:textId="77777777" w:rsidR="00EB018C" w:rsidRDefault="00EB018C" w:rsidP="000A10B3">
            <w:pPr>
              <w:jc w:val="center"/>
              <w:rPr>
                <w:rFonts w:eastAsia="Times New Roman"/>
                <w:b/>
                <w:bCs/>
              </w:rPr>
            </w:pPr>
          </w:p>
        </w:tc>
        <w:tc>
          <w:tcPr>
            <w:tcW w:w="1824" w:type="dxa"/>
            <w:vMerge/>
            <w:shd w:val="clear" w:color="auto" w:fill="auto"/>
          </w:tcPr>
          <w:p w14:paraId="138244D8" w14:textId="77777777" w:rsidR="00EB018C" w:rsidRPr="00D257DF" w:rsidRDefault="00EB018C" w:rsidP="000A10B3">
            <w:pPr>
              <w:jc w:val="both"/>
              <w:rPr>
                <w:b/>
              </w:rPr>
            </w:pPr>
          </w:p>
        </w:tc>
        <w:tc>
          <w:tcPr>
            <w:tcW w:w="1421" w:type="dxa"/>
            <w:vMerge/>
            <w:shd w:val="clear" w:color="auto" w:fill="auto"/>
          </w:tcPr>
          <w:p w14:paraId="0797C952" w14:textId="77777777" w:rsidR="00EB018C" w:rsidRPr="00471FDD" w:rsidRDefault="00EB018C" w:rsidP="000A10B3">
            <w:pPr>
              <w:jc w:val="both"/>
              <w:rPr>
                <w:rFonts w:eastAsia="Times New Roman"/>
              </w:rPr>
            </w:pPr>
          </w:p>
        </w:tc>
        <w:tc>
          <w:tcPr>
            <w:tcW w:w="3536" w:type="dxa"/>
            <w:shd w:val="clear" w:color="auto" w:fill="auto"/>
          </w:tcPr>
          <w:p w14:paraId="651300C4" w14:textId="0BD9C3E8" w:rsidR="00EB018C" w:rsidRDefault="00EB018C" w:rsidP="000A10B3">
            <w:pPr>
              <w:jc w:val="both"/>
            </w:pPr>
            <w:r>
              <w:t>Оснащение ИГРХТ НТВ КОМПФИЗМ КОМОПФМИО</w:t>
            </w:r>
          </w:p>
        </w:tc>
        <w:tc>
          <w:tcPr>
            <w:tcW w:w="3400" w:type="dxa"/>
            <w:shd w:val="clear" w:color="auto" w:fill="auto"/>
          </w:tcPr>
          <w:p w14:paraId="25113EF7" w14:textId="3C3D5DAB" w:rsidR="00EB018C" w:rsidRDefault="00EB018C" w:rsidP="000A10B3">
            <w:pPr>
              <w:jc w:val="both"/>
            </w:pPr>
            <w:r>
              <w:t>резервуар</w:t>
            </w:r>
          </w:p>
        </w:tc>
        <w:tc>
          <w:tcPr>
            <w:tcW w:w="3259" w:type="dxa"/>
            <w:shd w:val="clear" w:color="auto" w:fill="auto"/>
          </w:tcPr>
          <w:p w14:paraId="21A94274" w14:textId="77777777" w:rsidR="00EB018C" w:rsidRPr="00471FDD" w:rsidRDefault="00EB018C" w:rsidP="000A10B3">
            <w:pPr>
              <w:jc w:val="both"/>
            </w:pPr>
          </w:p>
        </w:tc>
        <w:tc>
          <w:tcPr>
            <w:tcW w:w="1420" w:type="dxa"/>
            <w:shd w:val="clear" w:color="auto" w:fill="auto"/>
          </w:tcPr>
          <w:p w14:paraId="756722DF" w14:textId="77777777" w:rsidR="00EB018C" w:rsidRDefault="00EB018C" w:rsidP="000A10B3">
            <w:pPr>
              <w:jc w:val="center"/>
            </w:pPr>
          </w:p>
        </w:tc>
      </w:tr>
      <w:tr w:rsidR="00EB018C" w:rsidRPr="00471FDD" w14:paraId="5BA8F731" w14:textId="77777777" w:rsidTr="00A03615">
        <w:tc>
          <w:tcPr>
            <w:tcW w:w="700" w:type="dxa"/>
            <w:vMerge/>
            <w:shd w:val="clear" w:color="auto" w:fill="auto"/>
          </w:tcPr>
          <w:p w14:paraId="614E3E9B" w14:textId="77777777" w:rsidR="00EB018C" w:rsidRDefault="00EB018C" w:rsidP="000A10B3">
            <w:pPr>
              <w:jc w:val="center"/>
              <w:rPr>
                <w:rFonts w:eastAsia="Times New Roman"/>
                <w:b/>
                <w:bCs/>
              </w:rPr>
            </w:pPr>
          </w:p>
        </w:tc>
        <w:tc>
          <w:tcPr>
            <w:tcW w:w="1824" w:type="dxa"/>
            <w:vMerge/>
            <w:shd w:val="clear" w:color="auto" w:fill="auto"/>
          </w:tcPr>
          <w:p w14:paraId="11C49AC0" w14:textId="77777777" w:rsidR="00EB018C" w:rsidRPr="00D257DF" w:rsidRDefault="00EB018C" w:rsidP="000A10B3">
            <w:pPr>
              <w:jc w:val="both"/>
              <w:rPr>
                <w:b/>
              </w:rPr>
            </w:pPr>
          </w:p>
        </w:tc>
        <w:tc>
          <w:tcPr>
            <w:tcW w:w="1421" w:type="dxa"/>
            <w:vMerge/>
            <w:shd w:val="clear" w:color="auto" w:fill="auto"/>
          </w:tcPr>
          <w:p w14:paraId="3E717471" w14:textId="77777777" w:rsidR="00EB018C" w:rsidRPr="00471FDD" w:rsidRDefault="00EB018C" w:rsidP="000A10B3">
            <w:pPr>
              <w:jc w:val="both"/>
              <w:rPr>
                <w:rFonts w:eastAsia="Times New Roman"/>
              </w:rPr>
            </w:pPr>
          </w:p>
        </w:tc>
        <w:tc>
          <w:tcPr>
            <w:tcW w:w="3536" w:type="dxa"/>
            <w:shd w:val="clear" w:color="auto" w:fill="auto"/>
          </w:tcPr>
          <w:p w14:paraId="218CF1D6" w14:textId="7C1FF3E8" w:rsidR="00EB018C" w:rsidRDefault="00EB018C" w:rsidP="000A10B3">
            <w:pPr>
              <w:jc w:val="both"/>
            </w:pPr>
            <w:r>
              <w:t>Предназначение резервуара ИГРХТ НТВ КОМПФИЗМ КОМОПФМИО</w:t>
            </w:r>
          </w:p>
        </w:tc>
        <w:tc>
          <w:tcPr>
            <w:tcW w:w="3400" w:type="dxa"/>
            <w:shd w:val="clear" w:color="auto" w:fill="auto"/>
          </w:tcPr>
          <w:p w14:paraId="37266FF7" w14:textId="70DCF4B4" w:rsidR="00EB018C" w:rsidRDefault="00EB018C" w:rsidP="000A10B3">
            <w:pPr>
              <w:jc w:val="both"/>
            </w:pPr>
            <w:r>
              <w:t>для размещения в нем жидких, мелкодисперсных сыпучих материалов (не входящих в комплект поставки) и дальнейшего хранения и транспортировки их воспитанником</w:t>
            </w:r>
          </w:p>
        </w:tc>
        <w:tc>
          <w:tcPr>
            <w:tcW w:w="3259" w:type="dxa"/>
            <w:shd w:val="clear" w:color="auto" w:fill="auto"/>
          </w:tcPr>
          <w:p w14:paraId="58A22CAC" w14:textId="77777777" w:rsidR="00EB018C" w:rsidRPr="00471FDD" w:rsidRDefault="00EB018C" w:rsidP="000A10B3">
            <w:pPr>
              <w:jc w:val="both"/>
            </w:pPr>
          </w:p>
        </w:tc>
        <w:tc>
          <w:tcPr>
            <w:tcW w:w="1420" w:type="dxa"/>
            <w:shd w:val="clear" w:color="auto" w:fill="auto"/>
          </w:tcPr>
          <w:p w14:paraId="6098A96F" w14:textId="77777777" w:rsidR="00EB018C" w:rsidRDefault="00EB018C" w:rsidP="000A10B3">
            <w:pPr>
              <w:jc w:val="center"/>
            </w:pPr>
          </w:p>
        </w:tc>
      </w:tr>
      <w:tr w:rsidR="00EB018C" w:rsidRPr="00471FDD" w14:paraId="31ECC705" w14:textId="77777777" w:rsidTr="00A03615">
        <w:tc>
          <w:tcPr>
            <w:tcW w:w="700" w:type="dxa"/>
            <w:vMerge/>
            <w:shd w:val="clear" w:color="auto" w:fill="auto"/>
          </w:tcPr>
          <w:p w14:paraId="44AF27F2" w14:textId="77777777" w:rsidR="00EB018C" w:rsidRDefault="00EB018C" w:rsidP="000A10B3">
            <w:pPr>
              <w:jc w:val="center"/>
              <w:rPr>
                <w:rFonts w:eastAsia="Times New Roman"/>
                <w:b/>
                <w:bCs/>
              </w:rPr>
            </w:pPr>
          </w:p>
        </w:tc>
        <w:tc>
          <w:tcPr>
            <w:tcW w:w="1824" w:type="dxa"/>
            <w:vMerge/>
            <w:shd w:val="clear" w:color="auto" w:fill="auto"/>
          </w:tcPr>
          <w:p w14:paraId="0E9C526C" w14:textId="77777777" w:rsidR="00EB018C" w:rsidRPr="00D257DF" w:rsidRDefault="00EB018C" w:rsidP="000A10B3">
            <w:pPr>
              <w:jc w:val="both"/>
              <w:rPr>
                <w:b/>
              </w:rPr>
            </w:pPr>
          </w:p>
        </w:tc>
        <w:tc>
          <w:tcPr>
            <w:tcW w:w="1421" w:type="dxa"/>
            <w:vMerge/>
            <w:shd w:val="clear" w:color="auto" w:fill="auto"/>
          </w:tcPr>
          <w:p w14:paraId="1E12B51B" w14:textId="77777777" w:rsidR="00EB018C" w:rsidRPr="00471FDD" w:rsidRDefault="00EB018C" w:rsidP="000A10B3">
            <w:pPr>
              <w:jc w:val="both"/>
              <w:rPr>
                <w:rFonts w:eastAsia="Times New Roman"/>
              </w:rPr>
            </w:pPr>
          </w:p>
        </w:tc>
        <w:tc>
          <w:tcPr>
            <w:tcW w:w="3536" w:type="dxa"/>
            <w:shd w:val="clear" w:color="auto" w:fill="auto"/>
          </w:tcPr>
          <w:p w14:paraId="4EBA854E" w14:textId="639BD751" w:rsidR="00EB018C" w:rsidRDefault="00EB018C" w:rsidP="000A10B3">
            <w:pPr>
              <w:jc w:val="both"/>
            </w:pPr>
            <w:r>
              <w:t>Габаритный размер «длина» ИГРХТ НТВ КОМПФИЗМ КОМОПФМИО</w:t>
            </w:r>
          </w:p>
        </w:tc>
        <w:tc>
          <w:tcPr>
            <w:tcW w:w="3400" w:type="dxa"/>
            <w:shd w:val="clear" w:color="auto" w:fill="auto"/>
          </w:tcPr>
          <w:p w14:paraId="6498D986" w14:textId="6CA029B8" w:rsidR="00EB018C" w:rsidRDefault="00EB018C" w:rsidP="000A10B3">
            <w:pPr>
              <w:jc w:val="both"/>
            </w:pPr>
            <w:r>
              <w:t>от 150* до 180*</w:t>
            </w:r>
          </w:p>
        </w:tc>
        <w:tc>
          <w:tcPr>
            <w:tcW w:w="3259" w:type="dxa"/>
            <w:shd w:val="clear" w:color="auto" w:fill="auto"/>
          </w:tcPr>
          <w:p w14:paraId="56DDE1DD" w14:textId="77777777" w:rsidR="00EB018C" w:rsidRPr="00471FDD" w:rsidRDefault="00EB018C" w:rsidP="000A10B3">
            <w:pPr>
              <w:jc w:val="both"/>
            </w:pPr>
          </w:p>
        </w:tc>
        <w:tc>
          <w:tcPr>
            <w:tcW w:w="1420" w:type="dxa"/>
            <w:shd w:val="clear" w:color="auto" w:fill="auto"/>
          </w:tcPr>
          <w:p w14:paraId="192EC29D" w14:textId="576D7C3E" w:rsidR="00EB018C" w:rsidRDefault="00EB018C" w:rsidP="000A10B3">
            <w:pPr>
              <w:jc w:val="center"/>
            </w:pPr>
            <w:r>
              <w:t>мм</w:t>
            </w:r>
          </w:p>
        </w:tc>
      </w:tr>
      <w:tr w:rsidR="00EB018C" w:rsidRPr="00471FDD" w14:paraId="2E8340CB" w14:textId="77777777" w:rsidTr="00A03615">
        <w:tc>
          <w:tcPr>
            <w:tcW w:w="700" w:type="dxa"/>
            <w:vMerge/>
            <w:shd w:val="clear" w:color="auto" w:fill="auto"/>
          </w:tcPr>
          <w:p w14:paraId="16BB5593" w14:textId="77777777" w:rsidR="00EB018C" w:rsidRDefault="00EB018C" w:rsidP="000A10B3">
            <w:pPr>
              <w:jc w:val="center"/>
              <w:rPr>
                <w:rFonts w:eastAsia="Times New Roman"/>
                <w:b/>
                <w:bCs/>
              </w:rPr>
            </w:pPr>
          </w:p>
        </w:tc>
        <w:tc>
          <w:tcPr>
            <w:tcW w:w="1824" w:type="dxa"/>
            <w:vMerge/>
            <w:shd w:val="clear" w:color="auto" w:fill="auto"/>
          </w:tcPr>
          <w:p w14:paraId="2BCEB2F5" w14:textId="77777777" w:rsidR="00EB018C" w:rsidRPr="00D257DF" w:rsidRDefault="00EB018C" w:rsidP="000A10B3">
            <w:pPr>
              <w:jc w:val="both"/>
              <w:rPr>
                <w:b/>
              </w:rPr>
            </w:pPr>
          </w:p>
        </w:tc>
        <w:tc>
          <w:tcPr>
            <w:tcW w:w="1421" w:type="dxa"/>
            <w:vMerge/>
            <w:shd w:val="clear" w:color="auto" w:fill="auto"/>
          </w:tcPr>
          <w:p w14:paraId="33B43094" w14:textId="77777777" w:rsidR="00EB018C" w:rsidRPr="00471FDD" w:rsidRDefault="00EB018C" w:rsidP="000A10B3">
            <w:pPr>
              <w:jc w:val="both"/>
              <w:rPr>
                <w:rFonts w:eastAsia="Times New Roman"/>
              </w:rPr>
            </w:pPr>
          </w:p>
        </w:tc>
        <w:tc>
          <w:tcPr>
            <w:tcW w:w="3536" w:type="dxa"/>
            <w:shd w:val="clear" w:color="auto" w:fill="auto"/>
          </w:tcPr>
          <w:p w14:paraId="22B873DC" w14:textId="7C59892E" w:rsidR="00EB018C" w:rsidRDefault="00EB018C" w:rsidP="000A10B3">
            <w:pPr>
              <w:jc w:val="both"/>
            </w:pPr>
            <w:r>
              <w:t>Габаритный размер «ширина» ИГРХТ НТВ КОМПФИЗМ КОМОПФМИО</w:t>
            </w:r>
          </w:p>
        </w:tc>
        <w:tc>
          <w:tcPr>
            <w:tcW w:w="3400" w:type="dxa"/>
            <w:shd w:val="clear" w:color="auto" w:fill="auto"/>
          </w:tcPr>
          <w:p w14:paraId="19418D73" w14:textId="11F096F6" w:rsidR="00EB018C" w:rsidRDefault="00EB018C" w:rsidP="000A10B3">
            <w:pPr>
              <w:jc w:val="both"/>
            </w:pPr>
            <w:r>
              <w:t>от 160* до 180*</w:t>
            </w:r>
          </w:p>
        </w:tc>
        <w:tc>
          <w:tcPr>
            <w:tcW w:w="3259" w:type="dxa"/>
            <w:shd w:val="clear" w:color="auto" w:fill="auto"/>
          </w:tcPr>
          <w:p w14:paraId="02DC360B" w14:textId="77777777" w:rsidR="00EB018C" w:rsidRPr="00471FDD" w:rsidRDefault="00EB018C" w:rsidP="000A10B3">
            <w:pPr>
              <w:jc w:val="both"/>
            </w:pPr>
          </w:p>
        </w:tc>
        <w:tc>
          <w:tcPr>
            <w:tcW w:w="1420" w:type="dxa"/>
            <w:shd w:val="clear" w:color="auto" w:fill="auto"/>
          </w:tcPr>
          <w:p w14:paraId="5511FF7D" w14:textId="55DC088C" w:rsidR="00EB018C" w:rsidRDefault="00EB018C" w:rsidP="000A10B3">
            <w:pPr>
              <w:jc w:val="center"/>
            </w:pPr>
            <w:r>
              <w:t>мм</w:t>
            </w:r>
          </w:p>
        </w:tc>
      </w:tr>
      <w:tr w:rsidR="00EB018C" w:rsidRPr="00471FDD" w14:paraId="7469D3E0" w14:textId="77777777" w:rsidTr="00A03615">
        <w:tc>
          <w:tcPr>
            <w:tcW w:w="700" w:type="dxa"/>
            <w:vMerge/>
            <w:shd w:val="clear" w:color="auto" w:fill="auto"/>
          </w:tcPr>
          <w:p w14:paraId="34F93628" w14:textId="77777777" w:rsidR="00EB018C" w:rsidRDefault="00EB018C" w:rsidP="000A10B3">
            <w:pPr>
              <w:jc w:val="center"/>
              <w:rPr>
                <w:rFonts w:eastAsia="Times New Roman"/>
                <w:b/>
                <w:bCs/>
              </w:rPr>
            </w:pPr>
          </w:p>
        </w:tc>
        <w:tc>
          <w:tcPr>
            <w:tcW w:w="1824" w:type="dxa"/>
            <w:vMerge/>
            <w:shd w:val="clear" w:color="auto" w:fill="auto"/>
          </w:tcPr>
          <w:p w14:paraId="579F7C5D" w14:textId="77777777" w:rsidR="00EB018C" w:rsidRPr="00D257DF" w:rsidRDefault="00EB018C" w:rsidP="000A10B3">
            <w:pPr>
              <w:jc w:val="both"/>
              <w:rPr>
                <w:b/>
              </w:rPr>
            </w:pPr>
          </w:p>
        </w:tc>
        <w:tc>
          <w:tcPr>
            <w:tcW w:w="1421" w:type="dxa"/>
            <w:vMerge/>
            <w:shd w:val="clear" w:color="auto" w:fill="auto"/>
          </w:tcPr>
          <w:p w14:paraId="1C72E1D7" w14:textId="77777777" w:rsidR="00EB018C" w:rsidRPr="00471FDD" w:rsidRDefault="00EB018C" w:rsidP="000A10B3">
            <w:pPr>
              <w:jc w:val="both"/>
              <w:rPr>
                <w:rFonts w:eastAsia="Times New Roman"/>
              </w:rPr>
            </w:pPr>
          </w:p>
        </w:tc>
        <w:tc>
          <w:tcPr>
            <w:tcW w:w="3536" w:type="dxa"/>
            <w:shd w:val="clear" w:color="auto" w:fill="auto"/>
          </w:tcPr>
          <w:p w14:paraId="7E4EB7B7" w14:textId="1AF23E0D" w:rsidR="00EB018C" w:rsidRDefault="00EB018C" w:rsidP="000A10B3">
            <w:pPr>
              <w:jc w:val="both"/>
            </w:pPr>
            <w:r>
              <w:t>Габаритный размер «высота» ИГРХТ НТВ КОМПФИЗМ КОМОПФМИО</w:t>
            </w:r>
          </w:p>
        </w:tc>
        <w:tc>
          <w:tcPr>
            <w:tcW w:w="3400" w:type="dxa"/>
            <w:shd w:val="clear" w:color="auto" w:fill="auto"/>
          </w:tcPr>
          <w:p w14:paraId="2CEAD3AE" w14:textId="5A432DFF" w:rsidR="00EB018C" w:rsidRDefault="00EB018C" w:rsidP="000A10B3">
            <w:pPr>
              <w:jc w:val="both"/>
            </w:pPr>
            <w:r>
              <w:t>от 140* до 160*</w:t>
            </w:r>
          </w:p>
        </w:tc>
        <w:tc>
          <w:tcPr>
            <w:tcW w:w="3259" w:type="dxa"/>
            <w:shd w:val="clear" w:color="auto" w:fill="auto"/>
          </w:tcPr>
          <w:p w14:paraId="47C778C7" w14:textId="77777777" w:rsidR="00EB018C" w:rsidRPr="00471FDD" w:rsidRDefault="00EB018C" w:rsidP="000A10B3">
            <w:pPr>
              <w:jc w:val="both"/>
            </w:pPr>
          </w:p>
        </w:tc>
        <w:tc>
          <w:tcPr>
            <w:tcW w:w="1420" w:type="dxa"/>
            <w:shd w:val="clear" w:color="auto" w:fill="auto"/>
          </w:tcPr>
          <w:p w14:paraId="4A713778" w14:textId="5E486F18" w:rsidR="00EB018C" w:rsidRDefault="00EB018C" w:rsidP="000A10B3">
            <w:pPr>
              <w:jc w:val="center"/>
            </w:pPr>
            <w:r>
              <w:t>мм</w:t>
            </w:r>
          </w:p>
        </w:tc>
      </w:tr>
      <w:tr w:rsidR="00EB018C" w:rsidRPr="00471FDD" w14:paraId="6F442C20" w14:textId="77777777" w:rsidTr="00A03615">
        <w:tc>
          <w:tcPr>
            <w:tcW w:w="700" w:type="dxa"/>
            <w:vMerge/>
            <w:shd w:val="clear" w:color="auto" w:fill="auto"/>
          </w:tcPr>
          <w:p w14:paraId="67355CFC" w14:textId="77777777" w:rsidR="00EB018C" w:rsidRDefault="00EB018C" w:rsidP="000A10B3">
            <w:pPr>
              <w:jc w:val="center"/>
              <w:rPr>
                <w:rFonts w:eastAsia="Times New Roman"/>
                <w:b/>
                <w:bCs/>
              </w:rPr>
            </w:pPr>
          </w:p>
        </w:tc>
        <w:tc>
          <w:tcPr>
            <w:tcW w:w="1824" w:type="dxa"/>
            <w:vMerge/>
            <w:shd w:val="clear" w:color="auto" w:fill="auto"/>
          </w:tcPr>
          <w:p w14:paraId="053D2CE8" w14:textId="77777777" w:rsidR="00EB018C" w:rsidRPr="00D257DF" w:rsidRDefault="00EB018C" w:rsidP="000A10B3">
            <w:pPr>
              <w:jc w:val="both"/>
              <w:rPr>
                <w:b/>
              </w:rPr>
            </w:pPr>
          </w:p>
        </w:tc>
        <w:tc>
          <w:tcPr>
            <w:tcW w:w="1421" w:type="dxa"/>
            <w:vMerge/>
            <w:shd w:val="clear" w:color="auto" w:fill="auto"/>
          </w:tcPr>
          <w:p w14:paraId="16F06F57" w14:textId="77777777" w:rsidR="00EB018C" w:rsidRPr="00471FDD" w:rsidRDefault="00EB018C" w:rsidP="000A10B3">
            <w:pPr>
              <w:jc w:val="both"/>
              <w:rPr>
                <w:rFonts w:eastAsia="Times New Roman"/>
              </w:rPr>
            </w:pPr>
          </w:p>
        </w:tc>
        <w:tc>
          <w:tcPr>
            <w:tcW w:w="3536" w:type="dxa"/>
            <w:shd w:val="clear" w:color="auto" w:fill="auto"/>
          </w:tcPr>
          <w:p w14:paraId="20EC12C8" w14:textId="255DAD14" w:rsidR="00EB018C" w:rsidRDefault="00EB018C" w:rsidP="000A10B3">
            <w:pPr>
              <w:jc w:val="both"/>
            </w:pPr>
            <w:r>
              <w:t>Количество НТВ КОМПФИЗМ КОМОПФМИО</w:t>
            </w:r>
          </w:p>
        </w:tc>
        <w:tc>
          <w:tcPr>
            <w:tcW w:w="3400" w:type="dxa"/>
            <w:shd w:val="clear" w:color="auto" w:fill="auto"/>
          </w:tcPr>
          <w:p w14:paraId="1B9942A6" w14:textId="15C5B002" w:rsidR="00EB018C" w:rsidRDefault="00EB018C" w:rsidP="000A10B3">
            <w:pPr>
              <w:jc w:val="both"/>
            </w:pPr>
            <w:r w:rsidRPr="005D17B9">
              <w:t>≥</w:t>
            </w:r>
            <w:r>
              <w:t xml:space="preserve"> 6</w:t>
            </w:r>
          </w:p>
        </w:tc>
        <w:tc>
          <w:tcPr>
            <w:tcW w:w="3259" w:type="dxa"/>
            <w:shd w:val="clear" w:color="auto" w:fill="auto"/>
          </w:tcPr>
          <w:p w14:paraId="619E926D" w14:textId="77777777" w:rsidR="00EB018C" w:rsidRPr="00471FDD" w:rsidRDefault="00EB018C" w:rsidP="000A10B3">
            <w:pPr>
              <w:jc w:val="both"/>
            </w:pPr>
          </w:p>
        </w:tc>
        <w:tc>
          <w:tcPr>
            <w:tcW w:w="1420" w:type="dxa"/>
            <w:shd w:val="clear" w:color="auto" w:fill="auto"/>
          </w:tcPr>
          <w:p w14:paraId="1B643B50" w14:textId="5BFE0B1A" w:rsidR="00EB018C" w:rsidRDefault="00EB018C" w:rsidP="000A10B3">
            <w:pPr>
              <w:jc w:val="center"/>
            </w:pPr>
            <w:r>
              <w:rPr>
                <w:bCs/>
              </w:rPr>
              <w:t>набор</w:t>
            </w:r>
          </w:p>
        </w:tc>
      </w:tr>
      <w:tr w:rsidR="00EB018C" w:rsidRPr="00471FDD" w14:paraId="76C11FF8" w14:textId="77777777" w:rsidTr="00A03615">
        <w:tc>
          <w:tcPr>
            <w:tcW w:w="700" w:type="dxa"/>
            <w:vMerge/>
            <w:shd w:val="clear" w:color="auto" w:fill="auto"/>
          </w:tcPr>
          <w:p w14:paraId="03C50D8E" w14:textId="77777777" w:rsidR="00EB018C" w:rsidRDefault="00EB018C" w:rsidP="000A10B3">
            <w:pPr>
              <w:jc w:val="center"/>
              <w:rPr>
                <w:rFonts w:eastAsia="Times New Roman"/>
                <w:b/>
                <w:bCs/>
              </w:rPr>
            </w:pPr>
          </w:p>
        </w:tc>
        <w:tc>
          <w:tcPr>
            <w:tcW w:w="1824" w:type="dxa"/>
            <w:vMerge/>
            <w:shd w:val="clear" w:color="auto" w:fill="auto"/>
          </w:tcPr>
          <w:p w14:paraId="39A5B51D" w14:textId="77777777" w:rsidR="00EB018C" w:rsidRPr="00D257DF" w:rsidRDefault="00EB018C" w:rsidP="000A10B3">
            <w:pPr>
              <w:jc w:val="both"/>
              <w:rPr>
                <w:b/>
              </w:rPr>
            </w:pPr>
          </w:p>
        </w:tc>
        <w:tc>
          <w:tcPr>
            <w:tcW w:w="1421" w:type="dxa"/>
            <w:vMerge/>
            <w:shd w:val="clear" w:color="auto" w:fill="auto"/>
          </w:tcPr>
          <w:p w14:paraId="2521D9AD" w14:textId="77777777" w:rsidR="00EB018C" w:rsidRPr="00471FDD" w:rsidRDefault="00EB018C" w:rsidP="000A10B3">
            <w:pPr>
              <w:jc w:val="both"/>
              <w:rPr>
                <w:rFonts w:eastAsia="Times New Roman"/>
              </w:rPr>
            </w:pPr>
          </w:p>
        </w:tc>
        <w:tc>
          <w:tcPr>
            <w:tcW w:w="3536" w:type="dxa"/>
            <w:shd w:val="clear" w:color="auto" w:fill="auto"/>
          </w:tcPr>
          <w:p w14:paraId="1EA887E8" w14:textId="69F457A4" w:rsidR="00EB018C" w:rsidRDefault="00EB018C" w:rsidP="000A10B3">
            <w:pPr>
              <w:jc w:val="both"/>
            </w:pPr>
            <w:r>
              <w:t>Состав набора четвертого вида (далее – НЧВ) КОМПФИЗМ КОМОПФМИО</w:t>
            </w:r>
          </w:p>
        </w:tc>
        <w:tc>
          <w:tcPr>
            <w:tcW w:w="3400" w:type="dxa"/>
            <w:shd w:val="clear" w:color="auto" w:fill="auto"/>
          </w:tcPr>
          <w:p w14:paraId="4272A2C0" w14:textId="5DD313CE" w:rsidR="00EB018C" w:rsidRPr="005D17B9" w:rsidRDefault="00EB018C" w:rsidP="000A10B3">
            <w:pPr>
              <w:jc w:val="both"/>
            </w:pPr>
            <w:bookmarkStart w:id="4" w:name="_Hlk35613037"/>
            <w:r>
              <w:t xml:space="preserve">отличные друг от друга по виду тематики оттиска матрицы для построения физических моделей исследуемых объектов (далее – </w:t>
            </w:r>
            <w:r>
              <w:lastRenderedPageBreak/>
              <w:t xml:space="preserve">МФМИО)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ИГРХЛ</w:t>
            </w:r>
            <w:r w:rsidRPr="00CE6137">
              <w:t>)</w:t>
            </w:r>
            <w:r>
              <w:t>,</w:t>
            </w:r>
            <w:r w:rsidRPr="00CE6137">
              <w:t xml:space="preserve"> игрушечн</w:t>
            </w:r>
            <w:r>
              <w:t>ая</w:t>
            </w:r>
            <w:r w:rsidRPr="00CE6137">
              <w:t xml:space="preserve"> модель инструмента для копания (далее – </w:t>
            </w:r>
            <w:r>
              <w:t>ИГРКОПА</w:t>
            </w:r>
            <w:r w:rsidRPr="00CE6137">
              <w:t>)</w:t>
            </w:r>
            <w:r>
              <w:t>, игрушечная модель устройства для хранения и транспортировки жидких, мелкодисперсных материалов (например, воды, песка) (далее – ИГРХАТР), игрушечную модель устройства для транспортировки жидких; мелкодисперсных материалов (например, воды; песка) (далее – ИГРТРАН)</w:t>
            </w:r>
            <w:bookmarkEnd w:id="4"/>
          </w:p>
        </w:tc>
        <w:tc>
          <w:tcPr>
            <w:tcW w:w="3259" w:type="dxa"/>
            <w:shd w:val="clear" w:color="auto" w:fill="auto"/>
          </w:tcPr>
          <w:p w14:paraId="42DA86ED" w14:textId="77777777" w:rsidR="00EB018C" w:rsidRPr="00471FDD" w:rsidRDefault="00EB018C" w:rsidP="000A10B3">
            <w:pPr>
              <w:jc w:val="both"/>
            </w:pPr>
          </w:p>
        </w:tc>
        <w:tc>
          <w:tcPr>
            <w:tcW w:w="1420" w:type="dxa"/>
            <w:shd w:val="clear" w:color="auto" w:fill="auto"/>
          </w:tcPr>
          <w:p w14:paraId="54771082" w14:textId="77777777" w:rsidR="00EB018C" w:rsidRDefault="00EB018C" w:rsidP="000A10B3">
            <w:pPr>
              <w:jc w:val="center"/>
              <w:rPr>
                <w:bCs/>
              </w:rPr>
            </w:pPr>
          </w:p>
        </w:tc>
      </w:tr>
      <w:tr w:rsidR="00EB018C" w:rsidRPr="00471FDD" w14:paraId="64BA1139" w14:textId="77777777" w:rsidTr="00A03615">
        <w:tc>
          <w:tcPr>
            <w:tcW w:w="700" w:type="dxa"/>
            <w:vMerge/>
            <w:shd w:val="clear" w:color="auto" w:fill="auto"/>
          </w:tcPr>
          <w:p w14:paraId="5B851930" w14:textId="77777777" w:rsidR="00EB018C" w:rsidRDefault="00EB018C" w:rsidP="000A10B3">
            <w:pPr>
              <w:jc w:val="center"/>
              <w:rPr>
                <w:rFonts w:eastAsia="Times New Roman"/>
                <w:b/>
                <w:bCs/>
              </w:rPr>
            </w:pPr>
          </w:p>
        </w:tc>
        <w:tc>
          <w:tcPr>
            <w:tcW w:w="1824" w:type="dxa"/>
            <w:vMerge/>
            <w:shd w:val="clear" w:color="auto" w:fill="auto"/>
          </w:tcPr>
          <w:p w14:paraId="1C24388E" w14:textId="77777777" w:rsidR="00EB018C" w:rsidRPr="00D257DF" w:rsidRDefault="00EB018C" w:rsidP="000A10B3">
            <w:pPr>
              <w:jc w:val="both"/>
              <w:rPr>
                <w:b/>
              </w:rPr>
            </w:pPr>
          </w:p>
        </w:tc>
        <w:tc>
          <w:tcPr>
            <w:tcW w:w="1421" w:type="dxa"/>
            <w:vMerge/>
            <w:shd w:val="clear" w:color="auto" w:fill="auto"/>
          </w:tcPr>
          <w:p w14:paraId="349A6B90" w14:textId="77777777" w:rsidR="00EB018C" w:rsidRPr="00471FDD" w:rsidRDefault="00EB018C" w:rsidP="000A10B3">
            <w:pPr>
              <w:jc w:val="both"/>
              <w:rPr>
                <w:rFonts w:eastAsia="Times New Roman"/>
              </w:rPr>
            </w:pPr>
          </w:p>
        </w:tc>
        <w:tc>
          <w:tcPr>
            <w:tcW w:w="3536" w:type="dxa"/>
            <w:shd w:val="clear" w:color="auto" w:fill="auto"/>
          </w:tcPr>
          <w:p w14:paraId="231D5432" w14:textId="51339751" w:rsidR="00EB018C" w:rsidRDefault="00EB018C" w:rsidP="000A10B3">
            <w:pPr>
              <w:jc w:val="both"/>
            </w:pPr>
            <w:r>
              <w:t>Количество ИГРХЛ НЧВ КОМПФИЗМ КОМОПФМИО</w:t>
            </w:r>
          </w:p>
        </w:tc>
        <w:tc>
          <w:tcPr>
            <w:tcW w:w="3400" w:type="dxa"/>
            <w:shd w:val="clear" w:color="auto" w:fill="auto"/>
          </w:tcPr>
          <w:p w14:paraId="3733D6AF" w14:textId="4340CF93" w:rsidR="00EB018C" w:rsidRDefault="00EB018C" w:rsidP="000A10B3">
            <w:pPr>
              <w:jc w:val="both"/>
            </w:pPr>
            <w:r w:rsidRPr="005D17B9">
              <w:t>≥</w:t>
            </w:r>
            <w:r>
              <w:t xml:space="preserve"> 1</w:t>
            </w:r>
          </w:p>
        </w:tc>
        <w:tc>
          <w:tcPr>
            <w:tcW w:w="3259" w:type="dxa"/>
            <w:shd w:val="clear" w:color="auto" w:fill="auto"/>
          </w:tcPr>
          <w:p w14:paraId="5ABFCD37" w14:textId="77777777" w:rsidR="00EB018C" w:rsidRPr="00471FDD" w:rsidRDefault="00EB018C" w:rsidP="000A10B3">
            <w:pPr>
              <w:jc w:val="both"/>
            </w:pPr>
          </w:p>
        </w:tc>
        <w:tc>
          <w:tcPr>
            <w:tcW w:w="1420" w:type="dxa"/>
            <w:shd w:val="clear" w:color="auto" w:fill="auto"/>
          </w:tcPr>
          <w:p w14:paraId="0B30A86D" w14:textId="28680961" w:rsidR="00EB018C" w:rsidRDefault="00EB018C" w:rsidP="000A10B3">
            <w:pPr>
              <w:jc w:val="center"/>
              <w:rPr>
                <w:bCs/>
              </w:rPr>
            </w:pPr>
            <w:r>
              <w:t>штука</w:t>
            </w:r>
          </w:p>
        </w:tc>
      </w:tr>
      <w:tr w:rsidR="00EB018C" w:rsidRPr="00471FDD" w14:paraId="1370F193" w14:textId="77777777" w:rsidTr="00A03615">
        <w:tc>
          <w:tcPr>
            <w:tcW w:w="700" w:type="dxa"/>
            <w:vMerge/>
            <w:shd w:val="clear" w:color="auto" w:fill="auto"/>
          </w:tcPr>
          <w:p w14:paraId="6783A6BB" w14:textId="77777777" w:rsidR="00EB018C" w:rsidRDefault="00EB018C" w:rsidP="000A10B3">
            <w:pPr>
              <w:jc w:val="center"/>
              <w:rPr>
                <w:rFonts w:eastAsia="Times New Roman"/>
                <w:b/>
                <w:bCs/>
              </w:rPr>
            </w:pPr>
          </w:p>
        </w:tc>
        <w:tc>
          <w:tcPr>
            <w:tcW w:w="1824" w:type="dxa"/>
            <w:vMerge/>
            <w:shd w:val="clear" w:color="auto" w:fill="auto"/>
          </w:tcPr>
          <w:p w14:paraId="40A03604" w14:textId="77777777" w:rsidR="00EB018C" w:rsidRPr="00D257DF" w:rsidRDefault="00EB018C" w:rsidP="000A10B3">
            <w:pPr>
              <w:jc w:val="both"/>
              <w:rPr>
                <w:b/>
              </w:rPr>
            </w:pPr>
          </w:p>
        </w:tc>
        <w:tc>
          <w:tcPr>
            <w:tcW w:w="1421" w:type="dxa"/>
            <w:vMerge/>
            <w:shd w:val="clear" w:color="auto" w:fill="auto"/>
          </w:tcPr>
          <w:p w14:paraId="5D450860" w14:textId="77777777" w:rsidR="00EB018C" w:rsidRPr="00471FDD" w:rsidRDefault="00EB018C" w:rsidP="000A10B3">
            <w:pPr>
              <w:jc w:val="both"/>
              <w:rPr>
                <w:rFonts w:eastAsia="Times New Roman"/>
              </w:rPr>
            </w:pPr>
          </w:p>
        </w:tc>
        <w:tc>
          <w:tcPr>
            <w:tcW w:w="3536" w:type="dxa"/>
            <w:shd w:val="clear" w:color="auto" w:fill="auto"/>
          </w:tcPr>
          <w:p w14:paraId="3C5F2B4F" w14:textId="6EF05630" w:rsidR="00EB018C" w:rsidRDefault="00EB018C" w:rsidP="000A10B3">
            <w:pPr>
              <w:jc w:val="both"/>
            </w:pPr>
            <w:r>
              <w:t>Количество ИГРКОПА НЧВ КОМПФИЗМ КОМОПФМИО</w:t>
            </w:r>
          </w:p>
        </w:tc>
        <w:tc>
          <w:tcPr>
            <w:tcW w:w="3400" w:type="dxa"/>
            <w:shd w:val="clear" w:color="auto" w:fill="auto"/>
          </w:tcPr>
          <w:p w14:paraId="2A0D46C6" w14:textId="15275BB6" w:rsidR="00EB018C" w:rsidRPr="005D17B9" w:rsidRDefault="00EB018C" w:rsidP="000A10B3">
            <w:pPr>
              <w:jc w:val="both"/>
            </w:pPr>
            <w:r w:rsidRPr="005D17B9">
              <w:t>≥</w:t>
            </w:r>
            <w:r>
              <w:t xml:space="preserve"> 1</w:t>
            </w:r>
          </w:p>
        </w:tc>
        <w:tc>
          <w:tcPr>
            <w:tcW w:w="3259" w:type="dxa"/>
            <w:shd w:val="clear" w:color="auto" w:fill="auto"/>
          </w:tcPr>
          <w:p w14:paraId="5A60E1EF" w14:textId="77777777" w:rsidR="00EB018C" w:rsidRPr="00471FDD" w:rsidRDefault="00EB018C" w:rsidP="000A10B3">
            <w:pPr>
              <w:jc w:val="both"/>
            </w:pPr>
          </w:p>
        </w:tc>
        <w:tc>
          <w:tcPr>
            <w:tcW w:w="1420" w:type="dxa"/>
            <w:shd w:val="clear" w:color="auto" w:fill="auto"/>
          </w:tcPr>
          <w:p w14:paraId="51C87D04" w14:textId="21F61ABA" w:rsidR="00EB018C" w:rsidRDefault="00EB018C" w:rsidP="000A10B3">
            <w:pPr>
              <w:jc w:val="center"/>
            </w:pPr>
            <w:r>
              <w:t>штука</w:t>
            </w:r>
          </w:p>
        </w:tc>
      </w:tr>
      <w:tr w:rsidR="00EB018C" w:rsidRPr="00471FDD" w14:paraId="5790AC1B" w14:textId="77777777" w:rsidTr="00A03615">
        <w:tc>
          <w:tcPr>
            <w:tcW w:w="700" w:type="dxa"/>
            <w:vMerge/>
            <w:shd w:val="clear" w:color="auto" w:fill="auto"/>
          </w:tcPr>
          <w:p w14:paraId="1615EA00" w14:textId="77777777" w:rsidR="00EB018C" w:rsidRDefault="00EB018C" w:rsidP="000A10B3">
            <w:pPr>
              <w:jc w:val="center"/>
              <w:rPr>
                <w:rFonts w:eastAsia="Times New Roman"/>
                <w:b/>
                <w:bCs/>
              </w:rPr>
            </w:pPr>
          </w:p>
        </w:tc>
        <w:tc>
          <w:tcPr>
            <w:tcW w:w="1824" w:type="dxa"/>
            <w:vMerge/>
            <w:shd w:val="clear" w:color="auto" w:fill="auto"/>
          </w:tcPr>
          <w:p w14:paraId="61BED219" w14:textId="77777777" w:rsidR="00EB018C" w:rsidRPr="00D257DF" w:rsidRDefault="00EB018C" w:rsidP="000A10B3">
            <w:pPr>
              <w:jc w:val="both"/>
              <w:rPr>
                <w:b/>
              </w:rPr>
            </w:pPr>
          </w:p>
        </w:tc>
        <w:tc>
          <w:tcPr>
            <w:tcW w:w="1421" w:type="dxa"/>
            <w:vMerge/>
            <w:shd w:val="clear" w:color="auto" w:fill="auto"/>
          </w:tcPr>
          <w:p w14:paraId="708EE996" w14:textId="77777777" w:rsidR="00EB018C" w:rsidRPr="00471FDD" w:rsidRDefault="00EB018C" w:rsidP="000A10B3">
            <w:pPr>
              <w:jc w:val="both"/>
              <w:rPr>
                <w:rFonts w:eastAsia="Times New Roman"/>
              </w:rPr>
            </w:pPr>
          </w:p>
        </w:tc>
        <w:tc>
          <w:tcPr>
            <w:tcW w:w="3536" w:type="dxa"/>
            <w:shd w:val="clear" w:color="auto" w:fill="auto"/>
          </w:tcPr>
          <w:p w14:paraId="35A41DE6" w14:textId="64276A30" w:rsidR="00EB018C" w:rsidRDefault="00EB018C" w:rsidP="000A10B3">
            <w:pPr>
              <w:jc w:val="both"/>
            </w:pPr>
            <w:r>
              <w:t>Количество ИГРХАТР НЧВ КОМПФИЗМ КОМОПФМИО</w:t>
            </w:r>
          </w:p>
        </w:tc>
        <w:tc>
          <w:tcPr>
            <w:tcW w:w="3400" w:type="dxa"/>
            <w:shd w:val="clear" w:color="auto" w:fill="auto"/>
          </w:tcPr>
          <w:p w14:paraId="741BC483" w14:textId="5721A03B" w:rsidR="00EB018C" w:rsidRPr="005D17B9" w:rsidRDefault="00EB018C" w:rsidP="000A10B3">
            <w:pPr>
              <w:jc w:val="both"/>
            </w:pPr>
            <w:r w:rsidRPr="005D17B9">
              <w:t>≥</w:t>
            </w:r>
            <w:r>
              <w:t xml:space="preserve"> 1</w:t>
            </w:r>
          </w:p>
        </w:tc>
        <w:tc>
          <w:tcPr>
            <w:tcW w:w="3259" w:type="dxa"/>
            <w:shd w:val="clear" w:color="auto" w:fill="auto"/>
          </w:tcPr>
          <w:p w14:paraId="684ECC20" w14:textId="77777777" w:rsidR="00EB018C" w:rsidRPr="00471FDD" w:rsidRDefault="00EB018C" w:rsidP="000A10B3">
            <w:pPr>
              <w:jc w:val="both"/>
            </w:pPr>
          </w:p>
        </w:tc>
        <w:tc>
          <w:tcPr>
            <w:tcW w:w="1420" w:type="dxa"/>
            <w:shd w:val="clear" w:color="auto" w:fill="auto"/>
          </w:tcPr>
          <w:p w14:paraId="31F9CF41" w14:textId="400CEDBF" w:rsidR="00EB018C" w:rsidRDefault="00EB018C" w:rsidP="000A10B3">
            <w:pPr>
              <w:jc w:val="center"/>
            </w:pPr>
            <w:r>
              <w:t>штука</w:t>
            </w:r>
          </w:p>
        </w:tc>
      </w:tr>
      <w:tr w:rsidR="00EB018C" w:rsidRPr="00471FDD" w14:paraId="63AC7CE8" w14:textId="77777777" w:rsidTr="00A03615">
        <w:tc>
          <w:tcPr>
            <w:tcW w:w="700" w:type="dxa"/>
            <w:vMerge/>
            <w:shd w:val="clear" w:color="auto" w:fill="auto"/>
          </w:tcPr>
          <w:p w14:paraId="6BE88C9F" w14:textId="77777777" w:rsidR="00EB018C" w:rsidRDefault="00EB018C" w:rsidP="000A10B3">
            <w:pPr>
              <w:jc w:val="center"/>
              <w:rPr>
                <w:rFonts w:eastAsia="Times New Roman"/>
                <w:b/>
                <w:bCs/>
              </w:rPr>
            </w:pPr>
          </w:p>
        </w:tc>
        <w:tc>
          <w:tcPr>
            <w:tcW w:w="1824" w:type="dxa"/>
            <w:vMerge/>
            <w:shd w:val="clear" w:color="auto" w:fill="auto"/>
          </w:tcPr>
          <w:p w14:paraId="53679883" w14:textId="77777777" w:rsidR="00EB018C" w:rsidRPr="00D257DF" w:rsidRDefault="00EB018C" w:rsidP="000A10B3">
            <w:pPr>
              <w:jc w:val="both"/>
              <w:rPr>
                <w:b/>
              </w:rPr>
            </w:pPr>
          </w:p>
        </w:tc>
        <w:tc>
          <w:tcPr>
            <w:tcW w:w="1421" w:type="dxa"/>
            <w:vMerge/>
            <w:shd w:val="clear" w:color="auto" w:fill="auto"/>
          </w:tcPr>
          <w:p w14:paraId="4852B108" w14:textId="77777777" w:rsidR="00EB018C" w:rsidRPr="00471FDD" w:rsidRDefault="00EB018C" w:rsidP="000A10B3">
            <w:pPr>
              <w:jc w:val="both"/>
              <w:rPr>
                <w:rFonts w:eastAsia="Times New Roman"/>
              </w:rPr>
            </w:pPr>
          </w:p>
        </w:tc>
        <w:tc>
          <w:tcPr>
            <w:tcW w:w="3536" w:type="dxa"/>
            <w:shd w:val="clear" w:color="auto" w:fill="auto"/>
          </w:tcPr>
          <w:p w14:paraId="275E58C6" w14:textId="6B40C8EA" w:rsidR="00EB018C" w:rsidRDefault="00EB018C" w:rsidP="000A10B3">
            <w:pPr>
              <w:jc w:val="both"/>
            </w:pPr>
            <w:r>
              <w:t>Количество ИГРТРАН НЧВ КОМПФИЗМ КОМОПФМИО</w:t>
            </w:r>
          </w:p>
        </w:tc>
        <w:tc>
          <w:tcPr>
            <w:tcW w:w="3400" w:type="dxa"/>
            <w:shd w:val="clear" w:color="auto" w:fill="auto"/>
          </w:tcPr>
          <w:p w14:paraId="698067BD" w14:textId="2F68A3C8" w:rsidR="00EB018C" w:rsidRPr="005D17B9" w:rsidRDefault="00EB018C" w:rsidP="000A10B3">
            <w:pPr>
              <w:jc w:val="both"/>
            </w:pPr>
            <w:r w:rsidRPr="005D17B9">
              <w:t>≥</w:t>
            </w:r>
            <w:r>
              <w:t xml:space="preserve"> 1</w:t>
            </w:r>
          </w:p>
        </w:tc>
        <w:tc>
          <w:tcPr>
            <w:tcW w:w="3259" w:type="dxa"/>
            <w:shd w:val="clear" w:color="auto" w:fill="auto"/>
          </w:tcPr>
          <w:p w14:paraId="7E18A642" w14:textId="77777777" w:rsidR="00EB018C" w:rsidRPr="00471FDD" w:rsidRDefault="00EB018C" w:rsidP="000A10B3">
            <w:pPr>
              <w:jc w:val="both"/>
            </w:pPr>
          </w:p>
        </w:tc>
        <w:tc>
          <w:tcPr>
            <w:tcW w:w="1420" w:type="dxa"/>
            <w:shd w:val="clear" w:color="auto" w:fill="auto"/>
          </w:tcPr>
          <w:p w14:paraId="12AF21B3" w14:textId="5C60035A" w:rsidR="00EB018C" w:rsidRDefault="00EB018C" w:rsidP="000A10B3">
            <w:pPr>
              <w:jc w:val="center"/>
            </w:pPr>
            <w:r>
              <w:t>штука</w:t>
            </w:r>
          </w:p>
        </w:tc>
      </w:tr>
      <w:tr w:rsidR="00EB018C" w:rsidRPr="00471FDD" w14:paraId="369BDA91" w14:textId="77777777" w:rsidTr="00A03615">
        <w:tc>
          <w:tcPr>
            <w:tcW w:w="700" w:type="dxa"/>
            <w:vMerge/>
            <w:shd w:val="clear" w:color="auto" w:fill="auto"/>
          </w:tcPr>
          <w:p w14:paraId="636337F0" w14:textId="77777777" w:rsidR="00EB018C" w:rsidRDefault="00EB018C" w:rsidP="000A10B3">
            <w:pPr>
              <w:jc w:val="center"/>
              <w:rPr>
                <w:rFonts w:eastAsia="Times New Roman"/>
                <w:b/>
                <w:bCs/>
              </w:rPr>
            </w:pPr>
          </w:p>
        </w:tc>
        <w:tc>
          <w:tcPr>
            <w:tcW w:w="1824" w:type="dxa"/>
            <w:vMerge/>
            <w:shd w:val="clear" w:color="auto" w:fill="auto"/>
          </w:tcPr>
          <w:p w14:paraId="7065DAA3" w14:textId="77777777" w:rsidR="00EB018C" w:rsidRPr="00D257DF" w:rsidRDefault="00EB018C" w:rsidP="000A10B3">
            <w:pPr>
              <w:jc w:val="both"/>
              <w:rPr>
                <w:b/>
              </w:rPr>
            </w:pPr>
          </w:p>
        </w:tc>
        <w:tc>
          <w:tcPr>
            <w:tcW w:w="1421" w:type="dxa"/>
            <w:vMerge/>
            <w:shd w:val="clear" w:color="auto" w:fill="auto"/>
          </w:tcPr>
          <w:p w14:paraId="0E818100" w14:textId="77777777" w:rsidR="00EB018C" w:rsidRPr="00471FDD" w:rsidRDefault="00EB018C" w:rsidP="000A10B3">
            <w:pPr>
              <w:jc w:val="both"/>
              <w:rPr>
                <w:rFonts w:eastAsia="Times New Roman"/>
              </w:rPr>
            </w:pPr>
          </w:p>
        </w:tc>
        <w:tc>
          <w:tcPr>
            <w:tcW w:w="3536" w:type="dxa"/>
            <w:shd w:val="clear" w:color="auto" w:fill="auto"/>
          </w:tcPr>
          <w:p w14:paraId="193E9220" w14:textId="141CCDA3" w:rsidR="00EB018C" w:rsidRDefault="00EB018C" w:rsidP="000A10B3">
            <w:pPr>
              <w:jc w:val="both"/>
            </w:pPr>
            <w:r>
              <w:t>Описание МФМИО первого вида НЧВ КОМПФИЗМ КОМОПФМИО</w:t>
            </w:r>
          </w:p>
        </w:tc>
        <w:tc>
          <w:tcPr>
            <w:tcW w:w="3400" w:type="dxa"/>
            <w:shd w:val="clear" w:color="auto" w:fill="auto"/>
          </w:tcPr>
          <w:p w14:paraId="1078A726" w14:textId="30099B57"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7FB12841" w14:textId="77777777" w:rsidR="00EB018C" w:rsidRPr="00471FDD" w:rsidRDefault="00EB018C" w:rsidP="000A10B3">
            <w:pPr>
              <w:jc w:val="both"/>
            </w:pPr>
          </w:p>
        </w:tc>
        <w:tc>
          <w:tcPr>
            <w:tcW w:w="1420" w:type="dxa"/>
            <w:shd w:val="clear" w:color="auto" w:fill="auto"/>
          </w:tcPr>
          <w:p w14:paraId="4A624272" w14:textId="77777777" w:rsidR="00EB018C" w:rsidRDefault="00EB018C" w:rsidP="000A10B3">
            <w:pPr>
              <w:jc w:val="center"/>
            </w:pPr>
          </w:p>
        </w:tc>
      </w:tr>
      <w:tr w:rsidR="00EB018C" w:rsidRPr="00471FDD" w14:paraId="6099477A" w14:textId="77777777" w:rsidTr="00A03615">
        <w:tc>
          <w:tcPr>
            <w:tcW w:w="700" w:type="dxa"/>
            <w:vMerge/>
            <w:shd w:val="clear" w:color="auto" w:fill="auto"/>
          </w:tcPr>
          <w:p w14:paraId="69F610F5" w14:textId="77777777" w:rsidR="00EB018C" w:rsidRDefault="00EB018C" w:rsidP="000A10B3">
            <w:pPr>
              <w:jc w:val="center"/>
              <w:rPr>
                <w:rFonts w:eastAsia="Times New Roman"/>
                <w:b/>
                <w:bCs/>
              </w:rPr>
            </w:pPr>
          </w:p>
        </w:tc>
        <w:tc>
          <w:tcPr>
            <w:tcW w:w="1824" w:type="dxa"/>
            <w:vMerge/>
            <w:shd w:val="clear" w:color="auto" w:fill="auto"/>
          </w:tcPr>
          <w:p w14:paraId="1FF584D0" w14:textId="77777777" w:rsidR="00EB018C" w:rsidRPr="00D257DF" w:rsidRDefault="00EB018C" w:rsidP="000A10B3">
            <w:pPr>
              <w:jc w:val="both"/>
              <w:rPr>
                <w:b/>
              </w:rPr>
            </w:pPr>
          </w:p>
        </w:tc>
        <w:tc>
          <w:tcPr>
            <w:tcW w:w="1421" w:type="dxa"/>
            <w:vMerge/>
            <w:shd w:val="clear" w:color="auto" w:fill="auto"/>
          </w:tcPr>
          <w:p w14:paraId="28F4D211" w14:textId="77777777" w:rsidR="00EB018C" w:rsidRPr="00471FDD" w:rsidRDefault="00EB018C" w:rsidP="000A10B3">
            <w:pPr>
              <w:jc w:val="both"/>
              <w:rPr>
                <w:rFonts w:eastAsia="Times New Roman"/>
              </w:rPr>
            </w:pPr>
          </w:p>
        </w:tc>
        <w:tc>
          <w:tcPr>
            <w:tcW w:w="3536" w:type="dxa"/>
            <w:shd w:val="clear" w:color="auto" w:fill="auto"/>
          </w:tcPr>
          <w:p w14:paraId="532B99FC" w14:textId="73580236" w:rsidR="00EB018C" w:rsidRDefault="00EB018C" w:rsidP="000A10B3">
            <w:pPr>
              <w:jc w:val="both"/>
            </w:pPr>
            <w:r>
              <w:t>Материал изготовления МФМИО первого вида НЧВ КОМПФИЗМ КОМОПФМИО</w:t>
            </w:r>
          </w:p>
        </w:tc>
        <w:tc>
          <w:tcPr>
            <w:tcW w:w="3400" w:type="dxa"/>
            <w:shd w:val="clear" w:color="auto" w:fill="auto"/>
          </w:tcPr>
          <w:p w14:paraId="4ABF4125" w14:textId="1259CB3B" w:rsidR="00EB018C" w:rsidRDefault="00EB018C" w:rsidP="000A10B3">
            <w:pPr>
              <w:jc w:val="both"/>
            </w:pPr>
            <w:r>
              <w:t>пластмасса</w:t>
            </w:r>
          </w:p>
        </w:tc>
        <w:tc>
          <w:tcPr>
            <w:tcW w:w="3259" w:type="dxa"/>
            <w:shd w:val="clear" w:color="auto" w:fill="auto"/>
          </w:tcPr>
          <w:p w14:paraId="26331829" w14:textId="77777777" w:rsidR="00EB018C" w:rsidRPr="00471FDD" w:rsidRDefault="00EB018C" w:rsidP="000A10B3">
            <w:pPr>
              <w:jc w:val="both"/>
            </w:pPr>
          </w:p>
        </w:tc>
        <w:tc>
          <w:tcPr>
            <w:tcW w:w="1420" w:type="dxa"/>
            <w:shd w:val="clear" w:color="auto" w:fill="auto"/>
          </w:tcPr>
          <w:p w14:paraId="1132B011" w14:textId="77777777" w:rsidR="00EB018C" w:rsidRDefault="00EB018C" w:rsidP="000A10B3">
            <w:pPr>
              <w:jc w:val="center"/>
            </w:pPr>
          </w:p>
        </w:tc>
      </w:tr>
      <w:tr w:rsidR="00EB018C" w:rsidRPr="00471FDD" w14:paraId="1B2C5F22" w14:textId="77777777" w:rsidTr="00A03615">
        <w:tc>
          <w:tcPr>
            <w:tcW w:w="700" w:type="dxa"/>
            <w:vMerge/>
            <w:shd w:val="clear" w:color="auto" w:fill="auto"/>
          </w:tcPr>
          <w:p w14:paraId="0CB39836" w14:textId="77777777" w:rsidR="00EB018C" w:rsidRDefault="00EB018C" w:rsidP="000A10B3">
            <w:pPr>
              <w:jc w:val="center"/>
              <w:rPr>
                <w:rFonts w:eastAsia="Times New Roman"/>
                <w:b/>
                <w:bCs/>
              </w:rPr>
            </w:pPr>
          </w:p>
        </w:tc>
        <w:tc>
          <w:tcPr>
            <w:tcW w:w="1824" w:type="dxa"/>
            <w:vMerge/>
            <w:shd w:val="clear" w:color="auto" w:fill="auto"/>
          </w:tcPr>
          <w:p w14:paraId="60E3142D" w14:textId="77777777" w:rsidR="00EB018C" w:rsidRPr="00D257DF" w:rsidRDefault="00EB018C" w:rsidP="000A10B3">
            <w:pPr>
              <w:jc w:val="both"/>
              <w:rPr>
                <w:b/>
              </w:rPr>
            </w:pPr>
          </w:p>
        </w:tc>
        <w:tc>
          <w:tcPr>
            <w:tcW w:w="1421" w:type="dxa"/>
            <w:vMerge/>
            <w:shd w:val="clear" w:color="auto" w:fill="auto"/>
          </w:tcPr>
          <w:p w14:paraId="0289E3E9" w14:textId="77777777" w:rsidR="00EB018C" w:rsidRPr="00471FDD" w:rsidRDefault="00EB018C" w:rsidP="000A10B3">
            <w:pPr>
              <w:jc w:val="both"/>
              <w:rPr>
                <w:rFonts w:eastAsia="Times New Roman"/>
              </w:rPr>
            </w:pPr>
          </w:p>
        </w:tc>
        <w:tc>
          <w:tcPr>
            <w:tcW w:w="3536" w:type="dxa"/>
            <w:shd w:val="clear" w:color="auto" w:fill="auto"/>
          </w:tcPr>
          <w:p w14:paraId="7EF901C9" w14:textId="104A575F" w:rsidR="00EB018C" w:rsidRDefault="00EB018C" w:rsidP="000A10B3">
            <w:pPr>
              <w:jc w:val="both"/>
            </w:pPr>
            <w:r>
              <w:t>Тематика оттиска МФМИО первого вида НЧВ КОМПФИЗМ КОМОПФМИО</w:t>
            </w:r>
          </w:p>
        </w:tc>
        <w:tc>
          <w:tcPr>
            <w:tcW w:w="3400" w:type="dxa"/>
            <w:shd w:val="clear" w:color="auto" w:fill="auto"/>
          </w:tcPr>
          <w:p w14:paraId="31C6794E" w14:textId="0F069DF3" w:rsidR="00EB018C" w:rsidRDefault="00EB018C" w:rsidP="000A10B3">
            <w:pPr>
              <w:jc w:val="both"/>
            </w:pPr>
            <w:r>
              <w:t>отражает морское животное тип иглокожие</w:t>
            </w:r>
          </w:p>
        </w:tc>
        <w:tc>
          <w:tcPr>
            <w:tcW w:w="3259" w:type="dxa"/>
            <w:shd w:val="clear" w:color="auto" w:fill="auto"/>
          </w:tcPr>
          <w:p w14:paraId="26286481" w14:textId="77777777" w:rsidR="00EB018C" w:rsidRPr="00471FDD" w:rsidRDefault="00EB018C" w:rsidP="000A10B3">
            <w:pPr>
              <w:jc w:val="both"/>
            </w:pPr>
          </w:p>
        </w:tc>
        <w:tc>
          <w:tcPr>
            <w:tcW w:w="1420" w:type="dxa"/>
            <w:shd w:val="clear" w:color="auto" w:fill="auto"/>
          </w:tcPr>
          <w:p w14:paraId="76A4610E" w14:textId="77777777" w:rsidR="00EB018C" w:rsidRDefault="00EB018C" w:rsidP="000A10B3">
            <w:pPr>
              <w:jc w:val="center"/>
            </w:pPr>
          </w:p>
        </w:tc>
      </w:tr>
      <w:tr w:rsidR="00EB018C" w:rsidRPr="00471FDD" w14:paraId="3A491E6F" w14:textId="77777777" w:rsidTr="00A03615">
        <w:tc>
          <w:tcPr>
            <w:tcW w:w="700" w:type="dxa"/>
            <w:vMerge/>
            <w:shd w:val="clear" w:color="auto" w:fill="auto"/>
          </w:tcPr>
          <w:p w14:paraId="6F31C063" w14:textId="77777777" w:rsidR="00EB018C" w:rsidRDefault="00EB018C" w:rsidP="000A10B3">
            <w:pPr>
              <w:jc w:val="center"/>
              <w:rPr>
                <w:rFonts w:eastAsia="Times New Roman"/>
                <w:b/>
                <w:bCs/>
              </w:rPr>
            </w:pPr>
          </w:p>
        </w:tc>
        <w:tc>
          <w:tcPr>
            <w:tcW w:w="1824" w:type="dxa"/>
            <w:vMerge/>
            <w:shd w:val="clear" w:color="auto" w:fill="auto"/>
          </w:tcPr>
          <w:p w14:paraId="62AE7E7D" w14:textId="77777777" w:rsidR="00EB018C" w:rsidRPr="00D257DF" w:rsidRDefault="00EB018C" w:rsidP="000A10B3">
            <w:pPr>
              <w:jc w:val="both"/>
              <w:rPr>
                <w:b/>
              </w:rPr>
            </w:pPr>
          </w:p>
        </w:tc>
        <w:tc>
          <w:tcPr>
            <w:tcW w:w="1421" w:type="dxa"/>
            <w:vMerge/>
            <w:shd w:val="clear" w:color="auto" w:fill="auto"/>
          </w:tcPr>
          <w:p w14:paraId="5B376A3C" w14:textId="77777777" w:rsidR="00EB018C" w:rsidRPr="00471FDD" w:rsidRDefault="00EB018C" w:rsidP="000A10B3">
            <w:pPr>
              <w:jc w:val="both"/>
              <w:rPr>
                <w:rFonts w:eastAsia="Times New Roman"/>
              </w:rPr>
            </w:pPr>
          </w:p>
        </w:tc>
        <w:tc>
          <w:tcPr>
            <w:tcW w:w="3536" w:type="dxa"/>
            <w:shd w:val="clear" w:color="auto" w:fill="auto"/>
          </w:tcPr>
          <w:p w14:paraId="77F35E0E" w14:textId="22216098" w:rsidR="00EB018C" w:rsidRDefault="00EB018C" w:rsidP="000A10B3">
            <w:pPr>
              <w:jc w:val="both"/>
            </w:pPr>
            <w:r>
              <w:t xml:space="preserve">Количество МФМИО первого </w:t>
            </w:r>
            <w:r>
              <w:lastRenderedPageBreak/>
              <w:t>вида НЧВ КОМПФИЗМ КОМОПФМИО</w:t>
            </w:r>
          </w:p>
        </w:tc>
        <w:tc>
          <w:tcPr>
            <w:tcW w:w="3400" w:type="dxa"/>
            <w:shd w:val="clear" w:color="auto" w:fill="auto"/>
          </w:tcPr>
          <w:p w14:paraId="4E6C2C42" w14:textId="758359A4" w:rsidR="00EB018C" w:rsidRDefault="00EB018C" w:rsidP="000A10B3">
            <w:pPr>
              <w:jc w:val="both"/>
            </w:pPr>
            <w:r w:rsidRPr="005D17B9">
              <w:lastRenderedPageBreak/>
              <w:t>≥</w:t>
            </w:r>
            <w:r>
              <w:t xml:space="preserve"> 1</w:t>
            </w:r>
          </w:p>
        </w:tc>
        <w:tc>
          <w:tcPr>
            <w:tcW w:w="3259" w:type="dxa"/>
            <w:shd w:val="clear" w:color="auto" w:fill="auto"/>
          </w:tcPr>
          <w:p w14:paraId="26EAAC7B" w14:textId="77777777" w:rsidR="00EB018C" w:rsidRPr="00471FDD" w:rsidRDefault="00EB018C" w:rsidP="000A10B3">
            <w:pPr>
              <w:jc w:val="both"/>
            </w:pPr>
          </w:p>
        </w:tc>
        <w:tc>
          <w:tcPr>
            <w:tcW w:w="1420" w:type="dxa"/>
            <w:shd w:val="clear" w:color="auto" w:fill="auto"/>
          </w:tcPr>
          <w:p w14:paraId="13E7AF9F" w14:textId="4B12F225" w:rsidR="00EB018C" w:rsidRDefault="00EB018C" w:rsidP="000A10B3">
            <w:pPr>
              <w:jc w:val="center"/>
            </w:pPr>
            <w:r>
              <w:t>штука</w:t>
            </w:r>
          </w:p>
        </w:tc>
      </w:tr>
      <w:tr w:rsidR="00EB018C" w:rsidRPr="00471FDD" w14:paraId="5A80302E" w14:textId="77777777" w:rsidTr="00A03615">
        <w:tc>
          <w:tcPr>
            <w:tcW w:w="700" w:type="dxa"/>
            <w:vMerge/>
            <w:shd w:val="clear" w:color="auto" w:fill="auto"/>
          </w:tcPr>
          <w:p w14:paraId="128288D4" w14:textId="77777777" w:rsidR="00EB018C" w:rsidRDefault="00EB018C" w:rsidP="000A10B3">
            <w:pPr>
              <w:jc w:val="center"/>
              <w:rPr>
                <w:rFonts w:eastAsia="Times New Roman"/>
                <w:b/>
                <w:bCs/>
              </w:rPr>
            </w:pPr>
          </w:p>
        </w:tc>
        <w:tc>
          <w:tcPr>
            <w:tcW w:w="1824" w:type="dxa"/>
            <w:vMerge/>
            <w:shd w:val="clear" w:color="auto" w:fill="auto"/>
          </w:tcPr>
          <w:p w14:paraId="34C7E609" w14:textId="77777777" w:rsidR="00EB018C" w:rsidRPr="00D257DF" w:rsidRDefault="00EB018C" w:rsidP="000A10B3">
            <w:pPr>
              <w:jc w:val="both"/>
              <w:rPr>
                <w:b/>
              </w:rPr>
            </w:pPr>
          </w:p>
        </w:tc>
        <w:tc>
          <w:tcPr>
            <w:tcW w:w="1421" w:type="dxa"/>
            <w:vMerge/>
            <w:shd w:val="clear" w:color="auto" w:fill="auto"/>
          </w:tcPr>
          <w:p w14:paraId="73D0C9DF" w14:textId="77777777" w:rsidR="00EB018C" w:rsidRPr="00471FDD" w:rsidRDefault="00EB018C" w:rsidP="000A10B3">
            <w:pPr>
              <w:jc w:val="both"/>
              <w:rPr>
                <w:rFonts w:eastAsia="Times New Roman"/>
              </w:rPr>
            </w:pPr>
          </w:p>
        </w:tc>
        <w:tc>
          <w:tcPr>
            <w:tcW w:w="3536" w:type="dxa"/>
            <w:shd w:val="clear" w:color="auto" w:fill="auto"/>
          </w:tcPr>
          <w:p w14:paraId="2BDD71B7" w14:textId="02C54D6D" w:rsidR="00EB018C" w:rsidRDefault="00EB018C" w:rsidP="000A10B3">
            <w:pPr>
              <w:jc w:val="both"/>
            </w:pPr>
            <w:r>
              <w:t>Габаритный размер «длина» МФМИО первого вида НЧВ КОМПФИЗМ КОМОПФМИО</w:t>
            </w:r>
          </w:p>
        </w:tc>
        <w:tc>
          <w:tcPr>
            <w:tcW w:w="3400" w:type="dxa"/>
            <w:shd w:val="clear" w:color="auto" w:fill="auto"/>
          </w:tcPr>
          <w:p w14:paraId="69603D23" w14:textId="6637F39C" w:rsidR="00EB018C" w:rsidRPr="005D17B9" w:rsidRDefault="00EB018C" w:rsidP="000A10B3">
            <w:pPr>
              <w:jc w:val="both"/>
            </w:pPr>
            <w:r>
              <w:t>от 100* до 130*</w:t>
            </w:r>
          </w:p>
        </w:tc>
        <w:tc>
          <w:tcPr>
            <w:tcW w:w="3259" w:type="dxa"/>
            <w:shd w:val="clear" w:color="auto" w:fill="auto"/>
          </w:tcPr>
          <w:p w14:paraId="2C1668BE" w14:textId="77777777" w:rsidR="00EB018C" w:rsidRPr="00471FDD" w:rsidRDefault="00EB018C" w:rsidP="000A10B3">
            <w:pPr>
              <w:jc w:val="both"/>
            </w:pPr>
          </w:p>
        </w:tc>
        <w:tc>
          <w:tcPr>
            <w:tcW w:w="1420" w:type="dxa"/>
            <w:shd w:val="clear" w:color="auto" w:fill="auto"/>
          </w:tcPr>
          <w:p w14:paraId="72BD129E" w14:textId="0B899D8A" w:rsidR="00EB018C" w:rsidRDefault="00EB018C" w:rsidP="000A10B3">
            <w:pPr>
              <w:jc w:val="center"/>
            </w:pPr>
            <w:r>
              <w:t>мм</w:t>
            </w:r>
          </w:p>
        </w:tc>
      </w:tr>
      <w:tr w:rsidR="00EB018C" w:rsidRPr="00471FDD" w14:paraId="0D706A06" w14:textId="77777777" w:rsidTr="00A03615">
        <w:tc>
          <w:tcPr>
            <w:tcW w:w="700" w:type="dxa"/>
            <w:vMerge/>
            <w:shd w:val="clear" w:color="auto" w:fill="auto"/>
          </w:tcPr>
          <w:p w14:paraId="33DAD798" w14:textId="77777777" w:rsidR="00EB018C" w:rsidRDefault="00EB018C" w:rsidP="000A10B3">
            <w:pPr>
              <w:jc w:val="center"/>
              <w:rPr>
                <w:rFonts w:eastAsia="Times New Roman"/>
                <w:b/>
                <w:bCs/>
              </w:rPr>
            </w:pPr>
          </w:p>
        </w:tc>
        <w:tc>
          <w:tcPr>
            <w:tcW w:w="1824" w:type="dxa"/>
            <w:vMerge/>
            <w:shd w:val="clear" w:color="auto" w:fill="auto"/>
          </w:tcPr>
          <w:p w14:paraId="6D8DA760" w14:textId="77777777" w:rsidR="00EB018C" w:rsidRPr="00D257DF" w:rsidRDefault="00EB018C" w:rsidP="000A10B3">
            <w:pPr>
              <w:jc w:val="both"/>
              <w:rPr>
                <w:b/>
              </w:rPr>
            </w:pPr>
          </w:p>
        </w:tc>
        <w:tc>
          <w:tcPr>
            <w:tcW w:w="1421" w:type="dxa"/>
            <w:vMerge/>
            <w:shd w:val="clear" w:color="auto" w:fill="auto"/>
          </w:tcPr>
          <w:p w14:paraId="6E5B00D0" w14:textId="77777777" w:rsidR="00EB018C" w:rsidRPr="00471FDD" w:rsidRDefault="00EB018C" w:rsidP="000A10B3">
            <w:pPr>
              <w:jc w:val="both"/>
              <w:rPr>
                <w:rFonts w:eastAsia="Times New Roman"/>
              </w:rPr>
            </w:pPr>
          </w:p>
        </w:tc>
        <w:tc>
          <w:tcPr>
            <w:tcW w:w="3536" w:type="dxa"/>
            <w:shd w:val="clear" w:color="auto" w:fill="auto"/>
          </w:tcPr>
          <w:p w14:paraId="343B1DFB" w14:textId="2CA02A0B" w:rsidR="00EB018C" w:rsidRDefault="00EB018C" w:rsidP="000A10B3">
            <w:pPr>
              <w:jc w:val="both"/>
            </w:pPr>
            <w:r>
              <w:t>Габаритный размер «ширина» МФМИО первого вида НЧВ КОМПФИЗМ КОМОПФМИО</w:t>
            </w:r>
          </w:p>
        </w:tc>
        <w:tc>
          <w:tcPr>
            <w:tcW w:w="3400" w:type="dxa"/>
            <w:shd w:val="clear" w:color="auto" w:fill="auto"/>
          </w:tcPr>
          <w:p w14:paraId="5AF9E7BF" w14:textId="1779B4E0" w:rsidR="00EB018C" w:rsidRDefault="00EB018C" w:rsidP="000A10B3">
            <w:pPr>
              <w:jc w:val="both"/>
            </w:pPr>
            <w:r>
              <w:t>от 110* до 140*</w:t>
            </w:r>
          </w:p>
        </w:tc>
        <w:tc>
          <w:tcPr>
            <w:tcW w:w="3259" w:type="dxa"/>
            <w:shd w:val="clear" w:color="auto" w:fill="auto"/>
          </w:tcPr>
          <w:p w14:paraId="403C61C1" w14:textId="77777777" w:rsidR="00EB018C" w:rsidRPr="00471FDD" w:rsidRDefault="00EB018C" w:rsidP="000A10B3">
            <w:pPr>
              <w:jc w:val="both"/>
            </w:pPr>
          </w:p>
        </w:tc>
        <w:tc>
          <w:tcPr>
            <w:tcW w:w="1420" w:type="dxa"/>
            <w:shd w:val="clear" w:color="auto" w:fill="auto"/>
          </w:tcPr>
          <w:p w14:paraId="677EFB02" w14:textId="331CB6CA" w:rsidR="00EB018C" w:rsidRDefault="00EB018C" w:rsidP="000A10B3">
            <w:pPr>
              <w:jc w:val="center"/>
            </w:pPr>
            <w:r>
              <w:t>мм</w:t>
            </w:r>
          </w:p>
        </w:tc>
      </w:tr>
      <w:tr w:rsidR="00EB018C" w:rsidRPr="00471FDD" w14:paraId="3B6C3EC5" w14:textId="77777777" w:rsidTr="00A03615">
        <w:tc>
          <w:tcPr>
            <w:tcW w:w="700" w:type="dxa"/>
            <w:vMerge/>
            <w:shd w:val="clear" w:color="auto" w:fill="auto"/>
          </w:tcPr>
          <w:p w14:paraId="1C49F2A2" w14:textId="77777777" w:rsidR="00EB018C" w:rsidRDefault="00EB018C" w:rsidP="000A10B3">
            <w:pPr>
              <w:jc w:val="center"/>
              <w:rPr>
                <w:rFonts w:eastAsia="Times New Roman"/>
                <w:b/>
                <w:bCs/>
              </w:rPr>
            </w:pPr>
          </w:p>
        </w:tc>
        <w:tc>
          <w:tcPr>
            <w:tcW w:w="1824" w:type="dxa"/>
            <w:vMerge/>
            <w:shd w:val="clear" w:color="auto" w:fill="auto"/>
          </w:tcPr>
          <w:p w14:paraId="5BEDF8DB" w14:textId="77777777" w:rsidR="00EB018C" w:rsidRPr="00D257DF" w:rsidRDefault="00EB018C" w:rsidP="000A10B3">
            <w:pPr>
              <w:jc w:val="both"/>
              <w:rPr>
                <w:b/>
              </w:rPr>
            </w:pPr>
          </w:p>
        </w:tc>
        <w:tc>
          <w:tcPr>
            <w:tcW w:w="1421" w:type="dxa"/>
            <w:vMerge/>
            <w:shd w:val="clear" w:color="auto" w:fill="auto"/>
          </w:tcPr>
          <w:p w14:paraId="5370D8C0" w14:textId="77777777" w:rsidR="00EB018C" w:rsidRPr="00471FDD" w:rsidRDefault="00EB018C" w:rsidP="000A10B3">
            <w:pPr>
              <w:jc w:val="both"/>
              <w:rPr>
                <w:rFonts w:eastAsia="Times New Roman"/>
              </w:rPr>
            </w:pPr>
          </w:p>
        </w:tc>
        <w:tc>
          <w:tcPr>
            <w:tcW w:w="3536" w:type="dxa"/>
            <w:shd w:val="clear" w:color="auto" w:fill="auto"/>
          </w:tcPr>
          <w:p w14:paraId="2B382CDF" w14:textId="42B0E93A" w:rsidR="00EB018C" w:rsidRDefault="00EB018C" w:rsidP="000A10B3">
            <w:pPr>
              <w:jc w:val="both"/>
            </w:pPr>
            <w:r>
              <w:t>Габаритный размер «высота» МФМИО первого вида НЧВ КОМПФИЗМ КОМОПФМИО</w:t>
            </w:r>
          </w:p>
        </w:tc>
        <w:tc>
          <w:tcPr>
            <w:tcW w:w="3400" w:type="dxa"/>
            <w:shd w:val="clear" w:color="auto" w:fill="auto"/>
          </w:tcPr>
          <w:p w14:paraId="251E28CD" w14:textId="17F031DC" w:rsidR="00EB018C" w:rsidRDefault="00EB018C" w:rsidP="000A10B3">
            <w:pPr>
              <w:jc w:val="both"/>
            </w:pPr>
            <w:r>
              <w:t>от 20* до 50*</w:t>
            </w:r>
          </w:p>
        </w:tc>
        <w:tc>
          <w:tcPr>
            <w:tcW w:w="3259" w:type="dxa"/>
            <w:shd w:val="clear" w:color="auto" w:fill="auto"/>
          </w:tcPr>
          <w:p w14:paraId="11100662" w14:textId="77777777" w:rsidR="00EB018C" w:rsidRPr="00471FDD" w:rsidRDefault="00EB018C" w:rsidP="000A10B3">
            <w:pPr>
              <w:jc w:val="both"/>
            </w:pPr>
          </w:p>
        </w:tc>
        <w:tc>
          <w:tcPr>
            <w:tcW w:w="1420" w:type="dxa"/>
            <w:shd w:val="clear" w:color="auto" w:fill="auto"/>
          </w:tcPr>
          <w:p w14:paraId="2ED1A323" w14:textId="74B58BF3" w:rsidR="00EB018C" w:rsidRDefault="00EB018C" w:rsidP="000A10B3">
            <w:pPr>
              <w:jc w:val="center"/>
            </w:pPr>
            <w:r>
              <w:t>мм</w:t>
            </w:r>
          </w:p>
        </w:tc>
      </w:tr>
      <w:tr w:rsidR="00EB018C" w:rsidRPr="00471FDD" w14:paraId="5CB7484C" w14:textId="77777777" w:rsidTr="00A03615">
        <w:tc>
          <w:tcPr>
            <w:tcW w:w="700" w:type="dxa"/>
            <w:vMerge/>
            <w:shd w:val="clear" w:color="auto" w:fill="auto"/>
          </w:tcPr>
          <w:p w14:paraId="2FAF42C2" w14:textId="77777777" w:rsidR="00EB018C" w:rsidRDefault="00EB018C" w:rsidP="000A10B3">
            <w:pPr>
              <w:jc w:val="center"/>
              <w:rPr>
                <w:rFonts w:eastAsia="Times New Roman"/>
                <w:b/>
                <w:bCs/>
              </w:rPr>
            </w:pPr>
          </w:p>
        </w:tc>
        <w:tc>
          <w:tcPr>
            <w:tcW w:w="1824" w:type="dxa"/>
            <w:vMerge/>
            <w:shd w:val="clear" w:color="auto" w:fill="auto"/>
          </w:tcPr>
          <w:p w14:paraId="71A0E3D7" w14:textId="77777777" w:rsidR="00EB018C" w:rsidRPr="00D257DF" w:rsidRDefault="00EB018C" w:rsidP="000A10B3">
            <w:pPr>
              <w:jc w:val="both"/>
              <w:rPr>
                <w:b/>
              </w:rPr>
            </w:pPr>
          </w:p>
        </w:tc>
        <w:tc>
          <w:tcPr>
            <w:tcW w:w="1421" w:type="dxa"/>
            <w:vMerge/>
            <w:shd w:val="clear" w:color="auto" w:fill="auto"/>
          </w:tcPr>
          <w:p w14:paraId="4451A75E" w14:textId="77777777" w:rsidR="00EB018C" w:rsidRPr="00471FDD" w:rsidRDefault="00EB018C" w:rsidP="000A10B3">
            <w:pPr>
              <w:jc w:val="both"/>
              <w:rPr>
                <w:rFonts w:eastAsia="Times New Roman"/>
              </w:rPr>
            </w:pPr>
          </w:p>
        </w:tc>
        <w:tc>
          <w:tcPr>
            <w:tcW w:w="3536" w:type="dxa"/>
            <w:shd w:val="clear" w:color="auto" w:fill="auto"/>
          </w:tcPr>
          <w:p w14:paraId="0B8E8928" w14:textId="7E5D7362" w:rsidR="00EB018C" w:rsidRDefault="00EB018C" w:rsidP="000A10B3">
            <w:pPr>
              <w:jc w:val="both"/>
            </w:pPr>
            <w:r>
              <w:t>Описание МФМИО второго вида НЧВ КОМПФИЗМ КОМОПФМИО</w:t>
            </w:r>
          </w:p>
        </w:tc>
        <w:tc>
          <w:tcPr>
            <w:tcW w:w="3400" w:type="dxa"/>
            <w:shd w:val="clear" w:color="auto" w:fill="auto"/>
          </w:tcPr>
          <w:p w14:paraId="76308C5C" w14:textId="62207D65" w:rsidR="00EB018C" w:rsidRDefault="00EB018C" w:rsidP="000A10B3">
            <w:pPr>
              <w:jc w:val="both"/>
            </w:pPr>
            <w:r>
              <w:t>представляет собой единый конструктивный элемент</w:t>
            </w:r>
          </w:p>
        </w:tc>
        <w:tc>
          <w:tcPr>
            <w:tcW w:w="3259" w:type="dxa"/>
            <w:shd w:val="clear" w:color="auto" w:fill="auto"/>
          </w:tcPr>
          <w:p w14:paraId="3F85948A" w14:textId="77777777" w:rsidR="00EB018C" w:rsidRPr="00471FDD" w:rsidRDefault="00EB018C" w:rsidP="000A10B3">
            <w:pPr>
              <w:jc w:val="both"/>
            </w:pPr>
          </w:p>
        </w:tc>
        <w:tc>
          <w:tcPr>
            <w:tcW w:w="1420" w:type="dxa"/>
            <w:shd w:val="clear" w:color="auto" w:fill="auto"/>
          </w:tcPr>
          <w:p w14:paraId="02A05A5D" w14:textId="77777777" w:rsidR="00EB018C" w:rsidRDefault="00EB018C" w:rsidP="000A10B3">
            <w:pPr>
              <w:jc w:val="center"/>
            </w:pPr>
          </w:p>
        </w:tc>
      </w:tr>
      <w:tr w:rsidR="00EB018C" w:rsidRPr="00471FDD" w14:paraId="38A3999A" w14:textId="77777777" w:rsidTr="00A03615">
        <w:tc>
          <w:tcPr>
            <w:tcW w:w="700" w:type="dxa"/>
            <w:vMerge/>
            <w:shd w:val="clear" w:color="auto" w:fill="auto"/>
          </w:tcPr>
          <w:p w14:paraId="79F0CE7A" w14:textId="77777777" w:rsidR="00EB018C" w:rsidRDefault="00EB018C" w:rsidP="000A10B3">
            <w:pPr>
              <w:jc w:val="center"/>
              <w:rPr>
                <w:rFonts w:eastAsia="Times New Roman"/>
                <w:b/>
                <w:bCs/>
              </w:rPr>
            </w:pPr>
          </w:p>
        </w:tc>
        <w:tc>
          <w:tcPr>
            <w:tcW w:w="1824" w:type="dxa"/>
            <w:vMerge/>
            <w:shd w:val="clear" w:color="auto" w:fill="auto"/>
          </w:tcPr>
          <w:p w14:paraId="262E19CE" w14:textId="77777777" w:rsidR="00EB018C" w:rsidRPr="00D257DF" w:rsidRDefault="00EB018C" w:rsidP="000A10B3">
            <w:pPr>
              <w:jc w:val="both"/>
              <w:rPr>
                <w:b/>
              </w:rPr>
            </w:pPr>
          </w:p>
        </w:tc>
        <w:tc>
          <w:tcPr>
            <w:tcW w:w="1421" w:type="dxa"/>
            <w:vMerge/>
            <w:shd w:val="clear" w:color="auto" w:fill="auto"/>
          </w:tcPr>
          <w:p w14:paraId="51A0B480" w14:textId="77777777" w:rsidR="00EB018C" w:rsidRPr="00471FDD" w:rsidRDefault="00EB018C" w:rsidP="000A10B3">
            <w:pPr>
              <w:jc w:val="both"/>
              <w:rPr>
                <w:rFonts w:eastAsia="Times New Roman"/>
              </w:rPr>
            </w:pPr>
          </w:p>
        </w:tc>
        <w:tc>
          <w:tcPr>
            <w:tcW w:w="3536" w:type="dxa"/>
            <w:shd w:val="clear" w:color="auto" w:fill="auto"/>
          </w:tcPr>
          <w:p w14:paraId="1D3962FA" w14:textId="77487A3D" w:rsidR="00EB018C" w:rsidRDefault="00EB018C" w:rsidP="000A10B3">
            <w:pPr>
              <w:jc w:val="both"/>
            </w:pPr>
            <w:r>
              <w:t>Материал изготовления МФМИО второго вида НЧВ КОМПФИЗМ КОМОПФМИО</w:t>
            </w:r>
          </w:p>
        </w:tc>
        <w:tc>
          <w:tcPr>
            <w:tcW w:w="3400" w:type="dxa"/>
            <w:shd w:val="clear" w:color="auto" w:fill="auto"/>
          </w:tcPr>
          <w:p w14:paraId="3D96C772" w14:textId="32867970" w:rsidR="00EB018C" w:rsidRDefault="00EB018C" w:rsidP="000A10B3">
            <w:pPr>
              <w:jc w:val="both"/>
            </w:pPr>
            <w:r>
              <w:t>пластмасса</w:t>
            </w:r>
          </w:p>
        </w:tc>
        <w:tc>
          <w:tcPr>
            <w:tcW w:w="3259" w:type="dxa"/>
            <w:shd w:val="clear" w:color="auto" w:fill="auto"/>
          </w:tcPr>
          <w:p w14:paraId="5C6E23D9" w14:textId="77777777" w:rsidR="00EB018C" w:rsidRPr="00471FDD" w:rsidRDefault="00EB018C" w:rsidP="000A10B3">
            <w:pPr>
              <w:jc w:val="both"/>
            </w:pPr>
          </w:p>
        </w:tc>
        <w:tc>
          <w:tcPr>
            <w:tcW w:w="1420" w:type="dxa"/>
            <w:shd w:val="clear" w:color="auto" w:fill="auto"/>
          </w:tcPr>
          <w:p w14:paraId="086227F5" w14:textId="77777777" w:rsidR="00EB018C" w:rsidRDefault="00EB018C" w:rsidP="000A10B3">
            <w:pPr>
              <w:jc w:val="center"/>
            </w:pPr>
          </w:p>
        </w:tc>
      </w:tr>
      <w:tr w:rsidR="00EB018C" w:rsidRPr="00471FDD" w14:paraId="2F92017F" w14:textId="77777777" w:rsidTr="00A03615">
        <w:tc>
          <w:tcPr>
            <w:tcW w:w="700" w:type="dxa"/>
            <w:vMerge/>
            <w:shd w:val="clear" w:color="auto" w:fill="auto"/>
          </w:tcPr>
          <w:p w14:paraId="097C0071" w14:textId="77777777" w:rsidR="00EB018C" w:rsidRDefault="00EB018C" w:rsidP="000A10B3">
            <w:pPr>
              <w:jc w:val="center"/>
              <w:rPr>
                <w:rFonts w:eastAsia="Times New Roman"/>
                <w:b/>
                <w:bCs/>
              </w:rPr>
            </w:pPr>
          </w:p>
        </w:tc>
        <w:tc>
          <w:tcPr>
            <w:tcW w:w="1824" w:type="dxa"/>
            <w:vMerge/>
            <w:shd w:val="clear" w:color="auto" w:fill="auto"/>
          </w:tcPr>
          <w:p w14:paraId="752997E2" w14:textId="77777777" w:rsidR="00EB018C" w:rsidRPr="00D257DF" w:rsidRDefault="00EB018C" w:rsidP="000A10B3">
            <w:pPr>
              <w:jc w:val="both"/>
              <w:rPr>
                <w:b/>
              </w:rPr>
            </w:pPr>
          </w:p>
        </w:tc>
        <w:tc>
          <w:tcPr>
            <w:tcW w:w="1421" w:type="dxa"/>
            <w:vMerge/>
            <w:shd w:val="clear" w:color="auto" w:fill="auto"/>
          </w:tcPr>
          <w:p w14:paraId="57B4B914" w14:textId="77777777" w:rsidR="00EB018C" w:rsidRPr="00471FDD" w:rsidRDefault="00EB018C" w:rsidP="000A10B3">
            <w:pPr>
              <w:jc w:val="both"/>
              <w:rPr>
                <w:rFonts w:eastAsia="Times New Roman"/>
              </w:rPr>
            </w:pPr>
          </w:p>
        </w:tc>
        <w:tc>
          <w:tcPr>
            <w:tcW w:w="3536" w:type="dxa"/>
            <w:shd w:val="clear" w:color="auto" w:fill="auto"/>
          </w:tcPr>
          <w:p w14:paraId="4B2D1765" w14:textId="0F50407A" w:rsidR="00EB018C" w:rsidRDefault="00EB018C" w:rsidP="000A10B3">
            <w:pPr>
              <w:jc w:val="both"/>
            </w:pPr>
            <w:r>
              <w:t>Тематика оттиска МФМИО второго вида НЧВ КОМПФИЗМ КОМОПФМИО</w:t>
            </w:r>
          </w:p>
        </w:tc>
        <w:tc>
          <w:tcPr>
            <w:tcW w:w="3400" w:type="dxa"/>
            <w:shd w:val="clear" w:color="auto" w:fill="auto"/>
          </w:tcPr>
          <w:p w14:paraId="1BE76372" w14:textId="14C64BE9" w:rsidR="00EB018C" w:rsidRDefault="00EB018C" w:rsidP="000A10B3">
            <w:pPr>
              <w:jc w:val="both"/>
            </w:pPr>
            <w:r>
              <w:t xml:space="preserve">отражает </w:t>
            </w:r>
            <w:r w:rsidRPr="00757FA5">
              <w:t xml:space="preserve">род морских </w:t>
            </w:r>
            <w:proofErr w:type="spellStart"/>
            <w:r w:rsidRPr="00757FA5">
              <w:t>лучепёрых</w:t>
            </w:r>
            <w:proofErr w:type="spellEnd"/>
            <w:r w:rsidRPr="00757FA5">
              <w:t xml:space="preserve"> рыб семейства игловых отряда иглообразных</w:t>
            </w:r>
          </w:p>
        </w:tc>
        <w:tc>
          <w:tcPr>
            <w:tcW w:w="3259" w:type="dxa"/>
            <w:shd w:val="clear" w:color="auto" w:fill="auto"/>
          </w:tcPr>
          <w:p w14:paraId="16DED985" w14:textId="77777777" w:rsidR="00EB018C" w:rsidRPr="00471FDD" w:rsidRDefault="00EB018C" w:rsidP="000A10B3">
            <w:pPr>
              <w:jc w:val="both"/>
            </w:pPr>
          </w:p>
        </w:tc>
        <w:tc>
          <w:tcPr>
            <w:tcW w:w="1420" w:type="dxa"/>
            <w:shd w:val="clear" w:color="auto" w:fill="auto"/>
          </w:tcPr>
          <w:p w14:paraId="7E4B7344" w14:textId="77777777" w:rsidR="00EB018C" w:rsidRDefault="00EB018C" w:rsidP="000A10B3">
            <w:pPr>
              <w:jc w:val="center"/>
            </w:pPr>
          </w:p>
        </w:tc>
      </w:tr>
      <w:tr w:rsidR="00EB018C" w:rsidRPr="00471FDD" w14:paraId="18DDF0EB" w14:textId="77777777" w:rsidTr="00A03615">
        <w:tc>
          <w:tcPr>
            <w:tcW w:w="700" w:type="dxa"/>
            <w:vMerge/>
            <w:shd w:val="clear" w:color="auto" w:fill="auto"/>
          </w:tcPr>
          <w:p w14:paraId="351B7E41" w14:textId="77777777" w:rsidR="00EB018C" w:rsidRDefault="00EB018C" w:rsidP="000A10B3">
            <w:pPr>
              <w:jc w:val="center"/>
              <w:rPr>
                <w:rFonts w:eastAsia="Times New Roman"/>
                <w:b/>
                <w:bCs/>
              </w:rPr>
            </w:pPr>
          </w:p>
        </w:tc>
        <w:tc>
          <w:tcPr>
            <w:tcW w:w="1824" w:type="dxa"/>
            <w:vMerge/>
            <w:shd w:val="clear" w:color="auto" w:fill="auto"/>
          </w:tcPr>
          <w:p w14:paraId="7AC7617F" w14:textId="77777777" w:rsidR="00EB018C" w:rsidRPr="00D257DF" w:rsidRDefault="00EB018C" w:rsidP="000A10B3">
            <w:pPr>
              <w:jc w:val="both"/>
              <w:rPr>
                <w:b/>
              </w:rPr>
            </w:pPr>
          </w:p>
        </w:tc>
        <w:tc>
          <w:tcPr>
            <w:tcW w:w="1421" w:type="dxa"/>
            <w:vMerge/>
            <w:shd w:val="clear" w:color="auto" w:fill="auto"/>
          </w:tcPr>
          <w:p w14:paraId="4DF435D4" w14:textId="77777777" w:rsidR="00EB018C" w:rsidRPr="00471FDD" w:rsidRDefault="00EB018C" w:rsidP="000A10B3">
            <w:pPr>
              <w:jc w:val="both"/>
              <w:rPr>
                <w:rFonts w:eastAsia="Times New Roman"/>
              </w:rPr>
            </w:pPr>
          </w:p>
        </w:tc>
        <w:tc>
          <w:tcPr>
            <w:tcW w:w="3536" w:type="dxa"/>
            <w:shd w:val="clear" w:color="auto" w:fill="auto"/>
          </w:tcPr>
          <w:p w14:paraId="2CC1E70D" w14:textId="15701DC6" w:rsidR="00EB018C" w:rsidRDefault="00EB018C" w:rsidP="000A10B3">
            <w:pPr>
              <w:jc w:val="both"/>
            </w:pPr>
            <w:r>
              <w:t>Количество МФМИО второго вида НЧВ КОМПФИЗМ КОМОПФМИО</w:t>
            </w:r>
          </w:p>
        </w:tc>
        <w:tc>
          <w:tcPr>
            <w:tcW w:w="3400" w:type="dxa"/>
            <w:shd w:val="clear" w:color="auto" w:fill="auto"/>
          </w:tcPr>
          <w:p w14:paraId="25C999D1" w14:textId="0932E377" w:rsidR="00EB018C" w:rsidRDefault="00EB018C" w:rsidP="000A10B3">
            <w:pPr>
              <w:jc w:val="both"/>
            </w:pPr>
            <w:r w:rsidRPr="005D17B9">
              <w:t>≥</w:t>
            </w:r>
            <w:r>
              <w:t xml:space="preserve"> 1</w:t>
            </w:r>
          </w:p>
        </w:tc>
        <w:tc>
          <w:tcPr>
            <w:tcW w:w="3259" w:type="dxa"/>
            <w:shd w:val="clear" w:color="auto" w:fill="auto"/>
          </w:tcPr>
          <w:p w14:paraId="421EB454" w14:textId="77777777" w:rsidR="00EB018C" w:rsidRPr="00471FDD" w:rsidRDefault="00EB018C" w:rsidP="000A10B3">
            <w:pPr>
              <w:jc w:val="both"/>
            </w:pPr>
          </w:p>
        </w:tc>
        <w:tc>
          <w:tcPr>
            <w:tcW w:w="1420" w:type="dxa"/>
            <w:shd w:val="clear" w:color="auto" w:fill="auto"/>
          </w:tcPr>
          <w:p w14:paraId="2EF8C658" w14:textId="004CF7FE" w:rsidR="00EB018C" w:rsidRDefault="00EB018C" w:rsidP="000A10B3">
            <w:pPr>
              <w:jc w:val="center"/>
            </w:pPr>
            <w:r>
              <w:t>штука</w:t>
            </w:r>
          </w:p>
        </w:tc>
      </w:tr>
      <w:tr w:rsidR="00EB018C" w:rsidRPr="00471FDD" w14:paraId="6350AF38" w14:textId="77777777" w:rsidTr="00A03615">
        <w:tc>
          <w:tcPr>
            <w:tcW w:w="700" w:type="dxa"/>
            <w:vMerge/>
            <w:shd w:val="clear" w:color="auto" w:fill="auto"/>
          </w:tcPr>
          <w:p w14:paraId="54BD7002" w14:textId="77777777" w:rsidR="00EB018C" w:rsidRDefault="00EB018C" w:rsidP="000A10B3">
            <w:pPr>
              <w:jc w:val="center"/>
              <w:rPr>
                <w:rFonts w:eastAsia="Times New Roman"/>
                <w:b/>
                <w:bCs/>
              </w:rPr>
            </w:pPr>
          </w:p>
        </w:tc>
        <w:tc>
          <w:tcPr>
            <w:tcW w:w="1824" w:type="dxa"/>
            <w:vMerge/>
            <w:shd w:val="clear" w:color="auto" w:fill="auto"/>
          </w:tcPr>
          <w:p w14:paraId="027ED0F3" w14:textId="77777777" w:rsidR="00EB018C" w:rsidRPr="00D257DF" w:rsidRDefault="00EB018C" w:rsidP="000A10B3">
            <w:pPr>
              <w:jc w:val="both"/>
              <w:rPr>
                <w:b/>
              </w:rPr>
            </w:pPr>
          </w:p>
        </w:tc>
        <w:tc>
          <w:tcPr>
            <w:tcW w:w="1421" w:type="dxa"/>
            <w:vMerge/>
            <w:shd w:val="clear" w:color="auto" w:fill="auto"/>
          </w:tcPr>
          <w:p w14:paraId="5622B40C" w14:textId="77777777" w:rsidR="00EB018C" w:rsidRPr="00471FDD" w:rsidRDefault="00EB018C" w:rsidP="000A10B3">
            <w:pPr>
              <w:jc w:val="both"/>
              <w:rPr>
                <w:rFonts w:eastAsia="Times New Roman"/>
              </w:rPr>
            </w:pPr>
          </w:p>
        </w:tc>
        <w:tc>
          <w:tcPr>
            <w:tcW w:w="3536" w:type="dxa"/>
            <w:shd w:val="clear" w:color="auto" w:fill="auto"/>
          </w:tcPr>
          <w:p w14:paraId="0C620BED" w14:textId="295EE318" w:rsidR="00EB018C" w:rsidRDefault="00EB018C" w:rsidP="000A10B3">
            <w:pPr>
              <w:jc w:val="both"/>
            </w:pPr>
            <w:r>
              <w:t>Габаритный размер «длина» МФМИО второго вида НЧВ КОМПФИЗМ КОМОПФМИО</w:t>
            </w:r>
          </w:p>
        </w:tc>
        <w:tc>
          <w:tcPr>
            <w:tcW w:w="3400" w:type="dxa"/>
            <w:shd w:val="clear" w:color="auto" w:fill="auto"/>
          </w:tcPr>
          <w:p w14:paraId="28704C3B" w14:textId="383AE1D7" w:rsidR="00EB018C" w:rsidRPr="005D17B9" w:rsidRDefault="00EB018C" w:rsidP="000A10B3">
            <w:pPr>
              <w:jc w:val="both"/>
            </w:pPr>
            <w:r>
              <w:t>от 100* до 120*</w:t>
            </w:r>
          </w:p>
        </w:tc>
        <w:tc>
          <w:tcPr>
            <w:tcW w:w="3259" w:type="dxa"/>
            <w:shd w:val="clear" w:color="auto" w:fill="auto"/>
          </w:tcPr>
          <w:p w14:paraId="772931B2" w14:textId="77777777" w:rsidR="00EB018C" w:rsidRPr="00471FDD" w:rsidRDefault="00EB018C" w:rsidP="000A10B3">
            <w:pPr>
              <w:jc w:val="both"/>
            </w:pPr>
          </w:p>
        </w:tc>
        <w:tc>
          <w:tcPr>
            <w:tcW w:w="1420" w:type="dxa"/>
            <w:shd w:val="clear" w:color="auto" w:fill="auto"/>
          </w:tcPr>
          <w:p w14:paraId="026477B3" w14:textId="45F6D1F1" w:rsidR="00EB018C" w:rsidRDefault="00EB018C" w:rsidP="000A10B3">
            <w:pPr>
              <w:jc w:val="center"/>
            </w:pPr>
            <w:r>
              <w:t>мм</w:t>
            </w:r>
          </w:p>
        </w:tc>
      </w:tr>
      <w:tr w:rsidR="00EB018C" w:rsidRPr="00471FDD" w14:paraId="30BA9143" w14:textId="77777777" w:rsidTr="00A03615">
        <w:tc>
          <w:tcPr>
            <w:tcW w:w="700" w:type="dxa"/>
            <w:vMerge/>
            <w:shd w:val="clear" w:color="auto" w:fill="auto"/>
          </w:tcPr>
          <w:p w14:paraId="3ED152BC" w14:textId="77777777" w:rsidR="00EB018C" w:rsidRDefault="00EB018C" w:rsidP="000A10B3">
            <w:pPr>
              <w:jc w:val="center"/>
              <w:rPr>
                <w:rFonts w:eastAsia="Times New Roman"/>
                <w:b/>
                <w:bCs/>
              </w:rPr>
            </w:pPr>
          </w:p>
        </w:tc>
        <w:tc>
          <w:tcPr>
            <w:tcW w:w="1824" w:type="dxa"/>
            <w:vMerge/>
            <w:shd w:val="clear" w:color="auto" w:fill="auto"/>
          </w:tcPr>
          <w:p w14:paraId="7F5FDB39" w14:textId="77777777" w:rsidR="00EB018C" w:rsidRPr="00D257DF" w:rsidRDefault="00EB018C" w:rsidP="000A10B3">
            <w:pPr>
              <w:jc w:val="both"/>
              <w:rPr>
                <w:b/>
              </w:rPr>
            </w:pPr>
          </w:p>
        </w:tc>
        <w:tc>
          <w:tcPr>
            <w:tcW w:w="1421" w:type="dxa"/>
            <w:vMerge/>
            <w:shd w:val="clear" w:color="auto" w:fill="auto"/>
          </w:tcPr>
          <w:p w14:paraId="1B6A0D40" w14:textId="77777777" w:rsidR="00EB018C" w:rsidRPr="00471FDD" w:rsidRDefault="00EB018C" w:rsidP="000A10B3">
            <w:pPr>
              <w:jc w:val="both"/>
              <w:rPr>
                <w:rFonts w:eastAsia="Times New Roman"/>
              </w:rPr>
            </w:pPr>
          </w:p>
        </w:tc>
        <w:tc>
          <w:tcPr>
            <w:tcW w:w="3536" w:type="dxa"/>
            <w:shd w:val="clear" w:color="auto" w:fill="auto"/>
          </w:tcPr>
          <w:p w14:paraId="4E8B0752" w14:textId="00638BB7" w:rsidR="00EB018C" w:rsidRDefault="00EB018C" w:rsidP="000A10B3">
            <w:pPr>
              <w:jc w:val="both"/>
            </w:pPr>
            <w:r>
              <w:t>Габаритный размер «ширина» МФМИО второго вида НЧВ КОМПФИЗМ КОМОПФМИО</w:t>
            </w:r>
          </w:p>
        </w:tc>
        <w:tc>
          <w:tcPr>
            <w:tcW w:w="3400" w:type="dxa"/>
            <w:shd w:val="clear" w:color="auto" w:fill="auto"/>
          </w:tcPr>
          <w:p w14:paraId="46A4C209" w14:textId="05F38CD4" w:rsidR="00EB018C" w:rsidRDefault="00EB018C" w:rsidP="000A10B3">
            <w:pPr>
              <w:jc w:val="both"/>
            </w:pPr>
            <w:r>
              <w:t>от 90* до 110*</w:t>
            </w:r>
          </w:p>
        </w:tc>
        <w:tc>
          <w:tcPr>
            <w:tcW w:w="3259" w:type="dxa"/>
            <w:shd w:val="clear" w:color="auto" w:fill="auto"/>
          </w:tcPr>
          <w:p w14:paraId="39B4A6AA" w14:textId="77777777" w:rsidR="00EB018C" w:rsidRPr="00471FDD" w:rsidRDefault="00EB018C" w:rsidP="000A10B3">
            <w:pPr>
              <w:jc w:val="both"/>
            </w:pPr>
          </w:p>
        </w:tc>
        <w:tc>
          <w:tcPr>
            <w:tcW w:w="1420" w:type="dxa"/>
            <w:shd w:val="clear" w:color="auto" w:fill="auto"/>
          </w:tcPr>
          <w:p w14:paraId="626AA7F7" w14:textId="6B6E4DF9" w:rsidR="00EB018C" w:rsidRDefault="00EB018C" w:rsidP="000A10B3">
            <w:pPr>
              <w:jc w:val="center"/>
            </w:pPr>
            <w:r>
              <w:t>мм</w:t>
            </w:r>
          </w:p>
        </w:tc>
      </w:tr>
      <w:tr w:rsidR="00EB018C" w:rsidRPr="00471FDD" w14:paraId="5BB541F8" w14:textId="77777777" w:rsidTr="00A03615">
        <w:tc>
          <w:tcPr>
            <w:tcW w:w="700" w:type="dxa"/>
            <w:vMerge/>
            <w:shd w:val="clear" w:color="auto" w:fill="auto"/>
          </w:tcPr>
          <w:p w14:paraId="0E5E3A6C" w14:textId="77777777" w:rsidR="00EB018C" w:rsidRDefault="00EB018C" w:rsidP="000A10B3">
            <w:pPr>
              <w:jc w:val="center"/>
              <w:rPr>
                <w:rFonts w:eastAsia="Times New Roman"/>
                <w:b/>
                <w:bCs/>
              </w:rPr>
            </w:pPr>
          </w:p>
        </w:tc>
        <w:tc>
          <w:tcPr>
            <w:tcW w:w="1824" w:type="dxa"/>
            <w:vMerge/>
            <w:shd w:val="clear" w:color="auto" w:fill="auto"/>
          </w:tcPr>
          <w:p w14:paraId="4FF3EEDD" w14:textId="77777777" w:rsidR="00EB018C" w:rsidRPr="00D257DF" w:rsidRDefault="00EB018C" w:rsidP="000A10B3">
            <w:pPr>
              <w:jc w:val="both"/>
              <w:rPr>
                <w:b/>
              </w:rPr>
            </w:pPr>
          </w:p>
        </w:tc>
        <w:tc>
          <w:tcPr>
            <w:tcW w:w="1421" w:type="dxa"/>
            <w:vMerge/>
            <w:shd w:val="clear" w:color="auto" w:fill="auto"/>
          </w:tcPr>
          <w:p w14:paraId="5C1F85E0" w14:textId="77777777" w:rsidR="00EB018C" w:rsidRPr="00471FDD" w:rsidRDefault="00EB018C" w:rsidP="000A10B3">
            <w:pPr>
              <w:jc w:val="both"/>
              <w:rPr>
                <w:rFonts w:eastAsia="Times New Roman"/>
              </w:rPr>
            </w:pPr>
          </w:p>
        </w:tc>
        <w:tc>
          <w:tcPr>
            <w:tcW w:w="3536" w:type="dxa"/>
            <w:shd w:val="clear" w:color="auto" w:fill="auto"/>
          </w:tcPr>
          <w:p w14:paraId="405FCA4D" w14:textId="53B0BA55" w:rsidR="00EB018C" w:rsidRDefault="00EB018C" w:rsidP="000A10B3">
            <w:pPr>
              <w:jc w:val="both"/>
            </w:pPr>
            <w:r>
              <w:t>Габаритный размер «высота» МФМИО второго вида НЧВ КОМПФИЗМ КОМОПФМИО</w:t>
            </w:r>
          </w:p>
        </w:tc>
        <w:tc>
          <w:tcPr>
            <w:tcW w:w="3400" w:type="dxa"/>
            <w:shd w:val="clear" w:color="auto" w:fill="auto"/>
          </w:tcPr>
          <w:p w14:paraId="35E0C357" w14:textId="3DE936A8" w:rsidR="00EB018C" w:rsidRDefault="00EB018C" w:rsidP="000A10B3">
            <w:pPr>
              <w:jc w:val="both"/>
            </w:pPr>
            <w:r>
              <w:t>от 20* до 50*</w:t>
            </w:r>
          </w:p>
        </w:tc>
        <w:tc>
          <w:tcPr>
            <w:tcW w:w="3259" w:type="dxa"/>
            <w:shd w:val="clear" w:color="auto" w:fill="auto"/>
          </w:tcPr>
          <w:p w14:paraId="0AB2B281" w14:textId="77777777" w:rsidR="00EB018C" w:rsidRPr="00471FDD" w:rsidRDefault="00EB018C" w:rsidP="000A10B3">
            <w:pPr>
              <w:jc w:val="both"/>
            </w:pPr>
          </w:p>
        </w:tc>
        <w:tc>
          <w:tcPr>
            <w:tcW w:w="1420" w:type="dxa"/>
            <w:shd w:val="clear" w:color="auto" w:fill="auto"/>
          </w:tcPr>
          <w:p w14:paraId="0476C6CC" w14:textId="36E29476" w:rsidR="00EB018C" w:rsidRDefault="00EB018C" w:rsidP="000A10B3">
            <w:pPr>
              <w:jc w:val="center"/>
            </w:pPr>
            <w:r>
              <w:t>мм</w:t>
            </w:r>
          </w:p>
        </w:tc>
      </w:tr>
      <w:tr w:rsidR="00EB018C" w:rsidRPr="00471FDD" w14:paraId="51BF49D5" w14:textId="77777777" w:rsidTr="00A03615">
        <w:tc>
          <w:tcPr>
            <w:tcW w:w="700" w:type="dxa"/>
            <w:vMerge/>
            <w:shd w:val="clear" w:color="auto" w:fill="auto"/>
          </w:tcPr>
          <w:p w14:paraId="28BF06F3" w14:textId="77777777" w:rsidR="00EB018C" w:rsidRDefault="00EB018C" w:rsidP="000A10B3">
            <w:pPr>
              <w:jc w:val="center"/>
              <w:rPr>
                <w:rFonts w:eastAsia="Times New Roman"/>
                <w:b/>
                <w:bCs/>
              </w:rPr>
            </w:pPr>
          </w:p>
        </w:tc>
        <w:tc>
          <w:tcPr>
            <w:tcW w:w="1824" w:type="dxa"/>
            <w:vMerge/>
            <w:shd w:val="clear" w:color="auto" w:fill="auto"/>
          </w:tcPr>
          <w:p w14:paraId="437A5173" w14:textId="77777777" w:rsidR="00EB018C" w:rsidRPr="00D257DF" w:rsidRDefault="00EB018C" w:rsidP="000A10B3">
            <w:pPr>
              <w:jc w:val="both"/>
              <w:rPr>
                <w:b/>
              </w:rPr>
            </w:pPr>
          </w:p>
        </w:tc>
        <w:tc>
          <w:tcPr>
            <w:tcW w:w="1421" w:type="dxa"/>
            <w:vMerge/>
            <w:shd w:val="clear" w:color="auto" w:fill="auto"/>
          </w:tcPr>
          <w:p w14:paraId="469372F5" w14:textId="77777777" w:rsidR="00EB018C" w:rsidRPr="00471FDD" w:rsidRDefault="00EB018C" w:rsidP="000A10B3">
            <w:pPr>
              <w:jc w:val="both"/>
              <w:rPr>
                <w:rFonts w:eastAsia="Times New Roman"/>
              </w:rPr>
            </w:pPr>
          </w:p>
        </w:tc>
        <w:tc>
          <w:tcPr>
            <w:tcW w:w="3536" w:type="dxa"/>
            <w:shd w:val="clear" w:color="auto" w:fill="auto"/>
          </w:tcPr>
          <w:p w14:paraId="21ADF41A" w14:textId="32804965" w:rsidR="00EB018C" w:rsidRDefault="00EB018C" w:rsidP="000A10B3">
            <w:pPr>
              <w:jc w:val="both"/>
            </w:pPr>
            <w:r>
              <w:t>Описание МФМИО третьего вида НЧВ КОМПФИЗМ КОМОПФМИО</w:t>
            </w:r>
          </w:p>
        </w:tc>
        <w:tc>
          <w:tcPr>
            <w:tcW w:w="3400" w:type="dxa"/>
            <w:shd w:val="clear" w:color="auto" w:fill="auto"/>
          </w:tcPr>
          <w:p w14:paraId="297A4DC8" w14:textId="7E8C796F" w:rsidR="00EB018C" w:rsidRDefault="00EB018C" w:rsidP="000A10B3">
            <w:pPr>
              <w:jc w:val="both"/>
            </w:pPr>
            <w:r>
              <w:t>представляет собой единый конструктивный элемент</w:t>
            </w:r>
          </w:p>
        </w:tc>
        <w:tc>
          <w:tcPr>
            <w:tcW w:w="3259" w:type="dxa"/>
            <w:shd w:val="clear" w:color="auto" w:fill="auto"/>
          </w:tcPr>
          <w:p w14:paraId="5406BE4F" w14:textId="77777777" w:rsidR="00EB018C" w:rsidRPr="00471FDD" w:rsidRDefault="00EB018C" w:rsidP="000A10B3">
            <w:pPr>
              <w:jc w:val="both"/>
            </w:pPr>
          </w:p>
        </w:tc>
        <w:tc>
          <w:tcPr>
            <w:tcW w:w="1420" w:type="dxa"/>
            <w:shd w:val="clear" w:color="auto" w:fill="auto"/>
          </w:tcPr>
          <w:p w14:paraId="21BFAF92" w14:textId="77777777" w:rsidR="00EB018C" w:rsidRDefault="00EB018C" w:rsidP="000A10B3">
            <w:pPr>
              <w:jc w:val="center"/>
            </w:pPr>
          </w:p>
        </w:tc>
      </w:tr>
      <w:tr w:rsidR="00EB018C" w:rsidRPr="00471FDD" w14:paraId="1DC4CAC0" w14:textId="77777777" w:rsidTr="00A03615">
        <w:tc>
          <w:tcPr>
            <w:tcW w:w="700" w:type="dxa"/>
            <w:vMerge/>
            <w:shd w:val="clear" w:color="auto" w:fill="auto"/>
          </w:tcPr>
          <w:p w14:paraId="0959CC03" w14:textId="77777777" w:rsidR="00EB018C" w:rsidRDefault="00EB018C" w:rsidP="000A10B3">
            <w:pPr>
              <w:jc w:val="center"/>
              <w:rPr>
                <w:rFonts w:eastAsia="Times New Roman"/>
                <w:b/>
                <w:bCs/>
              </w:rPr>
            </w:pPr>
          </w:p>
        </w:tc>
        <w:tc>
          <w:tcPr>
            <w:tcW w:w="1824" w:type="dxa"/>
            <w:vMerge/>
            <w:shd w:val="clear" w:color="auto" w:fill="auto"/>
          </w:tcPr>
          <w:p w14:paraId="54F4391B" w14:textId="77777777" w:rsidR="00EB018C" w:rsidRPr="00D257DF" w:rsidRDefault="00EB018C" w:rsidP="000A10B3">
            <w:pPr>
              <w:jc w:val="both"/>
              <w:rPr>
                <w:b/>
              </w:rPr>
            </w:pPr>
          </w:p>
        </w:tc>
        <w:tc>
          <w:tcPr>
            <w:tcW w:w="1421" w:type="dxa"/>
            <w:vMerge/>
            <w:shd w:val="clear" w:color="auto" w:fill="auto"/>
          </w:tcPr>
          <w:p w14:paraId="383F9EAD" w14:textId="77777777" w:rsidR="00EB018C" w:rsidRPr="00471FDD" w:rsidRDefault="00EB018C" w:rsidP="000A10B3">
            <w:pPr>
              <w:jc w:val="both"/>
              <w:rPr>
                <w:rFonts w:eastAsia="Times New Roman"/>
              </w:rPr>
            </w:pPr>
          </w:p>
        </w:tc>
        <w:tc>
          <w:tcPr>
            <w:tcW w:w="3536" w:type="dxa"/>
            <w:shd w:val="clear" w:color="auto" w:fill="auto"/>
          </w:tcPr>
          <w:p w14:paraId="7BB7250A" w14:textId="21A2EB7D" w:rsidR="00EB018C" w:rsidRDefault="00EB018C" w:rsidP="000A10B3">
            <w:pPr>
              <w:jc w:val="both"/>
            </w:pPr>
            <w:r>
              <w:t xml:space="preserve">Материал изготовления МФМИО третьего вида НЧВ </w:t>
            </w:r>
            <w:r>
              <w:lastRenderedPageBreak/>
              <w:t>КОМПФИЗМ КОМОПФМИО</w:t>
            </w:r>
          </w:p>
        </w:tc>
        <w:tc>
          <w:tcPr>
            <w:tcW w:w="3400" w:type="dxa"/>
            <w:shd w:val="clear" w:color="auto" w:fill="auto"/>
          </w:tcPr>
          <w:p w14:paraId="3C14FACD" w14:textId="0230D5AF" w:rsidR="00EB018C" w:rsidRDefault="00EB018C" w:rsidP="000A10B3">
            <w:pPr>
              <w:jc w:val="both"/>
            </w:pPr>
            <w:r>
              <w:lastRenderedPageBreak/>
              <w:t>пластмасса</w:t>
            </w:r>
          </w:p>
        </w:tc>
        <w:tc>
          <w:tcPr>
            <w:tcW w:w="3259" w:type="dxa"/>
            <w:shd w:val="clear" w:color="auto" w:fill="auto"/>
          </w:tcPr>
          <w:p w14:paraId="0BE66238" w14:textId="77777777" w:rsidR="00EB018C" w:rsidRPr="00471FDD" w:rsidRDefault="00EB018C" w:rsidP="000A10B3">
            <w:pPr>
              <w:jc w:val="both"/>
            </w:pPr>
          </w:p>
        </w:tc>
        <w:tc>
          <w:tcPr>
            <w:tcW w:w="1420" w:type="dxa"/>
            <w:shd w:val="clear" w:color="auto" w:fill="auto"/>
          </w:tcPr>
          <w:p w14:paraId="2052A65C" w14:textId="77777777" w:rsidR="00EB018C" w:rsidRDefault="00EB018C" w:rsidP="000A10B3">
            <w:pPr>
              <w:jc w:val="center"/>
            </w:pPr>
          </w:p>
        </w:tc>
      </w:tr>
      <w:tr w:rsidR="00EB018C" w:rsidRPr="00471FDD" w14:paraId="60E85962" w14:textId="77777777" w:rsidTr="00A03615">
        <w:tc>
          <w:tcPr>
            <w:tcW w:w="700" w:type="dxa"/>
            <w:vMerge/>
            <w:shd w:val="clear" w:color="auto" w:fill="auto"/>
          </w:tcPr>
          <w:p w14:paraId="4C6216AD" w14:textId="77777777" w:rsidR="00EB018C" w:rsidRDefault="00EB018C" w:rsidP="000A10B3">
            <w:pPr>
              <w:jc w:val="center"/>
              <w:rPr>
                <w:rFonts w:eastAsia="Times New Roman"/>
                <w:b/>
                <w:bCs/>
              </w:rPr>
            </w:pPr>
          </w:p>
        </w:tc>
        <w:tc>
          <w:tcPr>
            <w:tcW w:w="1824" w:type="dxa"/>
            <w:vMerge/>
            <w:shd w:val="clear" w:color="auto" w:fill="auto"/>
          </w:tcPr>
          <w:p w14:paraId="6A0CD22C" w14:textId="77777777" w:rsidR="00EB018C" w:rsidRPr="00D257DF" w:rsidRDefault="00EB018C" w:rsidP="000A10B3">
            <w:pPr>
              <w:jc w:val="both"/>
              <w:rPr>
                <w:b/>
              </w:rPr>
            </w:pPr>
          </w:p>
        </w:tc>
        <w:tc>
          <w:tcPr>
            <w:tcW w:w="1421" w:type="dxa"/>
            <w:vMerge/>
            <w:shd w:val="clear" w:color="auto" w:fill="auto"/>
          </w:tcPr>
          <w:p w14:paraId="08E7CE56" w14:textId="77777777" w:rsidR="00EB018C" w:rsidRPr="00471FDD" w:rsidRDefault="00EB018C" w:rsidP="000A10B3">
            <w:pPr>
              <w:jc w:val="both"/>
              <w:rPr>
                <w:rFonts w:eastAsia="Times New Roman"/>
              </w:rPr>
            </w:pPr>
          </w:p>
        </w:tc>
        <w:tc>
          <w:tcPr>
            <w:tcW w:w="3536" w:type="dxa"/>
            <w:shd w:val="clear" w:color="auto" w:fill="auto"/>
          </w:tcPr>
          <w:p w14:paraId="3FE35F62" w14:textId="4CB9F5BE" w:rsidR="00EB018C" w:rsidRDefault="00EB018C" w:rsidP="000A10B3">
            <w:pPr>
              <w:jc w:val="both"/>
            </w:pPr>
            <w:r>
              <w:t>Тематика оттиска МФМИО третьего вида НЧВ КОМПФИЗМ КОМОПФМИО</w:t>
            </w:r>
          </w:p>
        </w:tc>
        <w:tc>
          <w:tcPr>
            <w:tcW w:w="3400" w:type="dxa"/>
            <w:shd w:val="clear" w:color="auto" w:fill="auto"/>
          </w:tcPr>
          <w:p w14:paraId="10CEF78A" w14:textId="15155E81" w:rsidR="00EB018C" w:rsidRDefault="00EB018C" w:rsidP="000A10B3">
            <w:pPr>
              <w:jc w:val="both"/>
            </w:pPr>
            <w:r>
              <w:t xml:space="preserve">отражает </w:t>
            </w:r>
            <w:r w:rsidRPr="00757FA5">
              <w:t>наружное защитное скелетное образование, покрывающее тело моллюсков</w:t>
            </w:r>
          </w:p>
        </w:tc>
        <w:tc>
          <w:tcPr>
            <w:tcW w:w="3259" w:type="dxa"/>
            <w:shd w:val="clear" w:color="auto" w:fill="auto"/>
          </w:tcPr>
          <w:p w14:paraId="6EFB20CD" w14:textId="77777777" w:rsidR="00EB018C" w:rsidRPr="00471FDD" w:rsidRDefault="00EB018C" w:rsidP="000A10B3">
            <w:pPr>
              <w:jc w:val="both"/>
            </w:pPr>
          </w:p>
        </w:tc>
        <w:tc>
          <w:tcPr>
            <w:tcW w:w="1420" w:type="dxa"/>
            <w:shd w:val="clear" w:color="auto" w:fill="auto"/>
          </w:tcPr>
          <w:p w14:paraId="3326571A" w14:textId="77777777" w:rsidR="00EB018C" w:rsidRDefault="00EB018C" w:rsidP="000A10B3">
            <w:pPr>
              <w:jc w:val="center"/>
            </w:pPr>
          </w:p>
        </w:tc>
      </w:tr>
      <w:tr w:rsidR="00EB018C" w:rsidRPr="00471FDD" w14:paraId="33C86D2B" w14:textId="77777777" w:rsidTr="00A03615">
        <w:tc>
          <w:tcPr>
            <w:tcW w:w="700" w:type="dxa"/>
            <w:vMerge/>
            <w:shd w:val="clear" w:color="auto" w:fill="auto"/>
          </w:tcPr>
          <w:p w14:paraId="65F9B49C" w14:textId="77777777" w:rsidR="00EB018C" w:rsidRDefault="00EB018C" w:rsidP="000A10B3">
            <w:pPr>
              <w:jc w:val="center"/>
              <w:rPr>
                <w:rFonts w:eastAsia="Times New Roman"/>
                <w:b/>
                <w:bCs/>
              </w:rPr>
            </w:pPr>
          </w:p>
        </w:tc>
        <w:tc>
          <w:tcPr>
            <w:tcW w:w="1824" w:type="dxa"/>
            <w:vMerge/>
            <w:shd w:val="clear" w:color="auto" w:fill="auto"/>
          </w:tcPr>
          <w:p w14:paraId="3792AB40" w14:textId="77777777" w:rsidR="00EB018C" w:rsidRPr="00D257DF" w:rsidRDefault="00EB018C" w:rsidP="000A10B3">
            <w:pPr>
              <w:jc w:val="both"/>
              <w:rPr>
                <w:b/>
              </w:rPr>
            </w:pPr>
          </w:p>
        </w:tc>
        <w:tc>
          <w:tcPr>
            <w:tcW w:w="1421" w:type="dxa"/>
            <w:vMerge/>
            <w:shd w:val="clear" w:color="auto" w:fill="auto"/>
          </w:tcPr>
          <w:p w14:paraId="10C08348" w14:textId="77777777" w:rsidR="00EB018C" w:rsidRPr="00471FDD" w:rsidRDefault="00EB018C" w:rsidP="000A10B3">
            <w:pPr>
              <w:jc w:val="both"/>
              <w:rPr>
                <w:rFonts w:eastAsia="Times New Roman"/>
              </w:rPr>
            </w:pPr>
          </w:p>
        </w:tc>
        <w:tc>
          <w:tcPr>
            <w:tcW w:w="3536" w:type="dxa"/>
            <w:shd w:val="clear" w:color="auto" w:fill="auto"/>
          </w:tcPr>
          <w:p w14:paraId="44790A24" w14:textId="2B10D9F9" w:rsidR="00EB018C" w:rsidRDefault="00EB018C" w:rsidP="000A10B3">
            <w:pPr>
              <w:jc w:val="both"/>
            </w:pPr>
            <w:r>
              <w:t>Количество МФМИО третьего вида НЧВ КОМПФИЗМ КОМОПФМИО</w:t>
            </w:r>
          </w:p>
        </w:tc>
        <w:tc>
          <w:tcPr>
            <w:tcW w:w="3400" w:type="dxa"/>
            <w:shd w:val="clear" w:color="auto" w:fill="auto"/>
          </w:tcPr>
          <w:p w14:paraId="7286EEA0" w14:textId="4086E6A5" w:rsidR="00EB018C" w:rsidRDefault="00EB018C" w:rsidP="000A10B3">
            <w:pPr>
              <w:jc w:val="both"/>
            </w:pPr>
            <w:r w:rsidRPr="005D17B9">
              <w:t>≥</w:t>
            </w:r>
            <w:r>
              <w:t xml:space="preserve"> 1</w:t>
            </w:r>
          </w:p>
        </w:tc>
        <w:tc>
          <w:tcPr>
            <w:tcW w:w="3259" w:type="dxa"/>
            <w:shd w:val="clear" w:color="auto" w:fill="auto"/>
          </w:tcPr>
          <w:p w14:paraId="3D7D7160" w14:textId="77777777" w:rsidR="00EB018C" w:rsidRPr="00471FDD" w:rsidRDefault="00EB018C" w:rsidP="000A10B3">
            <w:pPr>
              <w:jc w:val="both"/>
            </w:pPr>
          </w:p>
        </w:tc>
        <w:tc>
          <w:tcPr>
            <w:tcW w:w="1420" w:type="dxa"/>
            <w:shd w:val="clear" w:color="auto" w:fill="auto"/>
          </w:tcPr>
          <w:p w14:paraId="10735674" w14:textId="124B22D5" w:rsidR="00EB018C" w:rsidRDefault="00EB018C" w:rsidP="000A10B3">
            <w:pPr>
              <w:jc w:val="center"/>
            </w:pPr>
            <w:r>
              <w:t>штука</w:t>
            </w:r>
          </w:p>
        </w:tc>
      </w:tr>
      <w:tr w:rsidR="00EB018C" w:rsidRPr="00471FDD" w14:paraId="3C5B3BC4" w14:textId="77777777" w:rsidTr="00A03615">
        <w:tc>
          <w:tcPr>
            <w:tcW w:w="700" w:type="dxa"/>
            <w:vMerge/>
            <w:shd w:val="clear" w:color="auto" w:fill="auto"/>
          </w:tcPr>
          <w:p w14:paraId="1F685461" w14:textId="77777777" w:rsidR="00EB018C" w:rsidRDefault="00EB018C" w:rsidP="000A10B3">
            <w:pPr>
              <w:jc w:val="center"/>
              <w:rPr>
                <w:rFonts w:eastAsia="Times New Roman"/>
                <w:b/>
                <w:bCs/>
              </w:rPr>
            </w:pPr>
          </w:p>
        </w:tc>
        <w:tc>
          <w:tcPr>
            <w:tcW w:w="1824" w:type="dxa"/>
            <w:vMerge/>
            <w:shd w:val="clear" w:color="auto" w:fill="auto"/>
          </w:tcPr>
          <w:p w14:paraId="0079C1FE" w14:textId="77777777" w:rsidR="00EB018C" w:rsidRPr="00D257DF" w:rsidRDefault="00EB018C" w:rsidP="000A10B3">
            <w:pPr>
              <w:jc w:val="both"/>
              <w:rPr>
                <w:b/>
              </w:rPr>
            </w:pPr>
          </w:p>
        </w:tc>
        <w:tc>
          <w:tcPr>
            <w:tcW w:w="1421" w:type="dxa"/>
            <w:vMerge/>
            <w:shd w:val="clear" w:color="auto" w:fill="auto"/>
          </w:tcPr>
          <w:p w14:paraId="5A13DBF4" w14:textId="77777777" w:rsidR="00EB018C" w:rsidRPr="00471FDD" w:rsidRDefault="00EB018C" w:rsidP="000A10B3">
            <w:pPr>
              <w:jc w:val="both"/>
              <w:rPr>
                <w:rFonts w:eastAsia="Times New Roman"/>
              </w:rPr>
            </w:pPr>
          </w:p>
        </w:tc>
        <w:tc>
          <w:tcPr>
            <w:tcW w:w="3536" w:type="dxa"/>
            <w:shd w:val="clear" w:color="auto" w:fill="auto"/>
          </w:tcPr>
          <w:p w14:paraId="46E9FFB3" w14:textId="1310A892" w:rsidR="00EB018C" w:rsidRDefault="00EB018C" w:rsidP="000A10B3">
            <w:pPr>
              <w:jc w:val="both"/>
            </w:pPr>
            <w:r>
              <w:t>Габаритный размер «длина» МФМИО третьего вида НЧВ КОМПФИЗМ КОМОПФМИО</w:t>
            </w:r>
          </w:p>
        </w:tc>
        <w:tc>
          <w:tcPr>
            <w:tcW w:w="3400" w:type="dxa"/>
            <w:shd w:val="clear" w:color="auto" w:fill="auto"/>
          </w:tcPr>
          <w:p w14:paraId="1A035617" w14:textId="011F9EC4" w:rsidR="00EB018C" w:rsidRPr="005D17B9" w:rsidRDefault="00EB018C" w:rsidP="000A10B3">
            <w:pPr>
              <w:jc w:val="both"/>
            </w:pPr>
            <w:r>
              <w:t>от 100* до 120*</w:t>
            </w:r>
          </w:p>
        </w:tc>
        <w:tc>
          <w:tcPr>
            <w:tcW w:w="3259" w:type="dxa"/>
            <w:shd w:val="clear" w:color="auto" w:fill="auto"/>
          </w:tcPr>
          <w:p w14:paraId="0D0A5E97" w14:textId="77777777" w:rsidR="00EB018C" w:rsidRPr="00471FDD" w:rsidRDefault="00EB018C" w:rsidP="000A10B3">
            <w:pPr>
              <w:jc w:val="both"/>
            </w:pPr>
          </w:p>
        </w:tc>
        <w:tc>
          <w:tcPr>
            <w:tcW w:w="1420" w:type="dxa"/>
            <w:shd w:val="clear" w:color="auto" w:fill="auto"/>
          </w:tcPr>
          <w:p w14:paraId="61DB7D1A" w14:textId="351A81BF" w:rsidR="00EB018C" w:rsidRDefault="00EB018C" w:rsidP="000A10B3">
            <w:pPr>
              <w:jc w:val="center"/>
            </w:pPr>
            <w:r>
              <w:t>мм</w:t>
            </w:r>
          </w:p>
        </w:tc>
      </w:tr>
      <w:tr w:rsidR="00EB018C" w:rsidRPr="00471FDD" w14:paraId="515CDD87" w14:textId="77777777" w:rsidTr="00A03615">
        <w:tc>
          <w:tcPr>
            <w:tcW w:w="700" w:type="dxa"/>
            <w:vMerge/>
            <w:shd w:val="clear" w:color="auto" w:fill="auto"/>
          </w:tcPr>
          <w:p w14:paraId="5CA82DA5" w14:textId="77777777" w:rsidR="00EB018C" w:rsidRDefault="00EB018C" w:rsidP="000A10B3">
            <w:pPr>
              <w:jc w:val="center"/>
              <w:rPr>
                <w:rFonts w:eastAsia="Times New Roman"/>
                <w:b/>
                <w:bCs/>
              </w:rPr>
            </w:pPr>
          </w:p>
        </w:tc>
        <w:tc>
          <w:tcPr>
            <w:tcW w:w="1824" w:type="dxa"/>
            <w:vMerge/>
            <w:shd w:val="clear" w:color="auto" w:fill="auto"/>
          </w:tcPr>
          <w:p w14:paraId="3AEC06DB" w14:textId="77777777" w:rsidR="00EB018C" w:rsidRPr="00D257DF" w:rsidRDefault="00EB018C" w:rsidP="000A10B3">
            <w:pPr>
              <w:jc w:val="both"/>
              <w:rPr>
                <w:b/>
              </w:rPr>
            </w:pPr>
          </w:p>
        </w:tc>
        <w:tc>
          <w:tcPr>
            <w:tcW w:w="1421" w:type="dxa"/>
            <w:vMerge/>
            <w:shd w:val="clear" w:color="auto" w:fill="auto"/>
          </w:tcPr>
          <w:p w14:paraId="0BCFD954" w14:textId="77777777" w:rsidR="00EB018C" w:rsidRPr="00471FDD" w:rsidRDefault="00EB018C" w:rsidP="000A10B3">
            <w:pPr>
              <w:jc w:val="both"/>
              <w:rPr>
                <w:rFonts w:eastAsia="Times New Roman"/>
              </w:rPr>
            </w:pPr>
          </w:p>
        </w:tc>
        <w:tc>
          <w:tcPr>
            <w:tcW w:w="3536" w:type="dxa"/>
            <w:shd w:val="clear" w:color="auto" w:fill="auto"/>
          </w:tcPr>
          <w:p w14:paraId="3FD10FDB" w14:textId="72AB630D" w:rsidR="00EB018C" w:rsidRDefault="00EB018C" w:rsidP="000A10B3">
            <w:pPr>
              <w:jc w:val="both"/>
            </w:pPr>
            <w:r>
              <w:t>Габаритный размер «ширина» МФМИО третьего вида НЧВ КОМПФИЗМ КОМОПФМИО</w:t>
            </w:r>
          </w:p>
        </w:tc>
        <w:tc>
          <w:tcPr>
            <w:tcW w:w="3400" w:type="dxa"/>
            <w:shd w:val="clear" w:color="auto" w:fill="auto"/>
          </w:tcPr>
          <w:p w14:paraId="525A2211" w14:textId="3403CFDA" w:rsidR="00EB018C" w:rsidRDefault="00EB018C" w:rsidP="000A10B3">
            <w:pPr>
              <w:jc w:val="both"/>
            </w:pPr>
            <w:r>
              <w:t>от 90* до 120*</w:t>
            </w:r>
          </w:p>
        </w:tc>
        <w:tc>
          <w:tcPr>
            <w:tcW w:w="3259" w:type="dxa"/>
            <w:shd w:val="clear" w:color="auto" w:fill="auto"/>
          </w:tcPr>
          <w:p w14:paraId="66D9DA63" w14:textId="77777777" w:rsidR="00EB018C" w:rsidRPr="00471FDD" w:rsidRDefault="00EB018C" w:rsidP="000A10B3">
            <w:pPr>
              <w:jc w:val="both"/>
            </w:pPr>
          </w:p>
        </w:tc>
        <w:tc>
          <w:tcPr>
            <w:tcW w:w="1420" w:type="dxa"/>
            <w:shd w:val="clear" w:color="auto" w:fill="auto"/>
          </w:tcPr>
          <w:p w14:paraId="4E9BFD9A" w14:textId="1149A7DA" w:rsidR="00EB018C" w:rsidRDefault="00EB018C" w:rsidP="000A10B3">
            <w:pPr>
              <w:jc w:val="center"/>
            </w:pPr>
            <w:r>
              <w:t>мм</w:t>
            </w:r>
          </w:p>
        </w:tc>
      </w:tr>
      <w:tr w:rsidR="00EB018C" w:rsidRPr="00471FDD" w14:paraId="16F52CA8" w14:textId="77777777" w:rsidTr="00A03615">
        <w:tc>
          <w:tcPr>
            <w:tcW w:w="700" w:type="dxa"/>
            <w:vMerge/>
            <w:shd w:val="clear" w:color="auto" w:fill="auto"/>
          </w:tcPr>
          <w:p w14:paraId="046E35C2" w14:textId="77777777" w:rsidR="00EB018C" w:rsidRDefault="00EB018C" w:rsidP="000A10B3">
            <w:pPr>
              <w:jc w:val="center"/>
              <w:rPr>
                <w:rFonts w:eastAsia="Times New Roman"/>
                <w:b/>
                <w:bCs/>
              </w:rPr>
            </w:pPr>
          </w:p>
        </w:tc>
        <w:tc>
          <w:tcPr>
            <w:tcW w:w="1824" w:type="dxa"/>
            <w:vMerge/>
            <w:shd w:val="clear" w:color="auto" w:fill="auto"/>
          </w:tcPr>
          <w:p w14:paraId="13110262" w14:textId="77777777" w:rsidR="00EB018C" w:rsidRPr="00D257DF" w:rsidRDefault="00EB018C" w:rsidP="000A10B3">
            <w:pPr>
              <w:jc w:val="both"/>
              <w:rPr>
                <w:b/>
              </w:rPr>
            </w:pPr>
          </w:p>
        </w:tc>
        <w:tc>
          <w:tcPr>
            <w:tcW w:w="1421" w:type="dxa"/>
            <w:vMerge/>
            <w:shd w:val="clear" w:color="auto" w:fill="auto"/>
          </w:tcPr>
          <w:p w14:paraId="0E953834" w14:textId="77777777" w:rsidR="00EB018C" w:rsidRPr="00471FDD" w:rsidRDefault="00EB018C" w:rsidP="000A10B3">
            <w:pPr>
              <w:jc w:val="both"/>
              <w:rPr>
                <w:rFonts w:eastAsia="Times New Roman"/>
              </w:rPr>
            </w:pPr>
          </w:p>
        </w:tc>
        <w:tc>
          <w:tcPr>
            <w:tcW w:w="3536" w:type="dxa"/>
            <w:shd w:val="clear" w:color="auto" w:fill="auto"/>
          </w:tcPr>
          <w:p w14:paraId="0D99EB20" w14:textId="56BED71C" w:rsidR="00EB018C" w:rsidRDefault="00EB018C" w:rsidP="000A10B3">
            <w:pPr>
              <w:jc w:val="both"/>
            </w:pPr>
            <w:r>
              <w:t>Габаритный размер «высота» МФМИО третьего вида НЧВ КОМПФИЗМ КОМОПФМИО</w:t>
            </w:r>
          </w:p>
        </w:tc>
        <w:tc>
          <w:tcPr>
            <w:tcW w:w="3400" w:type="dxa"/>
            <w:shd w:val="clear" w:color="auto" w:fill="auto"/>
          </w:tcPr>
          <w:p w14:paraId="64DDE1FF" w14:textId="724F4235" w:rsidR="00EB018C" w:rsidRDefault="00EB018C" w:rsidP="000A10B3">
            <w:pPr>
              <w:jc w:val="both"/>
            </w:pPr>
            <w:r>
              <w:t>от 20* до 60*</w:t>
            </w:r>
          </w:p>
        </w:tc>
        <w:tc>
          <w:tcPr>
            <w:tcW w:w="3259" w:type="dxa"/>
            <w:shd w:val="clear" w:color="auto" w:fill="auto"/>
          </w:tcPr>
          <w:p w14:paraId="2F33D665" w14:textId="77777777" w:rsidR="00EB018C" w:rsidRPr="00471FDD" w:rsidRDefault="00EB018C" w:rsidP="000A10B3">
            <w:pPr>
              <w:jc w:val="both"/>
            </w:pPr>
          </w:p>
        </w:tc>
        <w:tc>
          <w:tcPr>
            <w:tcW w:w="1420" w:type="dxa"/>
            <w:shd w:val="clear" w:color="auto" w:fill="auto"/>
          </w:tcPr>
          <w:p w14:paraId="72B4A399" w14:textId="65ABE0D0" w:rsidR="00EB018C" w:rsidRDefault="00EB018C" w:rsidP="000A10B3">
            <w:pPr>
              <w:jc w:val="center"/>
            </w:pPr>
            <w:r>
              <w:t>мм</w:t>
            </w:r>
          </w:p>
        </w:tc>
      </w:tr>
      <w:tr w:rsidR="00EB018C" w:rsidRPr="00471FDD" w14:paraId="0C3C2B50" w14:textId="77777777" w:rsidTr="00A03615">
        <w:tc>
          <w:tcPr>
            <w:tcW w:w="700" w:type="dxa"/>
            <w:vMerge/>
            <w:shd w:val="clear" w:color="auto" w:fill="auto"/>
          </w:tcPr>
          <w:p w14:paraId="3C09C6A3" w14:textId="77777777" w:rsidR="00EB018C" w:rsidRDefault="00EB018C" w:rsidP="000A10B3">
            <w:pPr>
              <w:jc w:val="center"/>
              <w:rPr>
                <w:rFonts w:eastAsia="Times New Roman"/>
                <w:b/>
                <w:bCs/>
              </w:rPr>
            </w:pPr>
          </w:p>
        </w:tc>
        <w:tc>
          <w:tcPr>
            <w:tcW w:w="1824" w:type="dxa"/>
            <w:vMerge/>
            <w:shd w:val="clear" w:color="auto" w:fill="auto"/>
          </w:tcPr>
          <w:p w14:paraId="5E163F18" w14:textId="77777777" w:rsidR="00EB018C" w:rsidRPr="00D257DF" w:rsidRDefault="00EB018C" w:rsidP="000A10B3">
            <w:pPr>
              <w:jc w:val="both"/>
              <w:rPr>
                <w:b/>
              </w:rPr>
            </w:pPr>
          </w:p>
        </w:tc>
        <w:tc>
          <w:tcPr>
            <w:tcW w:w="1421" w:type="dxa"/>
            <w:vMerge/>
            <w:shd w:val="clear" w:color="auto" w:fill="auto"/>
          </w:tcPr>
          <w:p w14:paraId="167F5A6E" w14:textId="77777777" w:rsidR="00EB018C" w:rsidRPr="00471FDD" w:rsidRDefault="00EB018C" w:rsidP="000A10B3">
            <w:pPr>
              <w:jc w:val="both"/>
              <w:rPr>
                <w:rFonts w:eastAsia="Times New Roman"/>
              </w:rPr>
            </w:pPr>
          </w:p>
        </w:tc>
        <w:tc>
          <w:tcPr>
            <w:tcW w:w="3536" w:type="dxa"/>
            <w:shd w:val="clear" w:color="auto" w:fill="auto"/>
          </w:tcPr>
          <w:p w14:paraId="2EBCF837" w14:textId="7B565D3F" w:rsidR="00EB018C" w:rsidRDefault="00EB018C" w:rsidP="000A10B3">
            <w:pPr>
              <w:jc w:val="both"/>
            </w:pPr>
            <w:r>
              <w:t>Описание МФМИО четвертого вида НЧВ КОМПФИЗМ КОМОПФМИО</w:t>
            </w:r>
          </w:p>
        </w:tc>
        <w:tc>
          <w:tcPr>
            <w:tcW w:w="3400" w:type="dxa"/>
            <w:shd w:val="clear" w:color="auto" w:fill="auto"/>
          </w:tcPr>
          <w:p w14:paraId="228B300C" w14:textId="3B443B23" w:rsidR="00EB018C" w:rsidRDefault="00EB018C" w:rsidP="000A10B3">
            <w:pPr>
              <w:jc w:val="both"/>
            </w:pPr>
            <w:r>
              <w:t>представляет собой единый конструктивный элемент</w:t>
            </w:r>
          </w:p>
        </w:tc>
        <w:tc>
          <w:tcPr>
            <w:tcW w:w="3259" w:type="dxa"/>
            <w:shd w:val="clear" w:color="auto" w:fill="auto"/>
          </w:tcPr>
          <w:p w14:paraId="50BEFC92" w14:textId="77777777" w:rsidR="00EB018C" w:rsidRPr="00471FDD" w:rsidRDefault="00EB018C" w:rsidP="000A10B3">
            <w:pPr>
              <w:jc w:val="both"/>
            </w:pPr>
          </w:p>
        </w:tc>
        <w:tc>
          <w:tcPr>
            <w:tcW w:w="1420" w:type="dxa"/>
            <w:shd w:val="clear" w:color="auto" w:fill="auto"/>
          </w:tcPr>
          <w:p w14:paraId="49EC606E" w14:textId="77777777" w:rsidR="00EB018C" w:rsidRDefault="00EB018C" w:rsidP="000A10B3">
            <w:pPr>
              <w:jc w:val="center"/>
            </w:pPr>
          </w:p>
        </w:tc>
      </w:tr>
      <w:tr w:rsidR="00EB018C" w:rsidRPr="00471FDD" w14:paraId="6ACFFD53" w14:textId="77777777" w:rsidTr="00A03615">
        <w:tc>
          <w:tcPr>
            <w:tcW w:w="700" w:type="dxa"/>
            <w:vMerge/>
            <w:shd w:val="clear" w:color="auto" w:fill="auto"/>
          </w:tcPr>
          <w:p w14:paraId="6019F2FB" w14:textId="77777777" w:rsidR="00EB018C" w:rsidRDefault="00EB018C" w:rsidP="000A10B3">
            <w:pPr>
              <w:jc w:val="center"/>
              <w:rPr>
                <w:rFonts w:eastAsia="Times New Roman"/>
                <w:b/>
                <w:bCs/>
              </w:rPr>
            </w:pPr>
          </w:p>
        </w:tc>
        <w:tc>
          <w:tcPr>
            <w:tcW w:w="1824" w:type="dxa"/>
            <w:vMerge/>
            <w:shd w:val="clear" w:color="auto" w:fill="auto"/>
          </w:tcPr>
          <w:p w14:paraId="5E8B6E5C" w14:textId="77777777" w:rsidR="00EB018C" w:rsidRPr="00D257DF" w:rsidRDefault="00EB018C" w:rsidP="000A10B3">
            <w:pPr>
              <w:jc w:val="both"/>
              <w:rPr>
                <w:b/>
              </w:rPr>
            </w:pPr>
          </w:p>
        </w:tc>
        <w:tc>
          <w:tcPr>
            <w:tcW w:w="1421" w:type="dxa"/>
            <w:vMerge/>
            <w:shd w:val="clear" w:color="auto" w:fill="auto"/>
          </w:tcPr>
          <w:p w14:paraId="26159DD5" w14:textId="77777777" w:rsidR="00EB018C" w:rsidRPr="00471FDD" w:rsidRDefault="00EB018C" w:rsidP="000A10B3">
            <w:pPr>
              <w:jc w:val="both"/>
              <w:rPr>
                <w:rFonts w:eastAsia="Times New Roman"/>
              </w:rPr>
            </w:pPr>
          </w:p>
        </w:tc>
        <w:tc>
          <w:tcPr>
            <w:tcW w:w="3536" w:type="dxa"/>
            <w:shd w:val="clear" w:color="auto" w:fill="auto"/>
          </w:tcPr>
          <w:p w14:paraId="2654C920" w14:textId="48363936" w:rsidR="00EB018C" w:rsidRDefault="00EB018C" w:rsidP="000A10B3">
            <w:pPr>
              <w:jc w:val="both"/>
            </w:pPr>
            <w:r>
              <w:t>Материал изготовления МФМИО четвертого вида НЧВ КОМПФИЗМ КОМОПФМИО</w:t>
            </w:r>
          </w:p>
        </w:tc>
        <w:tc>
          <w:tcPr>
            <w:tcW w:w="3400" w:type="dxa"/>
            <w:shd w:val="clear" w:color="auto" w:fill="auto"/>
          </w:tcPr>
          <w:p w14:paraId="1DB494D0" w14:textId="633DA15C" w:rsidR="00EB018C" w:rsidRDefault="00EB018C" w:rsidP="000A10B3">
            <w:pPr>
              <w:jc w:val="both"/>
            </w:pPr>
            <w:r>
              <w:t>пластмасса</w:t>
            </w:r>
          </w:p>
        </w:tc>
        <w:tc>
          <w:tcPr>
            <w:tcW w:w="3259" w:type="dxa"/>
            <w:shd w:val="clear" w:color="auto" w:fill="auto"/>
          </w:tcPr>
          <w:p w14:paraId="33BDAE47" w14:textId="77777777" w:rsidR="00EB018C" w:rsidRPr="00471FDD" w:rsidRDefault="00EB018C" w:rsidP="000A10B3">
            <w:pPr>
              <w:jc w:val="both"/>
            </w:pPr>
          </w:p>
        </w:tc>
        <w:tc>
          <w:tcPr>
            <w:tcW w:w="1420" w:type="dxa"/>
            <w:shd w:val="clear" w:color="auto" w:fill="auto"/>
          </w:tcPr>
          <w:p w14:paraId="0ED3B4E9" w14:textId="77777777" w:rsidR="00EB018C" w:rsidRDefault="00EB018C" w:rsidP="000A10B3">
            <w:pPr>
              <w:jc w:val="center"/>
            </w:pPr>
          </w:p>
        </w:tc>
      </w:tr>
      <w:tr w:rsidR="00EB018C" w:rsidRPr="00471FDD" w14:paraId="279018F8" w14:textId="77777777" w:rsidTr="00A03615">
        <w:tc>
          <w:tcPr>
            <w:tcW w:w="700" w:type="dxa"/>
            <w:vMerge/>
            <w:shd w:val="clear" w:color="auto" w:fill="auto"/>
          </w:tcPr>
          <w:p w14:paraId="6D4321C0" w14:textId="77777777" w:rsidR="00EB018C" w:rsidRDefault="00EB018C" w:rsidP="000A10B3">
            <w:pPr>
              <w:jc w:val="center"/>
              <w:rPr>
                <w:rFonts w:eastAsia="Times New Roman"/>
                <w:b/>
                <w:bCs/>
              </w:rPr>
            </w:pPr>
          </w:p>
        </w:tc>
        <w:tc>
          <w:tcPr>
            <w:tcW w:w="1824" w:type="dxa"/>
            <w:vMerge/>
            <w:shd w:val="clear" w:color="auto" w:fill="auto"/>
          </w:tcPr>
          <w:p w14:paraId="4372C37A" w14:textId="77777777" w:rsidR="00EB018C" w:rsidRPr="00D257DF" w:rsidRDefault="00EB018C" w:rsidP="000A10B3">
            <w:pPr>
              <w:jc w:val="both"/>
              <w:rPr>
                <w:b/>
              </w:rPr>
            </w:pPr>
          </w:p>
        </w:tc>
        <w:tc>
          <w:tcPr>
            <w:tcW w:w="1421" w:type="dxa"/>
            <w:vMerge/>
            <w:shd w:val="clear" w:color="auto" w:fill="auto"/>
          </w:tcPr>
          <w:p w14:paraId="24C1FB8F" w14:textId="77777777" w:rsidR="00EB018C" w:rsidRPr="00471FDD" w:rsidRDefault="00EB018C" w:rsidP="000A10B3">
            <w:pPr>
              <w:jc w:val="both"/>
              <w:rPr>
                <w:rFonts w:eastAsia="Times New Roman"/>
              </w:rPr>
            </w:pPr>
          </w:p>
        </w:tc>
        <w:tc>
          <w:tcPr>
            <w:tcW w:w="3536" w:type="dxa"/>
            <w:shd w:val="clear" w:color="auto" w:fill="auto"/>
          </w:tcPr>
          <w:p w14:paraId="40DC676E" w14:textId="5E1AB231" w:rsidR="00EB018C" w:rsidRDefault="00EB018C" w:rsidP="000A10B3">
            <w:pPr>
              <w:jc w:val="both"/>
            </w:pPr>
            <w:r>
              <w:t>Тематика оттиска МФМИО четвертого вида НЧВ КОМПФИЗМ КОМОПФМИО</w:t>
            </w:r>
          </w:p>
        </w:tc>
        <w:tc>
          <w:tcPr>
            <w:tcW w:w="3400" w:type="dxa"/>
            <w:shd w:val="clear" w:color="auto" w:fill="auto"/>
          </w:tcPr>
          <w:p w14:paraId="6278AF91" w14:textId="4132E24F" w:rsidR="00EB018C" w:rsidRDefault="00EB018C" w:rsidP="000A10B3">
            <w:pPr>
              <w:jc w:val="both"/>
            </w:pPr>
            <w:r>
              <w:t xml:space="preserve">отражает животное </w:t>
            </w:r>
            <w:proofErr w:type="spellStart"/>
            <w:r w:rsidRPr="007675B5">
              <w:t>парафилетическ</w:t>
            </w:r>
            <w:r>
              <w:t>ой</w:t>
            </w:r>
            <w:proofErr w:type="spellEnd"/>
            <w:r w:rsidRPr="007675B5">
              <w:t xml:space="preserve"> групп</w:t>
            </w:r>
            <w:r>
              <w:t>ы</w:t>
            </w:r>
            <w:r w:rsidRPr="007675B5">
              <w:t xml:space="preserve"> водных позвоночных животных</w:t>
            </w:r>
          </w:p>
        </w:tc>
        <w:tc>
          <w:tcPr>
            <w:tcW w:w="3259" w:type="dxa"/>
            <w:shd w:val="clear" w:color="auto" w:fill="auto"/>
          </w:tcPr>
          <w:p w14:paraId="4AF427E4" w14:textId="77777777" w:rsidR="00EB018C" w:rsidRPr="00471FDD" w:rsidRDefault="00EB018C" w:rsidP="000A10B3">
            <w:pPr>
              <w:jc w:val="both"/>
            </w:pPr>
          </w:p>
        </w:tc>
        <w:tc>
          <w:tcPr>
            <w:tcW w:w="1420" w:type="dxa"/>
            <w:shd w:val="clear" w:color="auto" w:fill="auto"/>
          </w:tcPr>
          <w:p w14:paraId="13AB23FB" w14:textId="77777777" w:rsidR="00EB018C" w:rsidRDefault="00EB018C" w:rsidP="000A10B3">
            <w:pPr>
              <w:jc w:val="center"/>
            </w:pPr>
          </w:p>
        </w:tc>
      </w:tr>
      <w:tr w:rsidR="00EB018C" w:rsidRPr="00471FDD" w14:paraId="51EB36B8" w14:textId="77777777" w:rsidTr="00A03615">
        <w:tc>
          <w:tcPr>
            <w:tcW w:w="700" w:type="dxa"/>
            <w:vMerge/>
            <w:shd w:val="clear" w:color="auto" w:fill="auto"/>
          </w:tcPr>
          <w:p w14:paraId="0F4A01F2" w14:textId="77777777" w:rsidR="00EB018C" w:rsidRDefault="00EB018C" w:rsidP="000A10B3">
            <w:pPr>
              <w:jc w:val="center"/>
              <w:rPr>
                <w:rFonts w:eastAsia="Times New Roman"/>
                <w:b/>
                <w:bCs/>
              </w:rPr>
            </w:pPr>
          </w:p>
        </w:tc>
        <w:tc>
          <w:tcPr>
            <w:tcW w:w="1824" w:type="dxa"/>
            <w:vMerge/>
            <w:shd w:val="clear" w:color="auto" w:fill="auto"/>
          </w:tcPr>
          <w:p w14:paraId="25394CF9" w14:textId="77777777" w:rsidR="00EB018C" w:rsidRPr="00D257DF" w:rsidRDefault="00EB018C" w:rsidP="000A10B3">
            <w:pPr>
              <w:jc w:val="both"/>
              <w:rPr>
                <w:b/>
              </w:rPr>
            </w:pPr>
          </w:p>
        </w:tc>
        <w:tc>
          <w:tcPr>
            <w:tcW w:w="1421" w:type="dxa"/>
            <w:vMerge/>
            <w:shd w:val="clear" w:color="auto" w:fill="auto"/>
          </w:tcPr>
          <w:p w14:paraId="224ABECE" w14:textId="77777777" w:rsidR="00EB018C" w:rsidRPr="00471FDD" w:rsidRDefault="00EB018C" w:rsidP="000A10B3">
            <w:pPr>
              <w:jc w:val="both"/>
              <w:rPr>
                <w:rFonts w:eastAsia="Times New Roman"/>
              </w:rPr>
            </w:pPr>
          </w:p>
        </w:tc>
        <w:tc>
          <w:tcPr>
            <w:tcW w:w="3536" w:type="dxa"/>
            <w:shd w:val="clear" w:color="auto" w:fill="auto"/>
          </w:tcPr>
          <w:p w14:paraId="2886B037" w14:textId="479F1639" w:rsidR="00EB018C" w:rsidRDefault="00EB018C" w:rsidP="000A10B3">
            <w:pPr>
              <w:jc w:val="both"/>
            </w:pPr>
            <w:r>
              <w:t>Количество МФМИО четвертого вида НЧВ КОМПФИЗМ КОМОПФМИО</w:t>
            </w:r>
          </w:p>
        </w:tc>
        <w:tc>
          <w:tcPr>
            <w:tcW w:w="3400" w:type="dxa"/>
            <w:shd w:val="clear" w:color="auto" w:fill="auto"/>
          </w:tcPr>
          <w:p w14:paraId="5222FD7B" w14:textId="3D245955" w:rsidR="00EB018C" w:rsidRDefault="00EB018C" w:rsidP="000A10B3">
            <w:pPr>
              <w:jc w:val="both"/>
            </w:pPr>
            <w:r w:rsidRPr="005D17B9">
              <w:t>≥</w:t>
            </w:r>
            <w:r>
              <w:t xml:space="preserve"> 1</w:t>
            </w:r>
          </w:p>
        </w:tc>
        <w:tc>
          <w:tcPr>
            <w:tcW w:w="3259" w:type="dxa"/>
            <w:shd w:val="clear" w:color="auto" w:fill="auto"/>
          </w:tcPr>
          <w:p w14:paraId="236326CF" w14:textId="77777777" w:rsidR="00EB018C" w:rsidRPr="00471FDD" w:rsidRDefault="00EB018C" w:rsidP="000A10B3">
            <w:pPr>
              <w:jc w:val="both"/>
            </w:pPr>
          </w:p>
        </w:tc>
        <w:tc>
          <w:tcPr>
            <w:tcW w:w="1420" w:type="dxa"/>
            <w:shd w:val="clear" w:color="auto" w:fill="auto"/>
          </w:tcPr>
          <w:p w14:paraId="2DD4A5D9" w14:textId="3683D670" w:rsidR="00EB018C" w:rsidRDefault="00EB018C" w:rsidP="000A10B3">
            <w:pPr>
              <w:jc w:val="center"/>
            </w:pPr>
            <w:r>
              <w:t>штука</w:t>
            </w:r>
          </w:p>
        </w:tc>
      </w:tr>
      <w:tr w:rsidR="00EB018C" w:rsidRPr="00471FDD" w14:paraId="4D175430" w14:textId="77777777" w:rsidTr="00A03615">
        <w:tc>
          <w:tcPr>
            <w:tcW w:w="700" w:type="dxa"/>
            <w:vMerge/>
            <w:shd w:val="clear" w:color="auto" w:fill="auto"/>
          </w:tcPr>
          <w:p w14:paraId="707B015B" w14:textId="77777777" w:rsidR="00EB018C" w:rsidRDefault="00EB018C" w:rsidP="000A10B3">
            <w:pPr>
              <w:jc w:val="center"/>
              <w:rPr>
                <w:rFonts w:eastAsia="Times New Roman"/>
                <w:b/>
                <w:bCs/>
              </w:rPr>
            </w:pPr>
          </w:p>
        </w:tc>
        <w:tc>
          <w:tcPr>
            <w:tcW w:w="1824" w:type="dxa"/>
            <w:vMerge/>
            <w:shd w:val="clear" w:color="auto" w:fill="auto"/>
          </w:tcPr>
          <w:p w14:paraId="39EFE6DC" w14:textId="77777777" w:rsidR="00EB018C" w:rsidRPr="00D257DF" w:rsidRDefault="00EB018C" w:rsidP="000A10B3">
            <w:pPr>
              <w:jc w:val="both"/>
              <w:rPr>
                <w:b/>
              </w:rPr>
            </w:pPr>
          </w:p>
        </w:tc>
        <w:tc>
          <w:tcPr>
            <w:tcW w:w="1421" w:type="dxa"/>
            <w:vMerge/>
            <w:shd w:val="clear" w:color="auto" w:fill="auto"/>
          </w:tcPr>
          <w:p w14:paraId="437867DA" w14:textId="77777777" w:rsidR="00EB018C" w:rsidRPr="00471FDD" w:rsidRDefault="00EB018C" w:rsidP="000A10B3">
            <w:pPr>
              <w:jc w:val="both"/>
              <w:rPr>
                <w:rFonts w:eastAsia="Times New Roman"/>
              </w:rPr>
            </w:pPr>
          </w:p>
        </w:tc>
        <w:tc>
          <w:tcPr>
            <w:tcW w:w="3536" w:type="dxa"/>
            <w:shd w:val="clear" w:color="auto" w:fill="auto"/>
          </w:tcPr>
          <w:p w14:paraId="7D34FF8B" w14:textId="13059D11" w:rsidR="00EB018C" w:rsidRDefault="00EB018C" w:rsidP="000A10B3">
            <w:pPr>
              <w:jc w:val="both"/>
            </w:pPr>
            <w:r>
              <w:t>Габаритный размер «длина» МФМИО четвертого вида НЧВ КОМПФИЗМ КОМОПФМИО</w:t>
            </w:r>
          </w:p>
        </w:tc>
        <w:tc>
          <w:tcPr>
            <w:tcW w:w="3400" w:type="dxa"/>
            <w:shd w:val="clear" w:color="auto" w:fill="auto"/>
          </w:tcPr>
          <w:p w14:paraId="753C602B" w14:textId="596750AB" w:rsidR="00EB018C" w:rsidRPr="005D17B9" w:rsidRDefault="00EB018C" w:rsidP="000A10B3">
            <w:pPr>
              <w:jc w:val="both"/>
            </w:pPr>
            <w:r>
              <w:t>от 100* до 120*</w:t>
            </w:r>
          </w:p>
        </w:tc>
        <w:tc>
          <w:tcPr>
            <w:tcW w:w="3259" w:type="dxa"/>
            <w:shd w:val="clear" w:color="auto" w:fill="auto"/>
          </w:tcPr>
          <w:p w14:paraId="28424862" w14:textId="77777777" w:rsidR="00EB018C" w:rsidRPr="00471FDD" w:rsidRDefault="00EB018C" w:rsidP="000A10B3">
            <w:pPr>
              <w:jc w:val="both"/>
            </w:pPr>
          </w:p>
        </w:tc>
        <w:tc>
          <w:tcPr>
            <w:tcW w:w="1420" w:type="dxa"/>
            <w:shd w:val="clear" w:color="auto" w:fill="auto"/>
          </w:tcPr>
          <w:p w14:paraId="11DFADB3" w14:textId="6B8E9280" w:rsidR="00EB018C" w:rsidRDefault="00EB018C" w:rsidP="000A10B3">
            <w:pPr>
              <w:jc w:val="center"/>
            </w:pPr>
            <w:r>
              <w:t>мм</w:t>
            </w:r>
          </w:p>
        </w:tc>
      </w:tr>
      <w:tr w:rsidR="00EB018C" w:rsidRPr="00471FDD" w14:paraId="038852F5" w14:textId="77777777" w:rsidTr="00A03615">
        <w:tc>
          <w:tcPr>
            <w:tcW w:w="700" w:type="dxa"/>
            <w:vMerge/>
            <w:shd w:val="clear" w:color="auto" w:fill="auto"/>
          </w:tcPr>
          <w:p w14:paraId="094FB2AF" w14:textId="77777777" w:rsidR="00EB018C" w:rsidRDefault="00EB018C" w:rsidP="000A10B3">
            <w:pPr>
              <w:jc w:val="center"/>
              <w:rPr>
                <w:rFonts w:eastAsia="Times New Roman"/>
                <w:b/>
                <w:bCs/>
              </w:rPr>
            </w:pPr>
          </w:p>
        </w:tc>
        <w:tc>
          <w:tcPr>
            <w:tcW w:w="1824" w:type="dxa"/>
            <w:vMerge/>
            <w:shd w:val="clear" w:color="auto" w:fill="auto"/>
          </w:tcPr>
          <w:p w14:paraId="5186945A" w14:textId="77777777" w:rsidR="00EB018C" w:rsidRPr="00D257DF" w:rsidRDefault="00EB018C" w:rsidP="000A10B3">
            <w:pPr>
              <w:jc w:val="both"/>
              <w:rPr>
                <w:b/>
              </w:rPr>
            </w:pPr>
          </w:p>
        </w:tc>
        <w:tc>
          <w:tcPr>
            <w:tcW w:w="1421" w:type="dxa"/>
            <w:vMerge/>
            <w:shd w:val="clear" w:color="auto" w:fill="auto"/>
          </w:tcPr>
          <w:p w14:paraId="32F6240D" w14:textId="77777777" w:rsidR="00EB018C" w:rsidRPr="00471FDD" w:rsidRDefault="00EB018C" w:rsidP="000A10B3">
            <w:pPr>
              <w:jc w:val="both"/>
              <w:rPr>
                <w:rFonts w:eastAsia="Times New Roman"/>
              </w:rPr>
            </w:pPr>
          </w:p>
        </w:tc>
        <w:tc>
          <w:tcPr>
            <w:tcW w:w="3536" w:type="dxa"/>
            <w:shd w:val="clear" w:color="auto" w:fill="auto"/>
          </w:tcPr>
          <w:p w14:paraId="27D1DB05" w14:textId="1FE34351" w:rsidR="00EB018C" w:rsidRDefault="00EB018C" w:rsidP="000A10B3">
            <w:pPr>
              <w:jc w:val="both"/>
            </w:pPr>
            <w:r>
              <w:t>Габаритный размер «ширина» МФМИО четвертого вида НЧВ КОМПФИЗМ КОМОПФМИО</w:t>
            </w:r>
          </w:p>
        </w:tc>
        <w:tc>
          <w:tcPr>
            <w:tcW w:w="3400" w:type="dxa"/>
            <w:shd w:val="clear" w:color="auto" w:fill="auto"/>
          </w:tcPr>
          <w:p w14:paraId="38CC0F8E" w14:textId="6C9A4ABF" w:rsidR="00EB018C" w:rsidRDefault="00EB018C" w:rsidP="000A10B3">
            <w:pPr>
              <w:jc w:val="both"/>
            </w:pPr>
            <w:r>
              <w:t>от 90* до 110*</w:t>
            </w:r>
          </w:p>
        </w:tc>
        <w:tc>
          <w:tcPr>
            <w:tcW w:w="3259" w:type="dxa"/>
            <w:shd w:val="clear" w:color="auto" w:fill="auto"/>
          </w:tcPr>
          <w:p w14:paraId="077D9208" w14:textId="77777777" w:rsidR="00EB018C" w:rsidRPr="00471FDD" w:rsidRDefault="00EB018C" w:rsidP="000A10B3">
            <w:pPr>
              <w:jc w:val="both"/>
            </w:pPr>
          </w:p>
        </w:tc>
        <w:tc>
          <w:tcPr>
            <w:tcW w:w="1420" w:type="dxa"/>
            <w:shd w:val="clear" w:color="auto" w:fill="auto"/>
          </w:tcPr>
          <w:p w14:paraId="7757EF68" w14:textId="763276CC" w:rsidR="00EB018C" w:rsidRDefault="00EB018C" w:rsidP="000A10B3">
            <w:pPr>
              <w:jc w:val="center"/>
            </w:pPr>
            <w:r>
              <w:t>мм</w:t>
            </w:r>
          </w:p>
        </w:tc>
      </w:tr>
      <w:tr w:rsidR="00EB018C" w:rsidRPr="00471FDD" w14:paraId="37EF4E77" w14:textId="77777777" w:rsidTr="00A03615">
        <w:tc>
          <w:tcPr>
            <w:tcW w:w="700" w:type="dxa"/>
            <w:vMerge/>
            <w:shd w:val="clear" w:color="auto" w:fill="auto"/>
          </w:tcPr>
          <w:p w14:paraId="4987D6BB" w14:textId="77777777" w:rsidR="00EB018C" w:rsidRDefault="00EB018C" w:rsidP="000A10B3">
            <w:pPr>
              <w:jc w:val="center"/>
              <w:rPr>
                <w:rFonts w:eastAsia="Times New Roman"/>
                <w:b/>
                <w:bCs/>
              </w:rPr>
            </w:pPr>
          </w:p>
        </w:tc>
        <w:tc>
          <w:tcPr>
            <w:tcW w:w="1824" w:type="dxa"/>
            <w:vMerge/>
            <w:shd w:val="clear" w:color="auto" w:fill="auto"/>
          </w:tcPr>
          <w:p w14:paraId="7B459168" w14:textId="77777777" w:rsidR="00EB018C" w:rsidRPr="00D257DF" w:rsidRDefault="00EB018C" w:rsidP="000A10B3">
            <w:pPr>
              <w:jc w:val="both"/>
              <w:rPr>
                <w:b/>
              </w:rPr>
            </w:pPr>
          </w:p>
        </w:tc>
        <w:tc>
          <w:tcPr>
            <w:tcW w:w="1421" w:type="dxa"/>
            <w:vMerge/>
            <w:shd w:val="clear" w:color="auto" w:fill="auto"/>
          </w:tcPr>
          <w:p w14:paraId="36E83BF1" w14:textId="77777777" w:rsidR="00EB018C" w:rsidRPr="00471FDD" w:rsidRDefault="00EB018C" w:rsidP="000A10B3">
            <w:pPr>
              <w:jc w:val="both"/>
              <w:rPr>
                <w:rFonts w:eastAsia="Times New Roman"/>
              </w:rPr>
            </w:pPr>
          </w:p>
        </w:tc>
        <w:tc>
          <w:tcPr>
            <w:tcW w:w="3536" w:type="dxa"/>
            <w:shd w:val="clear" w:color="auto" w:fill="auto"/>
          </w:tcPr>
          <w:p w14:paraId="06505B74" w14:textId="72A20751" w:rsidR="00EB018C" w:rsidRDefault="00EB018C" w:rsidP="000A10B3">
            <w:pPr>
              <w:jc w:val="both"/>
            </w:pPr>
            <w:r>
              <w:t xml:space="preserve">Габаритный размер «высота» МФМИО четвертого вида НЧВ </w:t>
            </w:r>
            <w:r>
              <w:lastRenderedPageBreak/>
              <w:t>КОМПФИЗМ КОМОПФМИО</w:t>
            </w:r>
          </w:p>
        </w:tc>
        <w:tc>
          <w:tcPr>
            <w:tcW w:w="3400" w:type="dxa"/>
            <w:shd w:val="clear" w:color="auto" w:fill="auto"/>
          </w:tcPr>
          <w:p w14:paraId="53D12EE1" w14:textId="4CFF9155" w:rsidR="00EB018C" w:rsidRDefault="00EB018C" w:rsidP="000A10B3">
            <w:pPr>
              <w:jc w:val="both"/>
            </w:pPr>
            <w:r>
              <w:lastRenderedPageBreak/>
              <w:t>от 20* до 50*</w:t>
            </w:r>
          </w:p>
        </w:tc>
        <w:tc>
          <w:tcPr>
            <w:tcW w:w="3259" w:type="dxa"/>
            <w:shd w:val="clear" w:color="auto" w:fill="auto"/>
          </w:tcPr>
          <w:p w14:paraId="1B00615B" w14:textId="77777777" w:rsidR="00EB018C" w:rsidRPr="00471FDD" w:rsidRDefault="00EB018C" w:rsidP="000A10B3">
            <w:pPr>
              <w:jc w:val="both"/>
            </w:pPr>
          </w:p>
        </w:tc>
        <w:tc>
          <w:tcPr>
            <w:tcW w:w="1420" w:type="dxa"/>
            <w:shd w:val="clear" w:color="auto" w:fill="auto"/>
          </w:tcPr>
          <w:p w14:paraId="78A39DF2" w14:textId="03773ABB" w:rsidR="00EB018C" w:rsidRDefault="00EB018C" w:rsidP="000A10B3">
            <w:pPr>
              <w:jc w:val="center"/>
            </w:pPr>
            <w:r>
              <w:t>мм</w:t>
            </w:r>
          </w:p>
        </w:tc>
      </w:tr>
      <w:tr w:rsidR="00EB018C" w:rsidRPr="00471FDD" w14:paraId="465FEC78" w14:textId="77777777" w:rsidTr="00A03615">
        <w:tc>
          <w:tcPr>
            <w:tcW w:w="700" w:type="dxa"/>
            <w:vMerge/>
            <w:shd w:val="clear" w:color="auto" w:fill="auto"/>
          </w:tcPr>
          <w:p w14:paraId="27EDF359" w14:textId="77777777" w:rsidR="00EB018C" w:rsidRDefault="00EB018C" w:rsidP="000A10B3">
            <w:pPr>
              <w:jc w:val="center"/>
              <w:rPr>
                <w:rFonts w:eastAsia="Times New Roman"/>
                <w:b/>
                <w:bCs/>
              </w:rPr>
            </w:pPr>
          </w:p>
        </w:tc>
        <w:tc>
          <w:tcPr>
            <w:tcW w:w="1824" w:type="dxa"/>
            <w:vMerge/>
            <w:shd w:val="clear" w:color="auto" w:fill="auto"/>
          </w:tcPr>
          <w:p w14:paraId="6E9D779E" w14:textId="77777777" w:rsidR="00EB018C" w:rsidRPr="00D257DF" w:rsidRDefault="00EB018C" w:rsidP="000A10B3">
            <w:pPr>
              <w:jc w:val="both"/>
              <w:rPr>
                <w:b/>
              </w:rPr>
            </w:pPr>
          </w:p>
        </w:tc>
        <w:tc>
          <w:tcPr>
            <w:tcW w:w="1421" w:type="dxa"/>
            <w:vMerge/>
            <w:shd w:val="clear" w:color="auto" w:fill="auto"/>
          </w:tcPr>
          <w:p w14:paraId="2A02E3E2" w14:textId="77777777" w:rsidR="00EB018C" w:rsidRPr="00471FDD" w:rsidRDefault="00EB018C" w:rsidP="000A10B3">
            <w:pPr>
              <w:jc w:val="both"/>
              <w:rPr>
                <w:rFonts w:eastAsia="Times New Roman"/>
              </w:rPr>
            </w:pPr>
          </w:p>
        </w:tc>
        <w:tc>
          <w:tcPr>
            <w:tcW w:w="3536" w:type="dxa"/>
            <w:shd w:val="clear" w:color="auto" w:fill="auto"/>
          </w:tcPr>
          <w:p w14:paraId="4BED15C4" w14:textId="68FF958D" w:rsidR="00EB018C" w:rsidRDefault="00EB018C" w:rsidP="000A10B3">
            <w:pPr>
              <w:jc w:val="both"/>
            </w:pPr>
            <w:r>
              <w:t>Описание ИГРХЛ НЧВ КОМПФИЗМ КОМОПФМИО</w:t>
            </w:r>
          </w:p>
        </w:tc>
        <w:tc>
          <w:tcPr>
            <w:tcW w:w="3400" w:type="dxa"/>
            <w:shd w:val="clear" w:color="auto" w:fill="auto"/>
          </w:tcPr>
          <w:p w14:paraId="6168D0AD" w14:textId="301939E2" w:rsidR="00EB018C" w:rsidRDefault="00EB018C" w:rsidP="000A10B3">
            <w:pPr>
              <w:jc w:val="both"/>
            </w:pPr>
            <w:r>
              <w:t>представляет собой единый конструктивный элемент</w:t>
            </w:r>
          </w:p>
        </w:tc>
        <w:tc>
          <w:tcPr>
            <w:tcW w:w="3259" w:type="dxa"/>
            <w:shd w:val="clear" w:color="auto" w:fill="auto"/>
          </w:tcPr>
          <w:p w14:paraId="0D1A59D6" w14:textId="77777777" w:rsidR="00EB018C" w:rsidRPr="00471FDD" w:rsidRDefault="00EB018C" w:rsidP="000A10B3">
            <w:pPr>
              <w:jc w:val="both"/>
            </w:pPr>
          </w:p>
        </w:tc>
        <w:tc>
          <w:tcPr>
            <w:tcW w:w="1420" w:type="dxa"/>
            <w:shd w:val="clear" w:color="auto" w:fill="auto"/>
          </w:tcPr>
          <w:p w14:paraId="46F52A2D" w14:textId="77777777" w:rsidR="00EB018C" w:rsidRDefault="00EB018C" w:rsidP="000A10B3">
            <w:pPr>
              <w:jc w:val="center"/>
            </w:pPr>
          </w:p>
        </w:tc>
      </w:tr>
      <w:tr w:rsidR="00EB018C" w:rsidRPr="00471FDD" w14:paraId="376A2D40" w14:textId="77777777" w:rsidTr="00A03615">
        <w:tc>
          <w:tcPr>
            <w:tcW w:w="700" w:type="dxa"/>
            <w:vMerge/>
            <w:shd w:val="clear" w:color="auto" w:fill="auto"/>
          </w:tcPr>
          <w:p w14:paraId="6F802E2B" w14:textId="77777777" w:rsidR="00EB018C" w:rsidRDefault="00EB018C" w:rsidP="000A10B3">
            <w:pPr>
              <w:jc w:val="center"/>
              <w:rPr>
                <w:rFonts w:eastAsia="Times New Roman"/>
                <w:b/>
                <w:bCs/>
              </w:rPr>
            </w:pPr>
          </w:p>
        </w:tc>
        <w:tc>
          <w:tcPr>
            <w:tcW w:w="1824" w:type="dxa"/>
            <w:vMerge/>
            <w:shd w:val="clear" w:color="auto" w:fill="auto"/>
          </w:tcPr>
          <w:p w14:paraId="23782D72" w14:textId="77777777" w:rsidR="00EB018C" w:rsidRPr="00D257DF" w:rsidRDefault="00EB018C" w:rsidP="000A10B3">
            <w:pPr>
              <w:jc w:val="both"/>
              <w:rPr>
                <w:b/>
              </w:rPr>
            </w:pPr>
          </w:p>
        </w:tc>
        <w:tc>
          <w:tcPr>
            <w:tcW w:w="1421" w:type="dxa"/>
            <w:vMerge/>
            <w:shd w:val="clear" w:color="auto" w:fill="auto"/>
          </w:tcPr>
          <w:p w14:paraId="547431C6" w14:textId="77777777" w:rsidR="00EB018C" w:rsidRPr="00471FDD" w:rsidRDefault="00EB018C" w:rsidP="000A10B3">
            <w:pPr>
              <w:jc w:val="both"/>
              <w:rPr>
                <w:rFonts w:eastAsia="Times New Roman"/>
              </w:rPr>
            </w:pPr>
          </w:p>
        </w:tc>
        <w:tc>
          <w:tcPr>
            <w:tcW w:w="3536" w:type="dxa"/>
            <w:shd w:val="clear" w:color="auto" w:fill="auto"/>
          </w:tcPr>
          <w:p w14:paraId="08A65E16" w14:textId="7F56B841" w:rsidR="00EB018C" w:rsidRDefault="00EB018C" w:rsidP="000A10B3">
            <w:pPr>
              <w:jc w:val="both"/>
            </w:pPr>
            <w:r>
              <w:t>Материал изготовления ИГРХЛ НЧВ КОМПФИЗМ КОМОПФМИО</w:t>
            </w:r>
          </w:p>
        </w:tc>
        <w:tc>
          <w:tcPr>
            <w:tcW w:w="3400" w:type="dxa"/>
            <w:shd w:val="clear" w:color="auto" w:fill="auto"/>
          </w:tcPr>
          <w:p w14:paraId="71742DB5" w14:textId="3CE784CF" w:rsidR="00EB018C" w:rsidRDefault="00EB018C" w:rsidP="000A10B3">
            <w:pPr>
              <w:jc w:val="both"/>
            </w:pPr>
            <w:r>
              <w:t>пластмассы</w:t>
            </w:r>
          </w:p>
        </w:tc>
        <w:tc>
          <w:tcPr>
            <w:tcW w:w="3259" w:type="dxa"/>
            <w:shd w:val="clear" w:color="auto" w:fill="auto"/>
          </w:tcPr>
          <w:p w14:paraId="110A700B" w14:textId="77777777" w:rsidR="00EB018C" w:rsidRPr="00471FDD" w:rsidRDefault="00EB018C" w:rsidP="000A10B3">
            <w:pPr>
              <w:jc w:val="both"/>
            </w:pPr>
          </w:p>
        </w:tc>
        <w:tc>
          <w:tcPr>
            <w:tcW w:w="1420" w:type="dxa"/>
            <w:shd w:val="clear" w:color="auto" w:fill="auto"/>
          </w:tcPr>
          <w:p w14:paraId="58791010" w14:textId="77777777" w:rsidR="00EB018C" w:rsidRDefault="00EB018C" w:rsidP="000A10B3">
            <w:pPr>
              <w:jc w:val="center"/>
            </w:pPr>
          </w:p>
        </w:tc>
      </w:tr>
      <w:tr w:rsidR="00EB018C" w:rsidRPr="00471FDD" w14:paraId="1794E5E1" w14:textId="77777777" w:rsidTr="00A03615">
        <w:tc>
          <w:tcPr>
            <w:tcW w:w="700" w:type="dxa"/>
            <w:vMerge/>
            <w:shd w:val="clear" w:color="auto" w:fill="auto"/>
          </w:tcPr>
          <w:p w14:paraId="6C6190C2" w14:textId="77777777" w:rsidR="00EB018C" w:rsidRDefault="00EB018C" w:rsidP="000A10B3">
            <w:pPr>
              <w:jc w:val="center"/>
              <w:rPr>
                <w:rFonts w:eastAsia="Times New Roman"/>
                <w:b/>
                <w:bCs/>
              </w:rPr>
            </w:pPr>
          </w:p>
        </w:tc>
        <w:tc>
          <w:tcPr>
            <w:tcW w:w="1824" w:type="dxa"/>
            <w:vMerge/>
            <w:shd w:val="clear" w:color="auto" w:fill="auto"/>
          </w:tcPr>
          <w:p w14:paraId="75FB43CE" w14:textId="77777777" w:rsidR="00EB018C" w:rsidRPr="00D257DF" w:rsidRDefault="00EB018C" w:rsidP="000A10B3">
            <w:pPr>
              <w:jc w:val="both"/>
              <w:rPr>
                <w:b/>
              </w:rPr>
            </w:pPr>
          </w:p>
        </w:tc>
        <w:tc>
          <w:tcPr>
            <w:tcW w:w="1421" w:type="dxa"/>
            <w:vMerge/>
            <w:shd w:val="clear" w:color="auto" w:fill="auto"/>
          </w:tcPr>
          <w:p w14:paraId="4365343D" w14:textId="77777777" w:rsidR="00EB018C" w:rsidRPr="00471FDD" w:rsidRDefault="00EB018C" w:rsidP="000A10B3">
            <w:pPr>
              <w:jc w:val="both"/>
              <w:rPr>
                <w:rFonts w:eastAsia="Times New Roman"/>
              </w:rPr>
            </w:pPr>
          </w:p>
        </w:tc>
        <w:tc>
          <w:tcPr>
            <w:tcW w:w="3536" w:type="dxa"/>
            <w:shd w:val="clear" w:color="auto" w:fill="auto"/>
          </w:tcPr>
          <w:p w14:paraId="1C91F27C" w14:textId="4643AE7F" w:rsidR="00EB018C" w:rsidRDefault="00EB018C" w:rsidP="000A10B3">
            <w:pPr>
              <w:jc w:val="both"/>
            </w:pPr>
            <w:r>
              <w:t>Оснащение ИГРХЛ НЧВ КОМПФИЗМ КОМОПФМИО</w:t>
            </w:r>
          </w:p>
        </w:tc>
        <w:tc>
          <w:tcPr>
            <w:tcW w:w="3400" w:type="dxa"/>
            <w:shd w:val="clear" w:color="auto" w:fill="auto"/>
          </w:tcPr>
          <w:p w14:paraId="26104F39" w14:textId="2D8A1C19" w:rsidR="00EB018C" w:rsidRDefault="00EB018C" w:rsidP="000A10B3">
            <w:pPr>
              <w:jc w:val="both"/>
            </w:pPr>
            <w:r>
              <w:t>рукоять</w:t>
            </w:r>
          </w:p>
        </w:tc>
        <w:tc>
          <w:tcPr>
            <w:tcW w:w="3259" w:type="dxa"/>
            <w:shd w:val="clear" w:color="auto" w:fill="auto"/>
          </w:tcPr>
          <w:p w14:paraId="5ABBFED2" w14:textId="77777777" w:rsidR="00EB018C" w:rsidRPr="00471FDD" w:rsidRDefault="00EB018C" w:rsidP="000A10B3">
            <w:pPr>
              <w:jc w:val="both"/>
            </w:pPr>
          </w:p>
        </w:tc>
        <w:tc>
          <w:tcPr>
            <w:tcW w:w="1420" w:type="dxa"/>
            <w:shd w:val="clear" w:color="auto" w:fill="auto"/>
          </w:tcPr>
          <w:p w14:paraId="792B9235" w14:textId="77777777" w:rsidR="00EB018C" w:rsidRDefault="00EB018C" w:rsidP="000A10B3">
            <w:pPr>
              <w:jc w:val="center"/>
            </w:pPr>
          </w:p>
        </w:tc>
      </w:tr>
      <w:tr w:rsidR="00EB018C" w:rsidRPr="00471FDD" w14:paraId="319153A1" w14:textId="77777777" w:rsidTr="00A03615">
        <w:tc>
          <w:tcPr>
            <w:tcW w:w="700" w:type="dxa"/>
            <w:vMerge/>
            <w:shd w:val="clear" w:color="auto" w:fill="auto"/>
          </w:tcPr>
          <w:p w14:paraId="669A168D" w14:textId="77777777" w:rsidR="00EB018C" w:rsidRDefault="00EB018C" w:rsidP="000A10B3">
            <w:pPr>
              <w:jc w:val="center"/>
              <w:rPr>
                <w:rFonts w:eastAsia="Times New Roman"/>
                <w:b/>
                <w:bCs/>
              </w:rPr>
            </w:pPr>
          </w:p>
        </w:tc>
        <w:tc>
          <w:tcPr>
            <w:tcW w:w="1824" w:type="dxa"/>
            <w:vMerge/>
            <w:shd w:val="clear" w:color="auto" w:fill="auto"/>
          </w:tcPr>
          <w:p w14:paraId="40601F5A" w14:textId="77777777" w:rsidR="00EB018C" w:rsidRPr="00D257DF" w:rsidRDefault="00EB018C" w:rsidP="000A10B3">
            <w:pPr>
              <w:jc w:val="both"/>
              <w:rPr>
                <w:b/>
              </w:rPr>
            </w:pPr>
          </w:p>
        </w:tc>
        <w:tc>
          <w:tcPr>
            <w:tcW w:w="1421" w:type="dxa"/>
            <w:vMerge/>
            <w:shd w:val="clear" w:color="auto" w:fill="auto"/>
          </w:tcPr>
          <w:p w14:paraId="429F8A66" w14:textId="77777777" w:rsidR="00EB018C" w:rsidRPr="00471FDD" w:rsidRDefault="00EB018C" w:rsidP="000A10B3">
            <w:pPr>
              <w:jc w:val="both"/>
              <w:rPr>
                <w:rFonts w:eastAsia="Times New Roman"/>
              </w:rPr>
            </w:pPr>
          </w:p>
        </w:tc>
        <w:tc>
          <w:tcPr>
            <w:tcW w:w="3536" w:type="dxa"/>
            <w:shd w:val="clear" w:color="auto" w:fill="auto"/>
          </w:tcPr>
          <w:p w14:paraId="7D8D4890" w14:textId="2F4207A1" w:rsidR="00EB018C" w:rsidRDefault="00EB018C" w:rsidP="000A10B3">
            <w:pPr>
              <w:jc w:val="both"/>
            </w:pPr>
            <w:r>
              <w:t>Предназначение рукояти ИГРХЛ НЧВ КОМПФИЗМ КОМОПФМИО</w:t>
            </w:r>
          </w:p>
        </w:tc>
        <w:tc>
          <w:tcPr>
            <w:tcW w:w="3400" w:type="dxa"/>
            <w:shd w:val="clear" w:color="auto" w:fill="auto"/>
          </w:tcPr>
          <w:p w14:paraId="3025B087" w14:textId="132B718D" w:rsidR="00EB018C" w:rsidRDefault="00EB018C" w:rsidP="000A10B3">
            <w:pPr>
              <w:jc w:val="both"/>
            </w:pPr>
            <w:r>
              <w:t xml:space="preserve">для удержания ее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30F1FA65" w14:textId="77777777" w:rsidR="00EB018C" w:rsidRPr="00471FDD" w:rsidRDefault="00EB018C" w:rsidP="000A10B3">
            <w:pPr>
              <w:jc w:val="both"/>
            </w:pPr>
          </w:p>
        </w:tc>
        <w:tc>
          <w:tcPr>
            <w:tcW w:w="1420" w:type="dxa"/>
            <w:shd w:val="clear" w:color="auto" w:fill="auto"/>
          </w:tcPr>
          <w:p w14:paraId="4E1FB5E1" w14:textId="77777777" w:rsidR="00EB018C" w:rsidRDefault="00EB018C" w:rsidP="000A10B3">
            <w:pPr>
              <w:jc w:val="center"/>
            </w:pPr>
          </w:p>
        </w:tc>
      </w:tr>
      <w:tr w:rsidR="00EB018C" w:rsidRPr="00471FDD" w14:paraId="60A4772F" w14:textId="77777777" w:rsidTr="00A03615">
        <w:tc>
          <w:tcPr>
            <w:tcW w:w="700" w:type="dxa"/>
            <w:vMerge/>
            <w:shd w:val="clear" w:color="auto" w:fill="auto"/>
          </w:tcPr>
          <w:p w14:paraId="1B4F83A1" w14:textId="77777777" w:rsidR="00EB018C" w:rsidRDefault="00EB018C" w:rsidP="000A10B3">
            <w:pPr>
              <w:jc w:val="center"/>
              <w:rPr>
                <w:rFonts w:eastAsia="Times New Roman"/>
                <w:b/>
                <w:bCs/>
              </w:rPr>
            </w:pPr>
          </w:p>
        </w:tc>
        <w:tc>
          <w:tcPr>
            <w:tcW w:w="1824" w:type="dxa"/>
            <w:vMerge/>
            <w:shd w:val="clear" w:color="auto" w:fill="auto"/>
          </w:tcPr>
          <w:p w14:paraId="5479712F" w14:textId="77777777" w:rsidR="00EB018C" w:rsidRPr="00D257DF" w:rsidRDefault="00EB018C" w:rsidP="000A10B3">
            <w:pPr>
              <w:jc w:val="both"/>
              <w:rPr>
                <w:b/>
              </w:rPr>
            </w:pPr>
          </w:p>
        </w:tc>
        <w:tc>
          <w:tcPr>
            <w:tcW w:w="1421" w:type="dxa"/>
            <w:vMerge/>
            <w:shd w:val="clear" w:color="auto" w:fill="auto"/>
          </w:tcPr>
          <w:p w14:paraId="51F7ECAB" w14:textId="77777777" w:rsidR="00EB018C" w:rsidRPr="00471FDD" w:rsidRDefault="00EB018C" w:rsidP="000A10B3">
            <w:pPr>
              <w:jc w:val="both"/>
              <w:rPr>
                <w:rFonts w:eastAsia="Times New Roman"/>
              </w:rPr>
            </w:pPr>
          </w:p>
        </w:tc>
        <w:tc>
          <w:tcPr>
            <w:tcW w:w="3536" w:type="dxa"/>
            <w:shd w:val="clear" w:color="auto" w:fill="auto"/>
          </w:tcPr>
          <w:p w14:paraId="2F3F38BC" w14:textId="207D3D4A" w:rsidR="00EB018C" w:rsidRDefault="00EB018C" w:rsidP="000A10B3">
            <w:pPr>
              <w:jc w:val="both"/>
            </w:pPr>
            <w:r>
              <w:t>Оснащение ИГРХЛ НЧВ КОМПФИЗМ КОМОПФМИО</w:t>
            </w:r>
          </w:p>
        </w:tc>
        <w:tc>
          <w:tcPr>
            <w:tcW w:w="3400" w:type="dxa"/>
            <w:shd w:val="clear" w:color="auto" w:fill="auto"/>
          </w:tcPr>
          <w:p w14:paraId="27704B41" w14:textId="7FA4F2FB" w:rsidR="00EB018C" w:rsidRDefault="00EB018C" w:rsidP="000A10B3">
            <w:pPr>
              <w:jc w:val="both"/>
            </w:pPr>
            <w:r>
              <w:t>хребет</w:t>
            </w:r>
          </w:p>
        </w:tc>
        <w:tc>
          <w:tcPr>
            <w:tcW w:w="3259" w:type="dxa"/>
            <w:shd w:val="clear" w:color="auto" w:fill="auto"/>
          </w:tcPr>
          <w:p w14:paraId="1A03D6FB" w14:textId="77777777" w:rsidR="00EB018C" w:rsidRPr="00471FDD" w:rsidRDefault="00EB018C" w:rsidP="000A10B3">
            <w:pPr>
              <w:jc w:val="both"/>
            </w:pPr>
          </w:p>
        </w:tc>
        <w:tc>
          <w:tcPr>
            <w:tcW w:w="1420" w:type="dxa"/>
            <w:shd w:val="clear" w:color="auto" w:fill="auto"/>
          </w:tcPr>
          <w:p w14:paraId="205B10E9" w14:textId="77777777" w:rsidR="00EB018C" w:rsidRDefault="00EB018C" w:rsidP="000A10B3">
            <w:pPr>
              <w:jc w:val="center"/>
            </w:pPr>
          </w:p>
        </w:tc>
      </w:tr>
      <w:tr w:rsidR="00EB018C" w:rsidRPr="00471FDD" w14:paraId="5451EB5B" w14:textId="77777777" w:rsidTr="00A03615">
        <w:tc>
          <w:tcPr>
            <w:tcW w:w="700" w:type="dxa"/>
            <w:vMerge/>
            <w:shd w:val="clear" w:color="auto" w:fill="auto"/>
          </w:tcPr>
          <w:p w14:paraId="6AC9B718" w14:textId="77777777" w:rsidR="00EB018C" w:rsidRDefault="00EB018C" w:rsidP="000A10B3">
            <w:pPr>
              <w:jc w:val="center"/>
              <w:rPr>
                <w:rFonts w:eastAsia="Times New Roman"/>
                <w:b/>
                <w:bCs/>
              </w:rPr>
            </w:pPr>
          </w:p>
        </w:tc>
        <w:tc>
          <w:tcPr>
            <w:tcW w:w="1824" w:type="dxa"/>
            <w:vMerge/>
            <w:shd w:val="clear" w:color="auto" w:fill="auto"/>
          </w:tcPr>
          <w:p w14:paraId="57820B3A" w14:textId="77777777" w:rsidR="00EB018C" w:rsidRPr="00D257DF" w:rsidRDefault="00EB018C" w:rsidP="000A10B3">
            <w:pPr>
              <w:jc w:val="both"/>
              <w:rPr>
                <w:b/>
              </w:rPr>
            </w:pPr>
          </w:p>
        </w:tc>
        <w:tc>
          <w:tcPr>
            <w:tcW w:w="1421" w:type="dxa"/>
            <w:vMerge/>
            <w:shd w:val="clear" w:color="auto" w:fill="auto"/>
          </w:tcPr>
          <w:p w14:paraId="32F5A57C" w14:textId="77777777" w:rsidR="00EB018C" w:rsidRPr="00471FDD" w:rsidRDefault="00EB018C" w:rsidP="000A10B3">
            <w:pPr>
              <w:jc w:val="both"/>
              <w:rPr>
                <w:rFonts w:eastAsia="Times New Roman"/>
              </w:rPr>
            </w:pPr>
          </w:p>
        </w:tc>
        <w:tc>
          <w:tcPr>
            <w:tcW w:w="3536" w:type="dxa"/>
            <w:shd w:val="clear" w:color="auto" w:fill="auto"/>
          </w:tcPr>
          <w:p w14:paraId="14DA51BA" w14:textId="65BEE8B5" w:rsidR="00EB018C" w:rsidRDefault="00EB018C" w:rsidP="000A10B3">
            <w:pPr>
              <w:jc w:val="both"/>
            </w:pPr>
            <w:r>
              <w:t>Оснащение хребта ИГРХЛ НЧВ КОМПФИЗМ КОМОПФМИО</w:t>
            </w:r>
          </w:p>
        </w:tc>
        <w:tc>
          <w:tcPr>
            <w:tcW w:w="3400" w:type="dxa"/>
            <w:shd w:val="clear" w:color="auto" w:fill="auto"/>
          </w:tcPr>
          <w:p w14:paraId="167E1195" w14:textId="67F2621C" w:rsidR="00EB018C" w:rsidRDefault="00EB018C" w:rsidP="000A10B3">
            <w:pPr>
              <w:jc w:val="both"/>
            </w:pPr>
            <w:r>
              <w:t>зубья</w:t>
            </w:r>
          </w:p>
        </w:tc>
        <w:tc>
          <w:tcPr>
            <w:tcW w:w="3259" w:type="dxa"/>
            <w:shd w:val="clear" w:color="auto" w:fill="auto"/>
          </w:tcPr>
          <w:p w14:paraId="7D753FC4" w14:textId="77777777" w:rsidR="00EB018C" w:rsidRPr="00471FDD" w:rsidRDefault="00EB018C" w:rsidP="000A10B3">
            <w:pPr>
              <w:jc w:val="both"/>
            </w:pPr>
          </w:p>
        </w:tc>
        <w:tc>
          <w:tcPr>
            <w:tcW w:w="1420" w:type="dxa"/>
            <w:shd w:val="clear" w:color="auto" w:fill="auto"/>
          </w:tcPr>
          <w:p w14:paraId="161C3CB7" w14:textId="77777777" w:rsidR="00EB018C" w:rsidRDefault="00EB018C" w:rsidP="000A10B3">
            <w:pPr>
              <w:jc w:val="center"/>
            </w:pPr>
          </w:p>
        </w:tc>
      </w:tr>
      <w:tr w:rsidR="00EB018C" w:rsidRPr="00471FDD" w14:paraId="281D11D2" w14:textId="77777777" w:rsidTr="00A03615">
        <w:tc>
          <w:tcPr>
            <w:tcW w:w="700" w:type="dxa"/>
            <w:vMerge/>
            <w:shd w:val="clear" w:color="auto" w:fill="auto"/>
          </w:tcPr>
          <w:p w14:paraId="3816B926" w14:textId="77777777" w:rsidR="00EB018C" w:rsidRDefault="00EB018C" w:rsidP="000A10B3">
            <w:pPr>
              <w:jc w:val="center"/>
              <w:rPr>
                <w:rFonts w:eastAsia="Times New Roman"/>
                <w:b/>
                <w:bCs/>
              </w:rPr>
            </w:pPr>
          </w:p>
        </w:tc>
        <w:tc>
          <w:tcPr>
            <w:tcW w:w="1824" w:type="dxa"/>
            <w:vMerge/>
            <w:shd w:val="clear" w:color="auto" w:fill="auto"/>
          </w:tcPr>
          <w:p w14:paraId="5AC9AC1D" w14:textId="77777777" w:rsidR="00EB018C" w:rsidRPr="00D257DF" w:rsidRDefault="00EB018C" w:rsidP="000A10B3">
            <w:pPr>
              <w:jc w:val="both"/>
              <w:rPr>
                <w:b/>
              </w:rPr>
            </w:pPr>
          </w:p>
        </w:tc>
        <w:tc>
          <w:tcPr>
            <w:tcW w:w="1421" w:type="dxa"/>
            <w:vMerge/>
            <w:shd w:val="clear" w:color="auto" w:fill="auto"/>
          </w:tcPr>
          <w:p w14:paraId="05DCAF0D" w14:textId="77777777" w:rsidR="00EB018C" w:rsidRPr="00471FDD" w:rsidRDefault="00EB018C" w:rsidP="000A10B3">
            <w:pPr>
              <w:jc w:val="both"/>
              <w:rPr>
                <w:rFonts w:eastAsia="Times New Roman"/>
              </w:rPr>
            </w:pPr>
          </w:p>
        </w:tc>
        <w:tc>
          <w:tcPr>
            <w:tcW w:w="3536" w:type="dxa"/>
            <w:shd w:val="clear" w:color="auto" w:fill="auto"/>
          </w:tcPr>
          <w:p w14:paraId="7E344961" w14:textId="7E41717D" w:rsidR="00EB018C" w:rsidRDefault="00EB018C" w:rsidP="000A10B3">
            <w:pPr>
              <w:jc w:val="both"/>
            </w:pPr>
            <w:r>
              <w:t>Количество зубьев хребта ИГРХЛ НЧВ КОМПФИЗМ КОМОПФМИО</w:t>
            </w:r>
          </w:p>
        </w:tc>
        <w:tc>
          <w:tcPr>
            <w:tcW w:w="3400" w:type="dxa"/>
            <w:shd w:val="clear" w:color="auto" w:fill="auto"/>
          </w:tcPr>
          <w:p w14:paraId="36F00F44" w14:textId="2FABBE33" w:rsidR="00EB018C" w:rsidRDefault="00EB018C" w:rsidP="000A10B3">
            <w:pPr>
              <w:jc w:val="both"/>
            </w:pPr>
            <w:r w:rsidRPr="005D17B9">
              <w:t>≥</w:t>
            </w:r>
            <w:r>
              <w:t xml:space="preserve"> 5</w:t>
            </w:r>
          </w:p>
        </w:tc>
        <w:tc>
          <w:tcPr>
            <w:tcW w:w="3259" w:type="dxa"/>
            <w:shd w:val="clear" w:color="auto" w:fill="auto"/>
          </w:tcPr>
          <w:p w14:paraId="32867573" w14:textId="77777777" w:rsidR="00EB018C" w:rsidRPr="00471FDD" w:rsidRDefault="00EB018C" w:rsidP="000A10B3">
            <w:pPr>
              <w:jc w:val="both"/>
            </w:pPr>
          </w:p>
        </w:tc>
        <w:tc>
          <w:tcPr>
            <w:tcW w:w="1420" w:type="dxa"/>
            <w:shd w:val="clear" w:color="auto" w:fill="auto"/>
          </w:tcPr>
          <w:p w14:paraId="6B549D22" w14:textId="6AAC72AE" w:rsidR="00EB018C" w:rsidRDefault="00EB018C" w:rsidP="000A10B3">
            <w:pPr>
              <w:jc w:val="center"/>
            </w:pPr>
            <w:r>
              <w:t>штука</w:t>
            </w:r>
          </w:p>
        </w:tc>
      </w:tr>
      <w:tr w:rsidR="00EB018C" w:rsidRPr="00471FDD" w14:paraId="6B295920" w14:textId="77777777" w:rsidTr="00A03615">
        <w:tc>
          <w:tcPr>
            <w:tcW w:w="700" w:type="dxa"/>
            <w:vMerge/>
            <w:shd w:val="clear" w:color="auto" w:fill="auto"/>
          </w:tcPr>
          <w:p w14:paraId="4DA9BE3C" w14:textId="77777777" w:rsidR="00EB018C" w:rsidRDefault="00EB018C" w:rsidP="000A10B3">
            <w:pPr>
              <w:jc w:val="center"/>
              <w:rPr>
                <w:rFonts w:eastAsia="Times New Roman"/>
                <w:b/>
                <w:bCs/>
              </w:rPr>
            </w:pPr>
          </w:p>
        </w:tc>
        <w:tc>
          <w:tcPr>
            <w:tcW w:w="1824" w:type="dxa"/>
            <w:vMerge/>
            <w:shd w:val="clear" w:color="auto" w:fill="auto"/>
          </w:tcPr>
          <w:p w14:paraId="03F3E668" w14:textId="77777777" w:rsidR="00EB018C" w:rsidRPr="00D257DF" w:rsidRDefault="00EB018C" w:rsidP="000A10B3">
            <w:pPr>
              <w:jc w:val="both"/>
              <w:rPr>
                <w:b/>
              </w:rPr>
            </w:pPr>
          </w:p>
        </w:tc>
        <w:tc>
          <w:tcPr>
            <w:tcW w:w="1421" w:type="dxa"/>
            <w:vMerge/>
            <w:shd w:val="clear" w:color="auto" w:fill="auto"/>
          </w:tcPr>
          <w:p w14:paraId="3EDAD8C2" w14:textId="77777777" w:rsidR="00EB018C" w:rsidRPr="00471FDD" w:rsidRDefault="00EB018C" w:rsidP="000A10B3">
            <w:pPr>
              <w:jc w:val="both"/>
              <w:rPr>
                <w:rFonts w:eastAsia="Times New Roman"/>
              </w:rPr>
            </w:pPr>
          </w:p>
        </w:tc>
        <w:tc>
          <w:tcPr>
            <w:tcW w:w="3536" w:type="dxa"/>
            <w:shd w:val="clear" w:color="auto" w:fill="auto"/>
          </w:tcPr>
          <w:p w14:paraId="6CBA4E0F" w14:textId="2C4D00FC" w:rsidR="00EB018C" w:rsidRDefault="00EB018C" w:rsidP="000A10B3">
            <w:pPr>
              <w:jc w:val="both"/>
            </w:pPr>
            <w:r>
              <w:t>Оснащение рукояти ИГРХЛ НЧВ КОМПФИЗМ КОМОПФМИО</w:t>
            </w:r>
          </w:p>
        </w:tc>
        <w:tc>
          <w:tcPr>
            <w:tcW w:w="3400" w:type="dxa"/>
            <w:shd w:val="clear" w:color="auto" w:fill="auto"/>
          </w:tcPr>
          <w:p w14:paraId="42518F82" w14:textId="212B8DCE" w:rsidR="00EB018C" w:rsidRPr="005D17B9" w:rsidRDefault="00EB018C" w:rsidP="000A10B3">
            <w:pPr>
              <w:jc w:val="both"/>
            </w:pPr>
            <w:r>
              <w:t>транспортировочная проушина</w:t>
            </w:r>
          </w:p>
        </w:tc>
        <w:tc>
          <w:tcPr>
            <w:tcW w:w="3259" w:type="dxa"/>
            <w:shd w:val="clear" w:color="auto" w:fill="auto"/>
          </w:tcPr>
          <w:p w14:paraId="4DFB4405" w14:textId="77777777" w:rsidR="00EB018C" w:rsidRPr="00471FDD" w:rsidRDefault="00EB018C" w:rsidP="000A10B3">
            <w:pPr>
              <w:jc w:val="both"/>
            </w:pPr>
          </w:p>
        </w:tc>
        <w:tc>
          <w:tcPr>
            <w:tcW w:w="1420" w:type="dxa"/>
            <w:shd w:val="clear" w:color="auto" w:fill="auto"/>
          </w:tcPr>
          <w:p w14:paraId="3B6D4CD5" w14:textId="77777777" w:rsidR="00EB018C" w:rsidRDefault="00EB018C" w:rsidP="000A10B3">
            <w:pPr>
              <w:jc w:val="center"/>
            </w:pPr>
          </w:p>
        </w:tc>
      </w:tr>
      <w:tr w:rsidR="00EB018C" w:rsidRPr="00471FDD" w14:paraId="142F7A3B" w14:textId="77777777" w:rsidTr="00A03615">
        <w:tc>
          <w:tcPr>
            <w:tcW w:w="700" w:type="dxa"/>
            <w:vMerge/>
            <w:shd w:val="clear" w:color="auto" w:fill="auto"/>
          </w:tcPr>
          <w:p w14:paraId="003491BE" w14:textId="77777777" w:rsidR="00EB018C" w:rsidRDefault="00EB018C" w:rsidP="000A10B3">
            <w:pPr>
              <w:jc w:val="center"/>
              <w:rPr>
                <w:rFonts w:eastAsia="Times New Roman"/>
                <w:b/>
                <w:bCs/>
              </w:rPr>
            </w:pPr>
          </w:p>
        </w:tc>
        <w:tc>
          <w:tcPr>
            <w:tcW w:w="1824" w:type="dxa"/>
            <w:vMerge/>
            <w:shd w:val="clear" w:color="auto" w:fill="auto"/>
          </w:tcPr>
          <w:p w14:paraId="7BC7DEA1" w14:textId="77777777" w:rsidR="00EB018C" w:rsidRPr="00D257DF" w:rsidRDefault="00EB018C" w:rsidP="000A10B3">
            <w:pPr>
              <w:jc w:val="both"/>
              <w:rPr>
                <w:b/>
              </w:rPr>
            </w:pPr>
          </w:p>
        </w:tc>
        <w:tc>
          <w:tcPr>
            <w:tcW w:w="1421" w:type="dxa"/>
            <w:vMerge/>
            <w:shd w:val="clear" w:color="auto" w:fill="auto"/>
          </w:tcPr>
          <w:p w14:paraId="3DB4BC51" w14:textId="77777777" w:rsidR="00EB018C" w:rsidRPr="00471FDD" w:rsidRDefault="00EB018C" w:rsidP="000A10B3">
            <w:pPr>
              <w:jc w:val="both"/>
              <w:rPr>
                <w:rFonts w:eastAsia="Times New Roman"/>
              </w:rPr>
            </w:pPr>
          </w:p>
        </w:tc>
        <w:tc>
          <w:tcPr>
            <w:tcW w:w="3536" w:type="dxa"/>
            <w:shd w:val="clear" w:color="auto" w:fill="auto"/>
          </w:tcPr>
          <w:p w14:paraId="59A93662" w14:textId="7C70DC88" w:rsidR="00EB018C" w:rsidRDefault="00EB018C" w:rsidP="000A10B3">
            <w:pPr>
              <w:jc w:val="both"/>
            </w:pPr>
            <w:r>
              <w:t>Расположение транспортировочной проушины рукояти ИГРХЛ НЧВ КОМПФИЗМ КОМОПФМИО</w:t>
            </w:r>
          </w:p>
        </w:tc>
        <w:tc>
          <w:tcPr>
            <w:tcW w:w="3400" w:type="dxa"/>
            <w:shd w:val="clear" w:color="auto" w:fill="auto"/>
          </w:tcPr>
          <w:p w14:paraId="4B9827F7" w14:textId="10C948F7" w:rsidR="00EB018C" w:rsidRDefault="00EB018C" w:rsidP="000A10B3">
            <w:pPr>
              <w:jc w:val="both"/>
            </w:pPr>
            <w:r>
              <w:t>располагается в верхней части рукояти ИГРХЛ НЧВ КОМПФИЗМ КОМОПФМИО</w:t>
            </w:r>
          </w:p>
        </w:tc>
        <w:tc>
          <w:tcPr>
            <w:tcW w:w="3259" w:type="dxa"/>
            <w:shd w:val="clear" w:color="auto" w:fill="auto"/>
          </w:tcPr>
          <w:p w14:paraId="27420AD2" w14:textId="77777777" w:rsidR="00EB018C" w:rsidRPr="00471FDD" w:rsidRDefault="00EB018C" w:rsidP="000A10B3">
            <w:pPr>
              <w:jc w:val="both"/>
            </w:pPr>
          </w:p>
        </w:tc>
        <w:tc>
          <w:tcPr>
            <w:tcW w:w="1420" w:type="dxa"/>
            <w:shd w:val="clear" w:color="auto" w:fill="auto"/>
          </w:tcPr>
          <w:p w14:paraId="2BA5D6D5" w14:textId="77777777" w:rsidR="00EB018C" w:rsidRDefault="00EB018C" w:rsidP="000A10B3">
            <w:pPr>
              <w:jc w:val="center"/>
            </w:pPr>
          </w:p>
        </w:tc>
      </w:tr>
      <w:tr w:rsidR="00EB018C" w:rsidRPr="00471FDD" w14:paraId="67DCFB61" w14:textId="77777777" w:rsidTr="00A03615">
        <w:tc>
          <w:tcPr>
            <w:tcW w:w="700" w:type="dxa"/>
            <w:vMerge/>
            <w:shd w:val="clear" w:color="auto" w:fill="auto"/>
          </w:tcPr>
          <w:p w14:paraId="19EC3912" w14:textId="77777777" w:rsidR="00EB018C" w:rsidRDefault="00EB018C" w:rsidP="000A10B3">
            <w:pPr>
              <w:jc w:val="center"/>
              <w:rPr>
                <w:rFonts w:eastAsia="Times New Roman"/>
                <w:b/>
                <w:bCs/>
              </w:rPr>
            </w:pPr>
          </w:p>
        </w:tc>
        <w:tc>
          <w:tcPr>
            <w:tcW w:w="1824" w:type="dxa"/>
            <w:vMerge/>
            <w:shd w:val="clear" w:color="auto" w:fill="auto"/>
          </w:tcPr>
          <w:p w14:paraId="16561A1E" w14:textId="77777777" w:rsidR="00EB018C" w:rsidRPr="00D257DF" w:rsidRDefault="00EB018C" w:rsidP="000A10B3">
            <w:pPr>
              <w:jc w:val="both"/>
              <w:rPr>
                <w:b/>
              </w:rPr>
            </w:pPr>
          </w:p>
        </w:tc>
        <w:tc>
          <w:tcPr>
            <w:tcW w:w="1421" w:type="dxa"/>
            <w:vMerge/>
            <w:shd w:val="clear" w:color="auto" w:fill="auto"/>
          </w:tcPr>
          <w:p w14:paraId="0034BBAE" w14:textId="77777777" w:rsidR="00EB018C" w:rsidRPr="00471FDD" w:rsidRDefault="00EB018C" w:rsidP="000A10B3">
            <w:pPr>
              <w:jc w:val="both"/>
              <w:rPr>
                <w:rFonts w:eastAsia="Times New Roman"/>
              </w:rPr>
            </w:pPr>
          </w:p>
        </w:tc>
        <w:tc>
          <w:tcPr>
            <w:tcW w:w="3536" w:type="dxa"/>
            <w:shd w:val="clear" w:color="auto" w:fill="auto"/>
          </w:tcPr>
          <w:p w14:paraId="0210C055" w14:textId="23A49E4B" w:rsidR="00EB018C" w:rsidRDefault="00EB018C" w:rsidP="000A10B3">
            <w:pPr>
              <w:jc w:val="both"/>
            </w:pPr>
            <w:r>
              <w:t>Габаритный размер «длина» ИГРХЛ НЧВ КОМПФИЗМ КОМОПФМИО</w:t>
            </w:r>
          </w:p>
        </w:tc>
        <w:tc>
          <w:tcPr>
            <w:tcW w:w="3400" w:type="dxa"/>
            <w:shd w:val="clear" w:color="auto" w:fill="auto"/>
          </w:tcPr>
          <w:p w14:paraId="57AF203F" w14:textId="7D5965DB" w:rsidR="00EB018C" w:rsidRDefault="00EB018C" w:rsidP="000A10B3">
            <w:pPr>
              <w:jc w:val="both"/>
            </w:pPr>
            <w:r>
              <w:t>от 180* до 220*</w:t>
            </w:r>
          </w:p>
        </w:tc>
        <w:tc>
          <w:tcPr>
            <w:tcW w:w="3259" w:type="dxa"/>
            <w:shd w:val="clear" w:color="auto" w:fill="auto"/>
          </w:tcPr>
          <w:p w14:paraId="7474EEE8" w14:textId="77777777" w:rsidR="00EB018C" w:rsidRPr="00471FDD" w:rsidRDefault="00EB018C" w:rsidP="000A10B3">
            <w:pPr>
              <w:jc w:val="both"/>
            </w:pPr>
          </w:p>
        </w:tc>
        <w:tc>
          <w:tcPr>
            <w:tcW w:w="1420" w:type="dxa"/>
            <w:shd w:val="clear" w:color="auto" w:fill="auto"/>
          </w:tcPr>
          <w:p w14:paraId="44FE38FC" w14:textId="69A56EC1" w:rsidR="00EB018C" w:rsidRDefault="00EB018C" w:rsidP="000A10B3">
            <w:pPr>
              <w:jc w:val="center"/>
            </w:pPr>
            <w:r>
              <w:t>мм</w:t>
            </w:r>
          </w:p>
        </w:tc>
      </w:tr>
      <w:tr w:rsidR="00EB018C" w:rsidRPr="00471FDD" w14:paraId="46ABA4FE" w14:textId="77777777" w:rsidTr="00A03615">
        <w:tc>
          <w:tcPr>
            <w:tcW w:w="700" w:type="dxa"/>
            <w:vMerge/>
            <w:shd w:val="clear" w:color="auto" w:fill="auto"/>
          </w:tcPr>
          <w:p w14:paraId="2F5DDD1E" w14:textId="77777777" w:rsidR="00EB018C" w:rsidRDefault="00EB018C" w:rsidP="000A10B3">
            <w:pPr>
              <w:jc w:val="center"/>
              <w:rPr>
                <w:rFonts w:eastAsia="Times New Roman"/>
                <w:b/>
                <w:bCs/>
              </w:rPr>
            </w:pPr>
          </w:p>
        </w:tc>
        <w:tc>
          <w:tcPr>
            <w:tcW w:w="1824" w:type="dxa"/>
            <w:vMerge/>
            <w:shd w:val="clear" w:color="auto" w:fill="auto"/>
          </w:tcPr>
          <w:p w14:paraId="3EF892E7" w14:textId="77777777" w:rsidR="00EB018C" w:rsidRPr="00D257DF" w:rsidRDefault="00EB018C" w:rsidP="000A10B3">
            <w:pPr>
              <w:jc w:val="both"/>
              <w:rPr>
                <w:b/>
              </w:rPr>
            </w:pPr>
          </w:p>
        </w:tc>
        <w:tc>
          <w:tcPr>
            <w:tcW w:w="1421" w:type="dxa"/>
            <w:vMerge/>
            <w:shd w:val="clear" w:color="auto" w:fill="auto"/>
          </w:tcPr>
          <w:p w14:paraId="61287AF0" w14:textId="77777777" w:rsidR="00EB018C" w:rsidRPr="00471FDD" w:rsidRDefault="00EB018C" w:rsidP="000A10B3">
            <w:pPr>
              <w:jc w:val="both"/>
              <w:rPr>
                <w:rFonts w:eastAsia="Times New Roman"/>
              </w:rPr>
            </w:pPr>
          </w:p>
        </w:tc>
        <w:tc>
          <w:tcPr>
            <w:tcW w:w="3536" w:type="dxa"/>
            <w:shd w:val="clear" w:color="auto" w:fill="auto"/>
          </w:tcPr>
          <w:p w14:paraId="69012CEA" w14:textId="41E57007" w:rsidR="00EB018C" w:rsidRDefault="00EB018C" w:rsidP="000A10B3">
            <w:pPr>
              <w:jc w:val="both"/>
            </w:pPr>
            <w:r>
              <w:t>Габаритный размер «ширина» ИГРХЛ НЧВ КОМПФИЗМ КОМОПФМИО</w:t>
            </w:r>
          </w:p>
        </w:tc>
        <w:tc>
          <w:tcPr>
            <w:tcW w:w="3400" w:type="dxa"/>
            <w:shd w:val="clear" w:color="auto" w:fill="auto"/>
          </w:tcPr>
          <w:p w14:paraId="6D250424" w14:textId="1A078886" w:rsidR="00EB018C" w:rsidRDefault="00EB018C" w:rsidP="000A10B3">
            <w:pPr>
              <w:jc w:val="both"/>
            </w:pPr>
            <w:r>
              <w:t>от 80* до 110*</w:t>
            </w:r>
          </w:p>
        </w:tc>
        <w:tc>
          <w:tcPr>
            <w:tcW w:w="3259" w:type="dxa"/>
            <w:shd w:val="clear" w:color="auto" w:fill="auto"/>
          </w:tcPr>
          <w:p w14:paraId="401CD1F0" w14:textId="77777777" w:rsidR="00EB018C" w:rsidRPr="00471FDD" w:rsidRDefault="00EB018C" w:rsidP="000A10B3">
            <w:pPr>
              <w:jc w:val="both"/>
            </w:pPr>
          </w:p>
        </w:tc>
        <w:tc>
          <w:tcPr>
            <w:tcW w:w="1420" w:type="dxa"/>
            <w:shd w:val="clear" w:color="auto" w:fill="auto"/>
          </w:tcPr>
          <w:p w14:paraId="2CAEBD94" w14:textId="2E0D3733" w:rsidR="00EB018C" w:rsidRDefault="00EB018C" w:rsidP="000A10B3">
            <w:pPr>
              <w:jc w:val="center"/>
            </w:pPr>
            <w:r>
              <w:t>мм</w:t>
            </w:r>
          </w:p>
        </w:tc>
      </w:tr>
      <w:tr w:rsidR="00EB018C" w:rsidRPr="00471FDD" w14:paraId="257D3C93" w14:textId="77777777" w:rsidTr="00A03615">
        <w:tc>
          <w:tcPr>
            <w:tcW w:w="700" w:type="dxa"/>
            <w:vMerge/>
            <w:shd w:val="clear" w:color="auto" w:fill="auto"/>
          </w:tcPr>
          <w:p w14:paraId="1A3DDD51" w14:textId="77777777" w:rsidR="00EB018C" w:rsidRDefault="00EB018C" w:rsidP="000A10B3">
            <w:pPr>
              <w:jc w:val="center"/>
              <w:rPr>
                <w:rFonts w:eastAsia="Times New Roman"/>
                <w:b/>
                <w:bCs/>
              </w:rPr>
            </w:pPr>
          </w:p>
        </w:tc>
        <w:tc>
          <w:tcPr>
            <w:tcW w:w="1824" w:type="dxa"/>
            <w:vMerge/>
            <w:shd w:val="clear" w:color="auto" w:fill="auto"/>
          </w:tcPr>
          <w:p w14:paraId="526032B5" w14:textId="77777777" w:rsidR="00EB018C" w:rsidRPr="00D257DF" w:rsidRDefault="00EB018C" w:rsidP="000A10B3">
            <w:pPr>
              <w:jc w:val="both"/>
              <w:rPr>
                <w:b/>
              </w:rPr>
            </w:pPr>
          </w:p>
        </w:tc>
        <w:tc>
          <w:tcPr>
            <w:tcW w:w="1421" w:type="dxa"/>
            <w:vMerge/>
            <w:shd w:val="clear" w:color="auto" w:fill="auto"/>
          </w:tcPr>
          <w:p w14:paraId="4F863221" w14:textId="77777777" w:rsidR="00EB018C" w:rsidRPr="00471FDD" w:rsidRDefault="00EB018C" w:rsidP="000A10B3">
            <w:pPr>
              <w:jc w:val="both"/>
              <w:rPr>
                <w:rFonts w:eastAsia="Times New Roman"/>
              </w:rPr>
            </w:pPr>
          </w:p>
        </w:tc>
        <w:tc>
          <w:tcPr>
            <w:tcW w:w="3536" w:type="dxa"/>
            <w:shd w:val="clear" w:color="auto" w:fill="auto"/>
          </w:tcPr>
          <w:p w14:paraId="6A3DF6CD" w14:textId="5089A00E" w:rsidR="00EB018C" w:rsidRDefault="00EB018C" w:rsidP="000A10B3">
            <w:pPr>
              <w:jc w:val="both"/>
            </w:pPr>
            <w:r>
              <w:t xml:space="preserve">Габаритный размер «высота» ИГРХЛ НЧВ КОМПФИЗМ </w:t>
            </w:r>
            <w:r>
              <w:lastRenderedPageBreak/>
              <w:t>КОМОПФМИО</w:t>
            </w:r>
          </w:p>
        </w:tc>
        <w:tc>
          <w:tcPr>
            <w:tcW w:w="3400" w:type="dxa"/>
            <w:shd w:val="clear" w:color="auto" w:fill="auto"/>
          </w:tcPr>
          <w:p w14:paraId="6631F601" w14:textId="4ACE0BF5" w:rsidR="00EB018C" w:rsidRDefault="00EB018C" w:rsidP="000A10B3">
            <w:pPr>
              <w:jc w:val="both"/>
            </w:pPr>
            <w:r>
              <w:lastRenderedPageBreak/>
              <w:t>от 20* до 40*</w:t>
            </w:r>
          </w:p>
        </w:tc>
        <w:tc>
          <w:tcPr>
            <w:tcW w:w="3259" w:type="dxa"/>
            <w:shd w:val="clear" w:color="auto" w:fill="auto"/>
          </w:tcPr>
          <w:p w14:paraId="25B774E8" w14:textId="77777777" w:rsidR="00EB018C" w:rsidRPr="00471FDD" w:rsidRDefault="00EB018C" w:rsidP="000A10B3">
            <w:pPr>
              <w:jc w:val="both"/>
            </w:pPr>
          </w:p>
        </w:tc>
        <w:tc>
          <w:tcPr>
            <w:tcW w:w="1420" w:type="dxa"/>
            <w:shd w:val="clear" w:color="auto" w:fill="auto"/>
          </w:tcPr>
          <w:p w14:paraId="0A0CBB61" w14:textId="5DAD8BCC" w:rsidR="00EB018C" w:rsidRDefault="00EB018C" w:rsidP="000A10B3">
            <w:pPr>
              <w:jc w:val="center"/>
            </w:pPr>
            <w:r>
              <w:t>мм</w:t>
            </w:r>
          </w:p>
        </w:tc>
      </w:tr>
      <w:tr w:rsidR="00EB018C" w:rsidRPr="00471FDD" w14:paraId="232C8F3C" w14:textId="77777777" w:rsidTr="00A03615">
        <w:tc>
          <w:tcPr>
            <w:tcW w:w="700" w:type="dxa"/>
            <w:vMerge/>
            <w:shd w:val="clear" w:color="auto" w:fill="auto"/>
          </w:tcPr>
          <w:p w14:paraId="5010022F" w14:textId="77777777" w:rsidR="00EB018C" w:rsidRDefault="00EB018C" w:rsidP="000A10B3">
            <w:pPr>
              <w:jc w:val="center"/>
              <w:rPr>
                <w:rFonts w:eastAsia="Times New Roman"/>
                <w:b/>
                <w:bCs/>
              </w:rPr>
            </w:pPr>
          </w:p>
        </w:tc>
        <w:tc>
          <w:tcPr>
            <w:tcW w:w="1824" w:type="dxa"/>
            <w:vMerge/>
            <w:shd w:val="clear" w:color="auto" w:fill="auto"/>
          </w:tcPr>
          <w:p w14:paraId="1130AF7A" w14:textId="77777777" w:rsidR="00EB018C" w:rsidRPr="00D257DF" w:rsidRDefault="00EB018C" w:rsidP="000A10B3">
            <w:pPr>
              <w:jc w:val="both"/>
              <w:rPr>
                <w:b/>
              </w:rPr>
            </w:pPr>
          </w:p>
        </w:tc>
        <w:tc>
          <w:tcPr>
            <w:tcW w:w="1421" w:type="dxa"/>
            <w:vMerge/>
            <w:shd w:val="clear" w:color="auto" w:fill="auto"/>
          </w:tcPr>
          <w:p w14:paraId="13C88C1A" w14:textId="77777777" w:rsidR="00EB018C" w:rsidRPr="00471FDD" w:rsidRDefault="00EB018C" w:rsidP="000A10B3">
            <w:pPr>
              <w:jc w:val="both"/>
              <w:rPr>
                <w:rFonts w:eastAsia="Times New Roman"/>
              </w:rPr>
            </w:pPr>
          </w:p>
        </w:tc>
        <w:tc>
          <w:tcPr>
            <w:tcW w:w="3536" w:type="dxa"/>
            <w:shd w:val="clear" w:color="auto" w:fill="auto"/>
          </w:tcPr>
          <w:p w14:paraId="0FB37E71" w14:textId="7F7FB49A" w:rsidR="00EB018C" w:rsidRDefault="00EB018C" w:rsidP="000A10B3">
            <w:pPr>
              <w:jc w:val="both"/>
            </w:pPr>
            <w:r>
              <w:t>Описание ИГРКОПА НЧВ КОМПФИЗМ КОМОПФМИО</w:t>
            </w:r>
          </w:p>
        </w:tc>
        <w:tc>
          <w:tcPr>
            <w:tcW w:w="3400" w:type="dxa"/>
            <w:shd w:val="clear" w:color="auto" w:fill="auto"/>
          </w:tcPr>
          <w:p w14:paraId="740662FB" w14:textId="614086E8" w:rsidR="00EB018C" w:rsidRDefault="00EB018C" w:rsidP="000A10B3">
            <w:pPr>
              <w:jc w:val="both"/>
            </w:pPr>
            <w:r>
              <w:t>представляет собой единый конструктивный элемент</w:t>
            </w:r>
          </w:p>
        </w:tc>
        <w:tc>
          <w:tcPr>
            <w:tcW w:w="3259" w:type="dxa"/>
            <w:shd w:val="clear" w:color="auto" w:fill="auto"/>
          </w:tcPr>
          <w:p w14:paraId="34101E49" w14:textId="77777777" w:rsidR="00EB018C" w:rsidRPr="00471FDD" w:rsidRDefault="00EB018C" w:rsidP="000A10B3">
            <w:pPr>
              <w:jc w:val="both"/>
            </w:pPr>
          </w:p>
        </w:tc>
        <w:tc>
          <w:tcPr>
            <w:tcW w:w="1420" w:type="dxa"/>
            <w:shd w:val="clear" w:color="auto" w:fill="auto"/>
          </w:tcPr>
          <w:p w14:paraId="6966ADF5" w14:textId="77777777" w:rsidR="00EB018C" w:rsidRDefault="00EB018C" w:rsidP="000A10B3">
            <w:pPr>
              <w:jc w:val="center"/>
            </w:pPr>
          </w:p>
        </w:tc>
      </w:tr>
      <w:tr w:rsidR="00EB018C" w:rsidRPr="00471FDD" w14:paraId="678BFB9D" w14:textId="77777777" w:rsidTr="00A03615">
        <w:tc>
          <w:tcPr>
            <w:tcW w:w="700" w:type="dxa"/>
            <w:vMerge/>
            <w:shd w:val="clear" w:color="auto" w:fill="auto"/>
          </w:tcPr>
          <w:p w14:paraId="1BA93A93" w14:textId="77777777" w:rsidR="00EB018C" w:rsidRDefault="00EB018C" w:rsidP="000A10B3">
            <w:pPr>
              <w:jc w:val="center"/>
              <w:rPr>
                <w:rFonts w:eastAsia="Times New Roman"/>
                <w:b/>
                <w:bCs/>
              </w:rPr>
            </w:pPr>
          </w:p>
        </w:tc>
        <w:tc>
          <w:tcPr>
            <w:tcW w:w="1824" w:type="dxa"/>
            <w:vMerge/>
            <w:shd w:val="clear" w:color="auto" w:fill="auto"/>
          </w:tcPr>
          <w:p w14:paraId="4638C8C2" w14:textId="77777777" w:rsidR="00EB018C" w:rsidRPr="00D257DF" w:rsidRDefault="00EB018C" w:rsidP="000A10B3">
            <w:pPr>
              <w:jc w:val="both"/>
              <w:rPr>
                <w:b/>
              </w:rPr>
            </w:pPr>
          </w:p>
        </w:tc>
        <w:tc>
          <w:tcPr>
            <w:tcW w:w="1421" w:type="dxa"/>
            <w:vMerge/>
            <w:shd w:val="clear" w:color="auto" w:fill="auto"/>
          </w:tcPr>
          <w:p w14:paraId="0B7A8C87" w14:textId="77777777" w:rsidR="00EB018C" w:rsidRPr="00471FDD" w:rsidRDefault="00EB018C" w:rsidP="000A10B3">
            <w:pPr>
              <w:jc w:val="both"/>
              <w:rPr>
                <w:rFonts w:eastAsia="Times New Roman"/>
              </w:rPr>
            </w:pPr>
          </w:p>
        </w:tc>
        <w:tc>
          <w:tcPr>
            <w:tcW w:w="3536" w:type="dxa"/>
            <w:shd w:val="clear" w:color="auto" w:fill="auto"/>
          </w:tcPr>
          <w:p w14:paraId="776DC68B" w14:textId="0040944D" w:rsidR="00EB018C" w:rsidRDefault="00EB018C" w:rsidP="000A10B3">
            <w:pPr>
              <w:jc w:val="both"/>
            </w:pPr>
            <w:r>
              <w:t>Материал изготовления ИГРКОПА НЧВ КОМПФИЗМ КОМОПФМИО</w:t>
            </w:r>
          </w:p>
        </w:tc>
        <w:tc>
          <w:tcPr>
            <w:tcW w:w="3400" w:type="dxa"/>
            <w:shd w:val="clear" w:color="auto" w:fill="auto"/>
          </w:tcPr>
          <w:p w14:paraId="4966C8D8" w14:textId="4885EE6B" w:rsidR="00EB018C" w:rsidRDefault="00EB018C" w:rsidP="000A10B3">
            <w:pPr>
              <w:jc w:val="both"/>
            </w:pPr>
            <w:r>
              <w:t>пластмасса</w:t>
            </w:r>
          </w:p>
        </w:tc>
        <w:tc>
          <w:tcPr>
            <w:tcW w:w="3259" w:type="dxa"/>
            <w:shd w:val="clear" w:color="auto" w:fill="auto"/>
          </w:tcPr>
          <w:p w14:paraId="0733D42C" w14:textId="77777777" w:rsidR="00EB018C" w:rsidRPr="00471FDD" w:rsidRDefault="00EB018C" w:rsidP="000A10B3">
            <w:pPr>
              <w:jc w:val="both"/>
            </w:pPr>
          </w:p>
        </w:tc>
        <w:tc>
          <w:tcPr>
            <w:tcW w:w="1420" w:type="dxa"/>
            <w:shd w:val="clear" w:color="auto" w:fill="auto"/>
          </w:tcPr>
          <w:p w14:paraId="6A5F5D52" w14:textId="77777777" w:rsidR="00EB018C" w:rsidRDefault="00EB018C" w:rsidP="000A10B3">
            <w:pPr>
              <w:jc w:val="center"/>
            </w:pPr>
          </w:p>
        </w:tc>
      </w:tr>
      <w:tr w:rsidR="00EB018C" w:rsidRPr="00471FDD" w14:paraId="2D59BCEB" w14:textId="77777777" w:rsidTr="00A03615">
        <w:tc>
          <w:tcPr>
            <w:tcW w:w="700" w:type="dxa"/>
            <w:vMerge/>
            <w:shd w:val="clear" w:color="auto" w:fill="auto"/>
          </w:tcPr>
          <w:p w14:paraId="2CE9D2C2" w14:textId="77777777" w:rsidR="00EB018C" w:rsidRDefault="00EB018C" w:rsidP="000A10B3">
            <w:pPr>
              <w:jc w:val="center"/>
              <w:rPr>
                <w:rFonts w:eastAsia="Times New Roman"/>
                <w:b/>
                <w:bCs/>
              </w:rPr>
            </w:pPr>
          </w:p>
        </w:tc>
        <w:tc>
          <w:tcPr>
            <w:tcW w:w="1824" w:type="dxa"/>
            <w:vMerge/>
            <w:shd w:val="clear" w:color="auto" w:fill="auto"/>
          </w:tcPr>
          <w:p w14:paraId="21472250" w14:textId="77777777" w:rsidR="00EB018C" w:rsidRPr="00D257DF" w:rsidRDefault="00EB018C" w:rsidP="000A10B3">
            <w:pPr>
              <w:jc w:val="both"/>
              <w:rPr>
                <w:b/>
              </w:rPr>
            </w:pPr>
          </w:p>
        </w:tc>
        <w:tc>
          <w:tcPr>
            <w:tcW w:w="1421" w:type="dxa"/>
            <w:vMerge/>
            <w:shd w:val="clear" w:color="auto" w:fill="auto"/>
          </w:tcPr>
          <w:p w14:paraId="40FC15A1" w14:textId="77777777" w:rsidR="00EB018C" w:rsidRPr="00471FDD" w:rsidRDefault="00EB018C" w:rsidP="000A10B3">
            <w:pPr>
              <w:jc w:val="both"/>
              <w:rPr>
                <w:rFonts w:eastAsia="Times New Roman"/>
              </w:rPr>
            </w:pPr>
          </w:p>
        </w:tc>
        <w:tc>
          <w:tcPr>
            <w:tcW w:w="3536" w:type="dxa"/>
            <w:shd w:val="clear" w:color="auto" w:fill="auto"/>
          </w:tcPr>
          <w:p w14:paraId="21D68EAB" w14:textId="66B146BB" w:rsidR="00EB018C" w:rsidRDefault="00EB018C" w:rsidP="000A10B3">
            <w:pPr>
              <w:jc w:val="both"/>
            </w:pPr>
            <w:r>
              <w:t>Оснащение ИГРКОПА НЧВ КОМПФИЗМ КОМОПФМИО</w:t>
            </w:r>
          </w:p>
        </w:tc>
        <w:tc>
          <w:tcPr>
            <w:tcW w:w="3400" w:type="dxa"/>
            <w:shd w:val="clear" w:color="auto" w:fill="auto"/>
          </w:tcPr>
          <w:p w14:paraId="3F2BED0B" w14:textId="39F35916" w:rsidR="00EB018C" w:rsidRDefault="00EB018C" w:rsidP="000A10B3">
            <w:pPr>
              <w:jc w:val="both"/>
            </w:pPr>
            <w:r>
              <w:t>рукоять</w:t>
            </w:r>
          </w:p>
        </w:tc>
        <w:tc>
          <w:tcPr>
            <w:tcW w:w="3259" w:type="dxa"/>
            <w:shd w:val="clear" w:color="auto" w:fill="auto"/>
          </w:tcPr>
          <w:p w14:paraId="13319E4F" w14:textId="77777777" w:rsidR="00EB018C" w:rsidRPr="00471FDD" w:rsidRDefault="00EB018C" w:rsidP="000A10B3">
            <w:pPr>
              <w:jc w:val="both"/>
            </w:pPr>
          </w:p>
        </w:tc>
        <w:tc>
          <w:tcPr>
            <w:tcW w:w="1420" w:type="dxa"/>
            <w:shd w:val="clear" w:color="auto" w:fill="auto"/>
          </w:tcPr>
          <w:p w14:paraId="7192F1F8" w14:textId="77777777" w:rsidR="00EB018C" w:rsidRDefault="00EB018C" w:rsidP="000A10B3">
            <w:pPr>
              <w:jc w:val="center"/>
            </w:pPr>
          </w:p>
        </w:tc>
      </w:tr>
      <w:tr w:rsidR="00EB018C" w:rsidRPr="00471FDD" w14:paraId="4BF2691C" w14:textId="77777777" w:rsidTr="00A03615">
        <w:tc>
          <w:tcPr>
            <w:tcW w:w="700" w:type="dxa"/>
            <w:vMerge/>
            <w:shd w:val="clear" w:color="auto" w:fill="auto"/>
          </w:tcPr>
          <w:p w14:paraId="0C4F496C" w14:textId="77777777" w:rsidR="00EB018C" w:rsidRDefault="00EB018C" w:rsidP="000A10B3">
            <w:pPr>
              <w:jc w:val="center"/>
              <w:rPr>
                <w:rFonts w:eastAsia="Times New Roman"/>
                <w:b/>
                <w:bCs/>
              </w:rPr>
            </w:pPr>
          </w:p>
        </w:tc>
        <w:tc>
          <w:tcPr>
            <w:tcW w:w="1824" w:type="dxa"/>
            <w:vMerge/>
            <w:shd w:val="clear" w:color="auto" w:fill="auto"/>
          </w:tcPr>
          <w:p w14:paraId="58C07A24" w14:textId="77777777" w:rsidR="00EB018C" w:rsidRPr="00D257DF" w:rsidRDefault="00EB018C" w:rsidP="000A10B3">
            <w:pPr>
              <w:jc w:val="both"/>
              <w:rPr>
                <w:b/>
              </w:rPr>
            </w:pPr>
          </w:p>
        </w:tc>
        <w:tc>
          <w:tcPr>
            <w:tcW w:w="1421" w:type="dxa"/>
            <w:vMerge/>
            <w:shd w:val="clear" w:color="auto" w:fill="auto"/>
          </w:tcPr>
          <w:p w14:paraId="6B1AA2F9" w14:textId="77777777" w:rsidR="00EB018C" w:rsidRPr="00471FDD" w:rsidRDefault="00EB018C" w:rsidP="000A10B3">
            <w:pPr>
              <w:jc w:val="both"/>
              <w:rPr>
                <w:rFonts w:eastAsia="Times New Roman"/>
              </w:rPr>
            </w:pPr>
          </w:p>
        </w:tc>
        <w:tc>
          <w:tcPr>
            <w:tcW w:w="3536" w:type="dxa"/>
            <w:shd w:val="clear" w:color="auto" w:fill="auto"/>
          </w:tcPr>
          <w:p w14:paraId="77EB19DF" w14:textId="2DB72BFE" w:rsidR="00EB018C" w:rsidRDefault="00EB018C" w:rsidP="000A10B3">
            <w:pPr>
              <w:jc w:val="both"/>
            </w:pPr>
            <w:r>
              <w:t>Предназначение рукояти ИГРКОПА НЧВ КОМПФИЗМ КОМОПФМИО</w:t>
            </w:r>
          </w:p>
        </w:tc>
        <w:tc>
          <w:tcPr>
            <w:tcW w:w="3400" w:type="dxa"/>
            <w:shd w:val="clear" w:color="auto" w:fill="auto"/>
          </w:tcPr>
          <w:p w14:paraId="114C841D" w14:textId="671F7A6D" w:rsidR="00EB018C" w:rsidRDefault="00EB018C" w:rsidP="000A10B3">
            <w:pPr>
              <w:jc w:val="both"/>
            </w:pPr>
            <w:r>
              <w:t xml:space="preserve">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3F750901" w14:textId="77777777" w:rsidR="00EB018C" w:rsidRPr="00471FDD" w:rsidRDefault="00EB018C" w:rsidP="000A10B3">
            <w:pPr>
              <w:jc w:val="both"/>
            </w:pPr>
          </w:p>
        </w:tc>
        <w:tc>
          <w:tcPr>
            <w:tcW w:w="1420" w:type="dxa"/>
            <w:shd w:val="clear" w:color="auto" w:fill="auto"/>
          </w:tcPr>
          <w:p w14:paraId="07E7353F" w14:textId="77777777" w:rsidR="00EB018C" w:rsidRDefault="00EB018C" w:rsidP="000A10B3">
            <w:pPr>
              <w:jc w:val="center"/>
            </w:pPr>
          </w:p>
        </w:tc>
      </w:tr>
      <w:tr w:rsidR="00EB018C" w:rsidRPr="00471FDD" w14:paraId="321877CE" w14:textId="77777777" w:rsidTr="00A03615">
        <w:tc>
          <w:tcPr>
            <w:tcW w:w="700" w:type="dxa"/>
            <w:vMerge/>
            <w:shd w:val="clear" w:color="auto" w:fill="auto"/>
          </w:tcPr>
          <w:p w14:paraId="6B858749" w14:textId="77777777" w:rsidR="00EB018C" w:rsidRDefault="00EB018C" w:rsidP="000A10B3">
            <w:pPr>
              <w:jc w:val="center"/>
              <w:rPr>
                <w:rFonts w:eastAsia="Times New Roman"/>
                <w:b/>
                <w:bCs/>
              </w:rPr>
            </w:pPr>
          </w:p>
        </w:tc>
        <w:tc>
          <w:tcPr>
            <w:tcW w:w="1824" w:type="dxa"/>
            <w:vMerge/>
            <w:shd w:val="clear" w:color="auto" w:fill="auto"/>
          </w:tcPr>
          <w:p w14:paraId="7CA3F2A7" w14:textId="77777777" w:rsidR="00EB018C" w:rsidRPr="00D257DF" w:rsidRDefault="00EB018C" w:rsidP="000A10B3">
            <w:pPr>
              <w:jc w:val="both"/>
              <w:rPr>
                <w:b/>
              </w:rPr>
            </w:pPr>
          </w:p>
        </w:tc>
        <w:tc>
          <w:tcPr>
            <w:tcW w:w="1421" w:type="dxa"/>
            <w:vMerge/>
            <w:shd w:val="clear" w:color="auto" w:fill="auto"/>
          </w:tcPr>
          <w:p w14:paraId="38A0E9AE" w14:textId="77777777" w:rsidR="00EB018C" w:rsidRPr="00471FDD" w:rsidRDefault="00EB018C" w:rsidP="000A10B3">
            <w:pPr>
              <w:jc w:val="both"/>
              <w:rPr>
                <w:rFonts w:eastAsia="Times New Roman"/>
              </w:rPr>
            </w:pPr>
          </w:p>
        </w:tc>
        <w:tc>
          <w:tcPr>
            <w:tcW w:w="3536" w:type="dxa"/>
            <w:shd w:val="clear" w:color="auto" w:fill="auto"/>
          </w:tcPr>
          <w:p w14:paraId="1031792D" w14:textId="6FB8F219" w:rsidR="00EB018C" w:rsidRDefault="00EB018C" w:rsidP="000A10B3">
            <w:pPr>
              <w:jc w:val="both"/>
            </w:pPr>
            <w:r>
              <w:t>Оснащение рукояти ИГРКОПА НЧВ КОМПФИЗМ КОМОПФМИО</w:t>
            </w:r>
          </w:p>
        </w:tc>
        <w:tc>
          <w:tcPr>
            <w:tcW w:w="3400" w:type="dxa"/>
            <w:shd w:val="clear" w:color="auto" w:fill="auto"/>
          </w:tcPr>
          <w:p w14:paraId="55027954" w14:textId="252CA83D" w:rsidR="00EB018C" w:rsidRDefault="00EB018C" w:rsidP="000A10B3">
            <w:pPr>
              <w:jc w:val="both"/>
            </w:pPr>
            <w:r>
              <w:t>транспортировочная проушина</w:t>
            </w:r>
          </w:p>
        </w:tc>
        <w:tc>
          <w:tcPr>
            <w:tcW w:w="3259" w:type="dxa"/>
            <w:shd w:val="clear" w:color="auto" w:fill="auto"/>
          </w:tcPr>
          <w:p w14:paraId="5AF57E61" w14:textId="77777777" w:rsidR="00EB018C" w:rsidRPr="00471FDD" w:rsidRDefault="00EB018C" w:rsidP="000A10B3">
            <w:pPr>
              <w:jc w:val="both"/>
            </w:pPr>
          </w:p>
        </w:tc>
        <w:tc>
          <w:tcPr>
            <w:tcW w:w="1420" w:type="dxa"/>
            <w:shd w:val="clear" w:color="auto" w:fill="auto"/>
          </w:tcPr>
          <w:p w14:paraId="16FE3A8A" w14:textId="77777777" w:rsidR="00EB018C" w:rsidRDefault="00EB018C" w:rsidP="000A10B3">
            <w:pPr>
              <w:jc w:val="center"/>
            </w:pPr>
          </w:p>
        </w:tc>
      </w:tr>
      <w:tr w:rsidR="00EB018C" w:rsidRPr="00471FDD" w14:paraId="71980D83" w14:textId="77777777" w:rsidTr="00A03615">
        <w:tc>
          <w:tcPr>
            <w:tcW w:w="700" w:type="dxa"/>
            <w:vMerge/>
            <w:shd w:val="clear" w:color="auto" w:fill="auto"/>
          </w:tcPr>
          <w:p w14:paraId="2552EF17" w14:textId="77777777" w:rsidR="00EB018C" w:rsidRDefault="00EB018C" w:rsidP="000A10B3">
            <w:pPr>
              <w:jc w:val="center"/>
              <w:rPr>
                <w:rFonts w:eastAsia="Times New Roman"/>
                <w:b/>
                <w:bCs/>
              </w:rPr>
            </w:pPr>
          </w:p>
        </w:tc>
        <w:tc>
          <w:tcPr>
            <w:tcW w:w="1824" w:type="dxa"/>
            <w:vMerge/>
            <w:shd w:val="clear" w:color="auto" w:fill="auto"/>
          </w:tcPr>
          <w:p w14:paraId="79AB0C76" w14:textId="77777777" w:rsidR="00EB018C" w:rsidRPr="00D257DF" w:rsidRDefault="00EB018C" w:rsidP="000A10B3">
            <w:pPr>
              <w:jc w:val="both"/>
              <w:rPr>
                <w:b/>
              </w:rPr>
            </w:pPr>
          </w:p>
        </w:tc>
        <w:tc>
          <w:tcPr>
            <w:tcW w:w="1421" w:type="dxa"/>
            <w:vMerge/>
            <w:shd w:val="clear" w:color="auto" w:fill="auto"/>
          </w:tcPr>
          <w:p w14:paraId="3209F32B" w14:textId="77777777" w:rsidR="00EB018C" w:rsidRPr="00471FDD" w:rsidRDefault="00EB018C" w:rsidP="000A10B3">
            <w:pPr>
              <w:jc w:val="both"/>
              <w:rPr>
                <w:rFonts w:eastAsia="Times New Roman"/>
              </w:rPr>
            </w:pPr>
          </w:p>
        </w:tc>
        <w:tc>
          <w:tcPr>
            <w:tcW w:w="3536" w:type="dxa"/>
            <w:shd w:val="clear" w:color="auto" w:fill="auto"/>
          </w:tcPr>
          <w:p w14:paraId="42C28C77" w14:textId="714B4BBB" w:rsidR="00EB018C" w:rsidRDefault="00EB018C" w:rsidP="000A10B3">
            <w:pPr>
              <w:jc w:val="both"/>
            </w:pPr>
            <w:r>
              <w:t>Расположение транспортировочной проушины рукояти ИГРКОПА НЧВ КОМПФИЗМ КОМОПФМИО</w:t>
            </w:r>
          </w:p>
        </w:tc>
        <w:tc>
          <w:tcPr>
            <w:tcW w:w="3400" w:type="dxa"/>
            <w:shd w:val="clear" w:color="auto" w:fill="auto"/>
          </w:tcPr>
          <w:p w14:paraId="3C9394E3" w14:textId="70A5298F" w:rsidR="00EB018C" w:rsidRDefault="00EB018C" w:rsidP="000A10B3">
            <w:pPr>
              <w:jc w:val="both"/>
            </w:pPr>
            <w:r>
              <w:t>располагается в верхней части рукояти ИГРКОПА НЧВ КОМПФИЗМ КОМОПФМИО</w:t>
            </w:r>
          </w:p>
        </w:tc>
        <w:tc>
          <w:tcPr>
            <w:tcW w:w="3259" w:type="dxa"/>
            <w:shd w:val="clear" w:color="auto" w:fill="auto"/>
          </w:tcPr>
          <w:p w14:paraId="04C39246" w14:textId="77777777" w:rsidR="00EB018C" w:rsidRPr="00471FDD" w:rsidRDefault="00EB018C" w:rsidP="000A10B3">
            <w:pPr>
              <w:jc w:val="both"/>
            </w:pPr>
          </w:p>
        </w:tc>
        <w:tc>
          <w:tcPr>
            <w:tcW w:w="1420" w:type="dxa"/>
            <w:shd w:val="clear" w:color="auto" w:fill="auto"/>
          </w:tcPr>
          <w:p w14:paraId="5DCF37AF" w14:textId="77777777" w:rsidR="00EB018C" w:rsidRDefault="00EB018C" w:rsidP="000A10B3">
            <w:pPr>
              <w:jc w:val="center"/>
            </w:pPr>
          </w:p>
        </w:tc>
      </w:tr>
      <w:tr w:rsidR="00EB018C" w:rsidRPr="00471FDD" w14:paraId="13EF456C" w14:textId="77777777" w:rsidTr="00A03615">
        <w:tc>
          <w:tcPr>
            <w:tcW w:w="700" w:type="dxa"/>
            <w:vMerge/>
            <w:shd w:val="clear" w:color="auto" w:fill="auto"/>
          </w:tcPr>
          <w:p w14:paraId="30A89902" w14:textId="77777777" w:rsidR="00EB018C" w:rsidRDefault="00EB018C" w:rsidP="000A10B3">
            <w:pPr>
              <w:jc w:val="center"/>
              <w:rPr>
                <w:rFonts w:eastAsia="Times New Roman"/>
                <w:b/>
                <w:bCs/>
              </w:rPr>
            </w:pPr>
          </w:p>
        </w:tc>
        <w:tc>
          <w:tcPr>
            <w:tcW w:w="1824" w:type="dxa"/>
            <w:vMerge/>
            <w:shd w:val="clear" w:color="auto" w:fill="auto"/>
          </w:tcPr>
          <w:p w14:paraId="4F02AA1B" w14:textId="77777777" w:rsidR="00EB018C" w:rsidRPr="00D257DF" w:rsidRDefault="00EB018C" w:rsidP="000A10B3">
            <w:pPr>
              <w:jc w:val="both"/>
              <w:rPr>
                <w:b/>
              </w:rPr>
            </w:pPr>
          </w:p>
        </w:tc>
        <w:tc>
          <w:tcPr>
            <w:tcW w:w="1421" w:type="dxa"/>
            <w:vMerge/>
            <w:shd w:val="clear" w:color="auto" w:fill="auto"/>
          </w:tcPr>
          <w:p w14:paraId="3444B97B" w14:textId="77777777" w:rsidR="00EB018C" w:rsidRPr="00471FDD" w:rsidRDefault="00EB018C" w:rsidP="000A10B3">
            <w:pPr>
              <w:jc w:val="both"/>
              <w:rPr>
                <w:rFonts w:eastAsia="Times New Roman"/>
              </w:rPr>
            </w:pPr>
          </w:p>
        </w:tc>
        <w:tc>
          <w:tcPr>
            <w:tcW w:w="3536" w:type="dxa"/>
            <w:shd w:val="clear" w:color="auto" w:fill="auto"/>
          </w:tcPr>
          <w:p w14:paraId="4B8C7E32" w14:textId="5D46EC37" w:rsidR="00EB018C" w:rsidRDefault="00EB018C" w:rsidP="000A10B3">
            <w:pPr>
              <w:jc w:val="both"/>
            </w:pPr>
            <w:r>
              <w:t>Оснащение ИГРКОПА НЧВ КОМПФИЗМ КОМОПФМИО</w:t>
            </w:r>
          </w:p>
        </w:tc>
        <w:tc>
          <w:tcPr>
            <w:tcW w:w="3400" w:type="dxa"/>
            <w:shd w:val="clear" w:color="auto" w:fill="auto"/>
          </w:tcPr>
          <w:p w14:paraId="67D22E2F" w14:textId="04E0EBBA" w:rsidR="00EB018C" w:rsidRDefault="00EB018C" w:rsidP="000A10B3">
            <w:pPr>
              <w:jc w:val="both"/>
            </w:pPr>
            <w:r>
              <w:t>лоток</w:t>
            </w:r>
          </w:p>
        </w:tc>
        <w:tc>
          <w:tcPr>
            <w:tcW w:w="3259" w:type="dxa"/>
            <w:shd w:val="clear" w:color="auto" w:fill="auto"/>
          </w:tcPr>
          <w:p w14:paraId="0542C21B" w14:textId="77777777" w:rsidR="00EB018C" w:rsidRPr="00471FDD" w:rsidRDefault="00EB018C" w:rsidP="000A10B3">
            <w:pPr>
              <w:jc w:val="both"/>
            </w:pPr>
          </w:p>
        </w:tc>
        <w:tc>
          <w:tcPr>
            <w:tcW w:w="1420" w:type="dxa"/>
            <w:shd w:val="clear" w:color="auto" w:fill="auto"/>
          </w:tcPr>
          <w:p w14:paraId="6D1D310A" w14:textId="77777777" w:rsidR="00EB018C" w:rsidRDefault="00EB018C" w:rsidP="000A10B3">
            <w:pPr>
              <w:jc w:val="center"/>
            </w:pPr>
          </w:p>
        </w:tc>
      </w:tr>
      <w:tr w:rsidR="00EB018C" w:rsidRPr="00471FDD" w14:paraId="66A99464" w14:textId="77777777" w:rsidTr="00A03615">
        <w:tc>
          <w:tcPr>
            <w:tcW w:w="700" w:type="dxa"/>
            <w:vMerge/>
            <w:shd w:val="clear" w:color="auto" w:fill="auto"/>
          </w:tcPr>
          <w:p w14:paraId="1FED8501" w14:textId="77777777" w:rsidR="00EB018C" w:rsidRDefault="00EB018C" w:rsidP="000A10B3">
            <w:pPr>
              <w:jc w:val="center"/>
              <w:rPr>
                <w:rFonts w:eastAsia="Times New Roman"/>
                <w:b/>
                <w:bCs/>
              </w:rPr>
            </w:pPr>
          </w:p>
        </w:tc>
        <w:tc>
          <w:tcPr>
            <w:tcW w:w="1824" w:type="dxa"/>
            <w:vMerge/>
            <w:shd w:val="clear" w:color="auto" w:fill="auto"/>
          </w:tcPr>
          <w:p w14:paraId="76143DDE" w14:textId="77777777" w:rsidR="00EB018C" w:rsidRPr="00D257DF" w:rsidRDefault="00EB018C" w:rsidP="000A10B3">
            <w:pPr>
              <w:jc w:val="both"/>
              <w:rPr>
                <w:b/>
              </w:rPr>
            </w:pPr>
          </w:p>
        </w:tc>
        <w:tc>
          <w:tcPr>
            <w:tcW w:w="1421" w:type="dxa"/>
            <w:vMerge/>
            <w:shd w:val="clear" w:color="auto" w:fill="auto"/>
          </w:tcPr>
          <w:p w14:paraId="01966AEF" w14:textId="77777777" w:rsidR="00EB018C" w:rsidRPr="00471FDD" w:rsidRDefault="00EB018C" w:rsidP="000A10B3">
            <w:pPr>
              <w:jc w:val="both"/>
              <w:rPr>
                <w:rFonts w:eastAsia="Times New Roman"/>
              </w:rPr>
            </w:pPr>
          </w:p>
        </w:tc>
        <w:tc>
          <w:tcPr>
            <w:tcW w:w="3536" w:type="dxa"/>
            <w:shd w:val="clear" w:color="auto" w:fill="auto"/>
          </w:tcPr>
          <w:p w14:paraId="0290FAEA" w14:textId="12AEB734" w:rsidR="00EB018C" w:rsidRDefault="00EB018C" w:rsidP="000A10B3">
            <w:pPr>
              <w:jc w:val="both"/>
            </w:pPr>
            <w:r>
              <w:t>Особенность лотка ИГРКОПА НЧВ КОМПФИЗМ КОМОПФМИО</w:t>
            </w:r>
          </w:p>
        </w:tc>
        <w:tc>
          <w:tcPr>
            <w:tcW w:w="3400" w:type="dxa"/>
            <w:shd w:val="clear" w:color="auto" w:fill="auto"/>
          </w:tcPr>
          <w:p w14:paraId="0EF69D4E" w14:textId="53B71337" w:rsidR="00EB018C" w:rsidRDefault="00EB018C" w:rsidP="000A10B3">
            <w:pPr>
              <w:jc w:val="both"/>
            </w:pPr>
            <w:r>
              <w:t>обеспечивает возможность зачерпывания мелкодисперсного сыпучего материала (например, песка) в него пользователем</w:t>
            </w:r>
          </w:p>
        </w:tc>
        <w:tc>
          <w:tcPr>
            <w:tcW w:w="3259" w:type="dxa"/>
            <w:shd w:val="clear" w:color="auto" w:fill="auto"/>
          </w:tcPr>
          <w:p w14:paraId="25FD8473" w14:textId="77777777" w:rsidR="00EB018C" w:rsidRPr="00471FDD" w:rsidRDefault="00EB018C" w:rsidP="000A10B3">
            <w:pPr>
              <w:jc w:val="both"/>
            </w:pPr>
          </w:p>
        </w:tc>
        <w:tc>
          <w:tcPr>
            <w:tcW w:w="1420" w:type="dxa"/>
            <w:shd w:val="clear" w:color="auto" w:fill="auto"/>
          </w:tcPr>
          <w:p w14:paraId="09CF096F" w14:textId="77777777" w:rsidR="00EB018C" w:rsidRDefault="00EB018C" w:rsidP="000A10B3">
            <w:pPr>
              <w:jc w:val="center"/>
            </w:pPr>
          </w:p>
        </w:tc>
      </w:tr>
      <w:tr w:rsidR="00EB018C" w:rsidRPr="00471FDD" w14:paraId="157D6FBE" w14:textId="77777777" w:rsidTr="00A03615">
        <w:tc>
          <w:tcPr>
            <w:tcW w:w="700" w:type="dxa"/>
            <w:vMerge/>
            <w:shd w:val="clear" w:color="auto" w:fill="auto"/>
          </w:tcPr>
          <w:p w14:paraId="5F6498CA" w14:textId="77777777" w:rsidR="00EB018C" w:rsidRDefault="00EB018C" w:rsidP="000A10B3">
            <w:pPr>
              <w:jc w:val="center"/>
              <w:rPr>
                <w:rFonts w:eastAsia="Times New Roman"/>
                <w:b/>
                <w:bCs/>
              </w:rPr>
            </w:pPr>
          </w:p>
        </w:tc>
        <w:tc>
          <w:tcPr>
            <w:tcW w:w="1824" w:type="dxa"/>
            <w:vMerge/>
            <w:shd w:val="clear" w:color="auto" w:fill="auto"/>
          </w:tcPr>
          <w:p w14:paraId="31467798" w14:textId="77777777" w:rsidR="00EB018C" w:rsidRPr="00D257DF" w:rsidRDefault="00EB018C" w:rsidP="000A10B3">
            <w:pPr>
              <w:jc w:val="both"/>
              <w:rPr>
                <w:b/>
              </w:rPr>
            </w:pPr>
          </w:p>
        </w:tc>
        <w:tc>
          <w:tcPr>
            <w:tcW w:w="1421" w:type="dxa"/>
            <w:vMerge/>
            <w:shd w:val="clear" w:color="auto" w:fill="auto"/>
          </w:tcPr>
          <w:p w14:paraId="7766BF82" w14:textId="77777777" w:rsidR="00EB018C" w:rsidRPr="00471FDD" w:rsidRDefault="00EB018C" w:rsidP="000A10B3">
            <w:pPr>
              <w:jc w:val="both"/>
              <w:rPr>
                <w:rFonts w:eastAsia="Times New Roman"/>
              </w:rPr>
            </w:pPr>
          </w:p>
        </w:tc>
        <w:tc>
          <w:tcPr>
            <w:tcW w:w="3536" w:type="dxa"/>
            <w:shd w:val="clear" w:color="auto" w:fill="auto"/>
          </w:tcPr>
          <w:p w14:paraId="3BCDCE65" w14:textId="0834923D" w:rsidR="00EB018C" w:rsidRDefault="00EB018C" w:rsidP="000A10B3">
            <w:pPr>
              <w:jc w:val="both"/>
            </w:pPr>
            <w:r>
              <w:t>Габаритный размер «длина» ИГРКОПА НЧВ КОМПФИЗМ КОМОПФМИО</w:t>
            </w:r>
          </w:p>
        </w:tc>
        <w:tc>
          <w:tcPr>
            <w:tcW w:w="3400" w:type="dxa"/>
            <w:shd w:val="clear" w:color="auto" w:fill="auto"/>
          </w:tcPr>
          <w:p w14:paraId="6173CF62" w14:textId="63DAD135" w:rsidR="00EB018C" w:rsidRDefault="00EB018C" w:rsidP="000A10B3">
            <w:pPr>
              <w:jc w:val="both"/>
            </w:pPr>
            <w:r>
              <w:t>от 200* до 240*</w:t>
            </w:r>
          </w:p>
        </w:tc>
        <w:tc>
          <w:tcPr>
            <w:tcW w:w="3259" w:type="dxa"/>
            <w:shd w:val="clear" w:color="auto" w:fill="auto"/>
          </w:tcPr>
          <w:p w14:paraId="32E7C283" w14:textId="77777777" w:rsidR="00EB018C" w:rsidRPr="00471FDD" w:rsidRDefault="00EB018C" w:rsidP="000A10B3">
            <w:pPr>
              <w:jc w:val="both"/>
            </w:pPr>
          </w:p>
        </w:tc>
        <w:tc>
          <w:tcPr>
            <w:tcW w:w="1420" w:type="dxa"/>
            <w:shd w:val="clear" w:color="auto" w:fill="auto"/>
          </w:tcPr>
          <w:p w14:paraId="001DE240" w14:textId="5C98C03D" w:rsidR="00EB018C" w:rsidRDefault="00EB018C" w:rsidP="000A10B3">
            <w:pPr>
              <w:jc w:val="center"/>
            </w:pPr>
            <w:r>
              <w:t>мм</w:t>
            </w:r>
          </w:p>
        </w:tc>
      </w:tr>
      <w:tr w:rsidR="00EB018C" w:rsidRPr="00471FDD" w14:paraId="6372A6FF" w14:textId="77777777" w:rsidTr="00A03615">
        <w:tc>
          <w:tcPr>
            <w:tcW w:w="700" w:type="dxa"/>
            <w:vMerge/>
            <w:shd w:val="clear" w:color="auto" w:fill="auto"/>
          </w:tcPr>
          <w:p w14:paraId="49046F8A" w14:textId="77777777" w:rsidR="00EB018C" w:rsidRDefault="00EB018C" w:rsidP="000A10B3">
            <w:pPr>
              <w:jc w:val="center"/>
              <w:rPr>
                <w:rFonts w:eastAsia="Times New Roman"/>
                <w:b/>
                <w:bCs/>
              </w:rPr>
            </w:pPr>
          </w:p>
        </w:tc>
        <w:tc>
          <w:tcPr>
            <w:tcW w:w="1824" w:type="dxa"/>
            <w:vMerge/>
            <w:shd w:val="clear" w:color="auto" w:fill="auto"/>
          </w:tcPr>
          <w:p w14:paraId="4A37D19B" w14:textId="77777777" w:rsidR="00EB018C" w:rsidRPr="00D257DF" w:rsidRDefault="00EB018C" w:rsidP="000A10B3">
            <w:pPr>
              <w:jc w:val="both"/>
              <w:rPr>
                <w:b/>
              </w:rPr>
            </w:pPr>
          </w:p>
        </w:tc>
        <w:tc>
          <w:tcPr>
            <w:tcW w:w="1421" w:type="dxa"/>
            <w:vMerge/>
            <w:shd w:val="clear" w:color="auto" w:fill="auto"/>
          </w:tcPr>
          <w:p w14:paraId="5A71044B" w14:textId="77777777" w:rsidR="00EB018C" w:rsidRPr="00471FDD" w:rsidRDefault="00EB018C" w:rsidP="000A10B3">
            <w:pPr>
              <w:jc w:val="both"/>
              <w:rPr>
                <w:rFonts w:eastAsia="Times New Roman"/>
              </w:rPr>
            </w:pPr>
          </w:p>
        </w:tc>
        <w:tc>
          <w:tcPr>
            <w:tcW w:w="3536" w:type="dxa"/>
            <w:shd w:val="clear" w:color="auto" w:fill="auto"/>
          </w:tcPr>
          <w:p w14:paraId="3CBE9B0C" w14:textId="407D5F3A" w:rsidR="00EB018C" w:rsidRDefault="00EB018C" w:rsidP="000A10B3">
            <w:pPr>
              <w:jc w:val="both"/>
            </w:pPr>
            <w:r>
              <w:t>Габаритный размер «ширина» ИГРКОПА НЧВ КОМПФИЗМ КОМОПФМИО</w:t>
            </w:r>
          </w:p>
        </w:tc>
        <w:tc>
          <w:tcPr>
            <w:tcW w:w="3400" w:type="dxa"/>
            <w:shd w:val="clear" w:color="auto" w:fill="auto"/>
          </w:tcPr>
          <w:p w14:paraId="774EE11D" w14:textId="24BAFEB3" w:rsidR="00EB018C" w:rsidRDefault="00EB018C" w:rsidP="000A10B3">
            <w:pPr>
              <w:jc w:val="both"/>
            </w:pPr>
            <w:r>
              <w:t>от 70* до 90*</w:t>
            </w:r>
          </w:p>
        </w:tc>
        <w:tc>
          <w:tcPr>
            <w:tcW w:w="3259" w:type="dxa"/>
            <w:shd w:val="clear" w:color="auto" w:fill="auto"/>
          </w:tcPr>
          <w:p w14:paraId="281F19DC" w14:textId="77777777" w:rsidR="00EB018C" w:rsidRPr="00471FDD" w:rsidRDefault="00EB018C" w:rsidP="000A10B3">
            <w:pPr>
              <w:jc w:val="both"/>
            </w:pPr>
          </w:p>
        </w:tc>
        <w:tc>
          <w:tcPr>
            <w:tcW w:w="1420" w:type="dxa"/>
            <w:shd w:val="clear" w:color="auto" w:fill="auto"/>
          </w:tcPr>
          <w:p w14:paraId="4C2FDE5E" w14:textId="34C9EF92" w:rsidR="00EB018C" w:rsidRDefault="00EB018C" w:rsidP="000A10B3">
            <w:pPr>
              <w:jc w:val="center"/>
            </w:pPr>
            <w:r>
              <w:t>мм</w:t>
            </w:r>
          </w:p>
        </w:tc>
      </w:tr>
      <w:tr w:rsidR="00EB018C" w:rsidRPr="00471FDD" w14:paraId="287CB523" w14:textId="77777777" w:rsidTr="00A03615">
        <w:tc>
          <w:tcPr>
            <w:tcW w:w="700" w:type="dxa"/>
            <w:vMerge/>
            <w:shd w:val="clear" w:color="auto" w:fill="auto"/>
          </w:tcPr>
          <w:p w14:paraId="03BB26B9" w14:textId="77777777" w:rsidR="00EB018C" w:rsidRDefault="00EB018C" w:rsidP="000A10B3">
            <w:pPr>
              <w:jc w:val="center"/>
              <w:rPr>
                <w:rFonts w:eastAsia="Times New Roman"/>
                <w:b/>
                <w:bCs/>
              </w:rPr>
            </w:pPr>
          </w:p>
        </w:tc>
        <w:tc>
          <w:tcPr>
            <w:tcW w:w="1824" w:type="dxa"/>
            <w:vMerge/>
            <w:shd w:val="clear" w:color="auto" w:fill="auto"/>
          </w:tcPr>
          <w:p w14:paraId="3DC93690" w14:textId="77777777" w:rsidR="00EB018C" w:rsidRPr="00D257DF" w:rsidRDefault="00EB018C" w:rsidP="000A10B3">
            <w:pPr>
              <w:jc w:val="both"/>
              <w:rPr>
                <w:b/>
              </w:rPr>
            </w:pPr>
          </w:p>
        </w:tc>
        <w:tc>
          <w:tcPr>
            <w:tcW w:w="1421" w:type="dxa"/>
            <w:vMerge/>
            <w:shd w:val="clear" w:color="auto" w:fill="auto"/>
          </w:tcPr>
          <w:p w14:paraId="6B3F045B" w14:textId="77777777" w:rsidR="00EB018C" w:rsidRPr="00471FDD" w:rsidRDefault="00EB018C" w:rsidP="000A10B3">
            <w:pPr>
              <w:jc w:val="both"/>
              <w:rPr>
                <w:rFonts w:eastAsia="Times New Roman"/>
              </w:rPr>
            </w:pPr>
          </w:p>
        </w:tc>
        <w:tc>
          <w:tcPr>
            <w:tcW w:w="3536" w:type="dxa"/>
            <w:shd w:val="clear" w:color="auto" w:fill="auto"/>
          </w:tcPr>
          <w:p w14:paraId="6B97134A" w14:textId="533DD701" w:rsidR="00EB018C" w:rsidRDefault="00EB018C" w:rsidP="000A10B3">
            <w:pPr>
              <w:jc w:val="both"/>
            </w:pPr>
            <w:r>
              <w:t xml:space="preserve">Габаритный размер «высота» ИГРКОПА НЧВ КОМПФИЗМ </w:t>
            </w:r>
            <w:r>
              <w:lastRenderedPageBreak/>
              <w:t>КОМОПФМИО</w:t>
            </w:r>
          </w:p>
        </w:tc>
        <w:tc>
          <w:tcPr>
            <w:tcW w:w="3400" w:type="dxa"/>
            <w:shd w:val="clear" w:color="auto" w:fill="auto"/>
          </w:tcPr>
          <w:p w14:paraId="1DCBDE05" w14:textId="066E32A9" w:rsidR="00EB018C" w:rsidRDefault="00EB018C" w:rsidP="000A10B3">
            <w:pPr>
              <w:jc w:val="both"/>
            </w:pPr>
            <w:r>
              <w:lastRenderedPageBreak/>
              <w:t>от 20* до 40*</w:t>
            </w:r>
          </w:p>
        </w:tc>
        <w:tc>
          <w:tcPr>
            <w:tcW w:w="3259" w:type="dxa"/>
            <w:shd w:val="clear" w:color="auto" w:fill="auto"/>
          </w:tcPr>
          <w:p w14:paraId="31111B17" w14:textId="77777777" w:rsidR="00EB018C" w:rsidRPr="00471FDD" w:rsidRDefault="00EB018C" w:rsidP="000A10B3">
            <w:pPr>
              <w:jc w:val="both"/>
            </w:pPr>
          </w:p>
        </w:tc>
        <w:tc>
          <w:tcPr>
            <w:tcW w:w="1420" w:type="dxa"/>
            <w:shd w:val="clear" w:color="auto" w:fill="auto"/>
          </w:tcPr>
          <w:p w14:paraId="784920D0" w14:textId="4C9A2315" w:rsidR="00EB018C" w:rsidRDefault="00EB018C" w:rsidP="000A10B3">
            <w:pPr>
              <w:jc w:val="center"/>
            </w:pPr>
            <w:r>
              <w:t>мм</w:t>
            </w:r>
          </w:p>
        </w:tc>
      </w:tr>
      <w:tr w:rsidR="00EB018C" w:rsidRPr="00471FDD" w14:paraId="4D980A70" w14:textId="77777777" w:rsidTr="00A03615">
        <w:tc>
          <w:tcPr>
            <w:tcW w:w="700" w:type="dxa"/>
            <w:vMerge/>
            <w:shd w:val="clear" w:color="auto" w:fill="auto"/>
          </w:tcPr>
          <w:p w14:paraId="30017DDF" w14:textId="77777777" w:rsidR="00EB018C" w:rsidRDefault="00EB018C" w:rsidP="000A10B3">
            <w:pPr>
              <w:jc w:val="center"/>
              <w:rPr>
                <w:rFonts w:eastAsia="Times New Roman"/>
                <w:b/>
                <w:bCs/>
              </w:rPr>
            </w:pPr>
          </w:p>
        </w:tc>
        <w:tc>
          <w:tcPr>
            <w:tcW w:w="1824" w:type="dxa"/>
            <w:vMerge/>
            <w:shd w:val="clear" w:color="auto" w:fill="auto"/>
          </w:tcPr>
          <w:p w14:paraId="4446A229" w14:textId="77777777" w:rsidR="00EB018C" w:rsidRPr="00D257DF" w:rsidRDefault="00EB018C" w:rsidP="000A10B3">
            <w:pPr>
              <w:jc w:val="both"/>
              <w:rPr>
                <w:b/>
              </w:rPr>
            </w:pPr>
          </w:p>
        </w:tc>
        <w:tc>
          <w:tcPr>
            <w:tcW w:w="1421" w:type="dxa"/>
            <w:vMerge/>
            <w:shd w:val="clear" w:color="auto" w:fill="auto"/>
          </w:tcPr>
          <w:p w14:paraId="64C7EA0A" w14:textId="77777777" w:rsidR="00EB018C" w:rsidRPr="00471FDD" w:rsidRDefault="00EB018C" w:rsidP="000A10B3">
            <w:pPr>
              <w:jc w:val="both"/>
              <w:rPr>
                <w:rFonts w:eastAsia="Times New Roman"/>
              </w:rPr>
            </w:pPr>
          </w:p>
        </w:tc>
        <w:tc>
          <w:tcPr>
            <w:tcW w:w="3536" w:type="dxa"/>
            <w:shd w:val="clear" w:color="auto" w:fill="auto"/>
          </w:tcPr>
          <w:p w14:paraId="646A7818" w14:textId="5CD55648" w:rsidR="00EB018C" w:rsidRDefault="00EB018C" w:rsidP="000A10B3">
            <w:pPr>
              <w:jc w:val="both"/>
            </w:pPr>
            <w:r>
              <w:t>Описание ИГРХАТР НЧВ КОМПФИЗМ КОМОПФМИО</w:t>
            </w:r>
          </w:p>
        </w:tc>
        <w:tc>
          <w:tcPr>
            <w:tcW w:w="3400" w:type="dxa"/>
            <w:shd w:val="clear" w:color="auto" w:fill="auto"/>
          </w:tcPr>
          <w:p w14:paraId="638E1139" w14:textId="7F5C0210" w:rsidR="00EB018C" w:rsidRDefault="00EB018C" w:rsidP="000A10B3">
            <w:pPr>
              <w:jc w:val="both"/>
            </w:pPr>
            <w:r>
              <w:t>представляет собой единый конструктивный элемент</w:t>
            </w:r>
          </w:p>
        </w:tc>
        <w:tc>
          <w:tcPr>
            <w:tcW w:w="3259" w:type="dxa"/>
            <w:shd w:val="clear" w:color="auto" w:fill="auto"/>
          </w:tcPr>
          <w:p w14:paraId="5C37B61C" w14:textId="77777777" w:rsidR="00EB018C" w:rsidRPr="00471FDD" w:rsidRDefault="00EB018C" w:rsidP="000A10B3">
            <w:pPr>
              <w:jc w:val="both"/>
            </w:pPr>
          </w:p>
        </w:tc>
        <w:tc>
          <w:tcPr>
            <w:tcW w:w="1420" w:type="dxa"/>
            <w:shd w:val="clear" w:color="auto" w:fill="auto"/>
          </w:tcPr>
          <w:p w14:paraId="60523A6B" w14:textId="77777777" w:rsidR="00EB018C" w:rsidRDefault="00EB018C" w:rsidP="000A10B3">
            <w:pPr>
              <w:jc w:val="center"/>
            </w:pPr>
          </w:p>
        </w:tc>
      </w:tr>
      <w:tr w:rsidR="00EB018C" w:rsidRPr="00471FDD" w14:paraId="5A50B8A6" w14:textId="77777777" w:rsidTr="00A03615">
        <w:tc>
          <w:tcPr>
            <w:tcW w:w="700" w:type="dxa"/>
            <w:vMerge/>
            <w:shd w:val="clear" w:color="auto" w:fill="auto"/>
          </w:tcPr>
          <w:p w14:paraId="31A3BF93" w14:textId="77777777" w:rsidR="00EB018C" w:rsidRDefault="00EB018C" w:rsidP="000A10B3">
            <w:pPr>
              <w:jc w:val="center"/>
              <w:rPr>
                <w:rFonts w:eastAsia="Times New Roman"/>
                <w:b/>
                <w:bCs/>
              </w:rPr>
            </w:pPr>
          </w:p>
        </w:tc>
        <w:tc>
          <w:tcPr>
            <w:tcW w:w="1824" w:type="dxa"/>
            <w:vMerge/>
            <w:shd w:val="clear" w:color="auto" w:fill="auto"/>
          </w:tcPr>
          <w:p w14:paraId="71F94B82" w14:textId="77777777" w:rsidR="00EB018C" w:rsidRPr="00D257DF" w:rsidRDefault="00EB018C" w:rsidP="000A10B3">
            <w:pPr>
              <w:jc w:val="both"/>
              <w:rPr>
                <w:b/>
              </w:rPr>
            </w:pPr>
          </w:p>
        </w:tc>
        <w:tc>
          <w:tcPr>
            <w:tcW w:w="1421" w:type="dxa"/>
            <w:vMerge/>
            <w:shd w:val="clear" w:color="auto" w:fill="auto"/>
          </w:tcPr>
          <w:p w14:paraId="03D2A3A8" w14:textId="77777777" w:rsidR="00EB018C" w:rsidRPr="00471FDD" w:rsidRDefault="00EB018C" w:rsidP="000A10B3">
            <w:pPr>
              <w:jc w:val="both"/>
              <w:rPr>
                <w:rFonts w:eastAsia="Times New Roman"/>
              </w:rPr>
            </w:pPr>
          </w:p>
        </w:tc>
        <w:tc>
          <w:tcPr>
            <w:tcW w:w="3536" w:type="dxa"/>
            <w:shd w:val="clear" w:color="auto" w:fill="auto"/>
          </w:tcPr>
          <w:p w14:paraId="42DD0706" w14:textId="65C8B0F0" w:rsidR="00EB018C" w:rsidRDefault="00EB018C" w:rsidP="000A10B3">
            <w:pPr>
              <w:jc w:val="both"/>
            </w:pPr>
            <w:r>
              <w:t>Материал изготовления ИГРХАТР НЧВ КОМПФИЗМ КОМОПФМИО</w:t>
            </w:r>
          </w:p>
        </w:tc>
        <w:tc>
          <w:tcPr>
            <w:tcW w:w="3400" w:type="dxa"/>
            <w:shd w:val="clear" w:color="auto" w:fill="auto"/>
          </w:tcPr>
          <w:p w14:paraId="3463445A" w14:textId="5F38DD6C" w:rsidR="00EB018C" w:rsidRDefault="00EB018C" w:rsidP="000A10B3">
            <w:pPr>
              <w:jc w:val="both"/>
            </w:pPr>
            <w:r>
              <w:t>пластмасса</w:t>
            </w:r>
          </w:p>
        </w:tc>
        <w:tc>
          <w:tcPr>
            <w:tcW w:w="3259" w:type="dxa"/>
            <w:shd w:val="clear" w:color="auto" w:fill="auto"/>
          </w:tcPr>
          <w:p w14:paraId="5F41FBFF" w14:textId="77777777" w:rsidR="00EB018C" w:rsidRPr="00471FDD" w:rsidRDefault="00EB018C" w:rsidP="000A10B3">
            <w:pPr>
              <w:jc w:val="both"/>
            </w:pPr>
          </w:p>
        </w:tc>
        <w:tc>
          <w:tcPr>
            <w:tcW w:w="1420" w:type="dxa"/>
            <w:shd w:val="clear" w:color="auto" w:fill="auto"/>
          </w:tcPr>
          <w:p w14:paraId="016D5489" w14:textId="77777777" w:rsidR="00EB018C" w:rsidRDefault="00EB018C" w:rsidP="000A10B3">
            <w:pPr>
              <w:jc w:val="center"/>
            </w:pPr>
          </w:p>
        </w:tc>
      </w:tr>
      <w:tr w:rsidR="00EB018C" w:rsidRPr="00471FDD" w14:paraId="4B1F3D73" w14:textId="77777777" w:rsidTr="00A03615">
        <w:tc>
          <w:tcPr>
            <w:tcW w:w="700" w:type="dxa"/>
            <w:vMerge/>
            <w:shd w:val="clear" w:color="auto" w:fill="auto"/>
          </w:tcPr>
          <w:p w14:paraId="39914734" w14:textId="77777777" w:rsidR="00EB018C" w:rsidRDefault="00EB018C" w:rsidP="000A10B3">
            <w:pPr>
              <w:jc w:val="center"/>
              <w:rPr>
                <w:rFonts w:eastAsia="Times New Roman"/>
                <w:b/>
                <w:bCs/>
              </w:rPr>
            </w:pPr>
          </w:p>
        </w:tc>
        <w:tc>
          <w:tcPr>
            <w:tcW w:w="1824" w:type="dxa"/>
            <w:vMerge/>
            <w:shd w:val="clear" w:color="auto" w:fill="auto"/>
          </w:tcPr>
          <w:p w14:paraId="1565756D" w14:textId="77777777" w:rsidR="00EB018C" w:rsidRPr="00D257DF" w:rsidRDefault="00EB018C" w:rsidP="000A10B3">
            <w:pPr>
              <w:jc w:val="both"/>
              <w:rPr>
                <w:b/>
              </w:rPr>
            </w:pPr>
          </w:p>
        </w:tc>
        <w:tc>
          <w:tcPr>
            <w:tcW w:w="1421" w:type="dxa"/>
            <w:vMerge/>
            <w:shd w:val="clear" w:color="auto" w:fill="auto"/>
          </w:tcPr>
          <w:p w14:paraId="7056A0C6" w14:textId="77777777" w:rsidR="00EB018C" w:rsidRPr="00471FDD" w:rsidRDefault="00EB018C" w:rsidP="000A10B3">
            <w:pPr>
              <w:jc w:val="both"/>
              <w:rPr>
                <w:rFonts w:eastAsia="Times New Roman"/>
              </w:rPr>
            </w:pPr>
          </w:p>
        </w:tc>
        <w:tc>
          <w:tcPr>
            <w:tcW w:w="3536" w:type="dxa"/>
            <w:shd w:val="clear" w:color="auto" w:fill="auto"/>
          </w:tcPr>
          <w:p w14:paraId="4662C563" w14:textId="08853A47" w:rsidR="00EB018C" w:rsidRDefault="00EB018C" w:rsidP="000A10B3">
            <w:pPr>
              <w:jc w:val="both"/>
            </w:pPr>
            <w:r>
              <w:t>Форма ИГРХАТР НЧВ КОМПФИЗМ КОМОПФМИО</w:t>
            </w:r>
          </w:p>
        </w:tc>
        <w:tc>
          <w:tcPr>
            <w:tcW w:w="3400" w:type="dxa"/>
            <w:shd w:val="clear" w:color="auto" w:fill="auto"/>
          </w:tcPr>
          <w:p w14:paraId="563B51BD" w14:textId="7A196392" w:rsidR="00EB018C" w:rsidRDefault="00EB018C" w:rsidP="000A10B3">
            <w:pPr>
              <w:jc w:val="both"/>
            </w:pPr>
            <w:r>
              <w:t>усеченный конус</w:t>
            </w:r>
          </w:p>
        </w:tc>
        <w:tc>
          <w:tcPr>
            <w:tcW w:w="3259" w:type="dxa"/>
            <w:shd w:val="clear" w:color="auto" w:fill="auto"/>
          </w:tcPr>
          <w:p w14:paraId="3CBB9348" w14:textId="77777777" w:rsidR="00EB018C" w:rsidRPr="00471FDD" w:rsidRDefault="00EB018C" w:rsidP="000A10B3">
            <w:pPr>
              <w:jc w:val="both"/>
            </w:pPr>
          </w:p>
        </w:tc>
        <w:tc>
          <w:tcPr>
            <w:tcW w:w="1420" w:type="dxa"/>
            <w:shd w:val="clear" w:color="auto" w:fill="auto"/>
          </w:tcPr>
          <w:p w14:paraId="030DFFE9" w14:textId="77777777" w:rsidR="00EB018C" w:rsidRDefault="00EB018C" w:rsidP="000A10B3">
            <w:pPr>
              <w:jc w:val="center"/>
            </w:pPr>
          </w:p>
        </w:tc>
      </w:tr>
      <w:tr w:rsidR="00EB018C" w:rsidRPr="00471FDD" w14:paraId="64BAE7B2" w14:textId="77777777" w:rsidTr="00A03615">
        <w:tc>
          <w:tcPr>
            <w:tcW w:w="700" w:type="dxa"/>
            <w:vMerge/>
            <w:shd w:val="clear" w:color="auto" w:fill="auto"/>
          </w:tcPr>
          <w:p w14:paraId="576A78A4" w14:textId="77777777" w:rsidR="00EB018C" w:rsidRDefault="00EB018C" w:rsidP="000A10B3">
            <w:pPr>
              <w:jc w:val="center"/>
              <w:rPr>
                <w:rFonts w:eastAsia="Times New Roman"/>
                <w:b/>
                <w:bCs/>
              </w:rPr>
            </w:pPr>
          </w:p>
        </w:tc>
        <w:tc>
          <w:tcPr>
            <w:tcW w:w="1824" w:type="dxa"/>
            <w:vMerge/>
            <w:shd w:val="clear" w:color="auto" w:fill="auto"/>
          </w:tcPr>
          <w:p w14:paraId="2AA318D3" w14:textId="77777777" w:rsidR="00EB018C" w:rsidRPr="00D257DF" w:rsidRDefault="00EB018C" w:rsidP="000A10B3">
            <w:pPr>
              <w:jc w:val="both"/>
              <w:rPr>
                <w:b/>
              </w:rPr>
            </w:pPr>
          </w:p>
        </w:tc>
        <w:tc>
          <w:tcPr>
            <w:tcW w:w="1421" w:type="dxa"/>
            <w:vMerge/>
            <w:shd w:val="clear" w:color="auto" w:fill="auto"/>
          </w:tcPr>
          <w:p w14:paraId="4DFC2A0C" w14:textId="77777777" w:rsidR="00EB018C" w:rsidRPr="00471FDD" w:rsidRDefault="00EB018C" w:rsidP="000A10B3">
            <w:pPr>
              <w:jc w:val="both"/>
              <w:rPr>
                <w:rFonts w:eastAsia="Times New Roman"/>
              </w:rPr>
            </w:pPr>
          </w:p>
        </w:tc>
        <w:tc>
          <w:tcPr>
            <w:tcW w:w="3536" w:type="dxa"/>
            <w:shd w:val="clear" w:color="auto" w:fill="auto"/>
          </w:tcPr>
          <w:p w14:paraId="5DE5EE91" w14:textId="71579744" w:rsidR="00EB018C" w:rsidRDefault="00EB018C" w:rsidP="000A10B3">
            <w:pPr>
              <w:jc w:val="both"/>
            </w:pPr>
            <w:r>
              <w:t>Оснащение ИГРХАТР НЧВ КОМПФИЗМ КОМОПФМИО</w:t>
            </w:r>
          </w:p>
        </w:tc>
        <w:tc>
          <w:tcPr>
            <w:tcW w:w="3400" w:type="dxa"/>
            <w:shd w:val="clear" w:color="auto" w:fill="auto"/>
          </w:tcPr>
          <w:p w14:paraId="58FE1335" w14:textId="4852F25B" w:rsidR="00EB018C" w:rsidRDefault="00EB018C" w:rsidP="000A10B3">
            <w:pPr>
              <w:jc w:val="both"/>
            </w:pPr>
            <w:r>
              <w:t>рукоять</w:t>
            </w:r>
          </w:p>
        </w:tc>
        <w:tc>
          <w:tcPr>
            <w:tcW w:w="3259" w:type="dxa"/>
            <w:shd w:val="clear" w:color="auto" w:fill="auto"/>
          </w:tcPr>
          <w:p w14:paraId="2633ACA0" w14:textId="77777777" w:rsidR="00EB018C" w:rsidRPr="00471FDD" w:rsidRDefault="00EB018C" w:rsidP="000A10B3">
            <w:pPr>
              <w:jc w:val="both"/>
            </w:pPr>
          </w:p>
        </w:tc>
        <w:tc>
          <w:tcPr>
            <w:tcW w:w="1420" w:type="dxa"/>
            <w:shd w:val="clear" w:color="auto" w:fill="auto"/>
          </w:tcPr>
          <w:p w14:paraId="27723DD5" w14:textId="77777777" w:rsidR="00EB018C" w:rsidRDefault="00EB018C" w:rsidP="000A10B3">
            <w:pPr>
              <w:jc w:val="center"/>
            </w:pPr>
          </w:p>
        </w:tc>
      </w:tr>
      <w:tr w:rsidR="00EB018C" w:rsidRPr="00471FDD" w14:paraId="3E1E5F7A" w14:textId="77777777" w:rsidTr="00A03615">
        <w:tc>
          <w:tcPr>
            <w:tcW w:w="700" w:type="dxa"/>
            <w:vMerge/>
            <w:shd w:val="clear" w:color="auto" w:fill="auto"/>
          </w:tcPr>
          <w:p w14:paraId="60FDF95B" w14:textId="77777777" w:rsidR="00EB018C" w:rsidRDefault="00EB018C" w:rsidP="000A10B3">
            <w:pPr>
              <w:jc w:val="center"/>
              <w:rPr>
                <w:rFonts w:eastAsia="Times New Roman"/>
                <w:b/>
                <w:bCs/>
              </w:rPr>
            </w:pPr>
          </w:p>
        </w:tc>
        <w:tc>
          <w:tcPr>
            <w:tcW w:w="1824" w:type="dxa"/>
            <w:vMerge/>
            <w:shd w:val="clear" w:color="auto" w:fill="auto"/>
          </w:tcPr>
          <w:p w14:paraId="0A53FF3E" w14:textId="77777777" w:rsidR="00EB018C" w:rsidRPr="00D257DF" w:rsidRDefault="00EB018C" w:rsidP="000A10B3">
            <w:pPr>
              <w:jc w:val="both"/>
              <w:rPr>
                <w:b/>
              </w:rPr>
            </w:pPr>
          </w:p>
        </w:tc>
        <w:tc>
          <w:tcPr>
            <w:tcW w:w="1421" w:type="dxa"/>
            <w:vMerge/>
            <w:shd w:val="clear" w:color="auto" w:fill="auto"/>
          </w:tcPr>
          <w:p w14:paraId="53739635" w14:textId="77777777" w:rsidR="00EB018C" w:rsidRPr="00471FDD" w:rsidRDefault="00EB018C" w:rsidP="000A10B3">
            <w:pPr>
              <w:jc w:val="both"/>
              <w:rPr>
                <w:rFonts w:eastAsia="Times New Roman"/>
              </w:rPr>
            </w:pPr>
          </w:p>
        </w:tc>
        <w:tc>
          <w:tcPr>
            <w:tcW w:w="3536" w:type="dxa"/>
            <w:shd w:val="clear" w:color="auto" w:fill="auto"/>
          </w:tcPr>
          <w:p w14:paraId="1456614C" w14:textId="2E41AB01" w:rsidR="00EB018C" w:rsidRDefault="00EB018C" w:rsidP="000A10B3">
            <w:pPr>
              <w:jc w:val="both"/>
            </w:pPr>
            <w:r>
              <w:t>Предназначение рукояти ИГРХАТР НЧВ КОМПФИЗМ КОМОПФМИО</w:t>
            </w:r>
          </w:p>
        </w:tc>
        <w:tc>
          <w:tcPr>
            <w:tcW w:w="3400" w:type="dxa"/>
            <w:shd w:val="clear" w:color="auto" w:fill="auto"/>
          </w:tcPr>
          <w:p w14:paraId="50DF659E" w14:textId="284A1D7B" w:rsidR="00EB018C" w:rsidRDefault="00EB018C" w:rsidP="000A10B3">
            <w:pPr>
              <w:jc w:val="both"/>
            </w:pPr>
            <w:r>
              <w:t>для транспортировки ИГРХАТР НЧВ КОМПФИЗМ КОМОПФМИО воспитанником</w:t>
            </w:r>
          </w:p>
        </w:tc>
        <w:tc>
          <w:tcPr>
            <w:tcW w:w="3259" w:type="dxa"/>
            <w:shd w:val="clear" w:color="auto" w:fill="auto"/>
          </w:tcPr>
          <w:p w14:paraId="254A4367" w14:textId="77777777" w:rsidR="00EB018C" w:rsidRPr="00471FDD" w:rsidRDefault="00EB018C" w:rsidP="000A10B3">
            <w:pPr>
              <w:jc w:val="both"/>
            </w:pPr>
          </w:p>
        </w:tc>
        <w:tc>
          <w:tcPr>
            <w:tcW w:w="1420" w:type="dxa"/>
            <w:shd w:val="clear" w:color="auto" w:fill="auto"/>
          </w:tcPr>
          <w:p w14:paraId="2D089A90" w14:textId="77777777" w:rsidR="00EB018C" w:rsidRDefault="00EB018C" w:rsidP="000A10B3">
            <w:pPr>
              <w:jc w:val="center"/>
            </w:pPr>
          </w:p>
        </w:tc>
      </w:tr>
      <w:tr w:rsidR="00EB018C" w:rsidRPr="00471FDD" w14:paraId="3573F82B" w14:textId="77777777" w:rsidTr="00A03615">
        <w:tc>
          <w:tcPr>
            <w:tcW w:w="700" w:type="dxa"/>
            <w:vMerge/>
            <w:shd w:val="clear" w:color="auto" w:fill="auto"/>
          </w:tcPr>
          <w:p w14:paraId="43B7AA64" w14:textId="77777777" w:rsidR="00EB018C" w:rsidRDefault="00EB018C" w:rsidP="000A10B3">
            <w:pPr>
              <w:jc w:val="center"/>
              <w:rPr>
                <w:rFonts w:eastAsia="Times New Roman"/>
                <w:b/>
                <w:bCs/>
              </w:rPr>
            </w:pPr>
          </w:p>
        </w:tc>
        <w:tc>
          <w:tcPr>
            <w:tcW w:w="1824" w:type="dxa"/>
            <w:vMerge/>
            <w:shd w:val="clear" w:color="auto" w:fill="auto"/>
          </w:tcPr>
          <w:p w14:paraId="78109E15" w14:textId="77777777" w:rsidR="00EB018C" w:rsidRPr="00D257DF" w:rsidRDefault="00EB018C" w:rsidP="000A10B3">
            <w:pPr>
              <w:jc w:val="both"/>
              <w:rPr>
                <w:b/>
              </w:rPr>
            </w:pPr>
          </w:p>
        </w:tc>
        <w:tc>
          <w:tcPr>
            <w:tcW w:w="1421" w:type="dxa"/>
            <w:vMerge/>
            <w:shd w:val="clear" w:color="auto" w:fill="auto"/>
          </w:tcPr>
          <w:p w14:paraId="308D9114" w14:textId="77777777" w:rsidR="00EB018C" w:rsidRPr="00471FDD" w:rsidRDefault="00EB018C" w:rsidP="000A10B3">
            <w:pPr>
              <w:jc w:val="both"/>
              <w:rPr>
                <w:rFonts w:eastAsia="Times New Roman"/>
              </w:rPr>
            </w:pPr>
          </w:p>
        </w:tc>
        <w:tc>
          <w:tcPr>
            <w:tcW w:w="3536" w:type="dxa"/>
            <w:shd w:val="clear" w:color="auto" w:fill="auto"/>
          </w:tcPr>
          <w:p w14:paraId="42037313" w14:textId="3D044D82" w:rsidR="00EB018C" w:rsidRDefault="00EB018C" w:rsidP="000A10B3">
            <w:pPr>
              <w:jc w:val="both"/>
            </w:pPr>
            <w:r>
              <w:t>Оснащение ИГРХАТР НЧВ КОМПФИЗМ КОМОПФМИО</w:t>
            </w:r>
          </w:p>
        </w:tc>
        <w:tc>
          <w:tcPr>
            <w:tcW w:w="3400" w:type="dxa"/>
            <w:shd w:val="clear" w:color="auto" w:fill="auto"/>
          </w:tcPr>
          <w:p w14:paraId="19626C55" w14:textId="691E3D6E" w:rsidR="00EB018C" w:rsidRDefault="00EB018C" w:rsidP="000A10B3">
            <w:pPr>
              <w:jc w:val="both"/>
            </w:pPr>
            <w:r>
              <w:t>резервуар</w:t>
            </w:r>
          </w:p>
        </w:tc>
        <w:tc>
          <w:tcPr>
            <w:tcW w:w="3259" w:type="dxa"/>
            <w:shd w:val="clear" w:color="auto" w:fill="auto"/>
          </w:tcPr>
          <w:p w14:paraId="6FE2B6D8" w14:textId="77777777" w:rsidR="00EB018C" w:rsidRPr="00471FDD" w:rsidRDefault="00EB018C" w:rsidP="000A10B3">
            <w:pPr>
              <w:jc w:val="both"/>
            </w:pPr>
          </w:p>
        </w:tc>
        <w:tc>
          <w:tcPr>
            <w:tcW w:w="1420" w:type="dxa"/>
            <w:shd w:val="clear" w:color="auto" w:fill="auto"/>
          </w:tcPr>
          <w:p w14:paraId="678D5E9F" w14:textId="77777777" w:rsidR="00EB018C" w:rsidRDefault="00EB018C" w:rsidP="000A10B3">
            <w:pPr>
              <w:jc w:val="center"/>
            </w:pPr>
          </w:p>
        </w:tc>
      </w:tr>
      <w:tr w:rsidR="00EB018C" w:rsidRPr="00471FDD" w14:paraId="26E83010" w14:textId="77777777" w:rsidTr="00A03615">
        <w:tc>
          <w:tcPr>
            <w:tcW w:w="700" w:type="dxa"/>
            <w:vMerge/>
            <w:shd w:val="clear" w:color="auto" w:fill="auto"/>
          </w:tcPr>
          <w:p w14:paraId="2E51EE26" w14:textId="77777777" w:rsidR="00EB018C" w:rsidRDefault="00EB018C" w:rsidP="000A10B3">
            <w:pPr>
              <w:jc w:val="center"/>
              <w:rPr>
                <w:rFonts w:eastAsia="Times New Roman"/>
                <w:b/>
                <w:bCs/>
              </w:rPr>
            </w:pPr>
          </w:p>
        </w:tc>
        <w:tc>
          <w:tcPr>
            <w:tcW w:w="1824" w:type="dxa"/>
            <w:vMerge/>
            <w:shd w:val="clear" w:color="auto" w:fill="auto"/>
          </w:tcPr>
          <w:p w14:paraId="1829F941" w14:textId="77777777" w:rsidR="00EB018C" w:rsidRPr="00D257DF" w:rsidRDefault="00EB018C" w:rsidP="000A10B3">
            <w:pPr>
              <w:jc w:val="both"/>
              <w:rPr>
                <w:b/>
              </w:rPr>
            </w:pPr>
          </w:p>
        </w:tc>
        <w:tc>
          <w:tcPr>
            <w:tcW w:w="1421" w:type="dxa"/>
            <w:vMerge/>
            <w:shd w:val="clear" w:color="auto" w:fill="auto"/>
          </w:tcPr>
          <w:p w14:paraId="1D4BF71A" w14:textId="77777777" w:rsidR="00EB018C" w:rsidRPr="00471FDD" w:rsidRDefault="00EB018C" w:rsidP="000A10B3">
            <w:pPr>
              <w:jc w:val="both"/>
              <w:rPr>
                <w:rFonts w:eastAsia="Times New Roman"/>
              </w:rPr>
            </w:pPr>
          </w:p>
        </w:tc>
        <w:tc>
          <w:tcPr>
            <w:tcW w:w="3536" w:type="dxa"/>
            <w:shd w:val="clear" w:color="auto" w:fill="auto"/>
          </w:tcPr>
          <w:p w14:paraId="065354AD" w14:textId="348893A1" w:rsidR="00EB018C" w:rsidRDefault="00EB018C" w:rsidP="000A10B3">
            <w:pPr>
              <w:jc w:val="both"/>
            </w:pPr>
            <w:r>
              <w:t>Предназначение резервуара ИГРХАТР НЧВ КОМПФИЗМ КОМОПФМИО</w:t>
            </w:r>
          </w:p>
        </w:tc>
        <w:tc>
          <w:tcPr>
            <w:tcW w:w="3400" w:type="dxa"/>
            <w:shd w:val="clear" w:color="auto" w:fill="auto"/>
          </w:tcPr>
          <w:p w14:paraId="45E4151D" w14:textId="76945BB4" w:rsidR="00EB018C" w:rsidRDefault="00EB018C" w:rsidP="000A10B3">
            <w:pPr>
              <w:jc w:val="both"/>
            </w:pPr>
            <w:r>
              <w:t>для размещения в нем жидких, мелкодисперсных сыпучих материалов (не входящих в комплект поставки) и дальнейшего хранения, и транспортировки их воспитанником</w:t>
            </w:r>
          </w:p>
        </w:tc>
        <w:tc>
          <w:tcPr>
            <w:tcW w:w="3259" w:type="dxa"/>
            <w:shd w:val="clear" w:color="auto" w:fill="auto"/>
          </w:tcPr>
          <w:p w14:paraId="5A0AD013" w14:textId="77777777" w:rsidR="00EB018C" w:rsidRPr="00471FDD" w:rsidRDefault="00EB018C" w:rsidP="000A10B3">
            <w:pPr>
              <w:jc w:val="both"/>
            </w:pPr>
          </w:p>
        </w:tc>
        <w:tc>
          <w:tcPr>
            <w:tcW w:w="1420" w:type="dxa"/>
            <w:shd w:val="clear" w:color="auto" w:fill="auto"/>
          </w:tcPr>
          <w:p w14:paraId="6BDD613C" w14:textId="77777777" w:rsidR="00EB018C" w:rsidRDefault="00EB018C" w:rsidP="000A10B3">
            <w:pPr>
              <w:jc w:val="center"/>
            </w:pPr>
          </w:p>
        </w:tc>
      </w:tr>
      <w:tr w:rsidR="00EB018C" w:rsidRPr="00471FDD" w14:paraId="11B1C1A7" w14:textId="77777777" w:rsidTr="00A03615">
        <w:tc>
          <w:tcPr>
            <w:tcW w:w="700" w:type="dxa"/>
            <w:vMerge/>
            <w:shd w:val="clear" w:color="auto" w:fill="auto"/>
          </w:tcPr>
          <w:p w14:paraId="1ACDF64F" w14:textId="77777777" w:rsidR="00EB018C" w:rsidRDefault="00EB018C" w:rsidP="000A10B3">
            <w:pPr>
              <w:jc w:val="center"/>
              <w:rPr>
                <w:rFonts w:eastAsia="Times New Roman"/>
                <w:b/>
                <w:bCs/>
              </w:rPr>
            </w:pPr>
          </w:p>
        </w:tc>
        <w:tc>
          <w:tcPr>
            <w:tcW w:w="1824" w:type="dxa"/>
            <w:vMerge/>
            <w:shd w:val="clear" w:color="auto" w:fill="auto"/>
          </w:tcPr>
          <w:p w14:paraId="6A6F05C5" w14:textId="77777777" w:rsidR="00EB018C" w:rsidRPr="00D257DF" w:rsidRDefault="00EB018C" w:rsidP="000A10B3">
            <w:pPr>
              <w:jc w:val="both"/>
              <w:rPr>
                <w:b/>
              </w:rPr>
            </w:pPr>
          </w:p>
        </w:tc>
        <w:tc>
          <w:tcPr>
            <w:tcW w:w="1421" w:type="dxa"/>
            <w:vMerge/>
            <w:shd w:val="clear" w:color="auto" w:fill="auto"/>
          </w:tcPr>
          <w:p w14:paraId="403D44F0" w14:textId="77777777" w:rsidR="00EB018C" w:rsidRPr="00471FDD" w:rsidRDefault="00EB018C" w:rsidP="000A10B3">
            <w:pPr>
              <w:jc w:val="both"/>
              <w:rPr>
                <w:rFonts w:eastAsia="Times New Roman"/>
              </w:rPr>
            </w:pPr>
          </w:p>
        </w:tc>
        <w:tc>
          <w:tcPr>
            <w:tcW w:w="3536" w:type="dxa"/>
            <w:shd w:val="clear" w:color="auto" w:fill="auto"/>
          </w:tcPr>
          <w:p w14:paraId="098A7405" w14:textId="6B5EECB9" w:rsidR="00EB018C" w:rsidRDefault="00EB018C" w:rsidP="000A10B3">
            <w:pPr>
              <w:jc w:val="both"/>
            </w:pPr>
            <w:r>
              <w:t>Габаритный размер «длина» ИГРХАТР НЧВ КОМПФИЗМ КОМОПФМИО</w:t>
            </w:r>
          </w:p>
        </w:tc>
        <w:tc>
          <w:tcPr>
            <w:tcW w:w="3400" w:type="dxa"/>
            <w:shd w:val="clear" w:color="auto" w:fill="auto"/>
          </w:tcPr>
          <w:p w14:paraId="1F91AC93" w14:textId="33AC52DE" w:rsidR="00EB018C" w:rsidRDefault="00EB018C" w:rsidP="000A10B3">
            <w:pPr>
              <w:jc w:val="both"/>
            </w:pPr>
            <w:r>
              <w:t>от 120* до 140*</w:t>
            </w:r>
          </w:p>
        </w:tc>
        <w:tc>
          <w:tcPr>
            <w:tcW w:w="3259" w:type="dxa"/>
            <w:shd w:val="clear" w:color="auto" w:fill="auto"/>
          </w:tcPr>
          <w:p w14:paraId="32964531" w14:textId="77777777" w:rsidR="00EB018C" w:rsidRPr="00471FDD" w:rsidRDefault="00EB018C" w:rsidP="000A10B3">
            <w:pPr>
              <w:jc w:val="both"/>
            </w:pPr>
          </w:p>
        </w:tc>
        <w:tc>
          <w:tcPr>
            <w:tcW w:w="1420" w:type="dxa"/>
            <w:shd w:val="clear" w:color="auto" w:fill="auto"/>
          </w:tcPr>
          <w:p w14:paraId="49E92EB5" w14:textId="74F3EA95" w:rsidR="00EB018C" w:rsidRDefault="00EB018C" w:rsidP="000A10B3">
            <w:pPr>
              <w:jc w:val="center"/>
            </w:pPr>
            <w:r>
              <w:t>мм</w:t>
            </w:r>
          </w:p>
        </w:tc>
      </w:tr>
      <w:tr w:rsidR="00EB018C" w:rsidRPr="00471FDD" w14:paraId="2D6B9690" w14:textId="77777777" w:rsidTr="00A03615">
        <w:tc>
          <w:tcPr>
            <w:tcW w:w="700" w:type="dxa"/>
            <w:vMerge/>
            <w:shd w:val="clear" w:color="auto" w:fill="auto"/>
          </w:tcPr>
          <w:p w14:paraId="5E63F58E" w14:textId="77777777" w:rsidR="00EB018C" w:rsidRDefault="00EB018C" w:rsidP="000A10B3">
            <w:pPr>
              <w:jc w:val="center"/>
              <w:rPr>
                <w:rFonts w:eastAsia="Times New Roman"/>
                <w:b/>
                <w:bCs/>
              </w:rPr>
            </w:pPr>
          </w:p>
        </w:tc>
        <w:tc>
          <w:tcPr>
            <w:tcW w:w="1824" w:type="dxa"/>
            <w:vMerge/>
            <w:shd w:val="clear" w:color="auto" w:fill="auto"/>
          </w:tcPr>
          <w:p w14:paraId="3BD032C3" w14:textId="77777777" w:rsidR="00EB018C" w:rsidRPr="00D257DF" w:rsidRDefault="00EB018C" w:rsidP="000A10B3">
            <w:pPr>
              <w:jc w:val="both"/>
              <w:rPr>
                <w:b/>
              </w:rPr>
            </w:pPr>
          </w:p>
        </w:tc>
        <w:tc>
          <w:tcPr>
            <w:tcW w:w="1421" w:type="dxa"/>
            <w:vMerge/>
            <w:shd w:val="clear" w:color="auto" w:fill="auto"/>
          </w:tcPr>
          <w:p w14:paraId="3D382514" w14:textId="77777777" w:rsidR="00EB018C" w:rsidRPr="00471FDD" w:rsidRDefault="00EB018C" w:rsidP="000A10B3">
            <w:pPr>
              <w:jc w:val="both"/>
              <w:rPr>
                <w:rFonts w:eastAsia="Times New Roman"/>
              </w:rPr>
            </w:pPr>
          </w:p>
        </w:tc>
        <w:tc>
          <w:tcPr>
            <w:tcW w:w="3536" w:type="dxa"/>
            <w:shd w:val="clear" w:color="auto" w:fill="auto"/>
          </w:tcPr>
          <w:p w14:paraId="2DF3399F" w14:textId="137BE496" w:rsidR="00EB018C" w:rsidRDefault="00EB018C" w:rsidP="000A10B3">
            <w:pPr>
              <w:jc w:val="both"/>
            </w:pPr>
            <w:r>
              <w:t>Габаритный размер «ширина» ИГРХАТР НЧВ КОМПФИЗМ КОМОПФМИО</w:t>
            </w:r>
          </w:p>
        </w:tc>
        <w:tc>
          <w:tcPr>
            <w:tcW w:w="3400" w:type="dxa"/>
            <w:shd w:val="clear" w:color="auto" w:fill="auto"/>
          </w:tcPr>
          <w:p w14:paraId="66F65BEE" w14:textId="12FD12E8" w:rsidR="00EB018C" w:rsidRDefault="00EB018C" w:rsidP="000A10B3">
            <w:pPr>
              <w:jc w:val="both"/>
            </w:pPr>
            <w:r>
              <w:t>от 130* до 150*</w:t>
            </w:r>
          </w:p>
        </w:tc>
        <w:tc>
          <w:tcPr>
            <w:tcW w:w="3259" w:type="dxa"/>
            <w:shd w:val="clear" w:color="auto" w:fill="auto"/>
          </w:tcPr>
          <w:p w14:paraId="1431AB21" w14:textId="77777777" w:rsidR="00EB018C" w:rsidRPr="00471FDD" w:rsidRDefault="00EB018C" w:rsidP="000A10B3">
            <w:pPr>
              <w:jc w:val="both"/>
            </w:pPr>
          </w:p>
        </w:tc>
        <w:tc>
          <w:tcPr>
            <w:tcW w:w="1420" w:type="dxa"/>
            <w:shd w:val="clear" w:color="auto" w:fill="auto"/>
          </w:tcPr>
          <w:p w14:paraId="507ED985" w14:textId="11CAFB8B" w:rsidR="00EB018C" w:rsidRDefault="00EB018C" w:rsidP="000A10B3">
            <w:pPr>
              <w:jc w:val="center"/>
            </w:pPr>
            <w:r>
              <w:t>мм</w:t>
            </w:r>
          </w:p>
        </w:tc>
      </w:tr>
      <w:tr w:rsidR="00EB018C" w:rsidRPr="00471FDD" w14:paraId="7CBA14DE" w14:textId="77777777" w:rsidTr="00A03615">
        <w:tc>
          <w:tcPr>
            <w:tcW w:w="700" w:type="dxa"/>
            <w:vMerge/>
            <w:shd w:val="clear" w:color="auto" w:fill="auto"/>
          </w:tcPr>
          <w:p w14:paraId="0ACC7842" w14:textId="77777777" w:rsidR="00EB018C" w:rsidRDefault="00EB018C" w:rsidP="000A10B3">
            <w:pPr>
              <w:jc w:val="center"/>
              <w:rPr>
                <w:rFonts w:eastAsia="Times New Roman"/>
                <w:b/>
                <w:bCs/>
              </w:rPr>
            </w:pPr>
          </w:p>
        </w:tc>
        <w:tc>
          <w:tcPr>
            <w:tcW w:w="1824" w:type="dxa"/>
            <w:vMerge/>
            <w:shd w:val="clear" w:color="auto" w:fill="auto"/>
          </w:tcPr>
          <w:p w14:paraId="612E24E3" w14:textId="77777777" w:rsidR="00EB018C" w:rsidRPr="00D257DF" w:rsidRDefault="00EB018C" w:rsidP="000A10B3">
            <w:pPr>
              <w:jc w:val="both"/>
              <w:rPr>
                <w:b/>
              </w:rPr>
            </w:pPr>
          </w:p>
        </w:tc>
        <w:tc>
          <w:tcPr>
            <w:tcW w:w="1421" w:type="dxa"/>
            <w:vMerge/>
            <w:shd w:val="clear" w:color="auto" w:fill="auto"/>
          </w:tcPr>
          <w:p w14:paraId="4249F90C" w14:textId="77777777" w:rsidR="00EB018C" w:rsidRPr="00471FDD" w:rsidRDefault="00EB018C" w:rsidP="000A10B3">
            <w:pPr>
              <w:jc w:val="both"/>
              <w:rPr>
                <w:rFonts w:eastAsia="Times New Roman"/>
              </w:rPr>
            </w:pPr>
          </w:p>
        </w:tc>
        <w:tc>
          <w:tcPr>
            <w:tcW w:w="3536" w:type="dxa"/>
            <w:shd w:val="clear" w:color="auto" w:fill="auto"/>
          </w:tcPr>
          <w:p w14:paraId="2AE4205F" w14:textId="09BF7FA3" w:rsidR="00EB018C" w:rsidRDefault="00EB018C" w:rsidP="000A10B3">
            <w:pPr>
              <w:jc w:val="both"/>
            </w:pPr>
            <w:r>
              <w:t>Габаритный размер «высота» ИГРХАТР НЧВ КОМПФИЗМ КОМОПФМИО</w:t>
            </w:r>
          </w:p>
        </w:tc>
        <w:tc>
          <w:tcPr>
            <w:tcW w:w="3400" w:type="dxa"/>
            <w:shd w:val="clear" w:color="auto" w:fill="auto"/>
          </w:tcPr>
          <w:p w14:paraId="0CBA9C47" w14:textId="129054C7" w:rsidR="00EB018C" w:rsidRDefault="00EB018C" w:rsidP="000A10B3">
            <w:pPr>
              <w:jc w:val="both"/>
            </w:pPr>
            <w:r>
              <w:t>от 100* до 120*</w:t>
            </w:r>
          </w:p>
        </w:tc>
        <w:tc>
          <w:tcPr>
            <w:tcW w:w="3259" w:type="dxa"/>
            <w:shd w:val="clear" w:color="auto" w:fill="auto"/>
          </w:tcPr>
          <w:p w14:paraId="6E0A195F" w14:textId="77777777" w:rsidR="00EB018C" w:rsidRPr="00471FDD" w:rsidRDefault="00EB018C" w:rsidP="000A10B3">
            <w:pPr>
              <w:jc w:val="both"/>
            </w:pPr>
          </w:p>
        </w:tc>
        <w:tc>
          <w:tcPr>
            <w:tcW w:w="1420" w:type="dxa"/>
            <w:shd w:val="clear" w:color="auto" w:fill="auto"/>
          </w:tcPr>
          <w:p w14:paraId="147C3997" w14:textId="4611117C" w:rsidR="00EB018C" w:rsidRDefault="00EB018C" w:rsidP="000A10B3">
            <w:pPr>
              <w:jc w:val="center"/>
            </w:pPr>
            <w:r>
              <w:t>мм</w:t>
            </w:r>
          </w:p>
        </w:tc>
      </w:tr>
      <w:tr w:rsidR="00EB018C" w:rsidRPr="00471FDD" w14:paraId="69B6FBA3" w14:textId="77777777" w:rsidTr="00A03615">
        <w:tc>
          <w:tcPr>
            <w:tcW w:w="700" w:type="dxa"/>
            <w:vMerge/>
            <w:shd w:val="clear" w:color="auto" w:fill="auto"/>
          </w:tcPr>
          <w:p w14:paraId="500B41A5" w14:textId="77777777" w:rsidR="00EB018C" w:rsidRDefault="00EB018C" w:rsidP="000A10B3">
            <w:pPr>
              <w:jc w:val="center"/>
              <w:rPr>
                <w:rFonts w:eastAsia="Times New Roman"/>
                <w:b/>
                <w:bCs/>
              </w:rPr>
            </w:pPr>
          </w:p>
        </w:tc>
        <w:tc>
          <w:tcPr>
            <w:tcW w:w="1824" w:type="dxa"/>
            <w:vMerge/>
            <w:shd w:val="clear" w:color="auto" w:fill="auto"/>
          </w:tcPr>
          <w:p w14:paraId="5AE23A25" w14:textId="77777777" w:rsidR="00EB018C" w:rsidRPr="00D257DF" w:rsidRDefault="00EB018C" w:rsidP="000A10B3">
            <w:pPr>
              <w:jc w:val="both"/>
              <w:rPr>
                <w:b/>
              </w:rPr>
            </w:pPr>
          </w:p>
        </w:tc>
        <w:tc>
          <w:tcPr>
            <w:tcW w:w="1421" w:type="dxa"/>
            <w:vMerge/>
            <w:shd w:val="clear" w:color="auto" w:fill="auto"/>
          </w:tcPr>
          <w:p w14:paraId="33DD95A1" w14:textId="77777777" w:rsidR="00EB018C" w:rsidRPr="00471FDD" w:rsidRDefault="00EB018C" w:rsidP="000A10B3">
            <w:pPr>
              <w:jc w:val="both"/>
              <w:rPr>
                <w:rFonts w:eastAsia="Times New Roman"/>
              </w:rPr>
            </w:pPr>
          </w:p>
        </w:tc>
        <w:tc>
          <w:tcPr>
            <w:tcW w:w="3536" w:type="dxa"/>
            <w:shd w:val="clear" w:color="auto" w:fill="auto"/>
          </w:tcPr>
          <w:p w14:paraId="56C20273" w14:textId="2BE096B9" w:rsidR="00EB018C" w:rsidRDefault="00EB018C" w:rsidP="000A10B3">
            <w:pPr>
              <w:jc w:val="both"/>
            </w:pPr>
            <w:r>
              <w:t>Описание ИГРТРАН НЧВ КОМПФИЗМ КОМОПФМИО</w:t>
            </w:r>
          </w:p>
        </w:tc>
        <w:tc>
          <w:tcPr>
            <w:tcW w:w="3400" w:type="dxa"/>
            <w:shd w:val="clear" w:color="auto" w:fill="auto"/>
          </w:tcPr>
          <w:p w14:paraId="6BE4E21F" w14:textId="6203105F" w:rsidR="00EB018C" w:rsidRDefault="00EB018C" w:rsidP="000A10B3">
            <w:pPr>
              <w:jc w:val="both"/>
            </w:pPr>
            <w:r>
              <w:t>представляет собой единый конструктивный элемент</w:t>
            </w:r>
          </w:p>
        </w:tc>
        <w:tc>
          <w:tcPr>
            <w:tcW w:w="3259" w:type="dxa"/>
            <w:shd w:val="clear" w:color="auto" w:fill="auto"/>
          </w:tcPr>
          <w:p w14:paraId="46C3B220" w14:textId="77777777" w:rsidR="00EB018C" w:rsidRPr="00471FDD" w:rsidRDefault="00EB018C" w:rsidP="000A10B3">
            <w:pPr>
              <w:jc w:val="both"/>
            </w:pPr>
          </w:p>
        </w:tc>
        <w:tc>
          <w:tcPr>
            <w:tcW w:w="1420" w:type="dxa"/>
            <w:shd w:val="clear" w:color="auto" w:fill="auto"/>
          </w:tcPr>
          <w:p w14:paraId="5C9560FF" w14:textId="77777777" w:rsidR="00EB018C" w:rsidRDefault="00EB018C" w:rsidP="000A10B3">
            <w:pPr>
              <w:jc w:val="center"/>
            </w:pPr>
          </w:p>
        </w:tc>
      </w:tr>
      <w:tr w:rsidR="00EB018C" w:rsidRPr="00471FDD" w14:paraId="7402E049" w14:textId="77777777" w:rsidTr="00A03615">
        <w:tc>
          <w:tcPr>
            <w:tcW w:w="700" w:type="dxa"/>
            <w:vMerge/>
            <w:shd w:val="clear" w:color="auto" w:fill="auto"/>
          </w:tcPr>
          <w:p w14:paraId="1C8BD28E" w14:textId="77777777" w:rsidR="00EB018C" w:rsidRDefault="00EB018C" w:rsidP="000A10B3">
            <w:pPr>
              <w:jc w:val="center"/>
              <w:rPr>
                <w:rFonts w:eastAsia="Times New Roman"/>
                <w:b/>
                <w:bCs/>
              </w:rPr>
            </w:pPr>
          </w:p>
        </w:tc>
        <w:tc>
          <w:tcPr>
            <w:tcW w:w="1824" w:type="dxa"/>
            <w:vMerge/>
            <w:shd w:val="clear" w:color="auto" w:fill="auto"/>
          </w:tcPr>
          <w:p w14:paraId="3B19515A" w14:textId="77777777" w:rsidR="00EB018C" w:rsidRPr="00D257DF" w:rsidRDefault="00EB018C" w:rsidP="000A10B3">
            <w:pPr>
              <w:jc w:val="both"/>
              <w:rPr>
                <w:b/>
              </w:rPr>
            </w:pPr>
          </w:p>
        </w:tc>
        <w:tc>
          <w:tcPr>
            <w:tcW w:w="1421" w:type="dxa"/>
            <w:vMerge/>
            <w:shd w:val="clear" w:color="auto" w:fill="auto"/>
          </w:tcPr>
          <w:p w14:paraId="5552B346" w14:textId="77777777" w:rsidR="00EB018C" w:rsidRPr="00471FDD" w:rsidRDefault="00EB018C" w:rsidP="000A10B3">
            <w:pPr>
              <w:jc w:val="both"/>
              <w:rPr>
                <w:rFonts w:eastAsia="Times New Roman"/>
              </w:rPr>
            </w:pPr>
          </w:p>
        </w:tc>
        <w:tc>
          <w:tcPr>
            <w:tcW w:w="3536" w:type="dxa"/>
            <w:shd w:val="clear" w:color="auto" w:fill="auto"/>
          </w:tcPr>
          <w:p w14:paraId="60B46C81" w14:textId="2D634EDA" w:rsidR="00EB018C" w:rsidRDefault="00EB018C" w:rsidP="000A10B3">
            <w:pPr>
              <w:jc w:val="both"/>
            </w:pPr>
            <w:r>
              <w:t>Материал изготовления ИГРТРАН НЧВ КОМПФИЗМ КОМОПФМИО</w:t>
            </w:r>
          </w:p>
        </w:tc>
        <w:tc>
          <w:tcPr>
            <w:tcW w:w="3400" w:type="dxa"/>
            <w:shd w:val="clear" w:color="auto" w:fill="auto"/>
          </w:tcPr>
          <w:p w14:paraId="04B3762C" w14:textId="55D4BE43" w:rsidR="00EB018C" w:rsidRDefault="00EB018C" w:rsidP="000A10B3">
            <w:pPr>
              <w:jc w:val="both"/>
            </w:pPr>
            <w:r>
              <w:t>пластмасса</w:t>
            </w:r>
          </w:p>
        </w:tc>
        <w:tc>
          <w:tcPr>
            <w:tcW w:w="3259" w:type="dxa"/>
            <w:shd w:val="clear" w:color="auto" w:fill="auto"/>
          </w:tcPr>
          <w:p w14:paraId="73C91946" w14:textId="77777777" w:rsidR="00EB018C" w:rsidRPr="00471FDD" w:rsidRDefault="00EB018C" w:rsidP="000A10B3">
            <w:pPr>
              <w:jc w:val="both"/>
            </w:pPr>
          </w:p>
        </w:tc>
        <w:tc>
          <w:tcPr>
            <w:tcW w:w="1420" w:type="dxa"/>
            <w:shd w:val="clear" w:color="auto" w:fill="auto"/>
          </w:tcPr>
          <w:p w14:paraId="04DB817A" w14:textId="77777777" w:rsidR="00EB018C" w:rsidRDefault="00EB018C" w:rsidP="000A10B3">
            <w:pPr>
              <w:jc w:val="center"/>
            </w:pPr>
          </w:p>
        </w:tc>
      </w:tr>
      <w:tr w:rsidR="00EB018C" w:rsidRPr="00471FDD" w14:paraId="3EBA7CD5" w14:textId="77777777" w:rsidTr="00A03615">
        <w:tc>
          <w:tcPr>
            <w:tcW w:w="700" w:type="dxa"/>
            <w:vMerge/>
            <w:shd w:val="clear" w:color="auto" w:fill="auto"/>
          </w:tcPr>
          <w:p w14:paraId="33806AB8" w14:textId="77777777" w:rsidR="00EB018C" w:rsidRDefault="00EB018C" w:rsidP="000A10B3">
            <w:pPr>
              <w:jc w:val="center"/>
              <w:rPr>
                <w:rFonts w:eastAsia="Times New Roman"/>
                <w:b/>
                <w:bCs/>
              </w:rPr>
            </w:pPr>
          </w:p>
        </w:tc>
        <w:tc>
          <w:tcPr>
            <w:tcW w:w="1824" w:type="dxa"/>
            <w:vMerge/>
            <w:shd w:val="clear" w:color="auto" w:fill="auto"/>
          </w:tcPr>
          <w:p w14:paraId="608AE996" w14:textId="77777777" w:rsidR="00EB018C" w:rsidRPr="00D257DF" w:rsidRDefault="00EB018C" w:rsidP="000A10B3">
            <w:pPr>
              <w:jc w:val="both"/>
              <w:rPr>
                <w:b/>
              </w:rPr>
            </w:pPr>
          </w:p>
        </w:tc>
        <w:tc>
          <w:tcPr>
            <w:tcW w:w="1421" w:type="dxa"/>
            <w:vMerge/>
            <w:shd w:val="clear" w:color="auto" w:fill="auto"/>
          </w:tcPr>
          <w:p w14:paraId="4C300A0A" w14:textId="77777777" w:rsidR="00EB018C" w:rsidRPr="00471FDD" w:rsidRDefault="00EB018C" w:rsidP="000A10B3">
            <w:pPr>
              <w:jc w:val="both"/>
              <w:rPr>
                <w:rFonts w:eastAsia="Times New Roman"/>
              </w:rPr>
            </w:pPr>
          </w:p>
        </w:tc>
        <w:tc>
          <w:tcPr>
            <w:tcW w:w="3536" w:type="dxa"/>
            <w:shd w:val="clear" w:color="auto" w:fill="auto"/>
          </w:tcPr>
          <w:p w14:paraId="69FE06B5" w14:textId="1353D3FE" w:rsidR="00EB018C" w:rsidRDefault="00EB018C" w:rsidP="000A10B3">
            <w:pPr>
              <w:jc w:val="both"/>
            </w:pPr>
            <w:r>
              <w:t>Оснащение ИГРТРАН НЧВ КОМПФИЗМ КОМОПФМИО</w:t>
            </w:r>
          </w:p>
        </w:tc>
        <w:tc>
          <w:tcPr>
            <w:tcW w:w="3400" w:type="dxa"/>
            <w:shd w:val="clear" w:color="auto" w:fill="auto"/>
          </w:tcPr>
          <w:p w14:paraId="51544F3B" w14:textId="11F87E3C" w:rsidR="00EB018C" w:rsidRDefault="00EB018C" w:rsidP="000A10B3">
            <w:pPr>
              <w:jc w:val="both"/>
            </w:pPr>
            <w:r>
              <w:t>рукоять</w:t>
            </w:r>
          </w:p>
        </w:tc>
        <w:tc>
          <w:tcPr>
            <w:tcW w:w="3259" w:type="dxa"/>
            <w:shd w:val="clear" w:color="auto" w:fill="auto"/>
          </w:tcPr>
          <w:p w14:paraId="2A705F7B" w14:textId="77777777" w:rsidR="00EB018C" w:rsidRPr="00471FDD" w:rsidRDefault="00EB018C" w:rsidP="000A10B3">
            <w:pPr>
              <w:jc w:val="both"/>
            </w:pPr>
          </w:p>
        </w:tc>
        <w:tc>
          <w:tcPr>
            <w:tcW w:w="1420" w:type="dxa"/>
            <w:shd w:val="clear" w:color="auto" w:fill="auto"/>
          </w:tcPr>
          <w:p w14:paraId="340BAB61" w14:textId="77777777" w:rsidR="00EB018C" w:rsidRDefault="00EB018C" w:rsidP="000A10B3">
            <w:pPr>
              <w:jc w:val="center"/>
            </w:pPr>
          </w:p>
        </w:tc>
      </w:tr>
      <w:tr w:rsidR="00EB018C" w:rsidRPr="00471FDD" w14:paraId="6B4BAE84" w14:textId="77777777" w:rsidTr="00A03615">
        <w:tc>
          <w:tcPr>
            <w:tcW w:w="700" w:type="dxa"/>
            <w:vMerge/>
            <w:shd w:val="clear" w:color="auto" w:fill="auto"/>
          </w:tcPr>
          <w:p w14:paraId="70714A9B" w14:textId="77777777" w:rsidR="00EB018C" w:rsidRDefault="00EB018C" w:rsidP="000A10B3">
            <w:pPr>
              <w:jc w:val="center"/>
              <w:rPr>
                <w:rFonts w:eastAsia="Times New Roman"/>
                <w:b/>
                <w:bCs/>
              </w:rPr>
            </w:pPr>
          </w:p>
        </w:tc>
        <w:tc>
          <w:tcPr>
            <w:tcW w:w="1824" w:type="dxa"/>
            <w:vMerge/>
            <w:shd w:val="clear" w:color="auto" w:fill="auto"/>
          </w:tcPr>
          <w:p w14:paraId="45482008" w14:textId="77777777" w:rsidR="00EB018C" w:rsidRPr="00D257DF" w:rsidRDefault="00EB018C" w:rsidP="000A10B3">
            <w:pPr>
              <w:jc w:val="both"/>
              <w:rPr>
                <w:b/>
              </w:rPr>
            </w:pPr>
          </w:p>
        </w:tc>
        <w:tc>
          <w:tcPr>
            <w:tcW w:w="1421" w:type="dxa"/>
            <w:vMerge/>
            <w:shd w:val="clear" w:color="auto" w:fill="auto"/>
          </w:tcPr>
          <w:p w14:paraId="7B01B954" w14:textId="77777777" w:rsidR="00EB018C" w:rsidRPr="00471FDD" w:rsidRDefault="00EB018C" w:rsidP="000A10B3">
            <w:pPr>
              <w:jc w:val="both"/>
              <w:rPr>
                <w:rFonts w:eastAsia="Times New Roman"/>
              </w:rPr>
            </w:pPr>
          </w:p>
        </w:tc>
        <w:tc>
          <w:tcPr>
            <w:tcW w:w="3536" w:type="dxa"/>
            <w:shd w:val="clear" w:color="auto" w:fill="auto"/>
          </w:tcPr>
          <w:p w14:paraId="0C2FD756" w14:textId="5172DF95" w:rsidR="00EB018C" w:rsidRDefault="00EB018C" w:rsidP="000A10B3">
            <w:pPr>
              <w:jc w:val="both"/>
            </w:pPr>
            <w:r>
              <w:t>Предназначение рукояти ИГРТРАН НЧВ КОМПФИЗМ КОМОПФМИО</w:t>
            </w:r>
          </w:p>
        </w:tc>
        <w:tc>
          <w:tcPr>
            <w:tcW w:w="3400" w:type="dxa"/>
            <w:shd w:val="clear" w:color="auto" w:fill="auto"/>
          </w:tcPr>
          <w:p w14:paraId="2264AF9F" w14:textId="3EF84B0B" w:rsidR="00EB018C" w:rsidRDefault="00EB018C" w:rsidP="000A10B3">
            <w:pPr>
              <w:jc w:val="both"/>
            </w:pPr>
            <w:r>
              <w:t>для перемещения ИГРТРАН НЧВ КОМПФИЗМ КОМОПФМИО по горизонтальной поверхности воспитанником</w:t>
            </w:r>
          </w:p>
        </w:tc>
        <w:tc>
          <w:tcPr>
            <w:tcW w:w="3259" w:type="dxa"/>
            <w:shd w:val="clear" w:color="auto" w:fill="auto"/>
          </w:tcPr>
          <w:p w14:paraId="0BB23524" w14:textId="77777777" w:rsidR="00EB018C" w:rsidRPr="00471FDD" w:rsidRDefault="00EB018C" w:rsidP="000A10B3">
            <w:pPr>
              <w:jc w:val="both"/>
            </w:pPr>
          </w:p>
        </w:tc>
        <w:tc>
          <w:tcPr>
            <w:tcW w:w="1420" w:type="dxa"/>
            <w:shd w:val="clear" w:color="auto" w:fill="auto"/>
          </w:tcPr>
          <w:p w14:paraId="4EAD5967" w14:textId="77777777" w:rsidR="00EB018C" w:rsidRDefault="00EB018C" w:rsidP="000A10B3">
            <w:pPr>
              <w:jc w:val="center"/>
            </w:pPr>
          </w:p>
        </w:tc>
      </w:tr>
      <w:tr w:rsidR="00EB018C" w:rsidRPr="00471FDD" w14:paraId="34C6A68D" w14:textId="77777777" w:rsidTr="00A03615">
        <w:tc>
          <w:tcPr>
            <w:tcW w:w="700" w:type="dxa"/>
            <w:vMerge/>
            <w:shd w:val="clear" w:color="auto" w:fill="auto"/>
          </w:tcPr>
          <w:p w14:paraId="213F823E" w14:textId="77777777" w:rsidR="00EB018C" w:rsidRDefault="00EB018C" w:rsidP="000A10B3">
            <w:pPr>
              <w:jc w:val="center"/>
              <w:rPr>
                <w:rFonts w:eastAsia="Times New Roman"/>
                <w:b/>
                <w:bCs/>
              </w:rPr>
            </w:pPr>
          </w:p>
        </w:tc>
        <w:tc>
          <w:tcPr>
            <w:tcW w:w="1824" w:type="dxa"/>
            <w:vMerge/>
            <w:shd w:val="clear" w:color="auto" w:fill="auto"/>
          </w:tcPr>
          <w:p w14:paraId="1C744A95" w14:textId="77777777" w:rsidR="00EB018C" w:rsidRPr="00D257DF" w:rsidRDefault="00EB018C" w:rsidP="000A10B3">
            <w:pPr>
              <w:jc w:val="both"/>
              <w:rPr>
                <w:b/>
              </w:rPr>
            </w:pPr>
          </w:p>
        </w:tc>
        <w:tc>
          <w:tcPr>
            <w:tcW w:w="1421" w:type="dxa"/>
            <w:vMerge/>
            <w:shd w:val="clear" w:color="auto" w:fill="auto"/>
          </w:tcPr>
          <w:p w14:paraId="345E099A" w14:textId="77777777" w:rsidR="00EB018C" w:rsidRPr="00471FDD" w:rsidRDefault="00EB018C" w:rsidP="000A10B3">
            <w:pPr>
              <w:jc w:val="both"/>
              <w:rPr>
                <w:rFonts w:eastAsia="Times New Roman"/>
              </w:rPr>
            </w:pPr>
          </w:p>
        </w:tc>
        <w:tc>
          <w:tcPr>
            <w:tcW w:w="3536" w:type="dxa"/>
            <w:shd w:val="clear" w:color="auto" w:fill="auto"/>
          </w:tcPr>
          <w:p w14:paraId="16A319C3" w14:textId="43F04A56" w:rsidR="00EB018C" w:rsidRDefault="00EB018C" w:rsidP="000A10B3">
            <w:pPr>
              <w:jc w:val="both"/>
            </w:pPr>
            <w:r>
              <w:t>Оснащение ИГРТРАН НЧВ КОМПФИЗМ КОМОПФМИО</w:t>
            </w:r>
          </w:p>
        </w:tc>
        <w:tc>
          <w:tcPr>
            <w:tcW w:w="3400" w:type="dxa"/>
            <w:shd w:val="clear" w:color="auto" w:fill="auto"/>
          </w:tcPr>
          <w:p w14:paraId="0A2005E4" w14:textId="74609A48" w:rsidR="00EB018C" w:rsidRDefault="00EB018C" w:rsidP="000A10B3">
            <w:pPr>
              <w:jc w:val="both"/>
            </w:pPr>
            <w:r>
              <w:t>углубление</w:t>
            </w:r>
          </w:p>
        </w:tc>
        <w:tc>
          <w:tcPr>
            <w:tcW w:w="3259" w:type="dxa"/>
            <w:shd w:val="clear" w:color="auto" w:fill="auto"/>
          </w:tcPr>
          <w:p w14:paraId="098EAA36" w14:textId="77777777" w:rsidR="00EB018C" w:rsidRPr="00471FDD" w:rsidRDefault="00EB018C" w:rsidP="000A10B3">
            <w:pPr>
              <w:jc w:val="both"/>
            </w:pPr>
          </w:p>
        </w:tc>
        <w:tc>
          <w:tcPr>
            <w:tcW w:w="1420" w:type="dxa"/>
            <w:shd w:val="clear" w:color="auto" w:fill="auto"/>
          </w:tcPr>
          <w:p w14:paraId="41249DCD" w14:textId="77777777" w:rsidR="00EB018C" w:rsidRDefault="00EB018C" w:rsidP="000A10B3">
            <w:pPr>
              <w:jc w:val="center"/>
            </w:pPr>
          </w:p>
        </w:tc>
      </w:tr>
      <w:tr w:rsidR="00EB018C" w:rsidRPr="00471FDD" w14:paraId="33C1E485" w14:textId="77777777" w:rsidTr="00A03615">
        <w:tc>
          <w:tcPr>
            <w:tcW w:w="700" w:type="dxa"/>
            <w:vMerge/>
            <w:shd w:val="clear" w:color="auto" w:fill="auto"/>
          </w:tcPr>
          <w:p w14:paraId="5D4875C0" w14:textId="77777777" w:rsidR="00EB018C" w:rsidRDefault="00EB018C" w:rsidP="000A10B3">
            <w:pPr>
              <w:jc w:val="center"/>
              <w:rPr>
                <w:rFonts w:eastAsia="Times New Roman"/>
                <w:b/>
                <w:bCs/>
              </w:rPr>
            </w:pPr>
          </w:p>
        </w:tc>
        <w:tc>
          <w:tcPr>
            <w:tcW w:w="1824" w:type="dxa"/>
            <w:vMerge/>
            <w:shd w:val="clear" w:color="auto" w:fill="auto"/>
          </w:tcPr>
          <w:p w14:paraId="3FDA1F64" w14:textId="77777777" w:rsidR="00EB018C" w:rsidRPr="00D257DF" w:rsidRDefault="00EB018C" w:rsidP="000A10B3">
            <w:pPr>
              <w:jc w:val="both"/>
              <w:rPr>
                <w:b/>
              </w:rPr>
            </w:pPr>
          </w:p>
        </w:tc>
        <w:tc>
          <w:tcPr>
            <w:tcW w:w="1421" w:type="dxa"/>
            <w:vMerge/>
            <w:shd w:val="clear" w:color="auto" w:fill="auto"/>
          </w:tcPr>
          <w:p w14:paraId="2DF31499" w14:textId="77777777" w:rsidR="00EB018C" w:rsidRPr="00471FDD" w:rsidRDefault="00EB018C" w:rsidP="000A10B3">
            <w:pPr>
              <w:jc w:val="both"/>
              <w:rPr>
                <w:rFonts w:eastAsia="Times New Roman"/>
              </w:rPr>
            </w:pPr>
          </w:p>
        </w:tc>
        <w:tc>
          <w:tcPr>
            <w:tcW w:w="3536" w:type="dxa"/>
            <w:shd w:val="clear" w:color="auto" w:fill="auto"/>
          </w:tcPr>
          <w:p w14:paraId="616A002E" w14:textId="3068A406" w:rsidR="00EB018C" w:rsidRDefault="00EB018C" w:rsidP="000A10B3">
            <w:pPr>
              <w:jc w:val="both"/>
            </w:pPr>
            <w:r>
              <w:t>Предназначение углубления ИГРТРАН НЧВ КОМПФИЗМ КОМОПФМИО</w:t>
            </w:r>
          </w:p>
        </w:tc>
        <w:tc>
          <w:tcPr>
            <w:tcW w:w="3400" w:type="dxa"/>
            <w:shd w:val="clear" w:color="auto" w:fill="auto"/>
          </w:tcPr>
          <w:p w14:paraId="3A95D34E" w14:textId="39694EA0" w:rsidR="00EB018C" w:rsidRDefault="00EB018C" w:rsidP="000A10B3">
            <w:pPr>
              <w:jc w:val="both"/>
            </w:pPr>
            <w:r>
              <w:t>для размещения в нем мелкодисперсных сыпучих материалов (например, песка) (не входящих в комплект поставки) и дальнейшей транспортировки их воспитанником</w:t>
            </w:r>
          </w:p>
        </w:tc>
        <w:tc>
          <w:tcPr>
            <w:tcW w:w="3259" w:type="dxa"/>
            <w:shd w:val="clear" w:color="auto" w:fill="auto"/>
          </w:tcPr>
          <w:p w14:paraId="20D83513" w14:textId="77777777" w:rsidR="00EB018C" w:rsidRPr="00471FDD" w:rsidRDefault="00EB018C" w:rsidP="000A10B3">
            <w:pPr>
              <w:jc w:val="both"/>
            </w:pPr>
          </w:p>
        </w:tc>
        <w:tc>
          <w:tcPr>
            <w:tcW w:w="1420" w:type="dxa"/>
            <w:shd w:val="clear" w:color="auto" w:fill="auto"/>
          </w:tcPr>
          <w:p w14:paraId="2178D64C" w14:textId="77777777" w:rsidR="00EB018C" w:rsidRDefault="00EB018C" w:rsidP="000A10B3">
            <w:pPr>
              <w:jc w:val="center"/>
            </w:pPr>
          </w:p>
        </w:tc>
      </w:tr>
      <w:tr w:rsidR="00EB018C" w:rsidRPr="00471FDD" w14:paraId="3FA1AE1F" w14:textId="77777777" w:rsidTr="00A03615">
        <w:tc>
          <w:tcPr>
            <w:tcW w:w="700" w:type="dxa"/>
            <w:vMerge/>
            <w:shd w:val="clear" w:color="auto" w:fill="auto"/>
          </w:tcPr>
          <w:p w14:paraId="3B5605E8" w14:textId="77777777" w:rsidR="00EB018C" w:rsidRDefault="00EB018C" w:rsidP="000A10B3">
            <w:pPr>
              <w:jc w:val="center"/>
              <w:rPr>
                <w:rFonts w:eastAsia="Times New Roman"/>
                <w:b/>
                <w:bCs/>
              </w:rPr>
            </w:pPr>
          </w:p>
        </w:tc>
        <w:tc>
          <w:tcPr>
            <w:tcW w:w="1824" w:type="dxa"/>
            <w:vMerge/>
            <w:shd w:val="clear" w:color="auto" w:fill="auto"/>
          </w:tcPr>
          <w:p w14:paraId="6E2D714A" w14:textId="77777777" w:rsidR="00EB018C" w:rsidRPr="00D257DF" w:rsidRDefault="00EB018C" w:rsidP="000A10B3">
            <w:pPr>
              <w:jc w:val="both"/>
              <w:rPr>
                <w:b/>
              </w:rPr>
            </w:pPr>
          </w:p>
        </w:tc>
        <w:tc>
          <w:tcPr>
            <w:tcW w:w="1421" w:type="dxa"/>
            <w:vMerge/>
            <w:shd w:val="clear" w:color="auto" w:fill="auto"/>
          </w:tcPr>
          <w:p w14:paraId="6060262E" w14:textId="77777777" w:rsidR="00EB018C" w:rsidRPr="00471FDD" w:rsidRDefault="00EB018C" w:rsidP="000A10B3">
            <w:pPr>
              <w:jc w:val="both"/>
              <w:rPr>
                <w:rFonts w:eastAsia="Times New Roman"/>
              </w:rPr>
            </w:pPr>
          </w:p>
        </w:tc>
        <w:tc>
          <w:tcPr>
            <w:tcW w:w="3536" w:type="dxa"/>
            <w:shd w:val="clear" w:color="auto" w:fill="auto"/>
          </w:tcPr>
          <w:p w14:paraId="63A5AE1E" w14:textId="38A1B5A0" w:rsidR="00EB018C" w:rsidRDefault="00EB018C" w:rsidP="000A10B3">
            <w:pPr>
              <w:jc w:val="both"/>
            </w:pPr>
            <w:r>
              <w:t>Оснащение ИГРТРАН НЧВ КОМПФИЗМ КОМОПФМИО</w:t>
            </w:r>
          </w:p>
        </w:tc>
        <w:tc>
          <w:tcPr>
            <w:tcW w:w="3400" w:type="dxa"/>
            <w:shd w:val="clear" w:color="auto" w:fill="auto"/>
          </w:tcPr>
          <w:p w14:paraId="661594F4" w14:textId="2EC19737" w:rsidR="00EB018C" w:rsidRDefault="00EB018C" w:rsidP="000A10B3">
            <w:pPr>
              <w:jc w:val="both"/>
            </w:pPr>
            <w:r>
              <w:t>стояночный упор</w:t>
            </w:r>
          </w:p>
        </w:tc>
        <w:tc>
          <w:tcPr>
            <w:tcW w:w="3259" w:type="dxa"/>
            <w:shd w:val="clear" w:color="auto" w:fill="auto"/>
          </w:tcPr>
          <w:p w14:paraId="65004F99" w14:textId="77777777" w:rsidR="00EB018C" w:rsidRPr="00471FDD" w:rsidRDefault="00EB018C" w:rsidP="000A10B3">
            <w:pPr>
              <w:jc w:val="both"/>
            </w:pPr>
          </w:p>
        </w:tc>
        <w:tc>
          <w:tcPr>
            <w:tcW w:w="1420" w:type="dxa"/>
            <w:shd w:val="clear" w:color="auto" w:fill="auto"/>
          </w:tcPr>
          <w:p w14:paraId="57FA7D31" w14:textId="77777777" w:rsidR="00EB018C" w:rsidRDefault="00EB018C" w:rsidP="000A10B3">
            <w:pPr>
              <w:jc w:val="center"/>
            </w:pPr>
          </w:p>
        </w:tc>
      </w:tr>
      <w:tr w:rsidR="00EB018C" w:rsidRPr="00471FDD" w14:paraId="03E88224" w14:textId="77777777" w:rsidTr="00A03615">
        <w:tc>
          <w:tcPr>
            <w:tcW w:w="700" w:type="dxa"/>
            <w:vMerge/>
            <w:shd w:val="clear" w:color="auto" w:fill="auto"/>
          </w:tcPr>
          <w:p w14:paraId="393BC9B3" w14:textId="77777777" w:rsidR="00EB018C" w:rsidRDefault="00EB018C" w:rsidP="000A10B3">
            <w:pPr>
              <w:jc w:val="center"/>
              <w:rPr>
                <w:rFonts w:eastAsia="Times New Roman"/>
                <w:b/>
                <w:bCs/>
              </w:rPr>
            </w:pPr>
          </w:p>
        </w:tc>
        <w:tc>
          <w:tcPr>
            <w:tcW w:w="1824" w:type="dxa"/>
            <w:vMerge/>
            <w:shd w:val="clear" w:color="auto" w:fill="auto"/>
          </w:tcPr>
          <w:p w14:paraId="45B5AF8B" w14:textId="77777777" w:rsidR="00EB018C" w:rsidRPr="00D257DF" w:rsidRDefault="00EB018C" w:rsidP="000A10B3">
            <w:pPr>
              <w:jc w:val="both"/>
              <w:rPr>
                <w:b/>
              </w:rPr>
            </w:pPr>
          </w:p>
        </w:tc>
        <w:tc>
          <w:tcPr>
            <w:tcW w:w="1421" w:type="dxa"/>
            <w:vMerge/>
            <w:shd w:val="clear" w:color="auto" w:fill="auto"/>
          </w:tcPr>
          <w:p w14:paraId="661C4754" w14:textId="77777777" w:rsidR="00EB018C" w:rsidRPr="00471FDD" w:rsidRDefault="00EB018C" w:rsidP="000A10B3">
            <w:pPr>
              <w:jc w:val="both"/>
              <w:rPr>
                <w:rFonts w:eastAsia="Times New Roman"/>
              </w:rPr>
            </w:pPr>
          </w:p>
        </w:tc>
        <w:tc>
          <w:tcPr>
            <w:tcW w:w="3536" w:type="dxa"/>
            <w:shd w:val="clear" w:color="auto" w:fill="auto"/>
          </w:tcPr>
          <w:p w14:paraId="65E94791" w14:textId="09D55601" w:rsidR="00EB018C" w:rsidRDefault="00EB018C" w:rsidP="000A10B3">
            <w:pPr>
              <w:jc w:val="both"/>
            </w:pPr>
            <w:r>
              <w:t>Количество стояночных упоров ИГРТРАН НЧВ КОМПФИЗМ КОМОПФМИО</w:t>
            </w:r>
          </w:p>
        </w:tc>
        <w:tc>
          <w:tcPr>
            <w:tcW w:w="3400" w:type="dxa"/>
            <w:shd w:val="clear" w:color="auto" w:fill="auto"/>
          </w:tcPr>
          <w:p w14:paraId="416B6EA7" w14:textId="58511D4F" w:rsidR="00EB018C" w:rsidRDefault="00EB018C" w:rsidP="000A10B3">
            <w:pPr>
              <w:jc w:val="both"/>
            </w:pPr>
            <w:r w:rsidRPr="005D17B9">
              <w:t>≥</w:t>
            </w:r>
            <w:r>
              <w:t xml:space="preserve"> 1</w:t>
            </w:r>
          </w:p>
        </w:tc>
        <w:tc>
          <w:tcPr>
            <w:tcW w:w="3259" w:type="dxa"/>
            <w:shd w:val="clear" w:color="auto" w:fill="auto"/>
          </w:tcPr>
          <w:p w14:paraId="5180C280" w14:textId="77777777" w:rsidR="00EB018C" w:rsidRPr="00471FDD" w:rsidRDefault="00EB018C" w:rsidP="000A10B3">
            <w:pPr>
              <w:jc w:val="both"/>
            </w:pPr>
          </w:p>
        </w:tc>
        <w:tc>
          <w:tcPr>
            <w:tcW w:w="1420" w:type="dxa"/>
            <w:shd w:val="clear" w:color="auto" w:fill="auto"/>
          </w:tcPr>
          <w:p w14:paraId="53B28D6D" w14:textId="3ADE3B56" w:rsidR="00EB018C" w:rsidRDefault="00EB018C" w:rsidP="000A10B3">
            <w:pPr>
              <w:jc w:val="center"/>
            </w:pPr>
            <w:r>
              <w:t>штука</w:t>
            </w:r>
          </w:p>
        </w:tc>
      </w:tr>
      <w:tr w:rsidR="00EB018C" w:rsidRPr="00471FDD" w14:paraId="746AC276" w14:textId="77777777" w:rsidTr="00A03615">
        <w:tc>
          <w:tcPr>
            <w:tcW w:w="700" w:type="dxa"/>
            <w:vMerge/>
            <w:shd w:val="clear" w:color="auto" w:fill="auto"/>
          </w:tcPr>
          <w:p w14:paraId="3C74F202" w14:textId="77777777" w:rsidR="00EB018C" w:rsidRDefault="00EB018C" w:rsidP="000A10B3">
            <w:pPr>
              <w:jc w:val="center"/>
              <w:rPr>
                <w:rFonts w:eastAsia="Times New Roman"/>
                <w:b/>
                <w:bCs/>
              </w:rPr>
            </w:pPr>
          </w:p>
        </w:tc>
        <w:tc>
          <w:tcPr>
            <w:tcW w:w="1824" w:type="dxa"/>
            <w:vMerge/>
            <w:shd w:val="clear" w:color="auto" w:fill="auto"/>
          </w:tcPr>
          <w:p w14:paraId="6D751C67" w14:textId="77777777" w:rsidR="00EB018C" w:rsidRPr="00D257DF" w:rsidRDefault="00EB018C" w:rsidP="000A10B3">
            <w:pPr>
              <w:jc w:val="both"/>
              <w:rPr>
                <w:b/>
              </w:rPr>
            </w:pPr>
          </w:p>
        </w:tc>
        <w:tc>
          <w:tcPr>
            <w:tcW w:w="1421" w:type="dxa"/>
            <w:vMerge/>
            <w:shd w:val="clear" w:color="auto" w:fill="auto"/>
          </w:tcPr>
          <w:p w14:paraId="40CF87EA" w14:textId="77777777" w:rsidR="00EB018C" w:rsidRPr="00471FDD" w:rsidRDefault="00EB018C" w:rsidP="000A10B3">
            <w:pPr>
              <w:jc w:val="both"/>
              <w:rPr>
                <w:rFonts w:eastAsia="Times New Roman"/>
              </w:rPr>
            </w:pPr>
          </w:p>
        </w:tc>
        <w:tc>
          <w:tcPr>
            <w:tcW w:w="3536" w:type="dxa"/>
            <w:shd w:val="clear" w:color="auto" w:fill="auto"/>
          </w:tcPr>
          <w:p w14:paraId="749DF672" w14:textId="3EB30C99" w:rsidR="00EB018C" w:rsidRDefault="00EB018C" w:rsidP="000A10B3">
            <w:pPr>
              <w:jc w:val="both"/>
            </w:pPr>
            <w:r>
              <w:t>Предназначение стояночного упора ИГРТРАН НЧВ КОМПФИЗМ КОМОПФМИО</w:t>
            </w:r>
          </w:p>
        </w:tc>
        <w:tc>
          <w:tcPr>
            <w:tcW w:w="3400" w:type="dxa"/>
            <w:shd w:val="clear" w:color="auto" w:fill="auto"/>
          </w:tcPr>
          <w:p w14:paraId="6B045678" w14:textId="75F71A6D" w:rsidR="00EB018C" w:rsidRPr="005D17B9" w:rsidRDefault="00EB018C" w:rsidP="000A10B3">
            <w:pPr>
              <w:jc w:val="both"/>
            </w:pPr>
            <w:r>
              <w:t>для непреднамеренного перемещения ИГРТРАН НЧВ КОМПФИЗМ КОМОПФМИО по горизонтальной поверхности</w:t>
            </w:r>
          </w:p>
        </w:tc>
        <w:tc>
          <w:tcPr>
            <w:tcW w:w="3259" w:type="dxa"/>
            <w:shd w:val="clear" w:color="auto" w:fill="auto"/>
          </w:tcPr>
          <w:p w14:paraId="20761888" w14:textId="77777777" w:rsidR="00EB018C" w:rsidRPr="00471FDD" w:rsidRDefault="00EB018C" w:rsidP="000A10B3">
            <w:pPr>
              <w:jc w:val="both"/>
            </w:pPr>
          </w:p>
        </w:tc>
        <w:tc>
          <w:tcPr>
            <w:tcW w:w="1420" w:type="dxa"/>
            <w:shd w:val="clear" w:color="auto" w:fill="auto"/>
          </w:tcPr>
          <w:p w14:paraId="6D97D246" w14:textId="77777777" w:rsidR="00EB018C" w:rsidRDefault="00EB018C" w:rsidP="000A10B3">
            <w:pPr>
              <w:jc w:val="center"/>
            </w:pPr>
          </w:p>
        </w:tc>
      </w:tr>
      <w:tr w:rsidR="00EB018C" w:rsidRPr="00471FDD" w14:paraId="08C46F1C" w14:textId="77777777" w:rsidTr="00A03615">
        <w:tc>
          <w:tcPr>
            <w:tcW w:w="700" w:type="dxa"/>
            <w:vMerge/>
            <w:shd w:val="clear" w:color="auto" w:fill="auto"/>
          </w:tcPr>
          <w:p w14:paraId="16D1441F" w14:textId="77777777" w:rsidR="00EB018C" w:rsidRDefault="00EB018C" w:rsidP="000A10B3">
            <w:pPr>
              <w:jc w:val="center"/>
              <w:rPr>
                <w:rFonts w:eastAsia="Times New Roman"/>
                <w:b/>
                <w:bCs/>
              </w:rPr>
            </w:pPr>
          </w:p>
        </w:tc>
        <w:tc>
          <w:tcPr>
            <w:tcW w:w="1824" w:type="dxa"/>
            <w:vMerge/>
            <w:shd w:val="clear" w:color="auto" w:fill="auto"/>
          </w:tcPr>
          <w:p w14:paraId="752F1893" w14:textId="77777777" w:rsidR="00EB018C" w:rsidRPr="00D257DF" w:rsidRDefault="00EB018C" w:rsidP="000A10B3">
            <w:pPr>
              <w:jc w:val="both"/>
              <w:rPr>
                <w:b/>
              </w:rPr>
            </w:pPr>
          </w:p>
        </w:tc>
        <w:tc>
          <w:tcPr>
            <w:tcW w:w="1421" w:type="dxa"/>
            <w:vMerge/>
            <w:shd w:val="clear" w:color="auto" w:fill="auto"/>
          </w:tcPr>
          <w:p w14:paraId="2ACEABE6" w14:textId="77777777" w:rsidR="00EB018C" w:rsidRPr="00471FDD" w:rsidRDefault="00EB018C" w:rsidP="000A10B3">
            <w:pPr>
              <w:jc w:val="both"/>
              <w:rPr>
                <w:rFonts w:eastAsia="Times New Roman"/>
              </w:rPr>
            </w:pPr>
          </w:p>
        </w:tc>
        <w:tc>
          <w:tcPr>
            <w:tcW w:w="3536" w:type="dxa"/>
            <w:shd w:val="clear" w:color="auto" w:fill="auto"/>
          </w:tcPr>
          <w:p w14:paraId="55A570FE" w14:textId="72E745C2" w:rsidR="00EB018C" w:rsidRDefault="00EB018C" w:rsidP="000A10B3">
            <w:pPr>
              <w:jc w:val="both"/>
            </w:pPr>
            <w:r>
              <w:t>Оснащение ИГРТРАН НЧВ КОМПФИЗМ КОМОПФМИО</w:t>
            </w:r>
          </w:p>
        </w:tc>
        <w:tc>
          <w:tcPr>
            <w:tcW w:w="3400" w:type="dxa"/>
            <w:shd w:val="clear" w:color="auto" w:fill="auto"/>
          </w:tcPr>
          <w:p w14:paraId="46ECA354" w14:textId="2D6C1359" w:rsidR="00EB018C" w:rsidRDefault="00EB018C" w:rsidP="000A10B3">
            <w:pPr>
              <w:jc w:val="both"/>
            </w:pPr>
            <w:r>
              <w:t>транспортировочное колесо</w:t>
            </w:r>
          </w:p>
        </w:tc>
        <w:tc>
          <w:tcPr>
            <w:tcW w:w="3259" w:type="dxa"/>
            <w:shd w:val="clear" w:color="auto" w:fill="auto"/>
          </w:tcPr>
          <w:p w14:paraId="7F42AC4C" w14:textId="77777777" w:rsidR="00EB018C" w:rsidRPr="00471FDD" w:rsidRDefault="00EB018C" w:rsidP="000A10B3">
            <w:pPr>
              <w:jc w:val="both"/>
            </w:pPr>
          </w:p>
        </w:tc>
        <w:tc>
          <w:tcPr>
            <w:tcW w:w="1420" w:type="dxa"/>
            <w:shd w:val="clear" w:color="auto" w:fill="auto"/>
          </w:tcPr>
          <w:p w14:paraId="3BD8D732" w14:textId="77777777" w:rsidR="00EB018C" w:rsidRDefault="00EB018C" w:rsidP="000A10B3">
            <w:pPr>
              <w:jc w:val="center"/>
            </w:pPr>
          </w:p>
        </w:tc>
      </w:tr>
      <w:tr w:rsidR="00EB018C" w:rsidRPr="00471FDD" w14:paraId="5E9C8CD8" w14:textId="77777777" w:rsidTr="00A03615">
        <w:tc>
          <w:tcPr>
            <w:tcW w:w="700" w:type="dxa"/>
            <w:vMerge/>
            <w:shd w:val="clear" w:color="auto" w:fill="auto"/>
          </w:tcPr>
          <w:p w14:paraId="493AD938" w14:textId="77777777" w:rsidR="00EB018C" w:rsidRDefault="00EB018C" w:rsidP="000A10B3">
            <w:pPr>
              <w:jc w:val="center"/>
              <w:rPr>
                <w:rFonts w:eastAsia="Times New Roman"/>
                <w:b/>
                <w:bCs/>
              </w:rPr>
            </w:pPr>
          </w:p>
        </w:tc>
        <w:tc>
          <w:tcPr>
            <w:tcW w:w="1824" w:type="dxa"/>
            <w:vMerge/>
            <w:shd w:val="clear" w:color="auto" w:fill="auto"/>
          </w:tcPr>
          <w:p w14:paraId="71AC19B3" w14:textId="77777777" w:rsidR="00EB018C" w:rsidRPr="00D257DF" w:rsidRDefault="00EB018C" w:rsidP="000A10B3">
            <w:pPr>
              <w:jc w:val="both"/>
              <w:rPr>
                <w:b/>
              </w:rPr>
            </w:pPr>
          </w:p>
        </w:tc>
        <w:tc>
          <w:tcPr>
            <w:tcW w:w="1421" w:type="dxa"/>
            <w:vMerge/>
            <w:shd w:val="clear" w:color="auto" w:fill="auto"/>
          </w:tcPr>
          <w:p w14:paraId="7262D87E" w14:textId="77777777" w:rsidR="00EB018C" w:rsidRPr="00471FDD" w:rsidRDefault="00EB018C" w:rsidP="000A10B3">
            <w:pPr>
              <w:jc w:val="both"/>
              <w:rPr>
                <w:rFonts w:eastAsia="Times New Roman"/>
              </w:rPr>
            </w:pPr>
          </w:p>
        </w:tc>
        <w:tc>
          <w:tcPr>
            <w:tcW w:w="3536" w:type="dxa"/>
            <w:shd w:val="clear" w:color="auto" w:fill="auto"/>
          </w:tcPr>
          <w:p w14:paraId="55184C56" w14:textId="36D41FFF" w:rsidR="00EB018C" w:rsidRDefault="00EB018C" w:rsidP="000A10B3">
            <w:pPr>
              <w:jc w:val="both"/>
            </w:pPr>
            <w:r>
              <w:t>Количество транспортировочных колес ИГРТРАН НЧВ КОМПФИЗМ КОМОПФМИО</w:t>
            </w:r>
          </w:p>
        </w:tc>
        <w:tc>
          <w:tcPr>
            <w:tcW w:w="3400" w:type="dxa"/>
            <w:shd w:val="clear" w:color="auto" w:fill="auto"/>
          </w:tcPr>
          <w:p w14:paraId="2035751B" w14:textId="02DC5833" w:rsidR="00EB018C" w:rsidRDefault="00EB018C" w:rsidP="000A10B3">
            <w:pPr>
              <w:jc w:val="both"/>
            </w:pPr>
            <w:r w:rsidRPr="005D17B9">
              <w:t>≥</w:t>
            </w:r>
            <w:r>
              <w:t xml:space="preserve"> 1</w:t>
            </w:r>
          </w:p>
        </w:tc>
        <w:tc>
          <w:tcPr>
            <w:tcW w:w="3259" w:type="dxa"/>
            <w:shd w:val="clear" w:color="auto" w:fill="auto"/>
          </w:tcPr>
          <w:p w14:paraId="3DDA5BEF" w14:textId="77777777" w:rsidR="00EB018C" w:rsidRPr="00471FDD" w:rsidRDefault="00EB018C" w:rsidP="000A10B3">
            <w:pPr>
              <w:jc w:val="both"/>
            </w:pPr>
          </w:p>
        </w:tc>
        <w:tc>
          <w:tcPr>
            <w:tcW w:w="1420" w:type="dxa"/>
            <w:shd w:val="clear" w:color="auto" w:fill="auto"/>
          </w:tcPr>
          <w:p w14:paraId="7D05B277" w14:textId="5A3058D8" w:rsidR="00EB018C" w:rsidRDefault="00EB018C" w:rsidP="000A10B3">
            <w:pPr>
              <w:jc w:val="center"/>
            </w:pPr>
            <w:r>
              <w:t>штука</w:t>
            </w:r>
          </w:p>
        </w:tc>
      </w:tr>
      <w:tr w:rsidR="00EB018C" w:rsidRPr="00471FDD" w14:paraId="73B18EE5" w14:textId="77777777" w:rsidTr="00A03615">
        <w:tc>
          <w:tcPr>
            <w:tcW w:w="700" w:type="dxa"/>
            <w:vMerge/>
            <w:shd w:val="clear" w:color="auto" w:fill="auto"/>
          </w:tcPr>
          <w:p w14:paraId="2DFB489E" w14:textId="77777777" w:rsidR="00EB018C" w:rsidRDefault="00EB018C" w:rsidP="000A10B3">
            <w:pPr>
              <w:jc w:val="center"/>
              <w:rPr>
                <w:rFonts w:eastAsia="Times New Roman"/>
                <w:b/>
                <w:bCs/>
              </w:rPr>
            </w:pPr>
          </w:p>
        </w:tc>
        <w:tc>
          <w:tcPr>
            <w:tcW w:w="1824" w:type="dxa"/>
            <w:vMerge/>
            <w:shd w:val="clear" w:color="auto" w:fill="auto"/>
          </w:tcPr>
          <w:p w14:paraId="1C1D9CA8" w14:textId="77777777" w:rsidR="00EB018C" w:rsidRPr="00D257DF" w:rsidRDefault="00EB018C" w:rsidP="000A10B3">
            <w:pPr>
              <w:jc w:val="both"/>
              <w:rPr>
                <w:b/>
              </w:rPr>
            </w:pPr>
          </w:p>
        </w:tc>
        <w:tc>
          <w:tcPr>
            <w:tcW w:w="1421" w:type="dxa"/>
            <w:vMerge/>
            <w:shd w:val="clear" w:color="auto" w:fill="auto"/>
          </w:tcPr>
          <w:p w14:paraId="370FA8E8" w14:textId="77777777" w:rsidR="00EB018C" w:rsidRPr="00471FDD" w:rsidRDefault="00EB018C" w:rsidP="000A10B3">
            <w:pPr>
              <w:jc w:val="both"/>
              <w:rPr>
                <w:rFonts w:eastAsia="Times New Roman"/>
              </w:rPr>
            </w:pPr>
          </w:p>
        </w:tc>
        <w:tc>
          <w:tcPr>
            <w:tcW w:w="3536" w:type="dxa"/>
            <w:shd w:val="clear" w:color="auto" w:fill="auto"/>
          </w:tcPr>
          <w:p w14:paraId="6ECF97E2" w14:textId="7DC3DB7A" w:rsidR="00EB018C" w:rsidRDefault="00EB018C" w:rsidP="000A10B3">
            <w:pPr>
              <w:jc w:val="both"/>
            </w:pPr>
            <w:r>
              <w:t>Предназначение транспортировочного колеса ИГРТРАН НЧВ КОМПФИЗМ КОМОПФМИО</w:t>
            </w:r>
          </w:p>
        </w:tc>
        <w:tc>
          <w:tcPr>
            <w:tcW w:w="3400" w:type="dxa"/>
            <w:shd w:val="clear" w:color="auto" w:fill="auto"/>
          </w:tcPr>
          <w:p w14:paraId="2D029D82" w14:textId="5DC7D3ED" w:rsidR="00EB018C" w:rsidRPr="005D17B9" w:rsidRDefault="00EB018C" w:rsidP="000A10B3">
            <w:pPr>
              <w:jc w:val="both"/>
            </w:pPr>
            <w:r>
              <w:t>для перемещения ИГРТРАН НЧВ КОМПФИЗМ КОМОПФМИО по горизонтальной поверхности воспитанником</w:t>
            </w:r>
          </w:p>
        </w:tc>
        <w:tc>
          <w:tcPr>
            <w:tcW w:w="3259" w:type="dxa"/>
            <w:shd w:val="clear" w:color="auto" w:fill="auto"/>
          </w:tcPr>
          <w:p w14:paraId="586146FD" w14:textId="77777777" w:rsidR="00EB018C" w:rsidRPr="00471FDD" w:rsidRDefault="00EB018C" w:rsidP="000A10B3">
            <w:pPr>
              <w:jc w:val="both"/>
            </w:pPr>
          </w:p>
        </w:tc>
        <w:tc>
          <w:tcPr>
            <w:tcW w:w="1420" w:type="dxa"/>
            <w:shd w:val="clear" w:color="auto" w:fill="auto"/>
          </w:tcPr>
          <w:p w14:paraId="26ED2BAF" w14:textId="77777777" w:rsidR="00EB018C" w:rsidRDefault="00EB018C" w:rsidP="000A10B3">
            <w:pPr>
              <w:jc w:val="center"/>
            </w:pPr>
          </w:p>
        </w:tc>
      </w:tr>
      <w:tr w:rsidR="00EB018C" w:rsidRPr="00471FDD" w14:paraId="66DAE0BB" w14:textId="77777777" w:rsidTr="00A03615">
        <w:tc>
          <w:tcPr>
            <w:tcW w:w="700" w:type="dxa"/>
            <w:vMerge/>
            <w:shd w:val="clear" w:color="auto" w:fill="auto"/>
          </w:tcPr>
          <w:p w14:paraId="67CCF653" w14:textId="77777777" w:rsidR="00EB018C" w:rsidRDefault="00EB018C" w:rsidP="000A10B3">
            <w:pPr>
              <w:jc w:val="center"/>
              <w:rPr>
                <w:rFonts w:eastAsia="Times New Roman"/>
                <w:b/>
                <w:bCs/>
              </w:rPr>
            </w:pPr>
          </w:p>
        </w:tc>
        <w:tc>
          <w:tcPr>
            <w:tcW w:w="1824" w:type="dxa"/>
            <w:vMerge/>
            <w:shd w:val="clear" w:color="auto" w:fill="auto"/>
          </w:tcPr>
          <w:p w14:paraId="3D12B016" w14:textId="77777777" w:rsidR="00EB018C" w:rsidRPr="00D257DF" w:rsidRDefault="00EB018C" w:rsidP="000A10B3">
            <w:pPr>
              <w:jc w:val="both"/>
              <w:rPr>
                <w:b/>
              </w:rPr>
            </w:pPr>
          </w:p>
        </w:tc>
        <w:tc>
          <w:tcPr>
            <w:tcW w:w="1421" w:type="dxa"/>
            <w:vMerge/>
            <w:shd w:val="clear" w:color="auto" w:fill="auto"/>
          </w:tcPr>
          <w:p w14:paraId="10F9FEFB" w14:textId="77777777" w:rsidR="00EB018C" w:rsidRPr="00471FDD" w:rsidRDefault="00EB018C" w:rsidP="000A10B3">
            <w:pPr>
              <w:jc w:val="both"/>
              <w:rPr>
                <w:rFonts w:eastAsia="Times New Roman"/>
              </w:rPr>
            </w:pPr>
          </w:p>
        </w:tc>
        <w:tc>
          <w:tcPr>
            <w:tcW w:w="3536" w:type="dxa"/>
            <w:shd w:val="clear" w:color="auto" w:fill="auto"/>
          </w:tcPr>
          <w:p w14:paraId="61B7A57E" w14:textId="75EC4AEF" w:rsidR="00EB018C" w:rsidRDefault="00EB018C" w:rsidP="000A10B3">
            <w:pPr>
              <w:jc w:val="both"/>
            </w:pPr>
            <w:r>
              <w:t>Количество стояночных упоров ИГРТРАН НЧВ КОМПФИЗМ КОМОПФМИО четное, для устойчивого расположения ИГРТРАН НЧВ КОМПФИЗМ КОМОПФМИО на горизонтальной поверхности</w:t>
            </w:r>
          </w:p>
        </w:tc>
        <w:tc>
          <w:tcPr>
            <w:tcW w:w="3400" w:type="dxa"/>
            <w:shd w:val="clear" w:color="auto" w:fill="auto"/>
          </w:tcPr>
          <w:p w14:paraId="5D54C975" w14:textId="0503AD56" w:rsidR="00EB018C" w:rsidRDefault="00EB018C" w:rsidP="000A10B3">
            <w:pPr>
              <w:jc w:val="both"/>
            </w:pPr>
            <w:r>
              <w:t>наличие</w:t>
            </w:r>
          </w:p>
        </w:tc>
        <w:tc>
          <w:tcPr>
            <w:tcW w:w="3259" w:type="dxa"/>
            <w:shd w:val="clear" w:color="auto" w:fill="auto"/>
          </w:tcPr>
          <w:p w14:paraId="18C182EB" w14:textId="77777777" w:rsidR="00EB018C" w:rsidRPr="00471FDD" w:rsidRDefault="00EB018C" w:rsidP="000A10B3">
            <w:pPr>
              <w:jc w:val="both"/>
            </w:pPr>
          </w:p>
        </w:tc>
        <w:tc>
          <w:tcPr>
            <w:tcW w:w="1420" w:type="dxa"/>
            <w:shd w:val="clear" w:color="auto" w:fill="auto"/>
          </w:tcPr>
          <w:p w14:paraId="52C83D0C" w14:textId="77777777" w:rsidR="00EB018C" w:rsidRDefault="00EB018C" w:rsidP="000A10B3">
            <w:pPr>
              <w:jc w:val="center"/>
            </w:pPr>
          </w:p>
        </w:tc>
      </w:tr>
      <w:tr w:rsidR="00EB018C" w:rsidRPr="00471FDD" w14:paraId="1E8DF245" w14:textId="77777777" w:rsidTr="00A03615">
        <w:tc>
          <w:tcPr>
            <w:tcW w:w="700" w:type="dxa"/>
            <w:vMerge/>
            <w:shd w:val="clear" w:color="auto" w:fill="auto"/>
          </w:tcPr>
          <w:p w14:paraId="71C4154B" w14:textId="77777777" w:rsidR="00EB018C" w:rsidRDefault="00EB018C" w:rsidP="000A10B3">
            <w:pPr>
              <w:jc w:val="center"/>
              <w:rPr>
                <w:rFonts w:eastAsia="Times New Roman"/>
                <w:b/>
                <w:bCs/>
              </w:rPr>
            </w:pPr>
          </w:p>
        </w:tc>
        <w:tc>
          <w:tcPr>
            <w:tcW w:w="1824" w:type="dxa"/>
            <w:vMerge/>
            <w:shd w:val="clear" w:color="auto" w:fill="auto"/>
          </w:tcPr>
          <w:p w14:paraId="0A71DBFB" w14:textId="77777777" w:rsidR="00EB018C" w:rsidRPr="00D257DF" w:rsidRDefault="00EB018C" w:rsidP="000A10B3">
            <w:pPr>
              <w:jc w:val="both"/>
              <w:rPr>
                <w:b/>
              </w:rPr>
            </w:pPr>
          </w:p>
        </w:tc>
        <w:tc>
          <w:tcPr>
            <w:tcW w:w="1421" w:type="dxa"/>
            <w:vMerge/>
            <w:shd w:val="clear" w:color="auto" w:fill="auto"/>
          </w:tcPr>
          <w:p w14:paraId="4D10D7DE" w14:textId="77777777" w:rsidR="00EB018C" w:rsidRPr="00471FDD" w:rsidRDefault="00EB018C" w:rsidP="000A10B3">
            <w:pPr>
              <w:jc w:val="both"/>
              <w:rPr>
                <w:rFonts w:eastAsia="Times New Roman"/>
              </w:rPr>
            </w:pPr>
          </w:p>
        </w:tc>
        <w:tc>
          <w:tcPr>
            <w:tcW w:w="3536" w:type="dxa"/>
            <w:shd w:val="clear" w:color="auto" w:fill="auto"/>
          </w:tcPr>
          <w:p w14:paraId="1A363585" w14:textId="4693FF8E" w:rsidR="00EB018C" w:rsidRDefault="00EB018C" w:rsidP="000A10B3">
            <w:pPr>
              <w:jc w:val="both"/>
            </w:pPr>
            <w:r>
              <w:t>Количество НЧВ КОМПФИЗМ КОМОПФМИО</w:t>
            </w:r>
          </w:p>
        </w:tc>
        <w:tc>
          <w:tcPr>
            <w:tcW w:w="3400" w:type="dxa"/>
            <w:shd w:val="clear" w:color="auto" w:fill="auto"/>
          </w:tcPr>
          <w:p w14:paraId="2CAFE8F0" w14:textId="36BFD728" w:rsidR="00EB018C" w:rsidRDefault="00EB018C" w:rsidP="000A10B3">
            <w:pPr>
              <w:jc w:val="both"/>
            </w:pPr>
            <w:r w:rsidRPr="005D17B9">
              <w:t>≥</w:t>
            </w:r>
            <w:r>
              <w:t xml:space="preserve"> 4</w:t>
            </w:r>
          </w:p>
        </w:tc>
        <w:tc>
          <w:tcPr>
            <w:tcW w:w="3259" w:type="dxa"/>
            <w:shd w:val="clear" w:color="auto" w:fill="auto"/>
          </w:tcPr>
          <w:p w14:paraId="73880CCF" w14:textId="77777777" w:rsidR="00EB018C" w:rsidRPr="00471FDD" w:rsidRDefault="00EB018C" w:rsidP="000A10B3">
            <w:pPr>
              <w:jc w:val="both"/>
            </w:pPr>
          </w:p>
        </w:tc>
        <w:tc>
          <w:tcPr>
            <w:tcW w:w="1420" w:type="dxa"/>
            <w:shd w:val="clear" w:color="auto" w:fill="auto"/>
          </w:tcPr>
          <w:p w14:paraId="4560684C" w14:textId="78ADFAEF" w:rsidR="00EB018C" w:rsidRDefault="00EB018C" w:rsidP="000A10B3">
            <w:pPr>
              <w:jc w:val="center"/>
            </w:pPr>
            <w:r>
              <w:t>набор</w:t>
            </w:r>
          </w:p>
        </w:tc>
      </w:tr>
      <w:tr w:rsidR="00EB018C" w:rsidRPr="00471FDD" w14:paraId="7FDAA99D" w14:textId="77777777" w:rsidTr="00A03615">
        <w:tc>
          <w:tcPr>
            <w:tcW w:w="700" w:type="dxa"/>
            <w:vMerge/>
            <w:shd w:val="clear" w:color="auto" w:fill="auto"/>
          </w:tcPr>
          <w:p w14:paraId="5E1F2396" w14:textId="77777777" w:rsidR="00EB018C" w:rsidRDefault="00EB018C" w:rsidP="000A10B3">
            <w:pPr>
              <w:jc w:val="center"/>
              <w:rPr>
                <w:rFonts w:eastAsia="Times New Roman"/>
                <w:b/>
                <w:bCs/>
              </w:rPr>
            </w:pPr>
          </w:p>
        </w:tc>
        <w:tc>
          <w:tcPr>
            <w:tcW w:w="1824" w:type="dxa"/>
            <w:vMerge/>
            <w:shd w:val="clear" w:color="auto" w:fill="auto"/>
          </w:tcPr>
          <w:p w14:paraId="6BA51BF7" w14:textId="77777777" w:rsidR="00EB018C" w:rsidRPr="00D257DF" w:rsidRDefault="00EB018C" w:rsidP="000A10B3">
            <w:pPr>
              <w:jc w:val="both"/>
              <w:rPr>
                <w:b/>
              </w:rPr>
            </w:pPr>
          </w:p>
        </w:tc>
        <w:tc>
          <w:tcPr>
            <w:tcW w:w="1421" w:type="dxa"/>
            <w:vMerge/>
            <w:shd w:val="clear" w:color="auto" w:fill="auto"/>
          </w:tcPr>
          <w:p w14:paraId="382EB0D7" w14:textId="77777777" w:rsidR="00EB018C" w:rsidRPr="00471FDD" w:rsidRDefault="00EB018C" w:rsidP="000A10B3">
            <w:pPr>
              <w:jc w:val="both"/>
              <w:rPr>
                <w:rFonts w:eastAsia="Times New Roman"/>
              </w:rPr>
            </w:pPr>
          </w:p>
        </w:tc>
        <w:tc>
          <w:tcPr>
            <w:tcW w:w="3536" w:type="dxa"/>
            <w:shd w:val="clear" w:color="auto" w:fill="auto"/>
          </w:tcPr>
          <w:p w14:paraId="72430756" w14:textId="02A9EBB8" w:rsidR="00EB018C" w:rsidRDefault="00EB018C" w:rsidP="000A10B3">
            <w:pPr>
              <w:jc w:val="both"/>
            </w:pPr>
            <w:r>
              <w:t>Состав набора пятого вида (далее – НПТВ) КОМПФИЗМ КОМОПФМИО</w:t>
            </w:r>
          </w:p>
        </w:tc>
        <w:tc>
          <w:tcPr>
            <w:tcW w:w="3400" w:type="dxa"/>
            <w:shd w:val="clear" w:color="auto" w:fill="auto"/>
          </w:tcPr>
          <w:p w14:paraId="107D6947" w14:textId="4BC492BD" w:rsidR="00EB018C" w:rsidRPr="005D17B9" w:rsidRDefault="00EB018C" w:rsidP="000A10B3">
            <w:pPr>
              <w:jc w:val="both"/>
            </w:pPr>
            <w:r>
              <w:t>отличные друг от друга по виду тематики оттиска матрицы для построения физических моделей исследуемых объектов (далее – МАТПОС) из мелкодисперсного сыпучего материала (например, песка), игрушечная модель для копания (далее – ИГРКПН), игрушечная модель устройства для хранения и транспортировки жидких, мелкодисперсных материалов (например, воды, песка) (далее – ИГРХТРАН), игрушечная модель устройства для капельного полива (далее – ИГРПОЛ)</w:t>
            </w:r>
          </w:p>
        </w:tc>
        <w:tc>
          <w:tcPr>
            <w:tcW w:w="3259" w:type="dxa"/>
            <w:shd w:val="clear" w:color="auto" w:fill="auto"/>
          </w:tcPr>
          <w:p w14:paraId="363C8629" w14:textId="77777777" w:rsidR="00EB018C" w:rsidRPr="00471FDD" w:rsidRDefault="00EB018C" w:rsidP="000A10B3">
            <w:pPr>
              <w:jc w:val="both"/>
            </w:pPr>
          </w:p>
        </w:tc>
        <w:tc>
          <w:tcPr>
            <w:tcW w:w="1420" w:type="dxa"/>
            <w:shd w:val="clear" w:color="auto" w:fill="auto"/>
          </w:tcPr>
          <w:p w14:paraId="4AF3A3AB" w14:textId="77777777" w:rsidR="00EB018C" w:rsidRDefault="00EB018C" w:rsidP="000A10B3">
            <w:pPr>
              <w:jc w:val="center"/>
            </w:pPr>
          </w:p>
        </w:tc>
      </w:tr>
      <w:tr w:rsidR="00EB018C" w:rsidRPr="00471FDD" w14:paraId="2C128FFF" w14:textId="77777777" w:rsidTr="00A03615">
        <w:tc>
          <w:tcPr>
            <w:tcW w:w="700" w:type="dxa"/>
            <w:vMerge/>
            <w:shd w:val="clear" w:color="auto" w:fill="auto"/>
          </w:tcPr>
          <w:p w14:paraId="55E30850" w14:textId="77777777" w:rsidR="00EB018C" w:rsidRDefault="00EB018C" w:rsidP="000A10B3">
            <w:pPr>
              <w:jc w:val="center"/>
              <w:rPr>
                <w:rFonts w:eastAsia="Times New Roman"/>
                <w:b/>
                <w:bCs/>
              </w:rPr>
            </w:pPr>
          </w:p>
        </w:tc>
        <w:tc>
          <w:tcPr>
            <w:tcW w:w="1824" w:type="dxa"/>
            <w:vMerge/>
            <w:shd w:val="clear" w:color="auto" w:fill="auto"/>
          </w:tcPr>
          <w:p w14:paraId="01C2C14E" w14:textId="77777777" w:rsidR="00EB018C" w:rsidRPr="00D257DF" w:rsidRDefault="00EB018C" w:rsidP="000A10B3">
            <w:pPr>
              <w:jc w:val="both"/>
              <w:rPr>
                <w:b/>
              </w:rPr>
            </w:pPr>
          </w:p>
        </w:tc>
        <w:tc>
          <w:tcPr>
            <w:tcW w:w="1421" w:type="dxa"/>
            <w:vMerge/>
            <w:shd w:val="clear" w:color="auto" w:fill="auto"/>
          </w:tcPr>
          <w:p w14:paraId="277E7174" w14:textId="77777777" w:rsidR="00EB018C" w:rsidRPr="00471FDD" w:rsidRDefault="00EB018C" w:rsidP="000A10B3">
            <w:pPr>
              <w:jc w:val="both"/>
              <w:rPr>
                <w:rFonts w:eastAsia="Times New Roman"/>
              </w:rPr>
            </w:pPr>
          </w:p>
        </w:tc>
        <w:tc>
          <w:tcPr>
            <w:tcW w:w="3536" w:type="dxa"/>
            <w:shd w:val="clear" w:color="auto" w:fill="auto"/>
          </w:tcPr>
          <w:p w14:paraId="38D337C0" w14:textId="5F2B032D" w:rsidR="00EB018C" w:rsidRDefault="00EB018C" w:rsidP="000A10B3">
            <w:pPr>
              <w:jc w:val="both"/>
            </w:pPr>
            <w:r>
              <w:t>Количество ИГРКПН НПТВ КОМПФИЗМ КОМОПФМИО</w:t>
            </w:r>
          </w:p>
        </w:tc>
        <w:tc>
          <w:tcPr>
            <w:tcW w:w="3400" w:type="dxa"/>
            <w:shd w:val="clear" w:color="auto" w:fill="auto"/>
          </w:tcPr>
          <w:p w14:paraId="1A0E8B9B" w14:textId="1025B183" w:rsidR="00EB018C" w:rsidRDefault="00EB018C" w:rsidP="000A10B3">
            <w:pPr>
              <w:jc w:val="both"/>
            </w:pPr>
            <w:r w:rsidRPr="005D17B9">
              <w:t>≥</w:t>
            </w:r>
            <w:r>
              <w:t xml:space="preserve"> 1</w:t>
            </w:r>
          </w:p>
        </w:tc>
        <w:tc>
          <w:tcPr>
            <w:tcW w:w="3259" w:type="dxa"/>
            <w:shd w:val="clear" w:color="auto" w:fill="auto"/>
          </w:tcPr>
          <w:p w14:paraId="3B0E7E65" w14:textId="77777777" w:rsidR="00EB018C" w:rsidRPr="00471FDD" w:rsidRDefault="00EB018C" w:rsidP="000A10B3">
            <w:pPr>
              <w:jc w:val="both"/>
            </w:pPr>
          </w:p>
        </w:tc>
        <w:tc>
          <w:tcPr>
            <w:tcW w:w="1420" w:type="dxa"/>
            <w:shd w:val="clear" w:color="auto" w:fill="auto"/>
          </w:tcPr>
          <w:p w14:paraId="3613AE4D" w14:textId="1117B21A" w:rsidR="00EB018C" w:rsidRDefault="00EB018C" w:rsidP="000A10B3">
            <w:pPr>
              <w:jc w:val="center"/>
            </w:pPr>
            <w:r>
              <w:t>штука</w:t>
            </w:r>
          </w:p>
        </w:tc>
      </w:tr>
      <w:tr w:rsidR="00EB018C" w:rsidRPr="00471FDD" w14:paraId="23956091" w14:textId="77777777" w:rsidTr="00A03615">
        <w:tc>
          <w:tcPr>
            <w:tcW w:w="700" w:type="dxa"/>
            <w:vMerge/>
            <w:shd w:val="clear" w:color="auto" w:fill="auto"/>
          </w:tcPr>
          <w:p w14:paraId="633721D9" w14:textId="77777777" w:rsidR="00EB018C" w:rsidRDefault="00EB018C" w:rsidP="000A10B3">
            <w:pPr>
              <w:jc w:val="center"/>
              <w:rPr>
                <w:rFonts w:eastAsia="Times New Roman"/>
                <w:b/>
                <w:bCs/>
              </w:rPr>
            </w:pPr>
          </w:p>
        </w:tc>
        <w:tc>
          <w:tcPr>
            <w:tcW w:w="1824" w:type="dxa"/>
            <w:vMerge/>
            <w:shd w:val="clear" w:color="auto" w:fill="auto"/>
          </w:tcPr>
          <w:p w14:paraId="551A7CB7" w14:textId="77777777" w:rsidR="00EB018C" w:rsidRPr="00D257DF" w:rsidRDefault="00EB018C" w:rsidP="000A10B3">
            <w:pPr>
              <w:jc w:val="both"/>
              <w:rPr>
                <w:b/>
              </w:rPr>
            </w:pPr>
          </w:p>
        </w:tc>
        <w:tc>
          <w:tcPr>
            <w:tcW w:w="1421" w:type="dxa"/>
            <w:vMerge/>
            <w:shd w:val="clear" w:color="auto" w:fill="auto"/>
          </w:tcPr>
          <w:p w14:paraId="742F4E1F" w14:textId="77777777" w:rsidR="00EB018C" w:rsidRPr="00471FDD" w:rsidRDefault="00EB018C" w:rsidP="000A10B3">
            <w:pPr>
              <w:jc w:val="both"/>
              <w:rPr>
                <w:rFonts w:eastAsia="Times New Roman"/>
              </w:rPr>
            </w:pPr>
          </w:p>
        </w:tc>
        <w:tc>
          <w:tcPr>
            <w:tcW w:w="3536" w:type="dxa"/>
            <w:shd w:val="clear" w:color="auto" w:fill="auto"/>
          </w:tcPr>
          <w:p w14:paraId="55D4ECB4" w14:textId="34A65858" w:rsidR="00EB018C" w:rsidRDefault="00EB018C" w:rsidP="000A10B3">
            <w:pPr>
              <w:jc w:val="both"/>
            </w:pPr>
            <w:r>
              <w:t>Количество ИГРХТРАН НПТВ КОМПФИЗМ КОМОПФМИО</w:t>
            </w:r>
          </w:p>
        </w:tc>
        <w:tc>
          <w:tcPr>
            <w:tcW w:w="3400" w:type="dxa"/>
            <w:shd w:val="clear" w:color="auto" w:fill="auto"/>
          </w:tcPr>
          <w:p w14:paraId="64898F87" w14:textId="6C97EE40" w:rsidR="00EB018C" w:rsidRPr="005D17B9" w:rsidRDefault="00EB018C" w:rsidP="000A10B3">
            <w:pPr>
              <w:jc w:val="both"/>
            </w:pPr>
            <w:r w:rsidRPr="005D17B9">
              <w:t>≥</w:t>
            </w:r>
            <w:r>
              <w:t xml:space="preserve"> 1</w:t>
            </w:r>
          </w:p>
        </w:tc>
        <w:tc>
          <w:tcPr>
            <w:tcW w:w="3259" w:type="dxa"/>
            <w:shd w:val="clear" w:color="auto" w:fill="auto"/>
          </w:tcPr>
          <w:p w14:paraId="0C541B97" w14:textId="77777777" w:rsidR="00EB018C" w:rsidRPr="00471FDD" w:rsidRDefault="00EB018C" w:rsidP="000A10B3">
            <w:pPr>
              <w:jc w:val="both"/>
            </w:pPr>
          </w:p>
        </w:tc>
        <w:tc>
          <w:tcPr>
            <w:tcW w:w="1420" w:type="dxa"/>
            <w:shd w:val="clear" w:color="auto" w:fill="auto"/>
          </w:tcPr>
          <w:p w14:paraId="11B338C4" w14:textId="1B9BF5A1" w:rsidR="00EB018C" w:rsidRDefault="00EB018C" w:rsidP="000A10B3">
            <w:pPr>
              <w:jc w:val="center"/>
            </w:pPr>
            <w:r>
              <w:t>штука</w:t>
            </w:r>
          </w:p>
        </w:tc>
      </w:tr>
      <w:tr w:rsidR="00EB018C" w:rsidRPr="00471FDD" w14:paraId="7663B6B8" w14:textId="77777777" w:rsidTr="00A03615">
        <w:tc>
          <w:tcPr>
            <w:tcW w:w="700" w:type="dxa"/>
            <w:vMerge/>
            <w:shd w:val="clear" w:color="auto" w:fill="auto"/>
          </w:tcPr>
          <w:p w14:paraId="378753AB" w14:textId="77777777" w:rsidR="00EB018C" w:rsidRDefault="00EB018C" w:rsidP="000A10B3">
            <w:pPr>
              <w:jc w:val="center"/>
              <w:rPr>
                <w:rFonts w:eastAsia="Times New Roman"/>
                <w:b/>
                <w:bCs/>
              </w:rPr>
            </w:pPr>
          </w:p>
        </w:tc>
        <w:tc>
          <w:tcPr>
            <w:tcW w:w="1824" w:type="dxa"/>
            <w:vMerge/>
            <w:shd w:val="clear" w:color="auto" w:fill="auto"/>
          </w:tcPr>
          <w:p w14:paraId="5DA18CCE" w14:textId="77777777" w:rsidR="00EB018C" w:rsidRPr="00D257DF" w:rsidRDefault="00EB018C" w:rsidP="000A10B3">
            <w:pPr>
              <w:jc w:val="both"/>
              <w:rPr>
                <w:b/>
              </w:rPr>
            </w:pPr>
          </w:p>
        </w:tc>
        <w:tc>
          <w:tcPr>
            <w:tcW w:w="1421" w:type="dxa"/>
            <w:vMerge/>
            <w:shd w:val="clear" w:color="auto" w:fill="auto"/>
          </w:tcPr>
          <w:p w14:paraId="19A391D5" w14:textId="77777777" w:rsidR="00EB018C" w:rsidRPr="00471FDD" w:rsidRDefault="00EB018C" w:rsidP="000A10B3">
            <w:pPr>
              <w:jc w:val="both"/>
              <w:rPr>
                <w:rFonts w:eastAsia="Times New Roman"/>
              </w:rPr>
            </w:pPr>
          </w:p>
        </w:tc>
        <w:tc>
          <w:tcPr>
            <w:tcW w:w="3536" w:type="dxa"/>
            <w:shd w:val="clear" w:color="auto" w:fill="auto"/>
          </w:tcPr>
          <w:p w14:paraId="331E476F" w14:textId="6A659745" w:rsidR="00EB018C" w:rsidRDefault="00EB018C" w:rsidP="000A10B3">
            <w:pPr>
              <w:jc w:val="both"/>
            </w:pPr>
            <w:r>
              <w:t>Количество ИГРПОЛ НПТВ КОМПФИЗМ КОМОПФМИО</w:t>
            </w:r>
          </w:p>
        </w:tc>
        <w:tc>
          <w:tcPr>
            <w:tcW w:w="3400" w:type="dxa"/>
            <w:shd w:val="clear" w:color="auto" w:fill="auto"/>
          </w:tcPr>
          <w:p w14:paraId="2BA749DD" w14:textId="56691798" w:rsidR="00EB018C" w:rsidRPr="005D17B9" w:rsidRDefault="00EB018C" w:rsidP="000A10B3">
            <w:pPr>
              <w:jc w:val="both"/>
            </w:pPr>
            <w:r w:rsidRPr="005D17B9">
              <w:t>≥</w:t>
            </w:r>
            <w:r>
              <w:t xml:space="preserve"> 1</w:t>
            </w:r>
          </w:p>
        </w:tc>
        <w:tc>
          <w:tcPr>
            <w:tcW w:w="3259" w:type="dxa"/>
            <w:shd w:val="clear" w:color="auto" w:fill="auto"/>
          </w:tcPr>
          <w:p w14:paraId="4BC96346" w14:textId="77777777" w:rsidR="00EB018C" w:rsidRPr="00471FDD" w:rsidRDefault="00EB018C" w:rsidP="000A10B3">
            <w:pPr>
              <w:jc w:val="both"/>
            </w:pPr>
          </w:p>
        </w:tc>
        <w:tc>
          <w:tcPr>
            <w:tcW w:w="1420" w:type="dxa"/>
            <w:shd w:val="clear" w:color="auto" w:fill="auto"/>
          </w:tcPr>
          <w:p w14:paraId="07F252EB" w14:textId="18BB00C8" w:rsidR="00EB018C" w:rsidRDefault="00EB018C" w:rsidP="000A10B3">
            <w:pPr>
              <w:jc w:val="center"/>
            </w:pPr>
            <w:r>
              <w:t>штука</w:t>
            </w:r>
          </w:p>
        </w:tc>
      </w:tr>
      <w:tr w:rsidR="00EB018C" w:rsidRPr="00471FDD" w14:paraId="09A9FCCA" w14:textId="77777777" w:rsidTr="00A03615">
        <w:tc>
          <w:tcPr>
            <w:tcW w:w="700" w:type="dxa"/>
            <w:vMerge/>
            <w:shd w:val="clear" w:color="auto" w:fill="auto"/>
          </w:tcPr>
          <w:p w14:paraId="31637F1F" w14:textId="77777777" w:rsidR="00EB018C" w:rsidRDefault="00EB018C" w:rsidP="000A10B3">
            <w:pPr>
              <w:jc w:val="center"/>
              <w:rPr>
                <w:rFonts w:eastAsia="Times New Roman"/>
                <w:b/>
                <w:bCs/>
              </w:rPr>
            </w:pPr>
          </w:p>
        </w:tc>
        <w:tc>
          <w:tcPr>
            <w:tcW w:w="1824" w:type="dxa"/>
            <w:vMerge/>
            <w:shd w:val="clear" w:color="auto" w:fill="auto"/>
          </w:tcPr>
          <w:p w14:paraId="5110A21A" w14:textId="77777777" w:rsidR="00EB018C" w:rsidRPr="00D257DF" w:rsidRDefault="00EB018C" w:rsidP="000A10B3">
            <w:pPr>
              <w:jc w:val="both"/>
              <w:rPr>
                <w:b/>
              </w:rPr>
            </w:pPr>
          </w:p>
        </w:tc>
        <w:tc>
          <w:tcPr>
            <w:tcW w:w="1421" w:type="dxa"/>
            <w:vMerge/>
            <w:shd w:val="clear" w:color="auto" w:fill="auto"/>
          </w:tcPr>
          <w:p w14:paraId="0627911F" w14:textId="77777777" w:rsidR="00EB018C" w:rsidRPr="00471FDD" w:rsidRDefault="00EB018C" w:rsidP="000A10B3">
            <w:pPr>
              <w:jc w:val="both"/>
              <w:rPr>
                <w:rFonts w:eastAsia="Times New Roman"/>
              </w:rPr>
            </w:pPr>
          </w:p>
        </w:tc>
        <w:tc>
          <w:tcPr>
            <w:tcW w:w="3536" w:type="dxa"/>
            <w:shd w:val="clear" w:color="auto" w:fill="auto"/>
          </w:tcPr>
          <w:p w14:paraId="36F7054A" w14:textId="59537F8A" w:rsidR="00EB018C" w:rsidRDefault="00EB018C" w:rsidP="000A10B3">
            <w:pPr>
              <w:jc w:val="both"/>
            </w:pPr>
            <w:r>
              <w:t>Описание МАТПОС первого вида НПТВ КОМПФИЗМ КОМОПФМИО</w:t>
            </w:r>
          </w:p>
        </w:tc>
        <w:tc>
          <w:tcPr>
            <w:tcW w:w="3400" w:type="dxa"/>
            <w:shd w:val="clear" w:color="auto" w:fill="auto"/>
          </w:tcPr>
          <w:p w14:paraId="3D92B61C" w14:textId="7350A6C6" w:rsidR="00EB018C" w:rsidRPr="005D17B9" w:rsidRDefault="00EB018C" w:rsidP="000A10B3">
            <w:pPr>
              <w:jc w:val="both"/>
            </w:pPr>
            <w:r>
              <w:t>представляет собой единый конструктивный элемент</w:t>
            </w:r>
          </w:p>
        </w:tc>
        <w:tc>
          <w:tcPr>
            <w:tcW w:w="3259" w:type="dxa"/>
            <w:shd w:val="clear" w:color="auto" w:fill="auto"/>
          </w:tcPr>
          <w:p w14:paraId="40611BED" w14:textId="77777777" w:rsidR="00EB018C" w:rsidRPr="00471FDD" w:rsidRDefault="00EB018C" w:rsidP="000A10B3">
            <w:pPr>
              <w:jc w:val="both"/>
            </w:pPr>
          </w:p>
        </w:tc>
        <w:tc>
          <w:tcPr>
            <w:tcW w:w="1420" w:type="dxa"/>
            <w:shd w:val="clear" w:color="auto" w:fill="auto"/>
          </w:tcPr>
          <w:p w14:paraId="68791F13" w14:textId="77777777" w:rsidR="00EB018C" w:rsidRDefault="00EB018C" w:rsidP="000A10B3">
            <w:pPr>
              <w:jc w:val="center"/>
            </w:pPr>
          </w:p>
        </w:tc>
      </w:tr>
      <w:tr w:rsidR="00EB018C" w:rsidRPr="00471FDD" w14:paraId="4DFCD7DA" w14:textId="77777777" w:rsidTr="00A03615">
        <w:tc>
          <w:tcPr>
            <w:tcW w:w="700" w:type="dxa"/>
            <w:vMerge/>
            <w:shd w:val="clear" w:color="auto" w:fill="auto"/>
          </w:tcPr>
          <w:p w14:paraId="0C6F81F8" w14:textId="77777777" w:rsidR="00EB018C" w:rsidRDefault="00EB018C" w:rsidP="000A10B3">
            <w:pPr>
              <w:jc w:val="center"/>
              <w:rPr>
                <w:rFonts w:eastAsia="Times New Roman"/>
                <w:b/>
                <w:bCs/>
              </w:rPr>
            </w:pPr>
          </w:p>
        </w:tc>
        <w:tc>
          <w:tcPr>
            <w:tcW w:w="1824" w:type="dxa"/>
            <w:vMerge/>
            <w:shd w:val="clear" w:color="auto" w:fill="auto"/>
          </w:tcPr>
          <w:p w14:paraId="2CD9B660" w14:textId="77777777" w:rsidR="00EB018C" w:rsidRPr="00D257DF" w:rsidRDefault="00EB018C" w:rsidP="000A10B3">
            <w:pPr>
              <w:jc w:val="both"/>
              <w:rPr>
                <w:b/>
              </w:rPr>
            </w:pPr>
          </w:p>
        </w:tc>
        <w:tc>
          <w:tcPr>
            <w:tcW w:w="1421" w:type="dxa"/>
            <w:vMerge/>
            <w:shd w:val="clear" w:color="auto" w:fill="auto"/>
          </w:tcPr>
          <w:p w14:paraId="37364BF4" w14:textId="77777777" w:rsidR="00EB018C" w:rsidRPr="00471FDD" w:rsidRDefault="00EB018C" w:rsidP="000A10B3">
            <w:pPr>
              <w:jc w:val="both"/>
              <w:rPr>
                <w:rFonts w:eastAsia="Times New Roman"/>
              </w:rPr>
            </w:pPr>
          </w:p>
        </w:tc>
        <w:tc>
          <w:tcPr>
            <w:tcW w:w="3536" w:type="dxa"/>
            <w:shd w:val="clear" w:color="auto" w:fill="auto"/>
          </w:tcPr>
          <w:p w14:paraId="390CA9A1" w14:textId="77F1B5AF" w:rsidR="00EB018C" w:rsidRDefault="00EB018C" w:rsidP="000A10B3">
            <w:pPr>
              <w:jc w:val="both"/>
            </w:pPr>
            <w:r>
              <w:t>Материал изготовления МАТПОС первого вида НПТВ КОМПФИЗМ КОМОПФМИО</w:t>
            </w:r>
          </w:p>
        </w:tc>
        <w:tc>
          <w:tcPr>
            <w:tcW w:w="3400" w:type="dxa"/>
            <w:shd w:val="clear" w:color="auto" w:fill="auto"/>
          </w:tcPr>
          <w:p w14:paraId="35D46519" w14:textId="0ED40592" w:rsidR="00EB018C" w:rsidRDefault="00EB018C" w:rsidP="000A10B3">
            <w:pPr>
              <w:jc w:val="both"/>
            </w:pPr>
            <w:r>
              <w:t>пластмасса</w:t>
            </w:r>
          </w:p>
        </w:tc>
        <w:tc>
          <w:tcPr>
            <w:tcW w:w="3259" w:type="dxa"/>
            <w:shd w:val="clear" w:color="auto" w:fill="auto"/>
          </w:tcPr>
          <w:p w14:paraId="3037413B" w14:textId="77777777" w:rsidR="00EB018C" w:rsidRPr="00471FDD" w:rsidRDefault="00EB018C" w:rsidP="000A10B3">
            <w:pPr>
              <w:jc w:val="both"/>
            </w:pPr>
          </w:p>
        </w:tc>
        <w:tc>
          <w:tcPr>
            <w:tcW w:w="1420" w:type="dxa"/>
            <w:shd w:val="clear" w:color="auto" w:fill="auto"/>
          </w:tcPr>
          <w:p w14:paraId="52CE4368" w14:textId="77777777" w:rsidR="00EB018C" w:rsidRDefault="00EB018C" w:rsidP="000A10B3">
            <w:pPr>
              <w:jc w:val="center"/>
            </w:pPr>
          </w:p>
        </w:tc>
      </w:tr>
      <w:tr w:rsidR="00EB018C" w:rsidRPr="00471FDD" w14:paraId="08B1E2B0" w14:textId="77777777" w:rsidTr="00A03615">
        <w:tc>
          <w:tcPr>
            <w:tcW w:w="700" w:type="dxa"/>
            <w:vMerge/>
            <w:shd w:val="clear" w:color="auto" w:fill="auto"/>
          </w:tcPr>
          <w:p w14:paraId="7BE0B091" w14:textId="77777777" w:rsidR="00EB018C" w:rsidRDefault="00EB018C" w:rsidP="000A10B3">
            <w:pPr>
              <w:jc w:val="center"/>
              <w:rPr>
                <w:rFonts w:eastAsia="Times New Roman"/>
                <w:b/>
                <w:bCs/>
              </w:rPr>
            </w:pPr>
          </w:p>
        </w:tc>
        <w:tc>
          <w:tcPr>
            <w:tcW w:w="1824" w:type="dxa"/>
            <w:vMerge/>
            <w:shd w:val="clear" w:color="auto" w:fill="auto"/>
          </w:tcPr>
          <w:p w14:paraId="75E29D51" w14:textId="77777777" w:rsidR="00EB018C" w:rsidRPr="00D257DF" w:rsidRDefault="00EB018C" w:rsidP="000A10B3">
            <w:pPr>
              <w:jc w:val="both"/>
              <w:rPr>
                <w:b/>
              </w:rPr>
            </w:pPr>
          </w:p>
        </w:tc>
        <w:tc>
          <w:tcPr>
            <w:tcW w:w="1421" w:type="dxa"/>
            <w:vMerge/>
            <w:shd w:val="clear" w:color="auto" w:fill="auto"/>
          </w:tcPr>
          <w:p w14:paraId="11BA19E6" w14:textId="77777777" w:rsidR="00EB018C" w:rsidRPr="00471FDD" w:rsidRDefault="00EB018C" w:rsidP="000A10B3">
            <w:pPr>
              <w:jc w:val="both"/>
              <w:rPr>
                <w:rFonts w:eastAsia="Times New Roman"/>
              </w:rPr>
            </w:pPr>
          </w:p>
        </w:tc>
        <w:tc>
          <w:tcPr>
            <w:tcW w:w="3536" w:type="dxa"/>
            <w:shd w:val="clear" w:color="auto" w:fill="auto"/>
          </w:tcPr>
          <w:p w14:paraId="2B804E91" w14:textId="2B523A27" w:rsidR="00EB018C" w:rsidRDefault="00EB018C" w:rsidP="000A10B3">
            <w:pPr>
              <w:jc w:val="both"/>
            </w:pPr>
            <w:r>
              <w:t>Тематика оттиска МАТПОС первого вида НПТВ КОМПФИЗМ КОМОПФМИО</w:t>
            </w:r>
          </w:p>
        </w:tc>
        <w:tc>
          <w:tcPr>
            <w:tcW w:w="3400" w:type="dxa"/>
            <w:shd w:val="clear" w:color="auto" w:fill="auto"/>
          </w:tcPr>
          <w:p w14:paraId="7452EB7C" w14:textId="0C8DB733" w:rsidR="00EB018C" w:rsidRDefault="00EB018C" w:rsidP="000A10B3">
            <w:pPr>
              <w:jc w:val="both"/>
            </w:pPr>
            <w:r>
              <w:t>отражает легковое транспортное средство</w:t>
            </w:r>
          </w:p>
        </w:tc>
        <w:tc>
          <w:tcPr>
            <w:tcW w:w="3259" w:type="dxa"/>
            <w:shd w:val="clear" w:color="auto" w:fill="auto"/>
          </w:tcPr>
          <w:p w14:paraId="2C20F9F2" w14:textId="77777777" w:rsidR="00EB018C" w:rsidRPr="00471FDD" w:rsidRDefault="00EB018C" w:rsidP="000A10B3">
            <w:pPr>
              <w:jc w:val="both"/>
            </w:pPr>
          </w:p>
        </w:tc>
        <w:tc>
          <w:tcPr>
            <w:tcW w:w="1420" w:type="dxa"/>
            <w:shd w:val="clear" w:color="auto" w:fill="auto"/>
          </w:tcPr>
          <w:p w14:paraId="0821832C" w14:textId="77777777" w:rsidR="00EB018C" w:rsidRDefault="00EB018C" w:rsidP="000A10B3">
            <w:pPr>
              <w:jc w:val="center"/>
            </w:pPr>
          </w:p>
        </w:tc>
      </w:tr>
      <w:tr w:rsidR="00EB018C" w:rsidRPr="00471FDD" w14:paraId="4DA9412F" w14:textId="77777777" w:rsidTr="00A03615">
        <w:tc>
          <w:tcPr>
            <w:tcW w:w="700" w:type="dxa"/>
            <w:vMerge/>
            <w:shd w:val="clear" w:color="auto" w:fill="auto"/>
          </w:tcPr>
          <w:p w14:paraId="13DCF17F" w14:textId="77777777" w:rsidR="00EB018C" w:rsidRDefault="00EB018C" w:rsidP="000A10B3">
            <w:pPr>
              <w:jc w:val="center"/>
              <w:rPr>
                <w:rFonts w:eastAsia="Times New Roman"/>
                <w:b/>
                <w:bCs/>
              </w:rPr>
            </w:pPr>
          </w:p>
        </w:tc>
        <w:tc>
          <w:tcPr>
            <w:tcW w:w="1824" w:type="dxa"/>
            <w:vMerge/>
            <w:shd w:val="clear" w:color="auto" w:fill="auto"/>
          </w:tcPr>
          <w:p w14:paraId="1E295128" w14:textId="77777777" w:rsidR="00EB018C" w:rsidRPr="00D257DF" w:rsidRDefault="00EB018C" w:rsidP="000A10B3">
            <w:pPr>
              <w:jc w:val="both"/>
              <w:rPr>
                <w:b/>
              </w:rPr>
            </w:pPr>
          </w:p>
        </w:tc>
        <w:tc>
          <w:tcPr>
            <w:tcW w:w="1421" w:type="dxa"/>
            <w:vMerge/>
            <w:shd w:val="clear" w:color="auto" w:fill="auto"/>
          </w:tcPr>
          <w:p w14:paraId="321B31F7" w14:textId="77777777" w:rsidR="00EB018C" w:rsidRPr="00471FDD" w:rsidRDefault="00EB018C" w:rsidP="000A10B3">
            <w:pPr>
              <w:jc w:val="both"/>
              <w:rPr>
                <w:rFonts w:eastAsia="Times New Roman"/>
              </w:rPr>
            </w:pPr>
          </w:p>
        </w:tc>
        <w:tc>
          <w:tcPr>
            <w:tcW w:w="3536" w:type="dxa"/>
            <w:shd w:val="clear" w:color="auto" w:fill="auto"/>
          </w:tcPr>
          <w:p w14:paraId="5858A0AE" w14:textId="71369684" w:rsidR="00EB018C" w:rsidRDefault="00EB018C" w:rsidP="000A10B3">
            <w:pPr>
              <w:jc w:val="both"/>
            </w:pPr>
            <w:r>
              <w:t>Количество МАТПОС первого вида НПТВ КОМПФИЗМ КОМОПФМИО</w:t>
            </w:r>
          </w:p>
        </w:tc>
        <w:tc>
          <w:tcPr>
            <w:tcW w:w="3400" w:type="dxa"/>
            <w:shd w:val="clear" w:color="auto" w:fill="auto"/>
          </w:tcPr>
          <w:p w14:paraId="5B1905C8" w14:textId="56393C1D" w:rsidR="00EB018C" w:rsidRDefault="00EB018C" w:rsidP="000A10B3">
            <w:pPr>
              <w:jc w:val="both"/>
            </w:pPr>
            <w:r w:rsidRPr="005D17B9">
              <w:t>≥</w:t>
            </w:r>
            <w:r>
              <w:t xml:space="preserve"> 1</w:t>
            </w:r>
          </w:p>
        </w:tc>
        <w:tc>
          <w:tcPr>
            <w:tcW w:w="3259" w:type="dxa"/>
            <w:shd w:val="clear" w:color="auto" w:fill="auto"/>
          </w:tcPr>
          <w:p w14:paraId="69FFA9F0" w14:textId="77777777" w:rsidR="00EB018C" w:rsidRPr="00471FDD" w:rsidRDefault="00EB018C" w:rsidP="000A10B3">
            <w:pPr>
              <w:jc w:val="both"/>
            </w:pPr>
          </w:p>
        </w:tc>
        <w:tc>
          <w:tcPr>
            <w:tcW w:w="1420" w:type="dxa"/>
            <w:shd w:val="clear" w:color="auto" w:fill="auto"/>
          </w:tcPr>
          <w:p w14:paraId="102745B1" w14:textId="6CC40F9B" w:rsidR="00EB018C" w:rsidRDefault="00EB018C" w:rsidP="000A10B3">
            <w:pPr>
              <w:jc w:val="center"/>
            </w:pPr>
            <w:r>
              <w:t>штука</w:t>
            </w:r>
          </w:p>
        </w:tc>
      </w:tr>
      <w:tr w:rsidR="00EB018C" w:rsidRPr="00471FDD" w14:paraId="1692908D" w14:textId="77777777" w:rsidTr="00A03615">
        <w:tc>
          <w:tcPr>
            <w:tcW w:w="700" w:type="dxa"/>
            <w:vMerge/>
            <w:shd w:val="clear" w:color="auto" w:fill="auto"/>
          </w:tcPr>
          <w:p w14:paraId="26C5344D" w14:textId="77777777" w:rsidR="00EB018C" w:rsidRDefault="00EB018C" w:rsidP="000A10B3">
            <w:pPr>
              <w:jc w:val="center"/>
              <w:rPr>
                <w:rFonts w:eastAsia="Times New Roman"/>
                <w:b/>
                <w:bCs/>
              </w:rPr>
            </w:pPr>
          </w:p>
        </w:tc>
        <w:tc>
          <w:tcPr>
            <w:tcW w:w="1824" w:type="dxa"/>
            <w:vMerge/>
            <w:shd w:val="clear" w:color="auto" w:fill="auto"/>
          </w:tcPr>
          <w:p w14:paraId="76743EE4" w14:textId="77777777" w:rsidR="00EB018C" w:rsidRPr="00D257DF" w:rsidRDefault="00EB018C" w:rsidP="000A10B3">
            <w:pPr>
              <w:jc w:val="both"/>
              <w:rPr>
                <w:b/>
              </w:rPr>
            </w:pPr>
          </w:p>
        </w:tc>
        <w:tc>
          <w:tcPr>
            <w:tcW w:w="1421" w:type="dxa"/>
            <w:vMerge/>
            <w:shd w:val="clear" w:color="auto" w:fill="auto"/>
          </w:tcPr>
          <w:p w14:paraId="649DB79F" w14:textId="77777777" w:rsidR="00EB018C" w:rsidRPr="00471FDD" w:rsidRDefault="00EB018C" w:rsidP="000A10B3">
            <w:pPr>
              <w:jc w:val="both"/>
              <w:rPr>
                <w:rFonts w:eastAsia="Times New Roman"/>
              </w:rPr>
            </w:pPr>
          </w:p>
        </w:tc>
        <w:tc>
          <w:tcPr>
            <w:tcW w:w="3536" w:type="dxa"/>
            <w:shd w:val="clear" w:color="auto" w:fill="auto"/>
          </w:tcPr>
          <w:p w14:paraId="119A4647" w14:textId="0FC02287" w:rsidR="00EB018C" w:rsidRDefault="00EB018C" w:rsidP="000A10B3">
            <w:pPr>
              <w:jc w:val="both"/>
            </w:pPr>
            <w:r>
              <w:t>Габаритный размер «длина» МАТПОС первого вида НПТВ КОМПФИЗМ КОМОПФМИО</w:t>
            </w:r>
          </w:p>
        </w:tc>
        <w:tc>
          <w:tcPr>
            <w:tcW w:w="3400" w:type="dxa"/>
            <w:shd w:val="clear" w:color="auto" w:fill="auto"/>
          </w:tcPr>
          <w:p w14:paraId="6686BA67" w14:textId="58F95C73" w:rsidR="00EB018C" w:rsidRPr="005D17B9" w:rsidRDefault="00EB018C" w:rsidP="000A10B3">
            <w:pPr>
              <w:jc w:val="both"/>
            </w:pPr>
            <w:r>
              <w:t>от 60* до 100*</w:t>
            </w:r>
          </w:p>
        </w:tc>
        <w:tc>
          <w:tcPr>
            <w:tcW w:w="3259" w:type="dxa"/>
            <w:shd w:val="clear" w:color="auto" w:fill="auto"/>
          </w:tcPr>
          <w:p w14:paraId="59A9EC7D" w14:textId="77777777" w:rsidR="00EB018C" w:rsidRPr="00471FDD" w:rsidRDefault="00EB018C" w:rsidP="000A10B3">
            <w:pPr>
              <w:jc w:val="both"/>
            </w:pPr>
          </w:p>
        </w:tc>
        <w:tc>
          <w:tcPr>
            <w:tcW w:w="1420" w:type="dxa"/>
            <w:shd w:val="clear" w:color="auto" w:fill="auto"/>
          </w:tcPr>
          <w:p w14:paraId="66E266E7" w14:textId="715C8596" w:rsidR="00EB018C" w:rsidRDefault="00EB018C" w:rsidP="000A10B3">
            <w:pPr>
              <w:jc w:val="center"/>
            </w:pPr>
            <w:r>
              <w:t>мм</w:t>
            </w:r>
          </w:p>
        </w:tc>
      </w:tr>
      <w:tr w:rsidR="00EB018C" w:rsidRPr="00471FDD" w14:paraId="7D90EE3E" w14:textId="77777777" w:rsidTr="00A03615">
        <w:tc>
          <w:tcPr>
            <w:tcW w:w="700" w:type="dxa"/>
            <w:vMerge/>
            <w:shd w:val="clear" w:color="auto" w:fill="auto"/>
          </w:tcPr>
          <w:p w14:paraId="7ED6CC19" w14:textId="77777777" w:rsidR="00EB018C" w:rsidRDefault="00EB018C" w:rsidP="000A10B3">
            <w:pPr>
              <w:jc w:val="center"/>
              <w:rPr>
                <w:rFonts w:eastAsia="Times New Roman"/>
                <w:b/>
                <w:bCs/>
              </w:rPr>
            </w:pPr>
          </w:p>
        </w:tc>
        <w:tc>
          <w:tcPr>
            <w:tcW w:w="1824" w:type="dxa"/>
            <w:vMerge/>
            <w:shd w:val="clear" w:color="auto" w:fill="auto"/>
          </w:tcPr>
          <w:p w14:paraId="1160DAD7" w14:textId="77777777" w:rsidR="00EB018C" w:rsidRPr="00D257DF" w:rsidRDefault="00EB018C" w:rsidP="000A10B3">
            <w:pPr>
              <w:jc w:val="both"/>
              <w:rPr>
                <w:b/>
              </w:rPr>
            </w:pPr>
          </w:p>
        </w:tc>
        <w:tc>
          <w:tcPr>
            <w:tcW w:w="1421" w:type="dxa"/>
            <w:vMerge/>
            <w:shd w:val="clear" w:color="auto" w:fill="auto"/>
          </w:tcPr>
          <w:p w14:paraId="4BB8120B" w14:textId="77777777" w:rsidR="00EB018C" w:rsidRPr="00471FDD" w:rsidRDefault="00EB018C" w:rsidP="000A10B3">
            <w:pPr>
              <w:jc w:val="both"/>
              <w:rPr>
                <w:rFonts w:eastAsia="Times New Roman"/>
              </w:rPr>
            </w:pPr>
          </w:p>
        </w:tc>
        <w:tc>
          <w:tcPr>
            <w:tcW w:w="3536" w:type="dxa"/>
            <w:shd w:val="clear" w:color="auto" w:fill="auto"/>
          </w:tcPr>
          <w:p w14:paraId="6F9902B7" w14:textId="3C10B44A" w:rsidR="00EB018C" w:rsidRDefault="00EB018C" w:rsidP="000A10B3">
            <w:pPr>
              <w:jc w:val="both"/>
            </w:pPr>
            <w:r>
              <w:t>Габаритный размер «ширина» МАТПОС первого вида НПТВ КОМПФИЗМ КОМОПФМИО</w:t>
            </w:r>
          </w:p>
        </w:tc>
        <w:tc>
          <w:tcPr>
            <w:tcW w:w="3400" w:type="dxa"/>
            <w:shd w:val="clear" w:color="auto" w:fill="auto"/>
          </w:tcPr>
          <w:p w14:paraId="5C0A14B3" w14:textId="67E146C8" w:rsidR="00EB018C" w:rsidRDefault="00EB018C" w:rsidP="000A10B3">
            <w:pPr>
              <w:jc w:val="both"/>
            </w:pPr>
            <w:r>
              <w:t>от 40* до 60*</w:t>
            </w:r>
          </w:p>
        </w:tc>
        <w:tc>
          <w:tcPr>
            <w:tcW w:w="3259" w:type="dxa"/>
            <w:shd w:val="clear" w:color="auto" w:fill="auto"/>
          </w:tcPr>
          <w:p w14:paraId="09C8F85D" w14:textId="77777777" w:rsidR="00EB018C" w:rsidRPr="00471FDD" w:rsidRDefault="00EB018C" w:rsidP="000A10B3">
            <w:pPr>
              <w:jc w:val="both"/>
            </w:pPr>
          </w:p>
        </w:tc>
        <w:tc>
          <w:tcPr>
            <w:tcW w:w="1420" w:type="dxa"/>
            <w:shd w:val="clear" w:color="auto" w:fill="auto"/>
          </w:tcPr>
          <w:p w14:paraId="7DECB962" w14:textId="486566EF" w:rsidR="00EB018C" w:rsidRDefault="00EB018C" w:rsidP="000A10B3">
            <w:pPr>
              <w:jc w:val="center"/>
            </w:pPr>
            <w:r>
              <w:t>мм</w:t>
            </w:r>
          </w:p>
        </w:tc>
      </w:tr>
      <w:tr w:rsidR="00EB018C" w:rsidRPr="00471FDD" w14:paraId="402C54E8" w14:textId="77777777" w:rsidTr="00A03615">
        <w:tc>
          <w:tcPr>
            <w:tcW w:w="700" w:type="dxa"/>
            <w:vMerge/>
            <w:shd w:val="clear" w:color="auto" w:fill="auto"/>
          </w:tcPr>
          <w:p w14:paraId="08C3AEA6" w14:textId="77777777" w:rsidR="00EB018C" w:rsidRDefault="00EB018C" w:rsidP="000A10B3">
            <w:pPr>
              <w:jc w:val="center"/>
              <w:rPr>
                <w:rFonts w:eastAsia="Times New Roman"/>
                <w:b/>
                <w:bCs/>
              </w:rPr>
            </w:pPr>
          </w:p>
        </w:tc>
        <w:tc>
          <w:tcPr>
            <w:tcW w:w="1824" w:type="dxa"/>
            <w:vMerge/>
            <w:shd w:val="clear" w:color="auto" w:fill="auto"/>
          </w:tcPr>
          <w:p w14:paraId="560FC12A" w14:textId="77777777" w:rsidR="00EB018C" w:rsidRPr="00D257DF" w:rsidRDefault="00EB018C" w:rsidP="000A10B3">
            <w:pPr>
              <w:jc w:val="both"/>
              <w:rPr>
                <w:b/>
              </w:rPr>
            </w:pPr>
          </w:p>
        </w:tc>
        <w:tc>
          <w:tcPr>
            <w:tcW w:w="1421" w:type="dxa"/>
            <w:vMerge/>
            <w:shd w:val="clear" w:color="auto" w:fill="auto"/>
          </w:tcPr>
          <w:p w14:paraId="35723E34" w14:textId="77777777" w:rsidR="00EB018C" w:rsidRPr="00471FDD" w:rsidRDefault="00EB018C" w:rsidP="000A10B3">
            <w:pPr>
              <w:jc w:val="both"/>
              <w:rPr>
                <w:rFonts w:eastAsia="Times New Roman"/>
              </w:rPr>
            </w:pPr>
          </w:p>
        </w:tc>
        <w:tc>
          <w:tcPr>
            <w:tcW w:w="3536" w:type="dxa"/>
            <w:shd w:val="clear" w:color="auto" w:fill="auto"/>
          </w:tcPr>
          <w:p w14:paraId="7AC9117A" w14:textId="7FC214DB" w:rsidR="00EB018C" w:rsidRDefault="00EB018C" w:rsidP="000A10B3">
            <w:pPr>
              <w:jc w:val="both"/>
            </w:pPr>
            <w:r>
              <w:t>Габаритный размер «высота» МАТПОС первого вида НПТВ КОМПФИЗМ КОМОПФМИО</w:t>
            </w:r>
          </w:p>
        </w:tc>
        <w:tc>
          <w:tcPr>
            <w:tcW w:w="3400" w:type="dxa"/>
            <w:shd w:val="clear" w:color="auto" w:fill="auto"/>
          </w:tcPr>
          <w:p w14:paraId="0EB06531" w14:textId="53A707D3" w:rsidR="00EB018C" w:rsidRDefault="00EB018C" w:rsidP="000A10B3">
            <w:pPr>
              <w:jc w:val="both"/>
            </w:pPr>
            <w:r>
              <w:t>от 30* до 50*</w:t>
            </w:r>
          </w:p>
        </w:tc>
        <w:tc>
          <w:tcPr>
            <w:tcW w:w="3259" w:type="dxa"/>
            <w:shd w:val="clear" w:color="auto" w:fill="auto"/>
          </w:tcPr>
          <w:p w14:paraId="2026C39F" w14:textId="77777777" w:rsidR="00EB018C" w:rsidRPr="00471FDD" w:rsidRDefault="00EB018C" w:rsidP="000A10B3">
            <w:pPr>
              <w:jc w:val="both"/>
            </w:pPr>
          </w:p>
        </w:tc>
        <w:tc>
          <w:tcPr>
            <w:tcW w:w="1420" w:type="dxa"/>
            <w:shd w:val="clear" w:color="auto" w:fill="auto"/>
          </w:tcPr>
          <w:p w14:paraId="0A2B74CB" w14:textId="49E403A4" w:rsidR="00EB018C" w:rsidRDefault="00EB018C" w:rsidP="000A10B3">
            <w:pPr>
              <w:jc w:val="center"/>
            </w:pPr>
            <w:r>
              <w:t>мм</w:t>
            </w:r>
          </w:p>
        </w:tc>
      </w:tr>
      <w:tr w:rsidR="00EB018C" w:rsidRPr="00471FDD" w14:paraId="117CF2EE" w14:textId="77777777" w:rsidTr="00A03615">
        <w:tc>
          <w:tcPr>
            <w:tcW w:w="700" w:type="dxa"/>
            <w:vMerge/>
            <w:shd w:val="clear" w:color="auto" w:fill="auto"/>
          </w:tcPr>
          <w:p w14:paraId="72EB1242" w14:textId="77777777" w:rsidR="00EB018C" w:rsidRDefault="00EB018C" w:rsidP="000A10B3">
            <w:pPr>
              <w:jc w:val="center"/>
              <w:rPr>
                <w:rFonts w:eastAsia="Times New Roman"/>
                <w:b/>
                <w:bCs/>
              </w:rPr>
            </w:pPr>
          </w:p>
        </w:tc>
        <w:tc>
          <w:tcPr>
            <w:tcW w:w="1824" w:type="dxa"/>
            <w:vMerge/>
            <w:shd w:val="clear" w:color="auto" w:fill="auto"/>
          </w:tcPr>
          <w:p w14:paraId="3F287227" w14:textId="77777777" w:rsidR="00EB018C" w:rsidRPr="00D257DF" w:rsidRDefault="00EB018C" w:rsidP="000A10B3">
            <w:pPr>
              <w:jc w:val="both"/>
              <w:rPr>
                <w:b/>
              </w:rPr>
            </w:pPr>
          </w:p>
        </w:tc>
        <w:tc>
          <w:tcPr>
            <w:tcW w:w="1421" w:type="dxa"/>
            <w:vMerge/>
            <w:shd w:val="clear" w:color="auto" w:fill="auto"/>
          </w:tcPr>
          <w:p w14:paraId="0DB00588" w14:textId="77777777" w:rsidR="00EB018C" w:rsidRPr="00471FDD" w:rsidRDefault="00EB018C" w:rsidP="000A10B3">
            <w:pPr>
              <w:jc w:val="both"/>
              <w:rPr>
                <w:rFonts w:eastAsia="Times New Roman"/>
              </w:rPr>
            </w:pPr>
          </w:p>
        </w:tc>
        <w:tc>
          <w:tcPr>
            <w:tcW w:w="3536" w:type="dxa"/>
            <w:shd w:val="clear" w:color="auto" w:fill="auto"/>
          </w:tcPr>
          <w:p w14:paraId="34D0F132" w14:textId="0180419C" w:rsidR="00EB018C" w:rsidRDefault="00EB018C" w:rsidP="000A10B3">
            <w:pPr>
              <w:jc w:val="both"/>
            </w:pPr>
            <w:r>
              <w:t>Описание МАТПОС второго вида НПТВ КОМПФИЗМ КОМОПФМИО</w:t>
            </w:r>
          </w:p>
        </w:tc>
        <w:tc>
          <w:tcPr>
            <w:tcW w:w="3400" w:type="dxa"/>
            <w:shd w:val="clear" w:color="auto" w:fill="auto"/>
          </w:tcPr>
          <w:p w14:paraId="4EC1ED3F" w14:textId="3061AECA" w:rsidR="00EB018C" w:rsidRDefault="00EB018C" w:rsidP="000A10B3">
            <w:pPr>
              <w:jc w:val="both"/>
            </w:pPr>
            <w:r>
              <w:t>представляет собой единый конструктивный элемент</w:t>
            </w:r>
          </w:p>
        </w:tc>
        <w:tc>
          <w:tcPr>
            <w:tcW w:w="3259" w:type="dxa"/>
            <w:shd w:val="clear" w:color="auto" w:fill="auto"/>
          </w:tcPr>
          <w:p w14:paraId="00B75AD0" w14:textId="77777777" w:rsidR="00EB018C" w:rsidRPr="00471FDD" w:rsidRDefault="00EB018C" w:rsidP="000A10B3">
            <w:pPr>
              <w:jc w:val="both"/>
            </w:pPr>
          </w:p>
        </w:tc>
        <w:tc>
          <w:tcPr>
            <w:tcW w:w="1420" w:type="dxa"/>
            <w:shd w:val="clear" w:color="auto" w:fill="auto"/>
          </w:tcPr>
          <w:p w14:paraId="152397A3" w14:textId="77777777" w:rsidR="00EB018C" w:rsidRDefault="00EB018C" w:rsidP="000A10B3">
            <w:pPr>
              <w:jc w:val="center"/>
            </w:pPr>
          </w:p>
        </w:tc>
      </w:tr>
      <w:tr w:rsidR="00EB018C" w:rsidRPr="00471FDD" w14:paraId="17C02BD6" w14:textId="77777777" w:rsidTr="00A03615">
        <w:tc>
          <w:tcPr>
            <w:tcW w:w="700" w:type="dxa"/>
            <w:vMerge/>
            <w:shd w:val="clear" w:color="auto" w:fill="auto"/>
          </w:tcPr>
          <w:p w14:paraId="46AC2E66" w14:textId="77777777" w:rsidR="00EB018C" w:rsidRDefault="00EB018C" w:rsidP="000A10B3">
            <w:pPr>
              <w:jc w:val="center"/>
              <w:rPr>
                <w:rFonts w:eastAsia="Times New Roman"/>
                <w:b/>
                <w:bCs/>
              </w:rPr>
            </w:pPr>
          </w:p>
        </w:tc>
        <w:tc>
          <w:tcPr>
            <w:tcW w:w="1824" w:type="dxa"/>
            <w:vMerge/>
            <w:shd w:val="clear" w:color="auto" w:fill="auto"/>
          </w:tcPr>
          <w:p w14:paraId="567CEAF3" w14:textId="77777777" w:rsidR="00EB018C" w:rsidRPr="00D257DF" w:rsidRDefault="00EB018C" w:rsidP="000A10B3">
            <w:pPr>
              <w:jc w:val="both"/>
              <w:rPr>
                <w:b/>
              </w:rPr>
            </w:pPr>
          </w:p>
        </w:tc>
        <w:tc>
          <w:tcPr>
            <w:tcW w:w="1421" w:type="dxa"/>
            <w:vMerge/>
            <w:shd w:val="clear" w:color="auto" w:fill="auto"/>
          </w:tcPr>
          <w:p w14:paraId="114E5BB3" w14:textId="77777777" w:rsidR="00EB018C" w:rsidRPr="00471FDD" w:rsidRDefault="00EB018C" w:rsidP="000A10B3">
            <w:pPr>
              <w:jc w:val="both"/>
              <w:rPr>
                <w:rFonts w:eastAsia="Times New Roman"/>
              </w:rPr>
            </w:pPr>
          </w:p>
        </w:tc>
        <w:tc>
          <w:tcPr>
            <w:tcW w:w="3536" w:type="dxa"/>
            <w:shd w:val="clear" w:color="auto" w:fill="auto"/>
          </w:tcPr>
          <w:p w14:paraId="06209954" w14:textId="425E6DA9" w:rsidR="00EB018C" w:rsidRDefault="00EB018C" w:rsidP="000A10B3">
            <w:pPr>
              <w:jc w:val="both"/>
            </w:pPr>
            <w:r>
              <w:t>Материал изготовления МАТПОС второго вида НПТВ КОМПФИЗМ КОМОПФМИО</w:t>
            </w:r>
          </w:p>
        </w:tc>
        <w:tc>
          <w:tcPr>
            <w:tcW w:w="3400" w:type="dxa"/>
            <w:shd w:val="clear" w:color="auto" w:fill="auto"/>
          </w:tcPr>
          <w:p w14:paraId="2BA6E0F1" w14:textId="3BA1B9B9" w:rsidR="00EB018C" w:rsidRDefault="00EB018C" w:rsidP="000A10B3">
            <w:pPr>
              <w:jc w:val="both"/>
            </w:pPr>
            <w:r>
              <w:t>пластмасса</w:t>
            </w:r>
          </w:p>
        </w:tc>
        <w:tc>
          <w:tcPr>
            <w:tcW w:w="3259" w:type="dxa"/>
            <w:shd w:val="clear" w:color="auto" w:fill="auto"/>
          </w:tcPr>
          <w:p w14:paraId="3C104495" w14:textId="77777777" w:rsidR="00EB018C" w:rsidRPr="00471FDD" w:rsidRDefault="00EB018C" w:rsidP="000A10B3">
            <w:pPr>
              <w:jc w:val="both"/>
            </w:pPr>
          </w:p>
        </w:tc>
        <w:tc>
          <w:tcPr>
            <w:tcW w:w="1420" w:type="dxa"/>
            <w:shd w:val="clear" w:color="auto" w:fill="auto"/>
          </w:tcPr>
          <w:p w14:paraId="5723E976" w14:textId="77777777" w:rsidR="00EB018C" w:rsidRDefault="00EB018C" w:rsidP="000A10B3">
            <w:pPr>
              <w:jc w:val="center"/>
            </w:pPr>
          </w:p>
        </w:tc>
      </w:tr>
      <w:tr w:rsidR="00EB018C" w:rsidRPr="00471FDD" w14:paraId="3598A793" w14:textId="77777777" w:rsidTr="00A03615">
        <w:tc>
          <w:tcPr>
            <w:tcW w:w="700" w:type="dxa"/>
            <w:vMerge/>
            <w:shd w:val="clear" w:color="auto" w:fill="auto"/>
          </w:tcPr>
          <w:p w14:paraId="384D27FF" w14:textId="77777777" w:rsidR="00EB018C" w:rsidRDefault="00EB018C" w:rsidP="000A10B3">
            <w:pPr>
              <w:jc w:val="center"/>
              <w:rPr>
                <w:rFonts w:eastAsia="Times New Roman"/>
                <w:b/>
                <w:bCs/>
              </w:rPr>
            </w:pPr>
          </w:p>
        </w:tc>
        <w:tc>
          <w:tcPr>
            <w:tcW w:w="1824" w:type="dxa"/>
            <w:vMerge/>
            <w:shd w:val="clear" w:color="auto" w:fill="auto"/>
          </w:tcPr>
          <w:p w14:paraId="03043C87" w14:textId="77777777" w:rsidR="00EB018C" w:rsidRPr="00D257DF" w:rsidRDefault="00EB018C" w:rsidP="000A10B3">
            <w:pPr>
              <w:jc w:val="both"/>
              <w:rPr>
                <w:b/>
              </w:rPr>
            </w:pPr>
          </w:p>
        </w:tc>
        <w:tc>
          <w:tcPr>
            <w:tcW w:w="1421" w:type="dxa"/>
            <w:vMerge/>
            <w:shd w:val="clear" w:color="auto" w:fill="auto"/>
          </w:tcPr>
          <w:p w14:paraId="5492C72E" w14:textId="77777777" w:rsidR="00EB018C" w:rsidRPr="00471FDD" w:rsidRDefault="00EB018C" w:rsidP="000A10B3">
            <w:pPr>
              <w:jc w:val="both"/>
              <w:rPr>
                <w:rFonts w:eastAsia="Times New Roman"/>
              </w:rPr>
            </w:pPr>
          </w:p>
        </w:tc>
        <w:tc>
          <w:tcPr>
            <w:tcW w:w="3536" w:type="dxa"/>
            <w:shd w:val="clear" w:color="auto" w:fill="auto"/>
          </w:tcPr>
          <w:p w14:paraId="1DF01C23" w14:textId="3C616F9F" w:rsidR="00EB018C" w:rsidRDefault="00EB018C" w:rsidP="000A10B3">
            <w:pPr>
              <w:jc w:val="both"/>
            </w:pPr>
            <w:r>
              <w:t>Тематика оттиска МАТПОС второго вида НПТВ КОМПФИЗМ КОМОПФМИО</w:t>
            </w:r>
          </w:p>
        </w:tc>
        <w:tc>
          <w:tcPr>
            <w:tcW w:w="3400" w:type="dxa"/>
            <w:shd w:val="clear" w:color="auto" w:fill="auto"/>
          </w:tcPr>
          <w:p w14:paraId="1F742ED4" w14:textId="0103E99A" w:rsidR="00EB018C" w:rsidRDefault="00EB018C" w:rsidP="000A10B3">
            <w:pPr>
              <w:jc w:val="both"/>
            </w:pPr>
            <w:r>
              <w:t>отражает стену средневекового замка</w:t>
            </w:r>
          </w:p>
        </w:tc>
        <w:tc>
          <w:tcPr>
            <w:tcW w:w="3259" w:type="dxa"/>
            <w:shd w:val="clear" w:color="auto" w:fill="auto"/>
          </w:tcPr>
          <w:p w14:paraId="473532C3" w14:textId="77777777" w:rsidR="00EB018C" w:rsidRPr="00471FDD" w:rsidRDefault="00EB018C" w:rsidP="000A10B3">
            <w:pPr>
              <w:jc w:val="both"/>
            </w:pPr>
          </w:p>
        </w:tc>
        <w:tc>
          <w:tcPr>
            <w:tcW w:w="1420" w:type="dxa"/>
            <w:shd w:val="clear" w:color="auto" w:fill="auto"/>
          </w:tcPr>
          <w:p w14:paraId="5EE94212" w14:textId="77777777" w:rsidR="00EB018C" w:rsidRDefault="00EB018C" w:rsidP="000A10B3">
            <w:pPr>
              <w:jc w:val="center"/>
            </w:pPr>
          </w:p>
        </w:tc>
      </w:tr>
      <w:tr w:rsidR="00EB018C" w:rsidRPr="00471FDD" w14:paraId="56C3CA21" w14:textId="77777777" w:rsidTr="00A03615">
        <w:tc>
          <w:tcPr>
            <w:tcW w:w="700" w:type="dxa"/>
            <w:vMerge/>
            <w:shd w:val="clear" w:color="auto" w:fill="auto"/>
          </w:tcPr>
          <w:p w14:paraId="711B750E" w14:textId="77777777" w:rsidR="00EB018C" w:rsidRDefault="00EB018C" w:rsidP="000A10B3">
            <w:pPr>
              <w:jc w:val="center"/>
              <w:rPr>
                <w:rFonts w:eastAsia="Times New Roman"/>
                <w:b/>
                <w:bCs/>
              </w:rPr>
            </w:pPr>
          </w:p>
        </w:tc>
        <w:tc>
          <w:tcPr>
            <w:tcW w:w="1824" w:type="dxa"/>
            <w:vMerge/>
            <w:shd w:val="clear" w:color="auto" w:fill="auto"/>
          </w:tcPr>
          <w:p w14:paraId="45668349" w14:textId="77777777" w:rsidR="00EB018C" w:rsidRPr="00D257DF" w:rsidRDefault="00EB018C" w:rsidP="000A10B3">
            <w:pPr>
              <w:jc w:val="both"/>
              <w:rPr>
                <w:b/>
              </w:rPr>
            </w:pPr>
          </w:p>
        </w:tc>
        <w:tc>
          <w:tcPr>
            <w:tcW w:w="1421" w:type="dxa"/>
            <w:vMerge/>
            <w:shd w:val="clear" w:color="auto" w:fill="auto"/>
          </w:tcPr>
          <w:p w14:paraId="08C76243" w14:textId="77777777" w:rsidR="00EB018C" w:rsidRPr="00471FDD" w:rsidRDefault="00EB018C" w:rsidP="000A10B3">
            <w:pPr>
              <w:jc w:val="both"/>
              <w:rPr>
                <w:rFonts w:eastAsia="Times New Roman"/>
              </w:rPr>
            </w:pPr>
          </w:p>
        </w:tc>
        <w:tc>
          <w:tcPr>
            <w:tcW w:w="3536" w:type="dxa"/>
            <w:shd w:val="clear" w:color="auto" w:fill="auto"/>
          </w:tcPr>
          <w:p w14:paraId="6411568A" w14:textId="302E2BF5" w:rsidR="00EB018C" w:rsidRDefault="00EB018C" w:rsidP="000A10B3">
            <w:pPr>
              <w:jc w:val="both"/>
            </w:pPr>
            <w:r>
              <w:t>Количество МАТПОС второго вида НПТВ КОМПФИЗМ КОМОПФМИО</w:t>
            </w:r>
          </w:p>
        </w:tc>
        <w:tc>
          <w:tcPr>
            <w:tcW w:w="3400" w:type="dxa"/>
            <w:shd w:val="clear" w:color="auto" w:fill="auto"/>
          </w:tcPr>
          <w:p w14:paraId="0831E0CD" w14:textId="765912EB" w:rsidR="00EB018C" w:rsidRDefault="00EB018C" w:rsidP="000A10B3">
            <w:pPr>
              <w:jc w:val="both"/>
            </w:pPr>
            <w:r w:rsidRPr="005D17B9">
              <w:t>≥</w:t>
            </w:r>
            <w:r>
              <w:t xml:space="preserve"> 1</w:t>
            </w:r>
          </w:p>
        </w:tc>
        <w:tc>
          <w:tcPr>
            <w:tcW w:w="3259" w:type="dxa"/>
            <w:shd w:val="clear" w:color="auto" w:fill="auto"/>
          </w:tcPr>
          <w:p w14:paraId="7C89C4D4" w14:textId="77777777" w:rsidR="00EB018C" w:rsidRPr="00471FDD" w:rsidRDefault="00EB018C" w:rsidP="000A10B3">
            <w:pPr>
              <w:jc w:val="both"/>
            </w:pPr>
          </w:p>
        </w:tc>
        <w:tc>
          <w:tcPr>
            <w:tcW w:w="1420" w:type="dxa"/>
            <w:shd w:val="clear" w:color="auto" w:fill="auto"/>
          </w:tcPr>
          <w:p w14:paraId="4C50E73C" w14:textId="5237B50F" w:rsidR="00EB018C" w:rsidRDefault="00EB018C" w:rsidP="000A10B3">
            <w:pPr>
              <w:jc w:val="center"/>
            </w:pPr>
            <w:r>
              <w:t>штука</w:t>
            </w:r>
          </w:p>
        </w:tc>
      </w:tr>
      <w:tr w:rsidR="00EB018C" w:rsidRPr="00471FDD" w14:paraId="62782E41" w14:textId="77777777" w:rsidTr="00A03615">
        <w:tc>
          <w:tcPr>
            <w:tcW w:w="700" w:type="dxa"/>
            <w:vMerge/>
            <w:shd w:val="clear" w:color="auto" w:fill="auto"/>
          </w:tcPr>
          <w:p w14:paraId="62F0A1B6" w14:textId="77777777" w:rsidR="00EB018C" w:rsidRDefault="00EB018C" w:rsidP="000A10B3">
            <w:pPr>
              <w:jc w:val="center"/>
              <w:rPr>
                <w:rFonts w:eastAsia="Times New Roman"/>
                <w:b/>
                <w:bCs/>
              </w:rPr>
            </w:pPr>
          </w:p>
        </w:tc>
        <w:tc>
          <w:tcPr>
            <w:tcW w:w="1824" w:type="dxa"/>
            <w:vMerge/>
            <w:shd w:val="clear" w:color="auto" w:fill="auto"/>
          </w:tcPr>
          <w:p w14:paraId="44789DEE" w14:textId="77777777" w:rsidR="00EB018C" w:rsidRPr="00D257DF" w:rsidRDefault="00EB018C" w:rsidP="000A10B3">
            <w:pPr>
              <w:jc w:val="both"/>
              <w:rPr>
                <w:b/>
              </w:rPr>
            </w:pPr>
          </w:p>
        </w:tc>
        <w:tc>
          <w:tcPr>
            <w:tcW w:w="1421" w:type="dxa"/>
            <w:vMerge/>
            <w:shd w:val="clear" w:color="auto" w:fill="auto"/>
          </w:tcPr>
          <w:p w14:paraId="624F92FE" w14:textId="77777777" w:rsidR="00EB018C" w:rsidRPr="00471FDD" w:rsidRDefault="00EB018C" w:rsidP="000A10B3">
            <w:pPr>
              <w:jc w:val="both"/>
              <w:rPr>
                <w:rFonts w:eastAsia="Times New Roman"/>
              </w:rPr>
            </w:pPr>
          </w:p>
        </w:tc>
        <w:tc>
          <w:tcPr>
            <w:tcW w:w="3536" w:type="dxa"/>
            <w:shd w:val="clear" w:color="auto" w:fill="auto"/>
          </w:tcPr>
          <w:p w14:paraId="21C70AD1" w14:textId="37935060" w:rsidR="00EB018C" w:rsidRDefault="00EB018C" w:rsidP="000A10B3">
            <w:pPr>
              <w:jc w:val="both"/>
            </w:pPr>
            <w:r>
              <w:t>Габаритный размер «длина» МАТПОС второго вида НПТВ КОМПФИЗМ КОМОПФМИО</w:t>
            </w:r>
          </w:p>
        </w:tc>
        <w:tc>
          <w:tcPr>
            <w:tcW w:w="3400" w:type="dxa"/>
            <w:shd w:val="clear" w:color="auto" w:fill="auto"/>
          </w:tcPr>
          <w:p w14:paraId="6BF6C705" w14:textId="297F47C5" w:rsidR="00EB018C" w:rsidRPr="005D17B9" w:rsidRDefault="00EB018C" w:rsidP="000A10B3">
            <w:pPr>
              <w:jc w:val="both"/>
            </w:pPr>
            <w:r>
              <w:t>от 50* до 70*</w:t>
            </w:r>
          </w:p>
        </w:tc>
        <w:tc>
          <w:tcPr>
            <w:tcW w:w="3259" w:type="dxa"/>
            <w:shd w:val="clear" w:color="auto" w:fill="auto"/>
          </w:tcPr>
          <w:p w14:paraId="753DF583" w14:textId="77777777" w:rsidR="00EB018C" w:rsidRPr="00471FDD" w:rsidRDefault="00EB018C" w:rsidP="000A10B3">
            <w:pPr>
              <w:jc w:val="both"/>
            </w:pPr>
          </w:p>
        </w:tc>
        <w:tc>
          <w:tcPr>
            <w:tcW w:w="1420" w:type="dxa"/>
            <w:shd w:val="clear" w:color="auto" w:fill="auto"/>
          </w:tcPr>
          <w:p w14:paraId="6500959A" w14:textId="12F122B1" w:rsidR="00EB018C" w:rsidRDefault="00EB018C" w:rsidP="000A10B3">
            <w:pPr>
              <w:jc w:val="center"/>
            </w:pPr>
            <w:r>
              <w:t>мм</w:t>
            </w:r>
          </w:p>
        </w:tc>
      </w:tr>
      <w:tr w:rsidR="00EB018C" w:rsidRPr="00471FDD" w14:paraId="5B4DAABF" w14:textId="77777777" w:rsidTr="00A03615">
        <w:tc>
          <w:tcPr>
            <w:tcW w:w="700" w:type="dxa"/>
            <w:vMerge/>
            <w:shd w:val="clear" w:color="auto" w:fill="auto"/>
          </w:tcPr>
          <w:p w14:paraId="5C45BAA7" w14:textId="77777777" w:rsidR="00EB018C" w:rsidRDefault="00EB018C" w:rsidP="000A10B3">
            <w:pPr>
              <w:jc w:val="center"/>
              <w:rPr>
                <w:rFonts w:eastAsia="Times New Roman"/>
                <w:b/>
                <w:bCs/>
              </w:rPr>
            </w:pPr>
          </w:p>
        </w:tc>
        <w:tc>
          <w:tcPr>
            <w:tcW w:w="1824" w:type="dxa"/>
            <w:vMerge/>
            <w:shd w:val="clear" w:color="auto" w:fill="auto"/>
          </w:tcPr>
          <w:p w14:paraId="7A16847D" w14:textId="77777777" w:rsidR="00EB018C" w:rsidRPr="00D257DF" w:rsidRDefault="00EB018C" w:rsidP="000A10B3">
            <w:pPr>
              <w:jc w:val="both"/>
              <w:rPr>
                <w:b/>
              </w:rPr>
            </w:pPr>
          </w:p>
        </w:tc>
        <w:tc>
          <w:tcPr>
            <w:tcW w:w="1421" w:type="dxa"/>
            <w:vMerge/>
            <w:shd w:val="clear" w:color="auto" w:fill="auto"/>
          </w:tcPr>
          <w:p w14:paraId="4CE597DC" w14:textId="77777777" w:rsidR="00EB018C" w:rsidRPr="00471FDD" w:rsidRDefault="00EB018C" w:rsidP="000A10B3">
            <w:pPr>
              <w:jc w:val="both"/>
              <w:rPr>
                <w:rFonts w:eastAsia="Times New Roman"/>
              </w:rPr>
            </w:pPr>
          </w:p>
        </w:tc>
        <w:tc>
          <w:tcPr>
            <w:tcW w:w="3536" w:type="dxa"/>
            <w:shd w:val="clear" w:color="auto" w:fill="auto"/>
          </w:tcPr>
          <w:p w14:paraId="1EFFB4DB" w14:textId="4D9C536D" w:rsidR="00EB018C" w:rsidRDefault="00EB018C" w:rsidP="000A10B3">
            <w:pPr>
              <w:jc w:val="both"/>
            </w:pPr>
            <w:r>
              <w:t>Габаритный размер «ширина» МАТПОС второго вида НПТВ КОМПФИЗМ КОМОПФМИО</w:t>
            </w:r>
          </w:p>
        </w:tc>
        <w:tc>
          <w:tcPr>
            <w:tcW w:w="3400" w:type="dxa"/>
            <w:shd w:val="clear" w:color="auto" w:fill="auto"/>
          </w:tcPr>
          <w:p w14:paraId="52C9F88B" w14:textId="013967F9" w:rsidR="00EB018C" w:rsidRDefault="00EB018C" w:rsidP="000A10B3">
            <w:pPr>
              <w:jc w:val="both"/>
            </w:pPr>
            <w:r>
              <w:t>от 30* до 50*</w:t>
            </w:r>
          </w:p>
        </w:tc>
        <w:tc>
          <w:tcPr>
            <w:tcW w:w="3259" w:type="dxa"/>
            <w:shd w:val="clear" w:color="auto" w:fill="auto"/>
          </w:tcPr>
          <w:p w14:paraId="2950D52C" w14:textId="77777777" w:rsidR="00EB018C" w:rsidRPr="00471FDD" w:rsidRDefault="00EB018C" w:rsidP="000A10B3">
            <w:pPr>
              <w:jc w:val="both"/>
            </w:pPr>
          </w:p>
        </w:tc>
        <w:tc>
          <w:tcPr>
            <w:tcW w:w="1420" w:type="dxa"/>
            <w:shd w:val="clear" w:color="auto" w:fill="auto"/>
          </w:tcPr>
          <w:p w14:paraId="1D0EC94F" w14:textId="12567A1A" w:rsidR="00EB018C" w:rsidRDefault="00EB018C" w:rsidP="000A10B3">
            <w:pPr>
              <w:jc w:val="center"/>
            </w:pPr>
            <w:r>
              <w:t>мм</w:t>
            </w:r>
          </w:p>
        </w:tc>
      </w:tr>
      <w:tr w:rsidR="00EB018C" w:rsidRPr="00471FDD" w14:paraId="4E1769EF" w14:textId="77777777" w:rsidTr="00A03615">
        <w:tc>
          <w:tcPr>
            <w:tcW w:w="700" w:type="dxa"/>
            <w:vMerge/>
            <w:shd w:val="clear" w:color="auto" w:fill="auto"/>
          </w:tcPr>
          <w:p w14:paraId="1F740038" w14:textId="77777777" w:rsidR="00EB018C" w:rsidRDefault="00EB018C" w:rsidP="000A10B3">
            <w:pPr>
              <w:jc w:val="center"/>
              <w:rPr>
                <w:rFonts w:eastAsia="Times New Roman"/>
                <w:b/>
                <w:bCs/>
              </w:rPr>
            </w:pPr>
          </w:p>
        </w:tc>
        <w:tc>
          <w:tcPr>
            <w:tcW w:w="1824" w:type="dxa"/>
            <w:vMerge/>
            <w:shd w:val="clear" w:color="auto" w:fill="auto"/>
          </w:tcPr>
          <w:p w14:paraId="40392E39" w14:textId="77777777" w:rsidR="00EB018C" w:rsidRPr="00D257DF" w:rsidRDefault="00EB018C" w:rsidP="000A10B3">
            <w:pPr>
              <w:jc w:val="both"/>
              <w:rPr>
                <w:b/>
              </w:rPr>
            </w:pPr>
          </w:p>
        </w:tc>
        <w:tc>
          <w:tcPr>
            <w:tcW w:w="1421" w:type="dxa"/>
            <w:vMerge/>
            <w:shd w:val="clear" w:color="auto" w:fill="auto"/>
          </w:tcPr>
          <w:p w14:paraId="6CAF1E4A" w14:textId="77777777" w:rsidR="00EB018C" w:rsidRPr="00471FDD" w:rsidRDefault="00EB018C" w:rsidP="000A10B3">
            <w:pPr>
              <w:jc w:val="both"/>
              <w:rPr>
                <w:rFonts w:eastAsia="Times New Roman"/>
              </w:rPr>
            </w:pPr>
          </w:p>
        </w:tc>
        <w:tc>
          <w:tcPr>
            <w:tcW w:w="3536" w:type="dxa"/>
            <w:shd w:val="clear" w:color="auto" w:fill="auto"/>
          </w:tcPr>
          <w:p w14:paraId="1529F811" w14:textId="7347E7A3" w:rsidR="00EB018C" w:rsidRDefault="00EB018C" w:rsidP="000A10B3">
            <w:pPr>
              <w:jc w:val="both"/>
            </w:pPr>
            <w:r>
              <w:t xml:space="preserve">Габаритный размер «высота» </w:t>
            </w:r>
            <w:r>
              <w:lastRenderedPageBreak/>
              <w:t>МАТПОС второго вида НПТВ КОМПФИЗМ КОМОПФМИО</w:t>
            </w:r>
          </w:p>
        </w:tc>
        <w:tc>
          <w:tcPr>
            <w:tcW w:w="3400" w:type="dxa"/>
            <w:shd w:val="clear" w:color="auto" w:fill="auto"/>
          </w:tcPr>
          <w:p w14:paraId="061E6F55" w14:textId="288E550C" w:rsidR="00EB018C" w:rsidRDefault="00EB018C" w:rsidP="000A10B3">
            <w:pPr>
              <w:jc w:val="both"/>
            </w:pPr>
            <w:r>
              <w:lastRenderedPageBreak/>
              <w:t>от 40* до 50*</w:t>
            </w:r>
          </w:p>
        </w:tc>
        <w:tc>
          <w:tcPr>
            <w:tcW w:w="3259" w:type="dxa"/>
            <w:shd w:val="clear" w:color="auto" w:fill="auto"/>
          </w:tcPr>
          <w:p w14:paraId="58A1CA79" w14:textId="77777777" w:rsidR="00EB018C" w:rsidRPr="00471FDD" w:rsidRDefault="00EB018C" w:rsidP="000A10B3">
            <w:pPr>
              <w:jc w:val="both"/>
            </w:pPr>
          </w:p>
        </w:tc>
        <w:tc>
          <w:tcPr>
            <w:tcW w:w="1420" w:type="dxa"/>
            <w:shd w:val="clear" w:color="auto" w:fill="auto"/>
          </w:tcPr>
          <w:p w14:paraId="51E15F72" w14:textId="77617882" w:rsidR="00EB018C" w:rsidRDefault="00EB018C" w:rsidP="000A10B3">
            <w:pPr>
              <w:jc w:val="center"/>
            </w:pPr>
            <w:r>
              <w:t>мм</w:t>
            </w:r>
          </w:p>
        </w:tc>
      </w:tr>
      <w:tr w:rsidR="00EB018C" w:rsidRPr="00471FDD" w14:paraId="4BB9F039" w14:textId="77777777" w:rsidTr="00A03615">
        <w:tc>
          <w:tcPr>
            <w:tcW w:w="700" w:type="dxa"/>
            <w:vMerge/>
            <w:shd w:val="clear" w:color="auto" w:fill="auto"/>
          </w:tcPr>
          <w:p w14:paraId="0622D498" w14:textId="77777777" w:rsidR="00EB018C" w:rsidRDefault="00EB018C" w:rsidP="000A10B3">
            <w:pPr>
              <w:jc w:val="center"/>
              <w:rPr>
                <w:rFonts w:eastAsia="Times New Roman"/>
                <w:b/>
                <w:bCs/>
              </w:rPr>
            </w:pPr>
          </w:p>
        </w:tc>
        <w:tc>
          <w:tcPr>
            <w:tcW w:w="1824" w:type="dxa"/>
            <w:vMerge/>
            <w:shd w:val="clear" w:color="auto" w:fill="auto"/>
          </w:tcPr>
          <w:p w14:paraId="014273AF" w14:textId="77777777" w:rsidR="00EB018C" w:rsidRPr="00D257DF" w:rsidRDefault="00EB018C" w:rsidP="000A10B3">
            <w:pPr>
              <w:jc w:val="both"/>
              <w:rPr>
                <w:b/>
              </w:rPr>
            </w:pPr>
          </w:p>
        </w:tc>
        <w:tc>
          <w:tcPr>
            <w:tcW w:w="1421" w:type="dxa"/>
            <w:vMerge/>
            <w:shd w:val="clear" w:color="auto" w:fill="auto"/>
          </w:tcPr>
          <w:p w14:paraId="6D5CB758" w14:textId="77777777" w:rsidR="00EB018C" w:rsidRPr="00471FDD" w:rsidRDefault="00EB018C" w:rsidP="000A10B3">
            <w:pPr>
              <w:jc w:val="both"/>
              <w:rPr>
                <w:rFonts w:eastAsia="Times New Roman"/>
              </w:rPr>
            </w:pPr>
          </w:p>
        </w:tc>
        <w:tc>
          <w:tcPr>
            <w:tcW w:w="3536" w:type="dxa"/>
            <w:shd w:val="clear" w:color="auto" w:fill="auto"/>
          </w:tcPr>
          <w:p w14:paraId="18F2A2B5" w14:textId="3741A315" w:rsidR="00EB018C" w:rsidRDefault="00EB018C" w:rsidP="000A10B3">
            <w:pPr>
              <w:jc w:val="both"/>
            </w:pPr>
            <w:r>
              <w:t>Описание МАТПОС третьего вида НПТВ КОМПФИЗМ КОМОПФМИО</w:t>
            </w:r>
          </w:p>
        </w:tc>
        <w:tc>
          <w:tcPr>
            <w:tcW w:w="3400" w:type="dxa"/>
            <w:shd w:val="clear" w:color="auto" w:fill="auto"/>
          </w:tcPr>
          <w:p w14:paraId="2F58C2CF" w14:textId="6C1A3771" w:rsidR="00EB018C" w:rsidRDefault="00EB018C" w:rsidP="000A10B3">
            <w:pPr>
              <w:jc w:val="both"/>
            </w:pPr>
            <w:r>
              <w:t>представляет собой единый конструктивный элемент</w:t>
            </w:r>
          </w:p>
        </w:tc>
        <w:tc>
          <w:tcPr>
            <w:tcW w:w="3259" w:type="dxa"/>
            <w:shd w:val="clear" w:color="auto" w:fill="auto"/>
          </w:tcPr>
          <w:p w14:paraId="7B365CDB" w14:textId="77777777" w:rsidR="00EB018C" w:rsidRPr="00471FDD" w:rsidRDefault="00EB018C" w:rsidP="000A10B3">
            <w:pPr>
              <w:jc w:val="both"/>
            </w:pPr>
          </w:p>
        </w:tc>
        <w:tc>
          <w:tcPr>
            <w:tcW w:w="1420" w:type="dxa"/>
            <w:shd w:val="clear" w:color="auto" w:fill="auto"/>
          </w:tcPr>
          <w:p w14:paraId="6F953FB5" w14:textId="77777777" w:rsidR="00EB018C" w:rsidRDefault="00EB018C" w:rsidP="000A10B3">
            <w:pPr>
              <w:jc w:val="center"/>
            </w:pPr>
          </w:p>
        </w:tc>
      </w:tr>
      <w:tr w:rsidR="00EB018C" w:rsidRPr="00471FDD" w14:paraId="180DD504" w14:textId="77777777" w:rsidTr="00A03615">
        <w:tc>
          <w:tcPr>
            <w:tcW w:w="700" w:type="dxa"/>
            <w:vMerge/>
            <w:shd w:val="clear" w:color="auto" w:fill="auto"/>
          </w:tcPr>
          <w:p w14:paraId="3800B16C" w14:textId="77777777" w:rsidR="00EB018C" w:rsidRDefault="00EB018C" w:rsidP="000A10B3">
            <w:pPr>
              <w:jc w:val="center"/>
              <w:rPr>
                <w:rFonts w:eastAsia="Times New Roman"/>
                <w:b/>
                <w:bCs/>
              </w:rPr>
            </w:pPr>
          </w:p>
        </w:tc>
        <w:tc>
          <w:tcPr>
            <w:tcW w:w="1824" w:type="dxa"/>
            <w:vMerge/>
            <w:shd w:val="clear" w:color="auto" w:fill="auto"/>
          </w:tcPr>
          <w:p w14:paraId="0DA33C60" w14:textId="77777777" w:rsidR="00EB018C" w:rsidRPr="00D257DF" w:rsidRDefault="00EB018C" w:rsidP="000A10B3">
            <w:pPr>
              <w:jc w:val="both"/>
              <w:rPr>
                <w:b/>
              </w:rPr>
            </w:pPr>
          </w:p>
        </w:tc>
        <w:tc>
          <w:tcPr>
            <w:tcW w:w="1421" w:type="dxa"/>
            <w:vMerge/>
            <w:shd w:val="clear" w:color="auto" w:fill="auto"/>
          </w:tcPr>
          <w:p w14:paraId="4A4FF4EF" w14:textId="77777777" w:rsidR="00EB018C" w:rsidRPr="00471FDD" w:rsidRDefault="00EB018C" w:rsidP="000A10B3">
            <w:pPr>
              <w:jc w:val="both"/>
              <w:rPr>
                <w:rFonts w:eastAsia="Times New Roman"/>
              </w:rPr>
            </w:pPr>
          </w:p>
        </w:tc>
        <w:tc>
          <w:tcPr>
            <w:tcW w:w="3536" w:type="dxa"/>
            <w:shd w:val="clear" w:color="auto" w:fill="auto"/>
          </w:tcPr>
          <w:p w14:paraId="7874484B" w14:textId="65B1B98A" w:rsidR="00EB018C" w:rsidRDefault="00EB018C" w:rsidP="000A10B3">
            <w:pPr>
              <w:jc w:val="both"/>
            </w:pPr>
            <w:r>
              <w:t>Материал изготовления МАТПОС третьего вида НПТВ КОМПФИЗМ КОМОПФМИО</w:t>
            </w:r>
          </w:p>
        </w:tc>
        <w:tc>
          <w:tcPr>
            <w:tcW w:w="3400" w:type="dxa"/>
            <w:shd w:val="clear" w:color="auto" w:fill="auto"/>
          </w:tcPr>
          <w:p w14:paraId="20064C6D" w14:textId="6E27E116" w:rsidR="00EB018C" w:rsidRDefault="00EB018C" w:rsidP="000A10B3">
            <w:pPr>
              <w:jc w:val="both"/>
            </w:pPr>
            <w:r>
              <w:t>пластмасса</w:t>
            </w:r>
          </w:p>
        </w:tc>
        <w:tc>
          <w:tcPr>
            <w:tcW w:w="3259" w:type="dxa"/>
            <w:shd w:val="clear" w:color="auto" w:fill="auto"/>
          </w:tcPr>
          <w:p w14:paraId="2CAEA9B8" w14:textId="77777777" w:rsidR="00EB018C" w:rsidRPr="00471FDD" w:rsidRDefault="00EB018C" w:rsidP="000A10B3">
            <w:pPr>
              <w:jc w:val="both"/>
            </w:pPr>
          </w:p>
        </w:tc>
        <w:tc>
          <w:tcPr>
            <w:tcW w:w="1420" w:type="dxa"/>
            <w:shd w:val="clear" w:color="auto" w:fill="auto"/>
          </w:tcPr>
          <w:p w14:paraId="43B1D38E" w14:textId="77777777" w:rsidR="00EB018C" w:rsidRDefault="00EB018C" w:rsidP="000A10B3">
            <w:pPr>
              <w:jc w:val="center"/>
            </w:pPr>
          </w:p>
        </w:tc>
      </w:tr>
      <w:tr w:rsidR="00EB018C" w:rsidRPr="00471FDD" w14:paraId="4587A80C" w14:textId="77777777" w:rsidTr="00A03615">
        <w:tc>
          <w:tcPr>
            <w:tcW w:w="700" w:type="dxa"/>
            <w:vMerge/>
            <w:shd w:val="clear" w:color="auto" w:fill="auto"/>
          </w:tcPr>
          <w:p w14:paraId="74F47693" w14:textId="77777777" w:rsidR="00EB018C" w:rsidRDefault="00EB018C" w:rsidP="000A10B3">
            <w:pPr>
              <w:jc w:val="center"/>
              <w:rPr>
                <w:rFonts w:eastAsia="Times New Roman"/>
                <w:b/>
                <w:bCs/>
              </w:rPr>
            </w:pPr>
          </w:p>
        </w:tc>
        <w:tc>
          <w:tcPr>
            <w:tcW w:w="1824" w:type="dxa"/>
            <w:vMerge/>
            <w:shd w:val="clear" w:color="auto" w:fill="auto"/>
          </w:tcPr>
          <w:p w14:paraId="6175E7B3" w14:textId="77777777" w:rsidR="00EB018C" w:rsidRPr="00D257DF" w:rsidRDefault="00EB018C" w:rsidP="000A10B3">
            <w:pPr>
              <w:jc w:val="both"/>
              <w:rPr>
                <w:b/>
              </w:rPr>
            </w:pPr>
          </w:p>
        </w:tc>
        <w:tc>
          <w:tcPr>
            <w:tcW w:w="1421" w:type="dxa"/>
            <w:vMerge/>
            <w:shd w:val="clear" w:color="auto" w:fill="auto"/>
          </w:tcPr>
          <w:p w14:paraId="0346B970" w14:textId="77777777" w:rsidR="00EB018C" w:rsidRPr="00471FDD" w:rsidRDefault="00EB018C" w:rsidP="000A10B3">
            <w:pPr>
              <w:jc w:val="both"/>
              <w:rPr>
                <w:rFonts w:eastAsia="Times New Roman"/>
              </w:rPr>
            </w:pPr>
          </w:p>
        </w:tc>
        <w:tc>
          <w:tcPr>
            <w:tcW w:w="3536" w:type="dxa"/>
            <w:shd w:val="clear" w:color="auto" w:fill="auto"/>
          </w:tcPr>
          <w:p w14:paraId="4B44B762" w14:textId="0046B060" w:rsidR="00EB018C" w:rsidRDefault="00EB018C" w:rsidP="000A10B3">
            <w:pPr>
              <w:jc w:val="both"/>
            </w:pPr>
            <w:r>
              <w:t>Тематика оттиска МАТПОС третьего вида НПТВ КОМПФИЗМ КОМОПФМИО</w:t>
            </w:r>
          </w:p>
        </w:tc>
        <w:tc>
          <w:tcPr>
            <w:tcW w:w="3400" w:type="dxa"/>
            <w:shd w:val="clear" w:color="auto" w:fill="auto"/>
          </w:tcPr>
          <w:p w14:paraId="263BFF33" w14:textId="32E90873" w:rsidR="00EB018C" w:rsidRDefault="00EB018C" w:rsidP="000A10B3">
            <w:pPr>
              <w:jc w:val="both"/>
            </w:pPr>
            <w:r>
              <w:t>отражает сторожевую башню средневекового замка</w:t>
            </w:r>
          </w:p>
        </w:tc>
        <w:tc>
          <w:tcPr>
            <w:tcW w:w="3259" w:type="dxa"/>
            <w:shd w:val="clear" w:color="auto" w:fill="auto"/>
          </w:tcPr>
          <w:p w14:paraId="66BA14C7" w14:textId="77777777" w:rsidR="00EB018C" w:rsidRPr="00471FDD" w:rsidRDefault="00EB018C" w:rsidP="000A10B3">
            <w:pPr>
              <w:jc w:val="both"/>
            </w:pPr>
          </w:p>
        </w:tc>
        <w:tc>
          <w:tcPr>
            <w:tcW w:w="1420" w:type="dxa"/>
            <w:shd w:val="clear" w:color="auto" w:fill="auto"/>
          </w:tcPr>
          <w:p w14:paraId="0BBBFA8D" w14:textId="77777777" w:rsidR="00EB018C" w:rsidRDefault="00EB018C" w:rsidP="000A10B3">
            <w:pPr>
              <w:jc w:val="center"/>
            </w:pPr>
          </w:p>
        </w:tc>
      </w:tr>
      <w:tr w:rsidR="00EB018C" w:rsidRPr="00471FDD" w14:paraId="190FD273" w14:textId="77777777" w:rsidTr="00A03615">
        <w:tc>
          <w:tcPr>
            <w:tcW w:w="700" w:type="dxa"/>
            <w:vMerge/>
            <w:shd w:val="clear" w:color="auto" w:fill="auto"/>
          </w:tcPr>
          <w:p w14:paraId="24F6F306" w14:textId="77777777" w:rsidR="00EB018C" w:rsidRDefault="00EB018C" w:rsidP="000A10B3">
            <w:pPr>
              <w:jc w:val="center"/>
              <w:rPr>
                <w:rFonts w:eastAsia="Times New Roman"/>
                <w:b/>
                <w:bCs/>
              </w:rPr>
            </w:pPr>
          </w:p>
        </w:tc>
        <w:tc>
          <w:tcPr>
            <w:tcW w:w="1824" w:type="dxa"/>
            <w:vMerge/>
            <w:shd w:val="clear" w:color="auto" w:fill="auto"/>
          </w:tcPr>
          <w:p w14:paraId="30D5ED2B" w14:textId="77777777" w:rsidR="00EB018C" w:rsidRPr="00D257DF" w:rsidRDefault="00EB018C" w:rsidP="000A10B3">
            <w:pPr>
              <w:jc w:val="both"/>
              <w:rPr>
                <w:b/>
              </w:rPr>
            </w:pPr>
          </w:p>
        </w:tc>
        <w:tc>
          <w:tcPr>
            <w:tcW w:w="1421" w:type="dxa"/>
            <w:vMerge/>
            <w:shd w:val="clear" w:color="auto" w:fill="auto"/>
          </w:tcPr>
          <w:p w14:paraId="19F8691C" w14:textId="77777777" w:rsidR="00EB018C" w:rsidRPr="00471FDD" w:rsidRDefault="00EB018C" w:rsidP="000A10B3">
            <w:pPr>
              <w:jc w:val="both"/>
              <w:rPr>
                <w:rFonts w:eastAsia="Times New Roman"/>
              </w:rPr>
            </w:pPr>
          </w:p>
        </w:tc>
        <w:tc>
          <w:tcPr>
            <w:tcW w:w="3536" w:type="dxa"/>
            <w:shd w:val="clear" w:color="auto" w:fill="auto"/>
          </w:tcPr>
          <w:p w14:paraId="69E50C85" w14:textId="0F094159" w:rsidR="00EB018C" w:rsidRDefault="00EB018C" w:rsidP="000A10B3">
            <w:pPr>
              <w:jc w:val="both"/>
            </w:pPr>
            <w:r>
              <w:t>Количество МАТПОС третьего вида НПТВ КОМПФИЗМ КОМОПФМИО</w:t>
            </w:r>
          </w:p>
        </w:tc>
        <w:tc>
          <w:tcPr>
            <w:tcW w:w="3400" w:type="dxa"/>
            <w:shd w:val="clear" w:color="auto" w:fill="auto"/>
          </w:tcPr>
          <w:p w14:paraId="131E30BF" w14:textId="711CB651" w:rsidR="00EB018C" w:rsidRDefault="00EB018C" w:rsidP="000A10B3">
            <w:pPr>
              <w:jc w:val="both"/>
            </w:pPr>
            <w:r w:rsidRPr="005D17B9">
              <w:t>≥</w:t>
            </w:r>
            <w:r>
              <w:t xml:space="preserve"> 1</w:t>
            </w:r>
          </w:p>
        </w:tc>
        <w:tc>
          <w:tcPr>
            <w:tcW w:w="3259" w:type="dxa"/>
            <w:shd w:val="clear" w:color="auto" w:fill="auto"/>
          </w:tcPr>
          <w:p w14:paraId="0840CE7B" w14:textId="77777777" w:rsidR="00EB018C" w:rsidRPr="00471FDD" w:rsidRDefault="00EB018C" w:rsidP="000A10B3">
            <w:pPr>
              <w:jc w:val="both"/>
            </w:pPr>
          </w:p>
        </w:tc>
        <w:tc>
          <w:tcPr>
            <w:tcW w:w="1420" w:type="dxa"/>
            <w:shd w:val="clear" w:color="auto" w:fill="auto"/>
          </w:tcPr>
          <w:p w14:paraId="393DF5EA" w14:textId="758B2A19" w:rsidR="00EB018C" w:rsidRDefault="00EB018C" w:rsidP="000A10B3">
            <w:pPr>
              <w:jc w:val="center"/>
            </w:pPr>
            <w:r>
              <w:t>штука</w:t>
            </w:r>
          </w:p>
        </w:tc>
      </w:tr>
      <w:tr w:rsidR="00EB018C" w:rsidRPr="00471FDD" w14:paraId="65844F4E" w14:textId="77777777" w:rsidTr="00A03615">
        <w:tc>
          <w:tcPr>
            <w:tcW w:w="700" w:type="dxa"/>
            <w:vMerge/>
            <w:shd w:val="clear" w:color="auto" w:fill="auto"/>
          </w:tcPr>
          <w:p w14:paraId="5690B625" w14:textId="77777777" w:rsidR="00EB018C" w:rsidRDefault="00EB018C" w:rsidP="000A10B3">
            <w:pPr>
              <w:jc w:val="center"/>
              <w:rPr>
                <w:rFonts w:eastAsia="Times New Roman"/>
                <w:b/>
                <w:bCs/>
              </w:rPr>
            </w:pPr>
          </w:p>
        </w:tc>
        <w:tc>
          <w:tcPr>
            <w:tcW w:w="1824" w:type="dxa"/>
            <w:vMerge/>
            <w:shd w:val="clear" w:color="auto" w:fill="auto"/>
          </w:tcPr>
          <w:p w14:paraId="08A87DE4" w14:textId="77777777" w:rsidR="00EB018C" w:rsidRPr="00D257DF" w:rsidRDefault="00EB018C" w:rsidP="000A10B3">
            <w:pPr>
              <w:jc w:val="both"/>
              <w:rPr>
                <w:b/>
              </w:rPr>
            </w:pPr>
          </w:p>
        </w:tc>
        <w:tc>
          <w:tcPr>
            <w:tcW w:w="1421" w:type="dxa"/>
            <w:vMerge/>
            <w:shd w:val="clear" w:color="auto" w:fill="auto"/>
          </w:tcPr>
          <w:p w14:paraId="42F23C24" w14:textId="77777777" w:rsidR="00EB018C" w:rsidRPr="00471FDD" w:rsidRDefault="00EB018C" w:rsidP="000A10B3">
            <w:pPr>
              <w:jc w:val="both"/>
              <w:rPr>
                <w:rFonts w:eastAsia="Times New Roman"/>
              </w:rPr>
            </w:pPr>
          </w:p>
        </w:tc>
        <w:tc>
          <w:tcPr>
            <w:tcW w:w="3536" w:type="dxa"/>
            <w:shd w:val="clear" w:color="auto" w:fill="auto"/>
          </w:tcPr>
          <w:p w14:paraId="61FA0047" w14:textId="1FE34798" w:rsidR="00EB018C" w:rsidRDefault="00EB018C" w:rsidP="000A10B3">
            <w:pPr>
              <w:jc w:val="both"/>
            </w:pPr>
            <w:r>
              <w:t>Габаритный размер «длина» МАТПОС третьего вида НПТВ КОМПФИЗМ КОМОПФМИО</w:t>
            </w:r>
          </w:p>
        </w:tc>
        <w:tc>
          <w:tcPr>
            <w:tcW w:w="3400" w:type="dxa"/>
            <w:shd w:val="clear" w:color="auto" w:fill="auto"/>
          </w:tcPr>
          <w:p w14:paraId="4EE97D68" w14:textId="6D3E470A" w:rsidR="00EB018C" w:rsidRPr="005D17B9" w:rsidRDefault="00EB018C" w:rsidP="000A10B3">
            <w:pPr>
              <w:jc w:val="both"/>
            </w:pPr>
            <w:r>
              <w:t>от 40* до 70*</w:t>
            </w:r>
          </w:p>
        </w:tc>
        <w:tc>
          <w:tcPr>
            <w:tcW w:w="3259" w:type="dxa"/>
            <w:shd w:val="clear" w:color="auto" w:fill="auto"/>
          </w:tcPr>
          <w:p w14:paraId="6E7CE1E9" w14:textId="77777777" w:rsidR="00EB018C" w:rsidRPr="00471FDD" w:rsidRDefault="00EB018C" w:rsidP="000A10B3">
            <w:pPr>
              <w:jc w:val="both"/>
            </w:pPr>
          </w:p>
        </w:tc>
        <w:tc>
          <w:tcPr>
            <w:tcW w:w="1420" w:type="dxa"/>
            <w:shd w:val="clear" w:color="auto" w:fill="auto"/>
          </w:tcPr>
          <w:p w14:paraId="47F38D66" w14:textId="09384D03" w:rsidR="00EB018C" w:rsidRDefault="00EB018C" w:rsidP="000A10B3">
            <w:pPr>
              <w:jc w:val="center"/>
            </w:pPr>
            <w:r>
              <w:t>мм</w:t>
            </w:r>
          </w:p>
        </w:tc>
      </w:tr>
      <w:tr w:rsidR="00EB018C" w:rsidRPr="00471FDD" w14:paraId="69CEE477" w14:textId="77777777" w:rsidTr="00A03615">
        <w:tc>
          <w:tcPr>
            <w:tcW w:w="700" w:type="dxa"/>
            <w:vMerge/>
            <w:shd w:val="clear" w:color="auto" w:fill="auto"/>
          </w:tcPr>
          <w:p w14:paraId="6A826D25" w14:textId="77777777" w:rsidR="00EB018C" w:rsidRDefault="00EB018C" w:rsidP="000A10B3">
            <w:pPr>
              <w:jc w:val="center"/>
              <w:rPr>
                <w:rFonts w:eastAsia="Times New Roman"/>
                <w:b/>
                <w:bCs/>
              </w:rPr>
            </w:pPr>
          </w:p>
        </w:tc>
        <w:tc>
          <w:tcPr>
            <w:tcW w:w="1824" w:type="dxa"/>
            <w:vMerge/>
            <w:shd w:val="clear" w:color="auto" w:fill="auto"/>
          </w:tcPr>
          <w:p w14:paraId="28A218F5" w14:textId="77777777" w:rsidR="00EB018C" w:rsidRPr="00D257DF" w:rsidRDefault="00EB018C" w:rsidP="000A10B3">
            <w:pPr>
              <w:jc w:val="both"/>
              <w:rPr>
                <w:b/>
              </w:rPr>
            </w:pPr>
          </w:p>
        </w:tc>
        <w:tc>
          <w:tcPr>
            <w:tcW w:w="1421" w:type="dxa"/>
            <w:vMerge/>
            <w:shd w:val="clear" w:color="auto" w:fill="auto"/>
          </w:tcPr>
          <w:p w14:paraId="6DA433C9" w14:textId="77777777" w:rsidR="00EB018C" w:rsidRPr="00471FDD" w:rsidRDefault="00EB018C" w:rsidP="000A10B3">
            <w:pPr>
              <w:jc w:val="both"/>
              <w:rPr>
                <w:rFonts w:eastAsia="Times New Roman"/>
              </w:rPr>
            </w:pPr>
          </w:p>
        </w:tc>
        <w:tc>
          <w:tcPr>
            <w:tcW w:w="3536" w:type="dxa"/>
            <w:shd w:val="clear" w:color="auto" w:fill="auto"/>
          </w:tcPr>
          <w:p w14:paraId="4F639C7B" w14:textId="411F914E" w:rsidR="00EB018C" w:rsidRDefault="00EB018C" w:rsidP="000A10B3">
            <w:pPr>
              <w:jc w:val="both"/>
            </w:pPr>
            <w:r>
              <w:t>Габаритный размер «ширина» МАТПОС третьего вида НПТВ КОМПФИЗМ КОМОПФМИО</w:t>
            </w:r>
          </w:p>
        </w:tc>
        <w:tc>
          <w:tcPr>
            <w:tcW w:w="3400" w:type="dxa"/>
            <w:shd w:val="clear" w:color="auto" w:fill="auto"/>
          </w:tcPr>
          <w:p w14:paraId="3B76FB44" w14:textId="731642A3" w:rsidR="00EB018C" w:rsidRDefault="00EB018C" w:rsidP="000A10B3">
            <w:pPr>
              <w:jc w:val="both"/>
            </w:pPr>
            <w:r>
              <w:t>от 30* до 60*</w:t>
            </w:r>
          </w:p>
        </w:tc>
        <w:tc>
          <w:tcPr>
            <w:tcW w:w="3259" w:type="dxa"/>
            <w:shd w:val="clear" w:color="auto" w:fill="auto"/>
          </w:tcPr>
          <w:p w14:paraId="5E923EB6" w14:textId="77777777" w:rsidR="00EB018C" w:rsidRPr="00471FDD" w:rsidRDefault="00EB018C" w:rsidP="000A10B3">
            <w:pPr>
              <w:jc w:val="both"/>
            </w:pPr>
          </w:p>
        </w:tc>
        <w:tc>
          <w:tcPr>
            <w:tcW w:w="1420" w:type="dxa"/>
            <w:shd w:val="clear" w:color="auto" w:fill="auto"/>
          </w:tcPr>
          <w:p w14:paraId="2B7CB23F" w14:textId="3807573C" w:rsidR="00EB018C" w:rsidRDefault="00EB018C" w:rsidP="000A10B3">
            <w:pPr>
              <w:jc w:val="center"/>
            </w:pPr>
            <w:r>
              <w:t>мм</w:t>
            </w:r>
          </w:p>
        </w:tc>
      </w:tr>
      <w:tr w:rsidR="00EB018C" w:rsidRPr="00471FDD" w14:paraId="4DB3518F" w14:textId="77777777" w:rsidTr="00A03615">
        <w:tc>
          <w:tcPr>
            <w:tcW w:w="700" w:type="dxa"/>
            <w:vMerge/>
            <w:shd w:val="clear" w:color="auto" w:fill="auto"/>
          </w:tcPr>
          <w:p w14:paraId="1676B6AE" w14:textId="77777777" w:rsidR="00EB018C" w:rsidRDefault="00EB018C" w:rsidP="000A10B3">
            <w:pPr>
              <w:jc w:val="center"/>
              <w:rPr>
                <w:rFonts w:eastAsia="Times New Roman"/>
                <w:b/>
                <w:bCs/>
              </w:rPr>
            </w:pPr>
          </w:p>
        </w:tc>
        <w:tc>
          <w:tcPr>
            <w:tcW w:w="1824" w:type="dxa"/>
            <w:vMerge/>
            <w:shd w:val="clear" w:color="auto" w:fill="auto"/>
          </w:tcPr>
          <w:p w14:paraId="634AFDF0" w14:textId="77777777" w:rsidR="00EB018C" w:rsidRPr="00D257DF" w:rsidRDefault="00EB018C" w:rsidP="000A10B3">
            <w:pPr>
              <w:jc w:val="both"/>
              <w:rPr>
                <w:b/>
              </w:rPr>
            </w:pPr>
          </w:p>
        </w:tc>
        <w:tc>
          <w:tcPr>
            <w:tcW w:w="1421" w:type="dxa"/>
            <w:vMerge/>
            <w:shd w:val="clear" w:color="auto" w:fill="auto"/>
          </w:tcPr>
          <w:p w14:paraId="4EFCBA07" w14:textId="77777777" w:rsidR="00EB018C" w:rsidRPr="00471FDD" w:rsidRDefault="00EB018C" w:rsidP="000A10B3">
            <w:pPr>
              <w:jc w:val="both"/>
              <w:rPr>
                <w:rFonts w:eastAsia="Times New Roman"/>
              </w:rPr>
            </w:pPr>
          </w:p>
        </w:tc>
        <w:tc>
          <w:tcPr>
            <w:tcW w:w="3536" w:type="dxa"/>
            <w:shd w:val="clear" w:color="auto" w:fill="auto"/>
          </w:tcPr>
          <w:p w14:paraId="50797037" w14:textId="734CC2CC" w:rsidR="00EB018C" w:rsidRDefault="00EB018C" w:rsidP="000A10B3">
            <w:pPr>
              <w:jc w:val="both"/>
            </w:pPr>
            <w:r>
              <w:t>Габаритный размер «высота» МАТПОС третьего вида НПТВ КОМПФИЗМ КОМОПФМИО</w:t>
            </w:r>
          </w:p>
        </w:tc>
        <w:tc>
          <w:tcPr>
            <w:tcW w:w="3400" w:type="dxa"/>
            <w:shd w:val="clear" w:color="auto" w:fill="auto"/>
          </w:tcPr>
          <w:p w14:paraId="5DD2C75E" w14:textId="62DA02DE" w:rsidR="00EB018C" w:rsidRDefault="00EB018C" w:rsidP="000A10B3">
            <w:pPr>
              <w:jc w:val="both"/>
            </w:pPr>
            <w:r>
              <w:t>от 30* до 60*</w:t>
            </w:r>
          </w:p>
        </w:tc>
        <w:tc>
          <w:tcPr>
            <w:tcW w:w="3259" w:type="dxa"/>
            <w:shd w:val="clear" w:color="auto" w:fill="auto"/>
          </w:tcPr>
          <w:p w14:paraId="7A3755BC" w14:textId="77777777" w:rsidR="00EB018C" w:rsidRPr="00471FDD" w:rsidRDefault="00EB018C" w:rsidP="000A10B3">
            <w:pPr>
              <w:jc w:val="both"/>
            </w:pPr>
          </w:p>
        </w:tc>
        <w:tc>
          <w:tcPr>
            <w:tcW w:w="1420" w:type="dxa"/>
            <w:shd w:val="clear" w:color="auto" w:fill="auto"/>
          </w:tcPr>
          <w:p w14:paraId="37E0FF6A" w14:textId="60ACFB1A" w:rsidR="00EB018C" w:rsidRDefault="00EB018C" w:rsidP="000A10B3">
            <w:pPr>
              <w:jc w:val="center"/>
            </w:pPr>
            <w:r>
              <w:t>мм</w:t>
            </w:r>
          </w:p>
        </w:tc>
      </w:tr>
      <w:tr w:rsidR="00EB018C" w:rsidRPr="00471FDD" w14:paraId="3D882518" w14:textId="77777777" w:rsidTr="00A03615">
        <w:tc>
          <w:tcPr>
            <w:tcW w:w="700" w:type="dxa"/>
            <w:vMerge/>
            <w:shd w:val="clear" w:color="auto" w:fill="auto"/>
          </w:tcPr>
          <w:p w14:paraId="0EBE07CA" w14:textId="77777777" w:rsidR="00EB018C" w:rsidRDefault="00EB018C" w:rsidP="000A10B3">
            <w:pPr>
              <w:jc w:val="center"/>
              <w:rPr>
                <w:rFonts w:eastAsia="Times New Roman"/>
                <w:b/>
                <w:bCs/>
              </w:rPr>
            </w:pPr>
          </w:p>
        </w:tc>
        <w:tc>
          <w:tcPr>
            <w:tcW w:w="1824" w:type="dxa"/>
            <w:vMerge/>
            <w:shd w:val="clear" w:color="auto" w:fill="auto"/>
          </w:tcPr>
          <w:p w14:paraId="2B3D916C" w14:textId="77777777" w:rsidR="00EB018C" w:rsidRPr="00D257DF" w:rsidRDefault="00EB018C" w:rsidP="000A10B3">
            <w:pPr>
              <w:jc w:val="both"/>
              <w:rPr>
                <w:b/>
              </w:rPr>
            </w:pPr>
          </w:p>
        </w:tc>
        <w:tc>
          <w:tcPr>
            <w:tcW w:w="1421" w:type="dxa"/>
            <w:vMerge/>
            <w:shd w:val="clear" w:color="auto" w:fill="auto"/>
          </w:tcPr>
          <w:p w14:paraId="7400A92F" w14:textId="77777777" w:rsidR="00EB018C" w:rsidRPr="00471FDD" w:rsidRDefault="00EB018C" w:rsidP="000A10B3">
            <w:pPr>
              <w:jc w:val="both"/>
              <w:rPr>
                <w:rFonts w:eastAsia="Times New Roman"/>
              </w:rPr>
            </w:pPr>
          </w:p>
        </w:tc>
        <w:tc>
          <w:tcPr>
            <w:tcW w:w="3536" w:type="dxa"/>
            <w:shd w:val="clear" w:color="auto" w:fill="auto"/>
          </w:tcPr>
          <w:p w14:paraId="58675ED1" w14:textId="2B03D446" w:rsidR="00EB018C" w:rsidRDefault="00EB018C" w:rsidP="000A10B3">
            <w:pPr>
              <w:jc w:val="both"/>
            </w:pPr>
            <w:r>
              <w:t>Описание МАТПОС четвертого вида НПТВ КОМПФИЗМ КОМОПФМИО</w:t>
            </w:r>
          </w:p>
        </w:tc>
        <w:tc>
          <w:tcPr>
            <w:tcW w:w="3400" w:type="dxa"/>
            <w:shd w:val="clear" w:color="auto" w:fill="auto"/>
          </w:tcPr>
          <w:p w14:paraId="10AD63C0" w14:textId="4CF35101" w:rsidR="00EB018C" w:rsidRDefault="00EB018C" w:rsidP="000A10B3">
            <w:pPr>
              <w:jc w:val="both"/>
            </w:pPr>
            <w:r>
              <w:t>представляет собой единый конструктивный элемент</w:t>
            </w:r>
          </w:p>
        </w:tc>
        <w:tc>
          <w:tcPr>
            <w:tcW w:w="3259" w:type="dxa"/>
            <w:shd w:val="clear" w:color="auto" w:fill="auto"/>
          </w:tcPr>
          <w:p w14:paraId="66D87ED6" w14:textId="77777777" w:rsidR="00EB018C" w:rsidRPr="00471FDD" w:rsidRDefault="00EB018C" w:rsidP="000A10B3">
            <w:pPr>
              <w:jc w:val="both"/>
            </w:pPr>
          </w:p>
        </w:tc>
        <w:tc>
          <w:tcPr>
            <w:tcW w:w="1420" w:type="dxa"/>
            <w:shd w:val="clear" w:color="auto" w:fill="auto"/>
          </w:tcPr>
          <w:p w14:paraId="1A86B987" w14:textId="77777777" w:rsidR="00EB018C" w:rsidRDefault="00EB018C" w:rsidP="000A10B3">
            <w:pPr>
              <w:jc w:val="center"/>
            </w:pPr>
          </w:p>
        </w:tc>
      </w:tr>
      <w:tr w:rsidR="00EB018C" w:rsidRPr="00471FDD" w14:paraId="08E292BE" w14:textId="77777777" w:rsidTr="00A03615">
        <w:tc>
          <w:tcPr>
            <w:tcW w:w="700" w:type="dxa"/>
            <w:vMerge/>
            <w:shd w:val="clear" w:color="auto" w:fill="auto"/>
          </w:tcPr>
          <w:p w14:paraId="345F6898" w14:textId="77777777" w:rsidR="00EB018C" w:rsidRDefault="00EB018C" w:rsidP="000A10B3">
            <w:pPr>
              <w:jc w:val="center"/>
              <w:rPr>
                <w:rFonts w:eastAsia="Times New Roman"/>
                <w:b/>
                <w:bCs/>
              </w:rPr>
            </w:pPr>
          </w:p>
        </w:tc>
        <w:tc>
          <w:tcPr>
            <w:tcW w:w="1824" w:type="dxa"/>
            <w:vMerge/>
            <w:shd w:val="clear" w:color="auto" w:fill="auto"/>
          </w:tcPr>
          <w:p w14:paraId="4B3C501B" w14:textId="77777777" w:rsidR="00EB018C" w:rsidRPr="00D257DF" w:rsidRDefault="00EB018C" w:rsidP="000A10B3">
            <w:pPr>
              <w:jc w:val="both"/>
              <w:rPr>
                <w:b/>
              </w:rPr>
            </w:pPr>
          </w:p>
        </w:tc>
        <w:tc>
          <w:tcPr>
            <w:tcW w:w="1421" w:type="dxa"/>
            <w:vMerge/>
            <w:shd w:val="clear" w:color="auto" w:fill="auto"/>
          </w:tcPr>
          <w:p w14:paraId="63DA012F" w14:textId="77777777" w:rsidR="00EB018C" w:rsidRPr="00471FDD" w:rsidRDefault="00EB018C" w:rsidP="000A10B3">
            <w:pPr>
              <w:jc w:val="both"/>
              <w:rPr>
                <w:rFonts w:eastAsia="Times New Roman"/>
              </w:rPr>
            </w:pPr>
          </w:p>
        </w:tc>
        <w:tc>
          <w:tcPr>
            <w:tcW w:w="3536" w:type="dxa"/>
            <w:shd w:val="clear" w:color="auto" w:fill="auto"/>
          </w:tcPr>
          <w:p w14:paraId="3D6C5F10" w14:textId="77244987" w:rsidR="00EB018C" w:rsidRDefault="00EB018C" w:rsidP="000A10B3">
            <w:pPr>
              <w:jc w:val="both"/>
            </w:pPr>
            <w:r>
              <w:t>Материал изготовления МАТПОС четвертого вида НПТВ КОМПФИЗМ КОМОПФМИО</w:t>
            </w:r>
          </w:p>
        </w:tc>
        <w:tc>
          <w:tcPr>
            <w:tcW w:w="3400" w:type="dxa"/>
            <w:shd w:val="clear" w:color="auto" w:fill="auto"/>
          </w:tcPr>
          <w:p w14:paraId="0187AD60" w14:textId="4625BD53" w:rsidR="00EB018C" w:rsidRDefault="00EB018C" w:rsidP="000A10B3">
            <w:pPr>
              <w:jc w:val="both"/>
            </w:pPr>
            <w:r>
              <w:t>пластмасса</w:t>
            </w:r>
          </w:p>
        </w:tc>
        <w:tc>
          <w:tcPr>
            <w:tcW w:w="3259" w:type="dxa"/>
            <w:shd w:val="clear" w:color="auto" w:fill="auto"/>
          </w:tcPr>
          <w:p w14:paraId="4D12F711" w14:textId="77777777" w:rsidR="00EB018C" w:rsidRPr="00471FDD" w:rsidRDefault="00EB018C" w:rsidP="000A10B3">
            <w:pPr>
              <w:jc w:val="both"/>
            </w:pPr>
          </w:p>
        </w:tc>
        <w:tc>
          <w:tcPr>
            <w:tcW w:w="1420" w:type="dxa"/>
            <w:shd w:val="clear" w:color="auto" w:fill="auto"/>
          </w:tcPr>
          <w:p w14:paraId="6B9D340C" w14:textId="77777777" w:rsidR="00EB018C" w:rsidRDefault="00EB018C" w:rsidP="000A10B3">
            <w:pPr>
              <w:jc w:val="center"/>
            </w:pPr>
          </w:p>
        </w:tc>
      </w:tr>
      <w:tr w:rsidR="00EB018C" w:rsidRPr="00471FDD" w14:paraId="2C04B02E" w14:textId="77777777" w:rsidTr="00A03615">
        <w:tc>
          <w:tcPr>
            <w:tcW w:w="700" w:type="dxa"/>
            <w:vMerge/>
            <w:shd w:val="clear" w:color="auto" w:fill="auto"/>
          </w:tcPr>
          <w:p w14:paraId="26BDD1EF" w14:textId="77777777" w:rsidR="00EB018C" w:rsidRDefault="00EB018C" w:rsidP="000A10B3">
            <w:pPr>
              <w:jc w:val="center"/>
              <w:rPr>
                <w:rFonts w:eastAsia="Times New Roman"/>
                <w:b/>
                <w:bCs/>
              </w:rPr>
            </w:pPr>
          </w:p>
        </w:tc>
        <w:tc>
          <w:tcPr>
            <w:tcW w:w="1824" w:type="dxa"/>
            <w:vMerge/>
            <w:shd w:val="clear" w:color="auto" w:fill="auto"/>
          </w:tcPr>
          <w:p w14:paraId="5B2B74E5" w14:textId="77777777" w:rsidR="00EB018C" w:rsidRPr="00D257DF" w:rsidRDefault="00EB018C" w:rsidP="000A10B3">
            <w:pPr>
              <w:jc w:val="both"/>
              <w:rPr>
                <w:b/>
              </w:rPr>
            </w:pPr>
          </w:p>
        </w:tc>
        <w:tc>
          <w:tcPr>
            <w:tcW w:w="1421" w:type="dxa"/>
            <w:vMerge/>
            <w:shd w:val="clear" w:color="auto" w:fill="auto"/>
          </w:tcPr>
          <w:p w14:paraId="2D306270" w14:textId="77777777" w:rsidR="00EB018C" w:rsidRPr="00471FDD" w:rsidRDefault="00EB018C" w:rsidP="000A10B3">
            <w:pPr>
              <w:jc w:val="both"/>
              <w:rPr>
                <w:rFonts w:eastAsia="Times New Roman"/>
              </w:rPr>
            </w:pPr>
          </w:p>
        </w:tc>
        <w:tc>
          <w:tcPr>
            <w:tcW w:w="3536" w:type="dxa"/>
            <w:shd w:val="clear" w:color="auto" w:fill="auto"/>
          </w:tcPr>
          <w:p w14:paraId="343D3615" w14:textId="4AE7A808" w:rsidR="00EB018C" w:rsidRDefault="00EB018C" w:rsidP="000A10B3">
            <w:pPr>
              <w:jc w:val="both"/>
            </w:pPr>
            <w:r>
              <w:t>Тематика оттиска МАТПОС четвертого вида НПТВ КОМПФИЗМ КОМОПФМИО</w:t>
            </w:r>
          </w:p>
        </w:tc>
        <w:tc>
          <w:tcPr>
            <w:tcW w:w="3400" w:type="dxa"/>
            <w:shd w:val="clear" w:color="auto" w:fill="auto"/>
          </w:tcPr>
          <w:p w14:paraId="2B50A3D7" w14:textId="34261426" w:rsidR="00EB018C" w:rsidRDefault="00EB018C" w:rsidP="000A10B3">
            <w:pPr>
              <w:jc w:val="both"/>
            </w:pPr>
            <w:r>
              <w:t>отражает крышу сторожевой башни средневекового замка</w:t>
            </w:r>
          </w:p>
        </w:tc>
        <w:tc>
          <w:tcPr>
            <w:tcW w:w="3259" w:type="dxa"/>
            <w:shd w:val="clear" w:color="auto" w:fill="auto"/>
          </w:tcPr>
          <w:p w14:paraId="4FAA2B46" w14:textId="77777777" w:rsidR="00EB018C" w:rsidRPr="00471FDD" w:rsidRDefault="00EB018C" w:rsidP="000A10B3">
            <w:pPr>
              <w:jc w:val="both"/>
            </w:pPr>
          </w:p>
        </w:tc>
        <w:tc>
          <w:tcPr>
            <w:tcW w:w="1420" w:type="dxa"/>
            <w:shd w:val="clear" w:color="auto" w:fill="auto"/>
          </w:tcPr>
          <w:p w14:paraId="4E4AF0CC" w14:textId="77777777" w:rsidR="00EB018C" w:rsidRDefault="00EB018C" w:rsidP="000A10B3">
            <w:pPr>
              <w:jc w:val="center"/>
            </w:pPr>
          </w:p>
        </w:tc>
      </w:tr>
      <w:tr w:rsidR="00EB018C" w:rsidRPr="00471FDD" w14:paraId="14CCD7AC" w14:textId="77777777" w:rsidTr="00A03615">
        <w:tc>
          <w:tcPr>
            <w:tcW w:w="700" w:type="dxa"/>
            <w:vMerge/>
            <w:shd w:val="clear" w:color="auto" w:fill="auto"/>
          </w:tcPr>
          <w:p w14:paraId="7001AA08" w14:textId="77777777" w:rsidR="00EB018C" w:rsidRDefault="00EB018C" w:rsidP="000A10B3">
            <w:pPr>
              <w:jc w:val="center"/>
              <w:rPr>
                <w:rFonts w:eastAsia="Times New Roman"/>
                <w:b/>
                <w:bCs/>
              </w:rPr>
            </w:pPr>
          </w:p>
        </w:tc>
        <w:tc>
          <w:tcPr>
            <w:tcW w:w="1824" w:type="dxa"/>
            <w:vMerge/>
            <w:shd w:val="clear" w:color="auto" w:fill="auto"/>
          </w:tcPr>
          <w:p w14:paraId="0AE4E407" w14:textId="77777777" w:rsidR="00EB018C" w:rsidRPr="00D257DF" w:rsidRDefault="00EB018C" w:rsidP="000A10B3">
            <w:pPr>
              <w:jc w:val="both"/>
              <w:rPr>
                <w:b/>
              </w:rPr>
            </w:pPr>
          </w:p>
        </w:tc>
        <w:tc>
          <w:tcPr>
            <w:tcW w:w="1421" w:type="dxa"/>
            <w:vMerge/>
            <w:shd w:val="clear" w:color="auto" w:fill="auto"/>
          </w:tcPr>
          <w:p w14:paraId="0A0CA269" w14:textId="77777777" w:rsidR="00EB018C" w:rsidRPr="00471FDD" w:rsidRDefault="00EB018C" w:rsidP="000A10B3">
            <w:pPr>
              <w:jc w:val="both"/>
              <w:rPr>
                <w:rFonts w:eastAsia="Times New Roman"/>
              </w:rPr>
            </w:pPr>
          </w:p>
        </w:tc>
        <w:tc>
          <w:tcPr>
            <w:tcW w:w="3536" w:type="dxa"/>
            <w:shd w:val="clear" w:color="auto" w:fill="auto"/>
          </w:tcPr>
          <w:p w14:paraId="21BF3CA9" w14:textId="117AAA65" w:rsidR="00EB018C" w:rsidRDefault="00EB018C" w:rsidP="000A10B3">
            <w:pPr>
              <w:jc w:val="both"/>
            </w:pPr>
            <w:r>
              <w:t>Количество МАТПОС четвертого вида НПТВ КОМПФИЗМ КОМОПФМИО</w:t>
            </w:r>
          </w:p>
        </w:tc>
        <w:tc>
          <w:tcPr>
            <w:tcW w:w="3400" w:type="dxa"/>
            <w:shd w:val="clear" w:color="auto" w:fill="auto"/>
          </w:tcPr>
          <w:p w14:paraId="4086E0CF" w14:textId="29E78E0E" w:rsidR="00EB018C" w:rsidRDefault="00EB018C" w:rsidP="000A10B3">
            <w:pPr>
              <w:jc w:val="both"/>
            </w:pPr>
            <w:r w:rsidRPr="005D17B9">
              <w:t>≥</w:t>
            </w:r>
            <w:r>
              <w:t xml:space="preserve"> 1</w:t>
            </w:r>
          </w:p>
        </w:tc>
        <w:tc>
          <w:tcPr>
            <w:tcW w:w="3259" w:type="dxa"/>
            <w:shd w:val="clear" w:color="auto" w:fill="auto"/>
          </w:tcPr>
          <w:p w14:paraId="116B2EA2" w14:textId="77777777" w:rsidR="00EB018C" w:rsidRPr="00471FDD" w:rsidRDefault="00EB018C" w:rsidP="000A10B3">
            <w:pPr>
              <w:jc w:val="both"/>
            </w:pPr>
          </w:p>
        </w:tc>
        <w:tc>
          <w:tcPr>
            <w:tcW w:w="1420" w:type="dxa"/>
            <w:shd w:val="clear" w:color="auto" w:fill="auto"/>
          </w:tcPr>
          <w:p w14:paraId="57E8B0A0" w14:textId="33416CC1" w:rsidR="00EB018C" w:rsidRDefault="00EB018C" w:rsidP="000A10B3">
            <w:pPr>
              <w:jc w:val="center"/>
            </w:pPr>
            <w:r>
              <w:t>штука</w:t>
            </w:r>
          </w:p>
        </w:tc>
      </w:tr>
      <w:tr w:rsidR="00EB018C" w:rsidRPr="00471FDD" w14:paraId="1AA86668" w14:textId="77777777" w:rsidTr="00A03615">
        <w:tc>
          <w:tcPr>
            <w:tcW w:w="700" w:type="dxa"/>
            <w:vMerge/>
            <w:shd w:val="clear" w:color="auto" w:fill="auto"/>
          </w:tcPr>
          <w:p w14:paraId="43239866" w14:textId="77777777" w:rsidR="00EB018C" w:rsidRDefault="00EB018C" w:rsidP="000A10B3">
            <w:pPr>
              <w:jc w:val="center"/>
              <w:rPr>
                <w:rFonts w:eastAsia="Times New Roman"/>
                <w:b/>
                <w:bCs/>
              </w:rPr>
            </w:pPr>
          </w:p>
        </w:tc>
        <w:tc>
          <w:tcPr>
            <w:tcW w:w="1824" w:type="dxa"/>
            <w:vMerge/>
            <w:shd w:val="clear" w:color="auto" w:fill="auto"/>
          </w:tcPr>
          <w:p w14:paraId="479A55CC" w14:textId="77777777" w:rsidR="00EB018C" w:rsidRPr="00D257DF" w:rsidRDefault="00EB018C" w:rsidP="000A10B3">
            <w:pPr>
              <w:jc w:val="both"/>
              <w:rPr>
                <w:b/>
              </w:rPr>
            </w:pPr>
          </w:p>
        </w:tc>
        <w:tc>
          <w:tcPr>
            <w:tcW w:w="1421" w:type="dxa"/>
            <w:vMerge/>
            <w:shd w:val="clear" w:color="auto" w:fill="auto"/>
          </w:tcPr>
          <w:p w14:paraId="06DA5DA9" w14:textId="77777777" w:rsidR="00EB018C" w:rsidRPr="00471FDD" w:rsidRDefault="00EB018C" w:rsidP="000A10B3">
            <w:pPr>
              <w:jc w:val="both"/>
              <w:rPr>
                <w:rFonts w:eastAsia="Times New Roman"/>
              </w:rPr>
            </w:pPr>
          </w:p>
        </w:tc>
        <w:tc>
          <w:tcPr>
            <w:tcW w:w="3536" w:type="dxa"/>
            <w:shd w:val="clear" w:color="auto" w:fill="auto"/>
          </w:tcPr>
          <w:p w14:paraId="0247DB1D" w14:textId="496D5ADA" w:rsidR="00EB018C" w:rsidRDefault="00EB018C" w:rsidP="000A10B3">
            <w:pPr>
              <w:jc w:val="both"/>
            </w:pPr>
            <w:r>
              <w:t xml:space="preserve">Габаритный размер «длина» </w:t>
            </w:r>
            <w:r>
              <w:lastRenderedPageBreak/>
              <w:t>МАТПОС четвертого вида НПТВ КОМПФИЗМ КОМОПФМИО</w:t>
            </w:r>
          </w:p>
        </w:tc>
        <w:tc>
          <w:tcPr>
            <w:tcW w:w="3400" w:type="dxa"/>
            <w:shd w:val="clear" w:color="auto" w:fill="auto"/>
          </w:tcPr>
          <w:p w14:paraId="19AD9C4A" w14:textId="03434A72" w:rsidR="00EB018C" w:rsidRPr="005D17B9" w:rsidRDefault="00EB018C" w:rsidP="000A10B3">
            <w:pPr>
              <w:jc w:val="both"/>
            </w:pPr>
            <w:r>
              <w:lastRenderedPageBreak/>
              <w:t>от 40* до 50*</w:t>
            </w:r>
          </w:p>
        </w:tc>
        <w:tc>
          <w:tcPr>
            <w:tcW w:w="3259" w:type="dxa"/>
            <w:shd w:val="clear" w:color="auto" w:fill="auto"/>
          </w:tcPr>
          <w:p w14:paraId="34517191" w14:textId="77777777" w:rsidR="00EB018C" w:rsidRPr="00471FDD" w:rsidRDefault="00EB018C" w:rsidP="000A10B3">
            <w:pPr>
              <w:jc w:val="both"/>
            </w:pPr>
          </w:p>
        </w:tc>
        <w:tc>
          <w:tcPr>
            <w:tcW w:w="1420" w:type="dxa"/>
            <w:shd w:val="clear" w:color="auto" w:fill="auto"/>
          </w:tcPr>
          <w:p w14:paraId="337E9860" w14:textId="478BA472" w:rsidR="00EB018C" w:rsidRDefault="00EB018C" w:rsidP="000A10B3">
            <w:pPr>
              <w:jc w:val="center"/>
            </w:pPr>
            <w:r>
              <w:t>мм</w:t>
            </w:r>
          </w:p>
        </w:tc>
      </w:tr>
      <w:tr w:rsidR="00EB018C" w:rsidRPr="00471FDD" w14:paraId="3ED5B3E7" w14:textId="77777777" w:rsidTr="00A03615">
        <w:tc>
          <w:tcPr>
            <w:tcW w:w="700" w:type="dxa"/>
            <w:vMerge/>
            <w:shd w:val="clear" w:color="auto" w:fill="auto"/>
          </w:tcPr>
          <w:p w14:paraId="23494483" w14:textId="77777777" w:rsidR="00EB018C" w:rsidRDefault="00EB018C" w:rsidP="000A10B3">
            <w:pPr>
              <w:jc w:val="center"/>
              <w:rPr>
                <w:rFonts w:eastAsia="Times New Roman"/>
                <w:b/>
                <w:bCs/>
              </w:rPr>
            </w:pPr>
          </w:p>
        </w:tc>
        <w:tc>
          <w:tcPr>
            <w:tcW w:w="1824" w:type="dxa"/>
            <w:vMerge/>
            <w:shd w:val="clear" w:color="auto" w:fill="auto"/>
          </w:tcPr>
          <w:p w14:paraId="4CD624B7" w14:textId="77777777" w:rsidR="00EB018C" w:rsidRPr="00D257DF" w:rsidRDefault="00EB018C" w:rsidP="000A10B3">
            <w:pPr>
              <w:jc w:val="both"/>
              <w:rPr>
                <w:b/>
              </w:rPr>
            </w:pPr>
          </w:p>
        </w:tc>
        <w:tc>
          <w:tcPr>
            <w:tcW w:w="1421" w:type="dxa"/>
            <w:vMerge/>
            <w:shd w:val="clear" w:color="auto" w:fill="auto"/>
          </w:tcPr>
          <w:p w14:paraId="4E4B5320" w14:textId="77777777" w:rsidR="00EB018C" w:rsidRPr="00471FDD" w:rsidRDefault="00EB018C" w:rsidP="000A10B3">
            <w:pPr>
              <w:jc w:val="both"/>
              <w:rPr>
                <w:rFonts w:eastAsia="Times New Roman"/>
              </w:rPr>
            </w:pPr>
          </w:p>
        </w:tc>
        <w:tc>
          <w:tcPr>
            <w:tcW w:w="3536" w:type="dxa"/>
            <w:shd w:val="clear" w:color="auto" w:fill="auto"/>
          </w:tcPr>
          <w:p w14:paraId="3AC0D9E0" w14:textId="27636B6D" w:rsidR="00EB018C" w:rsidRDefault="00EB018C" w:rsidP="000A10B3">
            <w:pPr>
              <w:jc w:val="both"/>
            </w:pPr>
            <w:r>
              <w:t>Габаритный размер «ширина» МАТПОС четвертого вида НПТВ КОМПФИЗМ КОМОПФМИО</w:t>
            </w:r>
          </w:p>
        </w:tc>
        <w:tc>
          <w:tcPr>
            <w:tcW w:w="3400" w:type="dxa"/>
            <w:shd w:val="clear" w:color="auto" w:fill="auto"/>
          </w:tcPr>
          <w:p w14:paraId="13734BC2" w14:textId="2C1D0B84" w:rsidR="00EB018C" w:rsidRDefault="00EB018C" w:rsidP="000A10B3">
            <w:pPr>
              <w:jc w:val="both"/>
            </w:pPr>
            <w:r>
              <w:t>от 30* до 60*</w:t>
            </w:r>
          </w:p>
        </w:tc>
        <w:tc>
          <w:tcPr>
            <w:tcW w:w="3259" w:type="dxa"/>
            <w:shd w:val="clear" w:color="auto" w:fill="auto"/>
          </w:tcPr>
          <w:p w14:paraId="492DFBBC" w14:textId="77777777" w:rsidR="00EB018C" w:rsidRPr="00471FDD" w:rsidRDefault="00EB018C" w:rsidP="000A10B3">
            <w:pPr>
              <w:jc w:val="both"/>
            </w:pPr>
          </w:p>
        </w:tc>
        <w:tc>
          <w:tcPr>
            <w:tcW w:w="1420" w:type="dxa"/>
            <w:shd w:val="clear" w:color="auto" w:fill="auto"/>
          </w:tcPr>
          <w:p w14:paraId="041F4639" w14:textId="714F9566" w:rsidR="00EB018C" w:rsidRDefault="00EB018C" w:rsidP="000A10B3">
            <w:pPr>
              <w:jc w:val="center"/>
            </w:pPr>
            <w:r>
              <w:t>мм</w:t>
            </w:r>
          </w:p>
        </w:tc>
      </w:tr>
      <w:tr w:rsidR="00EB018C" w:rsidRPr="00471FDD" w14:paraId="6C445596" w14:textId="77777777" w:rsidTr="00A03615">
        <w:tc>
          <w:tcPr>
            <w:tcW w:w="700" w:type="dxa"/>
            <w:vMerge/>
            <w:shd w:val="clear" w:color="auto" w:fill="auto"/>
          </w:tcPr>
          <w:p w14:paraId="5B5E3B21" w14:textId="77777777" w:rsidR="00EB018C" w:rsidRDefault="00EB018C" w:rsidP="000A10B3">
            <w:pPr>
              <w:jc w:val="center"/>
              <w:rPr>
                <w:rFonts w:eastAsia="Times New Roman"/>
                <w:b/>
                <w:bCs/>
              </w:rPr>
            </w:pPr>
          </w:p>
        </w:tc>
        <w:tc>
          <w:tcPr>
            <w:tcW w:w="1824" w:type="dxa"/>
            <w:vMerge/>
            <w:shd w:val="clear" w:color="auto" w:fill="auto"/>
          </w:tcPr>
          <w:p w14:paraId="490F5161" w14:textId="77777777" w:rsidR="00EB018C" w:rsidRPr="00D257DF" w:rsidRDefault="00EB018C" w:rsidP="000A10B3">
            <w:pPr>
              <w:jc w:val="both"/>
              <w:rPr>
                <w:b/>
              </w:rPr>
            </w:pPr>
          </w:p>
        </w:tc>
        <w:tc>
          <w:tcPr>
            <w:tcW w:w="1421" w:type="dxa"/>
            <w:vMerge/>
            <w:shd w:val="clear" w:color="auto" w:fill="auto"/>
          </w:tcPr>
          <w:p w14:paraId="6BB1E1C2" w14:textId="77777777" w:rsidR="00EB018C" w:rsidRPr="00471FDD" w:rsidRDefault="00EB018C" w:rsidP="000A10B3">
            <w:pPr>
              <w:jc w:val="both"/>
              <w:rPr>
                <w:rFonts w:eastAsia="Times New Roman"/>
              </w:rPr>
            </w:pPr>
          </w:p>
        </w:tc>
        <w:tc>
          <w:tcPr>
            <w:tcW w:w="3536" w:type="dxa"/>
            <w:shd w:val="clear" w:color="auto" w:fill="auto"/>
          </w:tcPr>
          <w:p w14:paraId="222EC26B" w14:textId="14944153" w:rsidR="00EB018C" w:rsidRDefault="00EB018C" w:rsidP="000A10B3">
            <w:pPr>
              <w:jc w:val="both"/>
            </w:pPr>
            <w:r>
              <w:t>Габаритный размер «высота» МАТПОС четвертого вида НПТВ КОМПФИЗМ КОМОПФМИО</w:t>
            </w:r>
          </w:p>
        </w:tc>
        <w:tc>
          <w:tcPr>
            <w:tcW w:w="3400" w:type="dxa"/>
            <w:shd w:val="clear" w:color="auto" w:fill="auto"/>
          </w:tcPr>
          <w:p w14:paraId="76E54EEC" w14:textId="169ABAF0" w:rsidR="00EB018C" w:rsidRDefault="00EB018C" w:rsidP="000A10B3">
            <w:pPr>
              <w:jc w:val="both"/>
            </w:pPr>
            <w:r>
              <w:t>от 20* до 40*</w:t>
            </w:r>
          </w:p>
        </w:tc>
        <w:tc>
          <w:tcPr>
            <w:tcW w:w="3259" w:type="dxa"/>
            <w:shd w:val="clear" w:color="auto" w:fill="auto"/>
          </w:tcPr>
          <w:p w14:paraId="56119B95" w14:textId="77777777" w:rsidR="00EB018C" w:rsidRPr="00471FDD" w:rsidRDefault="00EB018C" w:rsidP="000A10B3">
            <w:pPr>
              <w:jc w:val="both"/>
            </w:pPr>
          </w:p>
        </w:tc>
        <w:tc>
          <w:tcPr>
            <w:tcW w:w="1420" w:type="dxa"/>
            <w:shd w:val="clear" w:color="auto" w:fill="auto"/>
          </w:tcPr>
          <w:p w14:paraId="7C8A9A09" w14:textId="49023BFD" w:rsidR="00EB018C" w:rsidRDefault="00EB018C" w:rsidP="000A10B3">
            <w:pPr>
              <w:jc w:val="center"/>
            </w:pPr>
            <w:r>
              <w:t>мм</w:t>
            </w:r>
          </w:p>
        </w:tc>
      </w:tr>
      <w:tr w:rsidR="00EB018C" w:rsidRPr="00471FDD" w14:paraId="501E2DC1" w14:textId="77777777" w:rsidTr="00A03615">
        <w:tc>
          <w:tcPr>
            <w:tcW w:w="700" w:type="dxa"/>
            <w:vMerge/>
            <w:shd w:val="clear" w:color="auto" w:fill="auto"/>
          </w:tcPr>
          <w:p w14:paraId="0D784729" w14:textId="77777777" w:rsidR="00EB018C" w:rsidRDefault="00EB018C" w:rsidP="000A10B3">
            <w:pPr>
              <w:jc w:val="center"/>
              <w:rPr>
                <w:rFonts w:eastAsia="Times New Roman"/>
                <w:b/>
                <w:bCs/>
              </w:rPr>
            </w:pPr>
          </w:p>
        </w:tc>
        <w:tc>
          <w:tcPr>
            <w:tcW w:w="1824" w:type="dxa"/>
            <w:vMerge/>
            <w:shd w:val="clear" w:color="auto" w:fill="auto"/>
          </w:tcPr>
          <w:p w14:paraId="5A4EB38E" w14:textId="77777777" w:rsidR="00EB018C" w:rsidRPr="00D257DF" w:rsidRDefault="00EB018C" w:rsidP="000A10B3">
            <w:pPr>
              <w:jc w:val="both"/>
              <w:rPr>
                <w:b/>
              </w:rPr>
            </w:pPr>
          </w:p>
        </w:tc>
        <w:tc>
          <w:tcPr>
            <w:tcW w:w="1421" w:type="dxa"/>
            <w:vMerge/>
            <w:shd w:val="clear" w:color="auto" w:fill="auto"/>
          </w:tcPr>
          <w:p w14:paraId="184B2940" w14:textId="77777777" w:rsidR="00EB018C" w:rsidRPr="00471FDD" w:rsidRDefault="00EB018C" w:rsidP="000A10B3">
            <w:pPr>
              <w:jc w:val="both"/>
              <w:rPr>
                <w:rFonts w:eastAsia="Times New Roman"/>
              </w:rPr>
            </w:pPr>
          </w:p>
        </w:tc>
        <w:tc>
          <w:tcPr>
            <w:tcW w:w="3536" w:type="dxa"/>
            <w:shd w:val="clear" w:color="auto" w:fill="auto"/>
          </w:tcPr>
          <w:p w14:paraId="167A4DDA" w14:textId="30CE36A2" w:rsidR="00EB018C" w:rsidRDefault="00EB018C" w:rsidP="000A10B3">
            <w:pPr>
              <w:jc w:val="both"/>
            </w:pPr>
            <w:r>
              <w:t>Описание МАТПОС пятого вида НПТВ КОМПФИЗМ КОМОПФМИО</w:t>
            </w:r>
          </w:p>
        </w:tc>
        <w:tc>
          <w:tcPr>
            <w:tcW w:w="3400" w:type="dxa"/>
            <w:shd w:val="clear" w:color="auto" w:fill="auto"/>
          </w:tcPr>
          <w:p w14:paraId="6D095040" w14:textId="72129F71" w:rsidR="00EB018C" w:rsidRDefault="00EB018C" w:rsidP="000A10B3">
            <w:pPr>
              <w:jc w:val="both"/>
            </w:pPr>
            <w:r>
              <w:t>представляет собой единый конструктивный элемент</w:t>
            </w:r>
          </w:p>
        </w:tc>
        <w:tc>
          <w:tcPr>
            <w:tcW w:w="3259" w:type="dxa"/>
            <w:shd w:val="clear" w:color="auto" w:fill="auto"/>
          </w:tcPr>
          <w:p w14:paraId="19589FF6" w14:textId="77777777" w:rsidR="00EB018C" w:rsidRPr="00471FDD" w:rsidRDefault="00EB018C" w:rsidP="000A10B3">
            <w:pPr>
              <w:jc w:val="both"/>
            </w:pPr>
          </w:p>
        </w:tc>
        <w:tc>
          <w:tcPr>
            <w:tcW w:w="1420" w:type="dxa"/>
            <w:shd w:val="clear" w:color="auto" w:fill="auto"/>
          </w:tcPr>
          <w:p w14:paraId="77FD6BD1" w14:textId="77777777" w:rsidR="00EB018C" w:rsidRDefault="00EB018C" w:rsidP="000A10B3">
            <w:pPr>
              <w:jc w:val="center"/>
            </w:pPr>
          </w:p>
        </w:tc>
      </w:tr>
      <w:tr w:rsidR="00EB018C" w:rsidRPr="00471FDD" w14:paraId="29769061" w14:textId="77777777" w:rsidTr="00A03615">
        <w:tc>
          <w:tcPr>
            <w:tcW w:w="700" w:type="dxa"/>
            <w:vMerge/>
            <w:shd w:val="clear" w:color="auto" w:fill="auto"/>
          </w:tcPr>
          <w:p w14:paraId="03057834" w14:textId="77777777" w:rsidR="00EB018C" w:rsidRDefault="00EB018C" w:rsidP="000A10B3">
            <w:pPr>
              <w:jc w:val="center"/>
              <w:rPr>
                <w:rFonts w:eastAsia="Times New Roman"/>
                <w:b/>
                <w:bCs/>
              </w:rPr>
            </w:pPr>
          </w:p>
        </w:tc>
        <w:tc>
          <w:tcPr>
            <w:tcW w:w="1824" w:type="dxa"/>
            <w:vMerge/>
            <w:shd w:val="clear" w:color="auto" w:fill="auto"/>
          </w:tcPr>
          <w:p w14:paraId="03E123C8" w14:textId="77777777" w:rsidR="00EB018C" w:rsidRPr="00D257DF" w:rsidRDefault="00EB018C" w:rsidP="000A10B3">
            <w:pPr>
              <w:jc w:val="both"/>
              <w:rPr>
                <w:b/>
              </w:rPr>
            </w:pPr>
          </w:p>
        </w:tc>
        <w:tc>
          <w:tcPr>
            <w:tcW w:w="1421" w:type="dxa"/>
            <w:vMerge/>
            <w:shd w:val="clear" w:color="auto" w:fill="auto"/>
          </w:tcPr>
          <w:p w14:paraId="6F266EAC" w14:textId="77777777" w:rsidR="00EB018C" w:rsidRPr="00471FDD" w:rsidRDefault="00EB018C" w:rsidP="000A10B3">
            <w:pPr>
              <w:jc w:val="both"/>
              <w:rPr>
                <w:rFonts w:eastAsia="Times New Roman"/>
              </w:rPr>
            </w:pPr>
          </w:p>
        </w:tc>
        <w:tc>
          <w:tcPr>
            <w:tcW w:w="3536" w:type="dxa"/>
            <w:shd w:val="clear" w:color="auto" w:fill="auto"/>
          </w:tcPr>
          <w:p w14:paraId="3070A41A" w14:textId="448D9C86" w:rsidR="00EB018C" w:rsidRDefault="00EB018C" w:rsidP="000A10B3">
            <w:pPr>
              <w:jc w:val="both"/>
            </w:pPr>
            <w:r>
              <w:t>Материал изготовления МАТПОС пятого вида НПТВ КОМПФИЗМ КОМОПФМИО</w:t>
            </w:r>
          </w:p>
        </w:tc>
        <w:tc>
          <w:tcPr>
            <w:tcW w:w="3400" w:type="dxa"/>
            <w:shd w:val="clear" w:color="auto" w:fill="auto"/>
          </w:tcPr>
          <w:p w14:paraId="6C544C17" w14:textId="07BA9EDE" w:rsidR="00EB018C" w:rsidRDefault="00EB018C" w:rsidP="000A10B3">
            <w:pPr>
              <w:jc w:val="both"/>
            </w:pPr>
            <w:r>
              <w:t>пластмасса</w:t>
            </w:r>
          </w:p>
        </w:tc>
        <w:tc>
          <w:tcPr>
            <w:tcW w:w="3259" w:type="dxa"/>
            <w:shd w:val="clear" w:color="auto" w:fill="auto"/>
          </w:tcPr>
          <w:p w14:paraId="78F7F59B" w14:textId="77777777" w:rsidR="00EB018C" w:rsidRPr="00471FDD" w:rsidRDefault="00EB018C" w:rsidP="000A10B3">
            <w:pPr>
              <w:jc w:val="both"/>
            </w:pPr>
          </w:p>
        </w:tc>
        <w:tc>
          <w:tcPr>
            <w:tcW w:w="1420" w:type="dxa"/>
            <w:shd w:val="clear" w:color="auto" w:fill="auto"/>
          </w:tcPr>
          <w:p w14:paraId="5B9620D6" w14:textId="77777777" w:rsidR="00EB018C" w:rsidRDefault="00EB018C" w:rsidP="000A10B3">
            <w:pPr>
              <w:jc w:val="center"/>
            </w:pPr>
          </w:p>
        </w:tc>
      </w:tr>
      <w:tr w:rsidR="00EB018C" w:rsidRPr="00471FDD" w14:paraId="28B49DB3" w14:textId="77777777" w:rsidTr="00A03615">
        <w:tc>
          <w:tcPr>
            <w:tcW w:w="700" w:type="dxa"/>
            <w:vMerge/>
            <w:shd w:val="clear" w:color="auto" w:fill="auto"/>
          </w:tcPr>
          <w:p w14:paraId="150F3A59" w14:textId="77777777" w:rsidR="00EB018C" w:rsidRDefault="00EB018C" w:rsidP="000A10B3">
            <w:pPr>
              <w:jc w:val="center"/>
              <w:rPr>
                <w:rFonts w:eastAsia="Times New Roman"/>
                <w:b/>
                <w:bCs/>
              </w:rPr>
            </w:pPr>
          </w:p>
        </w:tc>
        <w:tc>
          <w:tcPr>
            <w:tcW w:w="1824" w:type="dxa"/>
            <w:vMerge/>
            <w:shd w:val="clear" w:color="auto" w:fill="auto"/>
          </w:tcPr>
          <w:p w14:paraId="043E1332" w14:textId="77777777" w:rsidR="00EB018C" w:rsidRPr="00D257DF" w:rsidRDefault="00EB018C" w:rsidP="000A10B3">
            <w:pPr>
              <w:jc w:val="both"/>
              <w:rPr>
                <w:b/>
              </w:rPr>
            </w:pPr>
          </w:p>
        </w:tc>
        <w:tc>
          <w:tcPr>
            <w:tcW w:w="1421" w:type="dxa"/>
            <w:vMerge/>
            <w:shd w:val="clear" w:color="auto" w:fill="auto"/>
          </w:tcPr>
          <w:p w14:paraId="5C7314BE" w14:textId="77777777" w:rsidR="00EB018C" w:rsidRPr="00471FDD" w:rsidRDefault="00EB018C" w:rsidP="000A10B3">
            <w:pPr>
              <w:jc w:val="both"/>
              <w:rPr>
                <w:rFonts w:eastAsia="Times New Roman"/>
              </w:rPr>
            </w:pPr>
          </w:p>
        </w:tc>
        <w:tc>
          <w:tcPr>
            <w:tcW w:w="3536" w:type="dxa"/>
            <w:shd w:val="clear" w:color="auto" w:fill="auto"/>
          </w:tcPr>
          <w:p w14:paraId="45EFA3FA" w14:textId="3412A83B" w:rsidR="00EB018C" w:rsidRDefault="00EB018C" w:rsidP="000A10B3">
            <w:pPr>
              <w:jc w:val="both"/>
            </w:pPr>
            <w:r>
              <w:t>Тематика оттиска МАТПОС пятого вида НПТВ КОМПФИЗМ КОМОПФМИО</w:t>
            </w:r>
          </w:p>
        </w:tc>
        <w:tc>
          <w:tcPr>
            <w:tcW w:w="3400" w:type="dxa"/>
            <w:shd w:val="clear" w:color="auto" w:fill="auto"/>
          </w:tcPr>
          <w:p w14:paraId="15727754" w14:textId="4ACCAEDB" w:rsidR="00EB018C" w:rsidRDefault="00EB018C" w:rsidP="000A10B3">
            <w:pPr>
              <w:jc w:val="both"/>
            </w:pPr>
            <w:r>
              <w:t>отражает бастион средневекового замка</w:t>
            </w:r>
          </w:p>
        </w:tc>
        <w:tc>
          <w:tcPr>
            <w:tcW w:w="3259" w:type="dxa"/>
            <w:shd w:val="clear" w:color="auto" w:fill="auto"/>
          </w:tcPr>
          <w:p w14:paraId="63588C42" w14:textId="77777777" w:rsidR="00EB018C" w:rsidRPr="00471FDD" w:rsidRDefault="00EB018C" w:rsidP="000A10B3">
            <w:pPr>
              <w:jc w:val="both"/>
            </w:pPr>
          </w:p>
        </w:tc>
        <w:tc>
          <w:tcPr>
            <w:tcW w:w="1420" w:type="dxa"/>
            <w:shd w:val="clear" w:color="auto" w:fill="auto"/>
          </w:tcPr>
          <w:p w14:paraId="5709A966" w14:textId="77777777" w:rsidR="00EB018C" w:rsidRDefault="00EB018C" w:rsidP="000A10B3">
            <w:pPr>
              <w:jc w:val="center"/>
            </w:pPr>
          </w:p>
        </w:tc>
      </w:tr>
      <w:tr w:rsidR="00EB018C" w:rsidRPr="00471FDD" w14:paraId="63F4D977" w14:textId="77777777" w:rsidTr="00A03615">
        <w:tc>
          <w:tcPr>
            <w:tcW w:w="700" w:type="dxa"/>
            <w:vMerge/>
            <w:shd w:val="clear" w:color="auto" w:fill="auto"/>
          </w:tcPr>
          <w:p w14:paraId="67F0BB32" w14:textId="77777777" w:rsidR="00EB018C" w:rsidRDefault="00EB018C" w:rsidP="000A10B3">
            <w:pPr>
              <w:jc w:val="center"/>
              <w:rPr>
                <w:rFonts w:eastAsia="Times New Roman"/>
                <w:b/>
                <w:bCs/>
              </w:rPr>
            </w:pPr>
          </w:p>
        </w:tc>
        <w:tc>
          <w:tcPr>
            <w:tcW w:w="1824" w:type="dxa"/>
            <w:vMerge/>
            <w:shd w:val="clear" w:color="auto" w:fill="auto"/>
          </w:tcPr>
          <w:p w14:paraId="194A4FEC" w14:textId="77777777" w:rsidR="00EB018C" w:rsidRPr="00D257DF" w:rsidRDefault="00EB018C" w:rsidP="000A10B3">
            <w:pPr>
              <w:jc w:val="both"/>
              <w:rPr>
                <w:b/>
              </w:rPr>
            </w:pPr>
          </w:p>
        </w:tc>
        <w:tc>
          <w:tcPr>
            <w:tcW w:w="1421" w:type="dxa"/>
            <w:vMerge/>
            <w:shd w:val="clear" w:color="auto" w:fill="auto"/>
          </w:tcPr>
          <w:p w14:paraId="52E8D3A5" w14:textId="77777777" w:rsidR="00EB018C" w:rsidRPr="00471FDD" w:rsidRDefault="00EB018C" w:rsidP="000A10B3">
            <w:pPr>
              <w:jc w:val="both"/>
              <w:rPr>
                <w:rFonts w:eastAsia="Times New Roman"/>
              </w:rPr>
            </w:pPr>
          </w:p>
        </w:tc>
        <w:tc>
          <w:tcPr>
            <w:tcW w:w="3536" w:type="dxa"/>
            <w:shd w:val="clear" w:color="auto" w:fill="auto"/>
          </w:tcPr>
          <w:p w14:paraId="490C42A6" w14:textId="43478545" w:rsidR="00EB018C" w:rsidRDefault="00EB018C" w:rsidP="000A10B3">
            <w:pPr>
              <w:jc w:val="both"/>
            </w:pPr>
            <w:r>
              <w:t>Количество МАТПОС пятого вида НПТВ КОМПФИЗМ КОМОПФМИО</w:t>
            </w:r>
          </w:p>
        </w:tc>
        <w:tc>
          <w:tcPr>
            <w:tcW w:w="3400" w:type="dxa"/>
            <w:shd w:val="clear" w:color="auto" w:fill="auto"/>
          </w:tcPr>
          <w:p w14:paraId="7665AEBF" w14:textId="29D07625" w:rsidR="00EB018C" w:rsidRDefault="00EB018C" w:rsidP="000A10B3">
            <w:pPr>
              <w:jc w:val="both"/>
            </w:pPr>
            <w:r w:rsidRPr="005D17B9">
              <w:t>≥</w:t>
            </w:r>
            <w:r>
              <w:t xml:space="preserve"> 1</w:t>
            </w:r>
          </w:p>
        </w:tc>
        <w:tc>
          <w:tcPr>
            <w:tcW w:w="3259" w:type="dxa"/>
            <w:shd w:val="clear" w:color="auto" w:fill="auto"/>
          </w:tcPr>
          <w:p w14:paraId="35EDCA6D" w14:textId="77777777" w:rsidR="00EB018C" w:rsidRPr="00471FDD" w:rsidRDefault="00EB018C" w:rsidP="000A10B3">
            <w:pPr>
              <w:jc w:val="both"/>
            </w:pPr>
          </w:p>
        </w:tc>
        <w:tc>
          <w:tcPr>
            <w:tcW w:w="1420" w:type="dxa"/>
            <w:shd w:val="clear" w:color="auto" w:fill="auto"/>
          </w:tcPr>
          <w:p w14:paraId="7E7B86F1" w14:textId="3D512742" w:rsidR="00EB018C" w:rsidRDefault="00EB018C" w:rsidP="000A10B3">
            <w:pPr>
              <w:jc w:val="center"/>
            </w:pPr>
            <w:r>
              <w:t>штука</w:t>
            </w:r>
          </w:p>
        </w:tc>
      </w:tr>
      <w:tr w:rsidR="00EB018C" w:rsidRPr="00471FDD" w14:paraId="603A4D5F" w14:textId="77777777" w:rsidTr="00A03615">
        <w:tc>
          <w:tcPr>
            <w:tcW w:w="700" w:type="dxa"/>
            <w:vMerge/>
            <w:shd w:val="clear" w:color="auto" w:fill="auto"/>
          </w:tcPr>
          <w:p w14:paraId="3ED1EA3F" w14:textId="77777777" w:rsidR="00EB018C" w:rsidRDefault="00EB018C" w:rsidP="000A10B3">
            <w:pPr>
              <w:jc w:val="center"/>
              <w:rPr>
                <w:rFonts w:eastAsia="Times New Roman"/>
                <w:b/>
                <w:bCs/>
              </w:rPr>
            </w:pPr>
          </w:p>
        </w:tc>
        <w:tc>
          <w:tcPr>
            <w:tcW w:w="1824" w:type="dxa"/>
            <w:vMerge/>
            <w:shd w:val="clear" w:color="auto" w:fill="auto"/>
          </w:tcPr>
          <w:p w14:paraId="16144264" w14:textId="77777777" w:rsidR="00EB018C" w:rsidRPr="00D257DF" w:rsidRDefault="00EB018C" w:rsidP="000A10B3">
            <w:pPr>
              <w:jc w:val="both"/>
              <w:rPr>
                <w:b/>
              </w:rPr>
            </w:pPr>
          </w:p>
        </w:tc>
        <w:tc>
          <w:tcPr>
            <w:tcW w:w="1421" w:type="dxa"/>
            <w:vMerge/>
            <w:shd w:val="clear" w:color="auto" w:fill="auto"/>
          </w:tcPr>
          <w:p w14:paraId="2243B618" w14:textId="77777777" w:rsidR="00EB018C" w:rsidRPr="00471FDD" w:rsidRDefault="00EB018C" w:rsidP="000A10B3">
            <w:pPr>
              <w:jc w:val="both"/>
              <w:rPr>
                <w:rFonts w:eastAsia="Times New Roman"/>
              </w:rPr>
            </w:pPr>
          </w:p>
        </w:tc>
        <w:tc>
          <w:tcPr>
            <w:tcW w:w="3536" w:type="dxa"/>
            <w:shd w:val="clear" w:color="auto" w:fill="auto"/>
          </w:tcPr>
          <w:p w14:paraId="1AAD804D" w14:textId="37B716B2" w:rsidR="00EB018C" w:rsidRDefault="00EB018C" w:rsidP="000A10B3">
            <w:pPr>
              <w:jc w:val="both"/>
            </w:pPr>
            <w:r>
              <w:t>Габаритный размер «длина» МАТПОС пятого вида НПТВ КОМПФИЗМ КОМОПФМИО</w:t>
            </w:r>
          </w:p>
        </w:tc>
        <w:tc>
          <w:tcPr>
            <w:tcW w:w="3400" w:type="dxa"/>
            <w:shd w:val="clear" w:color="auto" w:fill="auto"/>
          </w:tcPr>
          <w:p w14:paraId="0D1FCBB0" w14:textId="05EE8BB3" w:rsidR="00EB018C" w:rsidRPr="005D17B9" w:rsidRDefault="00EB018C" w:rsidP="000A10B3">
            <w:pPr>
              <w:jc w:val="both"/>
            </w:pPr>
            <w:r>
              <w:t>от 30* до 50*</w:t>
            </w:r>
          </w:p>
        </w:tc>
        <w:tc>
          <w:tcPr>
            <w:tcW w:w="3259" w:type="dxa"/>
            <w:shd w:val="clear" w:color="auto" w:fill="auto"/>
          </w:tcPr>
          <w:p w14:paraId="17D5DDE1" w14:textId="77777777" w:rsidR="00EB018C" w:rsidRPr="00471FDD" w:rsidRDefault="00EB018C" w:rsidP="000A10B3">
            <w:pPr>
              <w:jc w:val="both"/>
            </w:pPr>
          </w:p>
        </w:tc>
        <w:tc>
          <w:tcPr>
            <w:tcW w:w="1420" w:type="dxa"/>
            <w:shd w:val="clear" w:color="auto" w:fill="auto"/>
          </w:tcPr>
          <w:p w14:paraId="02ADCA66" w14:textId="2B720E1F" w:rsidR="00EB018C" w:rsidRDefault="00EB018C" w:rsidP="000A10B3">
            <w:pPr>
              <w:jc w:val="center"/>
            </w:pPr>
            <w:r>
              <w:t>мм</w:t>
            </w:r>
          </w:p>
        </w:tc>
      </w:tr>
      <w:tr w:rsidR="00EB018C" w:rsidRPr="00471FDD" w14:paraId="4188737E" w14:textId="77777777" w:rsidTr="00A03615">
        <w:tc>
          <w:tcPr>
            <w:tcW w:w="700" w:type="dxa"/>
            <w:vMerge/>
            <w:shd w:val="clear" w:color="auto" w:fill="auto"/>
          </w:tcPr>
          <w:p w14:paraId="5E3FB732" w14:textId="77777777" w:rsidR="00EB018C" w:rsidRDefault="00EB018C" w:rsidP="000A10B3">
            <w:pPr>
              <w:jc w:val="center"/>
              <w:rPr>
                <w:rFonts w:eastAsia="Times New Roman"/>
                <w:b/>
                <w:bCs/>
              </w:rPr>
            </w:pPr>
          </w:p>
        </w:tc>
        <w:tc>
          <w:tcPr>
            <w:tcW w:w="1824" w:type="dxa"/>
            <w:vMerge/>
            <w:shd w:val="clear" w:color="auto" w:fill="auto"/>
          </w:tcPr>
          <w:p w14:paraId="4D63D301" w14:textId="77777777" w:rsidR="00EB018C" w:rsidRPr="00D257DF" w:rsidRDefault="00EB018C" w:rsidP="000A10B3">
            <w:pPr>
              <w:jc w:val="both"/>
              <w:rPr>
                <w:b/>
              </w:rPr>
            </w:pPr>
          </w:p>
        </w:tc>
        <w:tc>
          <w:tcPr>
            <w:tcW w:w="1421" w:type="dxa"/>
            <w:vMerge/>
            <w:shd w:val="clear" w:color="auto" w:fill="auto"/>
          </w:tcPr>
          <w:p w14:paraId="09A29F0A" w14:textId="77777777" w:rsidR="00EB018C" w:rsidRPr="00471FDD" w:rsidRDefault="00EB018C" w:rsidP="000A10B3">
            <w:pPr>
              <w:jc w:val="both"/>
              <w:rPr>
                <w:rFonts w:eastAsia="Times New Roman"/>
              </w:rPr>
            </w:pPr>
          </w:p>
        </w:tc>
        <w:tc>
          <w:tcPr>
            <w:tcW w:w="3536" w:type="dxa"/>
            <w:shd w:val="clear" w:color="auto" w:fill="auto"/>
          </w:tcPr>
          <w:p w14:paraId="3EBBF5A9" w14:textId="2AC38B4E" w:rsidR="00EB018C" w:rsidRDefault="00EB018C" w:rsidP="000A10B3">
            <w:pPr>
              <w:jc w:val="both"/>
            </w:pPr>
            <w:r>
              <w:t>Габаритный размер «ширина» МАТПОС пятого вида НПТВ КОМПФИЗМ КОМОПФМИО</w:t>
            </w:r>
          </w:p>
        </w:tc>
        <w:tc>
          <w:tcPr>
            <w:tcW w:w="3400" w:type="dxa"/>
            <w:shd w:val="clear" w:color="auto" w:fill="auto"/>
          </w:tcPr>
          <w:p w14:paraId="4BCC229F" w14:textId="2AC403B5" w:rsidR="00EB018C" w:rsidRDefault="00EB018C" w:rsidP="000A10B3">
            <w:pPr>
              <w:jc w:val="both"/>
            </w:pPr>
            <w:r>
              <w:t>от 40* до 60*</w:t>
            </w:r>
          </w:p>
        </w:tc>
        <w:tc>
          <w:tcPr>
            <w:tcW w:w="3259" w:type="dxa"/>
            <w:shd w:val="clear" w:color="auto" w:fill="auto"/>
          </w:tcPr>
          <w:p w14:paraId="7158F983" w14:textId="77777777" w:rsidR="00EB018C" w:rsidRPr="00471FDD" w:rsidRDefault="00EB018C" w:rsidP="000A10B3">
            <w:pPr>
              <w:jc w:val="both"/>
            </w:pPr>
          </w:p>
        </w:tc>
        <w:tc>
          <w:tcPr>
            <w:tcW w:w="1420" w:type="dxa"/>
            <w:shd w:val="clear" w:color="auto" w:fill="auto"/>
          </w:tcPr>
          <w:p w14:paraId="7D6908ED" w14:textId="3CCEFE76" w:rsidR="00EB018C" w:rsidRDefault="00EB018C" w:rsidP="000A10B3">
            <w:pPr>
              <w:jc w:val="center"/>
            </w:pPr>
            <w:r>
              <w:t>мм</w:t>
            </w:r>
          </w:p>
        </w:tc>
      </w:tr>
      <w:tr w:rsidR="00EB018C" w:rsidRPr="00471FDD" w14:paraId="7D1821ED" w14:textId="77777777" w:rsidTr="00A03615">
        <w:tc>
          <w:tcPr>
            <w:tcW w:w="700" w:type="dxa"/>
            <w:vMerge/>
            <w:shd w:val="clear" w:color="auto" w:fill="auto"/>
          </w:tcPr>
          <w:p w14:paraId="44908625" w14:textId="77777777" w:rsidR="00EB018C" w:rsidRDefault="00EB018C" w:rsidP="000A10B3">
            <w:pPr>
              <w:jc w:val="center"/>
              <w:rPr>
                <w:rFonts w:eastAsia="Times New Roman"/>
                <w:b/>
                <w:bCs/>
              </w:rPr>
            </w:pPr>
          </w:p>
        </w:tc>
        <w:tc>
          <w:tcPr>
            <w:tcW w:w="1824" w:type="dxa"/>
            <w:vMerge/>
            <w:shd w:val="clear" w:color="auto" w:fill="auto"/>
          </w:tcPr>
          <w:p w14:paraId="777722F0" w14:textId="77777777" w:rsidR="00EB018C" w:rsidRPr="00D257DF" w:rsidRDefault="00EB018C" w:rsidP="000A10B3">
            <w:pPr>
              <w:jc w:val="both"/>
              <w:rPr>
                <w:b/>
              </w:rPr>
            </w:pPr>
          </w:p>
        </w:tc>
        <w:tc>
          <w:tcPr>
            <w:tcW w:w="1421" w:type="dxa"/>
            <w:vMerge/>
            <w:shd w:val="clear" w:color="auto" w:fill="auto"/>
          </w:tcPr>
          <w:p w14:paraId="308447CD" w14:textId="77777777" w:rsidR="00EB018C" w:rsidRPr="00471FDD" w:rsidRDefault="00EB018C" w:rsidP="000A10B3">
            <w:pPr>
              <w:jc w:val="both"/>
              <w:rPr>
                <w:rFonts w:eastAsia="Times New Roman"/>
              </w:rPr>
            </w:pPr>
          </w:p>
        </w:tc>
        <w:tc>
          <w:tcPr>
            <w:tcW w:w="3536" w:type="dxa"/>
            <w:shd w:val="clear" w:color="auto" w:fill="auto"/>
          </w:tcPr>
          <w:p w14:paraId="5DC34BA1" w14:textId="21DA6A26" w:rsidR="00EB018C" w:rsidRDefault="00EB018C" w:rsidP="000A10B3">
            <w:pPr>
              <w:jc w:val="both"/>
            </w:pPr>
            <w:r>
              <w:t>Габаритный размер «высота» МАТПОС пятого вида НПТВ КОМПФИЗМ КОМОПФМИО</w:t>
            </w:r>
          </w:p>
        </w:tc>
        <w:tc>
          <w:tcPr>
            <w:tcW w:w="3400" w:type="dxa"/>
            <w:shd w:val="clear" w:color="auto" w:fill="auto"/>
          </w:tcPr>
          <w:p w14:paraId="28393642" w14:textId="532700C1" w:rsidR="00EB018C" w:rsidRDefault="00EB018C" w:rsidP="000A10B3">
            <w:pPr>
              <w:jc w:val="both"/>
            </w:pPr>
            <w:r>
              <w:t>от 30* до 60*</w:t>
            </w:r>
          </w:p>
        </w:tc>
        <w:tc>
          <w:tcPr>
            <w:tcW w:w="3259" w:type="dxa"/>
            <w:shd w:val="clear" w:color="auto" w:fill="auto"/>
          </w:tcPr>
          <w:p w14:paraId="35E3427E" w14:textId="77777777" w:rsidR="00EB018C" w:rsidRPr="00471FDD" w:rsidRDefault="00EB018C" w:rsidP="000A10B3">
            <w:pPr>
              <w:jc w:val="both"/>
            </w:pPr>
          </w:p>
        </w:tc>
        <w:tc>
          <w:tcPr>
            <w:tcW w:w="1420" w:type="dxa"/>
            <w:shd w:val="clear" w:color="auto" w:fill="auto"/>
          </w:tcPr>
          <w:p w14:paraId="6A7A9E4F" w14:textId="1A54DADC" w:rsidR="00EB018C" w:rsidRDefault="00EB018C" w:rsidP="000A10B3">
            <w:pPr>
              <w:jc w:val="center"/>
            </w:pPr>
            <w:r>
              <w:t>мм</w:t>
            </w:r>
          </w:p>
        </w:tc>
      </w:tr>
      <w:tr w:rsidR="00EB018C" w:rsidRPr="00471FDD" w14:paraId="1DC930C3" w14:textId="77777777" w:rsidTr="00A03615">
        <w:tc>
          <w:tcPr>
            <w:tcW w:w="700" w:type="dxa"/>
            <w:vMerge/>
            <w:shd w:val="clear" w:color="auto" w:fill="auto"/>
          </w:tcPr>
          <w:p w14:paraId="6F739478" w14:textId="77777777" w:rsidR="00EB018C" w:rsidRDefault="00EB018C" w:rsidP="000A10B3">
            <w:pPr>
              <w:jc w:val="center"/>
              <w:rPr>
                <w:rFonts w:eastAsia="Times New Roman"/>
                <w:b/>
                <w:bCs/>
              </w:rPr>
            </w:pPr>
          </w:p>
        </w:tc>
        <w:tc>
          <w:tcPr>
            <w:tcW w:w="1824" w:type="dxa"/>
            <w:vMerge/>
            <w:shd w:val="clear" w:color="auto" w:fill="auto"/>
          </w:tcPr>
          <w:p w14:paraId="4013B575" w14:textId="77777777" w:rsidR="00EB018C" w:rsidRPr="00D257DF" w:rsidRDefault="00EB018C" w:rsidP="000A10B3">
            <w:pPr>
              <w:jc w:val="both"/>
              <w:rPr>
                <w:b/>
              </w:rPr>
            </w:pPr>
          </w:p>
        </w:tc>
        <w:tc>
          <w:tcPr>
            <w:tcW w:w="1421" w:type="dxa"/>
            <w:vMerge/>
            <w:shd w:val="clear" w:color="auto" w:fill="auto"/>
          </w:tcPr>
          <w:p w14:paraId="4F2518B4" w14:textId="77777777" w:rsidR="00EB018C" w:rsidRPr="00471FDD" w:rsidRDefault="00EB018C" w:rsidP="000A10B3">
            <w:pPr>
              <w:jc w:val="both"/>
              <w:rPr>
                <w:rFonts w:eastAsia="Times New Roman"/>
              </w:rPr>
            </w:pPr>
          </w:p>
        </w:tc>
        <w:tc>
          <w:tcPr>
            <w:tcW w:w="3536" w:type="dxa"/>
            <w:shd w:val="clear" w:color="auto" w:fill="auto"/>
          </w:tcPr>
          <w:p w14:paraId="5D318B01" w14:textId="4A6065E8" w:rsidR="00EB018C" w:rsidRDefault="00EB018C" w:rsidP="000A10B3">
            <w:pPr>
              <w:jc w:val="both"/>
            </w:pPr>
            <w:r>
              <w:t>Описание ИГРКПН НПТВ КОМПФИЗМ КОМОПФМИО</w:t>
            </w:r>
          </w:p>
        </w:tc>
        <w:tc>
          <w:tcPr>
            <w:tcW w:w="3400" w:type="dxa"/>
            <w:shd w:val="clear" w:color="auto" w:fill="auto"/>
          </w:tcPr>
          <w:p w14:paraId="50AE887E" w14:textId="6F32508B" w:rsidR="00EB018C" w:rsidRDefault="00EB018C" w:rsidP="000A10B3">
            <w:pPr>
              <w:jc w:val="both"/>
            </w:pPr>
            <w:r>
              <w:t>представляет собой единый конструктивный элемент</w:t>
            </w:r>
          </w:p>
        </w:tc>
        <w:tc>
          <w:tcPr>
            <w:tcW w:w="3259" w:type="dxa"/>
            <w:shd w:val="clear" w:color="auto" w:fill="auto"/>
          </w:tcPr>
          <w:p w14:paraId="52B72F86" w14:textId="77777777" w:rsidR="00EB018C" w:rsidRPr="00471FDD" w:rsidRDefault="00EB018C" w:rsidP="000A10B3">
            <w:pPr>
              <w:jc w:val="both"/>
            </w:pPr>
          </w:p>
        </w:tc>
        <w:tc>
          <w:tcPr>
            <w:tcW w:w="1420" w:type="dxa"/>
            <w:shd w:val="clear" w:color="auto" w:fill="auto"/>
          </w:tcPr>
          <w:p w14:paraId="58A71B25" w14:textId="77777777" w:rsidR="00EB018C" w:rsidRDefault="00EB018C" w:rsidP="000A10B3">
            <w:pPr>
              <w:jc w:val="center"/>
            </w:pPr>
          </w:p>
        </w:tc>
      </w:tr>
      <w:tr w:rsidR="00EB018C" w:rsidRPr="00471FDD" w14:paraId="7D114876" w14:textId="77777777" w:rsidTr="00A03615">
        <w:tc>
          <w:tcPr>
            <w:tcW w:w="700" w:type="dxa"/>
            <w:vMerge/>
            <w:shd w:val="clear" w:color="auto" w:fill="auto"/>
          </w:tcPr>
          <w:p w14:paraId="12DE2A09" w14:textId="77777777" w:rsidR="00EB018C" w:rsidRDefault="00EB018C" w:rsidP="000A10B3">
            <w:pPr>
              <w:jc w:val="center"/>
              <w:rPr>
                <w:rFonts w:eastAsia="Times New Roman"/>
                <w:b/>
                <w:bCs/>
              </w:rPr>
            </w:pPr>
          </w:p>
        </w:tc>
        <w:tc>
          <w:tcPr>
            <w:tcW w:w="1824" w:type="dxa"/>
            <w:vMerge/>
            <w:shd w:val="clear" w:color="auto" w:fill="auto"/>
          </w:tcPr>
          <w:p w14:paraId="6FFF4920" w14:textId="77777777" w:rsidR="00EB018C" w:rsidRPr="00D257DF" w:rsidRDefault="00EB018C" w:rsidP="000A10B3">
            <w:pPr>
              <w:jc w:val="both"/>
              <w:rPr>
                <w:b/>
              </w:rPr>
            </w:pPr>
          </w:p>
        </w:tc>
        <w:tc>
          <w:tcPr>
            <w:tcW w:w="1421" w:type="dxa"/>
            <w:vMerge/>
            <w:shd w:val="clear" w:color="auto" w:fill="auto"/>
          </w:tcPr>
          <w:p w14:paraId="2FA530C2" w14:textId="77777777" w:rsidR="00EB018C" w:rsidRPr="00471FDD" w:rsidRDefault="00EB018C" w:rsidP="000A10B3">
            <w:pPr>
              <w:jc w:val="both"/>
              <w:rPr>
                <w:rFonts w:eastAsia="Times New Roman"/>
              </w:rPr>
            </w:pPr>
          </w:p>
        </w:tc>
        <w:tc>
          <w:tcPr>
            <w:tcW w:w="3536" w:type="dxa"/>
            <w:shd w:val="clear" w:color="auto" w:fill="auto"/>
          </w:tcPr>
          <w:p w14:paraId="6F4C5E1C" w14:textId="1B15CE28" w:rsidR="00EB018C" w:rsidRDefault="00EB018C" w:rsidP="000A10B3">
            <w:pPr>
              <w:jc w:val="both"/>
            </w:pPr>
            <w:r>
              <w:t>Материал изготовления ИГРКПН НПТВ КОМПФИЗМ КОМОПФМИО</w:t>
            </w:r>
          </w:p>
        </w:tc>
        <w:tc>
          <w:tcPr>
            <w:tcW w:w="3400" w:type="dxa"/>
            <w:shd w:val="clear" w:color="auto" w:fill="auto"/>
          </w:tcPr>
          <w:p w14:paraId="5FC35DFE" w14:textId="2E928E9A" w:rsidR="00EB018C" w:rsidRDefault="00EB018C" w:rsidP="000A10B3">
            <w:pPr>
              <w:jc w:val="both"/>
            </w:pPr>
            <w:r>
              <w:t>пластмасса</w:t>
            </w:r>
          </w:p>
        </w:tc>
        <w:tc>
          <w:tcPr>
            <w:tcW w:w="3259" w:type="dxa"/>
            <w:shd w:val="clear" w:color="auto" w:fill="auto"/>
          </w:tcPr>
          <w:p w14:paraId="64F9C2FF" w14:textId="77777777" w:rsidR="00EB018C" w:rsidRPr="00471FDD" w:rsidRDefault="00EB018C" w:rsidP="000A10B3">
            <w:pPr>
              <w:jc w:val="both"/>
            </w:pPr>
          </w:p>
        </w:tc>
        <w:tc>
          <w:tcPr>
            <w:tcW w:w="1420" w:type="dxa"/>
            <w:shd w:val="clear" w:color="auto" w:fill="auto"/>
          </w:tcPr>
          <w:p w14:paraId="5CBA95CA" w14:textId="77777777" w:rsidR="00EB018C" w:rsidRDefault="00EB018C" w:rsidP="000A10B3">
            <w:pPr>
              <w:jc w:val="center"/>
            </w:pPr>
          </w:p>
        </w:tc>
      </w:tr>
      <w:tr w:rsidR="00EB018C" w:rsidRPr="00471FDD" w14:paraId="0617C5DF" w14:textId="77777777" w:rsidTr="00A03615">
        <w:tc>
          <w:tcPr>
            <w:tcW w:w="700" w:type="dxa"/>
            <w:vMerge/>
            <w:shd w:val="clear" w:color="auto" w:fill="auto"/>
          </w:tcPr>
          <w:p w14:paraId="7BDB62D1" w14:textId="77777777" w:rsidR="00EB018C" w:rsidRDefault="00EB018C" w:rsidP="000A10B3">
            <w:pPr>
              <w:jc w:val="center"/>
              <w:rPr>
                <w:rFonts w:eastAsia="Times New Roman"/>
                <w:b/>
                <w:bCs/>
              </w:rPr>
            </w:pPr>
          </w:p>
        </w:tc>
        <w:tc>
          <w:tcPr>
            <w:tcW w:w="1824" w:type="dxa"/>
            <w:vMerge/>
            <w:shd w:val="clear" w:color="auto" w:fill="auto"/>
          </w:tcPr>
          <w:p w14:paraId="2A6AF978" w14:textId="77777777" w:rsidR="00EB018C" w:rsidRPr="00D257DF" w:rsidRDefault="00EB018C" w:rsidP="000A10B3">
            <w:pPr>
              <w:jc w:val="both"/>
              <w:rPr>
                <w:b/>
              </w:rPr>
            </w:pPr>
          </w:p>
        </w:tc>
        <w:tc>
          <w:tcPr>
            <w:tcW w:w="1421" w:type="dxa"/>
            <w:vMerge/>
            <w:shd w:val="clear" w:color="auto" w:fill="auto"/>
          </w:tcPr>
          <w:p w14:paraId="64F128B7" w14:textId="77777777" w:rsidR="00EB018C" w:rsidRPr="00471FDD" w:rsidRDefault="00EB018C" w:rsidP="000A10B3">
            <w:pPr>
              <w:jc w:val="both"/>
              <w:rPr>
                <w:rFonts w:eastAsia="Times New Roman"/>
              </w:rPr>
            </w:pPr>
          </w:p>
        </w:tc>
        <w:tc>
          <w:tcPr>
            <w:tcW w:w="3536" w:type="dxa"/>
            <w:shd w:val="clear" w:color="auto" w:fill="auto"/>
          </w:tcPr>
          <w:p w14:paraId="12B3D032" w14:textId="590EB794" w:rsidR="00EB018C" w:rsidRDefault="00EB018C" w:rsidP="000A10B3">
            <w:pPr>
              <w:jc w:val="both"/>
            </w:pPr>
            <w:r>
              <w:t>Оснащение ИГРКПН НПТВ КОМПФИЗМ КОМОПФМИО</w:t>
            </w:r>
          </w:p>
        </w:tc>
        <w:tc>
          <w:tcPr>
            <w:tcW w:w="3400" w:type="dxa"/>
            <w:shd w:val="clear" w:color="auto" w:fill="auto"/>
          </w:tcPr>
          <w:p w14:paraId="1746CE3B" w14:textId="24A5921E" w:rsidR="00EB018C" w:rsidRDefault="00EB018C" w:rsidP="000A10B3">
            <w:pPr>
              <w:jc w:val="both"/>
            </w:pPr>
            <w:r>
              <w:t>рукоять</w:t>
            </w:r>
          </w:p>
        </w:tc>
        <w:tc>
          <w:tcPr>
            <w:tcW w:w="3259" w:type="dxa"/>
            <w:shd w:val="clear" w:color="auto" w:fill="auto"/>
          </w:tcPr>
          <w:p w14:paraId="12626C87" w14:textId="77777777" w:rsidR="00EB018C" w:rsidRPr="00471FDD" w:rsidRDefault="00EB018C" w:rsidP="000A10B3">
            <w:pPr>
              <w:jc w:val="both"/>
            </w:pPr>
          </w:p>
        </w:tc>
        <w:tc>
          <w:tcPr>
            <w:tcW w:w="1420" w:type="dxa"/>
            <w:shd w:val="clear" w:color="auto" w:fill="auto"/>
          </w:tcPr>
          <w:p w14:paraId="64EA2845" w14:textId="77777777" w:rsidR="00EB018C" w:rsidRDefault="00EB018C" w:rsidP="000A10B3">
            <w:pPr>
              <w:jc w:val="center"/>
            </w:pPr>
          </w:p>
        </w:tc>
      </w:tr>
      <w:tr w:rsidR="00EB018C" w:rsidRPr="00471FDD" w14:paraId="334CCB84" w14:textId="77777777" w:rsidTr="00A03615">
        <w:tc>
          <w:tcPr>
            <w:tcW w:w="700" w:type="dxa"/>
            <w:vMerge/>
            <w:shd w:val="clear" w:color="auto" w:fill="auto"/>
          </w:tcPr>
          <w:p w14:paraId="0A42B322" w14:textId="77777777" w:rsidR="00EB018C" w:rsidRDefault="00EB018C" w:rsidP="000A10B3">
            <w:pPr>
              <w:jc w:val="center"/>
              <w:rPr>
                <w:rFonts w:eastAsia="Times New Roman"/>
                <w:b/>
                <w:bCs/>
              </w:rPr>
            </w:pPr>
          </w:p>
        </w:tc>
        <w:tc>
          <w:tcPr>
            <w:tcW w:w="1824" w:type="dxa"/>
            <w:vMerge/>
            <w:shd w:val="clear" w:color="auto" w:fill="auto"/>
          </w:tcPr>
          <w:p w14:paraId="3BDECF32" w14:textId="77777777" w:rsidR="00EB018C" w:rsidRPr="00D257DF" w:rsidRDefault="00EB018C" w:rsidP="000A10B3">
            <w:pPr>
              <w:jc w:val="both"/>
              <w:rPr>
                <w:b/>
              </w:rPr>
            </w:pPr>
          </w:p>
        </w:tc>
        <w:tc>
          <w:tcPr>
            <w:tcW w:w="1421" w:type="dxa"/>
            <w:vMerge/>
            <w:shd w:val="clear" w:color="auto" w:fill="auto"/>
          </w:tcPr>
          <w:p w14:paraId="6DBF76F5" w14:textId="77777777" w:rsidR="00EB018C" w:rsidRPr="00471FDD" w:rsidRDefault="00EB018C" w:rsidP="000A10B3">
            <w:pPr>
              <w:jc w:val="both"/>
              <w:rPr>
                <w:rFonts w:eastAsia="Times New Roman"/>
              </w:rPr>
            </w:pPr>
          </w:p>
        </w:tc>
        <w:tc>
          <w:tcPr>
            <w:tcW w:w="3536" w:type="dxa"/>
            <w:shd w:val="clear" w:color="auto" w:fill="auto"/>
          </w:tcPr>
          <w:p w14:paraId="65438997" w14:textId="2428545B" w:rsidR="00EB018C" w:rsidRDefault="00EB018C" w:rsidP="000A10B3">
            <w:pPr>
              <w:jc w:val="both"/>
            </w:pPr>
            <w:r>
              <w:t>Предназначение рукояти ИГРКПН НПТВ КОМПФИЗМ КОМОПФМИО</w:t>
            </w:r>
          </w:p>
        </w:tc>
        <w:tc>
          <w:tcPr>
            <w:tcW w:w="3400" w:type="dxa"/>
            <w:shd w:val="clear" w:color="auto" w:fill="auto"/>
          </w:tcPr>
          <w:p w14:paraId="6B0257F8" w14:textId="3A38F2E3" w:rsidR="00EB018C" w:rsidRDefault="00EB018C" w:rsidP="000A10B3">
            <w:pPr>
              <w:jc w:val="both"/>
            </w:pPr>
            <w:r>
              <w:t xml:space="preserve">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3259" w:type="dxa"/>
            <w:shd w:val="clear" w:color="auto" w:fill="auto"/>
          </w:tcPr>
          <w:p w14:paraId="53F5B76F" w14:textId="77777777" w:rsidR="00EB018C" w:rsidRPr="00471FDD" w:rsidRDefault="00EB018C" w:rsidP="000A10B3">
            <w:pPr>
              <w:jc w:val="both"/>
            </w:pPr>
          </w:p>
        </w:tc>
        <w:tc>
          <w:tcPr>
            <w:tcW w:w="1420" w:type="dxa"/>
            <w:shd w:val="clear" w:color="auto" w:fill="auto"/>
          </w:tcPr>
          <w:p w14:paraId="148AFE5C" w14:textId="77777777" w:rsidR="00EB018C" w:rsidRDefault="00EB018C" w:rsidP="000A10B3">
            <w:pPr>
              <w:jc w:val="center"/>
            </w:pPr>
          </w:p>
        </w:tc>
      </w:tr>
      <w:tr w:rsidR="00EB018C" w:rsidRPr="00471FDD" w14:paraId="38046330" w14:textId="77777777" w:rsidTr="00A03615">
        <w:tc>
          <w:tcPr>
            <w:tcW w:w="700" w:type="dxa"/>
            <w:vMerge/>
            <w:shd w:val="clear" w:color="auto" w:fill="auto"/>
          </w:tcPr>
          <w:p w14:paraId="02C088E2" w14:textId="77777777" w:rsidR="00EB018C" w:rsidRDefault="00EB018C" w:rsidP="000A10B3">
            <w:pPr>
              <w:jc w:val="center"/>
              <w:rPr>
                <w:rFonts w:eastAsia="Times New Roman"/>
                <w:b/>
                <w:bCs/>
              </w:rPr>
            </w:pPr>
          </w:p>
        </w:tc>
        <w:tc>
          <w:tcPr>
            <w:tcW w:w="1824" w:type="dxa"/>
            <w:vMerge/>
            <w:shd w:val="clear" w:color="auto" w:fill="auto"/>
          </w:tcPr>
          <w:p w14:paraId="2F4FF815" w14:textId="77777777" w:rsidR="00EB018C" w:rsidRPr="00D257DF" w:rsidRDefault="00EB018C" w:rsidP="000A10B3">
            <w:pPr>
              <w:jc w:val="both"/>
              <w:rPr>
                <w:b/>
              </w:rPr>
            </w:pPr>
          </w:p>
        </w:tc>
        <w:tc>
          <w:tcPr>
            <w:tcW w:w="1421" w:type="dxa"/>
            <w:vMerge/>
            <w:shd w:val="clear" w:color="auto" w:fill="auto"/>
          </w:tcPr>
          <w:p w14:paraId="29ECF707" w14:textId="77777777" w:rsidR="00EB018C" w:rsidRPr="00471FDD" w:rsidRDefault="00EB018C" w:rsidP="000A10B3">
            <w:pPr>
              <w:jc w:val="both"/>
              <w:rPr>
                <w:rFonts w:eastAsia="Times New Roman"/>
              </w:rPr>
            </w:pPr>
          </w:p>
        </w:tc>
        <w:tc>
          <w:tcPr>
            <w:tcW w:w="3536" w:type="dxa"/>
            <w:shd w:val="clear" w:color="auto" w:fill="auto"/>
          </w:tcPr>
          <w:p w14:paraId="02CD9745" w14:textId="1B5E08CC" w:rsidR="00EB018C" w:rsidRDefault="00EB018C" w:rsidP="000A10B3">
            <w:pPr>
              <w:jc w:val="both"/>
            </w:pPr>
            <w:r>
              <w:t>Оснащение ИГРКПН НПТВ КОМПФИЗМ КОМОПФМИО</w:t>
            </w:r>
          </w:p>
        </w:tc>
        <w:tc>
          <w:tcPr>
            <w:tcW w:w="3400" w:type="dxa"/>
            <w:shd w:val="clear" w:color="auto" w:fill="auto"/>
          </w:tcPr>
          <w:p w14:paraId="2430EFBC" w14:textId="01844438" w:rsidR="00EB018C" w:rsidRDefault="00EB018C" w:rsidP="000A10B3">
            <w:pPr>
              <w:jc w:val="both"/>
            </w:pPr>
            <w:r>
              <w:t>лоток</w:t>
            </w:r>
          </w:p>
        </w:tc>
        <w:tc>
          <w:tcPr>
            <w:tcW w:w="3259" w:type="dxa"/>
            <w:shd w:val="clear" w:color="auto" w:fill="auto"/>
          </w:tcPr>
          <w:p w14:paraId="0469C596" w14:textId="77777777" w:rsidR="00EB018C" w:rsidRPr="00471FDD" w:rsidRDefault="00EB018C" w:rsidP="000A10B3">
            <w:pPr>
              <w:jc w:val="both"/>
            </w:pPr>
          </w:p>
        </w:tc>
        <w:tc>
          <w:tcPr>
            <w:tcW w:w="1420" w:type="dxa"/>
            <w:shd w:val="clear" w:color="auto" w:fill="auto"/>
          </w:tcPr>
          <w:p w14:paraId="68CDBE24" w14:textId="77777777" w:rsidR="00EB018C" w:rsidRDefault="00EB018C" w:rsidP="000A10B3">
            <w:pPr>
              <w:jc w:val="center"/>
            </w:pPr>
          </w:p>
        </w:tc>
      </w:tr>
      <w:tr w:rsidR="00EB018C" w:rsidRPr="00471FDD" w14:paraId="1341AF67" w14:textId="77777777" w:rsidTr="00A03615">
        <w:tc>
          <w:tcPr>
            <w:tcW w:w="700" w:type="dxa"/>
            <w:vMerge/>
            <w:shd w:val="clear" w:color="auto" w:fill="auto"/>
          </w:tcPr>
          <w:p w14:paraId="5CC37D47" w14:textId="77777777" w:rsidR="00EB018C" w:rsidRDefault="00EB018C" w:rsidP="000A10B3">
            <w:pPr>
              <w:jc w:val="center"/>
              <w:rPr>
                <w:rFonts w:eastAsia="Times New Roman"/>
                <w:b/>
                <w:bCs/>
              </w:rPr>
            </w:pPr>
          </w:p>
        </w:tc>
        <w:tc>
          <w:tcPr>
            <w:tcW w:w="1824" w:type="dxa"/>
            <w:vMerge/>
            <w:shd w:val="clear" w:color="auto" w:fill="auto"/>
          </w:tcPr>
          <w:p w14:paraId="52AA0653" w14:textId="77777777" w:rsidR="00EB018C" w:rsidRPr="00D257DF" w:rsidRDefault="00EB018C" w:rsidP="000A10B3">
            <w:pPr>
              <w:jc w:val="both"/>
              <w:rPr>
                <w:b/>
              </w:rPr>
            </w:pPr>
          </w:p>
        </w:tc>
        <w:tc>
          <w:tcPr>
            <w:tcW w:w="1421" w:type="dxa"/>
            <w:vMerge/>
            <w:shd w:val="clear" w:color="auto" w:fill="auto"/>
          </w:tcPr>
          <w:p w14:paraId="5FC18FD1" w14:textId="77777777" w:rsidR="00EB018C" w:rsidRPr="00471FDD" w:rsidRDefault="00EB018C" w:rsidP="000A10B3">
            <w:pPr>
              <w:jc w:val="both"/>
              <w:rPr>
                <w:rFonts w:eastAsia="Times New Roman"/>
              </w:rPr>
            </w:pPr>
          </w:p>
        </w:tc>
        <w:tc>
          <w:tcPr>
            <w:tcW w:w="3536" w:type="dxa"/>
            <w:shd w:val="clear" w:color="auto" w:fill="auto"/>
          </w:tcPr>
          <w:p w14:paraId="1FB733D2" w14:textId="59F2D12B" w:rsidR="00EB018C" w:rsidRDefault="00EB018C" w:rsidP="000A10B3">
            <w:pPr>
              <w:jc w:val="both"/>
            </w:pPr>
            <w:r>
              <w:t>Особенность лотка ИГРКПН НПТВ КОМПФИЗМ КОМОПФМИО</w:t>
            </w:r>
          </w:p>
        </w:tc>
        <w:tc>
          <w:tcPr>
            <w:tcW w:w="3400" w:type="dxa"/>
            <w:shd w:val="clear" w:color="auto" w:fill="auto"/>
          </w:tcPr>
          <w:p w14:paraId="524BD289" w14:textId="534F34CA" w:rsidR="00EB018C" w:rsidRDefault="00EB018C" w:rsidP="000A10B3">
            <w:pPr>
              <w:jc w:val="both"/>
            </w:pPr>
            <w:r>
              <w:t>обеспечивает возможность зачерпывания мелкодисперсного сыпучего материала (например, песка) в него пользователем</w:t>
            </w:r>
          </w:p>
        </w:tc>
        <w:tc>
          <w:tcPr>
            <w:tcW w:w="3259" w:type="dxa"/>
            <w:shd w:val="clear" w:color="auto" w:fill="auto"/>
          </w:tcPr>
          <w:p w14:paraId="41D8A40A" w14:textId="77777777" w:rsidR="00EB018C" w:rsidRPr="00471FDD" w:rsidRDefault="00EB018C" w:rsidP="000A10B3">
            <w:pPr>
              <w:jc w:val="both"/>
            </w:pPr>
          </w:p>
        </w:tc>
        <w:tc>
          <w:tcPr>
            <w:tcW w:w="1420" w:type="dxa"/>
            <w:shd w:val="clear" w:color="auto" w:fill="auto"/>
          </w:tcPr>
          <w:p w14:paraId="2F19FE68" w14:textId="77777777" w:rsidR="00EB018C" w:rsidRDefault="00EB018C" w:rsidP="000A10B3">
            <w:pPr>
              <w:jc w:val="center"/>
            </w:pPr>
          </w:p>
        </w:tc>
      </w:tr>
      <w:tr w:rsidR="00EB018C" w:rsidRPr="00471FDD" w14:paraId="3C16B1A6" w14:textId="77777777" w:rsidTr="00A03615">
        <w:tc>
          <w:tcPr>
            <w:tcW w:w="700" w:type="dxa"/>
            <w:vMerge/>
            <w:shd w:val="clear" w:color="auto" w:fill="auto"/>
          </w:tcPr>
          <w:p w14:paraId="6BBEDA9D" w14:textId="77777777" w:rsidR="00EB018C" w:rsidRDefault="00EB018C" w:rsidP="000A10B3">
            <w:pPr>
              <w:jc w:val="center"/>
              <w:rPr>
                <w:rFonts w:eastAsia="Times New Roman"/>
                <w:b/>
                <w:bCs/>
              </w:rPr>
            </w:pPr>
          </w:p>
        </w:tc>
        <w:tc>
          <w:tcPr>
            <w:tcW w:w="1824" w:type="dxa"/>
            <w:vMerge/>
            <w:shd w:val="clear" w:color="auto" w:fill="auto"/>
          </w:tcPr>
          <w:p w14:paraId="13D5B2DF" w14:textId="77777777" w:rsidR="00EB018C" w:rsidRPr="00D257DF" w:rsidRDefault="00EB018C" w:rsidP="000A10B3">
            <w:pPr>
              <w:jc w:val="both"/>
              <w:rPr>
                <w:b/>
              </w:rPr>
            </w:pPr>
          </w:p>
        </w:tc>
        <w:tc>
          <w:tcPr>
            <w:tcW w:w="1421" w:type="dxa"/>
            <w:vMerge/>
            <w:shd w:val="clear" w:color="auto" w:fill="auto"/>
          </w:tcPr>
          <w:p w14:paraId="083BD5FA" w14:textId="77777777" w:rsidR="00EB018C" w:rsidRPr="00471FDD" w:rsidRDefault="00EB018C" w:rsidP="000A10B3">
            <w:pPr>
              <w:jc w:val="both"/>
              <w:rPr>
                <w:rFonts w:eastAsia="Times New Roman"/>
              </w:rPr>
            </w:pPr>
          </w:p>
        </w:tc>
        <w:tc>
          <w:tcPr>
            <w:tcW w:w="3536" w:type="dxa"/>
            <w:shd w:val="clear" w:color="auto" w:fill="auto"/>
          </w:tcPr>
          <w:p w14:paraId="7A8C9DCD" w14:textId="4DAA0259" w:rsidR="00EB018C" w:rsidRDefault="00EB018C" w:rsidP="000A10B3">
            <w:pPr>
              <w:jc w:val="both"/>
            </w:pPr>
            <w:r>
              <w:t>Габаритный размер «длина» ИГРКПН НПТВ КОМПФИЗМ КОМОПФМИО</w:t>
            </w:r>
          </w:p>
        </w:tc>
        <w:tc>
          <w:tcPr>
            <w:tcW w:w="3400" w:type="dxa"/>
            <w:shd w:val="clear" w:color="auto" w:fill="auto"/>
          </w:tcPr>
          <w:p w14:paraId="7F8EB456" w14:textId="0E28F065" w:rsidR="00EB018C" w:rsidRDefault="00EB018C" w:rsidP="000A10B3">
            <w:pPr>
              <w:jc w:val="both"/>
            </w:pPr>
            <w:r>
              <w:t>от 110* до 140*</w:t>
            </w:r>
          </w:p>
        </w:tc>
        <w:tc>
          <w:tcPr>
            <w:tcW w:w="3259" w:type="dxa"/>
            <w:shd w:val="clear" w:color="auto" w:fill="auto"/>
          </w:tcPr>
          <w:p w14:paraId="20A9329E" w14:textId="77777777" w:rsidR="00EB018C" w:rsidRPr="00471FDD" w:rsidRDefault="00EB018C" w:rsidP="000A10B3">
            <w:pPr>
              <w:jc w:val="both"/>
            </w:pPr>
          </w:p>
        </w:tc>
        <w:tc>
          <w:tcPr>
            <w:tcW w:w="1420" w:type="dxa"/>
            <w:shd w:val="clear" w:color="auto" w:fill="auto"/>
          </w:tcPr>
          <w:p w14:paraId="1607961E" w14:textId="539B00EC" w:rsidR="00EB018C" w:rsidRDefault="00EB018C" w:rsidP="000A10B3">
            <w:pPr>
              <w:jc w:val="center"/>
            </w:pPr>
            <w:r>
              <w:t>мм</w:t>
            </w:r>
          </w:p>
        </w:tc>
      </w:tr>
      <w:tr w:rsidR="00EB018C" w:rsidRPr="00471FDD" w14:paraId="370172A5" w14:textId="77777777" w:rsidTr="00A03615">
        <w:tc>
          <w:tcPr>
            <w:tcW w:w="700" w:type="dxa"/>
            <w:vMerge/>
            <w:shd w:val="clear" w:color="auto" w:fill="auto"/>
          </w:tcPr>
          <w:p w14:paraId="48B05A87" w14:textId="77777777" w:rsidR="00EB018C" w:rsidRDefault="00EB018C" w:rsidP="000A10B3">
            <w:pPr>
              <w:jc w:val="center"/>
              <w:rPr>
                <w:rFonts w:eastAsia="Times New Roman"/>
                <w:b/>
                <w:bCs/>
              </w:rPr>
            </w:pPr>
          </w:p>
        </w:tc>
        <w:tc>
          <w:tcPr>
            <w:tcW w:w="1824" w:type="dxa"/>
            <w:vMerge/>
            <w:shd w:val="clear" w:color="auto" w:fill="auto"/>
          </w:tcPr>
          <w:p w14:paraId="308DB68D" w14:textId="77777777" w:rsidR="00EB018C" w:rsidRPr="00D257DF" w:rsidRDefault="00EB018C" w:rsidP="000A10B3">
            <w:pPr>
              <w:jc w:val="both"/>
              <w:rPr>
                <w:b/>
              </w:rPr>
            </w:pPr>
          </w:p>
        </w:tc>
        <w:tc>
          <w:tcPr>
            <w:tcW w:w="1421" w:type="dxa"/>
            <w:vMerge/>
            <w:shd w:val="clear" w:color="auto" w:fill="auto"/>
          </w:tcPr>
          <w:p w14:paraId="47A0F9F7" w14:textId="77777777" w:rsidR="00EB018C" w:rsidRPr="00471FDD" w:rsidRDefault="00EB018C" w:rsidP="000A10B3">
            <w:pPr>
              <w:jc w:val="both"/>
              <w:rPr>
                <w:rFonts w:eastAsia="Times New Roman"/>
              </w:rPr>
            </w:pPr>
          </w:p>
        </w:tc>
        <w:tc>
          <w:tcPr>
            <w:tcW w:w="3536" w:type="dxa"/>
            <w:shd w:val="clear" w:color="auto" w:fill="auto"/>
          </w:tcPr>
          <w:p w14:paraId="05A26229" w14:textId="4D97FAB5" w:rsidR="00EB018C" w:rsidRDefault="00EB018C" w:rsidP="000A10B3">
            <w:pPr>
              <w:jc w:val="both"/>
            </w:pPr>
            <w:r>
              <w:t>Габаритный размер «ширина» ИГРКПН НПТВ КОМПФИЗМ КОМОПФМИО</w:t>
            </w:r>
          </w:p>
        </w:tc>
        <w:tc>
          <w:tcPr>
            <w:tcW w:w="3400" w:type="dxa"/>
            <w:shd w:val="clear" w:color="auto" w:fill="auto"/>
          </w:tcPr>
          <w:p w14:paraId="419C61D0" w14:textId="5A79D8A1" w:rsidR="00EB018C" w:rsidRDefault="00EB018C" w:rsidP="000A10B3">
            <w:pPr>
              <w:jc w:val="both"/>
            </w:pPr>
            <w:r>
              <w:t>от 40* до 60*</w:t>
            </w:r>
          </w:p>
        </w:tc>
        <w:tc>
          <w:tcPr>
            <w:tcW w:w="3259" w:type="dxa"/>
            <w:shd w:val="clear" w:color="auto" w:fill="auto"/>
          </w:tcPr>
          <w:p w14:paraId="276134C4" w14:textId="77777777" w:rsidR="00EB018C" w:rsidRPr="00471FDD" w:rsidRDefault="00EB018C" w:rsidP="000A10B3">
            <w:pPr>
              <w:jc w:val="both"/>
            </w:pPr>
          </w:p>
        </w:tc>
        <w:tc>
          <w:tcPr>
            <w:tcW w:w="1420" w:type="dxa"/>
            <w:shd w:val="clear" w:color="auto" w:fill="auto"/>
          </w:tcPr>
          <w:p w14:paraId="573212A0" w14:textId="0F788164" w:rsidR="00EB018C" w:rsidRDefault="00EB018C" w:rsidP="000A10B3">
            <w:pPr>
              <w:jc w:val="center"/>
            </w:pPr>
            <w:r>
              <w:t>мм</w:t>
            </w:r>
          </w:p>
        </w:tc>
      </w:tr>
      <w:tr w:rsidR="00EB018C" w:rsidRPr="00471FDD" w14:paraId="3A04A3BD" w14:textId="77777777" w:rsidTr="00A03615">
        <w:tc>
          <w:tcPr>
            <w:tcW w:w="700" w:type="dxa"/>
            <w:vMerge/>
            <w:shd w:val="clear" w:color="auto" w:fill="auto"/>
          </w:tcPr>
          <w:p w14:paraId="5F532043" w14:textId="77777777" w:rsidR="00EB018C" w:rsidRDefault="00EB018C" w:rsidP="000A10B3">
            <w:pPr>
              <w:jc w:val="center"/>
              <w:rPr>
                <w:rFonts w:eastAsia="Times New Roman"/>
                <w:b/>
                <w:bCs/>
              </w:rPr>
            </w:pPr>
          </w:p>
        </w:tc>
        <w:tc>
          <w:tcPr>
            <w:tcW w:w="1824" w:type="dxa"/>
            <w:vMerge/>
            <w:shd w:val="clear" w:color="auto" w:fill="auto"/>
          </w:tcPr>
          <w:p w14:paraId="13098D66" w14:textId="77777777" w:rsidR="00EB018C" w:rsidRPr="00D257DF" w:rsidRDefault="00EB018C" w:rsidP="000A10B3">
            <w:pPr>
              <w:jc w:val="both"/>
              <w:rPr>
                <w:b/>
              </w:rPr>
            </w:pPr>
          </w:p>
        </w:tc>
        <w:tc>
          <w:tcPr>
            <w:tcW w:w="1421" w:type="dxa"/>
            <w:vMerge/>
            <w:shd w:val="clear" w:color="auto" w:fill="auto"/>
          </w:tcPr>
          <w:p w14:paraId="70823A79" w14:textId="77777777" w:rsidR="00EB018C" w:rsidRPr="00471FDD" w:rsidRDefault="00EB018C" w:rsidP="000A10B3">
            <w:pPr>
              <w:jc w:val="both"/>
              <w:rPr>
                <w:rFonts w:eastAsia="Times New Roman"/>
              </w:rPr>
            </w:pPr>
          </w:p>
        </w:tc>
        <w:tc>
          <w:tcPr>
            <w:tcW w:w="3536" w:type="dxa"/>
            <w:shd w:val="clear" w:color="auto" w:fill="auto"/>
          </w:tcPr>
          <w:p w14:paraId="4F0A2B8B" w14:textId="5F0A4CB8" w:rsidR="00EB018C" w:rsidRDefault="00EB018C" w:rsidP="000A10B3">
            <w:pPr>
              <w:jc w:val="both"/>
            </w:pPr>
            <w:r>
              <w:t>Габаритный размер «высота» ИГРКПН НПТВ КОМПФИЗМ КОМОПФМИО</w:t>
            </w:r>
          </w:p>
        </w:tc>
        <w:tc>
          <w:tcPr>
            <w:tcW w:w="3400" w:type="dxa"/>
            <w:shd w:val="clear" w:color="auto" w:fill="auto"/>
          </w:tcPr>
          <w:p w14:paraId="54354970" w14:textId="292E1E7D" w:rsidR="00EB018C" w:rsidRDefault="00EB018C" w:rsidP="000A10B3">
            <w:pPr>
              <w:jc w:val="both"/>
            </w:pPr>
            <w:r>
              <w:t>от 15* до 30*</w:t>
            </w:r>
          </w:p>
        </w:tc>
        <w:tc>
          <w:tcPr>
            <w:tcW w:w="3259" w:type="dxa"/>
            <w:shd w:val="clear" w:color="auto" w:fill="auto"/>
          </w:tcPr>
          <w:p w14:paraId="1B4F34A4" w14:textId="77777777" w:rsidR="00EB018C" w:rsidRPr="00471FDD" w:rsidRDefault="00EB018C" w:rsidP="000A10B3">
            <w:pPr>
              <w:jc w:val="both"/>
            </w:pPr>
          </w:p>
        </w:tc>
        <w:tc>
          <w:tcPr>
            <w:tcW w:w="1420" w:type="dxa"/>
            <w:shd w:val="clear" w:color="auto" w:fill="auto"/>
          </w:tcPr>
          <w:p w14:paraId="48A34115" w14:textId="69546D9C" w:rsidR="00EB018C" w:rsidRDefault="00EB018C" w:rsidP="000A10B3">
            <w:pPr>
              <w:jc w:val="center"/>
            </w:pPr>
            <w:r>
              <w:t>мм</w:t>
            </w:r>
          </w:p>
        </w:tc>
      </w:tr>
      <w:tr w:rsidR="00EB018C" w:rsidRPr="00471FDD" w14:paraId="2D32CC40" w14:textId="77777777" w:rsidTr="00A03615">
        <w:tc>
          <w:tcPr>
            <w:tcW w:w="700" w:type="dxa"/>
            <w:vMerge/>
            <w:shd w:val="clear" w:color="auto" w:fill="auto"/>
          </w:tcPr>
          <w:p w14:paraId="3B61C857" w14:textId="77777777" w:rsidR="00EB018C" w:rsidRDefault="00EB018C" w:rsidP="000A10B3">
            <w:pPr>
              <w:jc w:val="center"/>
              <w:rPr>
                <w:rFonts w:eastAsia="Times New Roman"/>
                <w:b/>
                <w:bCs/>
              </w:rPr>
            </w:pPr>
          </w:p>
        </w:tc>
        <w:tc>
          <w:tcPr>
            <w:tcW w:w="1824" w:type="dxa"/>
            <w:vMerge/>
            <w:shd w:val="clear" w:color="auto" w:fill="auto"/>
          </w:tcPr>
          <w:p w14:paraId="314F8E4B" w14:textId="77777777" w:rsidR="00EB018C" w:rsidRPr="00D257DF" w:rsidRDefault="00EB018C" w:rsidP="000A10B3">
            <w:pPr>
              <w:jc w:val="both"/>
              <w:rPr>
                <w:b/>
              </w:rPr>
            </w:pPr>
          </w:p>
        </w:tc>
        <w:tc>
          <w:tcPr>
            <w:tcW w:w="1421" w:type="dxa"/>
            <w:vMerge/>
            <w:shd w:val="clear" w:color="auto" w:fill="auto"/>
          </w:tcPr>
          <w:p w14:paraId="5412A12C" w14:textId="77777777" w:rsidR="00EB018C" w:rsidRPr="00471FDD" w:rsidRDefault="00EB018C" w:rsidP="000A10B3">
            <w:pPr>
              <w:jc w:val="both"/>
              <w:rPr>
                <w:rFonts w:eastAsia="Times New Roman"/>
              </w:rPr>
            </w:pPr>
          </w:p>
        </w:tc>
        <w:tc>
          <w:tcPr>
            <w:tcW w:w="3536" w:type="dxa"/>
            <w:shd w:val="clear" w:color="auto" w:fill="auto"/>
          </w:tcPr>
          <w:p w14:paraId="69BDEB3A" w14:textId="10D276D7" w:rsidR="00EB018C" w:rsidRDefault="00EB018C" w:rsidP="000A10B3">
            <w:pPr>
              <w:jc w:val="both"/>
            </w:pPr>
            <w:r>
              <w:t>Описание ИГРХТРАН НПТВ КОМПФИЗМ КОМОПФМИО</w:t>
            </w:r>
          </w:p>
        </w:tc>
        <w:tc>
          <w:tcPr>
            <w:tcW w:w="3400" w:type="dxa"/>
            <w:shd w:val="clear" w:color="auto" w:fill="auto"/>
          </w:tcPr>
          <w:p w14:paraId="35F5EC88" w14:textId="7525C36F" w:rsidR="00EB018C" w:rsidRDefault="00EB018C" w:rsidP="000A10B3">
            <w:pPr>
              <w:jc w:val="both"/>
            </w:pPr>
            <w:r>
              <w:t>представляет собой единый конструктивный элемент</w:t>
            </w:r>
          </w:p>
        </w:tc>
        <w:tc>
          <w:tcPr>
            <w:tcW w:w="3259" w:type="dxa"/>
            <w:shd w:val="clear" w:color="auto" w:fill="auto"/>
          </w:tcPr>
          <w:p w14:paraId="367FFCCA" w14:textId="77777777" w:rsidR="00EB018C" w:rsidRPr="00471FDD" w:rsidRDefault="00EB018C" w:rsidP="000A10B3">
            <w:pPr>
              <w:jc w:val="both"/>
            </w:pPr>
          </w:p>
        </w:tc>
        <w:tc>
          <w:tcPr>
            <w:tcW w:w="1420" w:type="dxa"/>
            <w:shd w:val="clear" w:color="auto" w:fill="auto"/>
          </w:tcPr>
          <w:p w14:paraId="6711B3FD" w14:textId="77777777" w:rsidR="00EB018C" w:rsidRDefault="00EB018C" w:rsidP="000A10B3">
            <w:pPr>
              <w:jc w:val="center"/>
            </w:pPr>
          </w:p>
        </w:tc>
      </w:tr>
      <w:tr w:rsidR="00EB018C" w:rsidRPr="00471FDD" w14:paraId="32012A9B" w14:textId="77777777" w:rsidTr="00A03615">
        <w:tc>
          <w:tcPr>
            <w:tcW w:w="700" w:type="dxa"/>
            <w:vMerge/>
            <w:shd w:val="clear" w:color="auto" w:fill="auto"/>
          </w:tcPr>
          <w:p w14:paraId="4EEFA7B5" w14:textId="77777777" w:rsidR="00EB018C" w:rsidRDefault="00EB018C" w:rsidP="000A10B3">
            <w:pPr>
              <w:jc w:val="center"/>
              <w:rPr>
                <w:rFonts w:eastAsia="Times New Roman"/>
                <w:b/>
                <w:bCs/>
              </w:rPr>
            </w:pPr>
          </w:p>
        </w:tc>
        <w:tc>
          <w:tcPr>
            <w:tcW w:w="1824" w:type="dxa"/>
            <w:vMerge/>
            <w:shd w:val="clear" w:color="auto" w:fill="auto"/>
          </w:tcPr>
          <w:p w14:paraId="5B01BB72" w14:textId="77777777" w:rsidR="00EB018C" w:rsidRPr="00D257DF" w:rsidRDefault="00EB018C" w:rsidP="000A10B3">
            <w:pPr>
              <w:jc w:val="both"/>
              <w:rPr>
                <w:b/>
              </w:rPr>
            </w:pPr>
          </w:p>
        </w:tc>
        <w:tc>
          <w:tcPr>
            <w:tcW w:w="1421" w:type="dxa"/>
            <w:vMerge/>
            <w:shd w:val="clear" w:color="auto" w:fill="auto"/>
          </w:tcPr>
          <w:p w14:paraId="6C80E572" w14:textId="77777777" w:rsidR="00EB018C" w:rsidRPr="00471FDD" w:rsidRDefault="00EB018C" w:rsidP="000A10B3">
            <w:pPr>
              <w:jc w:val="both"/>
              <w:rPr>
                <w:rFonts w:eastAsia="Times New Roman"/>
              </w:rPr>
            </w:pPr>
          </w:p>
        </w:tc>
        <w:tc>
          <w:tcPr>
            <w:tcW w:w="3536" w:type="dxa"/>
            <w:shd w:val="clear" w:color="auto" w:fill="auto"/>
          </w:tcPr>
          <w:p w14:paraId="27EF28DF" w14:textId="71CC4A28" w:rsidR="00EB018C" w:rsidRDefault="00EB018C" w:rsidP="000A10B3">
            <w:pPr>
              <w:jc w:val="both"/>
            </w:pPr>
            <w:r>
              <w:t>Материал изготовления ИГРХТРАН НПТВ КОМПФИЗМ КОМОПФМИО</w:t>
            </w:r>
          </w:p>
        </w:tc>
        <w:tc>
          <w:tcPr>
            <w:tcW w:w="3400" w:type="dxa"/>
            <w:shd w:val="clear" w:color="auto" w:fill="auto"/>
          </w:tcPr>
          <w:p w14:paraId="1CFFC091" w14:textId="4545D62B" w:rsidR="00EB018C" w:rsidRDefault="00EB018C" w:rsidP="000A10B3">
            <w:pPr>
              <w:jc w:val="both"/>
            </w:pPr>
            <w:r>
              <w:t>пластмасса</w:t>
            </w:r>
          </w:p>
        </w:tc>
        <w:tc>
          <w:tcPr>
            <w:tcW w:w="3259" w:type="dxa"/>
            <w:shd w:val="clear" w:color="auto" w:fill="auto"/>
          </w:tcPr>
          <w:p w14:paraId="1A8B2E14" w14:textId="77777777" w:rsidR="00EB018C" w:rsidRPr="00471FDD" w:rsidRDefault="00EB018C" w:rsidP="000A10B3">
            <w:pPr>
              <w:jc w:val="both"/>
            </w:pPr>
          </w:p>
        </w:tc>
        <w:tc>
          <w:tcPr>
            <w:tcW w:w="1420" w:type="dxa"/>
            <w:shd w:val="clear" w:color="auto" w:fill="auto"/>
          </w:tcPr>
          <w:p w14:paraId="68737FF8" w14:textId="77777777" w:rsidR="00EB018C" w:rsidRDefault="00EB018C" w:rsidP="000A10B3">
            <w:pPr>
              <w:jc w:val="center"/>
            </w:pPr>
          </w:p>
        </w:tc>
      </w:tr>
      <w:tr w:rsidR="00EB018C" w:rsidRPr="00471FDD" w14:paraId="15362A36" w14:textId="77777777" w:rsidTr="00A03615">
        <w:tc>
          <w:tcPr>
            <w:tcW w:w="700" w:type="dxa"/>
            <w:vMerge/>
            <w:shd w:val="clear" w:color="auto" w:fill="auto"/>
          </w:tcPr>
          <w:p w14:paraId="0B903A54" w14:textId="77777777" w:rsidR="00EB018C" w:rsidRDefault="00EB018C" w:rsidP="000A10B3">
            <w:pPr>
              <w:jc w:val="center"/>
              <w:rPr>
                <w:rFonts w:eastAsia="Times New Roman"/>
                <w:b/>
                <w:bCs/>
              </w:rPr>
            </w:pPr>
          </w:p>
        </w:tc>
        <w:tc>
          <w:tcPr>
            <w:tcW w:w="1824" w:type="dxa"/>
            <w:vMerge/>
            <w:shd w:val="clear" w:color="auto" w:fill="auto"/>
          </w:tcPr>
          <w:p w14:paraId="371A69B4" w14:textId="77777777" w:rsidR="00EB018C" w:rsidRPr="00D257DF" w:rsidRDefault="00EB018C" w:rsidP="000A10B3">
            <w:pPr>
              <w:jc w:val="both"/>
              <w:rPr>
                <w:b/>
              </w:rPr>
            </w:pPr>
          </w:p>
        </w:tc>
        <w:tc>
          <w:tcPr>
            <w:tcW w:w="1421" w:type="dxa"/>
            <w:vMerge/>
            <w:shd w:val="clear" w:color="auto" w:fill="auto"/>
          </w:tcPr>
          <w:p w14:paraId="0B55F948" w14:textId="77777777" w:rsidR="00EB018C" w:rsidRPr="00471FDD" w:rsidRDefault="00EB018C" w:rsidP="000A10B3">
            <w:pPr>
              <w:jc w:val="both"/>
              <w:rPr>
                <w:rFonts w:eastAsia="Times New Roman"/>
              </w:rPr>
            </w:pPr>
          </w:p>
        </w:tc>
        <w:tc>
          <w:tcPr>
            <w:tcW w:w="3536" w:type="dxa"/>
            <w:shd w:val="clear" w:color="auto" w:fill="auto"/>
          </w:tcPr>
          <w:p w14:paraId="7C48FF4B" w14:textId="59FE0860" w:rsidR="00EB018C" w:rsidRDefault="00EB018C" w:rsidP="000A10B3">
            <w:pPr>
              <w:jc w:val="both"/>
            </w:pPr>
            <w:r>
              <w:t>Оснащение ИГРХТРАН НПТВ КОМПФИЗМ КОМОПФМИО</w:t>
            </w:r>
          </w:p>
        </w:tc>
        <w:tc>
          <w:tcPr>
            <w:tcW w:w="3400" w:type="dxa"/>
            <w:shd w:val="clear" w:color="auto" w:fill="auto"/>
          </w:tcPr>
          <w:p w14:paraId="1776CCAC" w14:textId="0194228C" w:rsidR="00EB018C" w:rsidRDefault="00EB018C" w:rsidP="000A10B3">
            <w:pPr>
              <w:jc w:val="both"/>
            </w:pPr>
            <w:r>
              <w:t>рукоять</w:t>
            </w:r>
          </w:p>
        </w:tc>
        <w:tc>
          <w:tcPr>
            <w:tcW w:w="3259" w:type="dxa"/>
            <w:shd w:val="clear" w:color="auto" w:fill="auto"/>
          </w:tcPr>
          <w:p w14:paraId="43968FAB" w14:textId="77777777" w:rsidR="00EB018C" w:rsidRPr="00471FDD" w:rsidRDefault="00EB018C" w:rsidP="000A10B3">
            <w:pPr>
              <w:jc w:val="both"/>
            </w:pPr>
          </w:p>
        </w:tc>
        <w:tc>
          <w:tcPr>
            <w:tcW w:w="1420" w:type="dxa"/>
            <w:shd w:val="clear" w:color="auto" w:fill="auto"/>
          </w:tcPr>
          <w:p w14:paraId="02125AE8" w14:textId="77777777" w:rsidR="00EB018C" w:rsidRDefault="00EB018C" w:rsidP="000A10B3">
            <w:pPr>
              <w:jc w:val="center"/>
            </w:pPr>
          </w:p>
        </w:tc>
      </w:tr>
      <w:tr w:rsidR="00EB018C" w:rsidRPr="00471FDD" w14:paraId="0379F464" w14:textId="77777777" w:rsidTr="00A03615">
        <w:tc>
          <w:tcPr>
            <w:tcW w:w="700" w:type="dxa"/>
            <w:vMerge/>
            <w:shd w:val="clear" w:color="auto" w:fill="auto"/>
          </w:tcPr>
          <w:p w14:paraId="088E7C72" w14:textId="77777777" w:rsidR="00EB018C" w:rsidRDefault="00EB018C" w:rsidP="000A10B3">
            <w:pPr>
              <w:jc w:val="center"/>
              <w:rPr>
                <w:rFonts w:eastAsia="Times New Roman"/>
                <w:b/>
                <w:bCs/>
              </w:rPr>
            </w:pPr>
          </w:p>
        </w:tc>
        <w:tc>
          <w:tcPr>
            <w:tcW w:w="1824" w:type="dxa"/>
            <w:vMerge/>
            <w:shd w:val="clear" w:color="auto" w:fill="auto"/>
          </w:tcPr>
          <w:p w14:paraId="5D48C634" w14:textId="77777777" w:rsidR="00EB018C" w:rsidRPr="00D257DF" w:rsidRDefault="00EB018C" w:rsidP="000A10B3">
            <w:pPr>
              <w:jc w:val="both"/>
              <w:rPr>
                <w:b/>
              </w:rPr>
            </w:pPr>
          </w:p>
        </w:tc>
        <w:tc>
          <w:tcPr>
            <w:tcW w:w="1421" w:type="dxa"/>
            <w:vMerge/>
            <w:shd w:val="clear" w:color="auto" w:fill="auto"/>
          </w:tcPr>
          <w:p w14:paraId="4BE899D9" w14:textId="77777777" w:rsidR="00EB018C" w:rsidRPr="00471FDD" w:rsidRDefault="00EB018C" w:rsidP="000A10B3">
            <w:pPr>
              <w:jc w:val="both"/>
              <w:rPr>
                <w:rFonts w:eastAsia="Times New Roman"/>
              </w:rPr>
            </w:pPr>
          </w:p>
        </w:tc>
        <w:tc>
          <w:tcPr>
            <w:tcW w:w="3536" w:type="dxa"/>
            <w:shd w:val="clear" w:color="auto" w:fill="auto"/>
          </w:tcPr>
          <w:p w14:paraId="3562F552" w14:textId="78A15AEB" w:rsidR="00EB018C" w:rsidRDefault="00EB018C" w:rsidP="000A10B3">
            <w:pPr>
              <w:jc w:val="both"/>
            </w:pPr>
            <w:r>
              <w:t>Предназначение рукояти ИГРХТРАН НПТВ КОМПФИЗМ КОМОПФМИО</w:t>
            </w:r>
          </w:p>
        </w:tc>
        <w:tc>
          <w:tcPr>
            <w:tcW w:w="3400" w:type="dxa"/>
            <w:shd w:val="clear" w:color="auto" w:fill="auto"/>
          </w:tcPr>
          <w:p w14:paraId="306A1C50" w14:textId="6129EB38" w:rsidR="00EB018C" w:rsidRDefault="00EB018C" w:rsidP="000A10B3">
            <w:pPr>
              <w:jc w:val="both"/>
            </w:pPr>
            <w:r>
              <w:t>для транспортировки ИГРХТРАН НПТВ КОМПФИЗМ КОМОПФМИО воспитанником</w:t>
            </w:r>
          </w:p>
        </w:tc>
        <w:tc>
          <w:tcPr>
            <w:tcW w:w="3259" w:type="dxa"/>
            <w:shd w:val="clear" w:color="auto" w:fill="auto"/>
          </w:tcPr>
          <w:p w14:paraId="71CCF483" w14:textId="77777777" w:rsidR="00EB018C" w:rsidRPr="00471FDD" w:rsidRDefault="00EB018C" w:rsidP="000A10B3">
            <w:pPr>
              <w:jc w:val="both"/>
            </w:pPr>
          </w:p>
        </w:tc>
        <w:tc>
          <w:tcPr>
            <w:tcW w:w="1420" w:type="dxa"/>
            <w:shd w:val="clear" w:color="auto" w:fill="auto"/>
          </w:tcPr>
          <w:p w14:paraId="5ECD426B" w14:textId="77777777" w:rsidR="00EB018C" w:rsidRDefault="00EB018C" w:rsidP="000A10B3">
            <w:pPr>
              <w:jc w:val="center"/>
            </w:pPr>
          </w:p>
        </w:tc>
      </w:tr>
      <w:tr w:rsidR="00EB018C" w:rsidRPr="00471FDD" w14:paraId="11568A55" w14:textId="77777777" w:rsidTr="00A03615">
        <w:tc>
          <w:tcPr>
            <w:tcW w:w="700" w:type="dxa"/>
            <w:vMerge/>
            <w:shd w:val="clear" w:color="auto" w:fill="auto"/>
          </w:tcPr>
          <w:p w14:paraId="4AA11E59" w14:textId="77777777" w:rsidR="00EB018C" w:rsidRDefault="00EB018C" w:rsidP="000A10B3">
            <w:pPr>
              <w:jc w:val="center"/>
              <w:rPr>
                <w:rFonts w:eastAsia="Times New Roman"/>
                <w:b/>
                <w:bCs/>
              </w:rPr>
            </w:pPr>
          </w:p>
        </w:tc>
        <w:tc>
          <w:tcPr>
            <w:tcW w:w="1824" w:type="dxa"/>
            <w:vMerge/>
            <w:shd w:val="clear" w:color="auto" w:fill="auto"/>
          </w:tcPr>
          <w:p w14:paraId="221621B6" w14:textId="77777777" w:rsidR="00EB018C" w:rsidRPr="00D257DF" w:rsidRDefault="00EB018C" w:rsidP="000A10B3">
            <w:pPr>
              <w:jc w:val="both"/>
              <w:rPr>
                <w:b/>
              </w:rPr>
            </w:pPr>
          </w:p>
        </w:tc>
        <w:tc>
          <w:tcPr>
            <w:tcW w:w="1421" w:type="dxa"/>
            <w:vMerge/>
            <w:shd w:val="clear" w:color="auto" w:fill="auto"/>
          </w:tcPr>
          <w:p w14:paraId="461813BD" w14:textId="77777777" w:rsidR="00EB018C" w:rsidRPr="00471FDD" w:rsidRDefault="00EB018C" w:rsidP="000A10B3">
            <w:pPr>
              <w:jc w:val="both"/>
              <w:rPr>
                <w:rFonts w:eastAsia="Times New Roman"/>
              </w:rPr>
            </w:pPr>
          </w:p>
        </w:tc>
        <w:tc>
          <w:tcPr>
            <w:tcW w:w="3536" w:type="dxa"/>
            <w:shd w:val="clear" w:color="auto" w:fill="auto"/>
          </w:tcPr>
          <w:p w14:paraId="24BA2496" w14:textId="40059940" w:rsidR="00EB018C" w:rsidRDefault="00EB018C" w:rsidP="000A10B3">
            <w:pPr>
              <w:jc w:val="both"/>
            </w:pPr>
            <w:r>
              <w:t xml:space="preserve">Оснащение ИГРХТРАН НПТВ </w:t>
            </w:r>
            <w:r>
              <w:lastRenderedPageBreak/>
              <w:t>КОМПФИЗМ КОМОПФМИО</w:t>
            </w:r>
          </w:p>
        </w:tc>
        <w:tc>
          <w:tcPr>
            <w:tcW w:w="3400" w:type="dxa"/>
            <w:shd w:val="clear" w:color="auto" w:fill="auto"/>
          </w:tcPr>
          <w:p w14:paraId="141A49B0" w14:textId="31D4F2D5" w:rsidR="00EB018C" w:rsidRDefault="00EB018C" w:rsidP="000A10B3">
            <w:pPr>
              <w:jc w:val="both"/>
            </w:pPr>
            <w:r>
              <w:lastRenderedPageBreak/>
              <w:t>резервуар</w:t>
            </w:r>
          </w:p>
        </w:tc>
        <w:tc>
          <w:tcPr>
            <w:tcW w:w="3259" w:type="dxa"/>
            <w:shd w:val="clear" w:color="auto" w:fill="auto"/>
          </w:tcPr>
          <w:p w14:paraId="4F89AB72" w14:textId="77777777" w:rsidR="00EB018C" w:rsidRPr="00471FDD" w:rsidRDefault="00EB018C" w:rsidP="000A10B3">
            <w:pPr>
              <w:jc w:val="both"/>
            </w:pPr>
          </w:p>
        </w:tc>
        <w:tc>
          <w:tcPr>
            <w:tcW w:w="1420" w:type="dxa"/>
            <w:shd w:val="clear" w:color="auto" w:fill="auto"/>
          </w:tcPr>
          <w:p w14:paraId="6F830B54" w14:textId="77777777" w:rsidR="00EB018C" w:rsidRDefault="00EB018C" w:rsidP="000A10B3">
            <w:pPr>
              <w:jc w:val="center"/>
            </w:pPr>
          </w:p>
        </w:tc>
      </w:tr>
      <w:tr w:rsidR="00EB018C" w:rsidRPr="00471FDD" w14:paraId="29EDFD20" w14:textId="77777777" w:rsidTr="00A03615">
        <w:tc>
          <w:tcPr>
            <w:tcW w:w="700" w:type="dxa"/>
            <w:vMerge/>
            <w:shd w:val="clear" w:color="auto" w:fill="auto"/>
          </w:tcPr>
          <w:p w14:paraId="73E34ED8" w14:textId="77777777" w:rsidR="00EB018C" w:rsidRDefault="00EB018C" w:rsidP="000A10B3">
            <w:pPr>
              <w:jc w:val="center"/>
              <w:rPr>
                <w:rFonts w:eastAsia="Times New Roman"/>
                <w:b/>
                <w:bCs/>
              </w:rPr>
            </w:pPr>
          </w:p>
        </w:tc>
        <w:tc>
          <w:tcPr>
            <w:tcW w:w="1824" w:type="dxa"/>
            <w:vMerge/>
            <w:shd w:val="clear" w:color="auto" w:fill="auto"/>
          </w:tcPr>
          <w:p w14:paraId="7254AFB9" w14:textId="77777777" w:rsidR="00EB018C" w:rsidRPr="00D257DF" w:rsidRDefault="00EB018C" w:rsidP="000A10B3">
            <w:pPr>
              <w:jc w:val="both"/>
              <w:rPr>
                <w:b/>
              </w:rPr>
            </w:pPr>
          </w:p>
        </w:tc>
        <w:tc>
          <w:tcPr>
            <w:tcW w:w="1421" w:type="dxa"/>
            <w:vMerge/>
            <w:shd w:val="clear" w:color="auto" w:fill="auto"/>
          </w:tcPr>
          <w:p w14:paraId="35E644C5" w14:textId="77777777" w:rsidR="00EB018C" w:rsidRPr="00471FDD" w:rsidRDefault="00EB018C" w:rsidP="000A10B3">
            <w:pPr>
              <w:jc w:val="both"/>
              <w:rPr>
                <w:rFonts w:eastAsia="Times New Roman"/>
              </w:rPr>
            </w:pPr>
          </w:p>
        </w:tc>
        <w:tc>
          <w:tcPr>
            <w:tcW w:w="3536" w:type="dxa"/>
            <w:shd w:val="clear" w:color="auto" w:fill="auto"/>
          </w:tcPr>
          <w:p w14:paraId="5DE8F715" w14:textId="2A1481A7" w:rsidR="00EB018C" w:rsidRDefault="00EB018C" w:rsidP="000A10B3">
            <w:pPr>
              <w:jc w:val="both"/>
            </w:pPr>
            <w:r>
              <w:t>Предназначение резервуара ИГРХТРАН НПТВ КОМПФИЗМ КОМОПФМИО</w:t>
            </w:r>
          </w:p>
        </w:tc>
        <w:tc>
          <w:tcPr>
            <w:tcW w:w="3400" w:type="dxa"/>
            <w:shd w:val="clear" w:color="auto" w:fill="auto"/>
          </w:tcPr>
          <w:p w14:paraId="4D5BBF56" w14:textId="6FBEB304" w:rsidR="00EB018C" w:rsidRDefault="00EB018C" w:rsidP="000A10B3">
            <w:pPr>
              <w:jc w:val="both"/>
            </w:pPr>
            <w:r>
              <w:t xml:space="preserve">для размещения в нем жидких </w:t>
            </w:r>
            <w:r w:rsidRPr="00E41D36">
              <w:t>[</w:t>
            </w:r>
            <w:r>
              <w:t>или</w:t>
            </w:r>
            <w:r w:rsidRPr="00E41D36">
              <w:t>]</w:t>
            </w:r>
            <w:r>
              <w:t xml:space="preserve"> мелкодисперсных сыпучих материалов (не входящих в комплект поставки) и дальнейшего хранения, и транспортировки их воспитанником</w:t>
            </w:r>
          </w:p>
        </w:tc>
        <w:tc>
          <w:tcPr>
            <w:tcW w:w="3259" w:type="dxa"/>
            <w:shd w:val="clear" w:color="auto" w:fill="auto"/>
          </w:tcPr>
          <w:p w14:paraId="53C836DC" w14:textId="77777777" w:rsidR="00EB018C" w:rsidRPr="00471FDD" w:rsidRDefault="00EB018C" w:rsidP="000A10B3">
            <w:pPr>
              <w:jc w:val="both"/>
            </w:pPr>
          </w:p>
        </w:tc>
        <w:tc>
          <w:tcPr>
            <w:tcW w:w="1420" w:type="dxa"/>
            <w:shd w:val="clear" w:color="auto" w:fill="auto"/>
          </w:tcPr>
          <w:p w14:paraId="42ED6FFC" w14:textId="77777777" w:rsidR="00EB018C" w:rsidRDefault="00EB018C" w:rsidP="000A10B3">
            <w:pPr>
              <w:jc w:val="center"/>
            </w:pPr>
          </w:p>
        </w:tc>
      </w:tr>
      <w:tr w:rsidR="00EB018C" w:rsidRPr="00471FDD" w14:paraId="7CCC2B5C" w14:textId="77777777" w:rsidTr="00A03615">
        <w:tc>
          <w:tcPr>
            <w:tcW w:w="700" w:type="dxa"/>
            <w:vMerge/>
            <w:shd w:val="clear" w:color="auto" w:fill="auto"/>
          </w:tcPr>
          <w:p w14:paraId="084A7065" w14:textId="77777777" w:rsidR="00EB018C" w:rsidRDefault="00EB018C" w:rsidP="000A10B3">
            <w:pPr>
              <w:jc w:val="center"/>
              <w:rPr>
                <w:rFonts w:eastAsia="Times New Roman"/>
                <w:b/>
                <w:bCs/>
              </w:rPr>
            </w:pPr>
          </w:p>
        </w:tc>
        <w:tc>
          <w:tcPr>
            <w:tcW w:w="1824" w:type="dxa"/>
            <w:vMerge/>
            <w:shd w:val="clear" w:color="auto" w:fill="auto"/>
          </w:tcPr>
          <w:p w14:paraId="2AC69262" w14:textId="77777777" w:rsidR="00EB018C" w:rsidRPr="00D257DF" w:rsidRDefault="00EB018C" w:rsidP="000A10B3">
            <w:pPr>
              <w:jc w:val="both"/>
              <w:rPr>
                <w:b/>
              </w:rPr>
            </w:pPr>
          </w:p>
        </w:tc>
        <w:tc>
          <w:tcPr>
            <w:tcW w:w="1421" w:type="dxa"/>
            <w:vMerge/>
            <w:shd w:val="clear" w:color="auto" w:fill="auto"/>
          </w:tcPr>
          <w:p w14:paraId="1EEA7C37" w14:textId="77777777" w:rsidR="00EB018C" w:rsidRPr="00471FDD" w:rsidRDefault="00EB018C" w:rsidP="000A10B3">
            <w:pPr>
              <w:jc w:val="both"/>
              <w:rPr>
                <w:rFonts w:eastAsia="Times New Roman"/>
              </w:rPr>
            </w:pPr>
          </w:p>
        </w:tc>
        <w:tc>
          <w:tcPr>
            <w:tcW w:w="3536" w:type="dxa"/>
            <w:shd w:val="clear" w:color="auto" w:fill="auto"/>
          </w:tcPr>
          <w:p w14:paraId="24AC0FD1" w14:textId="3FA86255" w:rsidR="00EB018C" w:rsidRDefault="00EB018C" w:rsidP="000A10B3">
            <w:pPr>
              <w:jc w:val="both"/>
            </w:pPr>
            <w:r>
              <w:t>Габаритный размер «длина» ИГРХТРАН НПТВ КОМПФИЗМ КОМОПФМИО</w:t>
            </w:r>
          </w:p>
        </w:tc>
        <w:tc>
          <w:tcPr>
            <w:tcW w:w="3400" w:type="dxa"/>
            <w:shd w:val="clear" w:color="auto" w:fill="auto"/>
          </w:tcPr>
          <w:p w14:paraId="77E7837D" w14:textId="39D11EBC" w:rsidR="00EB018C" w:rsidRDefault="00EB018C" w:rsidP="000A10B3">
            <w:pPr>
              <w:jc w:val="both"/>
            </w:pPr>
            <w:r>
              <w:t>от 100* до 120*</w:t>
            </w:r>
          </w:p>
        </w:tc>
        <w:tc>
          <w:tcPr>
            <w:tcW w:w="3259" w:type="dxa"/>
            <w:shd w:val="clear" w:color="auto" w:fill="auto"/>
          </w:tcPr>
          <w:p w14:paraId="07AC45F4" w14:textId="77777777" w:rsidR="00EB018C" w:rsidRPr="00471FDD" w:rsidRDefault="00EB018C" w:rsidP="000A10B3">
            <w:pPr>
              <w:jc w:val="both"/>
            </w:pPr>
          </w:p>
        </w:tc>
        <w:tc>
          <w:tcPr>
            <w:tcW w:w="1420" w:type="dxa"/>
            <w:shd w:val="clear" w:color="auto" w:fill="auto"/>
          </w:tcPr>
          <w:p w14:paraId="770458B6" w14:textId="2694F38E" w:rsidR="00EB018C" w:rsidRDefault="00EB018C" w:rsidP="000A10B3">
            <w:pPr>
              <w:jc w:val="center"/>
            </w:pPr>
            <w:r>
              <w:t>мм</w:t>
            </w:r>
          </w:p>
        </w:tc>
      </w:tr>
      <w:tr w:rsidR="00EB018C" w:rsidRPr="00471FDD" w14:paraId="2309649A" w14:textId="77777777" w:rsidTr="00A03615">
        <w:tc>
          <w:tcPr>
            <w:tcW w:w="700" w:type="dxa"/>
            <w:vMerge/>
            <w:shd w:val="clear" w:color="auto" w:fill="auto"/>
          </w:tcPr>
          <w:p w14:paraId="0EE7B6B8" w14:textId="77777777" w:rsidR="00EB018C" w:rsidRDefault="00EB018C" w:rsidP="000A10B3">
            <w:pPr>
              <w:jc w:val="center"/>
              <w:rPr>
                <w:rFonts w:eastAsia="Times New Roman"/>
                <w:b/>
                <w:bCs/>
              </w:rPr>
            </w:pPr>
          </w:p>
        </w:tc>
        <w:tc>
          <w:tcPr>
            <w:tcW w:w="1824" w:type="dxa"/>
            <w:vMerge/>
            <w:shd w:val="clear" w:color="auto" w:fill="auto"/>
          </w:tcPr>
          <w:p w14:paraId="6A597BC5" w14:textId="77777777" w:rsidR="00EB018C" w:rsidRPr="00D257DF" w:rsidRDefault="00EB018C" w:rsidP="000A10B3">
            <w:pPr>
              <w:jc w:val="both"/>
              <w:rPr>
                <w:b/>
              </w:rPr>
            </w:pPr>
          </w:p>
        </w:tc>
        <w:tc>
          <w:tcPr>
            <w:tcW w:w="1421" w:type="dxa"/>
            <w:vMerge/>
            <w:shd w:val="clear" w:color="auto" w:fill="auto"/>
          </w:tcPr>
          <w:p w14:paraId="05EE26FC" w14:textId="77777777" w:rsidR="00EB018C" w:rsidRPr="00471FDD" w:rsidRDefault="00EB018C" w:rsidP="000A10B3">
            <w:pPr>
              <w:jc w:val="both"/>
              <w:rPr>
                <w:rFonts w:eastAsia="Times New Roman"/>
              </w:rPr>
            </w:pPr>
          </w:p>
        </w:tc>
        <w:tc>
          <w:tcPr>
            <w:tcW w:w="3536" w:type="dxa"/>
            <w:shd w:val="clear" w:color="auto" w:fill="auto"/>
          </w:tcPr>
          <w:p w14:paraId="1C5A5309" w14:textId="3A652337" w:rsidR="00EB018C" w:rsidRDefault="00EB018C" w:rsidP="000A10B3">
            <w:pPr>
              <w:jc w:val="both"/>
            </w:pPr>
            <w:r>
              <w:t>Габаритный размер «ширина» ИГРХТРАН НПТВ КОМПФИЗМ КОМОПФМИО</w:t>
            </w:r>
          </w:p>
        </w:tc>
        <w:tc>
          <w:tcPr>
            <w:tcW w:w="3400" w:type="dxa"/>
            <w:shd w:val="clear" w:color="auto" w:fill="auto"/>
          </w:tcPr>
          <w:p w14:paraId="503050AB" w14:textId="5504C275" w:rsidR="00EB018C" w:rsidRDefault="00EB018C" w:rsidP="000A10B3">
            <w:pPr>
              <w:jc w:val="both"/>
            </w:pPr>
            <w:r>
              <w:t>от 110* до 140*</w:t>
            </w:r>
          </w:p>
        </w:tc>
        <w:tc>
          <w:tcPr>
            <w:tcW w:w="3259" w:type="dxa"/>
            <w:shd w:val="clear" w:color="auto" w:fill="auto"/>
          </w:tcPr>
          <w:p w14:paraId="68938623" w14:textId="77777777" w:rsidR="00EB018C" w:rsidRPr="00471FDD" w:rsidRDefault="00EB018C" w:rsidP="000A10B3">
            <w:pPr>
              <w:jc w:val="both"/>
            </w:pPr>
          </w:p>
        </w:tc>
        <w:tc>
          <w:tcPr>
            <w:tcW w:w="1420" w:type="dxa"/>
            <w:shd w:val="clear" w:color="auto" w:fill="auto"/>
          </w:tcPr>
          <w:p w14:paraId="7E8DDAA2" w14:textId="32A4D54D" w:rsidR="00EB018C" w:rsidRDefault="00EB018C" w:rsidP="000A10B3">
            <w:pPr>
              <w:jc w:val="center"/>
            </w:pPr>
            <w:r>
              <w:t>мм</w:t>
            </w:r>
          </w:p>
        </w:tc>
      </w:tr>
      <w:tr w:rsidR="00EB018C" w:rsidRPr="00471FDD" w14:paraId="556E5DBD" w14:textId="77777777" w:rsidTr="00A03615">
        <w:tc>
          <w:tcPr>
            <w:tcW w:w="700" w:type="dxa"/>
            <w:vMerge/>
            <w:shd w:val="clear" w:color="auto" w:fill="auto"/>
          </w:tcPr>
          <w:p w14:paraId="0126510D" w14:textId="77777777" w:rsidR="00EB018C" w:rsidRDefault="00EB018C" w:rsidP="000A10B3">
            <w:pPr>
              <w:jc w:val="center"/>
              <w:rPr>
                <w:rFonts w:eastAsia="Times New Roman"/>
                <w:b/>
                <w:bCs/>
              </w:rPr>
            </w:pPr>
          </w:p>
        </w:tc>
        <w:tc>
          <w:tcPr>
            <w:tcW w:w="1824" w:type="dxa"/>
            <w:vMerge/>
            <w:shd w:val="clear" w:color="auto" w:fill="auto"/>
          </w:tcPr>
          <w:p w14:paraId="36001A05" w14:textId="77777777" w:rsidR="00EB018C" w:rsidRPr="00D257DF" w:rsidRDefault="00EB018C" w:rsidP="000A10B3">
            <w:pPr>
              <w:jc w:val="both"/>
              <w:rPr>
                <w:b/>
              </w:rPr>
            </w:pPr>
          </w:p>
        </w:tc>
        <w:tc>
          <w:tcPr>
            <w:tcW w:w="1421" w:type="dxa"/>
            <w:vMerge/>
            <w:shd w:val="clear" w:color="auto" w:fill="auto"/>
          </w:tcPr>
          <w:p w14:paraId="3CF2F16F" w14:textId="77777777" w:rsidR="00EB018C" w:rsidRPr="00471FDD" w:rsidRDefault="00EB018C" w:rsidP="000A10B3">
            <w:pPr>
              <w:jc w:val="both"/>
              <w:rPr>
                <w:rFonts w:eastAsia="Times New Roman"/>
              </w:rPr>
            </w:pPr>
          </w:p>
        </w:tc>
        <w:tc>
          <w:tcPr>
            <w:tcW w:w="3536" w:type="dxa"/>
            <w:shd w:val="clear" w:color="auto" w:fill="auto"/>
          </w:tcPr>
          <w:p w14:paraId="4F24F66E" w14:textId="060EF248" w:rsidR="00EB018C" w:rsidRDefault="00EB018C" w:rsidP="000A10B3">
            <w:pPr>
              <w:jc w:val="both"/>
            </w:pPr>
            <w:r>
              <w:t>Габаритный размер «высота» ИГРХТРАН НПТВ КОМПФИЗМ КОМОПФМИО</w:t>
            </w:r>
          </w:p>
        </w:tc>
        <w:tc>
          <w:tcPr>
            <w:tcW w:w="3400" w:type="dxa"/>
            <w:shd w:val="clear" w:color="auto" w:fill="auto"/>
          </w:tcPr>
          <w:p w14:paraId="580EC243" w14:textId="067166BD" w:rsidR="00EB018C" w:rsidRDefault="00EB018C" w:rsidP="000A10B3">
            <w:pPr>
              <w:jc w:val="both"/>
            </w:pPr>
            <w:r>
              <w:t>от 70* до 90*</w:t>
            </w:r>
          </w:p>
        </w:tc>
        <w:tc>
          <w:tcPr>
            <w:tcW w:w="3259" w:type="dxa"/>
            <w:shd w:val="clear" w:color="auto" w:fill="auto"/>
          </w:tcPr>
          <w:p w14:paraId="493F582F" w14:textId="77777777" w:rsidR="00EB018C" w:rsidRPr="00471FDD" w:rsidRDefault="00EB018C" w:rsidP="000A10B3">
            <w:pPr>
              <w:jc w:val="both"/>
            </w:pPr>
          </w:p>
        </w:tc>
        <w:tc>
          <w:tcPr>
            <w:tcW w:w="1420" w:type="dxa"/>
            <w:shd w:val="clear" w:color="auto" w:fill="auto"/>
          </w:tcPr>
          <w:p w14:paraId="1E26E6BB" w14:textId="477F0513" w:rsidR="00EB018C" w:rsidRDefault="00EB018C" w:rsidP="000A10B3">
            <w:pPr>
              <w:jc w:val="center"/>
            </w:pPr>
            <w:r>
              <w:t>мм</w:t>
            </w:r>
          </w:p>
        </w:tc>
      </w:tr>
      <w:tr w:rsidR="00EB018C" w:rsidRPr="00471FDD" w14:paraId="35DD7218" w14:textId="77777777" w:rsidTr="00A03615">
        <w:tc>
          <w:tcPr>
            <w:tcW w:w="700" w:type="dxa"/>
            <w:vMerge/>
            <w:shd w:val="clear" w:color="auto" w:fill="auto"/>
          </w:tcPr>
          <w:p w14:paraId="3A2E8913" w14:textId="77777777" w:rsidR="00EB018C" w:rsidRDefault="00EB018C" w:rsidP="000A10B3">
            <w:pPr>
              <w:jc w:val="center"/>
              <w:rPr>
                <w:rFonts w:eastAsia="Times New Roman"/>
                <w:b/>
                <w:bCs/>
              </w:rPr>
            </w:pPr>
          </w:p>
        </w:tc>
        <w:tc>
          <w:tcPr>
            <w:tcW w:w="1824" w:type="dxa"/>
            <w:vMerge/>
            <w:shd w:val="clear" w:color="auto" w:fill="auto"/>
          </w:tcPr>
          <w:p w14:paraId="264D6636" w14:textId="77777777" w:rsidR="00EB018C" w:rsidRPr="00D257DF" w:rsidRDefault="00EB018C" w:rsidP="000A10B3">
            <w:pPr>
              <w:jc w:val="both"/>
              <w:rPr>
                <w:b/>
              </w:rPr>
            </w:pPr>
          </w:p>
        </w:tc>
        <w:tc>
          <w:tcPr>
            <w:tcW w:w="1421" w:type="dxa"/>
            <w:vMerge/>
            <w:shd w:val="clear" w:color="auto" w:fill="auto"/>
          </w:tcPr>
          <w:p w14:paraId="0256E3F6" w14:textId="77777777" w:rsidR="00EB018C" w:rsidRPr="00471FDD" w:rsidRDefault="00EB018C" w:rsidP="000A10B3">
            <w:pPr>
              <w:jc w:val="both"/>
              <w:rPr>
                <w:rFonts w:eastAsia="Times New Roman"/>
              </w:rPr>
            </w:pPr>
          </w:p>
        </w:tc>
        <w:tc>
          <w:tcPr>
            <w:tcW w:w="3536" w:type="dxa"/>
            <w:shd w:val="clear" w:color="auto" w:fill="auto"/>
          </w:tcPr>
          <w:p w14:paraId="5A740CA3" w14:textId="0B6EC03D" w:rsidR="00EB018C" w:rsidRDefault="00EB018C" w:rsidP="000A10B3">
            <w:pPr>
              <w:jc w:val="both"/>
            </w:pPr>
            <w:r>
              <w:t>Описание ИГРПОЛ НПТВ КОМПФИЗМ КОМОПФМИО</w:t>
            </w:r>
          </w:p>
        </w:tc>
        <w:tc>
          <w:tcPr>
            <w:tcW w:w="3400" w:type="dxa"/>
            <w:shd w:val="clear" w:color="auto" w:fill="auto"/>
          </w:tcPr>
          <w:p w14:paraId="3115B2DE" w14:textId="32D19C82" w:rsidR="00EB018C" w:rsidRDefault="00EB018C" w:rsidP="000A10B3">
            <w:pPr>
              <w:jc w:val="both"/>
            </w:pPr>
            <w:r>
              <w:t>представляет собой единый конструктивный элемент</w:t>
            </w:r>
          </w:p>
        </w:tc>
        <w:tc>
          <w:tcPr>
            <w:tcW w:w="3259" w:type="dxa"/>
            <w:shd w:val="clear" w:color="auto" w:fill="auto"/>
          </w:tcPr>
          <w:p w14:paraId="287BBD7A" w14:textId="77777777" w:rsidR="00EB018C" w:rsidRPr="00471FDD" w:rsidRDefault="00EB018C" w:rsidP="000A10B3">
            <w:pPr>
              <w:jc w:val="both"/>
            </w:pPr>
          </w:p>
        </w:tc>
        <w:tc>
          <w:tcPr>
            <w:tcW w:w="1420" w:type="dxa"/>
            <w:shd w:val="clear" w:color="auto" w:fill="auto"/>
          </w:tcPr>
          <w:p w14:paraId="2E20A818" w14:textId="77777777" w:rsidR="00EB018C" w:rsidRDefault="00EB018C" w:rsidP="000A10B3">
            <w:pPr>
              <w:jc w:val="center"/>
            </w:pPr>
          </w:p>
        </w:tc>
      </w:tr>
      <w:tr w:rsidR="00EB018C" w:rsidRPr="00471FDD" w14:paraId="1A630434" w14:textId="77777777" w:rsidTr="00A03615">
        <w:tc>
          <w:tcPr>
            <w:tcW w:w="700" w:type="dxa"/>
            <w:vMerge/>
            <w:shd w:val="clear" w:color="auto" w:fill="auto"/>
          </w:tcPr>
          <w:p w14:paraId="600E02CB" w14:textId="77777777" w:rsidR="00EB018C" w:rsidRDefault="00EB018C" w:rsidP="000A10B3">
            <w:pPr>
              <w:jc w:val="center"/>
              <w:rPr>
                <w:rFonts w:eastAsia="Times New Roman"/>
                <w:b/>
                <w:bCs/>
              </w:rPr>
            </w:pPr>
          </w:p>
        </w:tc>
        <w:tc>
          <w:tcPr>
            <w:tcW w:w="1824" w:type="dxa"/>
            <w:vMerge/>
            <w:shd w:val="clear" w:color="auto" w:fill="auto"/>
          </w:tcPr>
          <w:p w14:paraId="148E122C" w14:textId="77777777" w:rsidR="00EB018C" w:rsidRPr="00D257DF" w:rsidRDefault="00EB018C" w:rsidP="000A10B3">
            <w:pPr>
              <w:jc w:val="both"/>
              <w:rPr>
                <w:b/>
              </w:rPr>
            </w:pPr>
          </w:p>
        </w:tc>
        <w:tc>
          <w:tcPr>
            <w:tcW w:w="1421" w:type="dxa"/>
            <w:vMerge/>
            <w:shd w:val="clear" w:color="auto" w:fill="auto"/>
          </w:tcPr>
          <w:p w14:paraId="295BCF18" w14:textId="77777777" w:rsidR="00EB018C" w:rsidRPr="00471FDD" w:rsidRDefault="00EB018C" w:rsidP="000A10B3">
            <w:pPr>
              <w:jc w:val="both"/>
              <w:rPr>
                <w:rFonts w:eastAsia="Times New Roman"/>
              </w:rPr>
            </w:pPr>
          </w:p>
        </w:tc>
        <w:tc>
          <w:tcPr>
            <w:tcW w:w="3536" w:type="dxa"/>
            <w:shd w:val="clear" w:color="auto" w:fill="auto"/>
          </w:tcPr>
          <w:p w14:paraId="42248C88" w14:textId="63A4F3A3" w:rsidR="00EB018C" w:rsidRDefault="00EB018C" w:rsidP="000A10B3">
            <w:pPr>
              <w:jc w:val="both"/>
            </w:pPr>
            <w:r>
              <w:t>Материал изготовления ИГРПОЛ НПТВ КОМПФИЗМ КОМОПФМИО</w:t>
            </w:r>
          </w:p>
        </w:tc>
        <w:tc>
          <w:tcPr>
            <w:tcW w:w="3400" w:type="dxa"/>
            <w:shd w:val="clear" w:color="auto" w:fill="auto"/>
          </w:tcPr>
          <w:p w14:paraId="0F301BD2" w14:textId="4A23AF9F" w:rsidR="00EB018C" w:rsidRDefault="00EB018C" w:rsidP="000A10B3">
            <w:pPr>
              <w:jc w:val="both"/>
            </w:pPr>
            <w:r>
              <w:t>пластмасса</w:t>
            </w:r>
          </w:p>
        </w:tc>
        <w:tc>
          <w:tcPr>
            <w:tcW w:w="3259" w:type="dxa"/>
            <w:shd w:val="clear" w:color="auto" w:fill="auto"/>
          </w:tcPr>
          <w:p w14:paraId="43A7F5AB" w14:textId="77777777" w:rsidR="00EB018C" w:rsidRPr="00471FDD" w:rsidRDefault="00EB018C" w:rsidP="000A10B3">
            <w:pPr>
              <w:jc w:val="both"/>
            </w:pPr>
          </w:p>
        </w:tc>
        <w:tc>
          <w:tcPr>
            <w:tcW w:w="1420" w:type="dxa"/>
            <w:shd w:val="clear" w:color="auto" w:fill="auto"/>
          </w:tcPr>
          <w:p w14:paraId="1D888BAC" w14:textId="77777777" w:rsidR="00EB018C" w:rsidRDefault="00EB018C" w:rsidP="000A10B3">
            <w:pPr>
              <w:jc w:val="center"/>
            </w:pPr>
          </w:p>
        </w:tc>
      </w:tr>
      <w:tr w:rsidR="00EB018C" w:rsidRPr="00471FDD" w14:paraId="391D57FD" w14:textId="77777777" w:rsidTr="00A03615">
        <w:tc>
          <w:tcPr>
            <w:tcW w:w="700" w:type="dxa"/>
            <w:vMerge/>
            <w:shd w:val="clear" w:color="auto" w:fill="auto"/>
          </w:tcPr>
          <w:p w14:paraId="45B5F087" w14:textId="77777777" w:rsidR="00EB018C" w:rsidRDefault="00EB018C" w:rsidP="000A10B3">
            <w:pPr>
              <w:jc w:val="center"/>
              <w:rPr>
                <w:rFonts w:eastAsia="Times New Roman"/>
                <w:b/>
                <w:bCs/>
              </w:rPr>
            </w:pPr>
          </w:p>
        </w:tc>
        <w:tc>
          <w:tcPr>
            <w:tcW w:w="1824" w:type="dxa"/>
            <w:vMerge/>
            <w:shd w:val="clear" w:color="auto" w:fill="auto"/>
          </w:tcPr>
          <w:p w14:paraId="6FD94062" w14:textId="77777777" w:rsidR="00EB018C" w:rsidRPr="00D257DF" w:rsidRDefault="00EB018C" w:rsidP="000A10B3">
            <w:pPr>
              <w:jc w:val="both"/>
              <w:rPr>
                <w:b/>
              </w:rPr>
            </w:pPr>
          </w:p>
        </w:tc>
        <w:tc>
          <w:tcPr>
            <w:tcW w:w="1421" w:type="dxa"/>
            <w:vMerge/>
            <w:shd w:val="clear" w:color="auto" w:fill="auto"/>
          </w:tcPr>
          <w:p w14:paraId="7C87EB88" w14:textId="77777777" w:rsidR="00EB018C" w:rsidRPr="00471FDD" w:rsidRDefault="00EB018C" w:rsidP="000A10B3">
            <w:pPr>
              <w:jc w:val="both"/>
              <w:rPr>
                <w:rFonts w:eastAsia="Times New Roman"/>
              </w:rPr>
            </w:pPr>
          </w:p>
        </w:tc>
        <w:tc>
          <w:tcPr>
            <w:tcW w:w="3536" w:type="dxa"/>
            <w:shd w:val="clear" w:color="auto" w:fill="auto"/>
          </w:tcPr>
          <w:p w14:paraId="0563AB08" w14:textId="35C567BE" w:rsidR="00EB018C" w:rsidRDefault="00EB018C" w:rsidP="000A10B3">
            <w:pPr>
              <w:jc w:val="both"/>
            </w:pPr>
            <w:r>
              <w:t>Оснащение ИГРПОЛ НПТВ КОМПФИЗМ КОМОПФМИО</w:t>
            </w:r>
          </w:p>
        </w:tc>
        <w:tc>
          <w:tcPr>
            <w:tcW w:w="3400" w:type="dxa"/>
            <w:shd w:val="clear" w:color="auto" w:fill="auto"/>
          </w:tcPr>
          <w:p w14:paraId="5BA517AA" w14:textId="7129ADE6" w:rsidR="00EB018C" w:rsidRDefault="00EB018C" w:rsidP="000A10B3">
            <w:pPr>
              <w:jc w:val="both"/>
            </w:pPr>
            <w:r w:rsidRPr="00CE6137">
              <w:t>резервуар</w:t>
            </w:r>
            <w:r>
              <w:t xml:space="preserve"> </w:t>
            </w:r>
            <w:r w:rsidRPr="00CE6137">
              <w:t>для жидких материалов (например, воды) (не входящ</w:t>
            </w:r>
            <w:r>
              <w:t>их</w:t>
            </w:r>
            <w:r w:rsidRPr="00CE6137">
              <w:t xml:space="preserve"> в комплект поставки)</w:t>
            </w:r>
          </w:p>
        </w:tc>
        <w:tc>
          <w:tcPr>
            <w:tcW w:w="3259" w:type="dxa"/>
            <w:shd w:val="clear" w:color="auto" w:fill="auto"/>
          </w:tcPr>
          <w:p w14:paraId="6789B2B7" w14:textId="77777777" w:rsidR="00EB018C" w:rsidRPr="00471FDD" w:rsidRDefault="00EB018C" w:rsidP="000A10B3">
            <w:pPr>
              <w:jc w:val="both"/>
            </w:pPr>
          </w:p>
        </w:tc>
        <w:tc>
          <w:tcPr>
            <w:tcW w:w="1420" w:type="dxa"/>
            <w:shd w:val="clear" w:color="auto" w:fill="auto"/>
          </w:tcPr>
          <w:p w14:paraId="289A0E25" w14:textId="77777777" w:rsidR="00EB018C" w:rsidRDefault="00EB018C" w:rsidP="000A10B3">
            <w:pPr>
              <w:jc w:val="center"/>
            </w:pPr>
          </w:p>
        </w:tc>
      </w:tr>
      <w:tr w:rsidR="00EB018C" w:rsidRPr="00471FDD" w14:paraId="710C21E7" w14:textId="77777777" w:rsidTr="00A03615">
        <w:tc>
          <w:tcPr>
            <w:tcW w:w="700" w:type="dxa"/>
            <w:vMerge/>
            <w:shd w:val="clear" w:color="auto" w:fill="auto"/>
          </w:tcPr>
          <w:p w14:paraId="4C1C31A1" w14:textId="77777777" w:rsidR="00EB018C" w:rsidRDefault="00EB018C" w:rsidP="000A10B3">
            <w:pPr>
              <w:jc w:val="center"/>
              <w:rPr>
                <w:rFonts w:eastAsia="Times New Roman"/>
                <w:b/>
                <w:bCs/>
              </w:rPr>
            </w:pPr>
          </w:p>
        </w:tc>
        <w:tc>
          <w:tcPr>
            <w:tcW w:w="1824" w:type="dxa"/>
            <w:vMerge/>
            <w:shd w:val="clear" w:color="auto" w:fill="auto"/>
          </w:tcPr>
          <w:p w14:paraId="70A8D8BF" w14:textId="77777777" w:rsidR="00EB018C" w:rsidRPr="00D257DF" w:rsidRDefault="00EB018C" w:rsidP="000A10B3">
            <w:pPr>
              <w:jc w:val="both"/>
              <w:rPr>
                <w:b/>
              </w:rPr>
            </w:pPr>
          </w:p>
        </w:tc>
        <w:tc>
          <w:tcPr>
            <w:tcW w:w="1421" w:type="dxa"/>
            <w:vMerge/>
            <w:shd w:val="clear" w:color="auto" w:fill="auto"/>
          </w:tcPr>
          <w:p w14:paraId="18900516" w14:textId="77777777" w:rsidR="00EB018C" w:rsidRPr="00471FDD" w:rsidRDefault="00EB018C" w:rsidP="000A10B3">
            <w:pPr>
              <w:jc w:val="both"/>
              <w:rPr>
                <w:rFonts w:eastAsia="Times New Roman"/>
              </w:rPr>
            </w:pPr>
          </w:p>
        </w:tc>
        <w:tc>
          <w:tcPr>
            <w:tcW w:w="3536" w:type="dxa"/>
            <w:shd w:val="clear" w:color="auto" w:fill="auto"/>
          </w:tcPr>
          <w:p w14:paraId="681FCD78" w14:textId="797D9FD6" w:rsidR="00EB018C" w:rsidRDefault="00EB018C" w:rsidP="000A10B3">
            <w:pPr>
              <w:jc w:val="both"/>
            </w:pPr>
            <w:r>
              <w:t>Оснащение ИГРПОЛ НПТВ КОМПФИЗМ КОМОПФМИО</w:t>
            </w:r>
          </w:p>
        </w:tc>
        <w:tc>
          <w:tcPr>
            <w:tcW w:w="3400" w:type="dxa"/>
            <w:shd w:val="clear" w:color="auto" w:fill="auto"/>
          </w:tcPr>
          <w:p w14:paraId="271A6271" w14:textId="6369DDEF" w:rsidR="00EB018C" w:rsidRPr="00CE6137" w:rsidRDefault="00EB018C" w:rsidP="000A10B3">
            <w:pPr>
              <w:jc w:val="both"/>
            </w:pPr>
            <w:r w:rsidRPr="00CE6137">
              <w:t>отверстия</w:t>
            </w:r>
          </w:p>
        </w:tc>
        <w:tc>
          <w:tcPr>
            <w:tcW w:w="3259" w:type="dxa"/>
            <w:shd w:val="clear" w:color="auto" w:fill="auto"/>
          </w:tcPr>
          <w:p w14:paraId="3A3F4777" w14:textId="77777777" w:rsidR="00EB018C" w:rsidRPr="00471FDD" w:rsidRDefault="00EB018C" w:rsidP="000A10B3">
            <w:pPr>
              <w:jc w:val="both"/>
            </w:pPr>
          </w:p>
        </w:tc>
        <w:tc>
          <w:tcPr>
            <w:tcW w:w="1420" w:type="dxa"/>
            <w:shd w:val="clear" w:color="auto" w:fill="auto"/>
          </w:tcPr>
          <w:p w14:paraId="28A585D6" w14:textId="77777777" w:rsidR="00EB018C" w:rsidRDefault="00EB018C" w:rsidP="000A10B3">
            <w:pPr>
              <w:jc w:val="center"/>
            </w:pPr>
          </w:p>
        </w:tc>
      </w:tr>
      <w:tr w:rsidR="00EB018C" w:rsidRPr="00471FDD" w14:paraId="0E7F7CA3" w14:textId="77777777" w:rsidTr="00A03615">
        <w:tc>
          <w:tcPr>
            <w:tcW w:w="700" w:type="dxa"/>
            <w:vMerge/>
            <w:shd w:val="clear" w:color="auto" w:fill="auto"/>
          </w:tcPr>
          <w:p w14:paraId="5CCFCB18" w14:textId="77777777" w:rsidR="00EB018C" w:rsidRDefault="00EB018C" w:rsidP="000A10B3">
            <w:pPr>
              <w:jc w:val="center"/>
              <w:rPr>
                <w:rFonts w:eastAsia="Times New Roman"/>
                <w:b/>
                <w:bCs/>
              </w:rPr>
            </w:pPr>
          </w:p>
        </w:tc>
        <w:tc>
          <w:tcPr>
            <w:tcW w:w="1824" w:type="dxa"/>
            <w:vMerge/>
            <w:shd w:val="clear" w:color="auto" w:fill="auto"/>
          </w:tcPr>
          <w:p w14:paraId="2AAF3DFF" w14:textId="77777777" w:rsidR="00EB018C" w:rsidRPr="00D257DF" w:rsidRDefault="00EB018C" w:rsidP="000A10B3">
            <w:pPr>
              <w:jc w:val="both"/>
              <w:rPr>
                <w:b/>
              </w:rPr>
            </w:pPr>
          </w:p>
        </w:tc>
        <w:tc>
          <w:tcPr>
            <w:tcW w:w="1421" w:type="dxa"/>
            <w:vMerge/>
            <w:shd w:val="clear" w:color="auto" w:fill="auto"/>
          </w:tcPr>
          <w:p w14:paraId="1FEA3728" w14:textId="77777777" w:rsidR="00EB018C" w:rsidRPr="00471FDD" w:rsidRDefault="00EB018C" w:rsidP="000A10B3">
            <w:pPr>
              <w:jc w:val="both"/>
              <w:rPr>
                <w:rFonts w:eastAsia="Times New Roman"/>
              </w:rPr>
            </w:pPr>
          </w:p>
        </w:tc>
        <w:tc>
          <w:tcPr>
            <w:tcW w:w="3536" w:type="dxa"/>
            <w:shd w:val="clear" w:color="auto" w:fill="auto"/>
          </w:tcPr>
          <w:p w14:paraId="7752B300" w14:textId="4BDD20DA" w:rsidR="00EB018C" w:rsidRDefault="00EB018C" w:rsidP="000A10B3">
            <w:pPr>
              <w:jc w:val="both"/>
            </w:pPr>
            <w:r>
              <w:t>Количество отверстий ИГРПОЛ НПТВ КОМПФИЗМ КОМОПФМИО</w:t>
            </w:r>
          </w:p>
        </w:tc>
        <w:tc>
          <w:tcPr>
            <w:tcW w:w="3400" w:type="dxa"/>
            <w:shd w:val="clear" w:color="auto" w:fill="auto"/>
          </w:tcPr>
          <w:p w14:paraId="3AA9ED0E" w14:textId="7D422867" w:rsidR="00EB018C" w:rsidRPr="00CE6137" w:rsidRDefault="00EB018C" w:rsidP="000A10B3">
            <w:pPr>
              <w:jc w:val="both"/>
            </w:pPr>
            <w:r w:rsidRPr="005D17B9">
              <w:t>≥</w:t>
            </w:r>
            <w:r>
              <w:t xml:space="preserve"> 2</w:t>
            </w:r>
          </w:p>
        </w:tc>
        <w:tc>
          <w:tcPr>
            <w:tcW w:w="3259" w:type="dxa"/>
            <w:shd w:val="clear" w:color="auto" w:fill="auto"/>
          </w:tcPr>
          <w:p w14:paraId="23F7F4D9" w14:textId="77777777" w:rsidR="00EB018C" w:rsidRPr="00471FDD" w:rsidRDefault="00EB018C" w:rsidP="000A10B3">
            <w:pPr>
              <w:jc w:val="both"/>
            </w:pPr>
          </w:p>
        </w:tc>
        <w:tc>
          <w:tcPr>
            <w:tcW w:w="1420" w:type="dxa"/>
            <w:shd w:val="clear" w:color="auto" w:fill="auto"/>
          </w:tcPr>
          <w:p w14:paraId="7A78FC99" w14:textId="6E14F61F" w:rsidR="00EB018C" w:rsidRDefault="00EB018C" w:rsidP="000A10B3">
            <w:pPr>
              <w:jc w:val="center"/>
            </w:pPr>
            <w:r>
              <w:t>штука</w:t>
            </w:r>
          </w:p>
        </w:tc>
      </w:tr>
      <w:tr w:rsidR="00EB018C" w:rsidRPr="00471FDD" w14:paraId="40AE50B0" w14:textId="77777777" w:rsidTr="00A03615">
        <w:tc>
          <w:tcPr>
            <w:tcW w:w="700" w:type="dxa"/>
            <w:vMerge/>
            <w:shd w:val="clear" w:color="auto" w:fill="auto"/>
          </w:tcPr>
          <w:p w14:paraId="1D93CF48" w14:textId="77777777" w:rsidR="00EB018C" w:rsidRDefault="00EB018C" w:rsidP="000A10B3">
            <w:pPr>
              <w:jc w:val="center"/>
              <w:rPr>
                <w:rFonts w:eastAsia="Times New Roman"/>
                <w:b/>
                <w:bCs/>
              </w:rPr>
            </w:pPr>
          </w:p>
        </w:tc>
        <w:tc>
          <w:tcPr>
            <w:tcW w:w="1824" w:type="dxa"/>
            <w:vMerge/>
            <w:shd w:val="clear" w:color="auto" w:fill="auto"/>
          </w:tcPr>
          <w:p w14:paraId="4A83C456" w14:textId="77777777" w:rsidR="00EB018C" w:rsidRPr="00D257DF" w:rsidRDefault="00EB018C" w:rsidP="000A10B3">
            <w:pPr>
              <w:jc w:val="both"/>
              <w:rPr>
                <w:b/>
              </w:rPr>
            </w:pPr>
          </w:p>
        </w:tc>
        <w:tc>
          <w:tcPr>
            <w:tcW w:w="1421" w:type="dxa"/>
            <w:vMerge/>
            <w:shd w:val="clear" w:color="auto" w:fill="auto"/>
          </w:tcPr>
          <w:p w14:paraId="3C100683" w14:textId="77777777" w:rsidR="00EB018C" w:rsidRPr="00471FDD" w:rsidRDefault="00EB018C" w:rsidP="000A10B3">
            <w:pPr>
              <w:jc w:val="both"/>
              <w:rPr>
                <w:rFonts w:eastAsia="Times New Roman"/>
              </w:rPr>
            </w:pPr>
          </w:p>
        </w:tc>
        <w:tc>
          <w:tcPr>
            <w:tcW w:w="3536" w:type="dxa"/>
            <w:shd w:val="clear" w:color="auto" w:fill="auto"/>
          </w:tcPr>
          <w:p w14:paraId="4DD69F50" w14:textId="7A5A4F78" w:rsidR="00EB018C" w:rsidRDefault="00EB018C" w:rsidP="000A10B3">
            <w:pPr>
              <w:jc w:val="both"/>
            </w:pPr>
            <w:r>
              <w:t>Особенность отверстий ИГРПОЛ НПТВ КОМПФИЗМ КОМОПФМИО</w:t>
            </w:r>
          </w:p>
        </w:tc>
        <w:tc>
          <w:tcPr>
            <w:tcW w:w="3400" w:type="dxa"/>
            <w:shd w:val="clear" w:color="auto" w:fill="auto"/>
          </w:tcPr>
          <w:p w14:paraId="3DAAA418" w14:textId="75A79F22" w:rsidR="00EB018C" w:rsidRPr="005D17B9" w:rsidRDefault="00EB018C" w:rsidP="000A10B3">
            <w:pPr>
              <w:jc w:val="both"/>
            </w:pPr>
            <w:r w:rsidRPr="00CE6137">
              <w:t xml:space="preserve">первое из которых предназначено для заливания жидких материалов воспитанником в резервуар </w:t>
            </w:r>
            <w:r>
              <w:t>ИГРПОЛ НПТВ КОМПФИЗМ КОМОПФМИО,</w:t>
            </w:r>
            <w:r w:rsidRPr="00CE6137">
              <w:t xml:space="preserve"> второе из </w:t>
            </w:r>
            <w:r w:rsidRPr="00CE6137">
              <w:lastRenderedPageBreak/>
              <w:t xml:space="preserve">которых предназначено для выливания жидких материалов воспитанником из резервуара </w:t>
            </w:r>
            <w:r>
              <w:t>ИГРПОЛ НПТВ КОМПФИЗМ КОМОПФМИО</w:t>
            </w:r>
          </w:p>
        </w:tc>
        <w:tc>
          <w:tcPr>
            <w:tcW w:w="3259" w:type="dxa"/>
            <w:shd w:val="clear" w:color="auto" w:fill="auto"/>
          </w:tcPr>
          <w:p w14:paraId="5665F300" w14:textId="77777777" w:rsidR="00EB018C" w:rsidRPr="00471FDD" w:rsidRDefault="00EB018C" w:rsidP="000A10B3">
            <w:pPr>
              <w:jc w:val="both"/>
            </w:pPr>
          </w:p>
        </w:tc>
        <w:tc>
          <w:tcPr>
            <w:tcW w:w="1420" w:type="dxa"/>
            <w:shd w:val="clear" w:color="auto" w:fill="auto"/>
          </w:tcPr>
          <w:p w14:paraId="20282F61" w14:textId="77777777" w:rsidR="00EB018C" w:rsidRDefault="00EB018C" w:rsidP="000A10B3">
            <w:pPr>
              <w:jc w:val="center"/>
            </w:pPr>
          </w:p>
        </w:tc>
      </w:tr>
      <w:tr w:rsidR="00EB018C" w:rsidRPr="00471FDD" w14:paraId="0D9BAEB5" w14:textId="77777777" w:rsidTr="00A03615">
        <w:tc>
          <w:tcPr>
            <w:tcW w:w="700" w:type="dxa"/>
            <w:vMerge/>
            <w:shd w:val="clear" w:color="auto" w:fill="auto"/>
          </w:tcPr>
          <w:p w14:paraId="1190A12E" w14:textId="77777777" w:rsidR="00EB018C" w:rsidRDefault="00EB018C" w:rsidP="000A10B3">
            <w:pPr>
              <w:jc w:val="center"/>
              <w:rPr>
                <w:rFonts w:eastAsia="Times New Roman"/>
                <w:b/>
                <w:bCs/>
              </w:rPr>
            </w:pPr>
          </w:p>
        </w:tc>
        <w:tc>
          <w:tcPr>
            <w:tcW w:w="1824" w:type="dxa"/>
            <w:vMerge/>
            <w:shd w:val="clear" w:color="auto" w:fill="auto"/>
          </w:tcPr>
          <w:p w14:paraId="74842ECF" w14:textId="77777777" w:rsidR="00EB018C" w:rsidRPr="00D257DF" w:rsidRDefault="00EB018C" w:rsidP="000A10B3">
            <w:pPr>
              <w:jc w:val="both"/>
              <w:rPr>
                <w:b/>
              </w:rPr>
            </w:pPr>
          </w:p>
        </w:tc>
        <w:tc>
          <w:tcPr>
            <w:tcW w:w="1421" w:type="dxa"/>
            <w:vMerge/>
            <w:shd w:val="clear" w:color="auto" w:fill="auto"/>
          </w:tcPr>
          <w:p w14:paraId="0E04B7E2" w14:textId="77777777" w:rsidR="00EB018C" w:rsidRPr="00471FDD" w:rsidRDefault="00EB018C" w:rsidP="000A10B3">
            <w:pPr>
              <w:jc w:val="both"/>
              <w:rPr>
                <w:rFonts w:eastAsia="Times New Roman"/>
              </w:rPr>
            </w:pPr>
          </w:p>
        </w:tc>
        <w:tc>
          <w:tcPr>
            <w:tcW w:w="3536" w:type="dxa"/>
            <w:shd w:val="clear" w:color="auto" w:fill="auto"/>
          </w:tcPr>
          <w:p w14:paraId="660F162B" w14:textId="288A07CF" w:rsidR="00EB018C" w:rsidRDefault="00EB018C" w:rsidP="000A10B3">
            <w:pPr>
              <w:jc w:val="both"/>
            </w:pPr>
            <w:r>
              <w:t>Оснащение ИГРПОЛ НПТВ КОМПФИЗМ КОМОПФМИО</w:t>
            </w:r>
          </w:p>
        </w:tc>
        <w:tc>
          <w:tcPr>
            <w:tcW w:w="3400" w:type="dxa"/>
            <w:shd w:val="clear" w:color="auto" w:fill="auto"/>
          </w:tcPr>
          <w:p w14:paraId="6BD24AE2" w14:textId="525A5090" w:rsidR="00EB018C" w:rsidRPr="00CE6137" w:rsidRDefault="00EB018C" w:rsidP="000A10B3">
            <w:pPr>
              <w:jc w:val="both"/>
            </w:pPr>
            <w:r>
              <w:t>рукоять</w:t>
            </w:r>
          </w:p>
        </w:tc>
        <w:tc>
          <w:tcPr>
            <w:tcW w:w="3259" w:type="dxa"/>
            <w:shd w:val="clear" w:color="auto" w:fill="auto"/>
          </w:tcPr>
          <w:p w14:paraId="7D8FA314" w14:textId="77777777" w:rsidR="00EB018C" w:rsidRPr="00471FDD" w:rsidRDefault="00EB018C" w:rsidP="000A10B3">
            <w:pPr>
              <w:jc w:val="both"/>
            </w:pPr>
          </w:p>
        </w:tc>
        <w:tc>
          <w:tcPr>
            <w:tcW w:w="1420" w:type="dxa"/>
            <w:shd w:val="clear" w:color="auto" w:fill="auto"/>
          </w:tcPr>
          <w:p w14:paraId="0A703486" w14:textId="77777777" w:rsidR="00EB018C" w:rsidRDefault="00EB018C" w:rsidP="000A10B3">
            <w:pPr>
              <w:jc w:val="center"/>
            </w:pPr>
          </w:p>
        </w:tc>
      </w:tr>
      <w:tr w:rsidR="00EB018C" w:rsidRPr="00471FDD" w14:paraId="785D02C6" w14:textId="77777777" w:rsidTr="00A03615">
        <w:tc>
          <w:tcPr>
            <w:tcW w:w="700" w:type="dxa"/>
            <w:vMerge/>
            <w:shd w:val="clear" w:color="auto" w:fill="auto"/>
          </w:tcPr>
          <w:p w14:paraId="02DEF45D" w14:textId="77777777" w:rsidR="00EB018C" w:rsidRDefault="00EB018C" w:rsidP="000A10B3">
            <w:pPr>
              <w:jc w:val="center"/>
              <w:rPr>
                <w:rFonts w:eastAsia="Times New Roman"/>
                <w:b/>
                <w:bCs/>
              </w:rPr>
            </w:pPr>
          </w:p>
        </w:tc>
        <w:tc>
          <w:tcPr>
            <w:tcW w:w="1824" w:type="dxa"/>
            <w:vMerge/>
            <w:shd w:val="clear" w:color="auto" w:fill="auto"/>
          </w:tcPr>
          <w:p w14:paraId="3E513A13" w14:textId="77777777" w:rsidR="00EB018C" w:rsidRPr="00D257DF" w:rsidRDefault="00EB018C" w:rsidP="000A10B3">
            <w:pPr>
              <w:jc w:val="both"/>
              <w:rPr>
                <w:b/>
              </w:rPr>
            </w:pPr>
          </w:p>
        </w:tc>
        <w:tc>
          <w:tcPr>
            <w:tcW w:w="1421" w:type="dxa"/>
            <w:vMerge/>
            <w:shd w:val="clear" w:color="auto" w:fill="auto"/>
          </w:tcPr>
          <w:p w14:paraId="4D2DBDC6" w14:textId="77777777" w:rsidR="00EB018C" w:rsidRPr="00471FDD" w:rsidRDefault="00EB018C" w:rsidP="000A10B3">
            <w:pPr>
              <w:jc w:val="both"/>
              <w:rPr>
                <w:rFonts w:eastAsia="Times New Roman"/>
              </w:rPr>
            </w:pPr>
          </w:p>
        </w:tc>
        <w:tc>
          <w:tcPr>
            <w:tcW w:w="3536" w:type="dxa"/>
            <w:shd w:val="clear" w:color="auto" w:fill="auto"/>
          </w:tcPr>
          <w:p w14:paraId="6ED641B9" w14:textId="23405CEB" w:rsidR="00EB018C" w:rsidRDefault="00EB018C" w:rsidP="000A10B3">
            <w:pPr>
              <w:jc w:val="both"/>
            </w:pPr>
            <w:r>
              <w:t>Предназначение рукояти ИГРПОЛ НПТВ КОМПФИЗМ КОМОПФМИО</w:t>
            </w:r>
          </w:p>
        </w:tc>
        <w:tc>
          <w:tcPr>
            <w:tcW w:w="3400" w:type="dxa"/>
            <w:shd w:val="clear" w:color="auto" w:fill="auto"/>
          </w:tcPr>
          <w:p w14:paraId="2CA44C85" w14:textId="773967ED" w:rsidR="00EB018C" w:rsidRDefault="00EB018C" w:rsidP="000A10B3">
            <w:pPr>
              <w:jc w:val="both"/>
            </w:pPr>
            <w:r w:rsidRPr="00CE6137">
              <w:t xml:space="preserve">для удержания </w:t>
            </w:r>
            <w:r>
              <w:t xml:space="preserve">ИГРПОЛ НПТВ КОМПФИЗМ КОМОПФМИО </w:t>
            </w:r>
            <w:r w:rsidRPr="00CE6137">
              <w:t xml:space="preserve">воспитанником в процессе наполнения резервуара </w:t>
            </w:r>
            <w:r>
              <w:t xml:space="preserve">ИГРПОЛ НПТВ КОМПФИЗМ КОМОПФМИО </w:t>
            </w:r>
            <w:r w:rsidRPr="00D257DF">
              <w:t>[</w:t>
            </w:r>
            <w:r>
              <w:t>или</w:t>
            </w:r>
            <w:r w:rsidRPr="00D257DF">
              <w:t xml:space="preserve">] </w:t>
            </w:r>
            <w:r w:rsidRPr="00CE6137">
              <w:t xml:space="preserve">опустошения резервуара </w:t>
            </w:r>
            <w:r>
              <w:t>ИГРПОЛ НПТВ КОМПФИЗМ КОМОПФМИО</w:t>
            </w:r>
          </w:p>
        </w:tc>
        <w:tc>
          <w:tcPr>
            <w:tcW w:w="3259" w:type="dxa"/>
            <w:shd w:val="clear" w:color="auto" w:fill="auto"/>
          </w:tcPr>
          <w:p w14:paraId="36185CF7" w14:textId="77777777" w:rsidR="00EB018C" w:rsidRPr="00471FDD" w:rsidRDefault="00EB018C" w:rsidP="000A10B3">
            <w:pPr>
              <w:jc w:val="both"/>
            </w:pPr>
          </w:p>
        </w:tc>
        <w:tc>
          <w:tcPr>
            <w:tcW w:w="1420" w:type="dxa"/>
            <w:shd w:val="clear" w:color="auto" w:fill="auto"/>
          </w:tcPr>
          <w:p w14:paraId="5FB3309E" w14:textId="77777777" w:rsidR="00EB018C" w:rsidRDefault="00EB018C" w:rsidP="000A10B3">
            <w:pPr>
              <w:jc w:val="center"/>
            </w:pPr>
          </w:p>
        </w:tc>
      </w:tr>
      <w:tr w:rsidR="00EB018C" w:rsidRPr="00471FDD" w14:paraId="4DDE6FA3" w14:textId="77777777" w:rsidTr="00A03615">
        <w:tc>
          <w:tcPr>
            <w:tcW w:w="700" w:type="dxa"/>
            <w:vMerge/>
            <w:shd w:val="clear" w:color="auto" w:fill="auto"/>
          </w:tcPr>
          <w:p w14:paraId="226551E9" w14:textId="77777777" w:rsidR="00EB018C" w:rsidRDefault="00EB018C" w:rsidP="000A10B3">
            <w:pPr>
              <w:jc w:val="center"/>
              <w:rPr>
                <w:rFonts w:eastAsia="Times New Roman"/>
                <w:b/>
                <w:bCs/>
              </w:rPr>
            </w:pPr>
          </w:p>
        </w:tc>
        <w:tc>
          <w:tcPr>
            <w:tcW w:w="1824" w:type="dxa"/>
            <w:vMerge/>
            <w:shd w:val="clear" w:color="auto" w:fill="auto"/>
          </w:tcPr>
          <w:p w14:paraId="24041B4F" w14:textId="77777777" w:rsidR="00EB018C" w:rsidRPr="00D257DF" w:rsidRDefault="00EB018C" w:rsidP="000A10B3">
            <w:pPr>
              <w:jc w:val="both"/>
              <w:rPr>
                <w:b/>
              </w:rPr>
            </w:pPr>
          </w:p>
        </w:tc>
        <w:tc>
          <w:tcPr>
            <w:tcW w:w="1421" w:type="dxa"/>
            <w:vMerge/>
            <w:shd w:val="clear" w:color="auto" w:fill="auto"/>
          </w:tcPr>
          <w:p w14:paraId="4C985A00" w14:textId="77777777" w:rsidR="00EB018C" w:rsidRPr="00471FDD" w:rsidRDefault="00EB018C" w:rsidP="000A10B3">
            <w:pPr>
              <w:jc w:val="both"/>
              <w:rPr>
                <w:rFonts w:eastAsia="Times New Roman"/>
              </w:rPr>
            </w:pPr>
          </w:p>
        </w:tc>
        <w:tc>
          <w:tcPr>
            <w:tcW w:w="3536" w:type="dxa"/>
            <w:shd w:val="clear" w:color="auto" w:fill="auto"/>
          </w:tcPr>
          <w:p w14:paraId="0BC1839A" w14:textId="696D8F56" w:rsidR="00EB018C" w:rsidRDefault="00EB018C" w:rsidP="000A10B3">
            <w:pPr>
              <w:jc w:val="both"/>
            </w:pPr>
            <w:r>
              <w:t>Габаритный размер «длина» ИГРПОЛ НПТВ КОМПФИЗМ КОМОПФМИО</w:t>
            </w:r>
          </w:p>
        </w:tc>
        <w:tc>
          <w:tcPr>
            <w:tcW w:w="3400" w:type="dxa"/>
            <w:shd w:val="clear" w:color="auto" w:fill="auto"/>
          </w:tcPr>
          <w:p w14:paraId="19E25701" w14:textId="2B20CF41" w:rsidR="00EB018C" w:rsidRPr="00CE6137" w:rsidRDefault="00EB018C" w:rsidP="000A10B3">
            <w:pPr>
              <w:jc w:val="both"/>
            </w:pPr>
            <w:r>
              <w:t>от 100* до 130*</w:t>
            </w:r>
          </w:p>
        </w:tc>
        <w:tc>
          <w:tcPr>
            <w:tcW w:w="3259" w:type="dxa"/>
            <w:shd w:val="clear" w:color="auto" w:fill="auto"/>
          </w:tcPr>
          <w:p w14:paraId="1B3093B6" w14:textId="77777777" w:rsidR="00EB018C" w:rsidRPr="00471FDD" w:rsidRDefault="00EB018C" w:rsidP="000A10B3">
            <w:pPr>
              <w:jc w:val="both"/>
            </w:pPr>
          </w:p>
        </w:tc>
        <w:tc>
          <w:tcPr>
            <w:tcW w:w="1420" w:type="dxa"/>
            <w:shd w:val="clear" w:color="auto" w:fill="auto"/>
          </w:tcPr>
          <w:p w14:paraId="319F787F" w14:textId="24BBB181" w:rsidR="00EB018C" w:rsidRDefault="00EB018C" w:rsidP="000A10B3">
            <w:pPr>
              <w:jc w:val="center"/>
            </w:pPr>
            <w:r>
              <w:t>мм</w:t>
            </w:r>
          </w:p>
        </w:tc>
      </w:tr>
      <w:tr w:rsidR="00EB018C" w:rsidRPr="00471FDD" w14:paraId="39C86B94" w14:textId="77777777" w:rsidTr="00A03615">
        <w:tc>
          <w:tcPr>
            <w:tcW w:w="700" w:type="dxa"/>
            <w:vMerge/>
            <w:shd w:val="clear" w:color="auto" w:fill="auto"/>
          </w:tcPr>
          <w:p w14:paraId="26BA7698" w14:textId="77777777" w:rsidR="00EB018C" w:rsidRDefault="00EB018C" w:rsidP="000A10B3">
            <w:pPr>
              <w:jc w:val="center"/>
              <w:rPr>
                <w:rFonts w:eastAsia="Times New Roman"/>
                <w:b/>
                <w:bCs/>
              </w:rPr>
            </w:pPr>
          </w:p>
        </w:tc>
        <w:tc>
          <w:tcPr>
            <w:tcW w:w="1824" w:type="dxa"/>
            <w:vMerge/>
            <w:shd w:val="clear" w:color="auto" w:fill="auto"/>
          </w:tcPr>
          <w:p w14:paraId="5A646548" w14:textId="77777777" w:rsidR="00EB018C" w:rsidRPr="00D257DF" w:rsidRDefault="00EB018C" w:rsidP="000A10B3">
            <w:pPr>
              <w:jc w:val="both"/>
              <w:rPr>
                <w:b/>
              </w:rPr>
            </w:pPr>
          </w:p>
        </w:tc>
        <w:tc>
          <w:tcPr>
            <w:tcW w:w="1421" w:type="dxa"/>
            <w:vMerge/>
            <w:shd w:val="clear" w:color="auto" w:fill="auto"/>
          </w:tcPr>
          <w:p w14:paraId="588E609C" w14:textId="77777777" w:rsidR="00EB018C" w:rsidRPr="00471FDD" w:rsidRDefault="00EB018C" w:rsidP="000A10B3">
            <w:pPr>
              <w:jc w:val="both"/>
              <w:rPr>
                <w:rFonts w:eastAsia="Times New Roman"/>
              </w:rPr>
            </w:pPr>
          </w:p>
        </w:tc>
        <w:tc>
          <w:tcPr>
            <w:tcW w:w="3536" w:type="dxa"/>
            <w:shd w:val="clear" w:color="auto" w:fill="auto"/>
          </w:tcPr>
          <w:p w14:paraId="691D1843" w14:textId="58D3DD16" w:rsidR="00EB018C" w:rsidRDefault="00EB018C" w:rsidP="000A10B3">
            <w:pPr>
              <w:jc w:val="both"/>
            </w:pPr>
            <w:r>
              <w:t>Габаритный размер «ширина» ИГРПОЛ НПТВ КОМПФИЗМ КОМОПФМИО</w:t>
            </w:r>
          </w:p>
        </w:tc>
        <w:tc>
          <w:tcPr>
            <w:tcW w:w="3400" w:type="dxa"/>
            <w:shd w:val="clear" w:color="auto" w:fill="auto"/>
          </w:tcPr>
          <w:p w14:paraId="1C38A925" w14:textId="52D58A67" w:rsidR="00EB018C" w:rsidRDefault="00EB018C" w:rsidP="000A10B3">
            <w:pPr>
              <w:jc w:val="both"/>
            </w:pPr>
            <w:r>
              <w:t>от 60* до 80*</w:t>
            </w:r>
          </w:p>
        </w:tc>
        <w:tc>
          <w:tcPr>
            <w:tcW w:w="3259" w:type="dxa"/>
            <w:shd w:val="clear" w:color="auto" w:fill="auto"/>
          </w:tcPr>
          <w:p w14:paraId="44BDAC02" w14:textId="77777777" w:rsidR="00EB018C" w:rsidRPr="00471FDD" w:rsidRDefault="00EB018C" w:rsidP="000A10B3">
            <w:pPr>
              <w:jc w:val="both"/>
            </w:pPr>
          </w:p>
        </w:tc>
        <w:tc>
          <w:tcPr>
            <w:tcW w:w="1420" w:type="dxa"/>
            <w:shd w:val="clear" w:color="auto" w:fill="auto"/>
          </w:tcPr>
          <w:p w14:paraId="3B7CB214" w14:textId="652B8375" w:rsidR="00EB018C" w:rsidRDefault="00EB018C" w:rsidP="000A10B3">
            <w:pPr>
              <w:jc w:val="center"/>
            </w:pPr>
            <w:r>
              <w:t>мм</w:t>
            </w:r>
          </w:p>
        </w:tc>
      </w:tr>
      <w:tr w:rsidR="00EB018C" w:rsidRPr="00471FDD" w14:paraId="2C4299E8" w14:textId="77777777" w:rsidTr="00A03615">
        <w:tc>
          <w:tcPr>
            <w:tcW w:w="700" w:type="dxa"/>
            <w:vMerge/>
            <w:shd w:val="clear" w:color="auto" w:fill="auto"/>
          </w:tcPr>
          <w:p w14:paraId="3600D9B5" w14:textId="77777777" w:rsidR="00EB018C" w:rsidRDefault="00EB018C" w:rsidP="000A10B3">
            <w:pPr>
              <w:jc w:val="center"/>
              <w:rPr>
                <w:rFonts w:eastAsia="Times New Roman"/>
                <w:b/>
                <w:bCs/>
              </w:rPr>
            </w:pPr>
          </w:p>
        </w:tc>
        <w:tc>
          <w:tcPr>
            <w:tcW w:w="1824" w:type="dxa"/>
            <w:vMerge/>
            <w:shd w:val="clear" w:color="auto" w:fill="auto"/>
          </w:tcPr>
          <w:p w14:paraId="59ACC168" w14:textId="77777777" w:rsidR="00EB018C" w:rsidRPr="00D257DF" w:rsidRDefault="00EB018C" w:rsidP="000A10B3">
            <w:pPr>
              <w:jc w:val="both"/>
              <w:rPr>
                <w:b/>
              </w:rPr>
            </w:pPr>
          </w:p>
        </w:tc>
        <w:tc>
          <w:tcPr>
            <w:tcW w:w="1421" w:type="dxa"/>
            <w:vMerge/>
            <w:shd w:val="clear" w:color="auto" w:fill="auto"/>
          </w:tcPr>
          <w:p w14:paraId="538485A7" w14:textId="77777777" w:rsidR="00EB018C" w:rsidRPr="00471FDD" w:rsidRDefault="00EB018C" w:rsidP="000A10B3">
            <w:pPr>
              <w:jc w:val="both"/>
              <w:rPr>
                <w:rFonts w:eastAsia="Times New Roman"/>
              </w:rPr>
            </w:pPr>
          </w:p>
        </w:tc>
        <w:tc>
          <w:tcPr>
            <w:tcW w:w="3536" w:type="dxa"/>
            <w:shd w:val="clear" w:color="auto" w:fill="auto"/>
          </w:tcPr>
          <w:p w14:paraId="1E082D77" w14:textId="12172569" w:rsidR="00EB018C" w:rsidRDefault="00EB018C" w:rsidP="000A10B3">
            <w:pPr>
              <w:jc w:val="both"/>
            </w:pPr>
            <w:r>
              <w:t>Габаритный размер «высота» ИГРПОЛ НПТВ КОМПФИЗМ КОМОПФМИО</w:t>
            </w:r>
          </w:p>
        </w:tc>
        <w:tc>
          <w:tcPr>
            <w:tcW w:w="3400" w:type="dxa"/>
            <w:shd w:val="clear" w:color="auto" w:fill="auto"/>
          </w:tcPr>
          <w:p w14:paraId="3AC4E0E2" w14:textId="1D02F59A" w:rsidR="00EB018C" w:rsidRDefault="00EB018C" w:rsidP="000A10B3">
            <w:pPr>
              <w:jc w:val="both"/>
            </w:pPr>
            <w:r>
              <w:t>от 80* до 100*</w:t>
            </w:r>
          </w:p>
        </w:tc>
        <w:tc>
          <w:tcPr>
            <w:tcW w:w="3259" w:type="dxa"/>
            <w:shd w:val="clear" w:color="auto" w:fill="auto"/>
          </w:tcPr>
          <w:p w14:paraId="2DF40FDA" w14:textId="77777777" w:rsidR="00EB018C" w:rsidRPr="00471FDD" w:rsidRDefault="00EB018C" w:rsidP="000A10B3">
            <w:pPr>
              <w:jc w:val="both"/>
            </w:pPr>
          </w:p>
        </w:tc>
        <w:tc>
          <w:tcPr>
            <w:tcW w:w="1420" w:type="dxa"/>
            <w:shd w:val="clear" w:color="auto" w:fill="auto"/>
          </w:tcPr>
          <w:p w14:paraId="0710D832" w14:textId="1594E13A" w:rsidR="00EB018C" w:rsidRDefault="00EB018C" w:rsidP="000A10B3">
            <w:pPr>
              <w:jc w:val="center"/>
            </w:pPr>
            <w:r>
              <w:t>мм</w:t>
            </w:r>
          </w:p>
        </w:tc>
      </w:tr>
      <w:tr w:rsidR="00EB018C" w:rsidRPr="00471FDD" w14:paraId="2ABA33C8" w14:textId="77777777" w:rsidTr="00A03615">
        <w:tc>
          <w:tcPr>
            <w:tcW w:w="700" w:type="dxa"/>
            <w:vMerge/>
            <w:shd w:val="clear" w:color="auto" w:fill="auto"/>
          </w:tcPr>
          <w:p w14:paraId="4B610F81" w14:textId="77777777" w:rsidR="00EB018C" w:rsidRDefault="00EB018C" w:rsidP="000A10B3">
            <w:pPr>
              <w:jc w:val="center"/>
              <w:rPr>
                <w:rFonts w:eastAsia="Times New Roman"/>
                <w:b/>
                <w:bCs/>
              </w:rPr>
            </w:pPr>
          </w:p>
        </w:tc>
        <w:tc>
          <w:tcPr>
            <w:tcW w:w="1824" w:type="dxa"/>
            <w:vMerge/>
            <w:shd w:val="clear" w:color="auto" w:fill="auto"/>
          </w:tcPr>
          <w:p w14:paraId="659C92A4" w14:textId="77777777" w:rsidR="00EB018C" w:rsidRPr="00D257DF" w:rsidRDefault="00EB018C" w:rsidP="000A10B3">
            <w:pPr>
              <w:jc w:val="both"/>
              <w:rPr>
                <w:b/>
              </w:rPr>
            </w:pPr>
          </w:p>
        </w:tc>
        <w:tc>
          <w:tcPr>
            <w:tcW w:w="1421" w:type="dxa"/>
            <w:vMerge/>
            <w:shd w:val="clear" w:color="auto" w:fill="auto"/>
          </w:tcPr>
          <w:p w14:paraId="42B2820F" w14:textId="77777777" w:rsidR="00EB018C" w:rsidRPr="00471FDD" w:rsidRDefault="00EB018C" w:rsidP="000A10B3">
            <w:pPr>
              <w:jc w:val="both"/>
              <w:rPr>
                <w:rFonts w:eastAsia="Times New Roman"/>
              </w:rPr>
            </w:pPr>
          </w:p>
        </w:tc>
        <w:tc>
          <w:tcPr>
            <w:tcW w:w="3536" w:type="dxa"/>
            <w:shd w:val="clear" w:color="auto" w:fill="auto"/>
          </w:tcPr>
          <w:p w14:paraId="5534432D" w14:textId="446137A1" w:rsidR="00EB018C" w:rsidRDefault="00EB018C" w:rsidP="000A10B3">
            <w:pPr>
              <w:jc w:val="both"/>
            </w:pPr>
            <w:r>
              <w:t>Количество НПТВ КОМПФИЗМ КОМОПФМИО</w:t>
            </w:r>
          </w:p>
        </w:tc>
        <w:tc>
          <w:tcPr>
            <w:tcW w:w="3400" w:type="dxa"/>
            <w:shd w:val="clear" w:color="auto" w:fill="auto"/>
          </w:tcPr>
          <w:p w14:paraId="51020B5C" w14:textId="609FE943" w:rsidR="00EB018C" w:rsidRDefault="00EB018C" w:rsidP="000A10B3">
            <w:pPr>
              <w:jc w:val="both"/>
            </w:pPr>
            <w:r w:rsidRPr="005D17B9">
              <w:t>≥</w:t>
            </w:r>
            <w:r>
              <w:t xml:space="preserve"> 6</w:t>
            </w:r>
          </w:p>
        </w:tc>
        <w:tc>
          <w:tcPr>
            <w:tcW w:w="3259" w:type="dxa"/>
            <w:shd w:val="clear" w:color="auto" w:fill="auto"/>
          </w:tcPr>
          <w:p w14:paraId="567AA57B" w14:textId="77777777" w:rsidR="00EB018C" w:rsidRPr="00471FDD" w:rsidRDefault="00EB018C" w:rsidP="000A10B3">
            <w:pPr>
              <w:jc w:val="both"/>
            </w:pPr>
          </w:p>
        </w:tc>
        <w:tc>
          <w:tcPr>
            <w:tcW w:w="1420" w:type="dxa"/>
            <w:shd w:val="clear" w:color="auto" w:fill="auto"/>
          </w:tcPr>
          <w:p w14:paraId="3A2B5074" w14:textId="71C49E02" w:rsidR="00EB018C" w:rsidRDefault="00EB018C" w:rsidP="000A10B3">
            <w:pPr>
              <w:jc w:val="center"/>
            </w:pPr>
            <w:r>
              <w:t>набор</w:t>
            </w:r>
          </w:p>
        </w:tc>
      </w:tr>
    </w:tbl>
    <w:p w14:paraId="3096ED84" w14:textId="77777777" w:rsidR="00A03615" w:rsidRPr="008F7A77" w:rsidRDefault="00A03615" w:rsidP="00A03615">
      <w:pPr>
        <w:tabs>
          <w:tab w:val="left" w:pos="14325"/>
        </w:tabs>
        <w:rPr>
          <w:rFonts w:eastAsia="Times New Roman"/>
        </w:rPr>
      </w:pPr>
    </w:p>
    <w:p w14:paraId="2922B0AE" w14:textId="77777777" w:rsidR="00A03615" w:rsidRPr="00850C65" w:rsidRDefault="00A03615" w:rsidP="00A03615">
      <w:pPr>
        <w:autoSpaceDE w:val="0"/>
        <w:autoSpaceDN w:val="0"/>
        <w:adjustRightInd w:val="0"/>
        <w:ind w:right="184"/>
        <w:rPr>
          <w:b/>
        </w:rPr>
      </w:pPr>
      <w:r w:rsidRPr="00850C65">
        <w:rPr>
          <w:b/>
        </w:rPr>
        <w:t>Общие функциональные требования к оборудованию</w:t>
      </w:r>
    </w:p>
    <w:p w14:paraId="32E0C0E1" w14:textId="77777777" w:rsidR="00A03615" w:rsidRPr="00850C65" w:rsidRDefault="00A03615" w:rsidP="00A03615">
      <w:pPr>
        <w:autoSpaceDE w:val="0"/>
        <w:autoSpaceDN w:val="0"/>
        <w:adjustRightInd w:val="0"/>
        <w:ind w:right="184"/>
        <w:jc w:val="both"/>
      </w:pPr>
      <w:r w:rsidRPr="00850C65">
        <w:t>Все товары (продукция) должны поставляться готовыми к его монтажу у получателей.</w:t>
      </w:r>
    </w:p>
    <w:p w14:paraId="73543E05" w14:textId="77777777" w:rsidR="00A03615" w:rsidRPr="00850C65" w:rsidRDefault="00A03615" w:rsidP="00A03615">
      <w:pPr>
        <w:autoSpaceDE w:val="0"/>
        <w:autoSpaceDN w:val="0"/>
        <w:adjustRightInd w:val="0"/>
        <w:ind w:right="184"/>
        <w:jc w:val="both"/>
      </w:pPr>
      <w:r w:rsidRPr="00850C65">
        <w:t>Все поставляемые товары (продукция) должны быть новыми (ранее не находившимся в использовании у поставщика или третьих лиц), не подвергавшимся ранее ремонту (модернизации, восстановлению), не должны находиться в залоге, под арестом и иным обременением.</w:t>
      </w:r>
    </w:p>
    <w:p w14:paraId="01DC2E32" w14:textId="77777777" w:rsidR="00A03615" w:rsidRPr="00850C65" w:rsidRDefault="00A03615" w:rsidP="00A03615">
      <w:pPr>
        <w:autoSpaceDE w:val="0"/>
        <w:autoSpaceDN w:val="0"/>
        <w:adjustRightInd w:val="0"/>
        <w:ind w:right="184"/>
        <w:jc w:val="both"/>
      </w:pPr>
      <w:r w:rsidRPr="00850C65">
        <w:t>Качество и безопасность поставляемого товара должны соответствовать действующим нормативным документам, утвержденным на данный вид товара, оформленные в соответствии с действующим законодательством Российской Федерации.</w:t>
      </w:r>
    </w:p>
    <w:p w14:paraId="76E4E8B0" w14:textId="77777777" w:rsidR="00A03615" w:rsidRPr="00850C65" w:rsidRDefault="00A03615" w:rsidP="00A03615">
      <w:pPr>
        <w:autoSpaceDE w:val="0"/>
        <w:autoSpaceDN w:val="0"/>
        <w:adjustRightInd w:val="0"/>
        <w:ind w:right="184"/>
        <w:jc w:val="both"/>
      </w:pPr>
      <w:r w:rsidRPr="00850C65">
        <w:t>Гарантийный срок на поставляемый товар должен составлять не менее 12 месяцев с момента подписания универсального передаточного документа, но не менее срока гарантии производителя на поставляемый товар.</w:t>
      </w:r>
    </w:p>
    <w:p w14:paraId="46BF8E71" w14:textId="77777777" w:rsidR="00A03615" w:rsidRPr="00850C65" w:rsidRDefault="00A03615" w:rsidP="00A03615">
      <w:pPr>
        <w:autoSpaceDE w:val="0"/>
        <w:autoSpaceDN w:val="0"/>
        <w:adjustRightInd w:val="0"/>
        <w:ind w:right="184"/>
        <w:jc w:val="both"/>
      </w:pPr>
      <w:r w:rsidRPr="00850C65">
        <w:lastRenderedPageBreak/>
        <w:t>Тара и упаковка должны обеспечивать сохранность качества Товара во время его транспортировки и в нормальных обычных условиях хранения.</w:t>
      </w:r>
    </w:p>
    <w:p w14:paraId="3DC86230" w14:textId="77777777" w:rsidR="00A03615" w:rsidRPr="00850C65" w:rsidRDefault="00A03615" w:rsidP="00A03615">
      <w:pPr>
        <w:autoSpaceDE w:val="0"/>
        <w:autoSpaceDN w:val="0"/>
        <w:adjustRightInd w:val="0"/>
        <w:ind w:right="184"/>
        <w:jc w:val="both"/>
      </w:pPr>
      <w:r w:rsidRPr="00850C65">
        <w:t>Все оборудование должно быть новым, комплектующие – не бывшие в употреблении.</w:t>
      </w:r>
    </w:p>
    <w:p w14:paraId="4B6B9CCF" w14:textId="77777777" w:rsidR="00A03615" w:rsidRPr="00850C65" w:rsidRDefault="00A03615" w:rsidP="00A03615">
      <w:pPr>
        <w:autoSpaceDE w:val="0"/>
        <w:autoSpaceDN w:val="0"/>
        <w:adjustRightInd w:val="0"/>
        <w:ind w:right="184"/>
        <w:jc w:val="both"/>
      </w:pPr>
      <w:r w:rsidRPr="00850C65">
        <w:t>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фальсифицированной и считается непоставленной.</w:t>
      </w:r>
    </w:p>
    <w:p w14:paraId="7A6B9513" w14:textId="77777777" w:rsidR="00A03615" w:rsidRPr="001D64EE" w:rsidRDefault="00A03615" w:rsidP="00A03615">
      <w:pPr>
        <w:rPr>
          <w:b/>
        </w:rPr>
      </w:pPr>
      <w:r w:rsidRPr="001D64EE">
        <w:br w:type="page"/>
      </w:r>
    </w:p>
    <w:p w14:paraId="0C42FEFA" w14:textId="77777777" w:rsidR="00A03615" w:rsidRPr="001D64EE" w:rsidRDefault="00A03615" w:rsidP="00A03615">
      <w:pPr>
        <w:pStyle w:val="19"/>
        <w:ind w:left="0"/>
        <w:jc w:val="center"/>
        <w:rPr>
          <w:b/>
        </w:rPr>
      </w:pPr>
      <w:bookmarkStart w:id="5" w:name="_Hlk6323786"/>
      <w:r w:rsidRPr="001D64EE">
        <w:rPr>
          <w:b/>
        </w:rPr>
        <w:lastRenderedPageBreak/>
        <w:t>Инструкция по заполнению «</w:t>
      </w:r>
      <w:r w:rsidRPr="005A6A31">
        <w:rPr>
          <w:b/>
          <w:szCs w:val="24"/>
        </w:rPr>
        <w:t>Требовани</w:t>
      </w:r>
      <w:r>
        <w:rPr>
          <w:b/>
          <w:szCs w:val="24"/>
        </w:rPr>
        <w:t>й</w:t>
      </w:r>
      <w:r w:rsidRPr="005A6A31">
        <w:rPr>
          <w:b/>
          <w:szCs w:val="24"/>
        </w:rPr>
        <w:t xml:space="preserve"> к техническим и функциональным, количественным и качественным характеристикам товаров</w:t>
      </w:r>
      <w:r w:rsidRPr="001D64EE">
        <w:rPr>
          <w:b/>
        </w:rPr>
        <w:t>»</w:t>
      </w:r>
    </w:p>
    <w:bookmarkEnd w:id="5"/>
    <w:p w14:paraId="013C8714" w14:textId="77777777" w:rsidR="00A03615" w:rsidRPr="001D64EE" w:rsidRDefault="00A03615" w:rsidP="00A03615">
      <w:pPr>
        <w:ind w:firstLine="709"/>
        <w:jc w:val="both"/>
        <w:rPr>
          <w:b/>
        </w:rPr>
      </w:pPr>
      <w:r w:rsidRPr="001D64EE">
        <w:t>Участник закупки представляет информацию о конкретных значениях показателей товара, соответствующих значениям показателей, установленным в документации о закупке (извещении об осуществлении закупки), и указание на товарный знак (при наличии). Информация настоящего абзаца включается в заявку на участие в закупке в случае отсутствия в документации о закупке (извещении об осуществлении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(извещении об осуществлении закупки).</w:t>
      </w:r>
    </w:p>
    <w:p w14:paraId="0A16BDF8" w14:textId="77777777" w:rsidR="00A03615" w:rsidRPr="001D64EE" w:rsidRDefault="00A03615" w:rsidP="00A03615">
      <w:pPr>
        <w:ind w:firstLine="709"/>
        <w:jc w:val="both"/>
        <w:rPr>
          <w:b/>
        </w:rPr>
      </w:pPr>
      <w:r w:rsidRPr="001D64EE">
        <w:t>Все предлагаемые товары должны соответствовать техническим регламентам,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(далее - нормативная документация).</w:t>
      </w:r>
    </w:p>
    <w:p w14:paraId="2582934F" w14:textId="77777777" w:rsidR="00A03615" w:rsidRPr="001D64EE" w:rsidRDefault="00A03615" w:rsidP="00A03615">
      <w:pPr>
        <w:ind w:firstLine="709"/>
        <w:jc w:val="both"/>
        <w:rPr>
          <w:b/>
        </w:rPr>
      </w:pPr>
      <w:r w:rsidRPr="001D64EE">
        <w:t>В случае отсутствия в нормативной документации значений по требуемым показателям каких-либо из закупаемых товаров или применяемых товаров при выполнении работ, оказании услуг, то по данным показателям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1D5A163B" w14:textId="77777777" w:rsidR="00A03615" w:rsidRPr="001D64EE" w:rsidRDefault="00A03615" w:rsidP="00A03615">
      <w:pPr>
        <w:ind w:firstLine="709"/>
        <w:jc w:val="both"/>
        <w:rPr>
          <w:b/>
        </w:rPr>
      </w:pPr>
      <w:r w:rsidRPr="001D64EE">
        <w:t>Участнику закупки необходимо указывать конкретные значения показателей характеристики каждого вида (типа) поставляемого товара, товара, применяемого при выполнении работ, оказании услуг указанного в «</w:t>
      </w:r>
      <w:r w:rsidRPr="00E95ACA">
        <w:t>Требовани</w:t>
      </w:r>
      <w:r>
        <w:t>ях</w:t>
      </w:r>
      <w:r w:rsidRPr="00E95ACA">
        <w:t xml:space="preserve"> к техническим и функциональным, количественным и качественным характеристикам товаров</w:t>
      </w:r>
      <w:r w:rsidRPr="001D64EE">
        <w:t>».</w:t>
      </w:r>
    </w:p>
    <w:p w14:paraId="24138D12" w14:textId="77777777" w:rsidR="00A03615" w:rsidRPr="001D64EE" w:rsidRDefault="00A03615" w:rsidP="00A03615">
      <w:pPr>
        <w:ind w:firstLine="709"/>
        <w:jc w:val="both"/>
        <w:rPr>
          <w:b/>
        </w:rPr>
      </w:pPr>
      <w:r w:rsidRPr="001D64EE">
        <w:t>В форме могут быть использованы следующие знаки и обозначения:</w:t>
      </w:r>
    </w:p>
    <w:p w14:paraId="1D17AD24" w14:textId="77777777" w:rsidR="00A03615" w:rsidRPr="001D64EE" w:rsidRDefault="00A03615" w:rsidP="00A03615">
      <w:pPr>
        <w:ind w:firstLine="709"/>
        <w:jc w:val="both"/>
        <w:rPr>
          <w:b/>
        </w:rPr>
      </w:pPr>
      <w:r w:rsidRPr="001D64EE">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14:paraId="305A05C0" w14:textId="77777777" w:rsidR="00A03615" w:rsidRPr="001D64EE" w:rsidRDefault="00A03615" w:rsidP="00A03615">
      <w:pPr>
        <w:ind w:firstLine="709"/>
        <w:jc w:val="both"/>
        <w:rPr>
          <w:b/>
        </w:rPr>
      </w:pPr>
      <w:r w:rsidRPr="001D64EE">
        <w:t>Символ «&lt;» - означает что, участнику следует предоставить в заявке конкретное значение показателя, менее указанного значения;</w:t>
      </w:r>
    </w:p>
    <w:p w14:paraId="089B5368" w14:textId="77777777" w:rsidR="00A03615" w:rsidRPr="001D64EE" w:rsidRDefault="00A03615" w:rsidP="00A03615">
      <w:pPr>
        <w:ind w:firstLine="709"/>
        <w:jc w:val="both"/>
        <w:rPr>
          <w:b/>
        </w:rPr>
      </w:pPr>
      <w:r w:rsidRPr="001D64EE">
        <w:t>Символ «&gt;» - означает что, участнику следует предоставить в заявке конкретное значение показателя, более указанного значения;</w:t>
      </w:r>
    </w:p>
    <w:p w14:paraId="49DB84E6" w14:textId="77777777" w:rsidR="00A03615" w:rsidRPr="001D64EE" w:rsidRDefault="00A03615" w:rsidP="00A03615">
      <w:pPr>
        <w:ind w:firstLine="709"/>
        <w:jc w:val="both"/>
        <w:rPr>
          <w:b/>
        </w:rPr>
      </w:pPr>
      <w:r w:rsidRPr="001D64EE">
        <w:t>Слова «не менее» - означает что, участнику следует предоставить в заявке конкретное значение показателя, более указанного значения или равное ему;</w:t>
      </w:r>
    </w:p>
    <w:p w14:paraId="05865206" w14:textId="77777777" w:rsidR="00A03615" w:rsidRPr="001D64EE" w:rsidRDefault="00A03615" w:rsidP="00A03615">
      <w:pPr>
        <w:ind w:firstLine="709"/>
        <w:jc w:val="both"/>
        <w:rPr>
          <w:b/>
        </w:rPr>
      </w:pPr>
      <w:r w:rsidRPr="001D64EE">
        <w:t>Слова «не более» - означает что, участнику следует предоставить в заявке конкретное значение показателя, менее указанного значения или равное ему;</w:t>
      </w:r>
    </w:p>
    <w:p w14:paraId="0D055F8A" w14:textId="77777777" w:rsidR="00A03615" w:rsidRPr="001D64EE" w:rsidRDefault="00A03615" w:rsidP="00A03615">
      <w:pPr>
        <w:ind w:firstLine="709"/>
        <w:jc w:val="both"/>
        <w:rPr>
          <w:b/>
        </w:rPr>
      </w:pPr>
      <w:r w:rsidRPr="001D64EE">
        <w:t>Символ «≥» - означает что, участнику следует предоставить в заявке конкретное значение показателя, более указанного значения или равное ему;</w:t>
      </w:r>
    </w:p>
    <w:p w14:paraId="222EDCD1" w14:textId="77777777" w:rsidR="00A03615" w:rsidRPr="001D64EE" w:rsidRDefault="00A03615" w:rsidP="00A03615">
      <w:pPr>
        <w:ind w:firstLine="709"/>
        <w:jc w:val="both"/>
        <w:rPr>
          <w:b/>
        </w:rPr>
      </w:pPr>
      <w:r w:rsidRPr="001D64EE">
        <w:t>Символ «≤» - означает что, участнику следует предоставить в заявке конкретное значение показателя, менее указанного значения или равное ему;</w:t>
      </w:r>
    </w:p>
    <w:p w14:paraId="7ADA13CA" w14:textId="77777777" w:rsidR="00A03615" w:rsidRPr="001D64EE" w:rsidRDefault="00A03615" w:rsidP="00A03615">
      <w:pPr>
        <w:ind w:firstLine="709"/>
        <w:jc w:val="both"/>
        <w:rPr>
          <w:b/>
        </w:rPr>
      </w:pPr>
      <w:r w:rsidRPr="001D64EE">
        <w:t>Слова «Не выше» - означает что, участнику следует предоставить в заявке конкретное значение показателя, не более указанного значения или равное ему;</w:t>
      </w:r>
    </w:p>
    <w:p w14:paraId="1B3632BB" w14:textId="77777777" w:rsidR="00A03615" w:rsidRPr="001D64EE" w:rsidRDefault="00A03615" w:rsidP="00A03615">
      <w:pPr>
        <w:ind w:firstLine="709"/>
        <w:jc w:val="both"/>
        <w:rPr>
          <w:b/>
        </w:rPr>
      </w:pPr>
      <w:r w:rsidRPr="001D64EE">
        <w:t>Слова «Не ниже» - означает что, участнику следует предоставить в заявке конкретное значение показателя, не менее указанного значения или равное ему;</w:t>
      </w:r>
    </w:p>
    <w:p w14:paraId="0944FDA3" w14:textId="77777777" w:rsidR="00A03615" w:rsidRPr="001D64EE" w:rsidRDefault="00A03615" w:rsidP="00A03615">
      <w:pPr>
        <w:ind w:firstLine="709"/>
        <w:jc w:val="both"/>
        <w:rPr>
          <w:b/>
        </w:rPr>
      </w:pPr>
      <w:r w:rsidRPr="001D64EE">
        <w:t>При этом, символы «±», «&lt;», «&gt;», «≥», «≤» устанавливаются в требуемом значении слева от числового значения показателя. В случае указания требуемого значения с использованием символа</w:t>
      </w:r>
      <w:proofErr w:type="gramStart"/>
      <w:r w:rsidRPr="001D64EE">
        <w:t xml:space="preserve"> «[ ]» </w:t>
      </w:r>
      <w:proofErr w:type="gramEnd"/>
      <w:r w:rsidRPr="001D64EE">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36C3178E" w14:textId="77777777" w:rsidR="00A03615" w:rsidRPr="001D64EE" w:rsidRDefault="00A03615" w:rsidP="00A03615">
      <w:pPr>
        <w:ind w:firstLine="709"/>
        <w:jc w:val="both"/>
        <w:rPr>
          <w:b/>
        </w:rPr>
      </w:pPr>
      <w:r w:rsidRPr="001D64EE">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756B650B" w14:textId="77777777" w:rsidR="00A03615" w:rsidRPr="001D64EE" w:rsidRDefault="00A03615" w:rsidP="00A03615">
      <w:pPr>
        <w:ind w:firstLine="709"/>
        <w:jc w:val="both"/>
        <w:rPr>
          <w:b/>
        </w:rPr>
      </w:pPr>
      <w:r w:rsidRPr="001D64EE">
        <w:lastRenderedPageBreak/>
        <w:t>В случае, если значения или диапазоны значений показателя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34105B9F" w14:textId="77777777" w:rsidR="00A03615" w:rsidRPr="001D64EE" w:rsidRDefault="00A03615" w:rsidP="00A03615">
      <w:pPr>
        <w:ind w:firstLine="709"/>
        <w:jc w:val="both"/>
        <w:rPr>
          <w:b/>
        </w:rPr>
      </w:pPr>
      <w:r w:rsidRPr="001D64EE">
        <w:t>В случае, если значения или диапазоны значений показателя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7297A9B7" w14:textId="77777777" w:rsidR="00A03615" w:rsidRPr="001D64EE" w:rsidRDefault="00A03615" w:rsidP="00A03615">
      <w:pPr>
        <w:ind w:firstLine="709"/>
        <w:jc w:val="both"/>
        <w:rPr>
          <w:b/>
        </w:rPr>
      </w:pPr>
      <w:r w:rsidRPr="001D64EE">
        <w:t>В случае если требуемое значение показателя товара сопровождается словами: «от» и «до», «от» или «до», то участнику закупки необходимо предоставить конкретное(-</w:t>
      </w:r>
      <w:proofErr w:type="spellStart"/>
      <w:r w:rsidRPr="001D64EE">
        <w:t>ые</w:t>
      </w:r>
      <w:proofErr w:type="spellEnd"/>
      <w:r w:rsidRPr="001D64EE">
        <w:t>) значение (-я) показателя из данного диапазона не включая крайние значения.</w:t>
      </w:r>
    </w:p>
    <w:p w14:paraId="3F56D235" w14:textId="77777777" w:rsidR="00A03615" w:rsidRPr="001D64EE" w:rsidRDefault="00A03615" w:rsidP="00A03615">
      <w:pPr>
        <w:ind w:firstLine="709"/>
        <w:jc w:val="both"/>
        <w:rPr>
          <w:b/>
        </w:rPr>
      </w:pPr>
      <w:r w:rsidRPr="001D64EE">
        <w:t>Символы «многоточие», «тире» установленные между значениями показателя, следует читать как необходимость указания диапазона значений, не включая крайние значения.</w:t>
      </w:r>
    </w:p>
    <w:p w14:paraId="00CB177F" w14:textId="77777777" w:rsidR="00A03615" w:rsidRPr="001D64EE" w:rsidRDefault="00A03615" w:rsidP="00A03615">
      <w:pPr>
        <w:ind w:firstLine="709"/>
        <w:jc w:val="both"/>
        <w:rPr>
          <w:b/>
        </w:rPr>
      </w:pPr>
      <w:r w:rsidRPr="001D64EE">
        <w:t>В случае, если требуемое значение показателя сопровождается знаком * (звездочка), в том числе значение, включенное в диапазон значений, то участник вправе указать крайнее значение требуемого показателя. При этом, не допускается указание крайнего значения показателя, не сопровождающегося знаком * (звездочка).</w:t>
      </w:r>
    </w:p>
    <w:p w14:paraId="041D66C1" w14:textId="0A510741" w:rsidR="00B91F40" w:rsidRDefault="00A03615" w:rsidP="00A03615">
      <w:pPr>
        <w:ind w:firstLine="709"/>
        <w:jc w:val="both"/>
      </w:pPr>
      <w:proofErr w:type="gramStart"/>
      <w:r w:rsidRPr="001D64EE">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w:t>
      </w:r>
      <w:proofErr w:type="gramEnd"/>
      <w:r w:rsidRPr="001D64EE">
        <w:t xml:space="preserve"> и оборудование.</w:t>
      </w:r>
    </w:p>
    <w:p w14:paraId="7BA5EE93" w14:textId="77777777" w:rsidR="008020B3" w:rsidRDefault="008020B3" w:rsidP="00A03615">
      <w:pPr>
        <w:ind w:firstLine="709"/>
        <w:jc w:val="both"/>
        <w:rPr>
          <w:b/>
        </w:rPr>
      </w:pPr>
    </w:p>
    <w:p w14:paraId="606CFC71" w14:textId="77777777" w:rsidR="008020B3" w:rsidRPr="008020B3" w:rsidRDefault="008020B3" w:rsidP="008020B3">
      <w:pPr>
        <w:ind w:firstLine="709"/>
        <w:jc w:val="both"/>
        <w:rPr>
          <w:u w:val="single"/>
        </w:rPr>
      </w:pPr>
      <w:r w:rsidRPr="008020B3">
        <w:rPr>
          <w:u w:val="single"/>
        </w:rPr>
        <w:t>Срок поставки: в течени</w:t>
      </w:r>
      <w:proofErr w:type="gramStart"/>
      <w:r w:rsidRPr="008020B3">
        <w:rPr>
          <w:u w:val="single"/>
        </w:rPr>
        <w:t>и</w:t>
      </w:r>
      <w:proofErr w:type="gramEnd"/>
      <w:r w:rsidRPr="008020B3">
        <w:rPr>
          <w:u w:val="single"/>
        </w:rPr>
        <w:t xml:space="preserve"> 90 календарных дней с момента подписания договора.</w:t>
      </w:r>
    </w:p>
    <w:p w14:paraId="501D6719" w14:textId="77777777" w:rsidR="008020B3" w:rsidRPr="008020B3" w:rsidRDefault="008020B3" w:rsidP="008020B3">
      <w:pPr>
        <w:ind w:firstLine="709"/>
        <w:jc w:val="both"/>
      </w:pPr>
    </w:p>
    <w:p w14:paraId="13090114" w14:textId="77777777" w:rsidR="008020B3" w:rsidRPr="008020B3" w:rsidRDefault="008020B3" w:rsidP="008020B3">
      <w:pPr>
        <w:ind w:firstLine="709"/>
        <w:jc w:val="both"/>
        <w:rPr>
          <w:b/>
        </w:rPr>
      </w:pPr>
      <w:r w:rsidRPr="008020B3">
        <w:rPr>
          <w:b/>
        </w:rPr>
        <w:t xml:space="preserve">2. Условия выполнения работ: </w:t>
      </w:r>
    </w:p>
    <w:p w14:paraId="5B7B0B52" w14:textId="77777777" w:rsidR="008020B3" w:rsidRPr="008020B3" w:rsidRDefault="008020B3" w:rsidP="008020B3">
      <w:pPr>
        <w:ind w:firstLine="709"/>
        <w:jc w:val="both"/>
      </w:pPr>
      <w:r w:rsidRPr="008020B3">
        <w:t xml:space="preserve">Рекомендовано применять ручной и механический труд. Технология и методы производства работ – в соответствии с действующими нормами. </w:t>
      </w:r>
    </w:p>
    <w:p w14:paraId="1A6E2554" w14:textId="77777777" w:rsidR="008020B3" w:rsidRPr="008020B3" w:rsidRDefault="008020B3" w:rsidP="008020B3">
      <w:pPr>
        <w:ind w:firstLine="709"/>
        <w:jc w:val="both"/>
      </w:pPr>
      <w:r w:rsidRPr="008020B3">
        <w:t xml:space="preserve">Работы производятся только в отдельной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приведение в порядок рабочей зоны, уборка мусора, и т.д. Поставщик обязан соблюдать технологию выполнения работ, регламентированных </w:t>
      </w:r>
      <w:proofErr w:type="spellStart"/>
      <w:r w:rsidRPr="008020B3">
        <w:t>СниП</w:t>
      </w:r>
      <w:proofErr w:type="spellEnd"/>
      <w:r w:rsidRPr="008020B3">
        <w:t>, а также требования к качеству материалов согласно ГОСТам. Экологические мероприятия – в соответствии с законодательными и нормативными правовыми актами РФ, а также предписаниями надзорных органов.</w:t>
      </w:r>
    </w:p>
    <w:p w14:paraId="0E9AC782" w14:textId="3F8BB441" w:rsidR="008020B3" w:rsidRDefault="008020B3" w:rsidP="008020B3">
      <w:pPr>
        <w:ind w:firstLine="709"/>
        <w:jc w:val="both"/>
      </w:pPr>
      <w:r w:rsidRPr="008020B3">
        <w:t>Исключительно с письменного согласия Покупателя привлекать других лиц (субподрядчиков) на осуществление видов деятельности, для выполнения отдельных видов работ, оказания услуг и иных действий по данному договору</w:t>
      </w:r>
      <w:r>
        <w:t>.</w:t>
      </w:r>
    </w:p>
    <w:p w14:paraId="4D5E1131" w14:textId="77777777" w:rsidR="008020B3" w:rsidRPr="008020B3" w:rsidRDefault="008020B3" w:rsidP="008020B3">
      <w:pPr>
        <w:ind w:firstLine="709"/>
        <w:jc w:val="both"/>
      </w:pPr>
    </w:p>
    <w:p w14:paraId="62E47E59" w14:textId="77777777" w:rsidR="008020B3" w:rsidRPr="008020B3" w:rsidRDefault="008020B3" w:rsidP="008020B3">
      <w:pPr>
        <w:ind w:firstLine="709"/>
        <w:jc w:val="both"/>
        <w:rPr>
          <w:b/>
        </w:rPr>
      </w:pPr>
      <w:r w:rsidRPr="008020B3">
        <w:rPr>
          <w:b/>
        </w:rPr>
        <w:t>3. Требования по выполнению сопутствующих работ:</w:t>
      </w:r>
    </w:p>
    <w:p w14:paraId="72CFF80B" w14:textId="77777777" w:rsidR="008020B3" w:rsidRPr="008020B3" w:rsidRDefault="008020B3" w:rsidP="008020B3">
      <w:pPr>
        <w:ind w:firstLine="709"/>
        <w:jc w:val="both"/>
      </w:pPr>
      <w:r w:rsidRPr="008020B3">
        <w:t>Установка информационных табличек;</w:t>
      </w:r>
    </w:p>
    <w:p w14:paraId="2F6BA46D" w14:textId="77777777" w:rsidR="008020B3" w:rsidRPr="008020B3" w:rsidRDefault="008020B3" w:rsidP="008020B3">
      <w:pPr>
        <w:ind w:firstLine="709"/>
        <w:jc w:val="both"/>
      </w:pPr>
      <w:r w:rsidRPr="008020B3">
        <w:t>Выставлять временные ограждения в местах производства работ (где это     требуется положениями по технике безопасности);</w:t>
      </w:r>
    </w:p>
    <w:p w14:paraId="4F8FA8C3" w14:textId="77777777" w:rsidR="008020B3" w:rsidRPr="008020B3" w:rsidRDefault="008020B3" w:rsidP="008020B3">
      <w:pPr>
        <w:ind w:firstLine="709"/>
        <w:jc w:val="both"/>
      </w:pPr>
      <w:r w:rsidRPr="008020B3">
        <w:t>Своевременно вывозить мусор с мест производства работ;</w:t>
      </w:r>
    </w:p>
    <w:p w14:paraId="554A1F66" w14:textId="77777777" w:rsidR="008020B3" w:rsidRDefault="008020B3" w:rsidP="008020B3">
      <w:pPr>
        <w:ind w:firstLine="709"/>
        <w:jc w:val="both"/>
      </w:pPr>
      <w:r w:rsidRPr="008020B3">
        <w:t>Обеспечить силами Поставщика перемещение транспортных средств, мешающих проведению работ.</w:t>
      </w:r>
    </w:p>
    <w:p w14:paraId="2CC66A8E" w14:textId="77777777" w:rsidR="008020B3" w:rsidRPr="008020B3" w:rsidRDefault="008020B3" w:rsidP="008020B3">
      <w:pPr>
        <w:ind w:firstLine="709"/>
        <w:jc w:val="both"/>
      </w:pPr>
    </w:p>
    <w:p w14:paraId="17A36EBD" w14:textId="77777777" w:rsidR="008020B3" w:rsidRPr="008020B3" w:rsidRDefault="008020B3" w:rsidP="008020B3">
      <w:pPr>
        <w:ind w:firstLine="709"/>
        <w:jc w:val="both"/>
        <w:rPr>
          <w:b/>
        </w:rPr>
      </w:pPr>
      <w:r w:rsidRPr="008020B3">
        <w:rPr>
          <w:b/>
        </w:rPr>
        <w:t>4. Требования к техническим характеристикам работ и материалов:</w:t>
      </w:r>
    </w:p>
    <w:p w14:paraId="73DC049A" w14:textId="77777777" w:rsidR="008020B3" w:rsidRPr="008020B3" w:rsidRDefault="008020B3" w:rsidP="008020B3">
      <w:pPr>
        <w:ind w:firstLine="709"/>
        <w:jc w:val="both"/>
      </w:pPr>
      <w:r w:rsidRPr="008020B3">
        <w:t>Работы выполнять согласно требованиям норм:</w:t>
      </w:r>
    </w:p>
    <w:p w14:paraId="5AA96DC6" w14:textId="1C677FE5" w:rsidR="008020B3" w:rsidRPr="008020B3" w:rsidRDefault="008020B3" w:rsidP="008020B3">
      <w:pPr>
        <w:ind w:firstLine="709"/>
        <w:jc w:val="both"/>
      </w:pPr>
      <w:r>
        <w:lastRenderedPageBreak/>
        <w:t>ГОСТ Р</w:t>
      </w:r>
      <w:r w:rsidRPr="008020B3">
        <w:t>52167-2012 «Оборудование и покрытия детских игровых площадок. Безопасность конструкции и методы испытаний качелей. Общие требования»;</w:t>
      </w:r>
    </w:p>
    <w:p w14:paraId="30E51913" w14:textId="6E5CAB55" w:rsidR="008020B3" w:rsidRPr="008020B3" w:rsidRDefault="008020B3" w:rsidP="008020B3">
      <w:pPr>
        <w:ind w:firstLine="709"/>
        <w:jc w:val="both"/>
      </w:pPr>
      <w:r>
        <w:t>ГОСТ Р</w:t>
      </w:r>
      <w:r w:rsidRPr="008020B3">
        <w:t>52168-2012 «Оборудование и покрытия детских игровых площадок. Безопасность конструкции и методы испытаний горок. Общие требования»;</w:t>
      </w:r>
    </w:p>
    <w:p w14:paraId="5FFFC711" w14:textId="6884E550" w:rsidR="008020B3" w:rsidRPr="008020B3" w:rsidRDefault="008020B3" w:rsidP="008020B3">
      <w:pPr>
        <w:ind w:firstLine="709"/>
        <w:jc w:val="both"/>
      </w:pPr>
      <w:r>
        <w:t>ГОСТ Р</w:t>
      </w:r>
      <w:r w:rsidRPr="008020B3">
        <w:t>52169-2012 «Оборудование и покрытия детских игровых площадок. Безопасность конструкции и методы испытаний. Общие требования»;</w:t>
      </w:r>
    </w:p>
    <w:p w14:paraId="7284B6DB" w14:textId="77777777" w:rsidR="008020B3" w:rsidRPr="008020B3" w:rsidRDefault="008020B3" w:rsidP="008020B3">
      <w:pPr>
        <w:ind w:firstLine="709"/>
        <w:jc w:val="both"/>
      </w:pPr>
      <w:r w:rsidRPr="008020B3">
        <w:t>СНиП III-10-75 «Благоустройство территории»;</w:t>
      </w:r>
    </w:p>
    <w:p w14:paraId="6867EE09" w14:textId="77777777" w:rsidR="008020B3" w:rsidRPr="008020B3" w:rsidRDefault="008020B3" w:rsidP="008020B3">
      <w:pPr>
        <w:ind w:firstLine="709"/>
        <w:jc w:val="both"/>
      </w:pPr>
      <w:r w:rsidRPr="008020B3">
        <w:t>СНиП 12-03-2001 «Безопасность труда в строительстве. Общие требования»;</w:t>
      </w:r>
    </w:p>
    <w:p w14:paraId="7623C07C" w14:textId="77777777" w:rsidR="008020B3" w:rsidRPr="008020B3" w:rsidRDefault="008020B3" w:rsidP="008020B3">
      <w:pPr>
        <w:ind w:firstLine="709"/>
        <w:jc w:val="both"/>
      </w:pPr>
      <w:r w:rsidRPr="008020B3">
        <w:t>СНиП 12-04-2002 «Безопасность труда в строительстве. Строительное производство»;</w:t>
      </w:r>
    </w:p>
    <w:p w14:paraId="549C407E" w14:textId="4C1A1014" w:rsidR="008020B3" w:rsidRDefault="008020B3" w:rsidP="008020B3">
      <w:pPr>
        <w:ind w:firstLine="709"/>
        <w:jc w:val="both"/>
      </w:pPr>
      <w:r w:rsidRPr="008020B3">
        <w:t>СНиП 12-01-2004 «Организация строительства»</w:t>
      </w:r>
      <w:r>
        <w:t>.</w:t>
      </w:r>
      <w:r w:rsidRPr="008020B3">
        <w:t xml:space="preserve"> </w:t>
      </w:r>
    </w:p>
    <w:p w14:paraId="28BBEA59" w14:textId="77777777" w:rsidR="008020B3" w:rsidRPr="008020B3" w:rsidRDefault="008020B3" w:rsidP="008020B3">
      <w:pPr>
        <w:ind w:firstLine="709"/>
        <w:jc w:val="both"/>
      </w:pPr>
    </w:p>
    <w:p w14:paraId="09630DC0" w14:textId="77777777" w:rsidR="008020B3" w:rsidRDefault="008020B3" w:rsidP="008020B3">
      <w:pPr>
        <w:ind w:firstLine="709"/>
        <w:jc w:val="both"/>
        <w:rPr>
          <w:b/>
        </w:rPr>
      </w:pPr>
      <w:r w:rsidRPr="008020B3">
        <w:rPr>
          <w:b/>
        </w:rPr>
        <w:t xml:space="preserve">5. Игровое и спортивное оборудование детских площадок должно соответствовать требованиям установленным Приказом Министерства регионального развития РФ от 27 декабря 2011 г. N 613 «Об утверждении методических рекомендации по разработке норм и правил по благоустройству территории муниципальных образований». </w:t>
      </w:r>
    </w:p>
    <w:p w14:paraId="38132869" w14:textId="77777777" w:rsidR="008020B3" w:rsidRDefault="008020B3" w:rsidP="008020B3">
      <w:pPr>
        <w:ind w:firstLine="709"/>
        <w:jc w:val="both"/>
      </w:pPr>
      <w:r w:rsidRPr="008020B3">
        <w:t>Каждое изделие должно сопровождаться техническим паспортом, в котором должно быть указано: основные сведения об оборудовании, основные технические данные, комплексность, гарантийные обязательства, инструкция по монтажу, правила безопасной эксплуатации.</w:t>
      </w:r>
    </w:p>
    <w:p w14:paraId="097F4876" w14:textId="77777777" w:rsidR="008020B3" w:rsidRPr="008020B3" w:rsidRDefault="008020B3" w:rsidP="008020B3">
      <w:pPr>
        <w:ind w:firstLine="709"/>
        <w:jc w:val="both"/>
      </w:pPr>
    </w:p>
    <w:p w14:paraId="52021DAF" w14:textId="77777777" w:rsidR="008020B3" w:rsidRPr="008020B3" w:rsidRDefault="008020B3" w:rsidP="008020B3">
      <w:pPr>
        <w:ind w:firstLine="709"/>
        <w:jc w:val="both"/>
        <w:rPr>
          <w:b/>
        </w:rPr>
      </w:pPr>
      <w:r w:rsidRPr="008020B3">
        <w:rPr>
          <w:b/>
        </w:rPr>
        <w:t>6. Требования к применяемым материалам для детского игрового оборудования и условиям его обработки:</w:t>
      </w:r>
    </w:p>
    <w:p w14:paraId="36399EBD" w14:textId="77777777" w:rsidR="008020B3" w:rsidRPr="008020B3" w:rsidRDefault="008020B3" w:rsidP="008020B3">
      <w:pPr>
        <w:ind w:firstLine="709"/>
        <w:jc w:val="both"/>
      </w:pPr>
      <w:r w:rsidRPr="008020B3">
        <w:t>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14:paraId="5B8B7C2B" w14:textId="77777777" w:rsidR="008020B3" w:rsidRPr="008020B3" w:rsidRDefault="008020B3" w:rsidP="008020B3">
      <w:pPr>
        <w:ind w:firstLine="709"/>
        <w:jc w:val="both"/>
      </w:pPr>
      <w:r w:rsidRPr="008020B3">
        <w:t xml:space="preserve">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8020B3">
        <w:t>металлопластик</w:t>
      </w:r>
      <w:proofErr w:type="spellEnd"/>
      <w:r w:rsidRPr="008020B3">
        <w:t xml:space="preserve"> (не травмирует, не ржавеет, морозоустойчив);</w:t>
      </w:r>
    </w:p>
    <w:p w14:paraId="112770B7" w14:textId="77777777" w:rsidR="008020B3" w:rsidRPr="008020B3" w:rsidRDefault="008020B3" w:rsidP="008020B3">
      <w:pPr>
        <w:ind w:firstLine="709"/>
        <w:jc w:val="both"/>
      </w:pPr>
      <w:r w:rsidRPr="008020B3">
        <w:t>бетонные и железобетонные элементы оборудования следует выполнять из бетона марки 300, морозостойкостью 150, иметь гладкие поверхности;</w:t>
      </w:r>
    </w:p>
    <w:p w14:paraId="311BCFF5" w14:textId="77777777" w:rsidR="008020B3" w:rsidRDefault="008020B3" w:rsidP="008020B3">
      <w:pPr>
        <w:ind w:firstLine="709"/>
        <w:jc w:val="both"/>
      </w:pPr>
      <w:r w:rsidRPr="008020B3">
        <w:t>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14:paraId="730B9342" w14:textId="77777777" w:rsidR="008020B3" w:rsidRPr="008020B3" w:rsidRDefault="008020B3" w:rsidP="008020B3">
      <w:pPr>
        <w:ind w:firstLine="709"/>
        <w:jc w:val="both"/>
      </w:pPr>
    </w:p>
    <w:p w14:paraId="1305BBAE" w14:textId="77777777" w:rsidR="008020B3" w:rsidRPr="008020B3" w:rsidRDefault="008020B3" w:rsidP="008020B3">
      <w:pPr>
        <w:ind w:firstLine="709"/>
        <w:jc w:val="both"/>
        <w:rPr>
          <w:b/>
        </w:rPr>
      </w:pPr>
      <w:r w:rsidRPr="008020B3">
        <w:rPr>
          <w:b/>
        </w:rPr>
        <w:t>7. Требования к устройству детского игрового оборудования:</w:t>
      </w:r>
    </w:p>
    <w:p w14:paraId="5DFDB53C" w14:textId="77777777" w:rsidR="008020B3" w:rsidRPr="008020B3" w:rsidRDefault="008020B3" w:rsidP="008020B3">
      <w:pPr>
        <w:ind w:firstLine="709"/>
        <w:jc w:val="both"/>
      </w:pPr>
      <w:r w:rsidRPr="008020B3">
        <w:t xml:space="preserve">Доставка, погрузо-разгрузочные работы, сборка и установка Оборудования осуществляются силами и за счет Поставщика. </w:t>
      </w:r>
    </w:p>
    <w:p w14:paraId="691EB362" w14:textId="77777777" w:rsidR="008020B3" w:rsidRPr="008020B3" w:rsidRDefault="008020B3" w:rsidP="008020B3">
      <w:pPr>
        <w:ind w:firstLine="709"/>
        <w:jc w:val="both"/>
      </w:pPr>
      <w:r w:rsidRPr="008020B3">
        <w:t xml:space="preserve">Установка должна осуществляться с учетом местных климатических условий и требований, а также противопожарных, санитарно-гигиенических, экологических и других норм, действующих на территории Российской Федерации. </w:t>
      </w:r>
    </w:p>
    <w:p w14:paraId="59D4A8B7" w14:textId="77777777" w:rsidR="008020B3" w:rsidRPr="008020B3" w:rsidRDefault="008020B3" w:rsidP="008020B3">
      <w:pPr>
        <w:ind w:firstLine="709"/>
        <w:jc w:val="both"/>
      </w:pPr>
      <w:r w:rsidRPr="008020B3">
        <w:t xml:space="preserve">Поставщик осуществляет мероприятия по планировке территории перед установкой Оборудования на территории детской площадки, а также осуществляет установку Игрового комплекса на детской площадке </w:t>
      </w:r>
      <w:proofErr w:type="gramStart"/>
      <w:r w:rsidRPr="008020B3">
        <w:t>согласно схем</w:t>
      </w:r>
      <w:proofErr w:type="gramEnd"/>
      <w:r w:rsidRPr="008020B3">
        <w:t xml:space="preserve"> расположения малых архитектурных форм по согласованию с Покупателем. </w:t>
      </w:r>
    </w:p>
    <w:p w14:paraId="4E5966D2" w14:textId="77777777" w:rsidR="008020B3" w:rsidRPr="008020B3" w:rsidRDefault="008020B3" w:rsidP="008020B3">
      <w:pPr>
        <w:ind w:firstLine="709"/>
        <w:jc w:val="both"/>
      </w:pPr>
      <w:r w:rsidRPr="008020B3">
        <w:t>Все детали оборудования должны крепиться на фундаменты.</w:t>
      </w:r>
    </w:p>
    <w:p w14:paraId="56CA672C" w14:textId="77777777" w:rsidR="008020B3" w:rsidRPr="008020B3" w:rsidRDefault="008020B3" w:rsidP="008020B3">
      <w:pPr>
        <w:ind w:firstLine="709"/>
        <w:jc w:val="both"/>
      </w:pPr>
      <w:r w:rsidRPr="008020B3">
        <w:lastRenderedPageBreak/>
        <w:t xml:space="preserve">В процессе установки Оборудования Поставщик предъявляет Покупателю объемы скрытых работ с оформлением соответствующих типовых актов на скрытые работы. Без оформления и подписания таких актов последующая установка Оборудования не допускается. </w:t>
      </w:r>
    </w:p>
    <w:p w14:paraId="2DE4D781" w14:textId="77777777" w:rsidR="008020B3" w:rsidRPr="008020B3" w:rsidRDefault="008020B3" w:rsidP="008020B3">
      <w:pPr>
        <w:ind w:firstLine="709"/>
        <w:jc w:val="both"/>
      </w:pPr>
      <w:r w:rsidRPr="008020B3">
        <w:t xml:space="preserve">В процессе установки Оборудования Поставщик в целях безопасности выполняет необходимые мероприятия по обустройству места установки Оборудования ограждающими устройствами. </w:t>
      </w:r>
    </w:p>
    <w:p w14:paraId="6349128A" w14:textId="77777777" w:rsidR="001C6169" w:rsidRDefault="008020B3" w:rsidP="008020B3">
      <w:pPr>
        <w:ind w:firstLine="709"/>
        <w:jc w:val="both"/>
      </w:pPr>
      <w:r w:rsidRPr="008020B3">
        <w:t>По окончании установки Оборудования Поставщик должен вывезти принадлежащее ему оборудование, инвентарь, произвести уборку места ус</w:t>
      </w:r>
      <w:r w:rsidR="001C6169">
        <w:t>тановки от строительного мусора.</w:t>
      </w:r>
    </w:p>
    <w:p w14:paraId="3F2C4582" w14:textId="05593498" w:rsidR="008020B3" w:rsidRPr="008020B3" w:rsidRDefault="008020B3" w:rsidP="008020B3">
      <w:pPr>
        <w:ind w:firstLine="709"/>
        <w:jc w:val="both"/>
      </w:pPr>
      <w:r w:rsidRPr="008020B3">
        <w:tab/>
      </w:r>
    </w:p>
    <w:p w14:paraId="2073574F" w14:textId="4A435361" w:rsidR="008020B3" w:rsidRPr="001C6169" w:rsidRDefault="008020B3" w:rsidP="008020B3">
      <w:pPr>
        <w:ind w:firstLine="709"/>
        <w:jc w:val="both"/>
        <w:rPr>
          <w:b/>
        </w:rPr>
      </w:pPr>
      <w:r w:rsidRPr="001C6169">
        <w:rPr>
          <w:b/>
        </w:rPr>
        <w:t>8. Требования к качеству выполняемых работ</w:t>
      </w:r>
      <w:r w:rsidR="001C6169">
        <w:rPr>
          <w:b/>
        </w:rPr>
        <w:t>:</w:t>
      </w:r>
    </w:p>
    <w:p w14:paraId="03E92554" w14:textId="77777777" w:rsidR="008020B3" w:rsidRPr="008020B3" w:rsidRDefault="008020B3" w:rsidP="008020B3">
      <w:pPr>
        <w:ind w:firstLine="709"/>
        <w:jc w:val="both"/>
      </w:pPr>
      <w:r w:rsidRPr="008020B3">
        <w:t xml:space="preserve">На применяемые материалы должны быть представлены и переданы Покупателю соответствующие сертификаты, технические паспорта и иные документы, удостоверяющие их качество, происхождение и срок годности. </w:t>
      </w:r>
    </w:p>
    <w:p w14:paraId="2249C0C3" w14:textId="77777777" w:rsidR="008020B3" w:rsidRDefault="008020B3" w:rsidP="008020B3">
      <w:pPr>
        <w:ind w:firstLine="709"/>
        <w:jc w:val="both"/>
      </w:pPr>
      <w:r w:rsidRPr="008020B3">
        <w:t>Работы выполняются в соответствии с требованиями СНиП III-10-75 «Благоустройство территории».</w:t>
      </w:r>
    </w:p>
    <w:p w14:paraId="13E297DE" w14:textId="77777777" w:rsidR="001C6169" w:rsidRPr="008020B3" w:rsidRDefault="001C6169" w:rsidP="008020B3">
      <w:pPr>
        <w:ind w:firstLine="709"/>
        <w:jc w:val="both"/>
      </w:pPr>
    </w:p>
    <w:p w14:paraId="0274C9FE" w14:textId="76E8DB23" w:rsidR="008020B3" w:rsidRPr="001C6169" w:rsidRDefault="008020B3" w:rsidP="008020B3">
      <w:pPr>
        <w:ind w:firstLine="709"/>
        <w:jc w:val="both"/>
        <w:rPr>
          <w:b/>
        </w:rPr>
      </w:pPr>
      <w:r w:rsidRPr="001C6169">
        <w:rPr>
          <w:b/>
        </w:rPr>
        <w:t>9. Требования к безопасности работ</w:t>
      </w:r>
      <w:r w:rsidR="001C6169">
        <w:rPr>
          <w:b/>
        </w:rPr>
        <w:t>:</w:t>
      </w:r>
    </w:p>
    <w:p w14:paraId="5575BDE2" w14:textId="77777777" w:rsidR="008020B3" w:rsidRPr="008020B3" w:rsidRDefault="008020B3" w:rsidP="008020B3">
      <w:pPr>
        <w:ind w:firstLine="709"/>
        <w:jc w:val="both"/>
      </w:pPr>
      <w:r w:rsidRPr="008020B3">
        <w:t xml:space="preserve">Поставщик обеспечивает выполнение необходимых мероприятий по технике безопасности, пожарной безопасности, хранению материалов, охране труда, эксплуатации строительных машин и механизмов, охране окружающей среды, зеленых насаждений в соответствии с действующим законодательством. Ответственность за соблюдение правил техники безопасности несет Подрядчик. </w:t>
      </w:r>
    </w:p>
    <w:p w14:paraId="2102722E" w14:textId="77777777" w:rsidR="008020B3" w:rsidRPr="008020B3" w:rsidRDefault="008020B3" w:rsidP="008020B3">
      <w:pPr>
        <w:ind w:firstLine="709"/>
        <w:jc w:val="both"/>
      </w:pPr>
      <w:r w:rsidRPr="008020B3">
        <w:t>10. Требования к сроку и объему предоставления гарантий качества</w:t>
      </w:r>
    </w:p>
    <w:p w14:paraId="75E3087A" w14:textId="77777777" w:rsidR="008020B3" w:rsidRPr="008020B3" w:rsidRDefault="008020B3" w:rsidP="008020B3">
      <w:pPr>
        <w:ind w:firstLine="709"/>
        <w:jc w:val="both"/>
      </w:pPr>
      <w:r w:rsidRPr="008020B3">
        <w:t>Поставщик обязан предоставить срок гарантии нормального функционирования результатов работы на 3 года (гарантия визуального контроля, в местах производства ремонтных работ) со дня подписания сторонами акта выполненных работ, за исключением случаев преднамеренного повреждения указанных результатов со стороны Покупателя или третьих лиц.</w:t>
      </w:r>
    </w:p>
    <w:p w14:paraId="21C93240" w14:textId="77777777" w:rsidR="008020B3" w:rsidRPr="008020B3" w:rsidRDefault="008020B3" w:rsidP="008020B3">
      <w:pPr>
        <w:ind w:firstLine="709"/>
        <w:jc w:val="both"/>
      </w:pPr>
      <w:r w:rsidRPr="008020B3">
        <w:t>Гарантия качества распространяется на все виды работ, выполненные Поставщиком по договору.</w:t>
      </w:r>
    </w:p>
    <w:p w14:paraId="3E997361" w14:textId="77777777" w:rsidR="008020B3" w:rsidRPr="008020B3" w:rsidRDefault="008020B3" w:rsidP="008020B3">
      <w:pPr>
        <w:ind w:firstLine="709"/>
        <w:jc w:val="both"/>
      </w:pPr>
      <w:r w:rsidRPr="008020B3">
        <w:t xml:space="preserve">Устранение всех видов недостатков и дефектов, выявленных в гарантийный период, осуществляется силами Поставщика. </w:t>
      </w:r>
    </w:p>
    <w:p w14:paraId="712FB5A3" w14:textId="1FEC1793" w:rsidR="008020B3" w:rsidRDefault="008020B3" w:rsidP="008020B3">
      <w:pPr>
        <w:ind w:firstLine="709"/>
        <w:jc w:val="both"/>
      </w:pPr>
      <w:r w:rsidRPr="008020B3">
        <w:t>В случае выявления дефектов отдельных конструктивных элементов, оборудования, сооружений или несоответствия характеристик используемых материалов в пределах гарантийного срока, Поставщик должен устранить такие дефекты и несоответствия в течение 10-ти рабочих дней со дня получения соответствующих требований Покупателя. Гарантийный срок на такие элементы, оборудование или часть сооружения устанавливается вновь с момента (даты) завершения работ по устранению дефекта и оформляется соответствующим актом.</w:t>
      </w:r>
    </w:p>
    <w:p w14:paraId="23407AB8" w14:textId="77777777" w:rsidR="003B6EB0" w:rsidRDefault="003B6EB0" w:rsidP="008020B3">
      <w:pPr>
        <w:ind w:firstLine="709"/>
        <w:jc w:val="both"/>
      </w:pPr>
    </w:p>
    <w:p w14:paraId="7BB09E4F" w14:textId="562CC4F1" w:rsidR="003B6EB0" w:rsidRDefault="003B6EB0" w:rsidP="008020B3">
      <w:pPr>
        <w:ind w:firstLine="709"/>
        <w:jc w:val="both"/>
      </w:pPr>
      <w:bookmarkStart w:id="6" w:name="_GoBack"/>
      <w:bookmarkEnd w:id="6"/>
    </w:p>
    <w:p w14:paraId="41B6491D" w14:textId="77777777" w:rsidR="003B6EB0" w:rsidRDefault="003B6EB0" w:rsidP="008020B3">
      <w:pPr>
        <w:ind w:firstLine="709"/>
        <w:jc w:val="both"/>
      </w:pPr>
    </w:p>
    <w:p w14:paraId="091FC683" w14:textId="4E91B6F1" w:rsidR="003B6EB0" w:rsidRPr="008020B3" w:rsidRDefault="003B6EB0" w:rsidP="008020B3">
      <w:pPr>
        <w:ind w:firstLine="709"/>
        <w:jc w:val="both"/>
      </w:pPr>
      <w:r>
        <w:t>Заместитель заведующего по АЧХ  _________________ /Степанченко Д.Ю./</w:t>
      </w:r>
    </w:p>
    <w:sectPr w:rsidR="003B6EB0" w:rsidRPr="008020B3" w:rsidSect="008020B3">
      <w:pgSz w:w="16837" w:h="11905" w:orient="landscape"/>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E8C15" w14:textId="77777777" w:rsidR="006136D9" w:rsidRDefault="006136D9">
      <w:r>
        <w:separator/>
      </w:r>
    </w:p>
  </w:endnote>
  <w:endnote w:type="continuationSeparator" w:id="0">
    <w:p w14:paraId="2108D685" w14:textId="77777777" w:rsidR="006136D9" w:rsidRDefault="0061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EA3E7" w14:textId="77777777" w:rsidR="006136D9" w:rsidRDefault="006136D9">
      <w:r>
        <w:separator/>
      </w:r>
    </w:p>
  </w:footnote>
  <w:footnote w:type="continuationSeparator" w:id="0">
    <w:p w14:paraId="1325F5E2" w14:textId="77777777" w:rsidR="006136D9" w:rsidRDefault="00613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E2C"/>
    <w:multiLevelType w:val="hybridMultilevel"/>
    <w:tmpl w:val="25BC1578"/>
    <w:lvl w:ilvl="0" w:tplc="761EBD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4609AE"/>
    <w:multiLevelType w:val="hybridMultilevel"/>
    <w:tmpl w:val="0DC0ED8C"/>
    <w:lvl w:ilvl="0" w:tplc="2F40EEB4">
      <w:numFmt w:val="bullet"/>
      <w:lvlText w:val=""/>
      <w:lvlJc w:val="left"/>
      <w:pPr>
        <w:ind w:left="720" w:hanging="360"/>
      </w:pPr>
      <w:rPr>
        <w:rFonts w:ascii="Wingdings" w:eastAsia="Arial Unicode M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9543B"/>
    <w:multiLevelType w:val="multilevel"/>
    <w:tmpl w:val="F322F184"/>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563B4E"/>
    <w:multiLevelType w:val="multilevel"/>
    <w:tmpl w:val="DB944C70"/>
    <w:lvl w:ilvl="0">
      <w:start w:val="2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BE0BC3"/>
    <w:multiLevelType w:val="multilevel"/>
    <w:tmpl w:val="19DC56F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8B352A"/>
    <w:multiLevelType w:val="multilevel"/>
    <w:tmpl w:val="3488D03C"/>
    <w:lvl w:ilvl="0">
      <w:start w:val="16"/>
      <w:numFmt w:val="decimal"/>
      <w:lvlText w:val="%1."/>
      <w:lvlJc w:val="left"/>
      <w:pPr>
        <w:ind w:left="570" w:hanging="57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42A3"/>
    <w:multiLevelType w:val="hybridMultilevel"/>
    <w:tmpl w:val="7B7CCC68"/>
    <w:lvl w:ilvl="0" w:tplc="9E523624">
      <w:numFmt w:val="bullet"/>
      <w:lvlText w:val=""/>
      <w:lvlJc w:val="left"/>
      <w:pPr>
        <w:ind w:left="720" w:hanging="360"/>
      </w:pPr>
      <w:rPr>
        <w:rFonts w:ascii="Wingdings" w:eastAsia="Arial Unicode M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1C426B"/>
    <w:multiLevelType w:val="multilevel"/>
    <w:tmpl w:val="90D23718"/>
    <w:lvl w:ilvl="0">
      <w:start w:val="5"/>
      <w:numFmt w:val="decimal"/>
      <w:lvlText w:val="%1."/>
      <w:lvlJc w:val="left"/>
      <w:pPr>
        <w:ind w:left="435" w:hanging="435"/>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1E171B3D"/>
    <w:multiLevelType w:val="hybridMultilevel"/>
    <w:tmpl w:val="7A1AAD62"/>
    <w:lvl w:ilvl="0" w:tplc="4E849758">
      <w:start w:val="15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277E8D"/>
    <w:multiLevelType w:val="hybridMultilevel"/>
    <w:tmpl w:val="92368B54"/>
    <w:lvl w:ilvl="0" w:tplc="3A88EE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E0699A"/>
    <w:multiLevelType w:val="multilevel"/>
    <w:tmpl w:val="32DED2F8"/>
    <w:lvl w:ilvl="0">
      <w:start w:val="1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DF4366D"/>
    <w:multiLevelType w:val="multilevel"/>
    <w:tmpl w:val="BF442090"/>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2CC7903"/>
    <w:multiLevelType w:val="multilevel"/>
    <w:tmpl w:val="EAF0934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5AA7603"/>
    <w:multiLevelType w:val="multilevel"/>
    <w:tmpl w:val="E97861BC"/>
    <w:lvl w:ilvl="0">
      <w:start w:val="1"/>
      <w:numFmt w:val="decimal"/>
      <w:lvlText w:val="%1."/>
      <w:lvlJc w:val="left"/>
      <w:pPr>
        <w:ind w:left="720" w:hanging="360"/>
      </w:pPr>
      <w:rPr>
        <w:rFonts w:hint="default"/>
      </w:rPr>
    </w:lvl>
    <w:lvl w:ilvl="1">
      <w:start w:val="3"/>
      <w:numFmt w:val="decimal"/>
      <w:isLgl/>
      <w:lvlText w:val="%1.%2."/>
      <w:lvlJc w:val="left"/>
      <w:pPr>
        <w:ind w:left="1725" w:hanging="1275"/>
      </w:pPr>
      <w:rPr>
        <w:rFonts w:hint="default"/>
      </w:rPr>
    </w:lvl>
    <w:lvl w:ilvl="2">
      <w:start w:val="2"/>
      <w:numFmt w:val="decimal"/>
      <w:isLgl/>
      <w:lvlText w:val="%1.%2.%3."/>
      <w:lvlJc w:val="left"/>
      <w:pPr>
        <w:ind w:left="1815" w:hanging="1275"/>
      </w:pPr>
      <w:rPr>
        <w:rFonts w:hint="default"/>
      </w:rPr>
    </w:lvl>
    <w:lvl w:ilvl="3">
      <w:start w:val="1"/>
      <w:numFmt w:val="decimal"/>
      <w:isLgl/>
      <w:lvlText w:val="%1.%2.%3.%4."/>
      <w:lvlJc w:val="left"/>
      <w:pPr>
        <w:ind w:left="190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8">
    <w:nsid w:val="3A1048AE"/>
    <w:multiLevelType w:val="multilevel"/>
    <w:tmpl w:val="84DA24D4"/>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C695539"/>
    <w:multiLevelType w:val="hybridMultilevel"/>
    <w:tmpl w:val="42D0AF02"/>
    <w:lvl w:ilvl="0" w:tplc="4BD0D8B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226B90"/>
    <w:multiLevelType w:val="multilevel"/>
    <w:tmpl w:val="A00ED3EA"/>
    <w:lvl w:ilvl="0">
      <w:start w:val="24"/>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38B678F"/>
    <w:multiLevelType w:val="multilevel"/>
    <w:tmpl w:val="388CE24A"/>
    <w:lvl w:ilvl="0">
      <w:start w:val="28"/>
      <w:numFmt w:val="decimal"/>
      <w:lvlText w:val="%1."/>
      <w:lvlJc w:val="left"/>
      <w:pPr>
        <w:ind w:left="570" w:hanging="5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47A31D8"/>
    <w:multiLevelType w:val="hybridMultilevel"/>
    <w:tmpl w:val="E9760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45EDF"/>
    <w:multiLevelType w:val="multilevel"/>
    <w:tmpl w:val="A00ED3EA"/>
    <w:lvl w:ilvl="0">
      <w:start w:val="25"/>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617F86"/>
    <w:multiLevelType w:val="multilevel"/>
    <w:tmpl w:val="2196D596"/>
    <w:lvl w:ilvl="0">
      <w:start w:val="2"/>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B244308"/>
    <w:multiLevelType w:val="multilevel"/>
    <w:tmpl w:val="8DF8F1F6"/>
    <w:lvl w:ilvl="0">
      <w:start w:val="27"/>
      <w:numFmt w:val="decimal"/>
      <w:lvlText w:val="%1."/>
      <w:lvlJc w:val="left"/>
      <w:pPr>
        <w:ind w:left="570" w:hanging="5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D683B72"/>
    <w:multiLevelType w:val="multilevel"/>
    <w:tmpl w:val="89D420C0"/>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0CB2502"/>
    <w:multiLevelType w:val="multilevel"/>
    <w:tmpl w:val="D9E48C8A"/>
    <w:lvl w:ilvl="0">
      <w:start w:val="2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837C5F"/>
    <w:multiLevelType w:val="hybridMultilevel"/>
    <w:tmpl w:val="565C7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2B5CC8"/>
    <w:multiLevelType w:val="multilevel"/>
    <w:tmpl w:val="0E764906"/>
    <w:lvl w:ilvl="0">
      <w:start w:val="15"/>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93A2483"/>
    <w:multiLevelType w:val="hybridMultilevel"/>
    <w:tmpl w:val="EC1C79B6"/>
    <w:lvl w:ilvl="0" w:tplc="42D410E8">
      <w:start w:val="1"/>
      <w:numFmt w:val="decimal"/>
      <w:lvlText w:val="%1)"/>
      <w:lvlJc w:val="left"/>
      <w:pPr>
        <w:ind w:left="1070" w:hanging="360"/>
      </w:pPr>
      <w:rPr>
        <w:rFonts w:hint="default"/>
        <w:color w:val="auto"/>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D176C0D"/>
    <w:multiLevelType w:val="multilevel"/>
    <w:tmpl w:val="C6005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E5C1297"/>
    <w:multiLevelType w:val="hybridMultilevel"/>
    <w:tmpl w:val="0C2C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21D0490"/>
    <w:multiLevelType w:val="multilevel"/>
    <w:tmpl w:val="679066C0"/>
    <w:lvl w:ilvl="0">
      <w:start w:val="36"/>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56E5344"/>
    <w:multiLevelType w:val="multilevel"/>
    <w:tmpl w:val="B5CE1E98"/>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957604F"/>
    <w:multiLevelType w:val="multilevel"/>
    <w:tmpl w:val="1E3C53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ABC437F"/>
    <w:multiLevelType w:val="hybridMultilevel"/>
    <w:tmpl w:val="3738E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6E52B8"/>
    <w:multiLevelType w:val="multilevel"/>
    <w:tmpl w:val="9AC85E7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E8E73E6"/>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93046E"/>
    <w:multiLevelType w:val="hybridMultilevel"/>
    <w:tmpl w:val="6830906E"/>
    <w:lvl w:ilvl="0" w:tplc="356CC60E">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8"/>
  </w:num>
  <w:num w:numId="3">
    <w:abstractNumId w:val="40"/>
  </w:num>
  <w:num w:numId="4">
    <w:abstractNumId w:val="18"/>
  </w:num>
  <w:num w:numId="5">
    <w:abstractNumId w:val="4"/>
  </w:num>
  <w:num w:numId="6">
    <w:abstractNumId w:val="25"/>
  </w:num>
  <w:num w:numId="7">
    <w:abstractNumId w:val="5"/>
  </w:num>
  <w:num w:numId="8">
    <w:abstractNumId w:val="16"/>
  </w:num>
  <w:num w:numId="9">
    <w:abstractNumId w:val="33"/>
  </w:num>
  <w:num w:numId="10">
    <w:abstractNumId w:val="14"/>
  </w:num>
  <w:num w:numId="11">
    <w:abstractNumId w:val="24"/>
  </w:num>
  <w:num w:numId="12">
    <w:abstractNumId w:val="12"/>
  </w:num>
  <w:num w:numId="13">
    <w:abstractNumId w:val="34"/>
  </w:num>
  <w:num w:numId="14">
    <w:abstractNumId w:val="29"/>
  </w:num>
  <w:num w:numId="15">
    <w:abstractNumId w:val="6"/>
  </w:num>
  <w:num w:numId="16">
    <w:abstractNumId w:val="20"/>
  </w:num>
  <w:num w:numId="17">
    <w:abstractNumId w:val="23"/>
  </w:num>
  <w:num w:numId="18">
    <w:abstractNumId w:val="15"/>
  </w:num>
  <w:num w:numId="19">
    <w:abstractNumId w:val="21"/>
  </w:num>
  <w:num w:numId="20">
    <w:abstractNumId w:val="36"/>
  </w:num>
  <w:num w:numId="21">
    <w:abstractNumId w:val="7"/>
  </w:num>
  <w:num w:numId="22">
    <w:abstractNumId w:val="17"/>
  </w:num>
  <w:num w:numId="23">
    <w:abstractNumId w:val="35"/>
  </w:num>
  <w:num w:numId="24">
    <w:abstractNumId w:val="9"/>
  </w:num>
  <w:num w:numId="25">
    <w:abstractNumId w:val="19"/>
  </w:num>
  <w:num w:numId="26">
    <w:abstractNumId w:val="32"/>
  </w:num>
  <w:num w:numId="27">
    <w:abstractNumId w:val="13"/>
  </w:num>
  <w:num w:numId="28">
    <w:abstractNumId w:val="37"/>
  </w:num>
  <w:num w:numId="29">
    <w:abstractNumId w:val="2"/>
  </w:num>
  <w:num w:numId="30">
    <w:abstractNumId w:val="10"/>
  </w:num>
  <w:num w:numId="31">
    <w:abstractNumId w:val="28"/>
  </w:num>
  <w:num w:numId="32">
    <w:abstractNumId w:val="3"/>
  </w:num>
  <w:num w:numId="33">
    <w:abstractNumId w:val="26"/>
  </w:num>
  <w:num w:numId="34">
    <w:abstractNumId w:val="27"/>
  </w:num>
  <w:num w:numId="35">
    <w:abstractNumId w:val="11"/>
  </w:num>
  <w:num w:numId="36">
    <w:abstractNumId w:val="41"/>
  </w:num>
  <w:num w:numId="37">
    <w:abstractNumId w:val="31"/>
  </w:num>
  <w:num w:numId="38">
    <w:abstractNumId w:val="0"/>
  </w:num>
  <w:num w:numId="39">
    <w:abstractNumId w:val="43"/>
  </w:num>
  <w:num w:numId="40">
    <w:abstractNumId w:val="39"/>
  </w:num>
  <w:num w:numId="41">
    <w:abstractNumId w:val="22"/>
  </w:num>
  <w:num w:numId="42">
    <w:abstractNumId w:val="8"/>
  </w:num>
  <w:num w:numId="43">
    <w:abstractNumId w:val="1"/>
  </w:num>
  <w:num w:numId="4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142"/>
  <w:doNotHyphenateCaps/>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52E"/>
    <w:rsid w:val="000006E0"/>
    <w:rsid w:val="00001282"/>
    <w:rsid w:val="00002DD1"/>
    <w:rsid w:val="000034E2"/>
    <w:rsid w:val="00004A0B"/>
    <w:rsid w:val="0000522C"/>
    <w:rsid w:val="0000590E"/>
    <w:rsid w:val="000069F4"/>
    <w:rsid w:val="00007526"/>
    <w:rsid w:val="00007FE6"/>
    <w:rsid w:val="000110E4"/>
    <w:rsid w:val="0001142D"/>
    <w:rsid w:val="000121F9"/>
    <w:rsid w:val="00013479"/>
    <w:rsid w:val="00014646"/>
    <w:rsid w:val="00015D27"/>
    <w:rsid w:val="000204B1"/>
    <w:rsid w:val="000204C6"/>
    <w:rsid w:val="00021291"/>
    <w:rsid w:val="00021980"/>
    <w:rsid w:val="00021E32"/>
    <w:rsid w:val="00023974"/>
    <w:rsid w:val="00025DA8"/>
    <w:rsid w:val="00026A13"/>
    <w:rsid w:val="00030E0F"/>
    <w:rsid w:val="00032432"/>
    <w:rsid w:val="000325BD"/>
    <w:rsid w:val="00032680"/>
    <w:rsid w:val="0003322C"/>
    <w:rsid w:val="00033E90"/>
    <w:rsid w:val="0003409F"/>
    <w:rsid w:val="00034482"/>
    <w:rsid w:val="00034780"/>
    <w:rsid w:val="00034C69"/>
    <w:rsid w:val="00035882"/>
    <w:rsid w:val="000361A9"/>
    <w:rsid w:val="00037E76"/>
    <w:rsid w:val="00040E1D"/>
    <w:rsid w:val="00040FB4"/>
    <w:rsid w:val="00041808"/>
    <w:rsid w:val="000427B1"/>
    <w:rsid w:val="00044C75"/>
    <w:rsid w:val="00044D95"/>
    <w:rsid w:val="000467C7"/>
    <w:rsid w:val="00047FA5"/>
    <w:rsid w:val="00051115"/>
    <w:rsid w:val="00051891"/>
    <w:rsid w:val="00051944"/>
    <w:rsid w:val="00053392"/>
    <w:rsid w:val="0005353C"/>
    <w:rsid w:val="00053FD1"/>
    <w:rsid w:val="00055729"/>
    <w:rsid w:val="000565AD"/>
    <w:rsid w:val="000573F4"/>
    <w:rsid w:val="000579EB"/>
    <w:rsid w:val="00057CA8"/>
    <w:rsid w:val="00061658"/>
    <w:rsid w:val="00061AE2"/>
    <w:rsid w:val="000626E4"/>
    <w:rsid w:val="0006356E"/>
    <w:rsid w:val="00063CD8"/>
    <w:rsid w:val="00064E6A"/>
    <w:rsid w:val="0006531F"/>
    <w:rsid w:val="00066386"/>
    <w:rsid w:val="00067590"/>
    <w:rsid w:val="00067AD5"/>
    <w:rsid w:val="00070988"/>
    <w:rsid w:val="0007261B"/>
    <w:rsid w:val="00072B71"/>
    <w:rsid w:val="00073AC9"/>
    <w:rsid w:val="00073E32"/>
    <w:rsid w:val="000741CF"/>
    <w:rsid w:val="00074DF1"/>
    <w:rsid w:val="00075AA9"/>
    <w:rsid w:val="00076272"/>
    <w:rsid w:val="000764E8"/>
    <w:rsid w:val="00076A29"/>
    <w:rsid w:val="00076AE3"/>
    <w:rsid w:val="00077273"/>
    <w:rsid w:val="000809C1"/>
    <w:rsid w:val="00081AF3"/>
    <w:rsid w:val="0008293B"/>
    <w:rsid w:val="00086A3A"/>
    <w:rsid w:val="00091C3C"/>
    <w:rsid w:val="00092FCD"/>
    <w:rsid w:val="00094257"/>
    <w:rsid w:val="00094465"/>
    <w:rsid w:val="00094B3A"/>
    <w:rsid w:val="000966D4"/>
    <w:rsid w:val="000A0C97"/>
    <w:rsid w:val="000A10B3"/>
    <w:rsid w:val="000A1568"/>
    <w:rsid w:val="000A2708"/>
    <w:rsid w:val="000A36AA"/>
    <w:rsid w:val="000A3D43"/>
    <w:rsid w:val="000A4500"/>
    <w:rsid w:val="000A4A91"/>
    <w:rsid w:val="000A5CD8"/>
    <w:rsid w:val="000A67C3"/>
    <w:rsid w:val="000A73DF"/>
    <w:rsid w:val="000A7502"/>
    <w:rsid w:val="000A7A32"/>
    <w:rsid w:val="000B0534"/>
    <w:rsid w:val="000B08EF"/>
    <w:rsid w:val="000B0AF7"/>
    <w:rsid w:val="000B1142"/>
    <w:rsid w:val="000B3291"/>
    <w:rsid w:val="000B4B13"/>
    <w:rsid w:val="000B5049"/>
    <w:rsid w:val="000B6EB3"/>
    <w:rsid w:val="000B7EF9"/>
    <w:rsid w:val="000C0647"/>
    <w:rsid w:val="000C09DD"/>
    <w:rsid w:val="000C2857"/>
    <w:rsid w:val="000C38A6"/>
    <w:rsid w:val="000C4EAE"/>
    <w:rsid w:val="000C5E6E"/>
    <w:rsid w:val="000D0635"/>
    <w:rsid w:val="000D080D"/>
    <w:rsid w:val="000D0EB3"/>
    <w:rsid w:val="000D2B85"/>
    <w:rsid w:val="000D2C57"/>
    <w:rsid w:val="000D2C58"/>
    <w:rsid w:val="000D334C"/>
    <w:rsid w:val="000D3DA0"/>
    <w:rsid w:val="000D4085"/>
    <w:rsid w:val="000D5A96"/>
    <w:rsid w:val="000E01B1"/>
    <w:rsid w:val="000E0492"/>
    <w:rsid w:val="000E1122"/>
    <w:rsid w:val="000E1671"/>
    <w:rsid w:val="000E200B"/>
    <w:rsid w:val="000E2DF1"/>
    <w:rsid w:val="000E3153"/>
    <w:rsid w:val="000E4867"/>
    <w:rsid w:val="000E493F"/>
    <w:rsid w:val="000E5432"/>
    <w:rsid w:val="000E54DB"/>
    <w:rsid w:val="000E5541"/>
    <w:rsid w:val="000E65C6"/>
    <w:rsid w:val="000E673A"/>
    <w:rsid w:val="000E68C4"/>
    <w:rsid w:val="000F01E6"/>
    <w:rsid w:val="000F194F"/>
    <w:rsid w:val="000F28D1"/>
    <w:rsid w:val="000F34A9"/>
    <w:rsid w:val="000F34AF"/>
    <w:rsid w:val="000F393A"/>
    <w:rsid w:val="000F4161"/>
    <w:rsid w:val="000F4CA6"/>
    <w:rsid w:val="000F4CF9"/>
    <w:rsid w:val="000F4FFF"/>
    <w:rsid w:val="000F56B3"/>
    <w:rsid w:val="000F6E5C"/>
    <w:rsid w:val="000F7905"/>
    <w:rsid w:val="000F7C40"/>
    <w:rsid w:val="000F7D9E"/>
    <w:rsid w:val="001004BD"/>
    <w:rsid w:val="00100A23"/>
    <w:rsid w:val="00101BB2"/>
    <w:rsid w:val="001027D0"/>
    <w:rsid w:val="001029B3"/>
    <w:rsid w:val="0010370A"/>
    <w:rsid w:val="001046BA"/>
    <w:rsid w:val="00110556"/>
    <w:rsid w:val="00110996"/>
    <w:rsid w:val="00110FA8"/>
    <w:rsid w:val="00112829"/>
    <w:rsid w:val="00113EB1"/>
    <w:rsid w:val="00113ECA"/>
    <w:rsid w:val="0011444C"/>
    <w:rsid w:val="00115171"/>
    <w:rsid w:val="001153EB"/>
    <w:rsid w:val="0011548F"/>
    <w:rsid w:val="00115720"/>
    <w:rsid w:val="001157ED"/>
    <w:rsid w:val="0011589C"/>
    <w:rsid w:val="00115E22"/>
    <w:rsid w:val="0011694D"/>
    <w:rsid w:val="001174F4"/>
    <w:rsid w:val="00117B82"/>
    <w:rsid w:val="001207F5"/>
    <w:rsid w:val="001208DA"/>
    <w:rsid w:val="00120BF8"/>
    <w:rsid w:val="00121ABE"/>
    <w:rsid w:val="00121FF7"/>
    <w:rsid w:val="00123861"/>
    <w:rsid w:val="001248D9"/>
    <w:rsid w:val="0012633A"/>
    <w:rsid w:val="001272CA"/>
    <w:rsid w:val="00127760"/>
    <w:rsid w:val="00131704"/>
    <w:rsid w:val="00131A27"/>
    <w:rsid w:val="001325FD"/>
    <w:rsid w:val="0013340E"/>
    <w:rsid w:val="0013348A"/>
    <w:rsid w:val="001337AA"/>
    <w:rsid w:val="0013530C"/>
    <w:rsid w:val="001365EA"/>
    <w:rsid w:val="001405CF"/>
    <w:rsid w:val="00140745"/>
    <w:rsid w:val="00140F1F"/>
    <w:rsid w:val="001414E4"/>
    <w:rsid w:val="0014229C"/>
    <w:rsid w:val="00143A26"/>
    <w:rsid w:val="001460C3"/>
    <w:rsid w:val="00146994"/>
    <w:rsid w:val="00150ABF"/>
    <w:rsid w:val="00150FB4"/>
    <w:rsid w:val="00151151"/>
    <w:rsid w:val="00151951"/>
    <w:rsid w:val="00151D10"/>
    <w:rsid w:val="00152078"/>
    <w:rsid w:val="00152780"/>
    <w:rsid w:val="00152965"/>
    <w:rsid w:val="00152B7D"/>
    <w:rsid w:val="0015340A"/>
    <w:rsid w:val="00153936"/>
    <w:rsid w:val="00154055"/>
    <w:rsid w:val="00154B5B"/>
    <w:rsid w:val="00154F43"/>
    <w:rsid w:val="00155FFE"/>
    <w:rsid w:val="00156768"/>
    <w:rsid w:val="00157883"/>
    <w:rsid w:val="001578AD"/>
    <w:rsid w:val="0016151E"/>
    <w:rsid w:val="00161F92"/>
    <w:rsid w:val="001621C5"/>
    <w:rsid w:val="0016228B"/>
    <w:rsid w:val="00162DD6"/>
    <w:rsid w:val="00163A99"/>
    <w:rsid w:val="00165BBE"/>
    <w:rsid w:val="00166CDB"/>
    <w:rsid w:val="00167601"/>
    <w:rsid w:val="00167B87"/>
    <w:rsid w:val="00167F56"/>
    <w:rsid w:val="00170E0D"/>
    <w:rsid w:val="00171F34"/>
    <w:rsid w:val="00172019"/>
    <w:rsid w:val="0017226B"/>
    <w:rsid w:val="00172693"/>
    <w:rsid w:val="00173AE4"/>
    <w:rsid w:val="00175CF7"/>
    <w:rsid w:val="0018241F"/>
    <w:rsid w:val="001837DD"/>
    <w:rsid w:val="0018382D"/>
    <w:rsid w:val="00184796"/>
    <w:rsid w:val="00185002"/>
    <w:rsid w:val="0018629C"/>
    <w:rsid w:val="00186490"/>
    <w:rsid w:val="00187421"/>
    <w:rsid w:val="001875AF"/>
    <w:rsid w:val="001915A3"/>
    <w:rsid w:val="00192544"/>
    <w:rsid w:val="0019351B"/>
    <w:rsid w:val="001937A1"/>
    <w:rsid w:val="00194467"/>
    <w:rsid w:val="00194A15"/>
    <w:rsid w:val="00196567"/>
    <w:rsid w:val="001A0C58"/>
    <w:rsid w:val="001A0F44"/>
    <w:rsid w:val="001A34BB"/>
    <w:rsid w:val="001A3AF0"/>
    <w:rsid w:val="001A4EA7"/>
    <w:rsid w:val="001A50AA"/>
    <w:rsid w:val="001B0F18"/>
    <w:rsid w:val="001B1236"/>
    <w:rsid w:val="001B17CC"/>
    <w:rsid w:val="001B5764"/>
    <w:rsid w:val="001B596D"/>
    <w:rsid w:val="001B5CD8"/>
    <w:rsid w:val="001B5D25"/>
    <w:rsid w:val="001B5E69"/>
    <w:rsid w:val="001B61D3"/>
    <w:rsid w:val="001B6BD0"/>
    <w:rsid w:val="001C09EB"/>
    <w:rsid w:val="001C0B87"/>
    <w:rsid w:val="001C192F"/>
    <w:rsid w:val="001C29CE"/>
    <w:rsid w:val="001C3190"/>
    <w:rsid w:val="001C384E"/>
    <w:rsid w:val="001C3C2E"/>
    <w:rsid w:val="001C3E6A"/>
    <w:rsid w:val="001C567E"/>
    <w:rsid w:val="001C6169"/>
    <w:rsid w:val="001C67A0"/>
    <w:rsid w:val="001C6E76"/>
    <w:rsid w:val="001C7AD6"/>
    <w:rsid w:val="001D0176"/>
    <w:rsid w:val="001D0E06"/>
    <w:rsid w:val="001D6321"/>
    <w:rsid w:val="001D64EE"/>
    <w:rsid w:val="001D6BB3"/>
    <w:rsid w:val="001E0F65"/>
    <w:rsid w:val="001E1C87"/>
    <w:rsid w:val="001E51E1"/>
    <w:rsid w:val="001E6218"/>
    <w:rsid w:val="001E6323"/>
    <w:rsid w:val="001E6520"/>
    <w:rsid w:val="001F041F"/>
    <w:rsid w:val="001F1149"/>
    <w:rsid w:val="001F3179"/>
    <w:rsid w:val="001F37B6"/>
    <w:rsid w:val="001F3DF0"/>
    <w:rsid w:val="001F4D5F"/>
    <w:rsid w:val="001F6091"/>
    <w:rsid w:val="001F7532"/>
    <w:rsid w:val="001F78F9"/>
    <w:rsid w:val="00200000"/>
    <w:rsid w:val="0020086F"/>
    <w:rsid w:val="00201610"/>
    <w:rsid w:val="00201AAD"/>
    <w:rsid w:val="00201D6D"/>
    <w:rsid w:val="00202698"/>
    <w:rsid w:val="00203620"/>
    <w:rsid w:val="00203973"/>
    <w:rsid w:val="00203EE2"/>
    <w:rsid w:val="0020698A"/>
    <w:rsid w:val="00206CA4"/>
    <w:rsid w:val="00207096"/>
    <w:rsid w:val="00207393"/>
    <w:rsid w:val="002124C2"/>
    <w:rsid w:val="00214B28"/>
    <w:rsid w:val="00215B6B"/>
    <w:rsid w:val="00216742"/>
    <w:rsid w:val="00217FB2"/>
    <w:rsid w:val="002214D5"/>
    <w:rsid w:val="00223622"/>
    <w:rsid w:val="002265D2"/>
    <w:rsid w:val="00226F67"/>
    <w:rsid w:val="00227116"/>
    <w:rsid w:val="002274D5"/>
    <w:rsid w:val="00230B4C"/>
    <w:rsid w:val="002358ED"/>
    <w:rsid w:val="00235C69"/>
    <w:rsid w:val="002365E3"/>
    <w:rsid w:val="00241374"/>
    <w:rsid w:val="00243636"/>
    <w:rsid w:val="00246ED1"/>
    <w:rsid w:val="002471DB"/>
    <w:rsid w:val="0024733D"/>
    <w:rsid w:val="00251C2B"/>
    <w:rsid w:val="00252C25"/>
    <w:rsid w:val="002534EB"/>
    <w:rsid w:val="00253CB2"/>
    <w:rsid w:val="00253F58"/>
    <w:rsid w:val="00255AD5"/>
    <w:rsid w:val="00256275"/>
    <w:rsid w:val="002563AC"/>
    <w:rsid w:val="00256BDB"/>
    <w:rsid w:val="002600A8"/>
    <w:rsid w:val="002613E1"/>
    <w:rsid w:val="00262B74"/>
    <w:rsid w:val="00262CEF"/>
    <w:rsid w:val="00262FE4"/>
    <w:rsid w:val="00263503"/>
    <w:rsid w:val="00263598"/>
    <w:rsid w:val="00263CAA"/>
    <w:rsid w:val="002657CA"/>
    <w:rsid w:val="00267E6D"/>
    <w:rsid w:val="00272C44"/>
    <w:rsid w:val="002732BB"/>
    <w:rsid w:val="00273520"/>
    <w:rsid w:val="00274260"/>
    <w:rsid w:val="00274537"/>
    <w:rsid w:val="00275D63"/>
    <w:rsid w:val="00276462"/>
    <w:rsid w:val="0027690A"/>
    <w:rsid w:val="0027757F"/>
    <w:rsid w:val="00281B0F"/>
    <w:rsid w:val="0028212E"/>
    <w:rsid w:val="002826F9"/>
    <w:rsid w:val="00282C72"/>
    <w:rsid w:val="00283051"/>
    <w:rsid w:val="00284731"/>
    <w:rsid w:val="00284F07"/>
    <w:rsid w:val="002855E0"/>
    <w:rsid w:val="00286BBD"/>
    <w:rsid w:val="00287EC2"/>
    <w:rsid w:val="00291A32"/>
    <w:rsid w:val="00292AC5"/>
    <w:rsid w:val="00292BB6"/>
    <w:rsid w:val="002941DD"/>
    <w:rsid w:val="002952FD"/>
    <w:rsid w:val="002959AF"/>
    <w:rsid w:val="00296478"/>
    <w:rsid w:val="0029676F"/>
    <w:rsid w:val="002971AE"/>
    <w:rsid w:val="002A0E15"/>
    <w:rsid w:val="002A3C7B"/>
    <w:rsid w:val="002A476A"/>
    <w:rsid w:val="002A4F26"/>
    <w:rsid w:val="002A6B52"/>
    <w:rsid w:val="002A6D21"/>
    <w:rsid w:val="002A79F3"/>
    <w:rsid w:val="002A7D35"/>
    <w:rsid w:val="002B0184"/>
    <w:rsid w:val="002B036A"/>
    <w:rsid w:val="002B0696"/>
    <w:rsid w:val="002B0859"/>
    <w:rsid w:val="002B339B"/>
    <w:rsid w:val="002B3983"/>
    <w:rsid w:val="002B4EA4"/>
    <w:rsid w:val="002B7014"/>
    <w:rsid w:val="002B7BC9"/>
    <w:rsid w:val="002C049E"/>
    <w:rsid w:val="002C347C"/>
    <w:rsid w:val="002C383B"/>
    <w:rsid w:val="002C3EC8"/>
    <w:rsid w:val="002C3F62"/>
    <w:rsid w:val="002C46D2"/>
    <w:rsid w:val="002C4860"/>
    <w:rsid w:val="002C4D29"/>
    <w:rsid w:val="002C4D67"/>
    <w:rsid w:val="002C51B4"/>
    <w:rsid w:val="002C5EE5"/>
    <w:rsid w:val="002C71CC"/>
    <w:rsid w:val="002C75AD"/>
    <w:rsid w:val="002C768B"/>
    <w:rsid w:val="002D0605"/>
    <w:rsid w:val="002D3797"/>
    <w:rsid w:val="002D3FD3"/>
    <w:rsid w:val="002D4012"/>
    <w:rsid w:val="002D4A43"/>
    <w:rsid w:val="002D68B9"/>
    <w:rsid w:val="002D6B75"/>
    <w:rsid w:val="002D70E3"/>
    <w:rsid w:val="002D735E"/>
    <w:rsid w:val="002D7601"/>
    <w:rsid w:val="002E105A"/>
    <w:rsid w:val="002E10BA"/>
    <w:rsid w:val="002E2E19"/>
    <w:rsid w:val="002E409C"/>
    <w:rsid w:val="002E457D"/>
    <w:rsid w:val="002E53FB"/>
    <w:rsid w:val="002E614E"/>
    <w:rsid w:val="002E6152"/>
    <w:rsid w:val="002E753F"/>
    <w:rsid w:val="002E756D"/>
    <w:rsid w:val="002E7BD2"/>
    <w:rsid w:val="002F0045"/>
    <w:rsid w:val="002F03AE"/>
    <w:rsid w:val="002F1431"/>
    <w:rsid w:val="002F37E8"/>
    <w:rsid w:val="002F3D84"/>
    <w:rsid w:val="002F3E4D"/>
    <w:rsid w:val="002F63D4"/>
    <w:rsid w:val="00300229"/>
    <w:rsid w:val="00300321"/>
    <w:rsid w:val="0030068B"/>
    <w:rsid w:val="00300C9C"/>
    <w:rsid w:val="00300EE7"/>
    <w:rsid w:val="00301550"/>
    <w:rsid w:val="00301EDC"/>
    <w:rsid w:val="00303DE4"/>
    <w:rsid w:val="00305328"/>
    <w:rsid w:val="00305DE0"/>
    <w:rsid w:val="003065C7"/>
    <w:rsid w:val="0030725A"/>
    <w:rsid w:val="00311CAA"/>
    <w:rsid w:val="00312B0F"/>
    <w:rsid w:val="00313958"/>
    <w:rsid w:val="0031416C"/>
    <w:rsid w:val="00315F63"/>
    <w:rsid w:val="00316DED"/>
    <w:rsid w:val="0032028D"/>
    <w:rsid w:val="00322C63"/>
    <w:rsid w:val="00323AC0"/>
    <w:rsid w:val="003240A8"/>
    <w:rsid w:val="003243BC"/>
    <w:rsid w:val="003249B0"/>
    <w:rsid w:val="00326A1A"/>
    <w:rsid w:val="00327DAD"/>
    <w:rsid w:val="00331568"/>
    <w:rsid w:val="00331BFE"/>
    <w:rsid w:val="00331C47"/>
    <w:rsid w:val="00331DEA"/>
    <w:rsid w:val="003323D5"/>
    <w:rsid w:val="003343CC"/>
    <w:rsid w:val="003345FE"/>
    <w:rsid w:val="003354A5"/>
    <w:rsid w:val="00340371"/>
    <w:rsid w:val="00340A66"/>
    <w:rsid w:val="00340F8E"/>
    <w:rsid w:val="00341F0D"/>
    <w:rsid w:val="00344179"/>
    <w:rsid w:val="00344241"/>
    <w:rsid w:val="00344ADB"/>
    <w:rsid w:val="003505B4"/>
    <w:rsid w:val="003528D4"/>
    <w:rsid w:val="00352E68"/>
    <w:rsid w:val="00353324"/>
    <w:rsid w:val="00354B38"/>
    <w:rsid w:val="00356463"/>
    <w:rsid w:val="003604DB"/>
    <w:rsid w:val="00362995"/>
    <w:rsid w:val="003629D8"/>
    <w:rsid w:val="00363B13"/>
    <w:rsid w:val="00364505"/>
    <w:rsid w:val="00364660"/>
    <w:rsid w:val="00366668"/>
    <w:rsid w:val="00370608"/>
    <w:rsid w:val="00371D41"/>
    <w:rsid w:val="00376159"/>
    <w:rsid w:val="00377BC8"/>
    <w:rsid w:val="00377F82"/>
    <w:rsid w:val="0038047C"/>
    <w:rsid w:val="00381A2F"/>
    <w:rsid w:val="00381AEF"/>
    <w:rsid w:val="0038257F"/>
    <w:rsid w:val="00382B9D"/>
    <w:rsid w:val="00383AAD"/>
    <w:rsid w:val="00384C3F"/>
    <w:rsid w:val="00384CB4"/>
    <w:rsid w:val="00384D5F"/>
    <w:rsid w:val="00384FA8"/>
    <w:rsid w:val="00385DA9"/>
    <w:rsid w:val="00386101"/>
    <w:rsid w:val="003879E0"/>
    <w:rsid w:val="00390508"/>
    <w:rsid w:val="00390A16"/>
    <w:rsid w:val="00390C4A"/>
    <w:rsid w:val="00391173"/>
    <w:rsid w:val="00391733"/>
    <w:rsid w:val="003936FE"/>
    <w:rsid w:val="00393736"/>
    <w:rsid w:val="003953F9"/>
    <w:rsid w:val="00395995"/>
    <w:rsid w:val="00397CAE"/>
    <w:rsid w:val="003A026E"/>
    <w:rsid w:val="003A1350"/>
    <w:rsid w:val="003A1FF2"/>
    <w:rsid w:val="003A31DB"/>
    <w:rsid w:val="003A52D1"/>
    <w:rsid w:val="003A5ECD"/>
    <w:rsid w:val="003A6AC7"/>
    <w:rsid w:val="003A6C5F"/>
    <w:rsid w:val="003A6F63"/>
    <w:rsid w:val="003B0015"/>
    <w:rsid w:val="003B04B9"/>
    <w:rsid w:val="003B1CD7"/>
    <w:rsid w:val="003B1F09"/>
    <w:rsid w:val="003B1F18"/>
    <w:rsid w:val="003B4A47"/>
    <w:rsid w:val="003B4B27"/>
    <w:rsid w:val="003B52BB"/>
    <w:rsid w:val="003B565D"/>
    <w:rsid w:val="003B6A30"/>
    <w:rsid w:val="003B6EB0"/>
    <w:rsid w:val="003C00B1"/>
    <w:rsid w:val="003C1AD2"/>
    <w:rsid w:val="003C211A"/>
    <w:rsid w:val="003C237C"/>
    <w:rsid w:val="003C38F6"/>
    <w:rsid w:val="003C5338"/>
    <w:rsid w:val="003C6947"/>
    <w:rsid w:val="003C7AA8"/>
    <w:rsid w:val="003D0490"/>
    <w:rsid w:val="003D4F16"/>
    <w:rsid w:val="003D622B"/>
    <w:rsid w:val="003D6E8F"/>
    <w:rsid w:val="003D79B7"/>
    <w:rsid w:val="003E2C8B"/>
    <w:rsid w:val="003E3D82"/>
    <w:rsid w:val="003E47ED"/>
    <w:rsid w:val="003E5384"/>
    <w:rsid w:val="003E5B8C"/>
    <w:rsid w:val="003F04A0"/>
    <w:rsid w:val="003F12E8"/>
    <w:rsid w:val="003F2C19"/>
    <w:rsid w:val="003F3D3C"/>
    <w:rsid w:val="003F3DA3"/>
    <w:rsid w:val="003F4C6D"/>
    <w:rsid w:val="003F4CF5"/>
    <w:rsid w:val="003F5017"/>
    <w:rsid w:val="00401531"/>
    <w:rsid w:val="00401824"/>
    <w:rsid w:val="00404CCB"/>
    <w:rsid w:val="0040561D"/>
    <w:rsid w:val="0040743B"/>
    <w:rsid w:val="00407A0B"/>
    <w:rsid w:val="0041049B"/>
    <w:rsid w:val="00412095"/>
    <w:rsid w:val="00412505"/>
    <w:rsid w:val="00412774"/>
    <w:rsid w:val="00413746"/>
    <w:rsid w:val="00414A16"/>
    <w:rsid w:val="00414D2F"/>
    <w:rsid w:val="00416ACD"/>
    <w:rsid w:val="00417081"/>
    <w:rsid w:val="0041754F"/>
    <w:rsid w:val="0042018E"/>
    <w:rsid w:val="00420775"/>
    <w:rsid w:val="004207C8"/>
    <w:rsid w:val="004208E5"/>
    <w:rsid w:val="004210AA"/>
    <w:rsid w:val="00421911"/>
    <w:rsid w:val="00421ECB"/>
    <w:rsid w:val="0042202A"/>
    <w:rsid w:val="004226D9"/>
    <w:rsid w:val="004228C5"/>
    <w:rsid w:val="004238FC"/>
    <w:rsid w:val="00423ABA"/>
    <w:rsid w:val="00425AB5"/>
    <w:rsid w:val="00426347"/>
    <w:rsid w:val="0043066F"/>
    <w:rsid w:val="00430D23"/>
    <w:rsid w:val="00431765"/>
    <w:rsid w:val="00433080"/>
    <w:rsid w:val="0043396A"/>
    <w:rsid w:val="0043415D"/>
    <w:rsid w:val="00434AC5"/>
    <w:rsid w:val="00434DCA"/>
    <w:rsid w:val="00440309"/>
    <w:rsid w:val="00440A35"/>
    <w:rsid w:val="00442027"/>
    <w:rsid w:val="00442E74"/>
    <w:rsid w:val="00443546"/>
    <w:rsid w:val="00443A10"/>
    <w:rsid w:val="00444C00"/>
    <w:rsid w:val="004456A7"/>
    <w:rsid w:val="00450253"/>
    <w:rsid w:val="004523D8"/>
    <w:rsid w:val="004525CC"/>
    <w:rsid w:val="00455401"/>
    <w:rsid w:val="004555D0"/>
    <w:rsid w:val="004559C2"/>
    <w:rsid w:val="00455D32"/>
    <w:rsid w:val="0045631D"/>
    <w:rsid w:val="0045635F"/>
    <w:rsid w:val="00461E11"/>
    <w:rsid w:val="004623A0"/>
    <w:rsid w:val="0046257B"/>
    <w:rsid w:val="0046351E"/>
    <w:rsid w:val="00464AF1"/>
    <w:rsid w:val="00464FFD"/>
    <w:rsid w:val="00466581"/>
    <w:rsid w:val="00466D9D"/>
    <w:rsid w:val="00470549"/>
    <w:rsid w:val="004714A0"/>
    <w:rsid w:val="00471FDD"/>
    <w:rsid w:val="0047328E"/>
    <w:rsid w:val="004748BD"/>
    <w:rsid w:val="00474F03"/>
    <w:rsid w:val="00476ABF"/>
    <w:rsid w:val="004807A0"/>
    <w:rsid w:val="00482C58"/>
    <w:rsid w:val="00483416"/>
    <w:rsid w:val="00484444"/>
    <w:rsid w:val="00484869"/>
    <w:rsid w:val="0048577F"/>
    <w:rsid w:val="00486658"/>
    <w:rsid w:val="00486E7D"/>
    <w:rsid w:val="0048733E"/>
    <w:rsid w:val="004918F9"/>
    <w:rsid w:val="00492226"/>
    <w:rsid w:val="00495318"/>
    <w:rsid w:val="00495461"/>
    <w:rsid w:val="00496F52"/>
    <w:rsid w:val="0049720C"/>
    <w:rsid w:val="00497D3F"/>
    <w:rsid w:val="00497F95"/>
    <w:rsid w:val="004A07EF"/>
    <w:rsid w:val="004A213D"/>
    <w:rsid w:val="004A27A3"/>
    <w:rsid w:val="004A43B6"/>
    <w:rsid w:val="004A47EE"/>
    <w:rsid w:val="004A5515"/>
    <w:rsid w:val="004B17F6"/>
    <w:rsid w:val="004B2092"/>
    <w:rsid w:val="004B334D"/>
    <w:rsid w:val="004B34A5"/>
    <w:rsid w:val="004B4CB5"/>
    <w:rsid w:val="004B4DE3"/>
    <w:rsid w:val="004B652C"/>
    <w:rsid w:val="004B68BD"/>
    <w:rsid w:val="004C04B3"/>
    <w:rsid w:val="004C0C00"/>
    <w:rsid w:val="004C13FB"/>
    <w:rsid w:val="004C2220"/>
    <w:rsid w:val="004C3268"/>
    <w:rsid w:val="004C406C"/>
    <w:rsid w:val="004C6021"/>
    <w:rsid w:val="004C6B25"/>
    <w:rsid w:val="004D3054"/>
    <w:rsid w:val="004D3D7C"/>
    <w:rsid w:val="004D3FEB"/>
    <w:rsid w:val="004D491B"/>
    <w:rsid w:val="004D4CED"/>
    <w:rsid w:val="004D782A"/>
    <w:rsid w:val="004D7962"/>
    <w:rsid w:val="004E14F9"/>
    <w:rsid w:val="004E1591"/>
    <w:rsid w:val="004E1ECA"/>
    <w:rsid w:val="004E2C22"/>
    <w:rsid w:val="004E4370"/>
    <w:rsid w:val="004E453A"/>
    <w:rsid w:val="004E4AFE"/>
    <w:rsid w:val="004E4EE8"/>
    <w:rsid w:val="004E5331"/>
    <w:rsid w:val="004E584B"/>
    <w:rsid w:val="004E7BD6"/>
    <w:rsid w:val="004F001A"/>
    <w:rsid w:val="004F0756"/>
    <w:rsid w:val="004F3A42"/>
    <w:rsid w:val="004F42C1"/>
    <w:rsid w:val="004F4679"/>
    <w:rsid w:val="004F4987"/>
    <w:rsid w:val="004F4A90"/>
    <w:rsid w:val="004F694C"/>
    <w:rsid w:val="004F78FE"/>
    <w:rsid w:val="004F7C54"/>
    <w:rsid w:val="0050001F"/>
    <w:rsid w:val="00501979"/>
    <w:rsid w:val="00501DE9"/>
    <w:rsid w:val="005029D6"/>
    <w:rsid w:val="0050306F"/>
    <w:rsid w:val="0050387B"/>
    <w:rsid w:val="0050514D"/>
    <w:rsid w:val="00505AFC"/>
    <w:rsid w:val="00507037"/>
    <w:rsid w:val="0050752C"/>
    <w:rsid w:val="00507FFD"/>
    <w:rsid w:val="00510BAE"/>
    <w:rsid w:val="00511E16"/>
    <w:rsid w:val="005149E4"/>
    <w:rsid w:val="00514D0B"/>
    <w:rsid w:val="00515EA6"/>
    <w:rsid w:val="00516AC1"/>
    <w:rsid w:val="00516C97"/>
    <w:rsid w:val="00517297"/>
    <w:rsid w:val="005173CA"/>
    <w:rsid w:val="0051758B"/>
    <w:rsid w:val="005205BD"/>
    <w:rsid w:val="005216A9"/>
    <w:rsid w:val="00521987"/>
    <w:rsid w:val="00522A85"/>
    <w:rsid w:val="005231FB"/>
    <w:rsid w:val="00524F7E"/>
    <w:rsid w:val="005255BF"/>
    <w:rsid w:val="00525CB6"/>
    <w:rsid w:val="00525D8A"/>
    <w:rsid w:val="00530CEE"/>
    <w:rsid w:val="005310B9"/>
    <w:rsid w:val="0053217F"/>
    <w:rsid w:val="00533442"/>
    <w:rsid w:val="00534E53"/>
    <w:rsid w:val="00536E6A"/>
    <w:rsid w:val="00537210"/>
    <w:rsid w:val="005426FE"/>
    <w:rsid w:val="00542D2B"/>
    <w:rsid w:val="00543C84"/>
    <w:rsid w:val="00545330"/>
    <w:rsid w:val="00546743"/>
    <w:rsid w:val="00546749"/>
    <w:rsid w:val="00547902"/>
    <w:rsid w:val="005506C9"/>
    <w:rsid w:val="00550BC3"/>
    <w:rsid w:val="00552ABF"/>
    <w:rsid w:val="00552CED"/>
    <w:rsid w:val="00553C8C"/>
    <w:rsid w:val="005540AC"/>
    <w:rsid w:val="00554C65"/>
    <w:rsid w:val="00556538"/>
    <w:rsid w:val="00557768"/>
    <w:rsid w:val="005611B2"/>
    <w:rsid w:val="0056126A"/>
    <w:rsid w:val="00562364"/>
    <w:rsid w:val="00563487"/>
    <w:rsid w:val="0056442E"/>
    <w:rsid w:val="00564A7F"/>
    <w:rsid w:val="00564BF7"/>
    <w:rsid w:val="00564D77"/>
    <w:rsid w:val="00565659"/>
    <w:rsid w:val="005658C4"/>
    <w:rsid w:val="00567F11"/>
    <w:rsid w:val="00570984"/>
    <w:rsid w:val="00571338"/>
    <w:rsid w:val="005715EA"/>
    <w:rsid w:val="0057168A"/>
    <w:rsid w:val="005721B1"/>
    <w:rsid w:val="00575D49"/>
    <w:rsid w:val="00575ED8"/>
    <w:rsid w:val="00576A18"/>
    <w:rsid w:val="00577A3A"/>
    <w:rsid w:val="00580427"/>
    <w:rsid w:val="005804E5"/>
    <w:rsid w:val="005827EC"/>
    <w:rsid w:val="005829CB"/>
    <w:rsid w:val="00583322"/>
    <w:rsid w:val="00583C1D"/>
    <w:rsid w:val="00584BC1"/>
    <w:rsid w:val="00587CA1"/>
    <w:rsid w:val="00590336"/>
    <w:rsid w:val="005909C7"/>
    <w:rsid w:val="00590CAB"/>
    <w:rsid w:val="00591C89"/>
    <w:rsid w:val="00591D8E"/>
    <w:rsid w:val="00592B2C"/>
    <w:rsid w:val="00592B65"/>
    <w:rsid w:val="00593814"/>
    <w:rsid w:val="00593DA5"/>
    <w:rsid w:val="00593FE9"/>
    <w:rsid w:val="00595201"/>
    <w:rsid w:val="005963C8"/>
    <w:rsid w:val="0059703F"/>
    <w:rsid w:val="00597761"/>
    <w:rsid w:val="005A129B"/>
    <w:rsid w:val="005A1765"/>
    <w:rsid w:val="005A3290"/>
    <w:rsid w:val="005A32DB"/>
    <w:rsid w:val="005A3F8B"/>
    <w:rsid w:val="005A50F3"/>
    <w:rsid w:val="005A528E"/>
    <w:rsid w:val="005A6D57"/>
    <w:rsid w:val="005A6FAB"/>
    <w:rsid w:val="005B1CFC"/>
    <w:rsid w:val="005B251F"/>
    <w:rsid w:val="005B262E"/>
    <w:rsid w:val="005B2769"/>
    <w:rsid w:val="005B5D18"/>
    <w:rsid w:val="005B7CF5"/>
    <w:rsid w:val="005C1198"/>
    <w:rsid w:val="005C1B09"/>
    <w:rsid w:val="005C2F93"/>
    <w:rsid w:val="005C4035"/>
    <w:rsid w:val="005C5196"/>
    <w:rsid w:val="005C6572"/>
    <w:rsid w:val="005D083E"/>
    <w:rsid w:val="005D1B1F"/>
    <w:rsid w:val="005D28B3"/>
    <w:rsid w:val="005D2ADB"/>
    <w:rsid w:val="005D475A"/>
    <w:rsid w:val="005D4FA5"/>
    <w:rsid w:val="005D553D"/>
    <w:rsid w:val="005D6DDA"/>
    <w:rsid w:val="005D7B31"/>
    <w:rsid w:val="005D7C71"/>
    <w:rsid w:val="005E0D57"/>
    <w:rsid w:val="005E10F5"/>
    <w:rsid w:val="005E172D"/>
    <w:rsid w:val="005E2445"/>
    <w:rsid w:val="005E29C5"/>
    <w:rsid w:val="005E6046"/>
    <w:rsid w:val="005E6EDD"/>
    <w:rsid w:val="005E7BF4"/>
    <w:rsid w:val="005F0A88"/>
    <w:rsid w:val="005F2012"/>
    <w:rsid w:val="005F235A"/>
    <w:rsid w:val="005F2386"/>
    <w:rsid w:val="005F29CD"/>
    <w:rsid w:val="005F2DB5"/>
    <w:rsid w:val="005F5054"/>
    <w:rsid w:val="005F5CCF"/>
    <w:rsid w:val="00601437"/>
    <w:rsid w:val="00601BD2"/>
    <w:rsid w:val="00603F58"/>
    <w:rsid w:val="00607060"/>
    <w:rsid w:val="00607B9C"/>
    <w:rsid w:val="00607EFA"/>
    <w:rsid w:val="0061049E"/>
    <w:rsid w:val="0061084D"/>
    <w:rsid w:val="00610E9F"/>
    <w:rsid w:val="00610FB8"/>
    <w:rsid w:val="00611155"/>
    <w:rsid w:val="0061123B"/>
    <w:rsid w:val="0061157B"/>
    <w:rsid w:val="006136D9"/>
    <w:rsid w:val="00614263"/>
    <w:rsid w:val="00615B07"/>
    <w:rsid w:val="00615D9B"/>
    <w:rsid w:val="00615DA6"/>
    <w:rsid w:val="00616A8C"/>
    <w:rsid w:val="00616B9E"/>
    <w:rsid w:val="0061725F"/>
    <w:rsid w:val="00617C61"/>
    <w:rsid w:val="00621346"/>
    <w:rsid w:val="00621C40"/>
    <w:rsid w:val="006225C2"/>
    <w:rsid w:val="00622915"/>
    <w:rsid w:val="006229C0"/>
    <w:rsid w:val="0062315F"/>
    <w:rsid w:val="00623A66"/>
    <w:rsid w:val="006256AE"/>
    <w:rsid w:val="00625805"/>
    <w:rsid w:val="00627185"/>
    <w:rsid w:val="00627FB3"/>
    <w:rsid w:val="00630BAC"/>
    <w:rsid w:val="00633997"/>
    <w:rsid w:val="00634CBB"/>
    <w:rsid w:val="00635BE7"/>
    <w:rsid w:val="00641063"/>
    <w:rsid w:val="00641215"/>
    <w:rsid w:val="00641F8C"/>
    <w:rsid w:val="00642384"/>
    <w:rsid w:val="00643BF6"/>
    <w:rsid w:val="0064753D"/>
    <w:rsid w:val="006527E2"/>
    <w:rsid w:val="00652ACE"/>
    <w:rsid w:val="00652F75"/>
    <w:rsid w:val="00653676"/>
    <w:rsid w:val="00656C50"/>
    <w:rsid w:val="006576DD"/>
    <w:rsid w:val="006604DD"/>
    <w:rsid w:val="00661398"/>
    <w:rsid w:val="00661413"/>
    <w:rsid w:val="00661585"/>
    <w:rsid w:val="006616D9"/>
    <w:rsid w:val="006617DD"/>
    <w:rsid w:val="00661DF8"/>
    <w:rsid w:val="00663137"/>
    <w:rsid w:val="00663A00"/>
    <w:rsid w:val="00663AB9"/>
    <w:rsid w:val="0066415D"/>
    <w:rsid w:val="006653F9"/>
    <w:rsid w:val="006656D1"/>
    <w:rsid w:val="006656FE"/>
    <w:rsid w:val="00667FA7"/>
    <w:rsid w:val="006705CF"/>
    <w:rsid w:val="0067096B"/>
    <w:rsid w:val="006735ED"/>
    <w:rsid w:val="00673CC6"/>
    <w:rsid w:val="00673E51"/>
    <w:rsid w:val="00674769"/>
    <w:rsid w:val="00674BB3"/>
    <w:rsid w:val="00675782"/>
    <w:rsid w:val="00677305"/>
    <w:rsid w:val="006816B4"/>
    <w:rsid w:val="00681784"/>
    <w:rsid w:val="00681B05"/>
    <w:rsid w:val="00683172"/>
    <w:rsid w:val="00683778"/>
    <w:rsid w:val="006839C2"/>
    <w:rsid w:val="00684120"/>
    <w:rsid w:val="00684348"/>
    <w:rsid w:val="00684AFE"/>
    <w:rsid w:val="00685B0D"/>
    <w:rsid w:val="00687C32"/>
    <w:rsid w:val="00687E9D"/>
    <w:rsid w:val="0069005A"/>
    <w:rsid w:val="00690088"/>
    <w:rsid w:val="0069093B"/>
    <w:rsid w:val="006913E7"/>
    <w:rsid w:val="006919F3"/>
    <w:rsid w:val="00692F89"/>
    <w:rsid w:val="006944A7"/>
    <w:rsid w:val="00695247"/>
    <w:rsid w:val="00695BBC"/>
    <w:rsid w:val="00697399"/>
    <w:rsid w:val="006A1DEF"/>
    <w:rsid w:val="006A2567"/>
    <w:rsid w:val="006A3EF8"/>
    <w:rsid w:val="006A4C1B"/>
    <w:rsid w:val="006A4F97"/>
    <w:rsid w:val="006A6227"/>
    <w:rsid w:val="006A635D"/>
    <w:rsid w:val="006A7CB5"/>
    <w:rsid w:val="006B0802"/>
    <w:rsid w:val="006B1253"/>
    <w:rsid w:val="006B4698"/>
    <w:rsid w:val="006B4C80"/>
    <w:rsid w:val="006B69E5"/>
    <w:rsid w:val="006B76F3"/>
    <w:rsid w:val="006C0804"/>
    <w:rsid w:val="006C1928"/>
    <w:rsid w:val="006C1B0F"/>
    <w:rsid w:val="006C2F4A"/>
    <w:rsid w:val="006C3BA4"/>
    <w:rsid w:val="006C4582"/>
    <w:rsid w:val="006C4AA0"/>
    <w:rsid w:val="006C64F0"/>
    <w:rsid w:val="006C6F03"/>
    <w:rsid w:val="006C758A"/>
    <w:rsid w:val="006C78A8"/>
    <w:rsid w:val="006D2B40"/>
    <w:rsid w:val="006D3228"/>
    <w:rsid w:val="006D5B7F"/>
    <w:rsid w:val="006D6FB3"/>
    <w:rsid w:val="006D781A"/>
    <w:rsid w:val="006D7C53"/>
    <w:rsid w:val="006D7E39"/>
    <w:rsid w:val="006E0068"/>
    <w:rsid w:val="006E118A"/>
    <w:rsid w:val="006E2C11"/>
    <w:rsid w:val="006E3BD3"/>
    <w:rsid w:val="006E437A"/>
    <w:rsid w:val="006E53B8"/>
    <w:rsid w:val="006E58FE"/>
    <w:rsid w:val="006E63B2"/>
    <w:rsid w:val="006E68EB"/>
    <w:rsid w:val="006E6DAD"/>
    <w:rsid w:val="006E7FE2"/>
    <w:rsid w:val="006F0BBA"/>
    <w:rsid w:val="006F12AF"/>
    <w:rsid w:val="006F2569"/>
    <w:rsid w:val="006F398E"/>
    <w:rsid w:val="006F4660"/>
    <w:rsid w:val="006F52E9"/>
    <w:rsid w:val="006F5D82"/>
    <w:rsid w:val="006F69B1"/>
    <w:rsid w:val="00700875"/>
    <w:rsid w:val="00703611"/>
    <w:rsid w:val="00704544"/>
    <w:rsid w:val="00705326"/>
    <w:rsid w:val="00706451"/>
    <w:rsid w:val="0070655D"/>
    <w:rsid w:val="00706A0D"/>
    <w:rsid w:val="00706E19"/>
    <w:rsid w:val="007107A5"/>
    <w:rsid w:val="00713BD3"/>
    <w:rsid w:val="00714160"/>
    <w:rsid w:val="00714E7F"/>
    <w:rsid w:val="00716B02"/>
    <w:rsid w:val="00716D93"/>
    <w:rsid w:val="0072101F"/>
    <w:rsid w:val="0072119E"/>
    <w:rsid w:val="00722910"/>
    <w:rsid w:val="00723153"/>
    <w:rsid w:val="00723EBF"/>
    <w:rsid w:val="00724FD6"/>
    <w:rsid w:val="007252A0"/>
    <w:rsid w:val="007265C9"/>
    <w:rsid w:val="007303C0"/>
    <w:rsid w:val="0073198B"/>
    <w:rsid w:val="007321A8"/>
    <w:rsid w:val="00732342"/>
    <w:rsid w:val="0073290D"/>
    <w:rsid w:val="00733A58"/>
    <w:rsid w:val="00733F70"/>
    <w:rsid w:val="00737E08"/>
    <w:rsid w:val="007402B8"/>
    <w:rsid w:val="00740A7C"/>
    <w:rsid w:val="00741B68"/>
    <w:rsid w:val="0074236E"/>
    <w:rsid w:val="00742A7B"/>
    <w:rsid w:val="00742D00"/>
    <w:rsid w:val="00742DE9"/>
    <w:rsid w:val="007469F9"/>
    <w:rsid w:val="00746BBA"/>
    <w:rsid w:val="00747BD2"/>
    <w:rsid w:val="007555C2"/>
    <w:rsid w:val="007575DD"/>
    <w:rsid w:val="007577F4"/>
    <w:rsid w:val="00757867"/>
    <w:rsid w:val="007603AC"/>
    <w:rsid w:val="007612BD"/>
    <w:rsid w:val="0076186D"/>
    <w:rsid w:val="007659AB"/>
    <w:rsid w:val="00770551"/>
    <w:rsid w:val="00770844"/>
    <w:rsid w:val="007708E8"/>
    <w:rsid w:val="00770FA2"/>
    <w:rsid w:val="00771B2A"/>
    <w:rsid w:val="0077202D"/>
    <w:rsid w:val="00772360"/>
    <w:rsid w:val="00772DA6"/>
    <w:rsid w:val="00773225"/>
    <w:rsid w:val="00773DC0"/>
    <w:rsid w:val="007745CA"/>
    <w:rsid w:val="00775DC4"/>
    <w:rsid w:val="00775F4E"/>
    <w:rsid w:val="00776E57"/>
    <w:rsid w:val="00776EB0"/>
    <w:rsid w:val="00777E26"/>
    <w:rsid w:val="0078038C"/>
    <w:rsid w:val="00782D6A"/>
    <w:rsid w:val="007837CD"/>
    <w:rsid w:val="007840DD"/>
    <w:rsid w:val="007840E3"/>
    <w:rsid w:val="00786692"/>
    <w:rsid w:val="007868C3"/>
    <w:rsid w:val="00787657"/>
    <w:rsid w:val="00787EAF"/>
    <w:rsid w:val="00791244"/>
    <w:rsid w:val="00791568"/>
    <w:rsid w:val="007940FB"/>
    <w:rsid w:val="0079430C"/>
    <w:rsid w:val="00794BF5"/>
    <w:rsid w:val="007953DB"/>
    <w:rsid w:val="007958C8"/>
    <w:rsid w:val="00796567"/>
    <w:rsid w:val="007966F2"/>
    <w:rsid w:val="007967C2"/>
    <w:rsid w:val="00797816"/>
    <w:rsid w:val="007A1030"/>
    <w:rsid w:val="007A1A7D"/>
    <w:rsid w:val="007A2D02"/>
    <w:rsid w:val="007A3C74"/>
    <w:rsid w:val="007A4465"/>
    <w:rsid w:val="007A64B1"/>
    <w:rsid w:val="007A64E5"/>
    <w:rsid w:val="007A6C82"/>
    <w:rsid w:val="007B0C02"/>
    <w:rsid w:val="007B0CDA"/>
    <w:rsid w:val="007B0F29"/>
    <w:rsid w:val="007B1510"/>
    <w:rsid w:val="007B2113"/>
    <w:rsid w:val="007B2AAD"/>
    <w:rsid w:val="007B3714"/>
    <w:rsid w:val="007B38AF"/>
    <w:rsid w:val="007B54B6"/>
    <w:rsid w:val="007B636A"/>
    <w:rsid w:val="007C0FE7"/>
    <w:rsid w:val="007C154D"/>
    <w:rsid w:val="007C1C31"/>
    <w:rsid w:val="007C2D36"/>
    <w:rsid w:val="007C3425"/>
    <w:rsid w:val="007C50D3"/>
    <w:rsid w:val="007C7C1D"/>
    <w:rsid w:val="007D0280"/>
    <w:rsid w:val="007D0510"/>
    <w:rsid w:val="007D0693"/>
    <w:rsid w:val="007D0CC7"/>
    <w:rsid w:val="007D124F"/>
    <w:rsid w:val="007D12AF"/>
    <w:rsid w:val="007D1D84"/>
    <w:rsid w:val="007D58FD"/>
    <w:rsid w:val="007D5976"/>
    <w:rsid w:val="007D75D5"/>
    <w:rsid w:val="007E0743"/>
    <w:rsid w:val="007E1D8B"/>
    <w:rsid w:val="007E3493"/>
    <w:rsid w:val="007F13C7"/>
    <w:rsid w:val="007F2ABF"/>
    <w:rsid w:val="007F2BC6"/>
    <w:rsid w:val="007F2CFC"/>
    <w:rsid w:val="007F39AA"/>
    <w:rsid w:val="007F573A"/>
    <w:rsid w:val="007F57D9"/>
    <w:rsid w:val="007F6845"/>
    <w:rsid w:val="007F6CD2"/>
    <w:rsid w:val="0080034A"/>
    <w:rsid w:val="008020B3"/>
    <w:rsid w:val="008024B7"/>
    <w:rsid w:val="00803175"/>
    <w:rsid w:val="00803576"/>
    <w:rsid w:val="00804D56"/>
    <w:rsid w:val="0080569E"/>
    <w:rsid w:val="0080603E"/>
    <w:rsid w:val="00806092"/>
    <w:rsid w:val="0080704F"/>
    <w:rsid w:val="008070BE"/>
    <w:rsid w:val="00807602"/>
    <w:rsid w:val="00807871"/>
    <w:rsid w:val="008102D2"/>
    <w:rsid w:val="00810EF8"/>
    <w:rsid w:val="00811D2D"/>
    <w:rsid w:val="0081274F"/>
    <w:rsid w:val="008128EC"/>
    <w:rsid w:val="0081316B"/>
    <w:rsid w:val="0081328B"/>
    <w:rsid w:val="00813CAF"/>
    <w:rsid w:val="0081411E"/>
    <w:rsid w:val="0081529D"/>
    <w:rsid w:val="008166BD"/>
    <w:rsid w:val="0082124A"/>
    <w:rsid w:val="00822D03"/>
    <w:rsid w:val="00823898"/>
    <w:rsid w:val="00824483"/>
    <w:rsid w:val="00824737"/>
    <w:rsid w:val="00824855"/>
    <w:rsid w:val="008258E7"/>
    <w:rsid w:val="00830DAE"/>
    <w:rsid w:val="00830FBC"/>
    <w:rsid w:val="00833B3A"/>
    <w:rsid w:val="00833FC5"/>
    <w:rsid w:val="0083566B"/>
    <w:rsid w:val="00835A26"/>
    <w:rsid w:val="0083758C"/>
    <w:rsid w:val="00837812"/>
    <w:rsid w:val="00843F00"/>
    <w:rsid w:val="008456D2"/>
    <w:rsid w:val="0084595E"/>
    <w:rsid w:val="00852DD2"/>
    <w:rsid w:val="008534E5"/>
    <w:rsid w:val="00853CB0"/>
    <w:rsid w:val="0085424F"/>
    <w:rsid w:val="00854EDE"/>
    <w:rsid w:val="008559EB"/>
    <w:rsid w:val="008572E7"/>
    <w:rsid w:val="00857D2D"/>
    <w:rsid w:val="00861E44"/>
    <w:rsid w:val="008623C5"/>
    <w:rsid w:val="00862AB4"/>
    <w:rsid w:val="00862AE4"/>
    <w:rsid w:val="00862FFB"/>
    <w:rsid w:val="008667E8"/>
    <w:rsid w:val="00867957"/>
    <w:rsid w:val="00867BDE"/>
    <w:rsid w:val="008722CA"/>
    <w:rsid w:val="00872919"/>
    <w:rsid w:val="00872B5A"/>
    <w:rsid w:val="00873237"/>
    <w:rsid w:val="008733F2"/>
    <w:rsid w:val="00874AA6"/>
    <w:rsid w:val="00875A32"/>
    <w:rsid w:val="00875E4B"/>
    <w:rsid w:val="00875F7F"/>
    <w:rsid w:val="00880FA2"/>
    <w:rsid w:val="008830B0"/>
    <w:rsid w:val="00883BC7"/>
    <w:rsid w:val="00886D8C"/>
    <w:rsid w:val="0088710D"/>
    <w:rsid w:val="008873C2"/>
    <w:rsid w:val="008875EA"/>
    <w:rsid w:val="00890869"/>
    <w:rsid w:val="00892C0D"/>
    <w:rsid w:val="0089367B"/>
    <w:rsid w:val="008962F0"/>
    <w:rsid w:val="00896A80"/>
    <w:rsid w:val="00896B61"/>
    <w:rsid w:val="00897F5F"/>
    <w:rsid w:val="008A0C41"/>
    <w:rsid w:val="008A1786"/>
    <w:rsid w:val="008A1823"/>
    <w:rsid w:val="008A2EE1"/>
    <w:rsid w:val="008A350B"/>
    <w:rsid w:val="008A4F12"/>
    <w:rsid w:val="008B122C"/>
    <w:rsid w:val="008B1A83"/>
    <w:rsid w:val="008B477F"/>
    <w:rsid w:val="008B5E88"/>
    <w:rsid w:val="008B6A39"/>
    <w:rsid w:val="008B7894"/>
    <w:rsid w:val="008B7B50"/>
    <w:rsid w:val="008C04F6"/>
    <w:rsid w:val="008C0AD8"/>
    <w:rsid w:val="008C1337"/>
    <w:rsid w:val="008C1A52"/>
    <w:rsid w:val="008C1D6F"/>
    <w:rsid w:val="008C1EC8"/>
    <w:rsid w:val="008C3E05"/>
    <w:rsid w:val="008C4729"/>
    <w:rsid w:val="008C4D3D"/>
    <w:rsid w:val="008C5285"/>
    <w:rsid w:val="008C6E07"/>
    <w:rsid w:val="008C72C2"/>
    <w:rsid w:val="008C72DE"/>
    <w:rsid w:val="008C7409"/>
    <w:rsid w:val="008C798A"/>
    <w:rsid w:val="008C7B2A"/>
    <w:rsid w:val="008C7F1F"/>
    <w:rsid w:val="008D0A0B"/>
    <w:rsid w:val="008D2A00"/>
    <w:rsid w:val="008D3CFC"/>
    <w:rsid w:val="008D3F0B"/>
    <w:rsid w:val="008D5360"/>
    <w:rsid w:val="008D66D6"/>
    <w:rsid w:val="008D6970"/>
    <w:rsid w:val="008D7813"/>
    <w:rsid w:val="008E03F4"/>
    <w:rsid w:val="008E20C0"/>
    <w:rsid w:val="008E2F07"/>
    <w:rsid w:val="008E31BC"/>
    <w:rsid w:val="008E378A"/>
    <w:rsid w:val="008E3964"/>
    <w:rsid w:val="008E5FA2"/>
    <w:rsid w:val="008E6293"/>
    <w:rsid w:val="008E6832"/>
    <w:rsid w:val="008F0D68"/>
    <w:rsid w:val="008F246B"/>
    <w:rsid w:val="008F2577"/>
    <w:rsid w:val="008F4162"/>
    <w:rsid w:val="008F51CA"/>
    <w:rsid w:val="008F59FA"/>
    <w:rsid w:val="008F6204"/>
    <w:rsid w:val="008F6301"/>
    <w:rsid w:val="008F780B"/>
    <w:rsid w:val="008F7A77"/>
    <w:rsid w:val="008F7AD0"/>
    <w:rsid w:val="0090073C"/>
    <w:rsid w:val="00900C74"/>
    <w:rsid w:val="00902038"/>
    <w:rsid w:val="00902253"/>
    <w:rsid w:val="0090239C"/>
    <w:rsid w:val="0090396D"/>
    <w:rsid w:val="009054C8"/>
    <w:rsid w:val="00906295"/>
    <w:rsid w:val="00906C74"/>
    <w:rsid w:val="0090707D"/>
    <w:rsid w:val="00907679"/>
    <w:rsid w:val="00907875"/>
    <w:rsid w:val="009111B6"/>
    <w:rsid w:val="009125AA"/>
    <w:rsid w:val="00912965"/>
    <w:rsid w:val="009129FD"/>
    <w:rsid w:val="00913144"/>
    <w:rsid w:val="00913AC0"/>
    <w:rsid w:val="00913ACB"/>
    <w:rsid w:val="00913CEB"/>
    <w:rsid w:val="00913F4D"/>
    <w:rsid w:val="00915496"/>
    <w:rsid w:val="00915EA1"/>
    <w:rsid w:val="009210D8"/>
    <w:rsid w:val="00921454"/>
    <w:rsid w:val="0092237A"/>
    <w:rsid w:val="00923A63"/>
    <w:rsid w:val="00924FD3"/>
    <w:rsid w:val="009259D3"/>
    <w:rsid w:val="00925C27"/>
    <w:rsid w:val="0092731F"/>
    <w:rsid w:val="00927BBD"/>
    <w:rsid w:val="0093053E"/>
    <w:rsid w:val="009307F0"/>
    <w:rsid w:val="00930DDD"/>
    <w:rsid w:val="009312B5"/>
    <w:rsid w:val="00931EFC"/>
    <w:rsid w:val="00932BB1"/>
    <w:rsid w:val="009344DE"/>
    <w:rsid w:val="00934808"/>
    <w:rsid w:val="00935641"/>
    <w:rsid w:val="00935948"/>
    <w:rsid w:val="00937030"/>
    <w:rsid w:val="0093710B"/>
    <w:rsid w:val="00941C93"/>
    <w:rsid w:val="009421F5"/>
    <w:rsid w:val="00946463"/>
    <w:rsid w:val="0095080B"/>
    <w:rsid w:val="0095082C"/>
    <w:rsid w:val="00950F3D"/>
    <w:rsid w:val="009534D3"/>
    <w:rsid w:val="00953905"/>
    <w:rsid w:val="0095404A"/>
    <w:rsid w:val="00955512"/>
    <w:rsid w:val="0095560A"/>
    <w:rsid w:val="00956962"/>
    <w:rsid w:val="00956B27"/>
    <w:rsid w:val="0095786C"/>
    <w:rsid w:val="00960D00"/>
    <w:rsid w:val="0096100E"/>
    <w:rsid w:val="0096292C"/>
    <w:rsid w:val="0096454A"/>
    <w:rsid w:val="00965417"/>
    <w:rsid w:val="009666C8"/>
    <w:rsid w:val="009667C5"/>
    <w:rsid w:val="0096697C"/>
    <w:rsid w:val="00966E14"/>
    <w:rsid w:val="00967F57"/>
    <w:rsid w:val="00970411"/>
    <w:rsid w:val="009709CA"/>
    <w:rsid w:val="00971C70"/>
    <w:rsid w:val="009748BC"/>
    <w:rsid w:val="00975E5D"/>
    <w:rsid w:val="009760DF"/>
    <w:rsid w:val="009772D7"/>
    <w:rsid w:val="00977EB3"/>
    <w:rsid w:val="00981D47"/>
    <w:rsid w:val="00982254"/>
    <w:rsid w:val="0098460A"/>
    <w:rsid w:val="00986DA1"/>
    <w:rsid w:val="0099073B"/>
    <w:rsid w:val="009907CD"/>
    <w:rsid w:val="00992109"/>
    <w:rsid w:val="00993051"/>
    <w:rsid w:val="0099418F"/>
    <w:rsid w:val="0099623A"/>
    <w:rsid w:val="00997964"/>
    <w:rsid w:val="009A015B"/>
    <w:rsid w:val="009A1A67"/>
    <w:rsid w:val="009A23CA"/>
    <w:rsid w:val="009A392B"/>
    <w:rsid w:val="009A5242"/>
    <w:rsid w:val="009A5F74"/>
    <w:rsid w:val="009A6214"/>
    <w:rsid w:val="009A6646"/>
    <w:rsid w:val="009A67DA"/>
    <w:rsid w:val="009A6D7F"/>
    <w:rsid w:val="009A72DB"/>
    <w:rsid w:val="009A794E"/>
    <w:rsid w:val="009B05B7"/>
    <w:rsid w:val="009B1E21"/>
    <w:rsid w:val="009B1E3A"/>
    <w:rsid w:val="009B1F88"/>
    <w:rsid w:val="009B266B"/>
    <w:rsid w:val="009B2D69"/>
    <w:rsid w:val="009B2E82"/>
    <w:rsid w:val="009B345A"/>
    <w:rsid w:val="009B4E73"/>
    <w:rsid w:val="009B4FAA"/>
    <w:rsid w:val="009B7380"/>
    <w:rsid w:val="009B7FC1"/>
    <w:rsid w:val="009C00BC"/>
    <w:rsid w:val="009C1B97"/>
    <w:rsid w:val="009C28DE"/>
    <w:rsid w:val="009C393F"/>
    <w:rsid w:val="009C39C6"/>
    <w:rsid w:val="009C3B51"/>
    <w:rsid w:val="009C3D6B"/>
    <w:rsid w:val="009C421F"/>
    <w:rsid w:val="009C4BDE"/>
    <w:rsid w:val="009C5707"/>
    <w:rsid w:val="009C5ED4"/>
    <w:rsid w:val="009D17B6"/>
    <w:rsid w:val="009D1B3A"/>
    <w:rsid w:val="009D3671"/>
    <w:rsid w:val="009D4446"/>
    <w:rsid w:val="009D49A1"/>
    <w:rsid w:val="009D4A93"/>
    <w:rsid w:val="009D539D"/>
    <w:rsid w:val="009D6069"/>
    <w:rsid w:val="009E0C42"/>
    <w:rsid w:val="009E1AB8"/>
    <w:rsid w:val="009E35BA"/>
    <w:rsid w:val="009E38DB"/>
    <w:rsid w:val="009E5F85"/>
    <w:rsid w:val="009E717D"/>
    <w:rsid w:val="009F1D12"/>
    <w:rsid w:val="009F1E06"/>
    <w:rsid w:val="009F1F97"/>
    <w:rsid w:val="009F27AD"/>
    <w:rsid w:val="009F3280"/>
    <w:rsid w:val="009F3614"/>
    <w:rsid w:val="009F3C17"/>
    <w:rsid w:val="009F5568"/>
    <w:rsid w:val="009F5D22"/>
    <w:rsid w:val="009F695F"/>
    <w:rsid w:val="009F696D"/>
    <w:rsid w:val="009F73CA"/>
    <w:rsid w:val="009F748B"/>
    <w:rsid w:val="00A00A5E"/>
    <w:rsid w:val="00A013EB"/>
    <w:rsid w:val="00A0172E"/>
    <w:rsid w:val="00A02EC1"/>
    <w:rsid w:val="00A03615"/>
    <w:rsid w:val="00A039DC"/>
    <w:rsid w:val="00A03D96"/>
    <w:rsid w:val="00A04122"/>
    <w:rsid w:val="00A04FF0"/>
    <w:rsid w:val="00A05A0B"/>
    <w:rsid w:val="00A05BC1"/>
    <w:rsid w:val="00A07F72"/>
    <w:rsid w:val="00A10D8F"/>
    <w:rsid w:val="00A114FA"/>
    <w:rsid w:val="00A1432D"/>
    <w:rsid w:val="00A14927"/>
    <w:rsid w:val="00A17C90"/>
    <w:rsid w:val="00A20F67"/>
    <w:rsid w:val="00A21732"/>
    <w:rsid w:val="00A219C2"/>
    <w:rsid w:val="00A220FD"/>
    <w:rsid w:val="00A239D5"/>
    <w:rsid w:val="00A25E96"/>
    <w:rsid w:val="00A301D5"/>
    <w:rsid w:val="00A30D62"/>
    <w:rsid w:val="00A317E8"/>
    <w:rsid w:val="00A32289"/>
    <w:rsid w:val="00A3280F"/>
    <w:rsid w:val="00A33C70"/>
    <w:rsid w:val="00A364A9"/>
    <w:rsid w:val="00A368B0"/>
    <w:rsid w:val="00A37613"/>
    <w:rsid w:val="00A40204"/>
    <w:rsid w:val="00A40671"/>
    <w:rsid w:val="00A43858"/>
    <w:rsid w:val="00A43EFD"/>
    <w:rsid w:val="00A4453F"/>
    <w:rsid w:val="00A45303"/>
    <w:rsid w:val="00A46892"/>
    <w:rsid w:val="00A5126E"/>
    <w:rsid w:val="00A52071"/>
    <w:rsid w:val="00A5278F"/>
    <w:rsid w:val="00A53CBC"/>
    <w:rsid w:val="00A557F8"/>
    <w:rsid w:val="00A562F8"/>
    <w:rsid w:val="00A56699"/>
    <w:rsid w:val="00A5715A"/>
    <w:rsid w:val="00A57761"/>
    <w:rsid w:val="00A60847"/>
    <w:rsid w:val="00A608B1"/>
    <w:rsid w:val="00A631E7"/>
    <w:rsid w:val="00A64696"/>
    <w:rsid w:val="00A655C7"/>
    <w:rsid w:val="00A65C8A"/>
    <w:rsid w:val="00A678F7"/>
    <w:rsid w:val="00A67EC3"/>
    <w:rsid w:val="00A70768"/>
    <w:rsid w:val="00A70886"/>
    <w:rsid w:val="00A7089D"/>
    <w:rsid w:val="00A70B0A"/>
    <w:rsid w:val="00A7273D"/>
    <w:rsid w:val="00A7296E"/>
    <w:rsid w:val="00A729FB"/>
    <w:rsid w:val="00A73D04"/>
    <w:rsid w:val="00A73E33"/>
    <w:rsid w:val="00A74E5A"/>
    <w:rsid w:val="00A756A4"/>
    <w:rsid w:val="00A76ED5"/>
    <w:rsid w:val="00A803F5"/>
    <w:rsid w:val="00A80DCD"/>
    <w:rsid w:val="00A81946"/>
    <w:rsid w:val="00A8434D"/>
    <w:rsid w:val="00A843E7"/>
    <w:rsid w:val="00A8519D"/>
    <w:rsid w:val="00A854C9"/>
    <w:rsid w:val="00A864E9"/>
    <w:rsid w:val="00A86845"/>
    <w:rsid w:val="00A86B4B"/>
    <w:rsid w:val="00A87805"/>
    <w:rsid w:val="00A91229"/>
    <w:rsid w:val="00A912BC"/>
    <w:rsid w:val="00A9138B"/>
    <w:rsid w:val="00A9160D"/>
    <w:rsid w:val="00A91BDF"/>
    <w:rsid w:val="00A93A6E"/>
    <w:rsid w:val="00A9407F"/>
    <w:rsid w:val="00A9431F"/>
    <w:rsid w:val="00A95D58"/>
    <w:rsid w:val="00A969BD"/>
    <w:rsid w:val="00AA0744"/>
    <w:rsid w:val="00AA0CE2"/>
    <w:rsid w:val="00AA0D20"/>
    <w:rsid w:val="00AA1301"/>
    <w:rsid w:val="00AA1F14"/>
    <w:rsid w:val="00AA352C"/>
    <w:rsid w:val="00AA3780"/>
    <w:rsid w:val="00AA412D"/>
    <w:rsid w:val="00AA4FE0"/>
    <w:rsid w:val="00AA4FED"/>
    <w:rsid w:val="00AA61E6"/>
    <w:rsid w:val="00AA668B"/>
    <w:rsid w:val="00AA6AF1"/>
    <w:rsid w:val="00AA7868"/>
    <w:rsid w:val="00AB0C9A"/>
    <w:rsid w:val="00AB0E68"/>
    <w:rsid w:val="00AB2F5C"/>
    <w:rsid w:val="00AB3042"/>
    <w:rsid w:val="00AB3B6C"/>
    <w:rsid w:val="00AB6007"/>
    <w:rsid w:val="00AB7691"/>
    <w:rsid w:val="00AB7891"/>
    <w:rsid w:val="00AC07BD"/>
    <w:rsid w:val="00AC1FAD"/>
    <w:rsid w:val="00AC28DF"/>
    <w:rsid w:val="00AC3CFB"/>
    <w:rsid w:val="00AC3E98"/>
    <w:rsid w:val="00AC3F28"/>
    <w:rsid w:val="00AC5EB4"/>
    <w:rsid w:val="00AC725F"/>
    <w:rsid w:val="00AC7792"/>
    <w:rsid w:val="00AD1490"/>
    <w:rsid w:val="00AD2491"/>
    <w:rsid w:val="00AD2526"/>
    <w:rsid w:val="00AD3399"/>
    <w:rsid w:val="00AD37DB"/>
    <w:rsid w:val="00AE1F54"/>
    <w:rsid w:val="00AE3289"/>
    <w:rsid w:val="00AE6E49"/>
    <w:rsid w:val="00AF04F4"/>
    <w:rsid w:val="00AF19D5"/>
    <w:rsid w:val="00AF1C67"/>
    <w:rsid w:val="00AF1FB8"/>
    <w:rsid w:val="00AF2957"/>
    <w:rsid w:val="00AF2FF4"/>
    <w:rsid w:val="00AF34E6"/>
    <w:rsid w:val="00AF377E"/>
    <w:rsid w:val="00AF5B0E"/>
    <w:rsid w:val="00AF6759"/>
    <w:rsid w:val="00AF6866"/>
    <w:rsid w:val="00AF6C95"/>
    <w:rsid w:val="00AF7E24"/>
    <w:rsid w:val="00AF7E98"/>
    <w:rsid w:val="00B008DB"/>
    <w:rsid w:val="00B00E2A"/>
    <w:rsid w:val="00B02F73"/>
    <w:rsid w:val="00B0328F"/>
    <w:rsid w:val="00B06356"/>
    <w:rsid w:val="00B07D61"/>
    <w:rsid w:val="00B1009F"/>
    <w:rsid w:val="00B12B8B"/>
    <w:rsid w:val="00B14D1D"/>
    <w:rsid w:val="00B16461"/>
    <w:rsid w:val="00B16DFE"/>
    <w:rsid w:val="00B179CD"/>
    <w:rsid w:val="00B22944"/>
    <w:rsid w:val="00B23751"/>
    <w:rsid w:val="00B23BF4"/>
    <w:rsid w:val="00B24C6F"/>
    <w:rsid w:val="00B24F21"/>
    <w:rsid w:val="00B254B3"/>
    <w:rsid w:val="00B26E60"/>
    <w:rsid w:val="00B3101C"/>
    <w:rsid w:val="00B329A7"/>
    <w:rsid w:val="00B347FC"/>
    <w:rsid w:val="00B352C0"/>
    <w:rsid w:val="00B35A90"/>
    <w:rsid w:val="00B37A90"/>
    <w:rsid w:val="00B37B65"/>
    <w:rsid w:val="00B40829"/>
    <w:rsid w:val="00B40F0E"/>
    <w:rsid w:val="00B41087"/>
    <w:rsid w:val="00B41CAA"/>
    <w:rsid w:val="00B41F43"/>
    <w:rsid w:val="00B42FDF"/>
    <w:rsid w:val="00B43742"/>
    <w:rsid w:val="00B457C8"/>
    <w:rsid w:val="00B4632B"/>
    <w:rsid w:val="00B464F9"/>
    <w:rsid w:val="00B46821"/>
    <w:rsid w:val="00B54531"/>
    <w:rsid w:val="00B548DA"/>
    <w:rsid w:val="00B548F4"/>
    <w:rsid w:val="00B54DEE"/>
    <w:rsid w:val="00B551F3"/>
    <w:rsid w:val="00B555F6"/>
    <w:rsid w:val="00B55EF5"/>
    <w:rsid w:val="00B56148"/>
    <w:rsid w:val="00B56D82"/>
    <w:rsid w:val="00B578A1"/>
    <w:rsid w:val="00B57BCC"/>
    <w:rsid w:val="00B57D4C"/>
    <w:rsid w:val="00B6024E"/>
    <w:rsid w:val="00B60AE2"/>
    <w:rsid w:val="00B622BE"/>
    <w:rsid w:val="00B62977"/>
    <w:rsid w:val="00B6402B"/>
    <w:rsid w:val="00B64107"/>
    <w:rsid w:val="00B6768B"/>
    <w:rsid w:val="00B726A7"/>
    <w:rsid w:val="00B73189"/>
    <w:rsid w:val="00B750F6"/>
    <w:rsid w:val="00B76640"/>
    <w:rsid w:val="00B81C71"/>
    <w:rsid w:val="00B81FDA"/>
    <w:rsid w:val="00B8317D"/>
    <w:rsid w:val="00B86229"/>
    <w:rsid w:val="00B8642A"/>
    <w:rsid w:val="00B86887"/>
    <w:rsid w:val="00B86DB9"/>
    <w:rsid w:val="00B875F9"/>
    <w:rsid w:val="00B91C50"/>
    <w:rsid w:val="00B91F40"/>
    <w:rsid w:val="00B9345E"/>
    <w:rsid w:val="00B93625"/>
    <w:rsid w:val="00B9382A"/>
    <w:rsid w:val="00B939AD"/>
    <w:rsid w:val="00B93ED2"/>
    <w:rsid w:val="00B946DD"/>
    <w:rsid w:val="00B94AD5"/>
    <w:rsid w:val="00B94BE8"/>
    <w:rsid w:val="00B964A5"/>
    <w:rsid w:val="00B96D70"/>
    <w:rsid w:val="00B97234"/>
    <w:rsid w:val="00B9750A"/>
    <w:rsid w:val="00B978EE"/>
    <w:rsid w:val="00B97D7B"/>
    <w:rsid w:val="00BA3332"/>
    <w:rsid w:val="00BA4228"/>
    <w:rsid w:val="00BA4998"/>
    <w:rsid w:val="00BB024C"/>
    <w:rsid w:val="00BB030C"/>
    <w:rsid w:val="00BB345B"/>
    <w:rsid w:val="00BB49EB"/>
    <w:rsid w:val="00BB6457"/>
    <w:rsid w:val="00BB6FE6"/>
    <w:rsid w:val="00BB7090"/>
    <w:rsid w:val="00BC2542"/>
    <w:rsid w:val="00BC2C42"/>
    <w:rsid w:val="00BC2E98"/>
    <w:rsid w:val="00BC59B3"/>
    <w:rsid w:val="00BC5F3F"/>
    <w:rsid w:val="00BC701D"/>
    <w:rsid w:val="00BD1989"/>
    <w:rsid w:val="00BD1CCC"/>
    <w:rsid w:val="00BD5304"/>
    <w:rsid w:val="00BD5AF0"/>
    <w:rsid w:val="00BD7046"/>
    <w:rsid w:val="00BD7602"/>
    <w:rsid w:val="00BE0635"/>
    <w:rsid w:val="00BE19FC"/>
    <w:rsid w:val="00BE1D6E"/>
    <w:rsid w:val="00BE252E"/>
    <w:rsid w:val="00BE39A4"/>
    <w:rsid w:val="00BE42E0"/>
    <w:rsid w:val="00BE496E"/>
    <w:rsid w:val="00BE519B"/>
    <w:rsid w:val="00BE5A13"/>
    <w:rsid w:val="00BE7BE1"/>
    <w:rsid w:val="00BF0789"/>
    <w:rsid w:val="00BF08F8"/>
    <w:rsid w:val="00BF1378"/>
    <w:rsid w:val="00BF2D61"/>
    <w:rsid w:val="00BF340B"/>
    <w:rsid w:val="00BF383C"/>
    <w:rsid w:val="00BF50C3"/>
    <w:rsid w:val="00BF5727"/>
    <w:rsid w:val="00BF59F4"/>
    <w:rsid w:val="00BF6055"/>
    <w:rsid w:val="00BF6AC9"/>
    <w:rsid w:val="00BF6CD0"/>
    <w:rsid w:val="00BF700F"/>
    <w:rsid w:val="00C00DAC"/>
    <w:rsid w:val="00C00F9B"/>
    <w:rsid w:val="00C044BE"/>
    <w:rsid w:val="00C045A6"/>
    <w:rsid w:val="00C07373"/>
    <w:rsid w:val="00C07AD7"/>
    <w:rsid w:val="00C11623"/>
    <w:rsid w:val="00C11A23"/>
    <w:rsid w:val="00C12E64"/>
    <w:rsid w:val="00C13CD3"/>
    <w:rsid w:val="00C14303"/>
    <w:rsid w:val="00C1512F"/>
    <w:rsid w:val="00C15B61"/>
    <w:rsid w:val="00C15DAA"/>
    <w:rsid w:val="00C17F4E"/>
    <w:rsid w:val="00C20D4C"/>
    <w:rsid w:val="00C216AA"/>
    <w:rsid w:val="00C227A4"/>
    <w:rsid w:val="00C246BC"/>
    <w:rsid w:val="00C25DBD"/>
    <w:rsid w:val="00C260FA"/>
    <w:rsid w:val="00C26144"/>
    <w:rsid w:val="00C26565"/>
    <w:rsid w:val="00C266A4"/>
    <w:rsid w:val="00C27C23"/>
    <w:rsid w:val="00C33E7C"/>
    <w:rsid w:val="00C3539B"/>
    <w:rsid w:val="00C3626F"/>
    <w:rsid w:val="00C36A4A"/>
    <w:rsid w:val="00C36BFB"/>
    <w:rsid w:val="00C40FD3"/>
    <w:rsid w:val="00C41C1D"/>
    <w:rsid w:val="00C4209B"/>
    <w:rsid w:val="00C4382B"/>
    <w:rsid w:val="00C44143"/>
    <w:rsid w:val="00C45411"/>
    <w:rsid w:val="00C45ED5"/>
    <w:rsid w:val="00C46673"/>
    <w:rsid w:val="00C46DD9"/>
    <w:rsid w:val="00C46F1D"/>
    <w:rsid w:val="00C47546"/>
    <w:rsid w:val="00C479FD"/>
    <w:rsid w:val="00C47CE3"/>
    <w:rsid w:val="00C50234"/>
    <w:rsid w:val="00C5346C"/>
    <w:rsid w:val="00C55276"/>
    <w:rsid w:val="00C611AF"/>
    <w:rsid w:val="00C62A4E"/>
    <w:rsid w:val="00C641CF"/>
    <w:rsid w:val="00C644DE"/>
    <w:rsid w:val="00C65883"/>
    <w:rsid w:val="00C664C2"/>
    <w:rsid w:val="00C66EC3"/>
    <w:rsid w:val="00C7261C"/>
    <w:rsid w:val="00C740FD"/>
    <w:rsid w:val="00C74C9F"/>
    <w:rsid w:val="00C775E3"/>
    <w:rsid w:val="00C77920"/>
    <w:rsid w:val="00C779A3"/>
    <w:rsid w:val="00C77F6F"/>
    <w:rsid w:val="00C810BC"/>
    <w:rsid w:val="00C81456"/>
    <w:rsid w:val="00C819A6"/>
    <w:rsid w:val="00C8506B"/>
    <w:rsid w:val="00C90A2B"/>
    <w:rsid w:val="00C9213D"/>
    <w:rsid w:val="00C92BAE"/>
    <w:rsid w:val="00C93149"/>
    <w:rsid w:val="00C93B63"/>
    <w:rsid w:val="00C946C4"/>
    <w:rsid w:val="00C94F18"/>
    <w:rsid w:val="00CA0615"/>
    <w:rsid w:val="00CA14E2"/>
    <w:rsid w:val="00CA198A"/>
    <w:rsid w:val="00CA1AD1"/>
    <w:rsid w:val="00CA35A7"/>
    <w:rsid w:val="00CA4C4C"/>
    <w:rsid w:val="00CA4E53"/>
    <w:rsid w:val="00CA678E"/>
    <w:rsid w:val="00CB2527"/>
    <w:rsid w:val="00CB28F5"/>
    <w:rsid w:val="00CB398F"/>
    <w:rsid w:val="00CB3C28"/>
    <w:rsid w:val="00CB3C6B"/>
    <w:rsid w:val="00CB40D6"/>
    <w:rsid w:val="00CB70BD"/>
    <w:rsid w:val="00CC02D9"/>
    <w:rsid w:val="00CC1411"/>
    <w:rsid w:val="00CC27BD"/>
    <w:rsid w:val="00CC33E2"/>
    <w:rsid w:val="00CC3753"/>
    <w:rsid w:val="00CC3F2D"/>
    <w:rsid w:val="00CD13C4"/>
    <w:rsid w:val="00CD2936"/>
    <w:rsid w:val="00CE18F6"/>
    <w:rsid w:val="00CE4652"/>
    <w:rsid w:val="00CE4701"/>
    <w:rsid w:val="00CE493A"/>
    <w:rsid w:val="00CE4D48"/>
    <w:rsid w:val="00CE7718"/>
    <w:rsid w:val="00CE7935"/>
    <w:rsid w:val="00CE7F2C"/>
    <w:rsid w:val="00CF0734"/>
    <w:rsid w:val="00CF32CA"/>
    <w:rsid w:val="00CF5589"/>
    <w:rsid w:val="00CF6051"/>
    <w:rsid w:val="00CF6F3C"/>
    <w:rsid w:val="00CF7040"/>
    <w:rsid w:val="00CF7AF2"/>
    <w:rsid w:val="00CF7E0A"/>
    <w:rsid w:val="00CF7EFE"/>
    <w:rsid w:val="00D0012D"/>
    <w:rsid w:val="00D009C4"/>
    <w:rsid w:val="00D026B5"/>
    <w:rsid w:val="00D02E2F"/>
    <w:rsid w:val="00D0495D"/>
    <w:rsid w:val="00D04B22"/>
    <w:rsid w:val="00D05BDF"/>
    <w:rsid w:val="00D069B5"/>
    <w:rsid w:val="00D06EA7"/>
    <w:rsid w:val="00D10436"/>
    <w:rsid w:val="00D1277D"/>
    <w:rsid w:val="00D129D8"/>
    <w:rsid w:val="00D130C0"/>
    <w:rsid w:val="00D1311E"/>
    <w:rsid w:val="00D131C5"/>
    <w:rsid w:val="00D1409B"/>
    <w:rsid w:val="00D14978"/>
    <w:rsid w:val="00D15478"/>
    <w:rsid w:val="00D21BEC"/>
    <w:rsid w:val="00D233B0"/>
    <w:rsid w:val="00D23C34"/>
    <w:rsid w:val="00D23FB0"/>
    <w:rsid w:val="00D24B94"/>
    <w:rsid w:val="00D251C2"/>
    <w:rsid w:val="00D33117"/>
    <w:rsid w:val="00D332AC"/>
    <w:rsid w:val="00D40DFE"/>
    <w:rsid w:val="00D418DF"/>
    <w:rsid w:val="00D42077"/>
    <w:rsid w:val="00D42561"/>
    <w:rsid w:val="00D435C4"/>
    <w:rsid w:val="00D43C1B"/>
    <w:rsid w:val="00D43CF7"/>
    <w:rsid w:val="00D43D2C"/>
    <w:rsid w:val="00D46C48"/>
    <w:rsid w:val="00D479DE"/>
    <w:rsid w:val="00D50212"/>
    <w:rsid w:val="00D50D5E"/>
    <w:rsid w:val="00D51304"/>
    <w:rsid w:val="00D51B94"/>
    <w:rsid w:val="00D538DD"/>
    <w:rsid w:val="00D5408B"/>
    <w:rsid w:val="00D545A4"/>
    <w:rsid w:val="00D55C25"/>
    <w:rsid w:val="00D561E8"/>
    <w:rsid w:val="00D56A8A"/>
    <w:rsid w:val="00D57F7F"/>
    <w:rsid w:val="00D60251"/>
    <w:rsid w:val="00D605B1"/>
    <w:rsid w:val="00D6173C"/>
    <w:rsid w:val="00D623FF"/>
    <w:rsid w:val="00D627F1"/>
    <w:rsid w:val="00D62B2B"/>
    <w:rsid w:val="00D634B8"/>
    <w:rsid w:val="00D64D53"/>
    <w:rsid w:val="00D6536F"/>
    <w:rsid w:val="00D659A1"/>
    <w:rsid w:val="00D65B24"/>
    <w:rsid w:val="00D662DE"/>
    <w:rsid w:val="00D67695"/>
    <w:rsid w:val="00D67E71"/>
    <w:rsid w:val="00D70E76"/>
    <w:rsid w:val="00D71114"/>
    <w:rsid w:val="00D72EEE"/>
    <w:rsid w:val="00D73E36"/>
    <w:rsid w:val="00D73F71"/>
    <w:rsid w:val="00D74B57"/>
    <w:rsid w:val="00D757C1"/>
    <w:rsid w:val="00D75920"/>
    <w:rsid w:val="00D75D7C"/>
    <w:rsid w:val="00D765C6"/>
    <w:rsid w:val="00D7715A"/>
    <w:rsid w:val="00D77CEC"/>
    <w:rsid w:val="00D80624"/>
    <w:rsid w:val="00D82AE6"/>
    <w:rsid w:val="00D82F54"/>
    <w:rsid w:val="00D83A33"/>
    <w:rsid w:val="00D8401F"/>
    <w:rsid w:val="00D84402"/>
    <w:rsid w:val="00D845F0"/>
    <w:rsid w:val="00D85B70"/>
    <w:rsid w:val="00D86F16"/>
    <w:rsid w:val="00D90413"/>
    <w:rsid w:val="00D90605"/>
    <w:rsid w:val="00D92380"/>
    <w:rsid w:val="00D9320B"/>
    <w:rsid w:val="00D93706"/>
    <w:rsid w:val="00D93D8F"/>
    <w:rsid w:val="00D95FD1"/>
    <w:rsid w:val="00D96011"/>
    <w:rsid w:val="00D96CBF"/>
    <w:rsid w:val="00D97810"/>
    <w:rsid w:val="00D97B43"/>
    <w:rsid w:val="00DA031F"/>
    <w:rsid w:val="00DA045B"/>
    <w:rsid w:val="00DA1579"/>
    <w:rsid w:val="00DA256C"/>
    <w:rsid w:val="00DA43A0"/>
    <w:rsid w:val="00DA72F5"/>
    <w:rsid w:val="00DB1AF2"/>
    <w:rsid w:val="00DB1E40"/>
    <w:rsid w:val="00DB21F7"/>
    <w:rsid w:val="00DB22A6"/>
    <w:rsid w:val="00DB2E14"/>
    <w:rsid w:val="00DB2FAA"/>
    <w:rsid w:val="00DB38E7"/>
    <w:rsid w:val="00DB571E"/>
    <w:rsid w:val="00DB79C5"/>
    <w:rsid w:val="00DC03B2"/>
    <w:rsid w:val="00DC07EC"/>
    <w:rsid w:val="00DC247A"/>
    <w:rsid w:val="00DC2C5E"/>
    <w:rsid w:val="00DC5E33"/>
    <w:rsid w:val="00DC6060"/>
    <w:rsid w:val="00DC61C0"/>
    <w:rsid w:val="00DC6E5E"/>
    <w:rsid w:val="00DD1542"/>
    <w:rsid w:val="00DD1DD1"/>
    <w:rsid w:val="00DD2B12"/>
    <w:rsid w:val="00DD2CAC"/>
    <w:rsid w:val="00DD3E8A"/>
    <w:rsid w:val="00DD46FE"/>
    <w:rsid w:val="00DD5E14"/>
    <w:rsid w:val="00DE1ABE"/>
    <w:rsid w:val="00DE362B"/>
    <w:rsid w:val="00DE3AF4"/>
    <w:rsid w:val="00DE4A79"/>
    <w:rsid w:val="00DE6F41"/>
    <w:rsid w:val="00DE7B3E"/>
    <w:rsid w:val="00DF0439"/>
    <w:rsid w:val="00DF1A95"/>
    <w:rsid w:val="00DF3BBF"/>
    <w:rsid w:val="00DF6322"/>
    <w:rsid w:val="00DF75C1"/>
    <w:rsid w:val="00E016FA"/>
    <w:rsid w:val="00E12254"/>
    <w:rsid w:val="00E125E2"/>
    <w:rsid w:val="00E16CE4"/>
    <w:rsid w:val="00E17185"/>
    <w:rsid w:val="00E176C5"/>
    <w:rsid w:val="00E206D5"/>
    <w:rsid w:val="00E20930"/>
    <w:rsid w:val="00E215A6"/>
    <w:rsid w:val="00E21851"/>
    <w:rsid w:val="00E21B3D"/>
    <w:rsid w:val="00E22515"/>
    <w:rsid w:val="00E22F76"/>
    <w:rsid w:val="00E251E2"/>
    <w:rsid w:val="00E26BFD"/>
    <w:rsid w:val="00E27A3A"/>
    <w:rsid w:val="00E30FDA"/>
    <w:rsid w:val="00E320FF"/>
    <w:rsid w:val="00E32B85"/>
    <w:rsid w:val="00E32C6C"/>
    <w:rsid w:val="00E32DBD"/>
    <w:rsid w:val="00E32E98"/>
    <w:rsid w:val="00E33996"/>
    <w:rsid w:val="00E34F11"/>
    <w:rsid w:val="00E35D2A"/>
    <w:rsid w:val="00E363E9"/>
    <w:rsid w:val="00E36ED5"/>
    <w:rsid w:val="00E40C66"/>
    <w:rsid w:val="00E40E3E"/>
    <w:rsid w:val="00E4224D"/>
    <w:rsid w:val="00E437DF"/>
    <w:rsid w:val="00E445AE"/>
    <w:rsid w:val="00E44FC6"/>
    <w:rsid w:val="00E4607C"/>
    <w:rsid w:val="00E47665"/>
    <w:rsid w:val="00E47D9F"/>
    <w:rsid w:val="00E47EA6"/>
    <w:rsid w:val="00E51357"/>
    <w:rsid w:val="00E527C7"/>
    <w:rsid w:val="00E540B6"/>
    <w:rsid w:val="00E542B7"/>
    <w:rsid w:val="00E55100"/>
    <w:rsid w:val="00E5680C"/>
    <w:rsid w:val="00E571EB"/>
    <w:rsid w:val="00E60640"/>
    <w:rsid w:val="00E607B8"/>
    <w:rsid w:val="00E6112A"/>
    <w:rsid w:val="00E61C20"/>
    <w:rsid w:val="00E629DD"/>
    <w:rsid w:val="00E65657"/>
    <w:rsid w:val="00E657F7"/>
    <w:rsid w:val="00E65904"/>
    <w:rsid w:val="00E65A31"/>
    <w:rsid w:val="00E65BEE"/>
    <w:rsid w:val="00E66499"/>
    <w:rsid w:val="00E671D5"/>
    <w:rsid w:val="00E67212"/>
    <w:rsid w:val="00E6757D"/>
    <w:rsid w:val="00E70342"/>
    <w:rsid w:val="00E7073A"/>
    <w:rsid w:val="00E708FF"/>
    <w:rsid w:val="00E71D73"/>
    <w:rsid w:val="00E721E1"/>
    <w:rsid w:val="00E74B6F"/>
    <w:rsid w:val="00E75228"/>
    <w:rsid w:val="00E77769"/>
    <w:rsid w:val="00E77EF0"/>
    <w:rsid w:val="00E80EEE"/>
    <w:rsid w:val="00E8469E"/>
    <w:rsid w:val="00E85629"/>
    <w:rsid w:val="00E85AD3"/>
    <w:rsid w:val="00E86857"/>
    <w:rsid w:val="00E87B99"/>
    <w:rsid w:val="00E902A4"/>
    <w:rsid w:val="00E9065B"/>
    <w:rsid w:val="00E91538"/>
    <w:rsid w:val="00E941F6"/>
    <w:rsid w:val="00E94228"/>
    <w:rsid w:val="00E97D71"/>
    <w:rsid w:val="00EA0569"/>
    <w:rsid w:val="00EA087D"/>
    <w:rsid w:val="00EA10F5"/>
    <w:rsid w:val="00EA2AFA"/>
    <w:rsid w:val="00EA2FAD"/>
    <w:rsid w:val="00EA30A3"/>
    <w:rsid w:val="00EA349B"/>
    <w:rsid w:val="00EA3E45"/>
    <w:rsid w:val="00EA5383"/>
    <w:rsid w:val="00EA5B8D"/>
    <w:rsid w:val="00EA7B59"/>
    <w:rsid w:val="00EB018C"/>
    <w:rsid w:val="00EB0A55"/>
    <w:rsid w:val="00EB1250"/>
    <w:rsid w:val="00EB19A9"/>
    <w:rsid w:val="00EB2503"/>
    <w:rsid w:val="00EB3A65"/>
    <w:rsid w:val="00EB45BA"/>
    <w:rsid w:val="00EB4DAB"/>
    <w:rsid w:val="00EB5617"/>
    <w:rsid w:val="00EB5CCC"/>
    <w:rsid w:val="00EB6245"/>
    <w:rsid w:val="00EB6A77"/>
    <w:rsid w:val="00EB6A8A"/>
    <w:rsid w:val="00EB7CFE"/>
    <w:rsid w:val="00EC09EF"/>
    <w:rsid w:val="00EC0CEE"/>
    <w:rsid w:val="00EC245C"/>
    <w:rsid w:val="00EC2644"/>
    <w:rsid w:val="00EC3866"/>
    <w:rsid w:val="00EC3DA5"/>
    <w:rsid w:val="00EC46D7"/>
    <w:rsid w:val="00EC556D"/>
    <w:rsid w:val="00EC6013"/>
    <w:rsid w:val="00EC78F6"/>
    <w:rsid w:val="00ED156E"/>
    <w:rsid w:val="00ED1D07"/>
    <w:rsid w:val="00ED3009"/>
    <w:rsid w:val="00ED3994"/>
    <w:rsid w:val="00ED47B3"/>
    <w:rsid w:val="00ED51A1"/>
    <w:rsid w:val="00ED5671"/>
    <w:rsid w:val="00ED5FC7"/>
    <w:rsid w:val="00ED6106"/>
    <w:rsid w:val="00ED7738"/>
    <w:rsid w:val="00ED7BCE"/>
    <w:rsid w:val="00EE1443"/>
    <w:rsid w:val="00EE1BC8"/>
    <w:rsid w:val="00EE24F9"/>
    <w:rsid w:val="00EE3ABF"/>
    <w:rsid w:val="00EE437E"/>
    <w:rsid w:val="00EE4AD8"/>
    <w:rsid w:val="00EE5CA4"/>
    <w:rsid w:val="00EE5EF7"/>
    <w:rsid w:val="00EE6100"/>
    <w:rsid w:val="00EE6129"/>
    <w:rsid w:val="00EE7C05"/>
    <w:rsid w:val="00EF02C6"/>
    <w:rsid w:val="00EF09D4"/>
    <w:rsid w:val="00EF4784"/>
    <w:rsid w:val="00EF5606"/>
    <w:rsid w:val="00EF67FC"/>
    <w:rsid w:val="00EF6E62"/>
    <w:rsid w:val="00F00F6C"/>
    <w:rsid w:val="00F04EE5"/>
    <w:rsid w:val="00F06770"/>
    <w:rsid w:val="00F10425"/>
    <w:rsid w:val="00F11761"/>
    <w:rsid w:val="00F14358"/>
    <w:rsid w:val="00F15BD1"/>
    <w:rsid w:val="00F15F50"/>
    <w:rsid w:val="00F16A2A"/>
    <w:rsid w:val="00F17FB6"/>
    <w:rsid w:val="00F2030C"/>
    <w:rsid w:val="00F2205C"/>
    <w:rsid w:val="00F23220"/>
    <w:rsid w:val="00F240AE"/>
    <w:rsid w:val="00F24E5E"/>
    <w:rsid w:val="00F26BBD"/>
    <w:rsid w:val="00F27BF1"/>
    <w:rsid w:val="00F304D1"/>
    <w:rsid w:val="00F309E1"/>
    <w:rsid w:val="00F31C8F"/>
    <w:rsid w:val="00F340EB"/>
    <w:rsid w:val="00F35EAF"/>
    <w:rsid w:val="00F3615B"/>
    <w:rsid w:val="00F365FA"/>
    <w:rsid w:val="00F371E0"/>
    <w:rsid w:val="00F37463"/>
    <w:rsid w:val="00F3753F"/>
    <w:rsid w:val="00F3760E"/>
    <w:rsid w:val="00F40028"/>
    <w:rsid w:val="00F40A9D"/>
    <w:rsid w:val="00F40F4F"/>
    <w:rsid w:val="00F44602"/>
    <w:rsid w:val="00F4478E"/>
    <w:rsid w:val="00F448C1"/>
    <w:rsid w:val="00F45A96"/>
    <w:rsid w:val="00F45CDB"/>
    <w:rsid w:val="00F4605A"/>
    <w:rsid w:val="00F46175"/>
    <w:rsid w:val="00F47A4D"/>
    <w:rsid w:val="00F47B95"/>
    <w:rsid w:val="00F50C51"/>
    <w:rsid w:val="00F51454"/>
    <w:rsid w:val="00F51516"/>
    <w:rsid w:val="00F51E80"/>
    <w:rsid w:val="00F52269"/>
    <w:rsid w:val="00F52B45"/>
    <w:rsid w:val="00F52C1D"/>
    <w:rsid w:val="00F53828"/>
    <w:rsid w:val="00F5448C"/>
    <w:rsid w:val="00F54F5F"/>
    <w:rsid w:val="00F56B9B"/>
    <w:rsid w:val="00F6068D"/>
    <w:rsid w:val="00F61117"/>
    <w:rsid w:val="00F62555"/>
    <w:rsid w:val="00F62A30"/>
    <w:rsid w:val="00F62F3A"/>
    <w:rsid w:val="00F63348"/>
    <w:rsid w:val="00F63465"/>
    <w:rsid w:val="00F63748"/>
    <w:rsid w:val="00F6405F"/>
    <w:rsid w:val="00F64426"/>
    <w:rsid w:val="00F64C8F"/>
    <w:rsid w:val="00F65AA3"/>
    <w:rsid w:val="00F663E9"/>
    <w:rsid w:val="00F66C24"/>
    <w:rsid w:val="00F700C0"/>
    <w:rsid w:val="00F715AC"/>
    <w:rsid w:val="00F7262B"/>
    <w:rsid w:val="00F72D14"/>
    <w:rsid w:val="00F7302B"/>
    <w:rsid w:val="00F73AB8"/>
    <w:rsid w:val="00F74923"/>
    <w:rsid w:val="00F7564A"/>
    <w:rsid w:val="00F76D7E"/>
    <w:rsid w:val="00F777AE"/>
    <w:rsid w:val="00F8000B"/>
    <w:rsid w:val="00F8015A"/>
    <w:rsid w:val="00F8037C"/>
    <w:rsid w:val="00F8107F"/>
    <w:rsid w:val="00F81A79"/>
    <w:rsid w:val="00F81E16"/>
    <w:rsid w:val="00F8299B"/>
    <w:rsid w:val="00F832F6"/>
    <w:rsid w:val="00F83559"/>
    <w:rsid w:val="00F84995"/>
    <w:rsid w:val="00F85CE1"/>
    <w:rsid w:val="00F87E82"/>
    <w:rsid w:val="00F901A4"/>
    <w:rsid w:val="00F90C49"/>
    <w:rsid w:val="00F92CE6"/>
    <w:rsid w:val="00F94136"/>
    <w:rsid w:val="00F95BCC"/>
    <w:rsid w:val="00F97602"/>
    <w:rsid w:val="00FA1243"/>
    <w:rsid w:val="00FA15EE"/>
    <w:rsid w:val="00FA280C"/>
    <w:rsid w:val="00FA4E5C"/>
    <w:rsid w:val="00FA544B"/>
    <w:rsid w:val="00FA6258"/>
    <w:rsid w:val="00FB0C08"/>
    <w:rsid w:val="00FB19F1"/>
    <w:rsid w:val="00FB2AF8"/>
    <w:rsid w:val="00FB3E21"/>
    <w:rsid w:val="00FB5045"/>
    <w:rsid w:val="00FB5435"/>
    <w:rsid w:val="00FB6717"/>
    <w:rsid w:val="00FB7E9C"/>
    <w:rsid w:val="00FC2022"/>
    <w:rsid w:val="00FC3CC1"/>
    <w:rsid w:val="00FC3DDE"/>
    <w:rsid w:val="00FC4862"/>
    <w:rsid w:val="00FC5554"/>
    <w:rsid w:val="00FC6198"/>
    <w:rsid w:val="00FC6893"/>
    <w:rsid w:val="00FC75D9"/>
    <w:rsid w:val="00FC7A44"/>
    <w:rsid w:val="00FD0176"/>
    <w:rsid w:val="00FD1D76"/>
    <w:rsid w:val="00FD3B1A"/>
    <w:rsid w:val="00FD407D"/>
    <w:rsid w:val="00FD46C3"/>
    <w:rsid w:val="00FD518B"/>
    <w:rsid w:val="00FD67D1"/>
    <w:rsid w:val="00FD6D38"/>
    <w:rsid w:val="00FD7388"/>
    <w:rsid w:val="00FD7BBE"/>
    <w:rsid w:val="00FE0147"/>
    <w:rsid w:val="00FE07E7"/>
    <w:rsid w:val="00FE151B"/>
    <w:rsid w:val="00FE3406"/>
    <w:rsid w:val="00FE4798"/>
    <w:rsid w:val="00FE7967"/>
    <w:rsid w:val="00FE7974"/>
    <w:rsid w:val="00FE7E97"/>
    <w:rsid w:val="00FF0F2E"/>
    <w:rsid w:val="00FF1A2F"/>
    <w:rsid w:val="00FF1E29"/>
    <w:rsid w:val="00FF3869"/>
    <w:rsid w:val="00FF4C55"/>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3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0"/>
        <w:sz w:val="24"/>
        <w:szCs w:val="24"/>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3" w:uiPriority="99"/>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67C"/>
  </w:style>
  <w:style w:type="paragraph" w:styleId="1">
    <w:name w:val="heading 1"/>
    <w:basedOn w:val="a"/>
    <w:next w:val="a"/>
    <w:link w:val="11"/>
    <w:qFormat/>
    <w:locked/>
    <w:rsid w:val="001F3DF0"/>
    <w:pPr>
      <w:keepNext/>
      <w:spacing w:before="240" w:after="60"/>
      <w:jc w:val="center"/>
      <w:outlineLvl w:val="0"/>
    </w:pPr>
    <w:rPr>
      <w:rFonts w:eastAsia="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eastAsia="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
    <w:name w:val="Сноска (3)_"/>
    <w:link w:val="30"/>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1">
    <w:name w:val="Основной текст (3)_"/>
    <w:link w:val="32"/>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FF667C"/>
    <w:rPr>
      <w:rFonts w:ascii="Calibri" w:hAnsi="Calibri"/>
      <w:b/>
      <w:bCs/>
      <w:color w:val="000000"/>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3">
    <w:name w:val="Заголовок №3_"/>
    <w:link w:val="310"/>
    <w:locked/>
    <w:rsid w:val="00FF667C"/>
    <w:rPr>
      <w:rFonts w:ascii="Times New Roman" w:hAnsi="Times New Roman" w:cs="Times New Roman"/>
      <w:spacing w:val="0"/>
      <w:sz w:val="21"/>
      <w:szCs w:val="21"/>
    </w:rPr>
  </w:style>
  <w:style w:type="character" w:customStyle="1" w:styleId="34">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5">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6">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7">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color w:val="auto"/>
      <w:sz w:val="12"/>
      <w:szCs w:val="12"/>
    </w:rPr>
  </w:style>
  <w:style w:type="paragraph" w:customStyle="1" w:styleId="30">
    <w:name w:val="Сноска (3)"/>
    <w:basedOn w:val="a"/>
    <w:link w:val="3"/>
    <w:rsid w:val="00FF667C"/>
    <w:pPr>
      <w:shd w:val="clear" w:color="auto" w:fill="FFFFFF"/>
      <w:spacing w:line="254" w:lineRule="exact"/>
      <w:jc w:val="both"/>
    </w:pPr>
    <w:rPr>
      <w:color w:val="auto"/>
      <w:sz w:val="21"/>
      <w:szCs w:val="21"/>
    </w:rPr>
  </w:style>
  <w:style w:type="paragraph" w:customStyle="1" w:styleId="a5">
    <w:name w:val="Сноска"/>
    <w:basedOn w:val="a"/>
    <w:link w:val="a4"/>
    <w:rsid w:val="00FF667C"/>
    <w:pPr>
      <w:shd w:val="clear" w:color="auto" w:fill="FFFFFF"/>
      <w:spacing w:after="300" w:line="240" w:lineRule="atLeast"/>
    </w:pPr>
    <w:rPr>
      <w:color w:val="auto"/>
      <w:sz w:val="21"/>
      <w:szCs w:val="21"/>
    </w:rPr>
  </w:style>
  <w:style w:type="paragraph" w:customStyle="1" w:styleId="40">
    <w:name w:val="Сноска (4)"/>
    <w:basedOn w:val="a"/>
    <w:link w:val="4"/>
    <w:rsid w:val="00FF667C"/>
    <w:pPr>
      <w:shd w:val="clear" w:color="auto" w:fill="FFFFFF"/>
      <w:spacing w:line="211" w:lineRule="exact"/>
    </w:pPr>
    <w:rPr>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color w:val="auto"/>
      <w:sz w:val="51"/>
      <w:szCs w:val="51"/>
    </w:rPr>
  </w:style>
  <w:style w:type="paragraph" w:customStyle="1" w:styleId="32">
    <w:name w:val="Основной текст (3)"/>
    <w:basedOn w:val="a"/>
    <w:link w:val="31"/>
    <w:rsid w:val="00FF667C"/>
    <w:pPr>
      <w:shd w:val="clear" w:color="auto" w:fill="FFFFFF"/>
      <w:spacing w:before="240" w:after="6660" w:line="322" w:lineRule="exact"/>
      <w:jc w:val="center"/>
    </w:pPr>
    <w:rPr>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color w:val="auto"/>
      <w:sz w:val="27"/>
      <w:szCs w:val="27"/>
    </w:rPr>
  </w:style>
  <w:style w:type="paragraph" w:customStyle="1" w:styleId="a9">
    <w:name w:val="Колонтитул"/>
    <w:basedOn w:val="a"/>
    <w:link w:val="a8"/>
    <w:rsid w:val="00FF667C"/>
    <w:pPr>
      <w:shd w:val="clear" w:color="auto" w:fill="FFFFFF"/>
    </w:pPr>
    <w:rPr>
      <w:color w:val="auto"/>
      <w:sz w:val="20"/>
      <w:szCs w:val="20"/>
    </w:rPr>
  </w:style>
  <w:style w:type="paragraph" w:styleId="26">
    <w:name w:val="toc 2"/>
    <w:basedOn w:val="a"/>
    <w:link w:val="25"/>
    <w:autoRedefine/>
    <w:uiPriority w:val="39"/>
    <w:rsid w:val="00FF667C"/>
    <w:pPr>
      <w:spacing w:before="240"/>
    </w:pPr>
    <w:rPr>
      <w:rFonts w:ascii="Calibri" w:hAnsi="Calibri"/>
      <w:b/>
      <w:bCs/>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color w:val="auto"/>
      <w:sz w:val="21"/>
      <w:szCs w:val="21"/>
    </w:rPr>
  </w:style>
  <w:style w:type="paragraph" w:customStyle="1" w:styleId="60">
    <w:name w:val="Основной текст (6)"/>
    <w:basedOn w:val="a"/>
    <w:link w:val="6"/>
    <w:rsid w:val="00FF667C"/>
    <w:pPr>
      <w:shd w:val="clear" w:color="auto" w:fill="FFFFFF"/>
      <w:spacing w:line="240" w:lineRule="atLeast"/>
    </w:pPr>
    <w:rPr>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color w:val="auto"/>
      <w:sz w:val="21"/>
      <w:szCs w:val="21"/>
    </w:rPr>
  </w:style>
  <w:style w:type="paragraph" w:customStyle="1" w:styleId="310">
    <w:name w:val="Заголовок №31"/>
    <w:basedOn w:val="a"/>
    <w:link w:val="33"/>
    <w:rsid w:val="00FF667C"/>
    <w:pPr>
      <w:shd w:val="clear" w:color="auto" w:fill="FFFFFF"/>
      <w:spacing w:after="180" w:line="240" w:lineRule="atLeast"/>
      <w:outlineLvl w:val="2"/>
    </w:pPr>
    <w:rPr>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color w:val="auto"/>
      <w:sz w:val="22"/>
      <w:szCs w:val="22"/>
    </w:rPr>
  </w:style>
  <w:style w:type="paragraph" w:customStyle="1" w:styleId="90">
    <w:name w:val="Основной текст (9)"/>
    <w:basedOn w:val="a"/>
    <w:link w:val="9"/>
    <w:rsid w:val="00FF667C"/>
    <w:pPr>
      <w:shd w:val="clear" w:color="auto" w:fill="FFFFFF"/>
      <w:spacing w:line="461" w:lineRule="exact"/>
    </w:pPr>
    <w:rPr>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color w:val="auto"/>
      <w:sz w:val="21"/>
      <w:szCs w:val="21"/>
    </w:rPr>
  </w:style>
  <w:style w:type="paragraph" w:customStyle="1" w:styleId="1110">
    <w:name w:val="Основной текст (11)1"/>
    <w:basedOn w:val="a"/>
    <w:link w:val="111"/>
    <w:rsid w:val="00FF667C"/>
    <w:pPr>
      <w:shd w:val="clear" w:color="auto" w:fill="FFFFFF"/>
      <w:spacing w:line="283" w:lineRule="exact"/>
    </w:pPr>
    <w:rPr>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uiPriority w:val="34"/>
    <w:qFormat/>
    <w:rsid w:val="0018241F"/>
    <w:pPr>
      <w:ind w:left="720"/>
      <w:contextualSpacing/>
    </w:pPr>
    <w:rPr>
      <w:rFonts w:eastAsia="Times New Roman"/>
      <w:color w:val="auto"/>
      <w:szCs w:val="28"/>
    </w:rPr>
  </w:style>
  <w:style w:type="character" w:customStyle="1" w:styleId="1a">
    <w:name w:val="Заголовок 1 Знак"/>
    <w:aliases w:val="Document Header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eastAsia="Times New Roman"/>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381A2F"/>
    <w:pPr>
      <w:tabs>
        <w:tab w:val="left" w:pos="480"/>
        <w:tab w:val="right" w:leader="dot" w:pos="9366"/>
      </w:tabs>
    </w:pPr>
    <w:rPr>
      <w:b/>
      <w:bCs/>
      <w:caps/>
      <w:noProof/>
      <w:sz w:val="28"/>
      <w:szCs w:val="28"/>
    </w:rPr>
  </w:style>
  <w:style w:type="paragraph" w:styleId="38">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eastAsia="Times New Roman"/>
      <w:color w:val="auto"/>
      <w:szCs w:val="28"/>
    </w:rPr>
  </w:style>
  <w:style w:type="character" w:styleId="af7">
    <w:name w:val="annotation reference"/>
    <w:rsid w:val="00455401"/>
    <w:rPr>
      <w:sz w:val="16"/>
      <w:szCs w:val="16"/>
    </w:rPr>
  </w:style>
  <w:style w:type="paragraph" w:styleId="af8">
    <w:name w:val="annotation text"/>
    <w:basedOn w:val="a"/>
    <w:link w:val="af9"/>
    <w:rsid w:val="00455401"/>
    <w:rPr>
      <w:sz w:val="20"/>
      <w:szCs w:val="20"/>
    </w:rPr>
  </w:style>
  <w:style w:type="character" w:customStyle="1" w:styleId="af9">
    <w:name w:val="Текст примечания Знак"/>
    <w:link w:val="af8"/>
    <w:rsid w:val="00455401"/>
    <w:rPr>
      <w:color w:val="000000"/>
    </w:rPr>
  </w:style>
  <w:style w:type="paragraph" w:styleId="afa">
    <w:name w:val="annotation subject"/>
    <w:basedOn w:val="af8"/>
    <w:next w:val="af8"/>
    <w:link w:val="afb"/>
    <w:rsid w:val="00455401"/>
    <w:rPr>
      <w:b/>
      <w:bCs/>
    </w:rPr>
  </w:style>
  <w:style w:type="character" w:customStyle="1" w:styleId="afb">
    <w:name w:val="Тема примечания Знак"/>
    <w:link w:val="afa"/>
    <w:rsid w:val="00455401"/>
    <w:rPr>
      <w:b/>
      <w:bCs/>
      <w:color w:val="000000"/>
    </w:rPr>
  </w:style>
  <w:style w:type="paragraph" w:styleId="afc">
    <w:name w:val="Normal (Web)"/>
    <w:basedOn w:val="a"/>
    <w:uiPriority w:val="99"/>
    <w:unhideWhenUsed/>
    <w:rsid w:val="00B4632B"/>
    <w:pPr>
      <w:spacing w:before="150" w:after="150"/>
      <w:ind w:left="150" w:right="150"/>
    </w:pPr>
    <w:rPr>
      <w:rFonts w:eastAsia="Times New Roman"/>
      <w:color w:val="auto"/>
    </w:rPr>
  </w:style>
  <w:style w:type="paragraph" w:styleId="afd">
    <w:name w:val="Body Text"/>
    <w:basedOn w:val="a"/>
    <w:link w:val="afe"/>
    <w:uiPriority w:val="99"/>
    <w:unhideWhenUsed/>
    <w:rsid w:val="00B4632B"/>
    <w:pPr>
      <w:spacing w:after="120"/>
    </w:pPr>
    <w:rPr>
      <w:rFonts w:eastAsia="Times New Roman"/>
      <w:color w:val="auto"/>
    </w:rPr>
  </w:style>
  <w:style w:type="character" w:customStyle="1" w:styleId="afe">
    <w:name w:val="Основной текст Знак"/>
    <w:link w:val="afd"/>
    <w:uiPriority w:val="99"/>
    <w:rsid w:val="00B4632B"/>
    <w:rPr>
      <w:rFonts w:ascii="Times New Roman" w:eastAsia="Times New Roman" w:hAnsi="Times New Roman" w:cs="Times New Roman"/>
      <w:sz w:val="24"/>
      <w:szCs w:val="24"/>
    </w:rPr>
  </w:style>
  <w:style w:type="paragraph" w:styleId="aff">
    <w:name w:val="Body Text Indent"/>
    <w:basedOn w:val="a"/>
    <w:link w:val="aff0"/>
    <w:uiPriority w:val="99"/>
    <w:unhideWhenUsed/>
    <w:rsid w:val="00B4632B"/>
    <w:pPr>
      <w:spacing w:after="120"/>
      <w:ind w:left="283"/>
    </w:pPr>
    <w:rPr>
      <w:rFonts w:eastAsia="Times New Roman"/>
      <w:color w:val="auto"/>
    </w:rPr>
  </w:style>
  <w:style w:type="character" w:customStyle="1" w:styleId="aff0">
    <w:name w:val="Основной текст с отступом Знак"/>
    <w:link w:val="aff"/>
    <w:uiPriority w:val="99"/>
    <w:rsid w:val="00B4632B"/>
    <w:rPr>
      <w:rFonts w:ascii="Times New Roman" w:eastAsia="Times New Roman" w:hAnsi="Times New Roman" w:cs="Times New Roman"/>
      <w:sz w:val="24"/>
      <w:szCs w:val="24"/>
    </w:rPr>
  </w:style>
  <w:style w:type="paragraph" w:styleId="39">
    <w:name w:val="Body Text 3"/>
    <w:basedOn w:val="a"/>
    <w:link w:val="3a"/>
    <w:uiPriority w:val="99"/>
    <w:unhideWhenUsed/>
    <w:rsid w:val="00B4632B"/>
    <w:pPr>
      <w:spacing w:after="120"/>
    </w:pPr>
    <w:rPr>
      <w:sz w:val="16"/>
      <w:szCs w:val="16"/>
    </w:rPr>
  </w:style>
  <w:style w:type="character" w:customStyle="1" w:styleId="3a">
    <w:name w:val="Основной текст 3 Знак"/>
    <w:link w:val="39"/>
    <w:uiPriority w:val="99"/>
    <w:rsid w:val="00B4632B"/>
    <w:rPr>
      <w:rFonts w:cs="Times New Roman"/>
      <w:color w:val="000000"/>
      <w:sz w:val="16"/>
      <w:szCs w:val="16"/>
    </w:rPr>
  </w:style>
  <w:style w:type="paragraph" w:customStyle="1" w:styleId="ConsPlusNonformat">
    <w:name w:val="ConsPlusNonformat"/>
    <w:uiPriority w:val="99"/>
    <w:rsid w:val="00B4632B"/>
    <w:pPr>
      <w:autoSpaceDE w:val="0"/>
      <w:autoSpaceDN w:val="0"/>
      <w:adjustRightInd w:val="0"/>
    </w:pPr>
    <w:rPr>
      <w:rFonts w:ascii="Courier New" w:eastAsia="Times New Roman" w:hAnsi="Courier New" w:cs="Courier New"/>
    </w:rPr>
  </w:style>
  <w:style w:type="paragraph" w:styleId="aff1">
    <w:name w:val="List Paragraph"/>
    <w:basedOn w:val="a"/>
    <w:uiPriority w:val="34"/>
    <w:qFormat/>
    <w:rsid w:val="004226D9"/>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TableContents">
    <w:name w:val="Table Contents"/>
    <w:basedOn w:val="a"/>
    <w:rsid w:val="008102D2"/>
    <w:pPr>
      <w:suppressAutoHyphens/>
    </w:pPr>
    <w:rPr>
      <w:rFonts w:eastAsia="Times New Roman"/>
      <w:b/>
      <w:color w:val="auto"/>
      <w:lang w:eastAsia="ar-SA"/>
    </w:rPr>
  </w:style>
  <w:style w:type="character" w:customStyle="1" w:styleId="1c">
    <w:name w:val="Неразрешенное упоминание1"/>
    <w:basedOn w:val="a0"/>
    <w:uiPriority w:val="99"/>
    <w:semiHidden/>
    <w:unhideWhenUsed/>
    <w:rsid w:val="00CC33E2"/>
    <w:rPr>
      <w:color w:val="605E5C"/>
      <w:shd w:val="clear" w:color="auto" w:fill="E1DFDD"/>
    </w:rPr>
  </w:style>
  <w:style w:type="character" w:customStyle="1" w:styleId="2e">
    <w:name w:val="Неразрешенное упоминание2"/>
    <w:basedOn w:val="a0"/>
    <w:uiPriority w:val="99"/>
    <w:semiHidden/>
    <w:unhideWhenUsed/>
    <w:rsid w:val="005C4035"/>
    <w:rPr>
      <w:color w:val="605E5C"/>
      <w:shd w:val="clear" w:color="auto" w:fill="E1DFDD"/>
    </w:rPr>
  </w:style>
  <w:style w:type="character" w:customStyle="1" w:styleId="3b">
    <w:name w:val="Неразрешенное упоминание3"/>
    <w:basedOn w:val="a0"/>
    <w:uiPriority w:val="99"/>
    <w:semiHidden/>
    <w:unhideWhenUsed/>
    <w:rsid w:val="008A1786"/>
    <w:rPr>
      <w:color w:val="605E5C"/>
      <w:shd w:val="clear" w:color="auto" w:fill="E1DFDD"/>
    </w:rPr>
  </w:style>
  <w:style w:type="paragraph" w:styleId="2f">
    <w:name w:val="Body Text Indent 2"/>
    <w:basedOn w:val="a"/>
    <w:link w:val="2f0"/>
    <w:semiHidden/>
    <w:unhideWhenUsed/>
    <w:rsid w:val="008020B3"/>
    <w:pPr>
      <w:spacing w:after="120" w:line="480" w:lineRule="auto"/>
      <w:ind w:left="283"/>
    </w:pPr>
  </w:style>
  <w:style w:type="character" w:customStyle="1" w:styleId="2f0">
    <w:name w:val="Основной текст с отступом 2 Знак"/>
    <w:basedOn w:val="a0"/>
    <w:link w:val="2f"/>
    <w:semiHidden/>
    <w:rsid w:val="008020B3"/>
  </w:style>
  <w:style w:type="paragraph" w:styleId="aff2">
    <w:name w:val="No Spacing"/>
    <w:uiPriority w:val="1"/>
    <w:qFormat/>
    <w:rsid w:val="001C6169"/>
    <w:rPr>
      <w:rFonts w:ascii="Calibri" w:eastAsia="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0"/>
        <w:sz w:val="24"/>
        <w:szCs w:val="24"/>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3" w:uiPriority="99"/>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67C"/>
  </w:style>
  <w:style w:type="paragraph" w:styleId="1">
    <w:name w:val="heading 1"/>
    <w:basedOn w:val="a"/>
    <w:next w:val="a"/>
    <w:link w:val="11"/>
    <w:qFormat/>
    <w:locked/>
    <w:rsid w:val="001F3DF0"/>
    <w:pPr>
      <w:keepNext/>
      <w:spacing w:before="240" w:after="60"/>
      <w:jc w:val="center"/>
      <w:outlineLvl w:val="0"/>
    </w:pPr>
    <w:rPr>
      <w:rFonts w:eastAsia="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eastAsia="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
    <w:name w:val="Сноска (3)_"/>
    <w:link w:val="30"/>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1">
    <w:name w:val="Основной текст (3)_"/>
    <w:link w:val="32"/>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FF667C"/>
    <w:rPr>
      <w:rFonts w:ascii="Calibri" w:hAnsi="Calibri"/>
      <w:b/>
      <w:bCs/>
      <w:color w:val="000000"/>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3">
    <w:name w:val="Заголовок №3_"/>
    <w:link w:val="310"/>
    <w:locked/>
    <w:rsid w:val="00FF667C"/>
    <w:rPr>
      <w:rFonts w:ascii="Times New Roman" w:hAnsi="Times New Roman" w:cs="Times New Roman"/>
      <w:spacing w:val="0"/>
      <w:sz w:val="21"/>
      <w:szCs w:val="21"/>
    </w:rPr>
  </w:style>
  <w:style w:type="character" w:customStyle="1" w:styleId="34">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5">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6">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7">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color w:val="auto"/>
      <w:sz w:val="12"/>
      <w:szCs w:val="12"/>
    </w:rPr>
  </w:style>
  <w:style w:type="paragraph" w:customStyle="1" w:styleId="30">
    <w:name w:val="Сноска (3)"/>
    <w:basedOn w:val="a"/>
    <w:link w:val="3"/>
    <w:rsid w:val="00FF667C"/>
    <w:pPr>
      <w:shd w:val="clear" w:color="auto" w:fill="FFFFFF"/>
      <w:spacing w:line="254" w:lineRule="exact"/>
      <w:jc w:val="both"/>
    </w:pPr>
    <w:rPr>
      <w:color w:val="auto"/>
      <w:sz w:val="21"/>
      <w:szCs w:val="21"/>
    </w:rPr>
  </w:style>
  <w:style w:type="paragraph" w:customStyle="1" w:styleId="a5">
    <w:name w:val="Сноска"/>
    <w:basedOn w:val="a"/>
    <w:link w:val="a4"/>
    <w:rsid w:val="00FF667C"/>
    <w:pPr>
      <w:shd w:val="clear" w:color="auto" w:fill="FFFFFF"/>
      <w:spacing w:after="300" w:line="240" w:lineRule="atLeast"/>
    </w:pPr>
    <w:rPr>
      <w:color w:val="auto"/>
      <w:sz w:val="21"/>
      <w:szCs w:val="21"/>
    </w:rPr>
  </w:style>
  <w:style w:type="paragraph" w:customStyle="1" w:styleId="40">
    <w:name w:val="Сноска (4)"/>
    <w:basedOn w:val="a"/>
    <w:link w:val="4"/>
    <w:rsid w:val="00FF667C"/>
    <w:pPr>
      <w:shd w:val="clear" w:color="auto" w:fill="FFFFFF"/>
      <w:spacing w:line="211" w:lineRule="exact"/>
    </w:pPr>
    <w:rPr>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color w:val="auto"/>
      <w:sz w:val="51"/>
      <w:szCs w:val="51"/>
    </w:rPr>
  </w:style>
  <w:style w:type="paragraph" w:customStyle="1" w:styleId="32">
    <w:name w:val="Основной текст (3)"/>
    <w:basedOn w:val="a"/>
    <w:link w:val="31"/>
    <w:rsid w:val="00FF667C"/>
    <w:pPr>
      <w:shd w:val="clear" w:color="auto" w:fill="FFFFFF"/>
      <w:spacing w:before="240" w:after="6660" w:line="322" w:lineRule="exact"/>
      <w:jc w:val="center"/>
    </w:pPr>
    <w:rPr>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color w:val="auto"/>
      <w:sz w:val="27"/>
      <w:szCs w:val="27"/>
    </w:rPr>
  </w:style>
  <w:style w:type="paragraph" w:customStyle="1" w:styleId="a9">
    <w:name w:val="Колонтитул"/>
    <w:basedOn w:val="a"/>
    <w:link w:val="a8"/>
    <w:rsid w:val="00FF667C"/>
    <w:pPr>
      <w:shd w:val="clear" w:color="auto" w:fill="FFFFFF"/>
    </w:pPr>
    <w:rPr>
      <w:color w:val="auto"/>
      <w:sz w:val="20"/>
      <w:szCs w:val="20"/>
    </w:rPr>
  </w:style>
  <w:style w:type="paragraph" w:styleId="26">
    <w:name w:val="toc 2"/>
    <w:basedOn w:val="a"/>
    <w:link w:val="25"/>
    <w:autoRedefine/>
    <w:uiPriority w:val="39"/>
    <w:rsid w:val="00FF667C"/>
    <w:pPr>
      <w:spacing w:before="240"/>
    </w:pPr>
    <w:rPr>
      <w:rFonts w:ascii="Calibri" w:hAnsi="Calibri"/>
      <w:b/>
      <w:bCs/>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color w:val="auto"/>
      <w:sz w:val="21"/>
      <w:szCs w:val="21"/>
    </w:rPr>
  </w:style>
  <w:style w:type="paragraph" w:customStyle="1" w:styleId="60">
    <w:name w:val="Основной текст (6)"/>
    <w:basedOn w:val="a"/>
    <w:link w:val="6"/>
    <w:rsid w:val="00FF667C"/>
    <w:pPr>
      <w:shd w:val="clear" w:color="auto" w:fill="FFFFFF"/>
      <w:spacing w:line="240" w:lineRule="atLeast"/>
    </w:pPr>
    <w:rPr>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color w:val="auto"/>
      <w:sz w:val="21"/>
      <w:szCs w:val="21"/>
    </w:rPr>
  </w:style>
  <w:style w:type="paragraph" w:customStyle="1" w:styleId="310">
    <w:name w:val="Заголовок №31"/>
    <w:basedOn w:val="a"/>
    <w:link w:val="33"/>
    <w:rsid w:val="00FF667C"/>
    <w:pPr>
      <w:shd w:val="clear" w:color="auto" w:fill="FFFFFF"/>
      <w:spacing w:after="180" w:line="240" w:lineRule="atLeast"/>
      <w:outlineLvl w:val="2"/>
    </w:pPr>
    <w:rPr>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color w:val="auto"/>
      <w:sz w:val="22"/>
      <w:szCs w:val="22"/>
    </w:rPr>
  </w:style>
  <w:style w:type="paragraph" w:customStyle="1" w:styleId="90">
    <w:name w:val="Основной текст (9)"/>
    <w:basedOn w:val="a"/>
    <w:link w:val="9"/>
    <w:rsid w:val="00FF667C"/>
    <w:pPr>
      <w:shd w:val="clear" w:color="auto" w:fill="FFFFFF"/>
      <w:spacing w:line="461" w:lineRule="exact"/>
    </w:pPr>
    <w:rPr>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color w:val="auto"/>
      <w:sz w:val="21"/>
      <w:szCs w:val="21"/>
    </w:rPr>
  </w:style>
  <w:style w:type="paragraph" w:customStyle="1" w:styleId="1110">
    <w:name w:val="Основной текст (11)1"/>
    <w:basedOn w:val="a"/>
    <w:link w:val="111"/>
    <w:rsid w:val="00FF667C"/>
    <w:pPr>
      <w:shd w:val="clear" w:color="auto" w:fill="FFFFFF"/>
      <w:spacing w:line="283" w:lineRule="exact"/>
    </w:pPr>
    <w:rPr>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uiPriority w:val="34"/>
    <w:qFormat/>
    <w:rsid w:val="0018241F"/>
    <w:pPr>
      <w:ind w:left="720"/>
      <w:contextualSpacing/>
    </w:pPr>
    <w:rPr>
      <w:rFonts w:eastAsia="Times New Roman"/>
      <w:color w:val="auto"/>
      <w:szCs w:val="28"/>
    </w:rPr>
  </w:style>
  <w:style w:type="character" w:customStyle="1" w:styleId="1a">
    <w:name w:val="Заголовок 1 Знак"/>
    <w:aliases w:val="Document Header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eastAsia="Times New Roman"/>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381A2F"/>
    <w:pPr>
      <w:tabs>
        <w:tab w:val="left" w:pos="480"/>
        <w:tab w:val="right" w:leader="dot" w:pos="9366"/>
      </w:tabs>
    </w:pPr>
    <w:rPr>
      <w:b/>
      <w:bCs/>
      <w:caps/>
      <w:noProof/>
      <w:sz w:val="28"/>
      <w:szCs w:val="28"/>
    </w:rPr>
  </w:style>
  <w:style w:type="paragraph" w:styleId="38">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eastAsia="Times New Roman"/>
      <w:color w:val="auto"/>
      <w:szCs w:val="28"/>
    </w:rPr>
  </w:style>
  <w:style w:type="character" w:styleId="af7">
    <w:name w:val="annotation reference"/>
    <w:rsid w:val="00455401"/>
    <w:rPr>
      <w:sz w:val="16"/>
      <w:szCs w:val="16"/>
    </w:rPr>
  </w:style>
  <w:style w:type="paragraph" w:styleId="af8">
    <w:name w:val="annotation text"/>
    <w:basedOn w:val="a"/>
    <w:link w:val="af9"/>
    <w:rsid w:val="00455401"/>
    <w:rPr>
      <w:sz w:val="20"/>
      <w:szCs w:val="20"/>
    </w:rPr>
  </w:style>
  <w:style w:type="character" w:customStyle="1" w:styleId="af9">
    <w:name w:val="Текст примечания Знак"/>
    <w:link w:val="af8"/>
    <w:rsid w:val="00455401"/>
    <w:rPr>
      <w:color w:val="000000"/>
    </w:rPr>
  </w:style>
  <w:style w:type="paragraph" w:styleId="afa">
    <w:name w:val="annotation subject"/>
    <w:basedOn w:val="af8"/>
    <w:next w:val="af8"/>
    <w:link w:val="afb"/>
    <w:rsid w:val="00455401"/>
    <w:rPr>
      <w:b/>
      <w:bCs/>
    </w:rPr>
  </w:style>
  <w:style w:type="character" w:customStyle="1" w:styleId="afb">
    <w:name w:val="Тема примечания Знак"/>
    <w:link w:val="afa"/>
    <w:rsid w:val="00455401"/>
    <w:rPr>
      <w:b/>
      <w:bCs/>
      <w:color w:val="000000"/>
    </w:rPr>
  </w:style>
  <w:style w:type="paragraph" w:styleId="afc">
    <w:name w:val="Normal (Web)"/>
    <w:basedOn w:val="a"/>
    <w:uiPriority w:val="99"/>
    <w:unhideWhenUsed/>
    <w:rsid w:val="00B4632B"/>
    <w:pPr>
      <w:spacing w:before="150" w:after="150"/>
      <w:ind w:left="150" w:right="150"/>
    </w:pPr>
    <w:rPr>
      <w:rFonts w:eastAsia="Times New Roman"/>
      <w:color w:val="auto"/>
    </w:rPr>
  </w:style>
  <w:style w:type="paragraph" w:styleId="afd">
    <w:name w:val="Body Text"/>
    <w:basedOn w:val="a"/>
    <w:link w:val="afe"/>
    <w:uiPriority w:val="99"/>
    <w:unhideWhenUsed/>
    <w:rsid w:val="00B4632B"/>
    <w:pPr>
      <w:spacing w:after="120"/>
    </w:pPr>
    <w:rPr>
      <w:rFonts w:eastAsia="Times New Roman"/>
      <w:color w:val="auto"/>
    </w:rPr>
  </w:style>
  <w:style w:type="character" w:customStyle="1" w:styleId="afe">
    <w:name w:val="Основной текст Знак"/>
    <w:link w:val="afd"/>
    <w:uiPriority w:val="99"/>
    <w:rsid w:val="00B4632B"/>
    <w:rPr>
      <w:rFonts w:ascii="Times New Roman" w:eastAsia="Times New Roman" w:hAnsi="Times New Roman" w:cs="Times New Roman"/>
      <w:sz w:val="24"/>
      <w:szCs w:val="24"/>
    </w:rPr>
  </w:style>
  <w:style w:type="paragraph" w:styleId="aff">
    <w:name w:val="Body Text Indent"/>
    <w:basedOn w:val="a"/>
    <w:link w:val="aff0"/>
    <w:uiPriority w:val="99"/>
    <w:unhideWhenUsed/>
    <w:rsid w:val="00B4632B"/>
    <w:pPr>
      <w:spacing w:after="120"/>
      <w:ind w:left="283"/>
    </w:pPr>
    <w:rPr>
      <w:rFonts w:eastAsia="Times New Roman"/>
      <w:color w:val="auto"/>
    </w:rPr>
  </w:style>
  <w:style w:type="character" w:customStyle="1" w:styleId="aff0">
    <w:name w:val="Основной текст с отступом Знак"/>
    <w:link w:val="aff"/>
    <w:uiPriority w:val="99"/>
    <w:rsid w:val="00B4632B"/>
    <w:rPr>
      <w:rFonts w:ascii="Times New Roman" w:eastAsia="Times New Roman" w:hAnsi="Times New Roman" w:cs="Times New Roman"/>
      <w:sz w:val="24"/>
      <w:szCs w:val="24"/>
    </w:rPr>
  </w:style>
  <w:style w:type="paragraph" w:styleId="39">
    <w:name w:val="Body Text 3"/>
    <w:basedOn w:val="a"/>
    <w:link w:val="3a"/>
    <w:uiPriority w:val="99"/>
    <w:unhideWhenUsed/>
    <w:rsid w:val="00B4632B"/>
    <w:pPr>
      <w:spacing w:after="120"/>
    </w:pPr>
    <w:rPr>
      <w:sz w:val="16"/>
      <w:szCs w:val="16"/>
    </w:rPr>
  </w:style>
  <w:style w:type="character" w:customStyle="1" w:styleId="3a">
    <w:name w:val="Основной текст 3 Знак"/>
    <w:link w:val="39"/>
    <w:uiPriority w:val="99"/>
    <w:rsid w:val="00B4632B"/>
    <w:rPr>
      <w:rFonts w:cs="Times New Roman"/>
      <w:color w:val="000000"/>
      <w:sz w:val="16"/>
      <w:szCs w:val="16"/>
    </w:rPr>
  </w:style>
  <w:style w:type="paragraph" w:customStyle="1" w:styleId="ConsPlusNonformat">
    <w:name w:val="ConsPlusNonformat"/>
    <w:uiPriority w:val="99"/>
    <w:rsid w:val="00B4632B"/>
    <w:pPr>
      <w:autoSpaceDE w:val="0"/>
      <w:autoSpaceDN w:val="0"/>
      <w:adjustRightInd w:val="0"/>
    </w:pPr>
    <w:rPr>
      <w:rFonts w:ascii="Courier New" w:eastAsia="Times New Roman" w:hAnsi="Courier New" w:cs="Courier New"/>
    </w:rPr>
  </w:style>
  <w:style w:type="paragraph" w:styleId="aff1">
    <w:name w:val="List Paragraph"/>
    <w:basedOn w:val="a"/>
    <w:uiPriority w:val="34"/>
    <w:qFormat/>
    <w:rsid w:val="004226D9"/>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TableContents">
    <w:name w:val="Table Contents"/>
    <w:basedOn w:val="a"/>
    <w:rsid w:val="008102D2"/>
    <w:pPr>
      <w:suppressAutoHyphens/>
    </w:pPr>
    <w:rPr>
      <w:rFonts w:eastAsia="Times New Roman"/>
      <w:b/>
      <w:color w:val="auto"/>
      <w:lang w:eastAsia="ar-SA"/>
    </w:rPr>
  </w:style>
  <w:style w:type="character" w:customStyle="1" w:styleId="1c">
    <w:name w:val="Неразрешенное упоминание1"/>
    <w:basedOn w:val="a0"/>
    <w:uiPriority w:val="99"/>
    <w:semiHidden/>
    <w:unhideWhenUsed/>
    <w:rsid w:val="00CC33E2"/>
    <w:rPr>
      <w:color w:val="605E5C"/>
      <w:shd w:val="clear" w:color="auto" w:fill="E1DFDD"/>
    </w:rPr>
  </w:style>
  <w:style w:type="character" w:customStyle="1" w:styleId="2e">
    <w:name w:val="Неразрешенное упоминание2"/>
    <w:basedOn w:val="a0"/>
    <w:uiPriority w:val="99"/>
    <w:semiHidden/>
    <w:unhideWhenUsed/>
    <w:rsid w:val="005C4035"/>
    <w:rPr>
      <w:color w:val="605E5C"/>
      <w:shd w:val="clear" w:color="auto" w:fill="E1DFDD"/>
    </w:rPr>
  </w:style>
  <w:style w:type="character" w:customStyle="1" w:styleId="3b">
    <w:name w:val="Неразрешенное упоминание3"/>
    <w:basedOn w:val="a0"/>
    <w:uiPriority w:val="99"/>
    <w:semiHidden/>
    <w:unhideWhenUsed/>
    <w:rsid w:val="008A1786"/>
    <w:rPr>
      <w:color w:val="605E5C"/>
      <w:shd w:val="clear" w:color="auto" w:fill="E1DFDD"/>
    </w:rPr>
  </w:style>
  <w:style w:type="paragraph" w:styleId="2f">
    <w:name w:val="Body Text Indent 2"/>
    <w:basedOn w:val="a"/>
    <w:link w:val="2f0"/>
    <w:semiHidden/>
    <w:unhideWhenUsed/>
    <w:rsid w:val="008020B3"/>
    <w:pPr>
      <w:spacing w:after="120" w:line="480" w:lineRule="auto"/>
      <w:ind w:left="283"/>
    </w:pPr>
  </w:style>
  <w:style w:type="character" w:customStyle="1" w:styleId="2f0">
    <w:name w:val="Основной текст с отступом 2 Знак"/>
    <w:basedOn w:val="a0"/>
    <w:link w:val="2f"/>
    <w:semiHidden/>
    <w:rsid w:val="008020B3"/>
  </w:style>
  <w:style w:type="paragraph" w:styleId="aff2">
    <w:name w:val="No Spacing"/>
    <w:uiPriority w:val="1"/>
    <w:qFormat/>
    <w:rsid w:val="001C6169"/>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897">
      <w:bodyDiv w:val="1"/>
      <w:marLeft w:val="0"/>
      <w:marRight w:val="0"/>
      <w:marTop w:val="0"/>
      <w:marBottom w:val="0"/>
      <w:divBdr>
        <w:top w:val="none" w:sz="0" w:space="0" w:color="auto"/>
        <w:left w:val="none" w:sz="0" w:space="0" w:color="auto"/>
        <w:bottom w:val="none" w:sz="0" w:space="0" w:color="auto"/>
        <w:right w:val="none" w:sz="0" w:space="0" w:color="auto"/>
      </w:divBdr>
    </w:div>
    <w:div w:id="195195694">
      <w:bodyDiv w:val="1"/>
      <w:marLeft w:val="0"/>
      <w:marRight w:val="0"/>
      <w:marTop w:val="0"/>
      <w:marBottom w:val="0"/>
      <w:divBdr>
        <w:top w:val="none" w:sz="0" w:space="0" w:color="auto"/>
        <w:left w:val="none" w:sz="0" w:space="0" w:color="auto"/>
        <w:bottom w:val="none" w:sz="0" w:space="0" w:color="auto"/>
        <w:right w:val="none" w:sz="0" w:space="0" w:color="auto"/>
      </w:divBdr>
    </w:div>
    <w:div w:id="254629188">
      <w:bodyDiv w:val="1"/>
      <w:marLeft w:val="0"/>
      <w:marRight w:val="0"/>
      <w:marTop w:val="0"/>
      <w:marBottom w:val="0"/>
      <w:divBdr>
        <w:top w:val="none" w:sz="0" w:space="0" w:color="auto"/>
        <w:left w:val="none" w:sz="0" w:space="0" w:color="auto"/>
        <w:bottom w:val="none" w:sz="0" w:space="0" w:color="auto"/>
        <w:right w:val="none" w:sz="0" w:space="0" w:color="auto"/>
      </w:divBdr>
    </w:div>
    <w:div w:id="294067530">
      <w:bodyDiv w:val="1"/>
      <w:marLeft w:val="0"/>
      <w:marRight w:val="0"/>
      <w:marTop w:val="0"/>
      <w:marBottom w:val="0"/>
      <w:divBdr>
        <w:top w:val="none" w:sz="0" w:space="0" w:color="auto"/>
        <w:left w:val="none" w:sz="0" w:space="0" w:color="auto"/>
        <w:bottom w:val="none" w:sz="0" w:space="0" w:color="auto"/>
        <w:right w:val="none" w:sz="0" w:space="0" w:color="auto"/>
      </w:divBdr>
    </w:div>
    <w:div w:id="297951197">
      <w:bodyDiv w:val="1"/>
      <w:marLeft w:val="0"/>
      <w:marRight w:val="0"/>
      <w:marTop w:val="0"/>
      <w:marBottom w:val="0"/>
      <w:divBdr>
        <w:top w:val="none" w:sz="0" w:space="0" w:color="auto"/>
        <w:left w:val="none" w:sz="0" w:space="0" w:color="auto"/>
        <w:bottom w:val="none" w:sz="0" w:space="0" w:color="auto"/>
        <w:right w:val="none" w:sz="0" w:space="0" w:color="auto"/>
      </w:divBdr>
    </w:div>
    <w:div w:id="312491202">
      <w:bodyDiv w:val="1"/>
      <w:marLeft w:val="0"/>
      <w:marRight w:val="0"/>
      <w:marTop w:val="0"/>
      <w:marBottom w:val="0"/>
      <w:divBdr>
        <w:top w:val="none" w:sz="0" w:space="0" w:color="auto"/>
        <w:left w:val="none" w:sz="0" w:space="0" w:color="auto"/>
        <w:bottom w:val="none" w:sz="0" w:space="0" w:color="auto"/>
        <w:right w:val="none" w:sz="0" w:space="0" w:color="auto"/>
      </w:divBdr>
    </w:div>
    <w:div w:id="361056241">
      <w:bodyDiv w:val="1"/>
      <w:marLeft w:val="0"/>
      <w:marRight w:val="0"/>
      <w:marTop w:val="0"/>
      <w:marBottom w:val="0"/>
      <w:divBdr>
        <w:top w:val="none" w:sz="0" w:space="0" w:color="auto"/>
        <w:left w:val="none" w:sz="0" w:space="0" w:color="auto"/>
        <w:bottom w:val="none" w:sz="0" w:space="0" w:color="auto"/>
        <w:right w:val="none" w:sz="0" w:space="0" w:color="auto"/>
      </w:divBdr>
    </w:div>
    <w:div w:id="361588390">
      <w:bodyDiv w:val="1"/>
      <w:marLeft w:val="0"/>
      <w:marRight w:val="0"/>
      <w:marTop w:val="0"/>
      <w:marBottom w:val="0"/>
      <w:divBdr>
        <w:top w:val="none" w:sz="0" w:space="0" w:color="auto"/>
        <w:left w:val="none" w:sz="0" w:space="0" w:color="auto"/>
        <w:bottom w:val="none" w:sz="0" w:space="0" w:color="auto"/>
        <w:right w:val="none" w:sz="0" w:space="0" w:color="auto"/>
      </w:divBdr>
    </w:div>
    <w:div w:id="392578807">
      <w:bodyDiv w:val="1"/>
      <w:marLeft w:val="0"/>
      <w:marRight w:val="0"/>
      <w:marTop w:val="0"/>
      <w:marBottom w:val="0"/>
      <w:divBdr>
        <w:top w:val="none" w:sz="0" w:space="0" w:color="auto"/>
        <w:left w:val="none" w:sz="0" w:space="0" w:color="auto"/>
        <w:bottom w:val="none" w:sz="0" w:space="0" w:color="auto"/>
        <w:right w:val="none" w:sz="0" w:space="0" w:color="auto"/>
      </w:divBdr>
    </w:div>
    <w:div w:id="393041306">
      <w:bodyDiv w:val="1"/>
      <w:marLeft w:val="0"/>
      <w:marRight w:val="0"/>
      <w:marTop w:val="0"/>
      <w:marBottom w:val="0"/>
      <w:divBdr>
        <w:top w:val="none" w:sz="0" w:space="0" w:color="auto"/>
        <w:left w:val="none" w:sz="0" w:space="0" w:color="auto"/>
        <w:bottom w:val="none" w:sz="0" w:space="0" w:color="auto"/>
        <w:right w:val="none" w:sz="0" w:space="0" w:color="auto"/>
      </w:divBdr>
    </w:div>
    <w:div w:id="395319660">
      <w:bodyDiv w:val="1"/>
      <w:marLeft w:val="0"/>
      <w:marRight w:val="0"/>
      <w:marTop w:val="0"/>
      <w:marBottom w:val="0"/>
      <w:divBdr>
        <w:top w:val="none" w:sz="0" w:space="0" w:color="auto"/>
        <w:left w:val="none" w:sz="0" w:space="0" w:color="auto"/>
        <w:bottom w:val="none" w:sz="0" w:space="0" w:color="auto"/>
        <w:right w:val="none" w:sz="0" w:space="0" w:color="auto"/>
      </w:divBdr>
    </w:div>
    <w:div w:id="406420019">
      <w:bodyDiv w:val="1"/>
      <w:marLeft w:val="0"/>
      <w:marRight w:val="0"/>
      <w:marTop w:val="0"/>
      <w:marBottom w:val="0"/>
      <w:divBdr>
        <w:top w:val="none" w:sz="0" w:space="0" w:color="auto"/>
        <w:left w:val="none" w:sz="0" w:space="0" w:color="auto"/>
        <w:bottom w:val="none" w:sz="0" w:space="0" w:color="auto"/>
        <w:right w:val="none" w:sz="0" w:space="0" w:color="auto"/>
      </w:divBdr>
    </w:div>
    <w:div w:id="436102998">
      <w:bodyDiv w:val="1"/>
      <w:marLeft w:val="0"/>
      <w:marRight w:val="0"/>
      <w:marTop w:val="0"/>
      <w:marBottom w:val="0"/>
      <w:divBdr>
        <w:top w:val="none" w:sz="0" w:space="0" w:color="auto"/>
        <w:left w:val="none" w:sz="0" w:space="0" w:color="auto"/>
        <w:bottom w:val="none" w:sz="0" w:space="0" w:color="auto"/>
        <w:right w:val="none" w:sz="0" w:space="0" w:color="auto"/>
      </w:divBdr>
    </w:div>
    <w:div w:id="498273876">
      <w:bodyDiv w:val="1"/>
      <w:marLeft w:val="0"/>
      <w:marRight w:val="0"/>
      <w:marTop w:val="0"/>
      <w:marBottom w:val="0"/>
      <w:divBdr>
        <w:top w:val="none" w:sz="0" w:space="0" w:color="auto"/>
        <w:left w:val="none" w:sz="0" w:space="0" w:color="auto"/>
        <w:bottom w:val="none" w:sz="0" w:space="0" w:color="auto"/>
        <w:right w:val="none" w:sz="0" w:space="0" w:color="auto"/>
      </w:divBdr>
    </w:div>
    <w:div w:id="523978525">
      <w:bodyDiv w:val="1"/>
      <w:marLeft w:val="0"/>
      <w:marRight w:val="0"/>
      <w:marTop w:val="0"/>
      <w:marBottom w:val="0"/>
      <w:divBdr>
        <w:top w:val="none" w:sz="0" w:space="0" w:color="auto"/>
        <w:left w:val="none" w:sz="0" w:space="0" w:color="auto"/>
        <w:bottom w:val="none" w:sz="0" w:space="0" w:color="auto"/>
        <w:right w:val="none" w:sz="0" w:space="0" w:color="auto"/>
      </w:divBdr>
    </w:div>
    <w:div w:id="527790346">
      <w:bodyDiv w:val="1"/>
      <w:marLeft w:val="0"/>
      <w:marRight w:val="0"/>
      <w:marTop w:val="0"/>
      <w:marBottom w:val="0"/>
      <w:divBdr>
        <w:top w:val="none" w:sz="0" w:space="0" w:color="auto"/>
        <w:left w:val="none" w:sz="0" w:space="0" w:color="auto"/>
        <w:bottom w:val="none" w:sz="0" w:space="0" w:color="auto"/>
        <w:right w:val="none" w:sz="0" w:space="0" w:color="auto"/>
      </w:divBdr>
    </w:div>
    <w:div w:id="601495876">
      <w:bodyDiv w:val="1"/>
      <w:marLeft w:val="0"/>
      <w:marRight w:val="0"/>
      <w:marTop w:val="0"/>
      <w:marBottom w:val="0"/>
      <w:divBdr>
        <w:top w:val="none" w:sz="0" w:space="0" w:color="auto"/>
        <w:left w:val="none" w:sz="0" w:space="0" w:color="auto"/>
        <w:bottom w:val="none" w:sz="0" w:space="0" w:color="auto"/>
        <w:right w:val="none" w:sz="0" w:space="0" w:color="auto"/>
      </w:divBdr>
    </w:div>
    <w:div w:id="608201855">
      <w:bodyDiv w:val="1"/>
      <w:marLeft w:val="0"/>
      <w:marRight w:val="0"/>
      <w:marTop w:val="0"/>
      <w:marBottom w:val="0"/>
      <w:divBdr>
        <w:top w:val="none" w:sz="0" w:space="0" w:color="auto"/>
        <w:left w:val="none" w:sz="0" w:space="0" w:color="auto"/>
        <w:bottom w:val="none" w:sz="0" w:space="0" w:color="auto"/>
        <w:right w:val="none" w:sz="0" w:space="0" w:color="auto"/>
      </w:divBdr>
    </w:div>
    <w:div w:id="633026391">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2239409">
      <w:bodyDiv w:val="1"/>
      <w:marLeft w:val="0"/>
      <w:marRight w:val="0"/>
      <w:marTop w:val="0"/>
      <w:marBottom w:val="0"/>
      <w:divBdr>
        <w:top w:val="none" w:sz="0" w:space="0" w:color="auto"/>
        <w:left w:val="none" w:sz="0" w:space="0" w:color="auto"/>
        <w:bottom w:val="none" w:sz="0" w:space="0" w:color="auto"/>
        <w:right w:val="none" w:sz="0" w:space="0" w:color="auto"/>
      </w:divBdr>
    </w:div>
    <w:div w:id="804085990">
      <w:bodyDiv w:val="1"/>
      <w:marLeft w:val="0"/>
      <w:marRight w:val="0"/>
      <w:marTop w:val="0"/>
      <w:marBottom w:val="0"/>
      <w:divBdr>
        <w:top w:val="none" w:sz="0" w:space="0" w:color="auto"/>
        <w:left w:val="none" w:sz="0" w:space="0" w:color="auto"/>
        <w:bottom w:val="none" w:sz="0" w:space="0" w:color="auto"/>
        <w:right w:val="none" w:sz="0" w:space="0" w:color="auto"/>
      </w:divBdr>
    </w:div>
    <w:div w:id="841360433">
      <w:bodyDiv w:val="1"/>
      <w:marLeft w:val="0"/>
      <w:marRight w:val="0"/>
      <w:marTop w:val="0"/>
      <w:marBottom w:val="0"/>
      <w:divBdr>
        <w:top w:val="none" w:sz="0" w:space="0" w:color="auto"/>
        <w:left w:val="none" w:sz="0" w:space="0" w:color="auto"/>
        <w:bottom w:val="none" w:sz="0" w:space="0" w:color="auto"/>
        <w:right w:val="none" w:sz="0" w:space="0" w:color="auto"/>
      </w:divBdr>
    </w:div>
    <w:div w:id="857426379">
      <w:bodyDiv w:val="1"/>
      <w:marLeft w:val="0"/>
      <w:marRight w:val="0"/>
      <w:marTop w:val="0"/>
      <w:marBottom w:val="0"/>
      <w:divBdr>
        <w:top w:val="none" w:sz="0" w:space="0" w:color="auto"/>
        <w:left w:val="none" w:sz="0" w:space="0" w:color="auto"/>
        <w:bottom w:val="none" w:sz="0" w:space="0" w:color="auto"/>
        <w:right w:val="none" w:sz="0" w:space="0" w:color="auto"/>
      </w:divBdr>
    </w:div>
    <w:div w:id="866872185">
      <w:bodyDiv w:val="1"/>
      <w:marLeft w:val="0"/>
      <w:marRight w:val="0"/>
      <w:marTop w:val="0"/>
      <w:marBottom w:val="0"/>
      <w:divBdr>
        <w:top w:val="none" w:sz="0" w:space="0" w:color="auto"/>
        <w:left w:val="none" w:sz="0" w:space="0" w:color="auto"/>
        <w:bottom w:val="none" w:sz="0" w:space="0" w:color="auto"/>
        <w:right w:val="none" w:sz="0" w:space="0" w:color="auto"/>
      </w:divBdr>
    </w:div>
    <w:div w:id="883056264">
      <w:bodyDiv w:val="1"/>
      <w:marLeft w:val="0"/>
      <w:marRight w:val="0"/>
      <w:marTop w:val="0"/>
      <w:marBottom w:val="0"/>
      <w:divBdr>
        <w:top w:val="none" w:sz="0" w:space="0" w:color="auto"/>
        <w:left w:val="none" w:sz="0" w:space="0" w:color="auto"/>
        <w:bottom w:val="none" w:sz="0" w:space="0" w:color="auto"/>
        <w:right w:val="none" w:sz="0" w:space="0" w:color="auto"/>
      </w:divBdr>
    </w:div>
    <w:div w:id="921793756">
      <w:bodyDiv w:val="1"/>
      <w:marLeft w:val="0"/>
      <w:marRight w:val="0"/>
      <w:marTop w:val="0"/>
      <w:marBottom w:val="0"/>
      <w:divBdr>
        <w:top w:val="none" w:sz="0" w:space="0" w:color="auto"/>
        <w:left w:val="none" w:sz="0" w:space="0" w:color="auto"/>
        <w:bottom w:val="none" w:sz="0" w:space="0" w:color="auto"/>
        <w:right w:val="none" w:sz="0" w:space="0" w:color="auto"/>
      </w:divBdr>
    </w:div>
    <w:div w:id="966812724">
      <w:bodyDiv w:val="1"/>
      <w:marLeft w:val="0"/>
      <w:marRight w:val="0"/>
      <w:marTop w:val="0"/>
      <w:marBottom w:val="0"/>
      <w:divBdr>
        <w:top w:val="none" w:sz="0" w:space="0" w:color="auto"/>
        <w:left w:val="none" w:sz="0" w:space="0" w:color="auto"/>
        <w:bottom w:val="none" w:sz="0" w:space="0" w:color="auto"/>
        <w:right w:val="none" w:sz="0" w:space="0" w:color="auto"/>
      </w:divBdr>
    </w:div>
    <w:div w:id="970984184">
      <w:bodyDiv w:val="1"/>
      <w:marLeft w:val="0"/>
      <w:marRight w:val="0"/>
      <w:marTop w:val="0"/>
      <w:marBottom w:val="0"/>
      <w:divBdr>
        <w:top w:val="none" w:sz="0" w:space="0" w:color="auto"/>
        <w:left w:val="none" w:sz="0" w:space="0" w:color="auto"/>
        <w:bottom w:val="none" w:sz="0" w:space="0" w:color="auto"/>
        <w:right w:val="none" w:sz="0" w:space="0" w:color="auto"/>
      </w:divBdr>
    </w:div>
    <w:div w:id="1046878193">
      <w:bodyDiv w:val="1"/>
      <w:marLeft w:val="0"/>
      <w:marRight w:val="0"/>
      <w:marTop w:val="0"/>
      <w:marBottom w:val="0"/>
      <w:divBdr>
        <w:top w:val="none" w:sz="0" w:space="0" w:color="auto"/>
        <w:left w:val="none" w:sz="0" w:space="0" w:color="auto"/>
        <w:bottom w:val="none" w:sz="0" w:space="0" w:color="auto"/>
        <w:right w:val="none" w:sz="0" w:space="0" w:color="auto"/>
      </w:divBdr>
    </w:div>
    <w:div w:id="1063722796">
      <w:bodyDiv w:val="1"/>
      <w:marLeft w:val="0"/>
      <w:marRight w:val="0"/>
      <w:marTop w:val="0"/>
      <w:marBottom w:val="0"/>
      <w:divBdr>
        <w:top w:val="none" w:sz="0" w:space="0" w:color="auto"/>
        <w:left w:val="none" w:sz="0" w:space="0" w:color="auto"/>
        <w:bottom w:val="none" w:sz="0" w:space="0" w:color="auto"/>
        <w:right w:val="none" w:sz="0" w:space="0" w:color="auto"/>
      </w:divBdr>
    </w:div>
    <w:div w:id="1086073626">
      <w:bodyDiv w:val="1"/>
      <w:marLeft w:val="0"/>
      <w:marRight w:val="0"/>
      <w:marTop w:val="0"/>
      <w:marBottom w:val="0"/>
      <w:divBdr>
        <w:top w:val="none" w:sz="0" w:space="0" w:color="auto"/>
        <w:left w:val="none" w:sz="0" w:space="0" w:color="auto"/>
        <w:bottom w:val="none" w:sz="0" w:space="0" w:color="auto"/>
        <w:right w:val="none" w:sz="0" w:space="0" w:color="auto"/>
      </w:divBdr>
    </w:div>
    <w:div w:id="1115296026">
      <w:bodyDiv w:val="1"/>
      <w:marLeft w:val="0"/>
      <w:marRight w:val="0"/>
      <w:marTop w:val="0"/>
      <w:marBottom w:val="0"/>
      <w:divBdr>
        <w:top w:val="none" w:sz="0" w:space="0" w:color="auto"/>
        <w:left w:val="none" w:sz="0" w:space="0" w:color="auto"/>
        <w:bottom w:val="none" w:sz="0" w:space="0" w:color="auto"/>
        <w:right w:val="none" w:sz="0" w:space="0" w:color="auto"/>
      </w:divBdr>
      <w:divsChild>
        <w:div w:id="1577132850">
          <w:marLeft w:val="0"/>
          <w:marRight w:val="0"/>
          <w:marTop w:val="0"/>
          <w:marBottom w:val="75"/>
          <w:divBdr>
            <w:top w:val="none" w:sz="0" w:space="0" w:color="auto"/>
            <w:left w:val="none" w:sz="0" w:space="0" w:color="auto"/>
            <w:bottom w:val="none" w:sz="0" w:space="0" w:color="auto"/>
            <w:right w:val="none" w:sz="0" w:space="0" w:color="auto"/>
          </w:divBdr>
        </w:div>
      </w:divsChild>
    </w:div>
    <w:div w:id="1116945192">
      <w:bodyDiv w:val="1"/>
      <w:marLeft w:val="0"/>
      <w:marRight w:val="0"/>
      <w:marTop w:val="0"/>
      <w:marBottom w:val="0"/>
      <w:divBdr>
        <w:top w:val="none" w:sz="0" w:space="0" w:color="auto"/>
        <w:left w:val="none" w:sz="0" w:space="0" w:color="auto"/>
        <w:bottom w:val="none" w:sz="0" w:space="0" w:color="auto"/>
        <w:right w:val="none" w:sz="0" w:space="0" w:color="auto"/>
      </w:divBdr>
    </w:div>
    <w:div w:id="1193617603">
      <w:bodyDiv w:val="1"/>
      <w:marLeft w:val="0"/>
      <w:marRight w:val="0"/>
      <w:marTop w:val="0"/>
      <w:marBottom w:val="0"/>
      <w:divBdr>
        <w:top w:val="none" w:sz="0" w:space="0" w:color="auto"/>
        <w:left w:val="none" w:sz="0" w:space="0" w:color="auto"/>
        <w:bottom w:val="none" w:sz="0" w:space="0" w:color="auto"/>
        <w:right w:val="none" w:sz="0" w:space="0" w:color="auto"/>
      </w:divBdr>
    </w:div>
    <w:div w:id="1290086067">
      <w:bodyDiv w:val="1"/>
      <w:marLeft w:val="0"/>
      <w:marRight w:val="0"/>
      <w:marTop w:val="0"/>
      <w:marBottom w:val="0"/>
      <w:divBdr>
        <w:top w:val="none" w:sz="0" w:space="0" w:color="auto"/>
        <w:left w:val="none" w:sz="0" w:space="0" w:color="auto"/>
        <w:bottom w:val="none" w:sz="0" w:space="0" w:color="auto"/>
        <w:right w:val="none" w:sz="0" w:space="0" w:color="auto"/>
      </w:divBdr>
    </w:div>
    <w:div w:id="1297174414">
      <w:bodyDiv w:val="1"/>
      <w:marLeft w:val="0"/>
      <w:marRight w:val="0"/>
      <w:marTop w:val="0"/>
      <w:marBottom w:val="0"/>
      <w:divBdr>
        <w:top w:val="none" w:sz="0" w:space="0" w:color="auto"/>
        <w:left w:val="none" w:sz="0" w:space="0" w:color="auto"/>
        <w:bottom w:val="none" w:sz="0" w:space="0" w:color="auto"/>
        <w:right w:val="none" w:sz="0" w:space="0" w:color="auto"/>
      </w:divBdr>
    </w:div>
    <w:div w:id="1378093207">
      <w:bodyDiv w:val="1"/>
      <w:marLeft w:val="0"/>
      <w:marRight w:val="0"/>
      <w:marTop w:val="0"/>
      <w:marBottom w:val="0"/>
      <w:divBdr>
        <w:top w:val="none" w:sz="0" w:space="0" w:color="auto"/>
        <w:left w:val="none" w:sz="0" w:space="0" w:color="auto"/>
        <w:bottom w:val="none" w:sz="0" w:space="0" w:color="auto"/>
        <w:right w:val="none" w:sz="0" w:space="0" w:color="auto"/>
      </w:divBdr>
    </w:div>
    <w:div w:id="1441102139">
      <w:bodyDiv w:val="1"/>
      <w:marLeft w:val="0"/>
      <w:marRight w:val="0"/>
      <w:marTop w:val="0"/>
      <w:marBottom w:val="0"/>
      <w:divBdr>
        <w:top w:val="none" w:sz="0" w:space="0" w:color="auto"/>
        <w:left w:val="none" w:sz="0" w:space="0" w:color="auto"/>
        <w:bottom w:val="none" w:sz="0" w:space="0" w:color="auto"/>
        <w:right w:val="none" w:sz="0" w:space="0" w:color="auto"/>
      </w:divBdr>
    </w:div>
    <w:div w:id="1538853214">
      <w:bodyDiv w:val="1"/>
      <w:marLeft w:val="0"/>
      <w:marRight w:val="0"/>
      <w:marTop w:val="0"/>
      <w:marBottom w:val="0"/>
      <w:divBdr>
        <w:top w:val="none" w:sz="0" w:space="0" w:color="auto"/>
        <w:left w:val="none" w:sz="0" w:space="0" w:color="auto"/>
        <w:bottom w:val="none" w:sz="0" w:space="0" w:color="auto"/>
        <w:right w:val="none" w:sz="0" w:space="0" w:color="auto"/>
      </w:divBdr>
    </w:div>
    <w:div w:id="1579751111">
      <w:bodyDiv w:val="1"/>
      <w:marLeft w:val="0"/>
      <w:marRight w:val="0"/>
      <w:marTop w:val="0"/>
      <w:marBottom w:val="0"/>
      <w:divBdr>
        <w:top w:val="none" w:sz="0" w:space="0" w:color="auto"/>
        <w:left w:val="none" w:sz="0" w:space="0" w:color="auto"/>
        <w:bottom w:val="none" w:sz="0" w:space="0" w:color="auto"/>
        <w:right w:val="none" w:sz="0" w:space="0" w:color="auto"/>
      </w:divBdr>
    </w:div>
    <w:div w:id="1604605159">
      <w:bodyDiv w:val="1"/>
      <w:marLeft w:val="0"/>
      <w:marRight w:val="0"/>
      <w:marTop w:val="0"/>
      <w:marBottom w:val="0"/>
      <w:divBdr>
        <w:top w:val="none" w:sz="0" w:space="0" w:color="auto"/>
        <w:left w:val="none" w:sz="0" w:space="0" w:color="auto"/>
        <w:bottom w:val="none" w:sz="0" w:space="0" w:color="auto"/>
        <w:right w:val="none" w:sz="0" w:space="0" w:color="auto"/>
      </w:divBdr>
    </w:div>
    <w:div w:id="1651981163">
      <w:bodyDiv w:val="1"/>
      <w:marLeft w:val="0"/>
      <w:marRight w:val="0"/>
      <w:marTop w:val="0"/>
      <w:marBottom w:val="0"/>
      <w:divBdr>
        <w:top w:val="none" w:sz="0" w:space="0" w:color="auto"/>
        <w:left w:val="none" w:sz="0" w:space="0" w:color="auto"/>
        <w:bottom w:val="none" w:sz="0" w:space="0" w:color="auto"/>
        <w:right w:val="none" w:sz="0" w:space="0" w:color="auto"/>
      </w:divBdr>
    </w:div>
    <w:div w:id="1673145324">
      <w:bodyDiv w:val="1"/>
      <w:marLeft w:val="0"/>
      <w:marRight w:val="0"/>
      <w:marTop w:val="0"/>
      <w:marBottom w:val="0"/>
      <w:divBdr>
        <w:top w:val="none" w:sz="0" w:space="0" w:color="auto"/>
        <w:left w:val="none" w:sz="0" w:space="0" w:color="auto"/>
        <w:bottom w:val="none" w:sz="0" w:space="0" w:color="auto"/>
        <w:right w:val="none" w:sz="0" w:space="0" w:color="auto"/>
      </w:divBdr>
    </w:div>
    <w:div w:id="1715764518">
      <w:bodyDiv w:val="1"/>
      <w:marLeft w:val="0"/>
      <w:marRight w:val="0"/>
      <w:marTop w:val="0"/>
      <w:marBottom w:val="0"/>
      <w:divBdr>
        <w:top w:val="none" w:sz="0" w:space="0" w:color="auto"/>
        <w:left w:val="none" w:sz="0" w:space="0" w:color="auto"/>
        <w:bottom w:val="none" w:sz="0" w:space="0" w:color="auto"/>
        <w:right w:val="none" w:sz="0" w:space="0" w:color="auto"/>
      </w:divBdr>
    </w:div>
    <w:div w:id="1738896741">
      <w:bodyDiv w:val="1"/>
      <w:marLeft w:val="0"/>
      <w:marRight w:val="0"/>
      <w:marTop w:val="0"/>
      <w:marBottom w:val="0"/>
      <w:divBdr>
        <w:top w:val="none" w:sz="0" w:space="0" w:color="auto"/>
        <w:left w:val="none" w:sz="0" w:space="0" w:color="auto"/>
        <w:bottom w:val="none" w:sz="0" w:space="0" w:color="auto"/>
        <w:right w:val="none" w:sz="0" w:space="0" w:color="auto"/>
      </w:divBdr>
    </w:div>
    <w:div w:id="1755129713">
      <w:bodyDiv w:val="1"/>
      <w:marLeft w:val="0"/>
      <w:marRight w:val="0"/>
      <w:marTop w:val="0"/>
      <w:marBottom w:val="0"/>
      <w:divBdr>
        <w:top w:val="none" w:sz="0" w:space="0" w:color="auto"/>
        <w:left w:val="none" w:sz="0" w:space="0" w:color="auto"/>
        <w:bottom w:val="none" w:sz="0" w:space="0" w:color="auto"/>
        <w:right w:val="none" w:sz="0" w:space="0" w:color="auto"/>
      </w:divBdr>
    </w:div>
    <w:div w:id="1786078750">
      <w:bodyDiv w:val="1"/>
      <w:marLeft w:val="0"/>
      <w:marRight w:val="0"/>
      <w:marTop w:val="0"/>
      <w:marBottom w:val="0"/>
      <w:divBdr>
        <w:top w:val="none" w:sz="0" w:space="0" w:color="auto"/>
        <w:left w:val="none" w:sz="0" w:space="0" w:color="auto"/>
        <w:bottom w:val="none" w:sz="0" w:space="0" w:color="auto"/>
        <w:right w:val="none" w:sz="0" w:space="0" w:color="auto"/>
      </w:divBdr>
    </w:div>
    <w:div w:id="1792088660">
      <w:bodyDiv w:val="1"/>
      <w:marLeft w:val="0"/>
      <w:marRight w:val="0"/>
      <w:marTop w:val="0"/>
      <w:marBottom w:val="0"/>
      <w:divBdr>
        <w:top w:val="none" w:sz="0" w:space="0" w:color="auto"/>
        <w:left w:val="none" w:sz="0" w:space="0" w:color="auto"/>
        <w:bottom w:val="none" w:sz="0" w:space="0" w:color="auto"/>
        <w:right w:val="none" w:sz="0" w:space="0" w:color="auto"/>
      </w:divBdr>
    </w:div>
    <w:div w:id="1802264385">
      <w:bodyDiv w:val="1"/>
      <w:marLeft w:val="0"/>
      <w:marRight w:val="0"/>
      <w:marTop w:val="0"/>
      <w:marBottom w:val="0"/>
      <w:divBdr>
        <w:top w:val="none" w:sz="0" w:space="0" w:color="auto"/>
        <w:left w:val="none" w:sz="0" w:space="0" w:color="auto"/>
        <w:bottom w:val="none" w:sz="0" w:space="0" w:color="auto"/>
        <w:right w:val="none" w:sz="0" w:space="0" w:color="auto"/>
      </w:divBdr>
    </w:div>
    <w:div w:id="1802383027">
      <w:bodyDiv w:val="1"/>
      <w:marLeft w:val="0"/>
      <w:marRight w:val="0"/>
      <w:marTop w:val="0"/>
      <w:marBottom w:val="0"/>
      <w:divBdr>
        <w:top w:val="none" w:sz="0" w:space="0" w:color="auto"/>
        <w:left w:val="none" w:sz="0" w:space="0" w:color="auto"/>
        <w:bottom w:val="none" w:sz="0" w:space="0" w:color="auto"/>
        <w:right w:val="none" w:sz="0" w:space="0" w:color="auto"/>
      </w:divBdr>
    </w:div>
    <w:div w:id="1856728964">
      <w:bodyDiv w:val="1"/>
      <w:marLeft w:val="0"/>
      <w:marRight w:val="0"/>
      <w:marTop w:val="0"/>
      <w:marBottom w:val="0"/>
      <w:divBdr>
        <w:top w:val="none" w:sz="0" w:space="0" w:color="auto"/>
        <w:left w:val="none" w:sz="0" w:space="0" w:color="auto"/>
        <w:bottom w:val="none" w:sz="0" w:space="0" w:color="auto"/>
        <w:right w:val="none" w:sz="0" w:space="0" w:color="auto"/>
      </w:divBdr>
    </w:div>
    <w:div w:id="1877814997">
      <w:bodyDiv w:val="1"/>
      <w:marLeft w:val="0"/>
      <w:marRight w:val="0"/>
      <w:marTop w:val="0"/>
      <w:marBottom w:val="0"/>
      <w:divBdr>
        <w:top w:val="none" w:sz="0" w:space="0" w:color="auto"/>
        <w:left w:val="none" w:sz="0" w:space="0" w:color="auto"/>
        <w:bottom w:val="none" w:sz="0" w:space="0" w:color="auto"/>
        <w:right w:val="none" w:sz="0" w:space="0" w:color="auto"/>
      </w:divBdr>
    </w:div>
    <w:div w:id="189681923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4870199">
      <w:bodyDiv w:val="1"/>
      <w:marLeft w:val="0"/>
      <w:marRight w:val="0"/>
      <w:marTop w:val="0"/>
      <w:marBottom w:val="0"/>
      <w:divBdr>
        <w:top w:val="none" w:sz="0" w:space="0" w:color="auto"/>
        <w:left w:val="none" w:sz="0" w:space="0" w:color="auto"/>
        <w:bottom w:val="none" w:sz="0" w:space="0" w:color="auto"/>
        <w:right w:val="none" w:sz="0" w:space="0" w:color="auto"/>
      </w:divBdr>
    </w:div>
    <w:div w:id="1980525191">
      <w:bodyDiv w:val="1"/>
      <w:marLeft w:val="0"/>
      <w:marRight w:val="0"/>
      <w:marTop w:val="0"/>
      <w:marBottom w:val="0"/>
      <w:divBdr>
        <w:top w:val="none" w:sz="0" w:space="0" w:color="auto"/>
        <w:left w:val="none" w:sz="0" w:space="0" w:color="auto"/>
        <w:bottom w:val="none" w:sz="0" w:space="0" w:color="auto"/>
        <w:right w:val="none" w:sz="0" w:space="0" w:color="auto"/>
      </w:divBdr>
    </w:div>
    <w:div w:id="2002614237">
      <w:bodyDiv w:val="1"/>
      <w:marLeft w:val="0"/>
      <w:marRight w:val="0"/>
      <w:marTop w:val="0"/>
      <w:marBottom w:val="0"/>
      <w:divBdr>
        <w:top w:val="none" w:sz="0" w:space="0" w:color="auto"/>
        <w:left w:val="none" w:sz="0" w:space="0" w:color="auto"/>
        <w:bottom w:val="none" w:sz="0" w:space="0" w:color="auto"/>
        <w:right w:val="none" w:sz="0" w:space="0" w:color="auto"/>
      </w:divBdr>
    </w:div>
    <w:div w:id="2028746940">
      <w:bodyDiv w:val="1"/>
      <w:marLeft w:val="0"/>
      <w:marRight w:val="0"/>
      <w:marTop w:val="0"/>
      <w:marBottom w:val="0"/>
      <w:divBdr>
        <w:top w:val="none" w:sz="0" w:space="0" w:color="auto"/>
        <w:left w:val="none" w:sz="0" w:space="0" w:color="auto"/>
        <w:bottom w:val="none" w:sz="0" w:space="0" w:color="auto"/>
        <w:right w:val="none" w:sz="0" w:space="0" w:color="auto"/>
      </w:divBdr>
    </w:div>
    <w:div w:id="2032683579">
      <w:bodyDiv w:val="1"/>
      <w:marLeft w:val="0"/>
      <w:marRight w:val="0"/>
      <w:marTop w:val="0"/>
      <w:marBottom w:val="0"/>
      <w:divBdr>
        <w:top w:val="none" w:sz="0" w:space="0" w:color="auto"/>
        <w:left w:val="none" w:sz="0" w:space="0" w:color="auto"/>
        <w:bottom w:val="none" w:sz="0" w:space="0" w:color="auto"/>
        <w:right w:val="none" w:sz="0" w:space="0" w:color="auto"/>
      </w:divBdr>
    </w:div>
    <w:div w:id="2087262280">
      <w:bodyDiv w:val="1"/>
      <w:marLeft w:val="0"/>
      <w:marRight w:val="0"/>
      <w:marTop w:val="0"/>
      <w:marBottom w:val="0"/>
      <w:divBdr>
        <w:top w:val="none" w:sz="0" w:space="0" w:color="auto"/>
        <w:left w:val="none" w:sz="0" w:space="0" w:color="auto"/>
        <w:bottom w:val="none" w:sz="0" w:space="0" w:color="auto"/>
        <w:right w:val="none" w:sz="0" w:space="0" w:color="auto"/>
      </w:divBdr>
    </w:div>
    <w:div w:id="2090494511">
      <w:bodyDiv w:val="1"/>
      <w:marLeft w:val="0"/>
      <w:marRight w:val="0"/>
      <w:marTop w:val="0"/>
      <w:marBottom w:val="0"/>
      <w:divBdr>
        <w:top w:val="none" w:sz="0" w:space="0" w:color="auto"/>
        <w:left w:val="none" w:sz="0" w:space="0" w:color="auto"/>
        <w:bottom w:val="none" w:sz="0" w:space="0" w:color="auto"/>
        <w:right w:val="none" w:sz="0" w:space="0" w:color="auto"/>
      </w:divBdr>
    </w:div>
    <w:div w:id="2107336965">
      <w:bodyDiv w:val="1"/>
      <w:marLeft w:val="0"/>
      <w:marRight w:val="0"/>
      <w:marTop w:val="0"/>
      <w:marBottom w:val="0"/>
      <w:divBdr>
        <w:top w:val="none" w:sz="0" w:space="0" w:color="auto"/>
        <w:left w:val="none" w:sz="0" w:space="0" w:color="auto"/>
        <w:bottom w:val="none" w:sz="0" w:space="0" w:color="auto"/>
        <w:right w:val="none" w:sz="0" w:space="0" w:color="auto"/>
      </w:divBdr>
    </w:div>
    <w:div w:id="2131196698">
      <w:bodyDiv w:val="1"/>
      <w:marLeft w:val="0"/>
      <w:marRight w:val="0"/>
      <w:marTop w:val="0"/>
      <w:marBottom w:val="0"/>
      <w:divBdr>
        <w:top w:val="none" w:sz="0" w:space="0" w:color="auto"/>
        <w:left w:val="none" w:sz="0" w:space="0" w:color="auto"/>
        <w:bottom w:val="none" w:sz="0" w:space="0" w:color="auto"/>
        <w:right w:val="none" w:sz="0" w:space="0" w:color="auto"/>
      </w:divBdr>
    </w:div>
    <w:div w:id="21412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143C-968A-4961-96AA-20BF5FE0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12510</Words>
  <Characters>71311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83654</CharactersWithSpaces>
  <SharedDoc>false</SharedDoc>
  <HLinks>
    <vt:vector size="30" baseType="variant">
      <vt:variant>
        <vt:i4>7405616</vt:i4>
      </vt:variant>
      <vt:variant>
        <vt:i4>12</vt:i4>
      </vt:variant>
      <vt:variant>
        <vt:i4>0</vt:i4>
      </vt:variant>
      <vt:variant>
        <vt:i4>5</vt:i4>
      </vt:variant>
      <vt:variant>
        <vt:lpwstr>consultantplus://offline/ref=1B30789C5A2236C789F2A1D6403B87160DCA2731A606154CF3D50B9FEE8D940A969E5C40F7EC0FA37EL2J</vt:lpwstr>
      </vt:variant>
      <vt:variant>
        <vt:lpwstr/>
      </vt:variant>
      <vt:variant>
        <vt:i4>7667769</vt:i4>
      </vt:variant>
      <vt:variant>
        <vt:i4>9</vt:i4>
      </vt:variant>
      <vt:variant>
        <vt:i4>0</vt:i4>
      </vt:variant>
      <vt:variant>
        <vt:i4>5</vt:i4>
      </vt:variant>
      <vt:variant>
        <vt:lpwstr>consultantplus://offline/ref=36D11D335EE303B95928BD84719E00351B0794A319B03C0B1C1646A421512D334A3559E7F20AED830AJ1J</vt:lpwstr>
      </vt:variant>
      <vt:variant>
        <vt:lpwstr/>
      </vt:variant>
      <vt:variant>
        <vt:i4>7340082</vt:i4>
      </vt:variant>
      <vt:variant>
        <vt:i4>6</vt:i4>
      </vt:variant>
      <vt:variant>
        <vt:i4>0</vt:i4>
      </vt:variant>
      <vt:variant>
        <vt:i4>5</vt:i4>
      </vt:variant>
      <vt:variant>
        <vt:lpwstr>consultantplus://offline/ref=0FF48DABCFE3B720E8BC4D8458DF8ACAB5CFD7935878A565ED5D51BD09186DEB0095840930C3BDB9c1HBJ</vt:lpwstr>
      </vt:variant>
      <vt:variant>
        <vt:lpwstr/>
      </vt:variant>
      <vt:variant>
        <vt:i4>7340089</vt:i4>
      </vt:variant>
      <vt:variant>
        <vt:i4>3</vt:i4>
      </vt:variant>
      <vt:variant>
        <vt:i4>0</vt:i4>
      </vt:variant>
      <vt:variant>
        <vt:i4>5</vt:i4>
      </vt:variant>
      <vt:variant>
        <vt:lpwstr>consultantplus://offline/ref=0FF48DABCFE3B720E8BC4D8458DF8ACAB5C1D492517CA565ED5D51BD09186DEB0095840930C3B8B9c1H2J</vt:lpwstr>
      </vt:variant>
      <vt:variant>
        <vt:lpwstr/>
      </vt:variant>
      <vt:variant>
        <vt:i4>7340081</vt:i4>
      </vt:variant>
      <vt:variant>
        <vt:i4>0</vt:i4>
      </vt:variant>
      <vt:variant>
        <vt:i4>0</vt:i4>
      </vt:variant>
      <vt:variant>
        <vt:i4>5</vt:i4>
      </vt:variant>
      <vt:variant>
        <vt:lpwstr>consultantplus://offline/ref=0FF48DABCFE3B720E8BC4D8458DF8ACAB5C1D492517CA565ED5D51BD09186DEB0095840930C3B8BAc1HBJ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2021-05-25T14:30:00Z</dcterms:created>
  <dcterms:modified xsi:type="dcterms:W3CDTF">2021-05-25T14:33:00Z</dcterms:modified>
</cp:coreProperties>
</file>