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DE" w:rsidRDefault="00057FDE" w:rsidP="00057FDE">
      <w:pPr>
        <w:tabs>
          <w:tab w:val="left" w:pos="9960"/>
        </w:tabs>
        <w:spacing w:line="240" w:lineRule="auto"/>
        <w:jc w:val="right"/>
        <w:rPr>
          <w:rFonts w:ascii="Times New Roman" w:hAnsi="Times New Roman" w:cs="Times New Roman"/>
          <w:sz w:val="24"/>
          <w:szCs w:val="24"/>
        </w:rPr>
      </w:pPr>
      <w:r>
        <w:rPr>
          <w:rFonts w:ascii="Times New Roman" w:hAnsi="Times New Roman" w:cs="Times New Roman"/>
          <w:sz w:val="24"/>
          <w:szCs w:val="24"/>
        </w:rPr>
        <w:t>Приложение №6</w:t>
      </w:r>
      <w:bookmarkStart w:id="0" w:name="_GoBack"/>
      <w:bookmarkEnd w:id="0"/>
    </w:p>
    <w:p w:rsidR="00057FDE" w:rsidRDefault="00057FDE" w:rsidP="00057FDE">
      <w:pPr>
        <w:keepNext/>
        <w:keepLines/>
        <w:shd w:val="clear" w:color="auto" w:fill="FFFFFF"/>
        <w:tabs>
          <w:tab w:val="left" w:pos="4978"/>
          <w:tab w:val="left" w:pos="7147"/>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057FDE" w:rsidRDefault="00057FDE" w:rsidP="00057FDE">
      <w:pPr>
        <w:keepNext/>
        <w:keepLines/>
        <w:shd w:val="clear" w:color="auto" w:fill="FFFFFF"/>
        <w:tabs>
          <w:tab w:val="left" w:pos="4978"/>
          <w:tab w:val="left" w:pos="7147"/>
        </w:tabs>
        <w:spacing w:line="240" w:lineRule="auto"/>
        <w:jc w:val="right"/>
        <w:rPr>
          <w:rFonts w:ascii="Times New Roman" w:hAnsi="Times New Roman" w:cs="Times New Roman"/>
          <w:sz w:val="24"/>
          <w:szCs w:val="24"/>
        </w:rPr>
      </w:pPr>
      <w:r>
        <w:rPr>
          <w:rFonts w:ascii="Times New Roman" w:hAnsi="Times New Roman" w:cs="Times New Roman"/>
          <w:sz w:val="24"/>
          <w:szCs w:val="24"/>
        </w:rPr>
        <w:t>от ______202____ года</w:t>
      </w:r>
    </w:p>
    <w:p w:rsidR="00B8155A" w:rsidRDefault="00057FDE" w:rsidP="00057FDE">
      <w:r>
        <w:rPr>
          <w:rFonts w:ascii="Times New Roman" w:hAnsi="Times New Roman" w:cs="Times New Roman"/>
          <w:sz w:val="24"/>
          <w:szCs w:val="24"/>
        </w:rPr>
        <w:tab/>
      </w:r>
    </w:p>
    <w:p w:rsidR="004646EE" w:rsidRPr="00D4101B" w:rsidRDefault="004646EE" w:rsidP="004646EE">
      <w:pPr>
        <w:tabs>
          <w:tab w:val="left" w:pos="9960"/>
        </w:tabs>
        <w:spacing w:line="240" w:lineRule="auto"/>
        <w:jc w:val="right"/>
        <w:rPr>
          <w:rFonts w:ascii="Times New Roman" w:hAnsi="Times New Roman" w:cs="Times New Roman"/>
          <w:sz w:val="24"/>
          <w:szCs w:val="24"/>
        </w:rPr>
      </w:pPr>
      <w:r w:rsidRPr="00D4101B">
        <w:rPr>
          <w:rFonts w:ascii="Times New Roman" w:hAnsi="Times New Roman" w:cs="Times New Roman"/>
          <w:sz w:val="24"/>
          <w:szCs w:val="24"/>
        </w:rPr>
        <w:tab/>
      </w:r>
    </w:p>
    <w:tbl>
      <w:tblPr>
        <w:tblW w:w="0" w:type="auto"/>
        <w:tblLook w:val="04A0" w:firstRow="1" w:lastRow="0" w:firstColumn="1" w:lastColumn="0" w:noHBand="0" w:noVBand="1"/>
      </w:tblPr>
      <w:tblGrid>
        <w:gridCol w:w="4806"/>
        <w:gridCol w:w="4765"/>
      </w:tblGrid>
      <w:tr w:rsidR="0095567A" w:rsidTr="0095567A">
        <w:tc>
          <w:tcPr>
            <w:tcW w:w="4856" w:type="dxa"/>
            <w:hideMark/>
          </w:tcPr>
          <w:p w:rsidR="0095567A" w:rsidRDefault="0095567A">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Утверждаю:</w:t>
            </w:r>
          </w:p>
          <w:p w:rsidR="0095567A" w:rsidRDefault="0095567A">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Заведующий МАДОУ</w:t>
            </w:r>
          </w:p>
          <w:p w:rsidR="0095567A" w:rsidRDefault="0095567A">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 xml:space="preserve">Мещеринского д\с комбинированного </w:t>
            </w:r>
          </w:p>
          <w:p w:rsidR="0095567A" w:rsidRDefault="0095567A">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вида «Улыбка»</w:t>
            </w:r>
          </w:p>
          <w:p w:rsidR="0095567A" w:rsidRDefault="0095567A">
            <w:pPr>
              <w:tabs>
                <w:tab w:val="left" w:pos="9960"/>
              </w:tabs>
              <w:spacing w:line="240" w:lineRule="auto"/>
              <w:rPr>
                <w:rFonts w:ascii="Times New Roman" w:hAnsi="Times New Roman" w:cs="Times New Roman"/>
                <w:sz w:val="24"/>
                <w:szCs w:val="24"/>
              </w:rPr>
            </w:pPr>
            <w:r>
              <w:rPr>
                <w:rFonts w:ascii="Times New Roman" w:hAnsi="Times New Roman" w:cs="Times New Roman"/>
                <w:sz w:val="24"/>
                <w:szCs w:val="24"/>
              </w:rPr>
              <w:t>____________________Пирко Г.В.</w:t>
            </w:r>
          </w:p>
        </w:tc>
        <w:tc>
          <w:tcPr>
            <w:tcW w:w="4856" w:type="dxa"/>
          </w:tcPr>
          <w:p w:rsidR="0095567A" w:rsidRDefault="0095567A">
            <w:pPr>
              <w:tabs>
                <w:tab w:val="left" w:pos="9960"/>
              </w:tabs>
              <w:spacing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95567A" w:rsidRDefault="0095567A">
            <w:pPr>
              <w:tabs>
                <w:tab w:val="left" w:pos="9960"/>
              </w:tabs>
              <w:spacing w:line="240" w:lineRule="auto"/>
              <w:jc w:val="right"/>
              <w:rPr>
                <w:rFonts w:ascii="Times New Roman" w:hAnsi="Times New Roman" w:cs="Times New Roman"/>
                <w:sz w:val="24"/>
                <w:szCs w:val="24"/>
              </w:rPr>
            </w:pPr>
          </w:p>
          <w:p w:rsidR="0095567A" w:rsidRDefault="00C934DE">
            <w:pPr>
              <w:tabs>
                <w:tab w:val="left" w:pos="9960"/>
              </w:tabs>
              <w:spacing w:line="240" w:lineRule="auto"/>
              <w:jc w:val="right"/>
              <w:rPr>
                <w:rFonts w:ascii="Times New Roman" w:hAnsi="Times New Roman" w:cs="Times New Roman"/>
                <w:sz w:val="24"/>
                <w:szCs w:val="24"/>
              </w:rPr>
            </w:pPr>
            <w:r>
              <w:rPr>
                <w:rFonts w:ascii="Times New Roman" w:hAnsi="Times New Roman" w:cs="Times New Roman"/>
                <w:sz w:val="24"/>
                <w:szCs w:val="24"/>
              </w:rPr>
              <w:t>_______________</w:t>
            </w:r>
          </w:p>
        </w:tc>
      </w:tr>
    </w:tbl>
    <w:p w:rsidR="0095567A" w:rsidRDefault="0095567A" w:rsidP="004646EE">
      <w:pPr>
        <w:shd w:val="clear" w:color="auto" w:fill="FFFFFF"/>
        <w:spacing w:line="240" w:lineRule="auto"/>
        <w:jc w:val="center"/>
        <w:rPr>
          <w:rFonts w:ascii="Times New Roman" w:hAnsi="Times New Roman" w:cs="Times New Roman"/>
          <w:b/>
          <w:bCs/>
          <w:sz w:val="24"/>
          <w:szCs w:val="24"/>
        </w:rPr>
      </w:pPr>
    </w:p>
    <w:p w:rsidR="004646EE" w:rsidRPr="00D4101B" w:rsidRDefault="004646EE" w:rsidP="0095567A">
      <w:pPr>
        <w:shd w:val="clear" w:color="auto" w:fill="FFFFFF"/>
        <w:spacing w:line="240" w:lineRule="auto"/>
        <w:jc w:val="center"/>
        <w:rPr>
          <w:rFonts w:ascii="Times New Roman" w:hAnsi="Times New Roman" w:cs="Times New Roman"/>
          <w:b/>
          <w:bCs/>
          <w:sz w:val="24"/>
          <w:szCs w:val="24"/>
        </w:rPr>
      </w:pPr>
      <w:r w:rsidRPr="00D4101B">
        <w:rPr>
          <w:rFonts w:ascii="Times New Roman" w:hAnsi="Times New Roman" w:cs="Times New Roman"/>
          <w:b/>
          <w:bCs/>
          <w:sz w:val="24"/>
          <w:szCs w:val="24"/>
        </w:rPr>
        <w:t>Техническое задание</w:t>
      </w:r>
    </w:p>
    <w:p w:rsidR="004646EE" w:rsidRPr="00D4101B" w:rsidRDefault="004646EE" w:rsidP="004646EE">
      <w:pPr>
        <w:suppressAutoHyphens w:val="0"/>
        <w:spacing w:line="240" w:lineRule="auto"/>
        <w:jc w:val="center"/>
        <w:rPr>
          <w:rFonts w:ascii="Times New Roman" w:eastAsia="Calibri" w:hAnsi="Times New Roman" w:cs="Times New Roman"/>
          <w:b/>
          <w:sz w:val="24"/>
          <w:szCs w:val="24"/>
          <w:lang w:eastAsia="en-US"/>
        </w:rPr>
      </w:pPr>
      <w:r w:rsidRPr="00D4101B">
        <w:rPr>
          <w:rFonts w:ascii="Times New Roman" w:eastAsia="Calibri" w:hAnsi="Times New Roman" w:cs="Times New Roman"/>
          <w:b/>
          <w:sz w:val="24"/>
          <w:szCs w:val="24"/>
          <w:lang w:eastAsia="en-US"/>
        </w:rPr>
        <w:t xml:space="preserve">на </w:t>
      </w:r>
      <w:r w:rsidR="00C934DE">
        <w:rPr>
          <w:rFonts w:ascii="Times New Roman" w:eastAsia="Calibri" w:hAnsi="Times New Roman" w:cs="Times New Roman"/>
          <w:b/>
          <w:sz w:val="24"/>
          <w:szCs w:val="24"/>
          <w:lang w:eastAsia="en-US"/>
        </w:rPr>
        <w:t>приобретение видеодомофона</w:t>
      </w:r>
    </w:p>
    <w:p w:rsidR="004646EE" w:rsidRPr="00D4101B" w:rsidRDefault="004646EE" w:rsidP="004646EE">
      <w:pPr>
        <w:suppressAutoHyphens w:val="0"/>
        <w:spacing w:line="240" w:lineRule="auto"/>
        <w:jc w:val="center"/>
        <w:rPr>
          <w:rFonts w:ascii="Times New Roman" w:eastAsia="Calibri" w:hAnsi="Times New Roman" w:cs="Times New Roman"/>
          <w:b/>
          <w:sz w:val="24"/>
          <w:szCs w:val="24"/>
          <w:lang w:eastAsia="en-US"/>
        </w:rPr>
      </w:pPr>
    </w:p>
    <w:p w:rsidR="004646EE" w:rsidRDefault="004646EE" w:rsidP="004646EE">
      <w:pPr>
        <w:suppressAutoHyphens w:val="0"/>
        <w:spacing w:line="240" w:lineRule="auto"/>
        <w:jc w:val="both"/>
        <w:rPr>
          <w:rFonts w:ascii="Times New Roman" w:eastAsia="Calibri" w:hAnsi="Times New Roman" w:cs="Times New Roman"/>
          <w:b/>
          <w:sz w:val="24"/>
          <w:szCs w:val="24"/>
          <w:u w:val="single"/>
          <w:lang w:eastAsia="en-US"/>
        </w:rPr>
      </w:pPr>
      <w:r w:rsidRPr="00D4101B">
        <w:rPr>
          <w:rFonts w:ascii="Times New Roman" w:eastAsia="Arial" w:hAnsi="Times New Roman" w:cs="Times New Roman"/>
          <w:b/>
          <w:sz w:val="24"/>
          <w:szCs w:val="24"/>
          <w:u w:val="single"/>
          <w:lang w:eastAsia="en-US"/>
        </w:rPr>
        <w:t xml:space="preserve"> 1.</w:t>
      </w:r>
      <w:r w:rsidRPr="00D4101B">
        <w:rPr>
          <w:rFonts w:ascii="Times New Roman" w:eastAsia="Calibri" w:hAnsi="Times New Roman" w:cs="Times New Roman"/>
          <w:b/>
          <w:color w:val="000000"/>
          <w:sz w:val="24"/>
          <w:szCs w:val="24"/>
          <w:u w:val="single"/>
          <w:lang w:eastAsia="en-US"/>
        </w:rPr>
        <w:t xml:space="preserve"> </w:t>
      </w:r>
      <w:r w:rsidR="00C934DE">
        <w:rPr>
          <w:rFonts w:ascii="Times New Roman" w:eastAsia="Calibri" w:hAnsi="Times New Roman" w:cs="Times New Roman"/>
          <w:b/>
          <w:color w:val="000000"/>
          <w:sz w:val="24"/>
          <w:szCs w:val="24"/>
          <w:u w:val="single"/>
          <w:lang w:eastAsia="en-US"/>
        </w:rPr>
        <w:t xml:space="preserve">Приобретение видеодомофона для калитки внешнего периметра </w:t>
      </w:r>
      <w:r>
        <w:rPr>
          <w:rFonts w:ascii="Times New Roman" w:eastAsia="Calibri" w:hAnsi="Times New Roman" w:cs="Times New Roman"/>
          <w:b/>
          <w:sz w:val="24"/>
          <w:szCs w:val="24"/>
          <w:u w:val="single"/>
          <w:lang w:eastAsia="en-US"/>
        </w:rPr>
        <w:t>МАДОУ Мещеринского д\с комбинированного вида «Улыбка»</w:t>
      </w:r>
      <w:r w:rsidRPr="00D4101B">
        <w:rPr>
          <w:rFonts w:ascii="Times New Roman" w:eastAsia="Calibri" w:hAnsi="Times New Roman" w:cs="Times New Roman"/>
          <w:b/>
          <w:sz w:val="24"/>
          <w:szCs w:val="24"/>
          <w:u w:val="single"/>
          <w:lang w:eastAsia="en-US"/>
        </w:rPr>
        <w:t xml:space="preserve"> </w:t>
      </w:r>
    </w:p>
    <w:p w:rsidR="00C934DE" w:rsidRDefault="00C934DE" w:rsidP="004646EE">
      <w:pPr>
        <w:suppressAutoHyphens w:val="0"/>
        <w:spacing w:line="240" w:lineRule="auto"/>
        <w:jc w:val="both"/>
        <w:rPr>
          <w:rFonts w:ascii="Times New Roman" w:eastAsia="Calibri" w:hAnsi="Times New Roman" w:cs="Times New Roman"/>
          <w:b/>
          <w:sz w:val="24"/>
          <w:szCs w:val="24"/>
          <w:u w:val="single"/>
          <w:lang w:eastAsia="en-US"/>
        </w:rPr>
      </w:pPr>
    </w:p>
    <w:p w:rsidR="004646EE" w:rsidRPr="00A1026B" w:rsidRDefault="004646EE" w:rsidP="004646EE">
      <w:pPr>
        <w:suppressAutoHyphens w:val="0"/>
        <w:spacing w:line="240" w:lineRule="auto"/>
        <w:jc w:val="both"/>
        <w:rPr>
          <w:rFonts w:ascii="Times New Roman" w:hAnsi="Times New Roman" w:cs="Times New Roman"/>
          <w:sz w:val="24"/>
          <w:szCs w:val="24"/>
        </w:rPr>
      </w:pPr>
      <w:r w:rsidRPr="00A1026B">
        <w:rPr>
          <w:rFonts w:ascii="Times New Roman" w:hAnsi="Times New Roman" w:cs="Times New Roman"/>
          <w:b/>
          <w:sz w:val="24"/>
          <w:szCs w:val="24"/>
          <w:u w:val="single"/>
        </w:rPr>
        <w:t>2.Функциональные и технические характеристики объекта закупки:</w:t>
      </w:r>
      <w:r w:rsidRPr="00A1026B">
        <w:rPr>
          <w:rFonts w:ascii="Times New Roman" w:hAnsi="Times New Roman" w:cs="Times New Roman"/>
          <w:sz w:val="24"/>
          <w:szCs w:val="24"/>
        </w:rPr>
        <w:t xml:space="preserve">  </w:t>
      </w:r>
    </w:p>
    <w:p w:rsidR="00494D15" w:rsidRPr="00A1026B" w:rsidRDefault="00494D15" w:rsidP="004646EE">
      <w:pPr>
        <w:suppressAutoHyphens w:val="0"/>
        <w:spacing w:line="240" w:lineRule="auto"/>
        <w:jc w:val="both"/>
        <w:rPr>
          <w:rFonts w:ascii="Times New Roman" w:hAnsi="Times New Roman" w:cs="Times New Roman"/>
          <w:sz w:val="24"/>
          <w:szCs w:val="24"/>
        </w:rPr>
      </w:pPr>
      <w:r w:rsidRPr="00A1026B">
        <w:rPr>
          <w:rFonts w:ascii="Times New Roman" w:hAnsi="Times New Roman" w:cs="Times New Roman"/>
          <w:sz w:val="24"/>
          <w:szCs w:val="24"/>
        </w:rPr>
        <w:t xml:space="preserve">Видеодомофон для </w:t>
      </w:r>
      <w:r w:rsidR="00A1026B" w:rsidRPr="00A1026B">
        <w:rPr>
          <w:rFonts w:ascii="Times New Roman" w:hAnsi="Times New Roman" w:cs="Times New Roman"/>
          <w:sz w:val="24"/>
          <w:szCs w:val="24"/>
        </w:rPr>
        <w:t>входной калитки внешнего периметра  МАДУО Мещеринского д/с комбинированного вида «Улыбка»</w:t>
      </w:r>
      <w:r w:rsidR="00A1026B">
        <w:rPr>
          <w:rFonts w:ascii="Times New Roman" w:hAnsi="Times New Roman" w:cs="Times New Roman"/>
          <w:sz w:val="24"/>
          <w:szCs w:val="24"/>
        </w:rPr>
        <w:t>.</w:t>
      </w:r>
    </w:p>
    <w:p w:rsidR="00A1026B" w:rsidRDefault="00164890" w:rsidP="00A1026B">
      <w:pPr>
        <w:pStyle w:val="a3"/>
        <w:ind w:right="-1"/>
        <w:jc w:val="both"/>
        <w:rPr>
          <w:sz w:val="24"/>
          <w:szCs w:val="24"/>
        </w:rPr>
      </w:pPr>
      <w:r w:rsidRPr="00164890">
        <w:rPr>
          <w:sz w:val="24"/>
          <w:szCs w:val="24"/>
        </w:rPr>
        <w:t>Поставляемый товар должен быть новым, не бывшим в употреблении, а также</w:t>
      </w:r>
      <w:r w:rsidRPr="00164890">
        <w:rPr>
          <w:spacing w:val="1"/>
          <w:sz w:val="24"/>
          <w:szCs w:val="24"/>
        </w:rPr>
        <w:t xml:space="preserve"> </w:t>
      </w:r>
      <w:r w:rsidRPr="00164890">
        <w:rPr>
          <w:sz w:val="24"/>
          <w:szCs w:val="24"/>
        </w:rPr>
        <w:t>должен</w:t>
      </w:r>
      <w:r w:rsidRPr="00164890">
        <w:rPr>
          <w:spacing w:val="1"/>
          <w:sz w:val="24"/>
          <w:szCs w:val="24"/>
        </w:rPr>
        <w:t xml:space="preserve"> </w:t>
      </w:r>
      <w:r w:rsidRPr="00164890">
        <w:rPr>
          <w:sz w:val="24"/>
          <w:szCs w:val="24"/>
        </w:rPr>
        <w:t>быть</w:t>
      </w:r>
      <w:r w:rsidRPr="00164890">
        <w:rPr>
          <w:spacing w:val="1"/>
          <w:sz w:val="24"/>
          <w:szCs w:val="24"/>
        </w:rPr>
        <w:t xml:space="preserve"> </w:t>
      </w:r>
      <w:r w:rsidRPr="00164890">
        <w:rPr>
          <w:sz w:val="24"/>
          <w:szCs w:val="24"/>
        </w:rPr>
        <w:t>укомплектован</w:t>
      </w:r>
      <w:r w:rsidRPr="00164890">
        <w:rPr>
          <w:spacing w:val="1"/>
          <w:sz w:val="24"/>
          <w:szCs w:val="24"/>
        </w:rPr>
        <w:t xml:space="preserve"> </w:t>
      </w:r>
      <w:r w:rsidRPr="00164890">
        <w:rPr>
          <w:sz w:val="24"/>
          <w:szCs w:val="24"/>
        </w:rPr>
        <w:t>в</w:t>
      </w:r>
      <w:r w:rsidRPr="00164890">
        <w:rPr>
          <w:spacing w:val="1"/>
          <w:sz w:val="24"/>
          <w:szCs w:val="24"/>
        </w:rPr>
        <w:t xml:space="preserve"> </w:t>
      </w:r>
      <w:r w:rsidRPr="00164890">
        <w:rPr>
          <w:sz w:val="24"/>
          <w:szCs w:val="24"/>
        </w:rPr>
        <w:t>соответствии</w:t>
      </w:r>
      <w:r w:rsidRPr="00164890">
        <w:rPr>
          <w:spacing w:val="1"/>
          <w:sz w:val="24"/>
          <w:szCs w:val="24"/>
        </w:rPr>
        <w:t xml:space="preserve"> </w:t>
      </w:r>
      <w:r w:rsidRPr="00164890">
        <w:rPr>
          <w:sz w:val="24"/>
          <w:szCs w:val="24"/>
        </w:rPr>
        <w:t>с техническими</w:t>
      </w:r>
      <w:r w:rsidRPr="00164890">
        <w:rPr>
          <w:spacing w:val="1"/>
          <w:sz w:val="24"/>
          <w:szCs w:val="24"/>
        </w:rPr>
        <w:t xml:space="preserve"> </w:t>
      </w:r>
      <w:r w:rsidRPr="00164890">
        <w:rPr>
          <w:sz w:val="24"/>
          <w:szCs w:val="24"/>
        </w:rPr>
        <w:t>паспортами,</w:t>
      </w:r>
      <w:r w:rsidRPr="00164890">
        <w:rPr>
          <w:spacing w:val="1"/>
          <w:sz w:val="24"/>
          <w:szCs w:val="24"/>
        </w:rPr>
        <w:t xml:space="preserve"> </w:t>
      </w:r>
      <w:r w:rsidRPr="00164890">
        <w:rPr>
          <w:sz w:val="24"/>
          <w:szCs w:val="24"/>
        </w:rPr>
        <w:t>технической</w:t>
      </w:r>
      <w:r w:rsidRPr="00164890">
        <w:rPr>
          <w:spacing w:val="1"/>
          <w:sz w:val="24"/>
          <w:szCs w:val="24"/>
        </w:rPr>
        <w:t xml:space="preserve"> </w:t>
      </w:r>
      <w:r w:rsidRPr="00164890">
        <w:rPr>
          <w:sz w:val="24"/>
          <w:szCs w:val="24"/>
        </w:rPr>
        <w:t>документацией, условиями контракта, произведенным на заводе производителя в рамках</w:t>
      </w:r>
      <w:r w:rsidRPr="00164890">
        <w:rPr>
          <w:spacing w:val="1"/>
          <w:sz w:val="24"/>
          <w:szCs w:val="24"/>
        </w:rPr>
        <w:t xml:space="preserve"> </w:t>
      </w:r>
      <w:r w:rsidRPr="00164890">
        <w:rPr>
          <w:sz w:val="24"/>
          <w:szCs w:val="24"/>
        </w:rPr>
        <w:t>серийного</w:t>
      </w:r>
      <w:r w:rsidRPr="00164890">
        <w:rPr>
          <w:spacing w:val="-1"/>
          <w:sz w:val="24"/>
          <w:szCs w:val="24"/>
        </w:rPr>
        <w:t xml:space="preserve"> </w:t>
      </w:r>
      <w:r w:rsidRPr="00164890">
        <w:rPr>
          <w:sz w:val="24"/>
          <w:szCs w:val="24"/>
        </w:rPr>
        <w:t>производства.</w:t>
      </w:r>
    </w:p>
    <w:p w:rsidR="00164890" w:rsidRDefault="00164890" w:rsidP="00A1026B">
      <w:pPr>
        <w:pStyle w:val="a3"/>
        <w:ind w:right="-1"/>
        <w:jc w:val="both"/>
      </w:pPr>
      <w:r w:rsidRPr="00164890">
        <w:rPr>
          <w:sz w:val="24"/>
          <w:szCs w:val="24"/>
        </w:rPr>
        <w:t>Участник размещения заказа должен указать конкретную торговую марку и модель</w:t>
      </w:r>
      <w:r w:rsidRPr="00164890">
        <w:rPr>
          <w:spacing w:val="-57"/>
          <w:sz w:val="24"/>
          <w:szCs w:val="24"/>
        </w:rPr>
        <w:t xml:space="preserve"> </w:t>
      </w:r>
      <w:r w:rsidRPr="00164890">
        <w:rPr>
          <w:sz w:val="24"/>
          <w:szCs w:val="24"/>
        </w:rPr>
        <w:t>предлагаемой</w:t>
      </w:r>
      <w:r w:rsidRPr="00164890">
        <w:rPr>
          <w:spacing w:val="1"/>
          <w:sz w:val="24"/>
          <w:szCs w:val="24"/>
        </w:rPr>
        <w:t xml:space="preserve"> </w:t>
      </w:r>
      <w:r w:rsidRPr="00164890">
        <w:rPr>
          <w:sz w:val="24"/>
          <w:szCs w:val="24"/>
        </w:rPr>
        <w:t>к</w:t>
      </w:r>
      <w:r w:rsidRPr="00164890">
        <w:rPr>
          <w:spacing w:val="1"/>
          <w:sz w:val="24"/>
          <w:szCs w:val="24"/>
        </w:rPr>
        <w:t xml:space="preserve"> </w:t>
      </w:r>
      <w:r w:rsidRPr="00164890">
        <w:rPr>
          <w:sz w:val="24"/>
          <w:szCs w:val="24"/>
        </w:rPr>
        <w:t>поставке</w:t>
      </w:r>
      <w:r w:rsidRPr="00164890">
        <w:rPr>
          <w:spacing w:val="1"/>
          <w:sz w:val="24"/>
          <w:szCs w:val="24"/>
        </w:rPr>
        <w:t xml:space="preserve"> </w:t>
      </w:r>
      <w:r w:rsidRPr="00164890">
        <w:rPr>
          <w:sz w:val="24"/>
          <w:szCs w:val="24"/>
        </w:rPr>
        <w:t>продукции,</w:t>
      </w:r>
      <w:r w:rsidRPr="00164890">
        <w:rPr>
          <w:spacing w:val="1"/>
          <w:sz w:val="24"/>
          <w:szCs w:val="24"/>
        </w:rPr>
        <w:t xml:space="preserve"> </w:t>
      </w:r>
      <w:r w:rsidRPr="00164890">
        <w:rPr>
          <w:sz w:val="24"/>
          <w:szCs w:val="24"/>
        </w:rPr>
        <w:t>товарный</w:t>
      </w:r>
      <w:r w:rsidRPr="00164890">
        <w:rPr>
          <w:spacing w:val="1"/>
          <w:sz w:val="24"/>
          <w:szCs w:val="24"/>
        </w:rPr>
        <w:t xml:space="preserve"> </w:t>
      </w:r>
      <w:r w:rsidRPr="00164890">
        <w:rPr>
          <w:sz w:val="24"/>
          <w:szCs w:val="24"/>
        </w:rPr>
        <w:t>знак,</w:t>
      </w:r>
      <w:r w:rsidRPr="00164890">
        <w:rPr>
          <w:spacing w:val="1"/>
          <w:sz w:val="24"/>
          <w:szCs w:val="24"/>
        </w:rPr>
        <w:t xml:space="preserve"> </w:t>
      </w:r>
      <w:r w:rsidRPr="00164890">
        <w:rPr>
          <w:sz w:val="24"/>
          <w:szCs w:val="24"/>
        </w:rPr>
        <w:t>страну</w:t>
      </w:r>
      <w:r w:rsidRPr="00164890">
        <w:rPr>
          <w:spacing w:val="1"/>
          <w:sz w:val="24"/>
          <w:szCs w:val="24"/>
        </w:rPr>
        <w:t xml:space="preserve"> </w:t>
      </w:r>
      <w:r w:rsidRPr="00164890">
        <w:rPr>
          <w:sz w:val="24"/>
          <w:szCs w:val="24"/>
        </w:rPr>
        <w:t>происхождения,</w:t>
      </w:r>
      <w:r w:rsidRPr="00164890">
        <w:rPr>
          <w:spacing w:val="1"/>
          <w:sz w:val="24"/>
          <w:szCs w:val="24"/>
        </w:rPr>
        <w:t xml:space="preserve"> </w:t>
      </w:r>
      <w:r w:rsidRPr="00164890">
        <w:rPr>
          <w:sz w:val="24"/>
          <w:szCs w:val="24"/>
        </w:rPr>
        <w:t>комплектацию</w:t>
      </w:r>
      <w:r w:rsidRPr="00164890">
        <w:rPr>
          <w:spacing w:val="-1"/>
          <w:sz w:val="24"/>
          <w:szCs w:val="24"/>
        </w:rPr>
        <w:t xml:space="preserve"> </w:t>
      </w:r>
      <w:r w:rsidRPr="00164890">
        <w:rPr>
          <w:sz w:val="24"/>
          <w:szCs w:val="24"/>
        </w:rPr>
        <w:t>и</w:t>
      </w:r>
      <w:r w:rsidRPr="00164890">
        <w:rPr>
          <w:spacing w:val="-2"/>
          <w:sz w:val="24"/>
          <w:szCs w:val="24"/>
        </w:rPr>
        <w:t xml:space="preserve"> </w:t>
      </w:r>
      <w:r w:rsidRPr="00164890">
        <w:rPr>
          <w:sz w:val="24"/>
          <w:szCs w:val="24"/>
        </w:rPr>
        <w:t>технические</w:t>
      </w:r>
      <w:r w:rsidRPr="00164890">
        <w:rPr>
          <w:spacing w:val="-1"/>
          <w:sz w:val="24"/>
          <w:szCs w:val="24"/>
        </w:rPr>
        <w:t xml:space="preserve"> </w:t>
      </w:r>
      <w:r w:rsidRPr="00164890">
        <w:rPr>
          <w:sz w:val="24"/>
          <w:szCs w:val="24"/>
        </w:rPr>
        <w:t>характеристики</w:t>
      </w:r>
      <w:r>
        <w:t>.</w:t>
      </w:r>
    </w:p>
    <w:p w:rsidR="00164890" w:rsidRPr="00A1026B" w:rsidRDefault="00164890" w:rsidP="00164890">
      <w:pPr>
        <w:pStyle w:val="a3"/>
        <w:spacing w:before="222"/>
        <w:ind w:left="1148" w:right="1495"/>
        <w:jc w:val="center"/>
        <w:rPr>
          <w:b/>
          <w:sz w:val="24"/>
          <w:szCs w:val="24"/>
        </w:rPr>
      </w:pPr>
      <w:r w:rsidRPr="00A1026B">
        <w:rPr>
          <w:b/>
          <w:sz w:val="24"/>
          <w:szCs w:val="24"/>
        </w:rPr>
        <w:t>Количество</w:t>
      </w:r>
      <w:r w:rsidRPr="00A1026B">
        <w:rPr>
          <w:b/>
          <w:spacing w:val="-5"/>
          <w:sz w:val="24"/>
          <w:szCs w:val="24"/>
        </w:rPr>
        <w:t xml:space="preserve"> </w:t>
      </w:r>
      <w:r w:rsidRPr="00A1026B">
        <w:rPr>
          <w:b/>
          <w:sz w:val="24"/>
          <w:szCs w:val="24"/>
        </w:rPr>
        <w:t>поставляемого</w:t>
      </w:r>
      <w:r w:rsidRPr="00A1026B">
        <w:rPr>
          <w:b/>
          <w:spacing w:val="-3"/>
          <w:sz w:val="24"/>
          <w:szCs w:val="24"/>
        </w:rPr>
        <w:t xml:space="preserve"> </w:t>
      </w:r>
      <w:r w:rsidRPr="00A1026B">
        <w:rPr>
          <w:b/>
          <w:sz w:val="24"/>
          <w:szCs w:val="24"/>
        </w:rPr>
        <w:t>товара</w:t>
      </w:r>
    </w:p>
    <w:p w:rsidR="00164890" w:rsidRDefault="00164890" w:rsidP="00164890">
      <w:pPr>
        <w:pStyle w:val="a3"/>
        <w:spacing w:before="4"/>
        <w:rPr>
          <w:sz w:val="21"/>
        </w:rPr>
      </w:pP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103"/>
        <w:gridCol w:w="2079"/>
        <w:gridCol w:w="1500"/>
      </w:tblGrid>
      <w:tr w:rsidR="00164890" w:rsidRPr="00B86D8F" w:rsidTr="00164890">
        <w:trPr>
          <w:trHeight w:val="573"/>
        </w:trPr>
        <w:tc>
          <w:tcPr>
            <w:tcW w:w="535" w:type="dxa"/>
          </w:tcPr>
          <w:p w:rsidR="00164890" w:rsidRPr="00B86D8F" w:rsidRDefault="00164890" w:rsidP="00714D4A">
            <w:pPr>
              <w:pStyle w:val="TableParagraph"/>
              <w:spacing w:line="275" w:lineRule="exact"/>
              <w:ind w:left="0" w:right="135"/>
              <w:jc w:val="right"/>
              <w:rPr>
                <w:b/>
                <w:sz w:val="24"/>
                <w:szCs w:val="24"/>
              </w:rPr>
            </w:pPr>
            <w:r w:rsidRPr="00B86D8F">
              <w:rPr>
                <w:b/>
                <w:sz w:val="24"/>
                <w:szCs w:val="24"/>
              </w:rPr>
              <w:t>№</w:t>
            </w:r>
          </w:p>
        </w:tc>
        <w:tc>
          <w:tcPr>
            <w:tcW w:w="5103" w:type="dxa"/>
          </w:tcPr>
          <w:p w:rsidR="00164890" w:rsidRPr="00B86D8F" w:rsidRDefault="00164890" w:rsidP="00714D4A">
            <w:pPr>
              <w:pStyle w:val="TableParagraph"/>
              <w:spacing w:line="275" w:lineRule="exact"/>
              <w:ind w:left="1725" w:right="1721"/>
              <w:jc w:val="center"/>
              <w:rPr>
                <w:b/>
                <w:sz w:val="24"/>
                <w:szCs w:val="24"/>
              </w:rPr>
            </w:pPr>
            <w:r w:rsidRPr="00B86D8F">
              <w:rPr>
                <w:b/>
                <w:sz w:val="24"/>
                <w:szCs w:val="24"/>
              </w:rPr>
              <w:t>Наименование</w:t>
            </w:r>
          </w:p>
        </w:tc>
        <w:tc>
          <w:tcPr>
            <w:tcW w:w="2079" w:type="dxa"/>
          </w:tcPr>
          <w:p w:rsidR="00164890" w:rsidRPr="0002117F" w:rsidRDefault="00164890" w:rsidP="0002117F">
            <w:pPr>
              <w:pStyle w:val="TableParagraph"/>
              <w:ind w:left="461" w:right="436" w:firstLine="98"/>
              <w:jc w:val="center"/>
              <w:rPr>
                <w:b/>
                <w:sz w:val="24"/>
                <w:szCs w:val="24"/>
              </w:rPr>
            </w:pPr>
            <w:r w:rsidRPr="0002117F">
              <w:rPr>
                <w:b/>
                <w:sz w:val="24"/>
                <w:szCs w:val="24"/>
              </w:rPr>
              <w:t>Единица</w:t>
            </w:r>
            <w:r w:rsidRPr="0002117F">
              <w:rPr>
                <w:b/>
                <w:spacing w:val="1"/>
                <w:sz w:val="24"/>
                <w:szCs w:val="24"/>
              </w:rPr>
              <w:t xml:space="preserve"> </w:t>
            </w:r>
            <w:r w:rsidRPr="0002117F">
              <w:rPr>
                <w:b/>
                <w:sz w:val="24"/>
                <w:szCs w:val="24"/>
              </w:rPr>
              <w:t>измерения</w:t>
            </w:r>
          </w:p>
        </w:tc>
        <w:tc>
          <w:tcPr>
            <w:tcW w:w="1500" w:type="dxa"/>
          </w:tcPr>
          <w:p w:rsidR="00164890" w:rsidRPr="0002117F" w:rsidRDefault="00164890" w:rsidP="0002117F">
            <w:pPr>
              <w:pStyle w:val="TableParagraph"/>
              <w:spacing w:line="275" w:lineRule="exact"/>
              <w:ind w:left="108"/>
              <w:jc w:val="center"/>
              <w:rPr>
                <w:b/>
              </w:rPr>
            </w:pPr>
            <w:r w:rsidRPr="0002117F">
              <w:rPr>
                <w:b/>
              </w:rPr>
              <w:t>Количество</w:t>
            </w:r>
          </w:p>
        </w:tc>
      </w:tr>
      <w:tr w:rsidR="00164890" w:rsidRPr="00B86D8F" w:rsidTr="00164890">
        <w:trPr>
          <w:trHeight w:val="393"/>
        </w:trPr>
        <w:tc>
          <w:tcPr>
            <w:tcW w:w="535" w:type="dxa"/>
          </w:tcPr>
          <w:p w:rsidR="00164890" w:rsidRPr="00B86D8F" w:rsidRDefault="00164890" w:rsidP="00714D4A">
            <w:pPr>
              <w:pStyle w:val="TableParagraph"/>
              <w:spacing w:line="271" w:lineRule="exact"/>
              <w:ind w:left="0" w:right="196"/>
              <w:jc w:val="right"/>
              <w:rPr>
                <w:sz w:val="24"/>
                <w:szCs w:val="24"/>
              </w:rPr>
            </w:pPr>
            <w:r w:rsidRPr="00B86D8F">
              <w:rPr>
                <w:sz w:val="24"/>
                <w:szCs w:val="24"/>
              </w:rPr>
              <w:t>1</w:t>
            </w:r>
          </w:p>
        </w:tc>
        <w:tc>
          <w:tcPr>
            <w:tcW w:w="5103" w:type="dxa"/>
          </w:tcPr>
          <w:p w:rsidR="00164890" w:rsidRPr="00B86D8F" w:rsidRDefault="005332F7" w:rsidP="00714D4A">
            <w:pPr>
              <w:pStyle w:val="TableParagraph"/>
              <w:spacing w:line="271" w:lineRule="exact"/>
              <w:ind w:left="105"/>
              <w:rPr>
                <w:sz w:val="24"/>
                <w:szCs w:val="24"/>
              </w:rPr>
            </w:pPr>
            <w:r w:rsidRPr="00B86D8F">
              <w:rPr>
                <w:sz w:val="24"/>
                <w:szCs w:val="24"/>
              </w:rPr>
              <w:t>IP Видеодомофон</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164890" w:rsidP="0002117F">
            <w:pPr>
              <w:jc w:val="center"/>
              <w:rPr>
                <w:rFonts w:ascii="Times New Roman" w:hAnsi="Times New Roman" w:cs="Times New Roman"/>
                <w:sz w:val="22"/>
                <w:szCs w:val="22"/>
              </w:rPr>
            </w:pPr>
            <w:r w:rsidRPr="0002117F">
              <w:rPr>
                <w:rFonts w:ascii="Times New Roman" w:hAnsi="Times New Roman" w:cs="Times New Roman"/>
                <w:sz w:val="22"/>
                <w:szCs w:val="22"/>
              </w:rPr>
              <w:t>2</w:t>
            </w:r>
          </w:p>
        </w:tc>
      </w:tr>
      <w:tr w:rsidR="00164890" w:rsidRPr="00B86D8F" w:rsidTr="00164890">
        <w:trPr>
          <w:trHeight w:val="390"/>
        </w:trPr>
        <w:tc>
          <w:tcPr>
            <w:tcW w:w="535" w:type="dxa"/>
          </w:tcPr>
          <w:p w:rsidR="00164890" w:rsidRPr="00B86D8F" w:rsidRDefault="00164890" w:rsidP="00714D4A">
            <w:pPr>
              <w:pStyle w:val="TableParagraph"/>
              <w:spacing w:line="268" w:lineRule="exact"/>
              <w:ind w:left="0" w:right="196"/>
              <w:jc w:val="right"/>
              <w:rPr>
                <w:sz w:val="24"/>
                <w:szCs w:val="24"/>
              </w:rPr>
            </w:pPr>
            <w:r w:rsidRPr="00B86D8F">
              <w:rPr>
                <w:sz w:val="24"/>
                <w:szCs w:val="24"/>
              </w:rPr>
              <w:t>2</w:t>
            </w:r>
          </w:p>
        </w:tc>
        <w:tc>
          <w:tcPr>
            <w:tcW w:w="5103" w:type="dxa"/>
          </w:tcPr>
          <w:p w:rsidR="00164890" w:rsidRPr="00B86D8F" w:rsidRDefault="00164890" w:rsidP="00714D4A">
            <w:pPr>
              <w:pStyle w:val="TableParagraph"/>
              <w:spacing w:line="268" w:lineRule="exact"/>
              <w:ind w:left="105"/>
              <w:rPr>
                <w:sz w:val="24"/>
                <w:szCs w:val="24"/>
              </w:rPr>
            </w:pPr>
            <w:r w:rsidRPr="00B86D8F">
              <w:rPr>
                <w:sz w:val="24"/>
                <w:szCs w:val="24"/>
              </w:rPr>
              <w:t>Замок</w:t>
            </w:r>
            <w:r w:rsidRPr="00B86D8F">
              <w:rPr>
                <w:spacing w:val="-6"/>
                <w:sz w:val="24"/>
                <w:szCs w:val="24"/>
              </w:rPr>
              <w:t xml:space="preserve"> </w:t>
            </w:r>
            <w:r w:rsidRPr="00B86D8F">
              <w:rPr>
                <w:sz w:val="24"/>
                <w:szCs w:val="24"/>
              </w:rPr>
              <w:t>электромагнитный</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A1026B"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164890" w:rsidRPr="00B86D8F" w:rsidTr="00164890">
        <w:trPr>
          <w:trHeight w:val="393"/>
        </w:trPr>
        <w:tc>
          <w:tcPr>
            <w:tcW w:w="535" w:type="dxa"/>
          </w:tcPr>
          <w:p w:rsidR="00164890" w:rsidRPr="00B86D8F" w:rsidRDefault="00164890" w:rsidP="00714D4A">
            <w:pPr>
              <w:pStyle w:val="TableParagraph"/>
              <w:spacing w:line="270" w:lineRule="exact"/>
              <w:ind w:left="0" w:right="196"/>
              <w:jc w:val="right"/>
              <w:rPr>
                <w:sz w:val="24"/>
                <w:szCs w:val="24"/>
              </w:rPr>
            </w:pPr>
            <w:r w:rsidRPr="00B86D8F">
              <w:rPr>
                <w:sz w:val="24"/>
                <w:szCs w:val="24"/>
              </w:rPr>
              <w:t>3</w:t>
            </w:r>
          </w:p>
        </w:tc>
        <w:tc>
          <w:tcPr>
            <w:tcW w:w="5103" w:type="dxa"/>
          </w:tcPr>
          <w:p w:rsidR="00164890" w:rsidRPr="00B86D8F" w:rsidRDefault="005332F7" w:rsidP="005332F7">
            <w:pPr>
              <w:pStyle w:val="TableParagraph"/>
              <w:spacing w:line="270" w:lineRule="exact"/>
              <w:ind w:left="0"/>
              <w:rPr>
                <w:sz w:val="24"/>
                <w:szCs w:val="24"/>
                <w:lang w:val="ru-RU"/>
              </w:rPr>
            </w:pPr>
            <w:r w:rsidRPr="00B86D8F">
              <w:rPr>
                <w:sz w:val="24"/>
                <w:szCs w:val="24"/>
                <w:lang w:val="ru-RU"/>
              </w:rPr>
              <w:t xml:space="preserve"> Доводчик</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5332F7"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164890" w:rsidRPr="00B86D8F" w:rsidTr="00164890">
        <w:trPr>
          <w:trHeight w:val="390"/>
        </w:trPr>
        <w:tc>
          <w:tcPr>
            <w:tcW w:w="535" w:type="dxa"/>
          </w:tcPr>
          <w:p w:rsidR="00164890" w:rsidRPr="00B86D8F" w:rsidRDefault="00164890" w:rsidP="00714D4A">
            <w:pPr>
              <w:pStyle w:val="TableParagraph"/>
              <w:spacing w:line="268" w:lineRule="exact"/>
              <w:ind w:left="0" w:right="196"/>
              <w:jc w:val="right"/>
              <w:rPr>
                <w:sz w:val="24"/>
                <w:szCs w:val="24"/>
              </w:rPr>
            </w:pPr>
            <w:r w:rsidRPr="00B86D8F">
              <w:rPr>
                <w:sz w:val="24"/>
                <w:szCs w:val="24"/>
              </w:rPr>
              <w:t>4</w:t>
            </w:r>
          </w:p>
        </w:tc>
        <w:tc>
          <w:tcPr>
            <w:tcW w:w="5103" w:type="dxa"/>
          </w:tcPr>
          <w:p w:rsidR="00164890" w:rsidRPr="00B86D8F" w:rsidRDefault="00A1026B" w:rsidP="00714D4A">
            <w:pPr>
              <w:pStyle w:val="TableParagraph"/>
              <w:spacing w:line="268" w:lineRule="exact"/>
              <w:ind w:left="105"/>
              <w:rPr>
                <w:sz w:val="24"/>
                <w:szCs w:val="24"/>
              </w:rPr>
            </w:pPr>
            <w:r w:rsidRPr="00B86D8F">
              <w:rPr>
                <w:sz w:val="24"/>
                <w:szCs w:val="24"/>
              </w:rPr>
              <w:t>Б</w:t>
            </w:r>
            <w:r w:rsidR="00164890" w:rsidRPr="00B86D8F">
              <w:rPr>
                <w:sz w:val="24"/>
                <w:szCs w:val="24"/>
              </w:rPr>
              <w:t>лок</w:t>
            </w:r>
            <w:r w:rsidRPr="00B86D8F">
              <w:rPr>
                <w:sz w:val="24"/>
                <w:szCs w:val="24"/>
                <w:lang w:val="ru-RU"/>
              </w:rPr>
              <w:t xml:space="preserve"> бесперебойного</w:t>
            </w:r>
            <w:r w:rsidRPr="00B86D8F">
              <w:rPr>
                <w:sz w:val="24"/>
                <w:szCs w:val="24"/>
              </w:rPr>
              <w:t xml:space="preserve"> </w:t>
            </w:r>
            <w:r w:rsidR="00164890" w:rsidRPr="00B86D8F">
              <w:rPr>
                <w:spacing w:val="-3"/>
                <w:sz w:val="24"/>
                <w:szCs w:val="24"/>
              </w:rPr>
              <w:t xml:space="preserve"> </w:t>
            </w:r>
            <w:r w:rsidR="00164890" w:rsidRPr="00B86D8F">
              <w:rPr>
                <w:sz w:val="24"/>
                <w:szCs w:val="24"/>
              </w:rPr>
              <w:t>питания</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A1026B"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A1026B" w:rsidRPr="00B86D8F" w:rsidTr="00164890">
        <w:trPr>
          <w:trHeight w:val="390"/>
        </w:trPr>
        <w:tc>
          <w:tcPr>
            <w:tcW w:w="535" w:type="dxa"/>
          </w:tcPr>
          <w:p w:rsidR="00A1026B" w:rsidRPr="00B86D8F" w:rsidRDefault="00A1026B" w:rsidP="00714D4A">
            <w:pPr>
              <w:pStyle w:val="TableParagraph"/>
              <w:spacing w:line="268" w:lineRule="exact"/>
              <w:ind w:left="0" w:right="196"/>
              <w:jc w:val="right"/>
              <w:rPr>
                <w:sz w:val="24"/>
                <w:szCs w:val="24"/>
                <w:lang w:val="ru-RU"/>
              </w:rPr>
            </w:pPr>
            <w:r w:rsidRPr="00B86D8F">
              <w:rPr>
                <w:sz w:val="24"/>
                <w:szCs w:val="24"/>
                <w:lang w:val="ru-RU"/>
              </w:rPr>
              <w:t>5</w:t>
            </w:r>
          </w:p>
        </w:tc>
        <w:tc>
          <w:tcPr>
            <w:tcW w:w="5103" w:type="dxa"/>
          </w:tcPr>
          <w:p w:rsidR="00A1026B" w:rsidRPr="00B86D8F" w:rsidRDefault="00A1026B" w:rsidP="00714D4A">
            <w:pPr>
              <w:pStyle w:val="TableParagraph"/>
              <w:spacing w:line="268" w:lineRule="exact"/>
              <w:ind w:left="105"/>
              <w:rPr>
                <w:sz w:val="24"/>
                <w:szCs w:val="24"/>
                <w:lang w:val="ru-RU"/>
              </w:rPr>
            </w:pPr>
            <w:r w:rsidRPr="00B86D8F">
              <w:rPr>
                <w:sz w:val="24"/>
                <w:szCs w:val="24"/>
                <w:lang w:val="ru-RU"/>
              </w:rPr>
              <w:t>Аккумуляторная батарея</w:t>
            </w:r>
          </w:p>
        </w:tc>
        <w:tc>
          <w:tcPr>
            <w:tcW w:w="2079" w:type="dxa"/>
          </w:tcPr>
          <w:p w:rsidR="00A1026B" w:rsidRPr="0002117F" w:rsidRDefault="00A1026B"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A1026B" w:rsidRPr="0002117F" w:rsidRDefault="00A1026B"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164890" w:rsidRPr="00B86D8F" w:rsidTr="00164890">
        <w:trPr>
          <w:trHeight w:val="390"/>
        </w:trPr>
        <w:tc>
          <w:tcPr>
            <w:tcW w:w="535" w:type="dxa"/>
          </w:tcPr>
          <w:p w:rsidR="00164890" w:rsidRPr="00B86D8F" w:rsidRDefault="00164890" w:rsidP="00714D4A">
            <w:pPr>
              <w:pStyle w:val="TableParagraph"/>
              <w:spacing w:line="268" w:lineRule="exact"/>
              <w:ind w:left="0" w:right="196"/>
              <w:jc w:val="right"/>
              <w:rPr>
                <w:sz w:val="24"/>
                <w:szCs w:val="24"/>
              </w:rPr>
            </w:pPr>
            <w:r w:rsidRPr="00B86D8F">
              <w:rPr>
                <w:sz w:val="24"/>
                <w:szCs w:val="24"/>
              </w:rPr>
              <w:t>6</w:t>
            </w:r>
          </w:p>
        </w:tc>
        <w:tc>
          <w:tcPr>
            <w:tcW w:w="5103" w:type="dxa"/>
          </w:tcPr>
          <w:p w:rsidR="00164890" w:rsidRPr="00B86D8F" w:rsidRDefault="00A1026B" w:rsidP="00714D4A">
            <w:pPr>
              <w:pStyle w:val="TableParagraph"/>
              <w:spacing w:line="268" w:lineRule="exact"/>
              <w:ind w:left="105"/>
              <w:rPr>
                <w:sz w:val="24"/>
                <w:szCs w:val="24"/>
              </w:rPr>
            </w:pPr>
            <w:r w:rsidRPr="00B86D8F">
              <w:rPr>
                <w:sz w:val="24"/>
                <w:szCs w:val="24"/>
              </w:rPr>
              <w:t xml:space="preserve">IP </w:t>
            </w:r>
            <w:r w:rsidR="00164890" w:rsidRPr="00B86D8F">
              <w:rPr>
                <w:sz w:val="24"/>
                <w:szCs w:val="24"/>
              </w:rPr>
              <w:t>Вызывная</w:t>
            </w:r>
            <w:r w:rsidR="00164890" w:rsidRPr="00B86D8F">
              <w:rPr>
                <w:spacing w:val="-3"/>
                <w:sz w:val="24"/>
                <w:szCs w:val="24"/>
              </w:rPr>
              <w:t xml:space="preserve"> </w:t>
            </w:r>
            <w:r w:rsidR="005332F7" w:rsidRPr="00B86D8F">
              <w:rPr>
                <w:spacing w:val="-3"/>
                <w:sz w:val="24"/>
                <w:szCs w:val="24"/>
                <w:lang w:val="ru-RU"/>
              </w:rPr>
              <w:t>видео</w:t>
            </w:r>
            <w:r w:rsidR="00164890" w:rsidRPr="00B86D8F">
              <w:rPr>
                <w:sz w:val="24"/>
                <w:szCs w:val="24"/>
              </w:rPr>
              <w:t>панель</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A1026B"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A1026B" w:rsidRPr="00B86D8F" w:rsidTr="00164890">
        <w:trPr>
          <w:trHeight w:val="393"/>
        </w:trPr>
        <w:tc>
          <w:tcPr>
            <w:tcW w:w="535" w:type="dxa"/>
          </w:tcPr>
          <w:p w:rsidR="00A1026B" w:rsidRPr="00B86D8F" w:rsidRDefault="005332F7" w:rsidP="00714D4A">
            <w:pPr>
              <w:pStyle w:val="TableParagraph"/>
              <w:spacing w:line="270" w:lineRule="exact"/>
              <w:ind w:left="0" w:right="196"/>
              <w:jc w:val="right"/>
              <w:rPr>
                <w:sz w:val="24"/>
                <w:szCs w:val="24"/>
                <w:lang w:val="ru-RU"/>
              </w:rPr>
            </w:pPr>
            <w:r w:rsidRPr="00B86D8F">
              <w:rPr>
                <w:sz w:val="24"/>
                <w:szCs w:val="24"/>
                <w:lang w:val="ru-RU"/>
              </w:rPr>
              <w:t>7</w:t>
            </w:r>
          </w:p>
        </w:tc>
        <w:tc>
          <w:tcPr>
            <w:tcW w:w="5103" w:type="dxa"/>
          </w:tcPr>
          <w:p w:rsidR="00A1026B" w:rsidRPr="00B86D8F" w:rsidRDefault="005332F7" w:rsidP="00A1026B">
            <w:pPr>
              <w:pStyle w:val="TableParagraph"/>
              <w:spacing w:line="270" w:lineRule="exact"/>
              <w:ind w:left="105"/>
              <w:rPr>
                <w:sz w:val="24"/>
                <w:szCs w:val="24"/>
              </w:rPr>
            </w:pPr>
            <w:r w:rsidRPr="00B86D8F">
              <w:rPr>
                <w:sz w:val="24"/>
                <w:szCs w:val="24"/>
              </w:rPr>
              <w:t>Кабель КВК 2х0,75</w:t>
            </w:r>
          </w:p>
        </w:tc>
        <w:tc>
          <w:tcPr>
            <w:tcW w:w="2079" w:type="dxa"/>
          </w:tcPr>
          <w:p w:rsidR="00A1026B" w:rsidRPr="0002117F" w:rsidRDefault="005332F7" w:rsidP="0002117F">
            <w:pPr>
              <w:jc w:val="center"/>
              <w:rPr>
                <w:rFonts w:ascii="Times New Roman" w:hAnsi="Times New Roman" w:cs="Times New Roman"/>
                <w:sz w:val="20"/>
                <w:szCs w:val="20"/>
              </w:rPr>
            </w:pPr>
            <w:r w:rsidRPr="0002117F">
              <w:rPr>
                <w:rFonts w:ascii="Times New Roman" w:hAnsi="Times New Roman" w:cs="Times New Roman"/>
                <w:sz w:val="20"/>
                <w:szCs w:val="20"/>
              </w:rPr>
              <w:t>М</w:t>
            </w:r>
          </w:p>
        </w:tc>
        <w:tc>
          <w:tcPr>
            <w:tcW w:w="1500" w:type="dxa"/>
          </w:tcPr>
          <w:p w:rsidR="00A1026B" w:rsidRPr="0002117F" w:rsidRDefault="005332F7" w:rsidP="0002117F">
            <w:pPr>
              <w:jc w:val="center"/>
              <w:rPr>
                <w:rFonts w:ascii="Times New Roman" w:hAnsi="Times New Roman" w:cs="Times New Roman"/>
                <w:sz w:val="22"/>
                <w:szCs w:val="22"/>
              </w:rPr>
            </w:pPr>
            <w:r w:rsidRPr="0002117F">
              <w:rPr>
                <w:rFonts w:ascii="Times New Roman" w:hAnsi="Times New Roman" w:cs="Times New Roman"/>
                <w:sz w:val="22"/>
                <w:szCs w:val="22"/>
              </w:rPr>
              <w:t>200</w:t>
            </w:r>
          </w:p>
        </w:tc>
      </w:tr>
      <w:tr w:rsidR="00164890" w:rsidRPr="00B86D8F" w:rsidTr="00164890">
        <w:trPr>
          <w:trHeight w:val="393"/>
        </w:trPr>
        <w:tc>
          <w:tcPr>
            <w:tcW w:w="535" w:type="dxa"/>
          </w:tcPr>
          <w:p w:rsidR="00164890" w:rsidRPr="00B86D8F" w:rsidRDefault="005332F7" w:rsidP="00714D4A">
            <w:pPr>
              <w:pStyle w:val="TableParagraph"/>
              <w:spacing w:line="270" w:lineRule="exact"/>
              <w:ind w:left="0" w:right="196"/>
              <w:jc w:val="right"/>
              <w:rPr>
                <w:sz w:val="24"/>
                <w:szCs w:val="24"/>
                <w:lang w:val="ru-RU"/>
              </w:rPr>
            </w:pPr>
            <w:r w:rsidRPr="00B86D8F">
              <w:rPr>
                <w:sz w:val="24"/>
                <w:szCs w:val="24"/>
                <w:lang w:val="ru-RU"/>
              </w:rPr>
              <w:t>8</w:t>
            </w:r>
          </w:p>
        </w:tc>
        <w:tc>
          <w:tcPr>
            <w:tcW w:w="5103" w:type="dxa"/>
          </w:tcPr>
          <w:p w:rsidR="00164890" w:rsidRPr="00082CEA" w:rsidRDefault="00164890" w:rsidP="00A1026B">
            <w:pPr>
              <w:pStyle w:val="TableParagraph"/>
              <w:spacing w:line="270" w:lineRule="exact"/>
              <w:ind w:left="105"/>
              <w:rPr>
                <w:sz w:val="24"/>
                <w:szCs w:val="24"/>
                <w:lang w:val="ru-RU"/>
              </w:rPr>
            </w:pPr>
            <w:r w:rsidRPr="00B86D8F">
              <w:rPr>
                <w:sz w:val="24"/>
                <w:szCs w:val="24"/>
              </w:rPr>
              <w:t>Считыватель</w:t>
            </w:r>
            <w:r w:rsidR="00082CEA">
              <w:rPr>
                <w:spacing w:val="-4"/>
                <w:sz w:val="24"/>
                <w:szCs w:val="24"/>
                <w:lang w:val="ru-RU"/>
              </w:rPr>
              <w:t xml:space="preserve"> ключей</w:t>
            </w:r>
          </w:p>
        </w:tc>
        <w:tc>
          <w:tcPr>
            <w:tcW w:w="2079" w:type="dxa"/>
          </w:tcPr>
          <w:p w:rsidR="00164890" w:rsidRPr="0002117F" w:rsidRDefault="00582419"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A1026B"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164890" w:rsidRPr="00B86D8F" w:rsidTr="00164890">
        <w:trPr>
          <w:trHeight w:val="390"/>
        </w:trPr>
        <w:tc>
          <w:tcPr>
            <w:tcW w:w="535" w:type="dxa"/>
          </w:tcPr>
          <w:p w:rsidR="00164890" w:rsidRPr="00B86D8F" w:rsidRDefault="005332F7" w:rsidP="00714D4A">
            <w:pPr>
              <w:pStyle w:val="TableParagraph"/>
              <w:spacing w:line="268" w:lineRule="exact"/>
              <w:ind w:left="0" w:right="196"/>
              <w:jc w:val="right"/>
              <w:rPr>
                <w:sz w:val="24"/>
                <w:szCs w:val="24"/>
                <w:lang w:val="ru-RU"/>
              </w:rPr>
            </w:pPr>
            <w:r w:rsidRPr="00B86D8F">
              <w:rPr>
                <w:sz w:val="24"/>
                <w:szCs w:val="24"/>
                <w:lang w:val="ru-RU"/>
              </w:rPr>
              <w:t>9</w:t>
            </w:r>
          </w:p>
        </w:tc>
        <w:tc>
          <w:tcPr>
            <w:tcW w:w="5103" w:type="dxa"/>
          </w:tcPr>
          <w:p w:rsidR="00164890" w:rsidRPr="00B86D8F" w:rsidRDefault="005332F7" w:rsidP="00714D4A">
            <w:pPr>
              <w:pStyle w:val="TableParagraph"/>
              <w:spacing w:line="268" w:lineRule="exact"/>
              <w:ind w:left="105"/>
              <w:rPr>
                <w:sz w:val="24"/>
                <w:szCs w:val="24"/>
                <w:lang w:val="ru-RU"/>
              </w:rPr>
            </w:pPr>
            <w:r w:rsidRPr="00B86D8F">
              <w:rPr>
                <w:sz w:val="24"/>
                <w:szCs w:val="24"/>
                <w:lang w:val="ru-RU"/>
              </w:rPr>
              <w:t>Ключ для домофона</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082CEA" w:rsidP="0002117F">
            <w:pPr>
              <w:jc w:val="center"/>
              <w:rPr>
                <w:rFonts w:ascii="Times New Roman" w:hAnsi="Times New Roman" w:cs="Times New Roman"/>
                <w:sz w:val="22"/>
                <w:szCs w:val="22"/>
              </w:rPr>
            </w:pPr>
            <w:r w:rsidRPr="0002117F">
              <w:rPr>
                <w:rFonts w:ascii="Times New Roman" w:hAnsi="Times New Roman" w:cs="Times New Roman"/>
                <w:sz w:val="22"/>
                <w:szCs w:val="22"/>
              </w:rPr>
              <w:t>30</w:t>
            </w:r>
          </w:p>
        </w:tc>
      </w:tr>
      <w:tr w:rsidR="00164890" w:rsidRPr="00B86D8F" w:rsidTr="00164890">
        <w:trPr>
          <w:trHeight w:val="391"/>
        </w:trPr>
        <w:tc>
          <w:tcPr>
            <w:tcW w:w="535" w:type="dxa"/>
          </w:tcPr>
          <w:p w:rsidR="00164890" w:rsidRPr="00B86D8F" w:rsidRDefault="00164890" w:rsidP="00714D4A">
            <w:pPr>
              <w:pStyle w:val="TableParagraph"/>
              <w:spacing w:line="268" w:lineRule="exact"/>
              <w:ind w:left="0" w:right="136"/>
              <w:jc w:val="right"/>
              <w:rPr>
                <w:sz w:val="24"/>
                <w:szCs w:val="24"/>
              </w:rPr>
            </w:pPr>
            <w:r w:rsidRPr="00B86D8F">
              <w:rPr>
                <w:sz w:val="24"/>
                <w:szCs w:val="24"/>
              </w:rPr>
              <w:t>10</w:t>
            </w:r>
          </w:p>
        </w:tc>
        <w:tc>
          <w:tcPr>
            <w:tcW w:w="5103" w:type="dxa"/>
          </w:tcPr>
          <w:p w:rsidR="00164890" w:rsidRPr="00B86D8F" w:rsidRDefault="00164890" w:rsidP="00714D4A">
            <w:pPr>
              <w:pStyle w:val="TableParagraph"/>
              <w:spacing w:line="268" w:lineRule="exact"/>
              <w:ind w:left="105"/>
              <w:rPr>
                <w:sz w:val="24"/>
                <w:szCs w:val="24"/>
              </w:rPr>
            </w:pPr>
            <w:r w:rsidRPr="00B86D8F">
              <w:rPr>
                <w:sz w:val="24"/>
                <w:szCs w:val="24"/>
              </w:rPr>
              <w:t>Розетка</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5332F7"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164890" w:rsidRPr="00B86D8F" w:rsidTr="00164890">
        <w:trPr>
          <w:trHeight w:val="393"/>
        </w:trPr>
        <w:tc>
          <w:tcPr>
            <w:tcW w:w="535" w:type="dxa"/>
          </w:tcPr>
          <w:p w:rsidR="00164890" w:rsidRPr="00B86D8F" w:rsidRDefault="00164890" w:rsidP="00714D4A">
            <w:pPr>
              <w:pStyle w:val="TableParagraph"/>
              <w:spacing w:line="270" w:lineRule="exact"/>
              <w:ind w:left="0" w:right="136"/>
              <w:jc w:val="right"/>
              <w:rPr>
                <w:sz w:val="24"/>
                <w:szCs w:val="24"/>
              </w:rPr>
            </w:pPr>
            <w:r w:rsidRPr="00B86D8F">
              <w:rPr>
                <w:sz w:val="24"/>
                <w:szCs w:val="24"/>
              </w:rPr>
              <w:t>11</w:t>
            </w:r>
          </w:p>
        </w:tc>
        <w:tc>
          <w:tcPr>
            <w:tcW w:w="5103" w:type="dxa"/>
          </w:tcPr>
          <w:p w:rsidR="00164890" w:rsidRPr="00B86D8F" w:rsidRDefault="00164890" w:rsidP="00714D4A">
            <w:pPr>
              <w:pStyle w:val="TableParagraph"/>
              <w:spacing w:line="270" w:lineRule="exact"/>
              <w:ind w:left="105"/>
              <w:rPr>
                <w:sz w:val="24"/>
                <w:szCs w:val="24"/>
              </w:rPr>
            </w:pPr>
            <w:r w:rsidRPr="00B86D8F">
              <w:rPr>
                <w:sz w:val="24"/>
                <w:szCs w:val="24"/>
              </w:rPr>
              <w:t>Вилка</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5332F7"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164890" w:rsidRPr="00B86D8F" w:rsidTr="00164890">
        <w:trPr>
          <w:trHeight w:val="628"/>
        </w:trPr>
        <w:tc>
          <w:tcPr>
            <w:tcW w:w="535" w:type="dxa"/>
          </w:tcPr>
          <w:p w:rsidR="00164890" w:rsidRPr="00B86D8F" w:rsidRDefault="005332F7" w:rsidP="00714D4A">
            <w:pPr>
              <w:pStyle w:val="TableParagraph"/>
              <w:spacing w:line="270" w:lineRule="exact"/>
              <w:ind w:left="0" w:right="136"/>
              <w:jc w:val="right"/>
              <w:rPr>
                <w:sz w:val="24"/>
                <w:szCs w:val="24"/>
                <w:lang w:val="ru-RU"/>
              </w:rPr>
            </w:pPr>
            <w:r w:rsidRPr="00B86D8F">
              <w:rPr>
                <w:sz w:val="24"/>
                <w:szCs w:val="24"/>
                <w:lang w:val="ru-RU"/>
              </w:rPr>
              <w:t>12</w:t>
            </w:r>
          </w:p>
        </w:tc>
        <w:tc>
          <w:tcPr>
            <w:tcW w:w="5103" w:type="dxa"/>
          </w:tcPr>
          <w:p w:rsidR="00164890" w:rsidRPr="00B86D8F" w:rsidRDefault="00164890" w:rsidP="00714D4A">
            <w:pPr>
              <w:pStyle w:val="TableParagraph"/>
              <w:ind w:left="105" w:right="504"/>
              <w:rPr>
                <w:sz w:val="24"/>
                <w:szCs w:val="24"/>
              </w:rPr>
            </w:pPr>
            <w:r w:rsidRPr="00B86D8F">
              <w:rPr>
                <w:sz w:val="24"/>
                <w:szCs w:val="24"/>
              </w:rPr>
              <w:t>Монтажный</w:t>
            </w:r>
            <w:r w:rsidRPr="00B86D8F">
              <w:rPr>
                <w:spacing w:val="-6"/>
                <w:sz w:val="24"/>
                <w:szCs w:val="24"/>
              </w:rPr>
              <w:t xml:space="preserve"> </w:t>
            </w:r>
            <w:r w:rsidRPr="00B86D8F">
              <w:rPr>
                <w:sz w:val="24"/>
                <w:szCs w:val="24"/>
              </w:rPr>
              <w:t>комплект</w:t>
            </w:r>
            <w:r w:rsidRPr="00B86D8F">
              <w:rPr>
                <w:spacing w:val="-4"/>
                <w:sz w:val="24"/>
                <w:szCs w:val="24"/>
              </w:rPr>
              <w:t xml:space="preserve"> </w:t>
            </w:r>
            <w:r w:rsidRPr="00B86D8F">
              <w:rPr>
                <w:sz w:val="24"/>
                <w:szCs w:val="24"/>
              </w:rPr>
              <w:t>(саморезы,</w:t>
            </w:r>
            <w:r w:rsidRPr="00B86D8F">
              <w:rPr>
                <w:spacing w:val="-5"/>
                <w:sz w:val="24"/>
                <w:szCs w:val="24"/>
              </w:rPr>
              <w:t xml:space="preserve"> </w:t>
            </w:r>
            <w:r w:rsidRPr="00B86D8F">
              <w:rPr>
                <w:sz w:val="24"/>
                <w:szCs w:val="24"/>
              </w:rPr>
              <w:t>изолента,</w:t>
            </w:r>
            <w:r w:rsidRPr="00B86D8F">
              <w:rPr>
                <w:spacing w:val="-57"/>
                <w:sz w:val="24"/>
                <w:szCs w:val="24"/>
              </w:rPr>
              <w:t xml:space="preserve"> </w:t>
            </w:r>
            <w:r w:rsidRPr="00B86D8F">
              <w:rPr>
                <w:sz w:val="24"/>
                <w:szCs w:val="24"/>
              </w:rPr>
              <w:t>крепеж,</w:t>
            </w:r>
            <w:r w:rsidRPr="00B86D8F">
              <w:rPr>
                <w:spacing w:val="-1"/>
                <w:sz w:val="24"/>
                <w:szCs w:val="24"/>
              </w:rPr>
              <w:t xml:space="preserve"> </w:t>
            </w:r>
            <w:r w:rsidRPr="00B86D8F">
              <w:rPr>
                <w:sz w:val="24"/>
                <w:szCs w:val="24"/>
              </w:rPr>
              <w:t>стяжки</w:t>
            </w:r>
            <w:r w:rsidR="00082CEA">
              <w:rPr>
                <w:sz w:val="24"/>
                <w:szCs w:val="24"/>
                <w:lang w:val="ru-RU"/>
              </w:rPr>
              <w:t>, гофра для кабеля</w:t>
            </w:r>
            <w:r w:rsidRPr="00B86D8F">
              <w:rPr>
                <w:sz w:val="24"/>
                <w:szCs w:val="24"/>
              </w:rPr>
              <w:t>)</w:t>
            </w:r>
          </w:p>
        </w:tc>
        <w:tc>
          <w:tcPr>
            <w:tcW w:w="2079" w:type="dxa"/>
          </w:tcPr>
          <w:p w:rsidR="00164890" w:rsidRPr="0002117F" w:rsidRDefault="00164890" w:rsidP="0002117F">
            <w:pPr>
              <w:jc w:val="center"/>
              <w:rPr>
                <w:rFonts w:ascii="Times New Roman" w:hAnsi="Times New Roman" w:cs="Times New Roman"/>
                <w:sz w:val="20"/>
                <w:szCs w:val="20"/>
              </w:rPr>
            </w:pPr>
            <w:r w:rsidRPr="0002117F">
              <w:rPr>
                <w:rFonts w:ascii="Times New Roman" w:hAnsi="Times New Roman" w:cs="Times New Roman"/>
                <w:sz w:val="20"/>
                <w:szCs w:val="20"/>
              </w:rPr>
              <w:t>Шт</w:t>
            </w:r>
          </w:p>
        </w:tc>
        <w:tc>
          <w:tcPr>
            <w:tcW w:w="1500" w:type="dxa"/>
          </w:tcPr>
          <w:p w:rsidR="00164890" w:rsidRPr="0002117F" w:rsidRDefault="00164890"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r w:rsidR="00082CEA" w:rsidRPr="00B86D8F" w:rsidTr="00164890">
        <w:trPr>
          <w:trHeight w:val="628"/>
        </w:trPr>
        <w:tc>
          <w:tcPr>
            <w:tcW w:w="535" w:type="dxa"/>
          </w:tcPr>
          <w:p w:rsidR="00082CEA" w:rsidRPr="00082CEA" w:rsidRDefault="00082CEA" w:rsidP="00714D4A">
            <w:pPr>
              <w:pStyle w:val="TableParagraph"/>
              <w:spacing w:line="270" w:lineRule="exact"/>
              <w:ind w:left="0" w:right="136"/>
              <w:jc w:val="right"/>
              <w:rPr>
                <w:sz w:val="24"/>
                <w:szCs w:val="24"/>
                <w:lang w:val="ru-RU"/>
              </w:rPr>
            </w:pPr>
            <w:r>
              <w:rPr>
                <w:sz w:val="24"/>
                <w:szCs w:val="24"/>
                <w:lang w:val="ru-RU"/>
              </w:rPr>
              <w:t>13</w:t>
            </w:r>
          </w:p>
        </w:tc>
        <w:tc>
          <w:tcPr>
            <w:tcW w:w="5103" w:type="dxa"/>
          </w:tcPr>
          <w:p w:rsidR="00082CEA" w:rsidRPr="00082CEA" w:rsidRDefault="00082CEA" w:rsidP="00082CEA">
            <w:pPr>
              <w:pStyle w:val="TableParagraph"/>
              <w:ind w:left="105" w:right="504"/>
              <w:rPr>
                <w:sz w:val="24"/>
                <w:szCs w:val="24"/>
                <w:lang w:val="ru-RU"/>
              </w:rPr>
            </w:pPr>
            <w:r>
              <w:rPr>
                <w:sz w:val="24"/>
                <w:szCs w:val="24"/>
                <w:lang w:val="ru-RU"/>
              </w:rPr>
              <w:t>Трос стальной для воздушной прокладки кабеля</w:t>
            </w:r>
          </w:p>
        </w:tc>
        <w:tc>
          <w:tcPr>
            <w:tcW w:w="2079" w:type="dxa"/>
          </w:tcPr>
          <w:p w:rsidR="00082CEA" w:rsidRPr="0002117F" w:rsidRDefault="00082CEA" w:rsidP="0002117F">
            <w:pPr>
              <w:jc w:val="center"/>
              <w:rPr>
                <w:rFonts w:ascii="Times New Roman" w:hAnsi="Times New Roman" w:cs="Times New Roman"/>
                <w:sz w:val="20"/>
                <w:szCs w:val="20"/>
              </w:rPr>
            </w:pPr>
            <w:r w:rsidRPr="0002117F">
              <w:rPr>
                <w:rFonts w:ascii="Times New Roman" w:hAnsi="Times New Roman" w:cs="Times New Roman"/>
                <w:sz w:val="20"/>
                <w:szCs w:val="20"/>
              </w:rPr>
              <w:t>М</w:t>
            </w:r>
          </w:p>
        </w:tc>
        <w:tc>
          <w:tcPr>
            <w:tcW w:w="1500" w:type="dxa"/>
          </w:tcPr>
          <w:p w:rsidR="00082CEA" w:rsidRPr="0002117F" w:rsidRDefault="00082CEA" w:rsidP="0002117F">
            <w:pPr>
              <w:jc w:val="center"/>
              <w:rPr>
                <w:rFonts w:ascii="Times New Roman" w:hAnsi="Times New Roman" w:cs="Times New Roman"/>
                <w:sz w:val="22"/>
                <w:szCs w:val="22"/>
              </w:rPr>
            </w:pPr>
            <w:r w:rsidRPr="0002117F">
              <w:rPr>
                <w:rFonts w:ascii="Times New Roman" w:hAnsi="Times New Roman" w:cs="Times New Roman"/>
                <w:sz w:val="22"/>
                <w:szCs w:val="22"/>
              </w:rPr>
              <w:t>100</w:t>
            </w:r>
          </w:p>
        </w:tc>
      </w:tr>
      <w:tr w:rsidR="00731626" w:rsidRPr="00B86D8F" w:rsidTr="00164890">
        <w:trPr>
          <w:trHeight w:val="628"/>
        </w:trPr>
        <w:tc>
          <w:tcPr>
            <w:tcW w:w="535" w:type="dxa"/>
          </w:tcPr>
          <w:p w:rsidR="00731626" w:rsidRPr="00731626" w:rsidRDefault="00731626" w:rsidP="00714D4A">
            <w:pPr>
              <w:pStyle w:val="TableParagraph"/>
              <w:spacing w:line="270" w:lineRule="exact"/>
              <w:ind w:left="0" w:right="136"/>
              <w:jc w:val="right"/>
              <w:rPr>
                <w:sz w:val="24"/>
                <w:szCs w:val="24"/>
                <w:lang w:val="ru-RU"/>
              </w:rPr>
            </w:pPr>
            <w:r>
              <w:rPr>
                <w:sz w:val="24"/>
                <w:szCs w:val="24"/>
                <w:lang w:val="ru-RU"/>
              </w:rPr>
              <w:t>14</w:t>
            </w:r>
          </w:p>
        </w:tc>
        <w:tc>
          <w:tcPr>
            <w:tcW w:w="5103" w:type="dxa"/>
          </w:tcPr>
          <w:p w:rsidR="00731626" w:rsidRPr="00731626" w:rsidRDefault="00731626" w:rsidP="00731626">
            <w:pPr>
              <w:pStyle w:val="TableParagraph"/>
              <w:ind w:left="105" w:right="504"/>
              <w:rPr>
                <w:sz w:val="24"/>
                <w:szCs w:val="24"/>
                <w:lang w:val="ru-RU"/>
              </w:rPr>
            </w:pPr>
            <w:r>
              <w:rPr>
                <w:sz w:val="24"/>
                <w:szCs w:val="24"/>
                <w:lang w:val="ru-RU"/>
              </w:rPr>
              <w:t>Монтаж видеодомофона</w:t>
            </w:r>
          </w:p>
        </w:tc>
        <w:tc>
          <w:tcPr>
            <w:tcW w:w="2079" w:type="dxa"/>
          </w:tcPr>
          <w:p w:rsidR="00731626" w:rsidRPr="0002117F" w:rsidRDefault="00731626" w:rsidP="0002117F">
            <w:pPr>
              <w:jc w:val="center"/>
              <w:rPr>
                <w:rFonts w:ascii="Times New Roman" w:hAnsi="Times New Roman" w:cs="Times New Roman"/>
                <w:sz w:val="20"/>
                <w:szCs w:val="20"/>
              </w:rPr>
            </w:pPr>
            <w:r w:rsidRPr="0002117F">
              <w:rPr>
                <w:rFonts w:ascii="Times New Roman" w:hAnsi="Times New Roman" w:cs="Times New Roman"/>
                <w:sz w:val="20"/>
                <w:szCs w:val="20"/>
              </w:rPr>
              <w:t>Усл.ед.</w:t>
            </w:r>
          </w:p>
        </w:tc>
        <w:tc>
          <w:tcPr>
            <w:tcW w:w="1500" w:type="dxa"/>
          </w:tcPr>
          <w:p w:rsidR="00731626" w:rsidRPr="0002117F" w:rsidRDefault="00731626" w:rsidP="0002117F">
            <w:pPr>
              <w:jc w:val="center"/>
              <w:rPr>
                <w:rFonts w:ascii="Times New Roman" w:hAnsi="Times New Roman" w:cs="Times New Roman"/>
                <w:sz w:val="22"/>
                <w:szCs w:val="22"/>
              </w:rPr>
            </w:pPr>
            <w:r w:rsidRPr="0002117F">
              <w:rPr>
                <w:rFonts w:ascii="Times New Roman" w:hAnsi="Times New Roman" w:cs="Times New Roman"/>
                <w:sz w:val="22"/>
                <w:szCs w:val="22"/>
              </w:rPr>
              <w:t>1</w:t>
            </w:r>
          </w:p>
        </w:tc>
      </w:tr>
    </w:tbl>
    <w:p w:rsidR="00164890" w:rsidRPr="00164890" w:rsidRDefault="00164890" w:rsidP="00164890">
      <w:pPr>
        <w:pStyle w:val="1"/>
        <w:spacing w:line="274" w:lineRule="exact"/>
        <w:jc w:val="both"/>
        <w:rPr>
          <w:rFonts w:ascii="Times New Roman" w:hAnsi="Times New Roman" w:cs="Times New Roman"/>
          <w:color w:val="auto"/>
          <w:sz w:val="24"/>
          <w:szCs w:val="24"/>
        </w:rPr>
      </w:pPr>
      <w:r w:rsidRPr="00164890">
        <w:rPr>
          <w:rFonts w:ascii="Times New Roman" w:hAnsi="Times New Roman" w:cs="Times New Roman"/>
          <w:color w:val="auto"/>
          <w:sz w:val="24"/>
          <w:szCs w:val="24"/>
        </w:rPr>
        <w:lastRenderedPageBreak/>
        <w:t>Требования</w:t>
      </w:r>
      <w:r w:rsidRPr="00164890">
        <w:rPr>
          <w:rFonts w:ascii="Times New Roman" w:hAnsi="Times New Roman" w:cs="Times New Roman"/>
          <w:color w:val="auto"/>
          <w:spacing w:val="-1"/>
          <w:sz w:val="24"/>
          <w:szCs w:val="24"/>
        </w:rPr>
        <w:t xml:space="preserve"> </w:t>
      </w:r>
      <w:r w:rsidRPr="00164890">
        <w:rPr>
          <w:rFonts w:ascii="Times New Roman" w:hAnsi="Times New Roman" w:cs="Times New Roman"/>
          <w:color w:val="auto"/>
          <w:sz w:val="24"/>
          <w:szCs w:val="24"/>
        </w:rPr>
        <w:t>к</w:t>
      </w:r>
      <w:r w:rsidRPr="00164890">
        <w:rPr>
          <w:rFonts w:ascii="Times New Roman" w:hAnsi="Times New Roman" w:cs="Times New Roman"/>
          <w:color w:val="auto"/>
          <w:spacing w:val="-1"/>
          <w:sz w:val="24"/>
          <w:szCs w:val="24"/>
        </w:rPr>
        <w:t xml:space="preserve"> </w:t>
      </w:r>
      <w:r w:rsidRPr="00164890">
        <w:rPr>
          <w:rFonts w:ascii="Times New Roman" w:hAnsi="Times New Roman" w:cs="Times New Roman"/>
          <w:color w:val="auto"/>
          <w:sz w:val="24"/>
          <w:szCs w:val="24"/>
        </w:rPr>
        <w:t>безопасности</w:t>
      </w:r>
      <w:r w:rsidRPr="00164890">
        <w:rPr>
          <w:rFonts w:ascii="Times New Roman" w:hAnsi="Times New Roman" w:cs="Times New Roman"/>
          <w:color w:val="auto"/>
          <w:spacing w:val="-3"/>
          <w:sz w:val="24"/>
          <w:szCs w:val="24"/>
        </w:rPr>
        <w:t xml:space="preserve"> </w:t>
      </w:r>
      <w:r w:rsidRPr="00164890">
        <w:rPr>
          <w:rFonts w:ascii="Times New Roman" w:hAnsi="Times New Roman" w:cs="Times New Roman"/>
          <w:color w:val="auto"/>
          <w:sz w:val="24"/>
          <w:szCs w:val="24"/>
        </w:rPr>
        <w:t>товара:</w:t>
      </w:r>
    </w:p>
    <w:p w:rsidR="0047645A" w:rsidRDefault="00164890" w:rsidP="0047645A">
      <w:pPr>
        <w:pStyle w:val="a3"/>
        <w:ind w:right="-1" w:firstLine="779"/>
        <w:jc w:val="both"/>
        <w:rPr>
          <w:sz w:val="24"/>
          <w:szCs w:val="24"/>
        </w:rPr>
      </w:pPr>
      <w:r w:rsidRPr="00164890">
        <w:rPr>
          <w:sz w:val="24"/>
          <w:szCs w:val="24"/>
        </w:rPr>
        <w:t>В соответствии с требованиями, установленными законодательством Российской</w:t>
      </w:r>
      <w:r w:rsidRPr="00164890">
        <w:rPr>
          <w:spacing w:val="1"/>
          <w:sz w:val="24"/>
          <w:szCs w:val="24"/>
        </w:rPr>
        <w:t xml:space="preserve"> </w:t>
      </w:r>
      <w:r w:rsidRPr="00164890">
        <w:rPr>
          <w:sz w:val="24"/>
          <w:szCs w:val="24"/>
        </w:rPr>
        <w:t>Федерации</w:t>
      </w:r>
      <w:r w:rsidRPr="00164890">
        <w:rPr>
          <w:spacing w:val="-1"/>
          <w:sz w:val="24"/>
          <w:szCs w:val="24"/>
        </w:rPr>
        <w:t xml:space="preserve"> </w:t>
      </w:r>
      <w:r w:rsidRPr="00164890">
        <w:rPr>
          <w:sz w:val="24"/>
          <w:szCs w:val="24"/>
        </w:rPr>
        <w:t>к безопасности</w:t>
      </w:r>
      <w:r w:rsidRPr="00164890">
        <w:rPr>
          <w:spacing w:val="-1"/>
          <w:sz w:val="24"/>
          <w:szCs w:val="24"/>
        </w:rPr>
        <w:t xml:space="preserve"> </w:t>
      </w:r>
      <w:r w:rsidRPr="00164890">
        <w:rPr>
          <w:sz w:val="24"/>
          <w:szCs w:val="24"/>
        </w:rPr>
        <w:t>товаров, являющихся</w:t>
      </w:r>
      <w:r w:rsidRPr="00164890">
        <w:rPr>
          <w:spacing w:val="-1"/>
          <w:sz w:val="24"/>
          <w:szCs w:val="24"/>
        </w:rPr>
        <w:t xml:space="preserve"> </w:t>
      </w:r>
      <w:r w:rsidRPr="00164890">
        <w:rPr>
          <w:sz w:val="24"/>
          <w:szCs w:val="24"/>
        </w:rPr>
        <w:t>предметом</w:t>
      </w:r>
      <w:r w:rsidRPr="00164890">
        <w:rPr>
          <w:spacing w:val="-1"/>
          <w:sz w:val="24"/>
          <w:szCs w:val="24"/>
        </w:rPr>
        <w:t xml:space="preserve"> </w:t>
      </w:r>
      <w:r w:rsidRPr="00164890">
        <w:rPr>
          <w:sz w:val="24"/>
          <w:szCs w:val="24"/>
        </w:rPr>
        <w:t>заказа.</w:t>
      </w:r>
    </w:p>
    <w:p w:rsidR="00164890" w:rsidRPr="0047645A" w:rsidRDefault="00164890" w:rsidP="0047645A">
      <w:pPr>
        <w:pStyle w:val="a3"/>
        <w:ind w:right="-1"/>
        <w:jc w:val="both"/>
        <w:rPr>
          <w:b/>
          <w:sz w:val="24"/>
          <w:szCs w:val="24"/>
        </w:rPr>
      </w:pPr>
      <w:r w:rsidRPr="0047645A">
        <w:rPr>
          <w:b/>
          <w:sz w:val="24"/>
          <w:szCs w:val="24"/>
        </w:rPr>
        <w:t>Требования</w:t>
      </w:r>
      <w:r w:rsidRPr="0047645A">
        <w:rPr>
          <w:b/>
          <w:spacing w:val="-1"/>
          <w:sz w:val="24"/>
          <w:szCs w:val="24"/>
        </w:rPr>
        <w:t xml:space="preserve"> </w:t>
      </w:r>
      <w:r w:rsidRPr="0047645A">
        <w:rPr>
          <w:b/>
          <w:sz w:val="24"/>
          <w:szCs w:val="24"/>
        </w:rPr>
        <w:t>к</w:t>
      </w:r>
      <w:r w:rsidRPr="0047645A">
        <w:rPr>
          <w:b/>
          <w:spacing w:val="-1"/>
          <w:sz w:val="24"/>
          <w:szCs w:val="24"/>
        </w:rPr>
        <w:t xml:space="preserve"> </w:t>
      </w:r>
      <w:r w:rsidRPr="0047645A">
        <w:rPr>
          <w:b/>
          <w:sz w:val="24"/>
          <w:szCs w:val="24"/>
        </w:rPr>
        <w:t>упаковке</w:t>
      </w:r>
      <w:r w:rsidRPr="0047645A">
        <w:rPr>
          <w:b/>
          <w:spacing w:val="-5"/>
          <w:sz w:val="24"/>
          <w:szCs w:val="24"/>
        </w:rPr>
        <w:t xml:space="preserve"> </w:t>
      </w:r>
      <w:r w:rsidRPr="0047645A">
        <w:rPr>
          <w:b/>
          <w:sz w:val="24"/>
          <w:szCs w:val="24"/>
        </w:rPr>
        <w:t>товара:</w:t>
      </w:r>
    </w:p>
    <w:p w:rsidR="00164890" w:rsidRDefault="00164890" w:rsidP="005332F7">
      <w:pPr>
        <w:pStyle w:val="a3"/>
        <w:ind w:right="-1" w:firstLine="779"/>
        <w:jc w:val="both"/>
        <w:rPr>
          <w:sz w:val="24"/>
          <w:szCs w:val="24"/>
        </w:rPr>
      </w:pPr>
      <w:r w:rsidRPr="00164890">
        <w:rPr>
          <w:sz w:val="24"/>
          <w:szCs w:val="24"/>
        </w:rPr>
        <w:t>Поставляемый товар должен быть упакован в тару, соответствующую требованиям</w:t>
      </w:r>
      <w:r w:rsidRPr="00164890">
        <w:rPr>
          <w:spacing w:val="-57"/>
          <w:sz w:val="24"/>
          <w:szCs w:val="24"/>
        </w:rPr>
        <w:t xml:space="preserve"> </w:t>
      </w:r>
      <w:r w:rsidRPr="00164890">
        <w:rPr>
          <w:sz w:val="24"/>
          <w:szCs w:val="24"/>
        </w:rPr>
        <w:t>государственных</w:t>
      </w:r>
      <w:r w:rsidRPr="00164890">
        <w:rPr>
          <w:spacing w:val="43"/>
          <w:sz w:val="24"/>
          <w:szCs w:val="24"/>
        </w:rPr>
        <w:t xml:space="preserve"> </w:t>
      </w:r>
      <w:r w:rsidRPr="00164890">
        <w:rPr>
          <w:sz w:val="24"/>
          <w:szCs w:val="24"/>
        </w:rPr>
        <w:t>стандартов,</w:t>
      </w:r>
      <w:r w:rsidRPr="00164890">
        <w:rPr>
          <w:spacing w:val="41"/>
          <w:sz w:val="24"/>
          <w:szCs w:val="24"/>
        </w:rPr>
        <w:t xml:space="preserve"> </w:t>
      </w:r>
      <w:r w:rsidRPr="00164890">
        <w:rPr>
          <w:sz w:val="24"/>
          <w:szCs w:val="24"/>
        </w:rPr>
        <w:t>ТУ,</w:t>
      </w:r>
      <w:r w:rsidRPr="00164890">
        <w:rPr>
          <w:spacing w:val="42"/>
          <w:sz w:val="24"/>
          <w:szCs w:val="24"/>
        </w:rPr>
        <w:t xml:space="preserve"> </w:t>
      </w:r>
      <w:r w:rsidRPr="00164890">
        <w:rPr>
          <w:sz w:val="24"/>
          <w:szCs w:val="24"/>
        </w:rPr>
        <w:t>иной</w:t>
      </w:r>
      <w:r w:rsidRPr="00164890">
        <w:rPr>
          <w:spacing w:val="42"/>
          <w:sz w:val="24"/>
          <w:szCs w:val="24"/>
        </w:rPr>
        <w:t xml:space="preserve"> </w:t>
      </w:r>
      <w:r w:rsidRPr="00164890">
        <w:rPr>
          <w:sz w:val="24"/>
          <w:szCs w:val="24"/>
        </w:rPr>
        <w:t>нормативной</w:t>
      </w:r>
      <w:r w:rsidRPr="00164890">
        <w:rPr>
          <w:spacing w:val="42"/>
          <w:sz w:val="24"/>
          <w:szCs w:val="24"/>
        </w:rPr>
        <w:t xml:space="preserve"> </w:t>
      </w:r>
      <w:r w:rsidRPr="00164890">
        <w:rPr>
          <w:sz w:val="24"/>
          <w:szCs w:val="24"/>
        </w:rPr>
        <w:t>документации</w:t>
      </w:r>
      <w:r w:rsidRPr="00164890">
        <w:rPr>
          <w:spacing w:val="40"/>
          <w:sz w:val="24"/>
          <w:szCs w:val="24"/>
        </w:rPr>
        <w:t xml:space="preserve"> </w:t>
      </w:r>
      <w:r w:rsidRPr="00164890">
        <w:rPr>
          <w:sz w:val="24"/>
          <w:szCs w:val="24"/>
        </w:rPr>
        <w:t>и</w:t>
      </w:r>
      <w:r w:rsidRPr="00164890">
        <w:rPr>
          <w:spacing w:val="42"/>
          <w:sz w:val="24"/>
          <w:szCs w:val="24"/>
        </w:rPr>
        <w:t xml:space="preserve"> </w:t>
      </w:r>
      <w:r w:rsidRPr="00164890">
        <w:rPr>
          <w:sz w:val="24"/>
          <w:szCs w:val="24"/>
        </w:rPr>
        <w:t>обеспечивающую</w:t>
      </w:r>
      <w:r w:rsidRPr="00164890">
        <w:rPr>
          <w:spacing w:val="-57"/>
          <w:sz w:val="24"/>
          <w:szCs w:val="24"/>
        </w:rPr>
        <w:t xml:space="preserve"> </w:t>
      </w:r>
      <w:r w:rsidRPr="00164890">
        <w:rPr>
          <w:sz w:val="24"/>
          <w:szCs w:val="24"/>
        </w:rPr>
        <w:t>его</w:t>
      </w:r>
      <w:r w:rsidRPr="00164890">
        <w:rPr>
          <w:spacing w:val="-2"/>
          <w:sz w:val="24"/>
          <w:szCs w:val="24"/>
        </w:rPr>
        <w:t xml:space="preserve"> </w:t>
      </w:r>
      <w:r w:rsidRPr="00164890">
        <w:rPr>
          <w:sz w:val="24"/>
          <w:szCs w:val="24"/>
        </w:rPr>
        <w:t>сохранность</w:t>
      </w:r>
      <w:r w:rsidRPr="00164890">
        <w:rPr>
          <w:spacing w:val="-1"/>
          <w:sz w:val="24"/>
          <w:szCs w:val="24"/>
        </w:rPr>
        <w:t xml:space="preserve"> </w:t>
      </w:r>
      <w:r w:rsidRPr="00164890">
        <w:rPr>
          <w:sz w:val="24"/>
          <w:szCs w:val="24"/>
        </w:rPr>
        <w:t>в</w:t>
      </w:r>
      <w:r w:rsidRPr="00164890">
        <w:rPr>
          <w:spacing w:val="-2"/>
          <w:sz w:val="24"/>
          <w:szCs w:val="24"/>
        </w:rPr>
        <w:t xml:space="preserve"> </w:t>
      </w:r>
      <w:r w:rsidRPr="00164890">
        <w:rPr>
          <w:sz w:val="24"/>
          <w:szCs w:val="24"/>
        </w:rPr>
        <w:t>пути</w:t>
      </w:r>
      <w:r w:rsidRPr="00164890">
        <w:rPr>
          <w:spacing w:val="-1"/>
          <w:sz w:val="24"/>
          <w:szCs w:val="24"/>
        </w:rPr>
        <w:t xml:space="preserve"> </w:t>
      </w:r>
      <w:r w:rsidRPr="00164890">
        <w:rPr>
          <w:sz w:val="24"/>
          <w:szCs w:val="24"/>
        </w:rPr>
        <w:t>следования,</w:t>
      </w:r>
      <w:r w:rsidRPr="00164890">
        <w:rPr>
          <w:spacing w:val="-1"/>
          <w:sz w:val="24"/>
          <w:szCs w:val="24"/>
        </w:rPr>
        <w:t xml:space="preserve"> </w:t>
      </w:r>
      <w:r w:rsidRPr="00164890">
        <w:rPr>
          <w:sz w:val="24"/>
          <w:szCs w:val="24"/>
        </w:rPr>
        <w:t>а</w:t>
      </w:r>
      <w:r w:rsidRPr="00164890">
        <w:rPr>
          <w:spacing w:val="-2"/>
          <w:sz w:val="24"/>
          <w:szCs w:val="24"/>
        </w:rPr>
        <w:t xml:space="preserve"> </w:t>
      </w:r>
      <w:r w:rsidRPr="00164890">
        <w:rPr>
          <w:sz w:val="24"/>
          <w:szCs w:val="24"/>
        </w:rPr>
        <w:t>также</w:t>
      </w:r>
      <w:r w:rsidRPr="00164890">
        <w:rPr>
          <w:spacing w:val="-1"/>
          <w:sz w:val="24"/>
          <w:szCs w:val="24"/>
        </w:rPr>
        <w:t xml:space="preserve"> </w:t>
      </w:r>
      <w:r w:rsidRPr="00164890">
        <w:rPr>
          <w:sz w:val="24"/>
          <w:szCs w:val="24"/>
        </w:rPr>
        <w:t>в</w:t>
      </w:r>
      <w:r w:rsidRPr="00164890">
        <w:rPr>
          <w:spacing w:val="-1"/>
          <w:sz w:val="24"/>
          <w:szCs w:val="24"/>
        </w:rPr>
        <w:t xml:space="preserve"> </w:t>
      </w:r>
      <w:r w:rsidRPr="00164890">
        <w:rPr>
          <w:sz w:val="24"/>
          <w:szCs w:val="24"/>
        </w:rPr>
        <w:t>течение</w:t>
      </w:r>
      <w:r w:rsidRPr="00164890">
        <w:rPr>
          <w:spacing w:val="-2"/>
          <w:sz w:val="24"/>
          <w:szCs w:val="24"/>
        </w:rPr>
        <w:t xml:space="preserve"> </w:t>
      </w:r>
      <w:r w:rsidRPr="00164890">
        <w:rPr>
          <w:sz w:val="24"/>
          <w:szCs w:val="24"/>
        </w:rPr>
        <w:t>гарантийного</w:t>
      </w:r>
      <w:r w:rsidRPr="00164890">
        <w:rPr>
          <w:spacing w:val="-1"/>
          <w:sz w:val="24"/>
          <w:szCs w:val="24"/>
        </w:rPr>
        <w:t xml:space="preserve"> </w:t>
      </w:r>
      <w:r w:rsidRPr="00164890">
        <w:rPr>
          <w:sz w:val="24"/>
          <w:szCs w:val="24"/>
        </w:rPr>
        <w:t>срока</w:t>
      </w:r>
      <w:r w:rsidRPr="00164890">
        <w:rPr>
          <w:spacing w:val="-2"/>
          <w:sz w:val="24"/>
          <w:szCs w:val="24"/>
        </w:rPr>
        <w:t xml:space="preserve"> </w:t>
      </w:r>
      <w:r w:rsidRPr="00164890">
        <w:rPr>
          <w:sz w:val="24"/>
          <w:szCs w:val="24"/>
        </w:rPr>
        <w:t>хранения.</w:t>
      </w:r>
    </w:p>
    <w:p w:rsidR="008558DF" w:rsidRPr="00164890" w:rsidRDefault="008558DF" w:rsidP="00164890">
      <w:pPr>
        <w:pStyle w:val="a3"/>
        <w:ind w:right="845" w:firstLine="779"/>
        <w:jc w:val="both"/>
        <w:rPr>
          <w:sz w:val="24"/>
          <w:szCs w:val="24"/>
        </w:rPr>
      </w:pPr>
    </w:p>
    <w:p w:rsidR="008558DF" w:rsidRPr="008558DF" w:rsidRDefault="008558DF" w:rsidP="008558DF">
      <w:pPr>
        <w:pStyle w:val="a3"/>
        <w:spacing w:before="5"/>
        <w:rPr>
          <w:b/>
          <w:bCs/>
          <w:sz w:val="24"/>
          <w:szCs w:val="24"/>
        </w:rPr>
      </w:pPr>
      <w:r w:rsidRPr="008558DF">
        <w:rPr>
          <w:b/>
          <w:bCs/>
          <w:sz w:val="24"/>
          <w:szCs w:val="24"/>
        </w:rPr>
        <w:t>Требования к объему предоставления гарантий качества товара:</w:t>
      </w:r>
    </w:p>
    <w:p w:rsidR="008558DF" w:rsidRPr="008558DF" w:rsidRDefault="008558DF" w:rsidP="008558DF">
      <w:pPr>
        <w:pStyle w:val="a3"/>
        <w:spacing w:before="5"/>
        <w:ind w:firstLine="567"/>
        <w:jc w:val="both"/>
        <w:rPr>
          <w:sz w:val="24"/>
          <w:szCs w:val="24"/>
        </w:rPr>
      </w:pPr>
      <w:r w:rsidRPr="008558DF">
        <w:rPr>
          <w:sz w:val="24"/>
          <w:szCs w:val="24"/>
        </w:rPr>
        <w:t xml:space="preserve">Поставщик обязуется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узла), при выходе его из строя по причинам, не связанным с неправильной эксплуатацией в </w:t>
      </w:r>
      <w:r w:rsidR="008609CB">
        <w:rPr>
          <w:sz w:val="24"/>
          <w:szCs w:val="24"/>
        </w:rPr>
        <w:t>гарантийный период, указанный в паспортах качества поставленного товара.</w:t>
      </w:r>
    </w:p>
    <w:p w:rsidR="008558DF" w:rsidRPr="008558DF" w:rsidRDefault="008558DF" w:rsidP="008558DF">
      <w:pPr>
        <w:pStyle w:val="a3"/>
        <w:spacing w:before="5"/>
        <w:ind w:firstLine="567"/>
        <w:jc w:val="both"/>
        <w:rPr>
          <w:sz w:val="24"/>
          <w:szCs w:val="24"/>
        </w:rPr>
      </w:pPr>
      <w:r w:rsidRPr="008558DF">
        <w:rPr>
          <w:sz w:val="24"/>
          <w:szCs w:val="24"/>
        </w:rPr>
        <w:t>Расходы по возврату товара или отправке его в ремонт, восстановлению, замене и доукомплектованию производятся за счет средств Поставщика.</w:t>
      </w:r>
    </w:p>
    <w:p w:rsidR="008558DF" w:rsidRPr="008558DF" w:rsidRDefault="008558DF" w:rsidP="008558DF">
      <w:pPr>
        <w:pStyle w:val="a3"/>
        <w:spacing w:before="5"/>
        <w:ind w:firstLine="567"/>
        <w:jc w:val="both"/>
        <w:rPr>
          <w:sz w:val="24"/>
          <w:szCs w:val="24"/>
        </w:rPr>
      </w:pPr>
      <w:r w:rsidRPr="008558DF">
        <w:rPr>
          <w:sz w:val="24"/>
          <w:szCs w:val="24"/>
        </w:rPr>
        <w:t>При невозможности восстановления работоспособности товара и при наличии у Заказчика потребности Поставщик предоставляет Заказчику такой же или аналогичный товар для замены вышедшего из строя товара, на срок его восстановления (ремонта), который должен быть выполнен в период до 30 календарных дней.</w:t>
      </w:r>
    </w:p>
    <w:p w:rsidR="008558DF" w:rsidRPr="008558DF" w:rsidRDefault="008558DF" w:rsidP="008558DF">
      <w:pPr>
        <w:pStyle w:val="a3"/>
        <w:spacing w:before="5"/>
        <w:ind w:firstLine="567"/>
        <w:jc w:val="both"/>
        <w:rPr>
          <w:sz w:val="24"/>
          <w:szCs w:val="24"/>
        </w:rPr>
      </w:pPr>
      <w:r w:rsidRPr="008558DF">
        <w:rPr>
          <w:sz w:val="24"/>
          <w:szCs w:val="24"/>
        </w:rPr>
        <w:t>Все поставляемые товары должны содержать оформленные паспорта (формуляры) или гарантийные талоны с приложением списка сервисных центров, их телефонов и почтовых адресов.</w:t>
      </w:r>
    </w:p>
    <w:p w:rsidR="008558DF" w:rsidRPr="008558DF" w:rsidRDefault="008558DF" w:rsidP="008558DF">
      <w:pPr>
        <w:pStyle w:val="a3"/>
        <w:spacing w:before="5"/>
        <w:ind w:firstLine="567"/>
      </w:pPr>
    </w:p>
    <w:p w:rsidR="008558DF" w:rsidRPr="008558DF" w:rsidRDefault="008558DF" w:rsidP="008558DF">
      <w:pPr>
        <w:pStyle w:val="a3"/>
        <w:spacing w:before="5"/>
        <w:rPr>
          <w:b/>
          <w:bCs/>
          <w:sz w:val="24"/>
          <w:szCs w:val="24"/>
        </w:rPr>
      </w:pPr>
      <w:r w:rsidRPr="008558DF">
        <w:rPr>
          <w:b/>
          <w:bCs/>
          <w:sz w:val="24"/>
          <w:szCs w:val="24"/>
        </w:rPr>
        <w:t>Требования к выполнению работ:</w:t>
      </w:r>
    </w:p>
    <w:p w:rsidR="008558DF" w:rsidRPr="00082CEA" w:rsidRDefault="008558DF" w:rsidP="008558DF">
      <w:pPr>
        <w:pStyle w:val="a3"/>
        <w:spacing w:before="5"/>
        <w:rPr>
          <w:b/>
          <w:sz w:val="24"/>
          <w:szCs w:val="24"/>
        </w:rPr>
      </w:pPr>
      <w:r w:rsidRPr="00082CEA">
        <w:rPr>
          <w:b/>
          <w:sz w:val="24"/>
          <w:szCs w:val="24"/>
        </w:rPr>
        <w:t>Для проверки работоспособности поставляемого товара Поставщик должен осуществить установку</w:t>
      </w:r>
      <w:r w:rsidR="0047645A">
        <w:rPr>
          <w:b/>
          <w:sz w:val="24"/>
          <w:szCs w:val="24"/>
        </w:rPr>
        <w:t xml:space="preserve"> (монтаж)</w:t>
      </w:r>
      <w:r w:rsidRPr="00082CEA">
        <w:rPr>
          <w:b/>
          <w:sz w:val="24"/>
          <w:szCs w:val="24"/>
        </w:rPr>
        <w:t xml:space="preserve"> поставляемого товара.</w:t>
      </w:r>
    </w:p>
    <w:p w:rsidR="008558DF" w:rsidRPr="005332F7" w:rsidRDefault="008558DF" w:rsidP="008558DF">
      <w:pPr>
        <w:pStyle w:val="a3"/>
        <w:spacing w:before="5"/>
        <w:rPr>
          <w:sz w:val="24"/>
          <w:szCs w:val="24"/>
          <w:u w:val="single"/>
        </w:rPr>
      </w:pPr>
      <w:r w:rsidRPr="005332F7">
        <w:rPr>
          <w:sz w:val="24"/>
          <w:szCs w:val="24"/>
          <w:u w:val="single"/>
        </w:rPr>
        <w:t>Результаты работ должны обеспечить функционирование:</w:t>
      </w:r>
    </w:p>
    <w:p w:rsidR="008558DF" w:rsidRPr="008558DF" w:rsidRDefault="008558DF" w:rsidP="008558DF">
      <w:pPr>
        <w:pStyle w:val="a3"/>
        <w:spacing w:before="5"/>
        <w:rPr>
          <w:sz w:val="24"/>
          <w:szCs w:val="24"/>
        </w:rPr>
      </w:pPr>
      <w:r w:rsidRPr="008558DF">
        <w:rPr>
          <w:sz w:val="24"/>
          <w:szCs w:val="24"/>
        </w:rPr>
        <w:t>Всего поставленного товара в базовой функциональности;</w:t>
      </w:r>
    </w:p>
    <w:p w:rsidR="008558DF" w:rsidRPr="008558DF" w:rsidRDefault="008558DF" w:rsidP="008558DF">
      <w:pPr>
        <w:pStyle w:val="a3"/>
        <w:spacing w:before="5"/>
        <w:rPr>
          <w:sz w:val="24"/>
          <w:szCs w:val="24"/>
        </w:rPr>
      </w:pPr>
    </w:p>
    <w:p w:rsidR="004646EE" w:rsidRPr="00D4101B" w:rsidRDefault="008558DF" w:rsidP="004646EE">
      <w:pPr>
        <w:suppressAutoHyphens w:val="0"/>
        <w:spacing w:line="240" w:lineRule="auto"/>
        <w:jc w:val="both"/>
        <w:rPr>
          <w:rFonts w:ascii="Times New Roman" w:eastAsia="Calibri" w:hAnsi="Times New Roman" w:cs="Times New Roman"/>
          <w:b/>
          <w:sz w:val="24"/>
          <w:szCs w:val="24"/>
          <w:u w:val="single"/>
          <w:lang w:eastAsia="en-US"/>
        </w:rPr>
      </w:pPr>
      <w:r>
        <w:rPr>
          <w:rFonts w:ascii="Times New Roman" w:eastAsia="Calibri" w:hAnsi="Times New Roman" w:cs="Times New Roman"/>
          <w:b/>
          <w:sz w:val="24"/>
          <w:szCs w:val="24"/>
          <w:u w:val="single"/>
          <w:lang w:eastAsia="en-US"/>
        </w:rPr>
        <w:t>3</w:t>
      </w:r>
      <w:r w:rsidR="004646EE" w:rsidRPr="00D4101B">
        <w:rPr>
          <w:rFonts w:ascii="Times New Roman" w:eastAsia="Calibri" w:hAnsi="Times New Roman" w:cs="Times New Roman"/>
          <w:b/>
          <w:sz w:val="24"/>
          <w:szCs w:val="24"/>
          <w:u w:val="single"/>
          <w:lang w:eastAsia="en-US"/>
        </w:rPr>
        <w:t xml:space="preserve">.Средства бюджета городского округа Ступино </w:t>
      </w:r>
      <w:r w:rsidR="004646EE">
        <w:rPr>
          <w:rFonts w:ascii="Times New Roman" w:eastAsia="Calibri" w:hAnsi="Times New Roman" w:cs="Times New Roman"/>
          <w:b/>
          <w:sz w:val="24"/>
          <w:szCs w:val="24"/>
          <w:u w:val="single"/>
          <w:lang w:eastAsia="en-US"/>
        </w:rPr>
        <w:t>(остатки мун задания прошлых лет)</w:t>
      </w:r>
    </w:p>
    <w:p w:rsidR="00200FA7" w:rsidRPr="00200FA7" w:rsidRDefault="00200FA7" w:rsidP="00200FA7">
      <w:pPr>
        <w:pStyle w:val="ConsPlusCell"/>
        <w:rPr>
          <w:color w:val="333333"/>
          <w:sz w:val="24"/>
          <w:szCs w:val="24"/>
          <w:shd w:val="clear" w:color="auto" w:fill="FFFFFF"/>
        </w:rPr>
      </w:pPr>
      <w:r w:rsidRPr="00200FA7">
        <w:rPr>
          <w:color w:val="000000"/>
          <w:sz w:val="24"/>
          <w:szCs w:val="24"/>
        </w:rPr>
        <w:t xml:space="preserve">КОЗ:  </w:t>
      </w:r>
      <w:r w:rsidRPr="00200FA7">
        <w:rPr>
          <w:color w:val="333333"/>
          <w:sz w:val="24"/>
          <w:szCs w:val="24"/>
          <w:shd w:val="clear" w:color="auto" w:fill="FFFFFF"/>
        </w:rPr>
        <w:t>01.18.02.02.02 - Видеодомофон малоабонентный - Монитор видеодомофона</w:t>
      </w:r>
    </w:p>
    <w:p w:rsidR="00200FA7" w:rsidRDefault="00200FA7" w:rsidP="00200FA7">
      <w:pPr>
        <w:rPr>
          <w:rFonts w:ascii="Times New Roman" w:hAnsi="Times New Roman" w:cs="Times New Roman"/>
          <w:color w:val="333333"/>
          <w:sz w:val="24"/>
          <w:szCs w:val="24"/>
          <w:shd w:val="clear" w:color="auto" w:fill="FFFFFF"/>
        </w:rPr>
      </w:pPr>
      <w:r w:rsidRPr="00200FA7">
        <w:rPr>
          <w:rFonts w:ascii="Times New Roman" w:hAnsi="Times New Roman" w:cs="Times New Roman"/>
          <w:color w:val="000000"/>
          <w:sz w:val="24"/>
          <w:szCs w:val="24"/>
        </w:rPr>
        <w:t xml:space="preserve">ОКПД 2: </w:t>
      </w:r>
      <w:r w:rsidRPr="00200FA7">
        <w:rPr>
          <w:rFonts w:ascii="Times New Roman" w:hAnsi="Times New Roman" w:cs="Times New Roman"/>
          <w:color w:val="333333"/>
          <w:sz w:val="24"/>
          <w:szCs w:val="24"/>
          <w:shd w:val="clear" w:color="auto" w:fill="FFFFFF"/>
        </w:rPr>
        <w:t>26.60.12.129: Приборы и аппараты для функциональной диагностики прочие, применяемые в медицинских целях, не включенные в другие группировки</w:t>
      </w:r>
    </w:p>
    <w:p w:rsidR="00200FA7" w:rsidRDefault="00200FA7" w:rsidP="00200FA7">
      <w:pPr>
        <w:rPr>
          <w:rFonts w:ascii="Times New Roman" w:hAnsi="Times New Roman" w:cs="Times New Roman"/>
          <w:color w:val="333333"/>
          <w:sz w:val="24"/>
          <w:szCs w:val="24"/>
          <w:shd w:val="clear" w:color="auto" w:fill="FFFFFF"/>
        </w:rPr>
      </w:pPr>
    </w:p>
    <w:p w:rsidR="004646EE" w:rsidRPr="00200FA7" w:rsidRDefault="00200FA7" w:rsidP="00200FA7">
      <w:pPr>
        <w:rPr>
          <w:rFonts w:ascii="Times New Roman" w:hAnsi="Times New Roman" w:cs="Times New Roman"/>
          <w:b/>
          <w:sz w:val="24"/>
          <w:szCs w:val="24"/>
        </w:rPr>
      </w:pPr>
      <w:r>
        <w:rPr>
          <w:rFonts w:ascii="Times New Roman" w:hAnsi="Times New Roman" w:cs="Times New Roman"/>
          <w:b/>
          <w:sz w:val="24"/>
          <w:szCs w:val="24"/>
          <w:u w:val="single"/>
        </w:rPr>
        <w:t>4. Срок поставки товара</w:t>
      </w:r>
      <w:r w:rsidR="004646EE" w:rsidRPr="00200FA7">
        <w:rPr>
          <w:rFonts w:ascii="Times New Roman" w:hAnsi="Times New Roman" w:cs="Times New Roman"/>
          <w:b/>
          <w:sz w:val="24"/>
          <w:szCs w:val="24"/>
          <w:u w:val="single"/>
        </w:rPr>
        <w:t>:</w:t>
      </w:r>
      <w:r w:rsidR="004646EE" w:rsidRPr="00200FA7">
        <w:rPr>
          <w:rFonts w:ascii="Times New Roman" w:hAnsi="Times New Roman" w:cs="Times New Roman"/>
          <w:b/>
          <w:sz w:val="24"/>
          <w:szCs w:val="24"/>
        </w:rPr>
        <w:t xml:space="preserve"> с момента заключения договора в течение </w:t>
      </w:r>
      <w:r>
        <w:rPr>
          <w:rFonts w:ascii="Times New Roman" w:hAnsi="Times New Roman" w:cs="Times New Roman"/>
          <w:b/>
          <w:sz w:val="24"/>
          <w:szCs w:val="24"/>
        </w:rPr>
        <w:t>10</w:t>
      </w:r>
      <w:r w:rsidR="004646EE" w:rsidRPr="00200FA7">
        <w:rPr>
          <w:rFonts w:ascii="Times New Roman" w:hAnsi="Times New Roman" w:cs="Times New Roman"/>
          <w:b/>
          <w:sz w:val="24"/>
          <w:szCs w:val="24"/>
        </w:rPr>
        <w:t xml:space="preserve"> рабочих дней.</w:t>
      </w:r>
    </w:p>
    <w:p w:rsidR="004646EE" w:rsidRPr="00D4101B" w:rsidRDefault="004646EE" w:rsidP="004646EE">
      <w:pPr>
        <w:rPr>
          <w:rFonts w:ascii="Times New Roman" w:hAnsi="Times New Roman" w:cs="Times New Roman"/>
          <w:b/>
          <w:sz w:val="24"/>
          <w:szCs w:val="24"/>
        </w:rPr>
      </w:pPr>
      <w:r w:rsidRPr="00D42DEC">
        <w:rPr>
          <w:rFonts w:ascii="Times New Roman" w:hAnsi="Times New Roman" w:cs="Times New Roman"/>
          <w:b/>
          <w:sz w:val="24"/>
          <w:szCs w:val="24"/>
          <w:u w:val="single"/>
        </w:rPr>
        <w:t>5. Срок оплаты товара:</w:t>
      </w:r>
      <w:r w:rsidRPr="00D4101B">
        <w:rPr>
          <w:rFonts w:ascii="Times New Roman" w:hAnsi="Times New Roman" w:cs="Times New Roman"/>
          <w:b/>
          <w:sz w:val="24"/>
          <w:szCs w:val="24"/>
        </w:rPr>
        <w:t xml:space="preserve"> в течении 30(тридцати) календарных дней с момента подписан</w:t>
      </w:r>
      <w:r>
        <w:rPr>
          <w:rFonts w:ascii="Times New Roman" w:hAnsi="Times New Roman" w:cs="Times New Roman"/>
          <w:b/>
          <w:sz w:val="24"/>
          <w:szCs w:val="24"/>
        </w:rPr>
        <w:t xml:space="preserve">ия Акта приема-передачи товара </w:t>
      </w:r>
    </w:p>
    <w:p w:rsidR="004646EE" w:rsidRDefault="004646EE" w:rsidP="004646EE">
      <w:pPr>
        <w:tabs>
          <w:tab w:val="left" w:pos="245"/>
        </w:tabs>
        <w:suppressAutoHyphens w:val="0"/>
        <w:autoSpaceDE w:val="0"/>
        <w:autoSpaceDN w:val="0"/>
        <w:adjustRightInd w:val="0"/>
        <w:spacing w:line="240" w:lineRule="auto"/>
        <w:jc w:val="both"/>
        <w:rPr>
          <w:rFonts w:ascii="Times New Roman" w:hAnsi="Times New Roman" w:cs="Times New Roman"/>
          <w:b/>
          <w:bCs/>
          <w:sz w:val="24"/>
          <w:szCs w:val="24"/>
          <w:u w:val="single"/>
          <w:lang w:eastAsia="ru-RU"/>
        </w:rPr>
      </w:pPr>
      <w:r w:rsidRPr="00D4101B">
        <w:rPr>
          <w:rFonts w:ascii="Times New Roman" w:hAnsi="Times New Roman" w:cs="Times New Roman"/>
          <w:b/>
          <w:bCs/>
          <w:sz w:val="24"/>
          <w:szCs w:val="24"/>
          <w:u w:val="single"/>
          <w:lang w:eastAsia="ru-RU"/>
        </w:rPr>
        <w:t>6.  Краткие характеристики поставляемого товара:</w:t>
      </w:r>
    </w:p>
    <w:p w:rsidR="00AB1FBB" w:rsidRPr="00082CEA" w:rsidRDefault="008609CB" w:rsidP="00AB1FBB">
      <w:pPr>
        <w:pStyle w:val="a5"/>
        <w:shd w:val="clear" w:color="auto" w:fill="FFFFFF"/>
        <w:spacing w:before="0" w:beforeAutospacing="0" w:after="0" w:afterAutospacing="0"/>
        <w:rPr>
          <w:b/>
          <w:bCs/>
          <w:u w:val="single"/>
        </w:rPr>
      </w:pPr>
      <w:r w:rsidRPr="00082CEA">
        <w:rPr>
          <w:b/>
          <w:bCs/>
          <w:u w:val="single"/>
        </w:rPr>
        <w:t xml:space="preserve">6.1. </w:t>
      </w:r>
      <w:r w:rsidR="00AB1FBB" w:rsidRPr="00082CEA">
        <w:rPr>
          <w:b/>
          <w:bCs/>
          <w:u w:val="single"/>
          <w:lang w:val="en-US"/>
        </w:rPr>
        <w:t xml:space="preserve">IP - </w:t>
      </w:r>
      <w:r w:rsidR="00AB1FBB" w:rsidRPr="00082CEA">
        <w:rPr>
          <w:b/>
          <w:bCs/>
          <w:u w:val="single"/>
        </w:rPr>
        <w:t>Видеодомофон</w:t>
      </w:r>
    </w:p>
    <w:p w:rsidR="00AB1FBB" w:rsidRPr="009E162C" w:rsidRDefault="00AB1FBB" w:rsidP="00AB1FBB">
      <w:pPr>
        <w:pStyle w:val="a5"/>
        <w:shd w:val="clear" w:color="auto" w:fill="FFFFFF"/>
        <w:spacing w:before="0" w:beforeAutospacing="0" w:after="0" w:afterAutospacing="0"/>
        <w:rPr>
          <w:bCs/>
        </w:rPr>
      </w:pPr>
      <w:r w:rsidRPr="009E162C">
        <w:rPr>
          <w:b/>
          <w:bCs/>
        </w:rPr>
        <w:t>Параметры дисплея</w:t>
      </w:r>
      <w:r w:rsidRPr="009E162C">
        <w:rPr>
          <w:bCs/>
        </w:rPr>
        <w:t>:</w:t>
      </w:r>
    </w:p>
    <w:p w:rsidR="00AB1FBB" w:rsidRPr="009E162C" w:rsidRDefault="00AB1FBB" w:rsidP="00AB1FBB">
      <w:pPr>
        <w:pStyle w:val="a5"/>
        <w:shd w:val="clear" w:color="auto" w:fill="FFFFFF"/>
        <w:spacing w:before="0" w:beforeAutospacing="0" w:after="0" w:afterAutospacing="0"/>
        <w:rPr>
          <w:bCs/>
        </w:rPr>
      </w:pPr>
      <w:r w:rsidRPr="009E162C">
        <w:rPr>
          <w:bCs/>
        </w:rPr>
        <w:t>Дисплей</w:t>
      </w:r>
      <w:r w:rsidRPr="009E162C">
        <w:rPr>
          <w:bCs/>
          <w:lang w:val="en-US"/>
        </w:rPr>
        <w:t xml:space="preserve"> </w:t>
      </w:r>
      <w:r w:rsidRPr="009E162C">
        <w:rPr>
          <w:bCs/>
        </w:rPr>
        <w:t>7″, цветной TFT ЖК, Максимальное разрешение дисплея</w:t>
      </w:r>
      <w:r w:rsidRPr="009E162C">
        <w:rPr>
          <w:bCs/>
        </w:rPr>
        <w:tab/>
        <w:t>1024 × 600</w:t>
      </w:r>
    </w:p>
    <w:p w:rsidR="00AB1FBB" w:rsidRPr="009E162C" w:rsidRDefault="00AB1FBB" w:rsidP="00AB1FBB">
      <w:pPr>
        <w:pStyle w:val="a5"/>
        <w:shd w:val="clear" w:color="auto" w:fill="FFFFFF"/>
        <w:spacing w:before="0" w:beforeAutospacing="0" w:after="0" w:afterAutospacing="0"/>
        <w:rPr>
          <w:bCs/>
        </w:rPr>
      </w:pPr>
      <w:r w:rsidRPr="009E162C">
        <w:rPr>
          <w:bCs/>
        </w:rPr>
        <w:t>Метод работы</w:t>
      </w:r>
      <w:r w:rsidRPr="009E162C">
        <w:rPr>
          <w:bCs/>
        </w:rPr>
        <w:tab/>
        <w:t>Емкостный сенсорный экран</w:t>
      </w:r>
    </w:p>
    <w:p w:rsidR="00AB1FBB" w:rsidRPr="009E162C" w:rsidRDefault="00AB1FBB" w:rsidP="00AB1FBB">
      <w:pPr>
        <w:pStyle w:val="a5"/>
        <w:shd w:val="clear" w:color="auto" w:fill="FFFFFF"/>
        <w:spacing w:before="0" w:beforeAutospacing="0" w:after="0" w:afterAutospacing="0"/>
        <w:rPr>
          <w:b/>
          <w:bCs/>
        </w:rPr>
      </w:pPr>
      <w:r w:rsidRPr="009E162C">
        <w:rPr>
          <w:b/>
          <w:bCs/>
        </w:rPr>
        <w:t>Аудио:</w:t>
      </w:r>
    </w:p>
    <w:p w:rsidR="00AB1FBB" w:rsidRPr="009E162C" w:rsidRDefault="00AB1FBB" w:rsidP="00AB1FBB">
      <w:pPr>
        <w:pStyle w:val="a5"/>
        <w:shd w:val="clear" w:color="auto" w:fill="FFFFFF"/>
        <w:spacing w:before="0" w:beforeAutospacing="0" w:after="0" w:afterAutospacing="0"/>
        <w:rPr>
          <w:bCs/>
        </w:rPr>
      </w:pPr>
      <w:r w:rsidRPr="009E162C">
        <w:rPr>
          <w:bCs/>
        </w:rPr>
        <w:t>Аудиовход</w:t>
      </w:r>
      <w:r w:rsidRPr="009E162C">
        <w:rPr>
          <w:bCs/>
        </w:rPr>
        <w:tab/>
        <w:t>Встроенный всенаправленныймикрофон</w:t>
      </w:r>
    </w:p>
    <w:p w:rsidR="00AB1FBB" w:rsidRPr="009E162C" w:rsidRDefault="00AB1FBB" w:rsidP="00AB1FBB">
      <w:pPr>
        <w:pStyle w:val="a5"/>
        <w:shd w:val="clear" w:color="auto" w:fill="FFFFFF"/>
        <w:spacing w:before="0" w:beforeAutospacing="0" w:after="0" w:afterAutospacing="0"/>
        <w:rPr>
          <w:bCs/>
        </w:rPr>
      </w:pPr>
      <w:r w:rsidRPr="009E162C">
        <w:rPr>
          <w:bCs/>
        </w:rPr>
        <w:t>Аудиовыход</w:t>
      </w:r>
      <w:r w:rsidRPr="009E162C">
        <w:rPr>
          <w:bCs/>
        </w:rPr>
        <w:tab/>
        <w:t>Встроенный динамик</w:t>
      </w:r>
    </w:p>
    <w:p w:rsidR="00AB1FBB" w:rsidRPr="009E162C" w:rsidRDefault="00AB1FBB" w:rsidP="00AB1FBB">
      <w:pPr>
        <w:pStyle w:val="a5"/>
        <w:shd w:val="clear" w:color="auto" w:fill="FFFFFF"/>
        <w:spacing w:before="0" w:beforeAutospacing="0" w:after="0" w:afterAutospacing="0"/>
        <w:rPr>
          <w:bCs/>
        </w:rPr>
      </w:pPr>
      <w:r w:rsidRPr="009E162C">
        <w:rPr>
          <w:bCs/>
        </w:rPr>
        <w:t>Качество аудио</w:t>
      </w:r>
      <w:r w:rsidRPr="009E162C">
        <w:rPr>
          <w:bCs/>
        </w:rPr>
        <w:tab/>
        <w:t>Подавление шума и эффекта эхо, Кодек</w:t>
      </w:r>
      <w:r w:rsidRPr="009E162C">
        <w:rPr>
          <w:bCs/>
        </w:rPr>
        <w:tab/>
        <w:t>G.711U / 64 кбит/с</w:t>
      </w:r>
    </w:p>
    <w:p w:rsidR="00AB1FBB" w:rsidRPr="009E162C" w:rsidRDefault="00AB1FBB" w:rsidP="00AB1FBB">
      <w:pPr>
        <w:pStyle w:val="a5"/>
        <w:shd w:val="clear" w:color="auto" w:fill="FFFFFF"/>
        <w:spacing w:before="0" w:beforeAutospacing="0" w:after="0" w:afterAutospacing="0"/>
        <w:rPr>
          <w:b/>
          <w:bCs/>
        </w:rPr>
      </w:pPr>
      <w:r w:rsidRPr="009E162C">
        <w:rPr>
          <w:b/>
          <w:bCs/>
        </w:rPr>
        <w:t>Интерфейсы:</w:t>
      </w:r>
    </w:p>
    <w:p w:rsidR="00AB1FBB" w:rsidRPr="009E162C" w:rsidRDefault="00AB1FBB" w:rsidP="00AB1FBB">
      <w:pPr>
        <w:pStyle w:val="a5"/>
        <w:shd w:val="clear" w:color="auto" w:fill="FFFFFF"/>
        <w:spacing w:before="0" w:beforeAutospacing="0" w:after="0" w:afterAutospacing="0"/>
        <w:rPr>
          <w:bCs/>
        </w:rPr>
      </w:pPr>
      <w:r w:rsidRPr="009E162C">
        <w:rPr>
          <w:bCs/>
        </w:rPr>
        <w:t>RJ-45</w:t>
      </w:r>
      <w:r w:rsidRPr="009E162C">
        <w:rPr>
          <w:bCs/>
        </w:rPr>
        <w:tab/>
        <w:t>Auto 10/100M Ethernet, Протоколы</w:t>
      </w:r>
      <w:r w:rsidRPr="009E162C">
        <w:rPr>
          <w:bCs/>
        </w:rPr>
        <w:tab/>
        <w:t>TCP/IP, Hikvision</w:t>
      </w:r>
    </w:p>
    <w:p w:rsidR="00AB1FBB" w:rsidRPr="009E162C" w:rsidRDefault="00AB1FBB" w:rsidP="00AB1FBB">
      <w:pPr>
        <w:pStyle w:val="a5"/>
        <w:shd w:val="clear" w:color="auto" w:fill="FFFFFF"/>
        <w:spacing w:before="0" w:beforeAutospacing="0" w:after="0" w:afterAutospacing="0"/>
        <w:rPr>
          <w:bCs/>
        </w:rPr>
      </w:pPr>
      <w:r w:rsidRPr="009E162C">
        <w:rPr>
          <w:bCs/>
        </w:rPr>
        <w:t>WiFi</w:t>
      </w:r>
      <w:r w:rsidRPr="009E162C">
        <w:rPr>
          <w:bCs/>
        </w:rPr>
        <w:tab/>
        <w:t>802.11 b/g/n, 2.4GHz</w:t>
      </w:r>
    </w:p>
    <w:p w:rsidR="00AB1FBB" w:rsidRPr="009E162C" w:rsidRDefault="00AB1FBB" w:rsidP="00AB1FBB">
      <w:pPr>
        <w:pStyle w:val="a5"/>
        <w:shd w:val="clear" w:color="auto" w:fill="FFFFFF"/>
        <w:spacing w:before="0" w:beforeAutospacing="0" w:after="0" w:afterAutospacing="0"/>
        <w:rPr>
          <w:bCs/>
        </w:rPr>
      </w:pPr>
      <w:r w:rsidRPr="009E162C">
        <w:rPr>
          <w:bCs/>
        </w:rPr>
        <w:t>Тревожный вход</w:t>
      </w:r>
      <w:r w:rsidRPr="009E162C">
        <w:rPr>
          <w:bCs/>
        </w:rPr>
        <w:tab/>
        <w:t>8 (подключение датчиков)</w:t>
      </w:r>
    </w:p>
    <w:p w:rsidR="00AB1FBB" w:rsidRPr="009E162C" w:rsidRDefault="00AB1FBB" w:rsidP="00AB1FBB">
      <w:pPr>
        <w:pStyle w:val="a5"/>
        <w:shd w:val="clear" w:color="auto" w:fill="FFFFFF"/>
        <w:spacing w:before="0" w:beforeAutospacing="0" w:after="0" w:afterAutospacing="0"/>
        <w:rPr>
          <w:bCs/>
        </w:rPr>
      </w:pPr>
      <w:r w:rsidRPr="009E162C">
        <w:rPr>
          <w:bCs/>
        </w:rPr>
        <w:t>Тревожный выход</w:t>
      </w:r>
      <w:r w:rsidRPr="009E162C">
        <w:rPr>
          <w:bCs/>
        </w:rPr>
        <w:tab/>
        <w:t>2</w:t>
      </w:r>
    </w:p>
    <w:p w:rsidR="00AB1FBB" w:rsidRPr="009E162C" w:rsidRDefault="00AB1FBB" w:rsidP="00AB1FBB">
      <w:pPr>
        <w:pStyle w:val="a5"/>
        <w:shd w:val="clear" w:color="auto" w:fill="FFFFFF"/>
        <w:spacing w:before="0" w:beforeAutospacing="0" w:after="0" w:afterAutospacing="0"/>
        <w:rPr>
          <w:bCs/>
        </w:rPr>
      </w:pPr>
      <w:r w:rsidRPr="009E162C">
        <w:rPr>
          <w:bCs/>
        </w:rPr>
        <w:t>Источник питания</w:t>
      </w:r>
      <w:r w:rsidRPr="009E162C">
        <w:rPr>
          <w:bCs/>
        </w:rPr>
        <w:tab/>
        <w:t>1 (в комплекте)</w:t>
      </w:r>
    </w:p>
    <w:p w:rsidR="00AB1FBB" w:rsidRPr="009E162C" w:rsidRDefault="00AB1FBB" w:rsidP="00AB1FBB">
      <w:pPr>
        <w:pStyle w:val="a5"/>
        <w:shd w:val="clear" w:color="auto" w:fill="FFFFFF"/>
        <w:spacing w:before="0" w:beforeAutospacing="0" w:after="0" w:afterAutospacing="0"/>
        <w:rPr>
          <w:b/>
          <w:bCs/>
        </w:rPr>
      </w:pPr>
      <w:r w:rsidRPr="009E162C">
        <w:rPr>
          <w:b/>
          <w:bCs/>
        </w:rPr>
        <w:t>Основное:</w:t>
      </w:r>
    </w:p>
    <w:p w:rsidR="00AB1FBB" w:rsidRPr="009E162C" w:rsidRDefault="00AB1FBB" w:rsidP="00AB1FBB">
      <w:pPr>
        <w:pStyle w:val="a5"/>
        <w:shd w:val="clear" w:color="auto" w:fill="FFFFFF"/>
        <w:spacing w:before="0" w:beforeAutospacing="0" w:after="0" w:afterAutospacing="0"/>
        <w:rPr>
          <w:bCs/>
        </w:rPr>
      </w:pPr>
      <w:r w:rsidRPr="009E162C">
        <w:rPr>
          <w:bCs/>
        </w:rPr>
        <w:lastRenderedPageBreak/>
        <w:t>Вызов</w:t>
      </w:r>
      <w:r w:rsidRPr="009E162C">
        <w:rPr>
          <w:bCs/>
        </w:rPr>
        <w:tab/>
        <w:t>Возможность выбора мелодии</w:t>
      </w:r>
    </w:p>
    <w:p w:rsidR="00AB1FBB" w:rsidRPr="009E162C" w:rsidRDefault="00AB1FBB" w:rsidP="00AB1FBB">
      <w:pPr>
        <w:pStyle w:val="a5"/>
        <w:shd w:val="clear" w:color="auto" w:fill="FFFFFF"/>
        <w:spacing w:before="0" w:beforeAutospacing="0" w:after="0" w:afterAutospacing="0"/>
        <w:rPr>
          <w:bCs/>
        </w:rPr>
      </w:pPr>
      <w:r w:rsidRPr="009E162C">
        <w:rPr>
          <w:bCs/>
        </w:rPr>
        <w:t>Питание</w:t>
      </w:r>
      <w:r w:rsidRPr="009E162C">
        <w:rPr>
          <w:bCs/>
        </w:rPr>
        <w:tab/>
        <w:t>IEEE802.3 af, PoE, DC 12 В/1 A</w:t>
      </w:r>
    </w:p>
    <w:p w:rsidR="00AB1FBB" w:rsidRPr="009E162C" w:rsidRDefault="00AB1FBB" w:rsidP="00AB1FBB">
      <w:pPr>
        <w:pStyle w:val="a5"/>
        <w:shd w:val="clear" w:color="auto" w:fill="FFFFFF"/>
        <w:spacing w:before="0" w:beforeAutospacing="0" w:after="0" w:afterAutospacing="0"/>
        <w:rPr>
          <w:bCs/>
        </w:rPr>
      </w:pPr>
      <w:r w:rsidRPr="009E162C">
        <w:rPr>
          <w:bCs/>
        </w:rPr>
        <w:t>Потребляемая мощность</w:t>
      </w:r>
      <w:r w:rsidRPr="009E162C">
        <w:rPr>
          <w:bCs/>
        </w:rPr>
        <w:tab/>
        <w:t>≤6Вт</w:t>
      </w:r>
    </w:p>
    <w:p w:rsidR="00AB1FBB" w:rsidRPr="009E162C" w:rsidRDefault="00AB1FBB" w:rsidP="00AB1FBB">
      <w:pPr>
        <w:pStyle w:val="a5"/>
        <w:shd w:val="clear" w:color="auto" w:fill="FFFFFF"/>
        <w:spacing w:before="0" w:beforeAutospacing="0" w:after="0" w:afterAutospacing="0"/>
        <w:rPr>
          <w:bCs/>
        </w:rPr>
      </w:pPr>
      <w:r w:rsidRPr="009E162C">
        <w:rPr>
          <w:bCs/>
        </w:rPr>
        <w:t>Рабочие условия</w:t>
      </w:r>
      <w:r w:rsidRPr="009E162C">
        <w:rPr>
          <w:bCs/>
        </w:rPr>
        <w:tab/>
        <w:t>0°C ~ +55°C, влажность 10%~90%</w:t>
      </w:r>
    </w:p>
    <w:p w:rsidR="00AB1FBB" w:rsidRPr="009E162C" w:rsidRDefault="00AB1FBB" w:rsidP="00AB1FBB">
      <w:pPr>
        <w:pStyle w:val="a5"/>
        <w:shd w:val="clear" w:color="auto" w:fill="FFFFFF"/>
        <w:spacing w:before="0" w:beforeAutospacing="0" w:after="0" w:afterAutospacing="0"/>
        <w:rPr>
          <w:b/>
          <w:bCs/>
        </w:rPr>
      </w:pPr>
      <w:r w:rsidRPr="009E162C">
        <w:rPr>
          <w:b/>
          <w:bCs/>
        </w:rPr>
        <w:t xml:space="preserve">Память: </w:t>
      </w:r>
      <w:r w:rsidRPr="009E162C">
        <w:rPr>
          <w:bCs/>
        </w:rPr>
        <w:t>слот для SD-карты</w:t>
      </w:r>
      <w:r w:rsidRPr="009E162C">
        <w:rPr>
          <w:bCs/>
        </w:rPr>
        <w:tab/>
        <w:t>до 32Гб</w:t>
      </w:r>
    </w:p>
    <w:p w:rsidR="00AB1FBB" w:rsidRPr="009E162C" w:rsidRDefault="00AB1FBB" w:rsidP="00AB1FBB">
      <w:pPr>
        <w:pStyle w:val="a5"/>
        <w:shd w:val="clear" w:color="auto" w:fill="FFFFFF"/>
        <w:spacing w:before="0" w:beforeAutospacing="0" w:after="0" w:afterAutospacing="0"/>
        <w:rPr>
          <w:bCs/>
        </w:rPr>
      </w:pPr>
    </w:p>
    <w:p w:rsidR="00AB1FBB" w:rsidRPr="009E162C" w:rsidRDefault="008609CB" w:rsidP="00AB1FBB">
      <w:pPr>
        <w:rPr>
          <w:rFonts w:ascii="Times New Roman" w:hAnsi="Times New Roman" w:cs="Times New Roman"/>
          <w:color w:val="000000"/>
          <w:sz w:val="24"/>
          <w:szCs w:val="24"/>
          <w:shd w:val="clear" w:color="auto" w:fill="FFFFFF"/>
        </w:rPr>
      </w:pPr>
      <w:r>
        <w:rPr>
          <w:rFonts w:ascii="Times New Roman" w:hAnsi="Times New Roman" w:cs="Times New Roman"/>
          <w:b/>
          <w:color w:val="auto"/>
          <w:sz w:val="24"/>
          <w:szCs w:val="24"/>
          <w:u w:val="single"/>
          <w:shd w:val="clear" w:color="auto" w:fill="FFFFFF"/>
        </w:rPr>
        <w:t xml:space="preserve">6.2 </w:t>
      </w:r>
      <w:r w:rsidR="00AB1FBB" w:rsidRPr="009E162C">
        <w:rPr>
          <w:rFonts w:ascii="Times New Roman" w:hAnsi="Times New Roman" w:cs="Times New Roman"/>
          <w:b/>
          <w:color w:val="auto"/>
          <w:sz w:val="24"/>
          <w:szCs w:val="24"/>
          <w:u w:val="single"/>
          <w:shd w:val="clear" w:color="auto" w:fill="FFFFFF"/>
        </w:rPr>
        <w:t>IP вызывная панель с WI-FI,</w:t>
      </w:r>
      <w:r w:rsidR="00AB1FBB" w:rsidRPr="009E162C">
        <w:rPr>
          <w:rFonts w:ascii="Times New Roman" w:hAnsi="Times New Roman" w:cs="Times New Roman"/>
          <w:color w:val="auto"/>
          <w:sz w:val="24"/>
          <w:szCs w:val="24"/>
          <w:shd w:val="clear" w:color="auto" w:fill="FFFFFF"/>
        </w:rPr>
        <w:t xml:space="preserve"> </w:t>
      </w:r>
      <w:r w:rsidR="00AB1FBB" w:rsidRPr="009E162C">
        <w:rPr>
          <w:rFonts w:ascii="Times New Roman" w:hAnsi="Times New Roman" w:cs="Times New Roman"/>
          <w:color w:val="000000"/>
          <w:sz w:val="24"/>
          <w:szCs w:val="24"/>
          <w:shd w:val="clear" w:color="auto" w:fill="FFFFFF"/>
        </w:rPr>
        <w:t>2Мп,  угол обзора 129°, PoE/ 12В DC; 802.11b/g/n; Mifare считыватель (до 2000 пользователей, 10000 карт); 2.4 ГГц Wi-Fi; ИК-подсветка до 3 м; WDR; BLC; DNR; слот для SD карты до 32Гб; 10M/100M Ethernet; 4 тревожных входа,1 реле для замка; RS-485; IP65, -40...+ 60</w:t>
      </w:r>
      <w:r w:rsidR="00AB1FBB" w:rsidRPr="009E162C">
        <w:rPr>
          <w:rFonts w:ascii="Cambria Math" w:hAnsi="Cambria Math" w:cs="Cambria Math"/>
          <w:color w:val="000000"/>
          <w:sz w:val="24"/>
          <w:szCs w:val="24"/>
          <w:shd w:val="clear" w:color="auto" w:fill="FFFFFF"/>
        </w:rPr>
        <w:t>℃</w:t>
      </w:r>
      <w:r w:rsidR="00AB1FBB" w:rsidRPr="009E162C">
        <w:rPr>
          <w:rFonts w:ascii="Times New Roman" w:hAnsi="Times New Roman" w:cs="Times New Roman"/>
          <w:color w:val="000000"/>
          <w:sz w:val="24"/>
          <w:szCs w:val="24"/>
          <w:shd w:val="clear" w:color="auto" w:fill="FFFFFF"/>
        </w:rPr>
        <w:t>; пластик; накладной монтаж, 138× 65x 27 мм.</w:t>
      </w:r>
    </w:p>
    <w:p w:rsidR="00AB1FBB" w:rsidRPr="009E162C" w:rsidRDefault="00AB1FBB" w:rsidP="00AB1FBB">
      <w:pPr>
        <w:pStyle w:val="a5"/>
        <w:shd w:val="clear" w:color="auto" w:fill="FFFFFF"/>
        <w:spacing w:before="0" w:beforeAutospacing="0" w:after="0" w:afterAutospacing="0"/>
        <w:rPr>
          <w:bCs/>
        </w:rPr>
      </w:pPr>
    </w:p>
    <w:p w:rsidR="009E162C" w:rsidRPr="009E162C" w:rsidRDefault="008609CB" w:rsidP="009E162C">
      <w:pPr>
        <w:rPr>
          <w:rFonts w:ascii="Times New Roman" w:hAnsi="Times New Roman" w:cs="Times New Roman"/>
          <w:color w:val="000000"/>
          <w:sz w:val="24"/>
          <w:szCs w:val="24"/>
          <w:shd w:val="clear" w:color="auto" w:fill="FFFFFF"/>
        </w:rPr>
      </w:pPr>
      <w:r>
        <w:rPr>
          <w:rFonts w:ascii="Times New Roman" w:hAnsi="Times New Roman" w:cs="Times New Roman"/>
          <w:b/>
          <w:color w:val="auto"/>
          <w:sz w:val="24"/>
          <w:szCs w:val="24"/>
          <w:u w:val="single"/>
          <w:shd w:val="clear" w:color="auto" w:fill="FFFFFF"/>
        </w:rPr>
        <w:t xml:space="preserve">6.3 </w:t>
      </w:r>
      <w:r w:rsidR="009E162C" w:rsidRPr="009E162C">
        <w:rPr>
          <w:rFonts w:ascii="Times New Roman" w:hAnsi="Times New Roman" w:cs="Times New Roman"/>
          <w:b/>
          <w:color w:val="auto"/>
          <w:sz w:val="24"/>
          <w:szCs w:val="24"/>
          <w:u w:val="single"/>
          <w:shd w:val="clear" w:color="auto" w:fill="FFFFFF"/>
        </w:rPr>
        <w:t>Блок бесперебойного питания+ аккумуляторная батарея</w:t>
      </w:r>
      <w:r w:rsidR="009E162C" w:rsidRPr="009E162C">
        <w:rPr>
          <w:rFonts w:ascii="Times New Roman" w:hAnsi="Times New Roman" w:cs="Times New Roman"/>
          <w:color w:val="auto"/>
          <w:sz w:val="24"/>
          <w:szCs w:val="24"/>
          <w:shd w:val="clear" w:color="auto" w:fill="FFFFFF"/>
        </w:rPr>
        <w:t xml:space="preserve"> </w:t>
      </w:r>
      <w:r w:rsidR="009E162C" w:rsidRPr="009E162C">
        <w:rPr>
          <w:rFonts w:ascii="Times New Roman" w:hAnsi="Times New Roman" w:cs="Times New Roman"/>
          <w:color w:val="000000"/>
          <w:sz w:val="24"/>
          <w:szCs w:val="24"/>
          <w:shd w:val="clear" w:color="auto" w:fill="FFFFFF"/>
        </w:rPr>
        <w:t>. Входное напряжение 190-240 В. Выходные стабилизированные напряжения: 24 В/0,8 А (для группового  питания мониторов), 12 В/0,3 А (для питания наружной телекамеры). Защита от перегрузки, короткого замыкания и перегрева. Пластиковый корпус.  Рекомендуется использовать совместно с монтажным боксом VIZIT-MB1 (МВ1А, МВ1Р).</w:t>
      </w:r>
    </w:p>
    <w:p w:rsidR="009E162C" w:rsidRDefault="009E162C" w:rsidP="009E162C">
      <w:pPr>
        <w:rPr>
          <w:rFonts w:ascii="Times New Roman" w:hAnsi="Times New Roman" w:cs="Times New Roman"/>
          <w:color w:val="333333"/>
          <w:sz w:val="24"/>
          <w:szCs w:val="24"/>
          <w:shd w:val="clear" w:color="auto" w:fill="FFFFFF"/>
        </w:rPr>
      </w:pPr>
      <w:r w:rsidRPr="009E162C">
        <w:rPr>
          <w:rFonts w:ascii="Times New Roman" w:hAnsi="Times New Roman" w:cs="Times New Roman"/>
          <w:color w:val="333333"/>
          <w:sz w:val="24"/>
          <w:szCs w:val="24"/>
          <w:shd w:val="clear" w:color="auto" w:fill="FFFFFF"/>
        </w:rPr>
        <w:t>АКБ — аккумуляторные батареи с емкостью 12 или 17 А×ч, которые широко используются в компьютерных UPS, блоках бесперебойного питания для устройств СКУД и видеонаблюдения. Номинальное напряжение — 12 В, фактически в режиме зарядки — 14,5-14,9 В, без подзарядки в режиме “резерв” — 13.6-13.8 В (при 100% заряде АКБ).</w:t>
      </w:r>
    </w:p>
    <w:p w:rsidR="00BB31B6" w:rsidRPr="009E162C" w:rsidRDefault="00BB31B6" w:rsidP="009E162C">
      <w:pPr>
        <w:rPr>
          <w:rFonts w:ascii="Times New Roman" w:hAnsi="Times New Roman" w:cs="Times New Roman"/>
          <w:color w:val="333333"/>
          <w:sz w:val="24"/>
          <w:szCs w:val="24"/>
          <w:shd w:val="clear" w:color="auto" w:fill="FFFFFF"/>
        </w:rPr>
      </w:pPr>
    </w:p>
    <w:p w:rsidR="009E162C" w:rsidRPr="009E162C" w:rsidRDefault="008609CB" w:rsidP="009E162C">
      <w:pPr>
        <w:rPr>
          <w:rFonts w:ascii="Times New Roman" w:hAnsi="Times New Roman" w:cs="Times New Roman"/>
          <w:b/>
          <w:color w:val="auto"/>
          <w:sz w:val="24"/>
          <w:szCs w:val="24"/>
          <w:u w:val="single"/>
          <w:shd w:val="clear" w:color="auto" w:fill="FFFFFF"/>
        </w:rPr>
      </w:pPr>
      <w:r>
        <w:rPr>
          <w:rFonts w:ascii="Times New Roman" w:hAnsi="Times New Roman" w:cs="Times New Roman"/>
          <w:b/>
          <w:color w:val="auto"/>
          <w:sz w:val="24"/>
          <w:szCs w:val="24"/>
          <w:u w:val="single"/>
          <w:shd w:val="clear" w:color="auto" w:fill="FFFFFF"/>
        </w:rPr>
        <w:t xml:space="preserve">6.4 </w:t>
      </w:r>
      <w:r w:rsidR="00BB31B6">
        <w:rPr>
          <w:rFonts w:ascii="Times New Roman" w:hAnsi="Times New Roman" w:cs="Times New Roman"/>
          <w:b/>
          <w:color w:val="auto"/>
          <w:sz w:val="24"/>
          <w:szCs w:val="24"/>
          <w:u w:val="single"/>
          <w:shd w:val="clear" w:color="auto" w:fill="FFFFFF"/>
        </w:rPr>
        <w:t>Кабель</w:t>
      </w:r>
    </w:p>
    <w:p w:rsidR="009E162C" w:rsidRPr="009E162C" w:rsidRDefault="009E162C" w:rsidP="009E162C">
      <w:pPr>
        <w:widowControl/>
        <w:shd w:val="clear" w:color="auto" w:fill="FFFFFF"/>
        <w:spacing w:line="240" w:lineRule="auto"/>
        <w:outlineLvl w:val="1"/>
        <w:rPr>
          <w:rFonts w:ascii="Times New Roman" w:hAnsi="Times New Roman" w:cs="Times New Roman"/>
          <w:color w:val="000000"/>
          <w:sz w:val="24"/>
          <w:szCs w:val="24"/>
        </w:rPr>
      </w:pPr>
      <w:r w:rsidRPr="009E162C">
        <w:rPr>
          <w:rFonts w:ascii="Times New Roman" w:hAnsi="Times New Roman" w:cs="Times New Roman"/>
          <w:color w:val="000000"/>
          <w:sz w:val="24"/>
          <w:szCs w:val="24"/>
        </w:rPr>
        <w:t>Расшифровка кабеля КВК-П-2 2х0,75:</w:t>
      </w:r>
    </w:p>
    <w:p w:rsidR="009E162C" w:rsidRPr="009E162C" w:rsidRDefault="009E162C" w:rsidP="009E162C">
      <w:pPr>
        <w:widowControl/>
        <w:shd w:val="clear" w:color="auto" w:fill="FFFFFF"/>
        <w:spacing w:line="240" w:lineRule="auto"/>
        <w:outlineLvl w:val="1"/>
        <w:rPr>
          <w:rFonts w:ascii="Times New Roman" w:hAnsi="Times New Roman" w:cs="Times New Roman"/>
          <w:color w:val="000000"/>
          <w:sz w:val="24"/>
          <w:szCs w:val="24"/>
        </w:rPr>
      </w:pPr>
      <w:r w:rsidRPr="009E162C">
        <w:rPr>
          <w:rFonts w:ascii="Times New Roman" w:hAnsi="Times New Roman" w:cs="Times New Roman"/>
          <w:color w:val="000000"/>
          <w:sz w:val="24"/>
          <w:szCs w:val="24"/>
        </w:rPr>
        <w:t>К - Кабель</w:t>
      </w:r>
      <w:r w:rsidRPr="009E162C">
        <w:rPr>
          <w:rFonts w:ascii="Times New Roman" w:hAnsi="Times New Roman" w:cs="Times New Roman"/>
          <w:color w:val="000000"/>
          <w:sz w:val="24"/>
          <w:szCs w:val="24"/>
        </w:rPr>
        <w:br/>
        <w:t>В - Для систем видеонаблюдения</w:t>
      </w:r>
      <w:r w:rsidRPr="009E162C">
        <w:rPr>
          <w:rFonts w:ascii="Times New Roman" w:hAnsi="Times New Roman" w:cs="Times New Roman"/>
          <w:color w:val="000000"/>
          <w:sz w:val="24"/>
          <w:szCs w:val="24"/>
        </w:rPr>
        <w:br/>
        <w:t>К - Комбинированный</w:t>
      </w:r>
      <w:r w:rsidRPr="009E162C">
        <w:rPr>
          <w:rFonts w:ascii="Times New Roman" w:hAnsi="Times New Roman" w:cs="Times New Roman"/>
          <w:color w:val="000000"/>
          <w:sz w:val="24"/>
          <w:szCs w:val="24"/>
        </w:rPr>
        <w:br/>
        <w:t>П - Общая оболочка из светостабилизированного ПЭ</w:t>
      </w:r>
      <w:r w:rsidRPr="009E162C">
        <w:rPr>
          <w:rFonts w:ascii="Times New Roman" w:hAnsi="Times New Roman" w:cs="Times New Roman"/>
          <w:color w:val="000000"/>
          <w:sz w:val="24"/>
          <w:szCs w:val="24"/>
        </w:rPr>
        <w:br/>
        <w:t>2 - Радиочастотный кабель марки РК 75-2-13М</w:t>
      </w:r>
      <w:r w:rsidRPr="009E162C">
        <w:rPr>
          <w:rFonts w:ascii="Times New Roman" w:hAnsi="Times New Roman" w:cs="Times New Roman"/>
          <w:color w:val="000000"/>
          <w:sz w:val="24"/>
          <w:szCs w:val="24"/>
        </w:rPr>
        <w:br/>
        <w:t>2 - количество жил</w:t>
      </w:r>
      <w:r w:rsidRPr="009E162C">
        <w:rPr>
          <w:rFonts w:ascii="Times New Roman" w:hAnsi="Times New Roman" w:cs="Times New Roman"/>
          <w:color w:val="000000"/>
          <w:sz w:val="24"/>
          <w:szCs w:val="24"/>
        </w:rPr>
        <w:br/>
        <w:t>0,75 - сечение жилы</w:t>
      </w:r>
    </w:p>
    <w:p w:rsidR="009E162C" w:rsidRPr="009E162C" w:rsidRDefault="009E162C" w:rsidP="009E162C">
      <w:pPr>
        <w:widowControl/>
        <w:spacing w:line="240" w:lineRule="auto"/>
        <w:outlineLvl w:val="1"/>
        <w:rPr>
          <w:rFonts w:ascii="Times New Roman" w:hAnsi="Times New Roman" w:cs="Times New Roman"/>
          <w:b/>
          <w:color w:val="000000"/>
          <w:sz w:val="24"/>
          <w:szCs w:val="24"/>
          <w:shd w:val="clear" w:color="auto" w:fill="FFFFFF"/>
        </w:rPr>
      </w:pPr>
      <w:r w:rsidRPr="009E162C">
        <w:rPr>
          <w:rFonts w:ascii="Times New Roman" w:hAnsi="Times New Roman" w:cs="Times New Roman"/>
          <w:b/>
          <w:color w:val="000000"/>
          <w:sz w:val="24"/>
          <w:szCs w:val="24"/>
          <w:shd w:val="clear" w:color="auto" w:fill="FFFFFF"/>
        </w:rPr>
        <w:t>Элементы конструкции кабеля КВК-П-2 2х0,75:</w:t>
      </w:r>
    </w:p>
    <w:p w:rsidR="009E162C" w:rsidRPr="009E162C" w:rsidRDefault="009E162C" w:rsidP="009E162C">
      <w:pPr>
        <w:widowControl/>
        <w:spacing w:line="240" w:lineRule="auto"/>
        <w:rPr>
          <w:rFonts w:ascii="Times New Roman" w:hAnsi="Times New Roman" w:cs="Times New Roman"/>
          <w:color w:val="000000"/>
          <w:sz w:val="24"/>
          <w:szCs w:val="24"/>
          <w:shd w:val="clear" w:color="auto" w:fill="FFFFFF"/>
        </w:rPr>
      </w:pPr>
      <w:r w:rsidRPr="009E162C">
        <w:rPr>
          <w:rFonts w:ascii="Times New Roman" w:hAnsi="Times New Roman" w:cs="Times New Roman"/>
          <w:color w:val="000000"/>
          <w:sz w:val="24"/>
          <w:szCs w:val="24"/>
          <w:shd w:val="clear" w:color="auto" w:fill="FFFFFF"/>
        </w:rPr>
        <w:t>1. Радиочастотный кабель марки РК 75-2-13М.</w:t>
      </w:r>
      <w:r w:rsidRPr="009E162C">
        <w:rPr>
          <w:rFonts w:ascii="Times New Roman" w:hAnsi="Times New Roman" w:cs="Times New Roman"/>
          <w:color w:val="000000"/>
          <w:sz w:val="24"/>
          <w:szCs w:val="24"/>
          <w:shd w:val="clear" w:color="auto" w:fill="FFFFFF"/>
        </w:rPr>
        <w:br/>
        <w:t>2. Жилы питания и управления.</w:t>
      </w:r>
      <w:r w:rsidRPr="009E162C">
        <w:rPr>
          <w:rFonts w:ascii="Times New Roman" w:hAnsi="Times New Roman" w:cs="Times New Roman"/>
          <w:color w:val="000000"/>
          <w:sz w:val="24"/>
          <w:szCs w:val="24"/>
          <w:shd w:val="clear" w:color="auto" w:fill="FFFFFF"/>
        </w:rPr>
        <w:br/>
        <w:t>3. Общая оболочка из светостабилизированного ПЭ.</w:t>
      </w:r>
      <w:r w:rsidRPr="009E162C">
        <w:rPr>
          <w:rFonts w:ascii="Times New Roman" w:hAnsi="Times New Roman" w:cs="Times New Roman"/>
          <w:color w:val="000000"/>
          <w:sz w:val="24"/>
          <w:szCs w:val="24"/>
          <w:shd w:val="clear" w:color="auto" w:fill="FFFFFF"/>
        </w:rPr>
        <w:br/>
      </w:r>
    </w:p>
    <w:p w:rsidR="009E162C" w:rsidRPr="008609CB" w:rsidRDefault="009E162C" w:rsidP="009E162C">
      <w:pPr>
        <w:widowControl/>
        <w:spacing w:line="240" w:lineRule="auto"/>
        <w:outlineLvl w:val="1"/>
        <w:rPr>
          <w:rFonts w:ascii="Times New Roman" w:hAnsi="Times New Roman" w:cs="Times New Roman"/>
          <w:b/>
          <w:color w:val="000000"/>
          <w:sz w:val="24"/>
          <w:szCs w:val="24"/>
          <w:shd w:val="clear" w:color="auto" w:fill="FFFFFF"/>
        </w:rPr>
      </w:pPr>
      <w:r w:rsidRPr="008609CB">
        <w:rPr>
          <w:rFonts w:ascii="Times New Roman" w:hAnsi="Times New Roman" w:cs="Times New Roman"/>
          <w:b/>
          <w:color w:val="000000"/>
          <w:sz w:val="24"/>
          <w:szCs w:val="24"/>
          <w:shd w:val="clear" w:color="auto" w:fill="FFFFFF"/>
        </w:rPr>
        <w:t>Назначение кабеля КВК-П-2 2х0,75:</w:t>
      </w:r>
    </w:p>
    <w:p w:rsidR="009E162C" w:rsidRPr="009E162C" w:rsidRDefault="009E162C" w:rsidP="009E162C">
      <w:pPr>
        <w:widowControl/>
        <w:spacing w:line="240" w:lineRule="auto"/>
        <w:outlineLvl w:val="1"/>
        <w:rPr>
          <w:rFonts w:ascii="Times New Roman" w:hAnsi="Times New Roman" w:cs="Times New Roman"/>
          <w:color w:val="000000"/>
          <w:sz w:val="24"/>
          <w:szCs w:val="24"/>
          <w:shd w:val="clear" w:color="auto" w:fill="FFFFFF"/>
        </w:rPr>
      </w:pPr>
      <w:r w:rsidRPr="009E162C">
        <w:rPr>
          <w:rFonts w:ascii="Times New Roman" w:hAnsi="Times New Roman" w:cs="Times New Roman"/>
          <w:color w:val="000000"/>
          <w:sz w:val="24"/>
          <w:szCs w:val="24"/>
          <w:shd w:val="clear" w:color="auto" w:fill="FFFFFF"/>
        </w:rPr>
        <w:t>Кабели предназначены для систем передачи телевизионных сигналов и сигналов управления в системах видеонаблюдения с одновременным подключением питания.</w:t>
      </w:r>
      <w:r w:rsidRPr="009E162C">
        <w:rPr>
          <w:rFonts w:ascii="Times New Roman" w:hAnsi="Times New Roman" w:cs="Times New Roman"/>
          <w:color w:val="000000"/>
          <w:sz w:val="24"/>
          <w:szCs w:val="24"/>
          <w:shd w:val="clear" w:color="auto" w:fill="FFFFFF"/>
        </w:rPr>
        <w:br/>
      </w:r>
    </w:p>
    <w:p w:rsidR="009E162C" w:rsidRPr="008609CB" w:rsidRDefault="009E162C" w:rsidP="009E162C">
      <w:pPr>
        <w:widowControl/>
        <w:outlineLvl w:val="1"/>
        <w:rPr>
          <w:rFonts w:ascii="Times New Roman" w:hAnsi="Times New Roman" w:cs="Times New Roman"/>
          <w:b/>
          <w:color w:val="000000"/>
          <w:sz w:val="24"/>
          <w:szCs w:val="24"/>
          <w:shd w:val="clear" w:color="auto" w:fill="FFFFFF"/>
        </w:rPr>
      </w:pPr>
      <w:r w:rsidRPr="008609CB">
        <w:rPr>
          <w:rFonts w:ascii="Times New Roman" w:hAnsi="Times New Roman" w:cs="Times New Roman"/>
          <w:b/>
          <w:color w:val="000000"/>
          <w:sz w:val="24"/>
          <w:szCs w:val="24"/>
          <w:shd w:val="clear" w:color="auto" w:fill="FFFFFF"/>
        </w:rPr>
        <w:t>Условия эксплуатации и монтажа кабеля КВК-П-2 2х0,75:</w:t>
      </w:r>
    </w:p>
    <w:p w:rsidR="009E162C" w:rsidRDefault="009E162C" w:rsidP="009E162C">
      <w:pPr>
        <w:widowControl/>
        <w:outlineLvl w:val="1"/>
        <w:rPr>
          <w:rFonts w:ascii="Times New Roman" w:hAnsi="Times New Roman" w:cs="Times New Roman"/>
          <w:color w:val="000000"/>
          <w:sz w:val="24"/>
          <w:szCs w:val="24"/>
          <w:shd w:val="clear" w:color="auto" w:fill="FFFFFF"/>
        </w:rPr>
      </w:pPr>
      <w:r w:rsidRPr="009E162C">
        <w:rPr>
          <w:rFonts w:ascii="Times New Roman" w:hAnsi="Times New Roman" w:cs="Times New Roman"/>
          <w:color w:val="000000"/>
          <w:sz w:val="24"/>
          <w:szCs w:val="24"/>
          <w:shd w:val="clear" w:color="auto" w:fill="FFFFFF"/>
        </w:rPr>
        <w:t>Вид климатического исполнения УХЛ 2.1, УХЛ 3 и УХЛ 4.</w:t>
      </w:r>
      <w:r w:rsidRPr="009E162C">
        <w:rPr>
          <w:rFonts w:ascii="Times New Roman" w:hAnsi="Times New Roman" w:cs="Times New Roman"/>
          <w:color w:val="000000"/>
          <w:sz w:val="24"/>
          <w:szCs w:val="24"/>
          <w:shd w:val="clear" w:color="auto" w:fill="FFFFFF"/>
        </w:rPr>
        <w:br/>
        <w:t>Условия прокладки – для наружной прокладки.</w:t>
      </w:r>
      <w:r w:rsidRPr="009E162C">
        <w:rPr>
          <w:rFonts w:ascii="Times New Roman" w:hAnsi="Times New Roman" w:cs="Times New Roman"/>
          <w:color w:val="000000"/>
          <w:sz w:val="24"/>
          <w:szCs w:val="24"/>
          <w:shd w:val="clear" w:color="auto" w:fill="FFFFFF"/>
        </w:rPr>
        <w:br/>
        <w:t>Для кабелей типа КВК-В с заполнением свободного пространства сердечника материалом оболочки к обозначению марки добавляется индекс «з» (например, КВК-Пз-2).</w:t>
      </w:r>
      <w:r w:rsidRPr="009E162C">
        <w:rPr>
          <w:rFonts w:ascii="Times New Roman" w:hAnsi="Times New Roman" w:cs="Times New Roman"/>
          <w:color w:val="000000"/>
          <w:sz w:val="24"/>
          <w:szCs w:val="24"/>
          <w:shd w:val="clear" w:color="auto" w:fill="FFFFFF"/>
        </w:rPr>
        <w:br/>
        <w:t>Электрическое сопротивление токопроводящих жил на длине 1 км, не более:</w:t>
      </w:r>
      <w:r w:rsidRPr="009E162C">
        <w:rPr>
          <w:rFonts w:ascii="Times New Roman" w:hAnsi="Times New Roman" w:cs="Times New Roman"/>
          <w:color w:val="000000"/>
          <w:sz w:val="24"/>
          <w:szCs w:val="24"/>
          <w:shd w:val="clear" w:color="auto" w:fill="FFFFFF"/>
        </w:rPr>
        <w:br/>
        <w:t>- для сечения 0,50 мм 2 - 40,5 Ом</w:t>
      </w:r>
      <w:r w:rsidRPr="009E162C">
        <w:rPr>
          <w:rFonts w:ascii="Times New Roman" w:hAnsi="Times New Roman" w:cs="Times New Roman"/>
          <w:color w:val="000000"/>
          <w:sz w:val="24"/>
          <w:szCs w:val="24"/>
          <w:shd w:val="clear" w:color="auto" w:fill="FFFFFF"/>
        </w:rPr>
        <w:br/>
        <w:t>- для сечения 0,75 мм 2 - 25,5 Ом</w:t>
      </w:r>
      <w:r w:rsidRPr="009E162C">
        <w:rPr>
          <w:rFonts w:ascii="Times New Roman" w:hAnsi="Times New Roman" w:cs="Times New Roman"/>
          <w:color w:val="000000"/>
          <w:sz w:val="24"/>
          <w:szCs w:val="24"/>
          <w:shd w:val="clear" w:color="auto" w:fill="FFFFFF"/>
        </w:rPr>
        <w:br/>
        <w:t>Электрическое сопротивление изоляции токопроводящих жил на длине 1 км не менее 50 Мом.</w:t>
      </w:r>
      <w:r w:rsidRPr="009E162C">
        <w:rPr>
          <w:rFonts w:ascii="Times New Roman" w:hAnsi="Times New Roman" w:cs="Times New Roman"/>
          <w:color w:val="000000"/>
          <w:sz w:val="24"/>
          <w:szCs w:val="24"/>
          <w:shd w:val="clear" w:color="auto" w:fill="FFFFFF"/>
        </w:rPr>
        <w:br/>
        <w:t>Кабели стойки к изгибу и выдерживают не менее 10 изгибов на угол ±90° при радиусе изгиба, равном 10 наружным диаметрам кабеля (D).</w:t>
      </w:r>
      <w:r w:rsidRPr="009E162C">
        <w:rPr>
          <w:rFonts w:ascii="Times New Roman" w:hAnsi="Times New Roman" w:cs="Times New Roman"/>
          <w:color w:val="000000"/>
          <w:sz w:val="24"/>
          <w:szCs w:val="24"/>
          <w:shd w:val="clear" w:color="auto" w:fill="FFFFFF"/>
        </w:rPr>
        <w:br/>
        <w:t>Кабели предназначены для эксплуатации при температуре окружающей среды от минус 60 до 70 °С и относительной влажности воздуха до 98 % при температуре до 35 °С.</w:t>
      </w:r>
      <w:r w:rsidRPr="009E162C">
        <w:rPr>
          <w:rFonts w:ascii="Times New Roman" w:hAnsi="Times New Roman" w:cs="Times New Roman"/>
          <w:color w:val="000000"/>
          <w:sz w:val="24"/>
          <w:szCs w:val="24"/>
          <w:shd w:val="clear" w:color="auto" w:fill="FFFFFF"/>
        </w:rPr>
        <w:br/>
        <w:t>Прокладка и монтаж кабелей с оболочкой из ПВХ пластиката производится при температуре не ниже минус 10 °С, с оболочкой из ПЭ - не ниже минус 20 °С.</w:t>
      </w:r>
      <w:r w:rsidRPr="009E162C">
        <w:rPr>
          <w:rFonts w:ascii="Times New Roman" w:hAnsi="Times New Roman" w:cs="Times New Roman"/>
          <w:color w:val="000000"/>
          <w:sz w:val="24"/>
          <w:szCs w:val="24"/>
          <w:shd w:val="clear" w:color="auto" w:fill="FFFFFF"/>
        </w:rPr>
        <w:br/>
      </w:r>
      <w:r w:rsidRPr="009E162C">
        <w:rPr>
          <w:rFonts w:ascii="Times New Roman" w:hAnsi="Times New Roman" w:cs="Times New Roman"/>
          <w:color w:val="000000"/>
          <w:sz w:val="24"/>
          <w:szCs w:val="24"/>
          <w:shd w:val="clear" w:color="auto" w:fill="FFFFFF"/>
        </w:rPr>
        <w:lastRenderedPageBreak/>
        <w:t>Минимальный радиус изгиба кабелей – не менее 7D.</w:t>
      </w:r>
      <w:r w:rsidRPr="009E162C">
        <w:rPr>
          <w:rFonts w:ascii="Times New Roman" w:hAnsi="Times New Roman" w:cs="Times New Roman"/>
          <w:color w:val="000000"/>
          <w:sz w:val="24"/>
          <w:szCs w:val="24"/>
          <w:shd w:val="clear" w:color="auto" w:fill="FFFFFF"/>
        </w:rPr>
        <w:br/>
        <w:t>Строительная длина кабелей - не менее 50 м.</w:t>
      </w:r>
    </w:p>
    <w:p w:rsidR="008609CB" w:rsidRDefault="008609CB" w:rsidP="009E162C">
      <w:pPr>
        <w:rPr>
          <w:rFonts w:ascii="Times New Roman" w:hAnsi="Times New Roman" w:cs="Times New Roman"/>
          <w:b/>
          <w:color w:val="auto"/>
          <w:sz w:val="24"/>
          <w:szCs w:val="24"/>
          <w:u w:val="single"/>
          <w:shd w:val="clear" w:color="auto" w:fill="FFFFFF"/>
        </w:rPr>
      </w:pPr>
    </w:p>
    <w:p w:rsidR="009E162C" w:rsidRPr="009E162C" w:rsidRDefault="008609CB" w:rsidP="009E162C">
      <w:pPr>
        <w:rPr>
          <w:rFonts w:ascii="Times New Roman" w:hAnsi="Times New Roman" w:cs="Times New Roman"/>
          <w:b/>
          <w:color w:val="auto"/>
          <w:sz w:val="24"/>
          <w:szCs w:val="24"/>
          <w:u w:val="single"/>
          <w:shd w:val="clear" w:color="auto" w:fill="FFFFFF"/>
        </w:rPr>
      </w:pPr>
      <w:r>
        <w:rPr>
          <w:rFonts w:ascii="Times New Roman" w:hAnsi="Times New Roman" w:cs="Times New Roman"/>
          <w:b/>
          <w:color w:val="auto"/>
          <w:sz w:val="24"/>
          <w:szCs w:val="24"/>
          <w:u w:val="single"/>
          <w:shd w:val="clear" w:color="auto" w:fill="FFFFFF"/>
        </w:rPr>
        <w:t>6.5 Считыватель</w:t>
      </w:r>
    </w:p>
    <w:p w:rsidR="00026AF7" w:rsidRDefault="009E162C" w:rsidP="00026AF7">
      <w:pPr>
        <w:spacing w:before="240"/>
        <w:rPr>
          <w:rFonts w:ascii="Times New Roman" w:hAnsi="Times New Roman" w:cs="Times New Roman"/>
          <w:sz w:val="24"/>
          <w:szCs w:val="24"/>
          <w:shd w:val="clear" w:color="auto" w:fill="FFFFFF"/>
        </w:rPr>
      </w:pPr>
      <w:r w:rsidRPr="009E162C">
        <w:rPr>
          <w:rFonts w:ascii="Times New Roman" w:hAnsi="Times New Roman" w:cs="Times New Roman"/>
          <w:sz w:val="24"/>
          <w:szCs w:val="24"/>
          <w:shd w:val="clear" w:color="auto" w:fill="FFFFFF"/>
        </w:rPr>
        <w:t xml:space="preserve">Считыватель  накладной </w:t>
      </w:r>
      <w:r w:rsidR="00026AF7">
        <w:rPr>
          <w:rFonts w:ascii="Times New Roman" w:hAnsi="Times New Roman" w:cs="Times New Roman"/>
          <w:sz w:val="24"/>
          <w:szCs w:val="24"/>
          <w:shd w:val="clear" w:color="auto" w:fill="FFFFFF"/>
        </w:rPr>
        <w:t xml:space="preserve">для </w:t>
      </w:r>
      <w:r w:rsidRPr="009E162C">
        <w:rPr>
          <w:rFonts w:ascii="Times New Roman" w:hAnsi="Times New Roman" w:cs="Times New Roman"/>
          <w:sz w:val="24"/>
          <w:szCs w:val="24"/>
          <w:shd w:val="clear" w:color="auto" w:fill="FFFFFF"/>
        </w:rPr>
        <w:t>контроля д</w:t>
      </w:r>
      <w:r w:rsidR="00026AF7">
        <w:rPr>
          <w:rFonts w:ascii="Times New Roman" w:hAnsi="Times New Roman" w:cs="Times New Roman"/>
          <w:sz w:val="24"/>
          <w:szCs w:val="24"/>
          <w:shd w:val="clear" w:color="auto" w:fill="FFFFFF"/>
        </w:rPr>
        <w:t>оступа.</w:t>
      </w:r>
      <w:r w:rsidRPr="009E162C">
        <w:rPr>
          <w:rFonts w:ascii="Times New Roman" w:hAnsi="Times New Roman" w:cs="Times New Roman"/>
          <w:sz w:val="24"/>
          <w:szCs w:val="24"/>
          <w:shd w:val="clear" w:color="auto" w:fill="FFFFFF"/>
        </w:rPr>
        <w:br/>
        <w:t xml:space="preserve">Модель может работать с большим количеством ключей: до </w:t>
      </w:r>
      <w:r w:rsidR="00026AF7">
        <w:rPr>
          <w:rFonts w:ascii="Times New Roman" w:hAnsi="Times New Roman" w:cs="Times New Roman"/>
          <w:sz w:val="24"/>
          <w:szCs w:val="24"/>
          <w:shd w:val="clear" w:color="auto" w:fill="FFFFFF"/>
        </w:rPr>
        <w:t>200</w:t>
      </w:r>
      <w:r w:rsidRPr="009E162C">
        <w:rPr>
          <w:rFonts w:ascii="Times New Roman" w:hAnsi="Times New Roman" w:cs="Times New Roman"/>
          <w:sz w:val="24"/>
          <w:szCs w:val="24"/>
          <w:shd w:val="clear" w:color="auto" w:fill="FFFFFF"/>
        </w:rPr>
        <w:t xml:space="preserve"> единиц.</w:t>
      </w:r>
      <w:r w:rsidRPr="009E162C">
        <w:rPr>
          <w:rFonts w:ascii="Times New Roman" w:hAnsi="Times New Roman" w:cs="Times New Roman"/>
          <w:sz w:val="24"/>
          <w:szCs w:val="24"/>
          <w:shd w:val="clear" w:color="auto" w:fill="FFFFFF"/>
        </w:rPr>
        <w:br/>
        <w:t>Изделие изготовлено из металла. Для увеличения срока служба и защиты от коррозии поверхность покрыта хромом. Устройство монтируется на в</w:t>
      </w:r>
      <w:r w:rsidR="00026AF7">
        <w:rPr>
          <w:rFonts w:ascii="Times New Roman" w:hAnsi="Times New Roman" w:cs="Times New Roman"/>
          <w:sz w:val="24"/>
          <w:szCs w:val="24"/>
          <w:shd w:val="clear" w:color="auto" w:fill="FFFFFF"/>
        </w:rPr>
        <w:t xml:space="preserve">ертикальную поверхность, быстро </w:t>
      </w:r>
      <w:r w:rsidRPr="009E162C">
        <w:rPr>
          <w:rFonts w:ascii="Times New Roman" w:hAnsi="Times New Roman" w:cs="Times New Roman"/>
          <w:sz w:val="24"/>
          <w:szCs w:val="24"/>
          <w:shd w:val="clear" w:color="auto" w:fill="FFFFFF"/>
        </w:rPr>
        <w:t>подключается</w:t>
      </w:r>
      <w:r w:rsidR="00026AF7">
        <w:rPr>
          <w:rFonts w:ascii="Times New Roman" w:hAnsi="Times New Roman" w:cs="Times New Roman"/>
          <w:sz w:val="24"/>
          <w:szCs w:val="24"/>
          <w:shd w:val="clear" w:color="auto" w:fill="FFFFFF"/>
        </w:rPr>
        <w:t>.</w:t>
      </w:r>
    </w:p>
    <w:p w:rsidR="00BB31B6" w:rsidRPr="00BB31B6" w:rsidRDefault="00026AF7" w:rsidP="00BB31B6">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E162C" w:rsidRPr="008609CB">
        <w:rPr>
          <w:rStyle w:val="a6"/>
          <w:rFonts w:ascii="Times New Roman" w:hAnsi="Times New Roman" w:cs="Times New Roman"/>
          <w:sz w:val="24"/>
          <w:szCs w:val="24"/>
          <w:shd w:val="clear" w:color="auto" w:fill="FFFFFF"/>
        </w:rPr>
        <w:t>Технические характеристики:</w:t>
      </w:r>
      <w:r w:rsidR="009E162C" w:rsidRPr="008609CB">
        <w:rPr>
          <w:rFonts w:ascii="Times New Roman" w:hAnsi="Times New Roman" w:cs="Times New Roman"/>
          <w:sz w:val="24"/>
          <w:szCs w:val="24"/>
          <w:shd w:val="clear" w:color="auto" w:fill="FFFFFF"/>
        </w:rPr>
        <w:br/>
      </w:r>
      <w:r w:rsidR="009E162C" w:rsidRPr="00BB31B6">
        <w:rPr>
          <w:rFonts w:ascii="Times New Roman" w:hAnsi="Times New Roman" w:cs="Times New Roman"/>
          <w:sz w:val="24"/>
          <w:szCs w:val="24"/>
          <w:shd w:val="clear" w:color="auto" w:fill="FFFFFF"/>
        </w:rPr>
        <w:t>Тип монтажа: накладной</w:t>
      </w:r>
      <w:r w:rsidR="009E162C" w:rsidRPr="00BB31B6">
        <w:rPr>
          <w:rFonts w:ascii="Times New Roman" w:hAnsi="Times New Roman" w:cs="Times New Roman"/>
          <w:sz w:val="24"/>
          <w:szCs w:val="24"/>
          <w:shd w:val="clear" w:color="auto" w:fill="FFFFFF"/>
        </w:rPr>
        <w:br/>
        <w:t>Тип подключения: проводной</w:t>
      </w:r>
      <w:r w:rsidR="009E162C" w:rsidRPr="00BB31B6">
        <w:rPr>
          <w:rFonts w:ascii="Times New Roman" w:hAnsi="Times New Roman" w:cs="Times New Roman"/>
          <w:sz w:val="24"/>
          <w:szCs w:val="24"/>
          <w:shd w:val="clear" w:color="auto" w:fill="FFFFFF"/>
        </w:rPr>
        <w:br/>
        <w:t>Количество проводов: 2</w:t>
      </w:r>
      <w:r w:rsidR="009E162C" w:rsidRPr="00BB31B6">
        <w:rPr>
          <w:rFonts w:ascii="Times New Roman" w:hAnsi="Times New Roman" w:cs="Times New Roman"/>
          <w:sz w:val="24"/>
          <w:szCs w:val="24"/>
          <w:shd w:val="clear" w:color="auto" w:fill="FFFFFF"/>
        </w:rPr>
        <w:br/>
        <w:t xml:space="preserve">Количество ключей: до </w:t>
      </w:r>
      <w:r w:rsidRPr="00BB31B6">
        <w:rPr>
          <w:rFonts w:ascii="Times New Roman" w:hAnsi="Times New Roman" w:cs="Times New Roman"/>
          <w:sz w:val="24"/>
          <w:szCs w:val="24"/>
          <w:shd w:val="clear" w:color="auto" w:fill="FFFFFF"/>
        </w:rPr>
        <w:t>200</w:t>
      </w:r>
      <w:r w:rsidR="00BB31B6" w:rsidRPr="00BB31B6">
        <w:rPr>
          <w:rFonts w:ascii="Times New Roman" w:hAnsi="Times New Roman" w:cs="Times New Roman"/>
          <w:sz w:val="24"/>
          <w:szCs w:val="24"/>
          <w:shd w:val="clear" w:color="auto" w:fill="FFFFFF"/>
        </w:rPr>
        <w:t xml:space="preserve"> шт.</w:t>
      </w:r>
    </w:p>
    <w:p w:rsidR="00BB31B6" w:rsidRDefault="00BB31B6" w:rsidP="00BB31B6">
      <w:pPr>
        <w:tabs>
          <w:tab w:val="left" w:pos="1221"/>
          <w:tab w:val="left" w:pos="1222"/>
        </w:tabs>
        <w:spacing w:line="240" w:lineRule="auto"/>
        <w:rPr>
          <w:rFonts w:ascii="Times New Roman" w:hAnsi="Times New Roman" w:cs="Times New Roman"/>
          <w:sz w:val="24"/>
        </w:rPr>
      </w:pPr>
      <w:r w:rsidRPr="00BB31B6">
        <w:rPr>
          <w:rFonts w:ascii="Times New Roman" w:hAnsi="Times New Roman" w:cs="Times New Roman"/>
          <w:sz w:val="24"/>
        </w:rPr>
        <w:t>Напряжение</w:t>
      </w:r>
      <w:r w:rsidRPr="00BB31B6">
        <w:rPr>
          <w:rFonts w:ascii="Times New Roman" w:hAnsi="Times New Roman" w:cs="Times New Roman"/>
          <w:spacing w:val="-3"/>
          <w:sz w:val="24"/>
        </w:rPr>
        <w:t xml:space="preserve"> </w:t>
      </w:r>
      <w:r w:rsidRPr="00BB31B6">
        <w:rPr>
          <w:rFonts w:ascii="Times New Roman" w:hAnsi="Times New Roman" w:cs="Times New Roman"/>
          <w:sz w:val="24"/>
        </w:rPr>
        <w:t>питания:</w:t>
      </w:r>
      <w:r w:rsidRPr="00BB31B6">
        <w:rPr>
          <w:rFonts w:ascii="Times New Roman" w:hAnsi="Times New Roman" w:cs="Times New Roman"/>
          <w:spacing w:val="-1"/>
          <w:sz w:val="24"/>
        </w:rPr>
        <w:t xml:space="preserve"> </w:t>
      </w:r>
      <w:r w:rsidRPr="00BB31B6">
        <w:rPr>
          <w:rFonts w:ascii="Times New Roman" w:hAnsi="Times New Roman" w:cs="Times New Roman"/>
          <w:sz w:val="24"/>
        </w:rPr>
        <w:t>8</w:t>
      </w:r>
      <w:r w:rsidRPr="00BB31B6">
        <w:rPr>
          <w:rFonts w:ascii="Times New Roman" w:hAnsi="Times New Roman" w:cs="Times New Roman"/>
          <w:spacing w:val="-1"/>
          <w:sz w:val="24"/>
        </w:rPr>
        <w:t xml:space="preserve"> </w:t>
      </w:r>
      <w:r w:rsidRPr="00BB31B6">
        <w:rPr>
          <w:rFonts w:ascii="Times New Roman" w:hAnsi="Times New Roman" w:cs="Times New Roman"/>
          <w:sz w:val="24"/>
        </w:rPr>
        <w:t>-</w:t>
      </w:r>
      <w:r w:rsidRPr="00BB31B6">
        <w:rPr>
          <w:rFonts w:ascii="Times New Roman" w:hAnsi="Times New Roman" w:cs="Times New Roman"/>
          <w:spacing w:val="-3"/>
          <w:sz w:val="24"/>
        </w:rPr>
        <w:t xml:space="preserve"> </w:t>
      </w:r>
      <w:r w:rsidRPr="00BB31B6">
        <w:rPr>
          <w:rFonts w:ascii="Times New Roman" w:hAnsi="Times New Roman" w:cs="Times New Roman"/>
          <w:sz w:val="24"/>
        </w:rPr>
        <w:t>18</w:t>
      </w:r>
      <w:r w:rsidRPr="00BB31B6">
        <w:rPr>
          <w:rFonts w:ascii="Times New Roman" w:hAnsi="Times New Roman" w:cs="Times New Roman"/>
          <w:spacing w:val="-1"/>
          <w:sz w:val="24"/>
        </w:rPr>
        <w:t xml:space="preserve"> </w:t>
      </w:r>
      <w:r w:rsidRPr="00BB31B6">
        <w:rPr>
          <w:rFonts w:ascii="Times New Roman" w:hAnsi="Times New Roman" w:cs="Times New Roman"/>
          <w:sz w:val="24"/>
        </w:rPr>
        <w:t>В</w:t>
      </w:r>
      <w:r w:rsidRPr="00BB31B6">
        <w:rPr>
          <w:rFonts w:ascii="Times New Roman" w:hAnsi="Times New Roman" w:cs="Times New Roman"/>
          <w:spacing w:val="-3"/>
          <w:sz w:val="24"/>
        </w:rPr>
        <w:t xml:space="preserve"> </w:t>
      </w:r>
      <w:r w:rsidRPr="00BB31B6">
        <w:rPr>
          <w:rFonts w:ascii="Times New Roman" w:hAnsi="Times New Roman" w:cs="Times New Roman"/>
          <w:sz w:val="24"/>
        </w:rPr>
        <w:t>постоянного</w:t>
      </w:r>
      <w:r w:rsidRPr="00BB31B6">
        <w:rPr>
          <w:rFonts w:ascii="Times New Roman" w:hAnsi="Times New Roman" w:cs="Times New Roman"/>
          <w:spacing w:val="-2"/>
          <w:sz w:val="24"/>
        </w:rPr>
        <w:t xml:space="preserve"> </w:t>
      </w:r>
      <w:r w:rsidRPr="00BB31B6">
        <w:rPr>
          <w:rFonts w:ascii="Times New Roman" w:hAnsi="Times New Roman" w:cs="Times New Roman"/>
          <w:sz w:val="24"/>
        </w:rPr>
        <w:t>тока</w:t>
      </w:r>
    </w:p>
    <w:p w:rsidR="00BB31B6" w:rsidRPr="00BB31B6" w:rsidRDefault="00BB31B6" w:rsidP="00BB31B6">
      <w:pPr>
        <w:tabs>
          <w:tab w:val="left" w:pos="1221"/>
          <w:tab w:val="left" w:pos="1222"/>
        </w:tabs>
        <w:spacing w:line="240" w:lineRule="auto"/>
        <w:rPr>
          <w:rFonts w:ascii="Times New Roman" w:hAnsi="Times New Roman" w:cs="Times New Roman"/>
          <w:sz w:val="24"/>
        </w:rPr>
      </w:pPr>
      <w:r w:rsidRPr="00BB31B6">
        <w:rPr>
          <w:rFonts w:ascii="Times New Roman" w:hAnsi="Times New Roman" w:cs="Times New Roman"/>
          <w:sz w:val="24"/>
        </w:rPr>
        <w:t>Потребление</w:t>
      </w:r>
      <w:r w:rsidRPr="00BB31B6">
        <w:rPr>
          <w:rFonts w:ascii="Times New Roman" w:hAnsi="Times New Roman" w:cs="Times New Roman"/>
          <w:spacing w:val="-6"/>
          <w:sz w:val="24"/>
        </w:rPr>
        <w:t xml:space="preserve"> </w:t>
      </w:r>
      <w:r w:rsidRPr="00BB31B6">
        <w:rPr>
          <w:rFonts w:ascii="Times New Roman" w:hAnsi="Times New Roman" w:cs="Times New Roman"/>
          <w:sz w:val="24"/>
        </w:rPr>
        <w:t>тока:</w:t>
      </w:r>
      <w:r w:rsidRPr="00BB31B6">
        <w:rPr>
          <w:rFonts w:ascii="Times New Roman" w:hAnsi="Times New Roman" w:cs="Times New Roman"/>
          <w:spacing w:val="-4"/>
          <w:sz w:val="24"/>
        </w:rPr>
        <w:t xml:space="preserve"> </w:t>
      </w:r>
      <w:r w:rsidRPr="00BB31B6">
        <w:rPr>
          <w:rFonts w:ascii="Times New Roman" w:hAnsi="Times New Roman" w:cs="Times New Roman"/>
          <w:sz w:val="24"/>
        </w:rPr>
        <w:t>50mA(max)</w:t>
      </w:r>
    </w:p>
    <w:p w:rsidR="008609CB" w:rsidRDefault="00BB31B6" w:rsidP="00BB31B6">
      <w:pPr>
        <w:tabs>
          <w:tab w:val="left" w:pos="1221"/>
          <w:tab w:val="left" w:pos="1222"/>
        </w:tabs>
        <w:spacing w:line="240" w:lineRule="auto"/>
        <w:rPr>
          <w:rFonts w:ascii="Times New Roman" w:hAnsi="Times New Roman" w:cs="Times New Roman"/>
          <w:sz w:val="24"/>
          <w:szCs w:val="24"/>
          <w:shd w:val="clear" w:color="auto" w:fill="FFFFFF"/>
        </w:rPr>
      </w:pPr>
      <w:r w:rsidRPr="00BB31B6">
        <w:rPr>
          <w:rFonts w:ascii="Times New Roman" w:hAnsi="Times New Roman" w:cs="Times New Roman"/>
          <w:sz w:val="24"/>
        </w:rPr>
        <w:t>Рабочая</w:t>
      </w:r>
      <w:r w:rsidRPr="00BB31B6">
        <w:rPr>
          <w:rFonts w:ascii="Times New Roman" w:hAnsi="Times New Roman" w:cs="Times New Roman"/>
          <w:spacing w:val="-2"/>
          <w:sz w:val="24"/>
        </w:rPr>
        <w:t xml:space="preserve"> </w:t>
      </w:r>
      <w:r w:rsidRPr="00BB31B6">
        <w:rPr>
          <w:rFonts w:ascii="Times New Roman" w:hAnsi="Times New Roman" w:cs="Times New Roman"/>
          <w:sz w:val="24"/>
        </w:rPr>
        <w:t>температура: -40°С</w:t>
      </w:r>
      <w:r w:rsidRPr="00BB31B6">
        <w:rPr>
          <w:rFonts w:ascii="Times New Roman" w:hAnsi="Times New Roman" w:cs="Times New Roman"/>
          <w:spacing w:val="-2"/>
          <w:sz w:val="24"/>
        </w:rPr>
        <w:t xml:space="preserve"> </w:t>
      </w:r>
      <w:r w:rsidRPr="00BB31B6">
        <w:rPr>
          <w:rFonts w:ascii="Times New Roman" w:hAnsi="Times New Roman" w:cs="Times New Roman"/>
          <w:sz w:val="24"/>
        </w:rPr>
        <w:t>до</w:t>
      </w:r>
      <w:r w:rsidRPr="00BB31B6">
        <w:rPr>
          <w:rFonts w:ascii="Times New Roman" w:hAnsi="Times New Roman" w:cs="Times New Roman"/>
          <w:spacing w:val="-4"/>
          <w:sz w:val="24"/>
        </w:rPr>
        <w:t xml:space="preserve"> </w:t>
      </w:r>
      <w:r w:rsidRPr="00BB31B6">
        <w:rPr>
          <w:rFonts w:ascii="Times New Roman" w:hAnsi="Times New Roman" w:cs="Times New Roman"/>
          <w:sz w:val="24"/>
        </w:rPr>
        <w:t>+50°С</w:t>
      </w:r>
      <w:r>
        <w:rPr>
          <w:rFonts w:ascii="Times New Roman" w:hAnsi="Times New Roman" w:cs="Times New Roman"/>
          <w:sz w:val="24"/>
          <w:szCs w:val="24"/>
          <w:shd w:val="clear" w:color="auto" w:fill="FFFFFF"/>
        </w:rPr>
        <w:br/>
        <w:t>Светодиод: присутствует</w:t>
      </w:r>
      <w:r w:rsidR="009E162C" w:rsidRPr="009E162C">
        <w:rPr>
          <w:rFonts w:ascii="Times New Roman" w:hAnsi="Times New Roman" w:cs="Times New Roman"/>
          <w:sz w:val="24"/>
          <w:szCs w:val="24"/>
          <w:shd w:val="clear" w:color="auto" w:fill="FFFFFF"/>
        </w:rPr>
        <w:br/>
        <w:t>Материал корпуса: Медно-никелевый сплав</w:t>
      </w:r>
      <w:r w:rsidR="009E162C" w:rsidRPr="009E162C">
        <w:rPr>
          <w:rFonts w:ascii="Times New Roman" w:hAnsi="Times New Roman" w:cs="Times New Roman"/>
          <w:sz w:val="24"/>
          <w:szCs w:val="24"/>
        </w:rPr>
        <w:br/>
      </w:r>
      <w:r w:rsidR="00026AF7">
        <w:rPr>
          <w:rFonts w:ascii="Times New Roman" w:hAnsi="Times New Roman" w:cs="Times New Roman"/>
          <w:sz w:val="24"/>
          <w:szCs w:val="24"/>
          <w:shd w:val="clear" w:color="auto" w:fill="FFFFFF"/>
        </w:rPr>
        <w:t>Покрытие корпуса: хром</w:t>
      </w:r>
      <w:r w:rsidR="009E162C" w:rsidRPr="009E162C">
        <w:rPr>
          <w:rFonts w:ascii="Times New Roman" w:hAnsi="Times New Roman" w:cs="Times New Roman"/>
          <w:sz w:val="24"/>
          <w:szCs w:val="24"/>
          <w:shd w:val="clear" w:color="auto" w:fill="FFFFFF"/>
        </w:rPr>
        <w:br/>
        <w:t> </w:t>
      </w:r>
      <w:r w:rsidR="009E162C" w:rsidRPr="008609CB">
        <w:rPr>
          <w:rStyle w:val="a6"/>
          <w:rFonts w:ascii="Times New Roman" w:hAnsi="Times New Roman" w:cs="Times New Roman"/>
          <w:sz w:val="24"/>
          <w:szCs w:val="24"/>
          <w:shd w:val="clear" w:color="auto" w:fill="FFFFFF"/>
        </w:rPr>
        <w:t>Комплект поставки:</w:t>
      </w:r>
      <w:r w:rsidR="009E162C" w:rsidRPr="008609CB">
        <w:rPr>
          <w:rFonts w:ascii="Times New Roman" w:hAnsi="Times New Roman" w:cs="Times New Roman"/>
          <w:sz w:val="24"/>
          <w:szCs w:val="24"/>
          <w:shd w:val="clear" w:color="auto" w:fill="FFFFFF"/>
        </w:rPr>
        <w:br/>
      </w:r>
      <w:r w:rsidR="009E162C" w:rsidRPr="009E162C">
        <w:rPr>
          <w:rFonts w:ascii="Times New Roman" w:hAnsi="Times New Roman" w:cs="Times New Roman"/>
          <w:sz w:val="24"/>
          <w:szCs w:val="24"/>
          <w:shd w:val="clear" w:color="auto" w:fill="FFFFFF"/>
        </w:rPr>
        <w:t xml:space="preserve">Считыватель </w:t>
      </w:r>
      <w:r w:rsidR="00026AF7">
        <w:rPr>
          <w:rFonts w:ascii="Times New Roman" w:hAnsi="Times New Roman" w:cs="Times New Roman"/>
          <w:sz w:val="24"/>
          <w:szCs w:val="24"/>
          <w:shd w:val="clear" w:color="auto" w:fill="FFFFFF"/>
        </w:rPr>
        <w:t>н</w:t>
      </w:r>
      <w:r w:rsidR="009E162C" w:rsidRPr="009E162C">
        <w:rPr>
          <w:rFonts w:ascii="Times New Roman" w:hAnsi="Times New Roman" w:cs="Times New Roman"/>
          <w:sz w:val="24"/>
          <w:szCs w:val="24"/>
          <w:shd w:val="clear" w:color="auto" w:fill="FFFFFF"/>
        </w:rPr>
        <w:t>акладной  – 1 шт.</w:t>
      </w:r>
      <w:r w:rsidR="009E162C" w:rsidRPr="009E162C">
        <w:rPr>
          <w:rFonts w:ascii="Times New Roman" w:hAnsi="Times New Roman" w:cs="Times New Roman"/>
          <w:sz w:val="24"/>
          <w:szCs w:val="24"/>
          <w:shd w:val="clear" w:color="auto" w:fill="FFFFFF"/>
        </w:rPr>
        <w:br/>
        <w:t>Ин</w:t>
      </w:r>
      <w:r w:rsidR="00026AF7">
        <w:rPr>
          <w:rFonts w:ascii="Times New Roman" w:hAnsi="Times New Roman" w:cs="Times New Roman"/>
          <w:sz w:val="24"/>
          <w:szCs w:val="24"/>
          <w:shd w:val="clear" w:color="auto" w:fill="FFFFFF"/>
        </w:rPr>
        <w:t>струкция</w:t>
      </w:r>
    </w:p>
    <w:p w:rsidR="008609CB" w:rsidRDefault="008609CB" w:rsidP="008609CB"/>
    <w:p w:rsidR="008609CB" w:rsidRPr="008609CB" w:rsidRDefault="008609CB" w:rsidP="008609CB">
      <w:pPr>
        <w:rPr>
          <w:rFonts w:ascii="Times New Roman" w:hAnsi="Times New Roman" w:cs="Times New Roman"/>
          <w:b/>
          <w:sz w:val="24"/>
          <w:szCs w:val="24"/>
          <w:u w:val="single"/>
        </w:rPr>
      </w:pPr>
      <w:r w:rsidRPr="008609CB">
        <w:rPr>
          <w:rFonts w:ascii="Times New Roman" w:hAnsi="Times New Roman" w:cs="Times New Roman"/>
          <w:b/>
          <w:sz w:val="24"/>
          <w:szCs w:val="24"/>
          <w:u w:val="single"/>
        </w:rPr>
        <w:t>6.6 Замок электромагнитный</w:t>
      </w:r>
    </w:p>
    <w:p w:rsidR="008609CB" w:rsidRPr="008609CB" w:rsidRDefault="008609CB" w:rsidP="008609CB">
      <w:pPr>
        <w:rPr>
          <w:rFonts w:ascii="Times New Roman" w:hAnsi="Times New Roman" w:cs="Times New Roman"/>
          <w:sz w:val="24"/>
          <w:szCs w:val="24"/>
        </w:rPr>
      </w:pPr>
      <w:r w:rsidRPr="008609CB">
        <w:rPr>
          <w:rFonts w:ascii="Times New Roman" w:hAnsi="Times New Roman" w:cs="Times New Roman"/>
          <w:sz w:val="24"/>
          <w:szCs w:val="24"/>
        </w:rPr>
        <w:t>Рабочее напряжение 12 В</w:t>
      </w:r>
    </w:p>
    <w:p w:rsidR="008609CB" w:rsidRPr="008609CB" w:rsidRDefault="008609CB" w:rsidP="008609CB">
      <w:pPr>
        <w:rPr>
          <w:rFonts w:ascii="Times New Roman" w:hAnsi="Times New Roman" w:cs="Times New Roman"/>
          <w:sz w:val="24"/>
          <w:szCs w:val="24"/>
        </w:rPr>
      </w:pPr>
      <w:r w:rsidRPr="008609CB">
        <w:rPr>
          <w:rFonts w:ascii="Times New Roman" w:hAnsi="Times New Roman" w:cs="Times New Roman"/>
          <w:sz w:val="24"/>
          <w:szCs w:val="24"/>
        </w:rPr>
        <w:t xml:space="preserve">Потребляемый ток </w:t>
      </w:r>
      <w:r w:rsidR="00082CEA">
        <w:rPr>
          <w:rFonts w:ascii="Times New Roman" w:hAnsi="Times New Roman" w:cs="Times New Roman"/>
          <w:sz w:val="24"/>
          <w:szCs w:val="24"/>
        </w:rPr>
        <w:t>н</w:t>
      </w:r>
      <w:r w:rsidRPr="008609CB">
        <w:rPr>
          <w:rFonts w:ascii="Times New Roman" w:hAnsi="Times New Roman" w:cs="Times New Roman"/>
          <w:sz w:val="24"/>
          <w:szCs w:val="24"/>
        </w:rPr>
        <w:t>е более 460 мА</w:t>
      </w:r>
    </w:p>
    <w:p w:rsidR="008609CB" w:rsidRPr="008609CB" w:rsidRDefault="008609CB" w:rsidP="008609CB">
      <w:pPr>
        <w:rPr>
          <w:rFonts w:ascii="Times New Roman" w:hAnsi="Times New Roman" w:cs="Times New Roman"/>
          <w:sz w:val="24"/>
          <w:szCs w:val="24"/>
        </w:rPr>
      </w:pPr>
      <w:r w:rsidRPr="008609CB">
        <w:rPr>
          <w:rFonts w:ascii="Times New Roman" w:hAnsi="Times New Roman" w:cs="Times New Roman"/>
          <w:sz w:val="24"/>
          <w:szCs w:val="24"/>
        </w:rPr>
        <w:t>Рабочая температура –40...+50°С</w:t>
      </w:r>
    </w:p>
    <w:p w:rsidR="008609CB" w:rsidRPr="008609CB" w:rsidRDefault="008609CB" w:rsidP="008609CB">
      <w:pPr>
        <w:rPr>
          <w:rFonts w:ascii="Times New Roman" w:hAnsi="Times New Roman" w:cs="Times New Roman"/>
          <w:sz w:val="24"/>
          <w:szCs w:val="24"/>
        </w:rPr>
      </w:pPr>
      <w:r w:rsidRPr="008609CB">
        <w:rPr>
          <w:rFonts w:ascii="Times New Roman" w:hAnsi="Times New Roman" w:cs="Times New Roman"/>
          <w:sz w:val="24"/>
          <w:szCs w:val="24"/>
        </w:rPr>
        <w:t xml:space="preserve">Сила удержания </w:t>
      </w:r>
      <w:r w:rsidR="00082CEA">
        <w:rPr>
          <w:rFonts w:ascii="Times New Roman" w:hAnsi="Times New Roman" w:cs="Times New Roman"/>
          <w:sz w:val="24"/>
          <w:szCs w:val="24"/>
        </w:rPr>
        <w:t>н</w:t>
      </w:r>
      <w:r w:rsidRPr="008609CB">
        <w:rPr>
          <w:rFonts w:ascii="Times New Roman" w:hAnsi="Times New Roman" w:cs="Times New Roman"/>
          <w:sz w:val="24"/>
          <w:szCs w:val="24"/>
        </w:rPr>
        <w:t>е менее 500 кг</w:t>
      </w:r>
    </w:p>
    <w:p w:rsidR="008609CB" w:rsidRPr="008609CB" w:rsidRDefault="008609CB" w:rsidP="008609CB">
      <w:pPr>
        <w:rPr>
          <w:rFonts w:ascii="Times New Roman" w:hAnsi="Times New Roman" w:cs="Times New Roman"/>
          <w:sz w:val="24"/>
          <w:szCs w:val="24"/>
        </w:rPr>
      </w:pPr>
      <w:r w:rsidRPr="008609CB">
        <w:rPr>
          <w:rFonts w:ascii="Times New Roman" w:hAnsi="Times New Roman" w:cs="Times New Roman"/>
          <w:sz w:val="24"/>
          <w:szCs w:val="24"/>
        </w:rPr>
        <w:t>Крепежный элемент в комплекте: Планка</w:t>
      </w:r>
    </w:p>
    <w:p w:rsidR="008609CB" w:rsidRPr="008609CB" w:rsidRDefault="008609CB" w:rsidP="008609CB">
      <w:pPr>
        <w:rPr>
          <w:rFonts w:ascii="Times New Roman" w:hAnsi="Times New Roman" w:cs="Times New Roman"/>
          <w:b/>
          <w:sz w:val="24"/>
          <w:szCs w:val="24"/>
        </w:rPr>
      </w:pPr>
      <w:r w:rsidRPr="008609CB">
        <w:rPr>
          <w:rFonts w:ascii="Times New Roman" w:hAnsi="Times New Roman" w:cs="Times New Roman"/>
          <w:sz w:val="24"/>
          <w:szCs w:val="24"/>
        </w:rPr>
        <w:t>Вес 4.5-5.0 кг</w:t>
      </w:r>
    </w:p>
    <w:p w:rsidR="008609CB" w:rsidRPr="00BB31B6" w:rsidRDefault="008609CB" w:rsidP="008609CB">
      <w:pPr>
        <w:rPr>
          <w:rFonts w:ascii="Times New Roman" w:hAnsi="Times New Roman" w:cs="Times New Roman"/>
          <w:b/>
          <w:sz w:val="24"/>
          <w:szCs w:val="24"/>
        </w:rPr>
      </w:pPr>
    </w:p>
    <w:p w:rsidR="00BB31B6" w:rsidRPr="00110A7C" w:rsidRDefault="00BB31B6" w:rsidP="00BB31B6">
      <w:pPr>
        <w:rPr>
          <w:rFonts w:ascii="Times New Roman" w:hAnsi="Times New Roman" w:cs="Times New Roman"/>
          <w:b/>
          <w:sz w:val="24"/>
          <w:szCs w:val="24"/>
          <w:u w:val="single"/>
        </w:rPr>
      </w:pPr>
      <w:r w:rsidRPr="00110A7C">
        <w:rPr>
          <w:rFonts w:ascii="Times New Roman" w:hAnsi="Times New Roman" w:cs="Times New Roman"/>
          <w:b/>
          <w:sz w:val="24"/>
          <w:szCs w:val="24"/>
          <w:u w:val="single"/>
        </w:rPr>
        <w:t>6.7 Розетка</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Механизм розетка силовая</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Заземление должно быть</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Количество модулей 2</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Монтаж накладной (открытый)</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Степень защиты не ниже IP20</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Max ток, А16</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Цвет белый</w:t>
      </w:r>
    </w:p>
    <w:p w:rsidR="00110A7C" w:rsidRPr="00110A7C" w:rsidRDefault="00110A7C" w:rsidP="00110A7C">
      <w:pPr>
        <w:rPr>
          <w:rFonts w:ascii="Times New Roman" w:hAnsi="Times New Roman" w:cs="Times New Roman"/>
          <w:b/>
          <w:sz w:val="24"/>
          <w:szCs w:val="24"/>
        </w:rPr>
      </w:pPr>
      <w:r w:rsidRPr="00110A7C">
        <w:rPr>
          <w:rFonts w:ascii="Times New Roman" w:hAnsi="Times New Roman" w:cs="Times New Roman"/>
          <w:sz w:val="24"/>
          <w:szCs w:val="24"/>
        </w:rPr>
        <w:t>Материал поликарбонат</w:t>
      </w:r>
    </w:p>
    <w:p w:rsidR="00BB31B6" w:rsidRPr="00110A7C" w:rsidRDefault="00BB31B6" w:rsidP="00BB31B6">
      <w:pPr>
        <w:rPr>
          <w:rFonts w:ascii="Times New Roman" w:hAnsi="Times New Roman" w:cs="Times New Roman"/>
          <w:sz w:val="24"/>
          <w:szCs w:val="24"/>
        </w:rPr>
      </w:pPr>
      <w:r w:rsidRPr="00110A7C">
        <w:rPr>
          <w:rFonts w:ascii="Times New Roman" w:hAnsi="Times New Roman" w:cs="Times New Roman"/>
          <w:sz w:val="24"/>
          <w:szCs w:val="24"/>
        </w:rPr>
        <w:t>Вес, кг: не более 0,15</w:t>
      </w:r>
    </w:p>
    <w:p w:rsidR="00BB31B6" w:rsidRPr="00110A7C" w:rsidRDefault="00BB31B6" w:rsidP="00BB31B6">
      <w:pPr>
        <w:rPr>
          <w:rFonts w:ascii="Times New Roman" w:hAnsi="Times New Roman" w:cs="Times New Roman"/>
          <w:sz w:val="24"/>
          <w:szCs w:val="24"/>
        </w:rPr>
      </w:pPr>
      <w:r w:rsidRPr="00110A7C">
        <w:rPr>
          <w:rFonts w:ascii="Times New Roman" w:hAnsi="Times New Roman" w:cs="Times New Roman"/>
          <w:sz w:val="24"/>
          <w:szCs w:val="24"/>
        </w:rPr>
        <w:t>Габариты, мм: не более 70 x 110 x 50</w:t>
      </w:r>
    </w:p>
    <w:p w:rsidR="00BB31B6" w:rsidRPr="005C1DB2" w:rsidRDefault="00BB31B6" w:rsidP="00BB31B6"/>
    <w:p w:rsidR="00BB31B6" w:rsidRPr="00110A7C" w:rsidRDefault="00110A7C" w:rsidP="00BB31B6">
      <w:pPr>
        <w:rPr>
          <w:rFonts w:ascii="Times New Roman" w:hAnsi="Times New Roman" w:cs="Times New Roman"/>
          <w:b/>
          <w:sz w:val="24"/>
          <w:szCs w:val="24"/>
          <w:u w:val="single"/>
        </w:rPr>
      </w:pPr>
      <w:r w:rsidRPr="00110A7C">
        <w:rPr>
          <w:rFonts w:ascii="Times New Roman" w:hAnsi="Times New Roman" w:cs="Times New Roman"/>
          <w:b/>
          <w:sz w:val="24"/>
          <w:szCs w:val="24"/>
          <w:u w:val="single"/>
        </w:rPr>
        <w:t xml:space="preserve">6.8 </w:t>
      </w:r>
      <w:r w:rsidR="00BB31B6" w:rsidRPr="00110A7C">
        <w:rPr>
          <w:rFonts w:ascii="Times New Roman" w:hAnsi="Times New Roman" w:cs="Times New Roman"/>
          <w:b/>
          <w:sz w:val="24"/>
          <w:szCs w:val="24"/>
          <w:u w:val="single"/>
        </w:rPr>
        <w:t>Вилка</w:t>
      </w:r>
    </w:p>
    <w:p w:rsidR="00BB31B6" w:rsidRPr="00110A7C" w:rsidRDefault="00BB31B6" w:rsidP="00BB31B6">
      <w:pPr>
        <w:rPr>
          <w:rFonts w:ascii="Times New Roman" w:hAnsi="Times New Roman" w:cs="Times New Roman"/>
          <w:sz w:val="24"/>
          <w:szCs w:val="24"/>
        </w:rPr>
      </w:pPr>
      <w:r w:rsidRPr="00110A7C">
        <w:rPr>
          <w:rFonts w:ascii="Times New Roman" w:hAnsi="Times New Roman" w:cs="Times New Roman"/>
          <w:sz w:val="24"/>
          <w:szCs w:val="24"/>
        </w:rPr>
        <w:t>Номинальная сила тока, А16</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Напряжение сети, В220</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Max нагрузка (Вт) не менее 3500</w:t>
      </w:r>
    </w:p>
    <w:p w:rsidR="00110A7C" w:rsidRPr="00110A7C" w:rsidRDefault="00110A7C" w:rsidP="00110A7C">
      <w:pPr>
        <w:rPr>
          <w:rFonts w:ascii="Times New Roman" w:hAnsi="Times New Roman" w:cs="Times New Roman"/>
          <w:sz w:val="24"/>
          <w:szCs w:val="24"/>
        </w:rPr>
      </w:pPr>
      <w:r w:rsidRPr="00110A7C">
        <w:rPr>
          <w:rFonts w:ascii="Times New Roman" w:hAnsi="Times New Roman" w:cs="Times New Roman"/>
          <w:sz w:val="24"/>
          <w:szCs w:val="24"/>
        </w:rPr>
        <w:t>Цвет белый или бежевый</w:t>
      </w:r>
    </w:p>
    <w:p w:rsidR="00BB31B6" w:rsidRPr="00110A7C" w:rsidRDefault="00BB31B6" w:rsidP="00BB31B6">
      <w:pPr>
        <w:rPr>
          <w:rFonts w:ascii="Times New Roman" w:hAnsi="Times New Roman" w:cs="Times New Roman"/>
          <w:sz w:val="24"/>
          <w:szCs w:val="24"/>
        </w:rPr>
      </w:pPr>
    </w:p>
    <w:p w:rsidR="00BB31B6" w:rsidRPr="00110A7C" w:rsidRDefault="00BB31B6" w:rsidP="00BB31B6">
      <w:pPr>
        <w:rPr>
          <w:rFonts w:ascii="Times New Roman" w:hAnsi="Times New Roman" w:cs="Times New Roman"/>
          <w:sz w:val="24"/>
          <w:szCs w:val="24"/>
        </w:rPr>
      </w:pPr>
      <w:r w:rsidRPr="00110A7C">
        <w:rPr>
          <w:rFonts w:ascii="Times New Roman" w:hAnsi="Times New Roman" w:cs="Times New Roman"/>
          <w:sz w:val="24"/>
          <w:szCs w:val="24"/>
        </w:rPr>
        <w:t>Единица товара: Штука Вес, кг: не более 0,10</w:t>
      </w:r>
    </w:p>
    <w:p w:rsidR="00BB31B6" w:rsidRPr="00110A7C" w:rsidRDefault="00BB31B6" w:rsidP="00BB31B6">
      <w:pPr>
        <w:rPr>
          <w:rFonts w:ascii="Times New Roman" w:hAnsi="Times New Roman" w:cs="Times New Roman"/>
          <w:sz w:val="24"/>
          <w:szCs w:val="24"/>
        </w:rPr>
      </w:pPr>
      <w:r w:rsidRPr="00110A7C">
        <w:rPr>
          <w:rFonts w:ascii="Times New Roman" w:hAnsi="Times New Roman" w:cs="Times New Roman"/>
          <w:sz w:val="24"/>
          <w:szCs w:val="24"/>
        </w:rPr>
        <w:t>Габариты, мм: не более 120 x 60 x 40</w:t>
      </w:r>
    </w:p>
    <w:p w:rsidR="004646EE" w:rsidRPr="00082CEA" w:rsidRDefault="004646EE" w:rsidP="00082CEA">
      <w:pPr>
        <w:rPr>
          <w:rFonts w:ascii="Times New Roman" w:hAnsi="Times New Roman" w:cs="Times New Roman"/>
          <w:color w:val="333333"/>
          <w:sz w:val="24"/>
          <w:szCs w:val="24"/>
          <w:shd w:val="clear" w:color="auto" w:fill="FFFFFF"/>
        </w:rPr>
      </w:pPr>
    </w:p>
    <w:p w:rsidR="004646EE" w:rsidRPr="00C076BE" w:rsidRDefault="004646EE" w:rsidP="004646EE">
      <w:pPr>
        <w:tabs>
          <w:tab w:val="left" w:pos="567"/>
        </w:tabs>
        <w:autoSpaceDE w:val="0"/>
        <w:autoSpaceDN w:val="0"/>
        <w:adjustRightInd w:val="0"/>
        <w:outlineLvl w:val="0"/>
        <w:rPr>
          <w:sz w:val="22"/>
          <w:szCs w:val="22"/>
        </w:rPr>
      </w:pPr>
    </w:p>
    <w:p w:rsidR="004646EE" w:rsidRDefault="004646EE"/>
    <w:sectPr w:rsidR="004646EE" w:rsidSect="004646E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132F"/>
    <w:multiLevelType w:val="hybridMultilevel"/>
    <w:tmpl w:val="6622A8A2"/>
    <w:lvl w:ilvl="0" w:tplc="B93EEFA2">
      <w:start w:val="1"/>
      <w:numFmt w:val="decimal"/>
      <w:lvlText w:val="%1."/>
      <w:lvlJc w:val="left"/>
      <w:pPr>
        <w:ind w:left="1210" w:hanging="207"/>
        <w:jc w:val="left"/>
      </w:pPr>
      <w:rPr>
        <w:rFonts w:ascii="Times New Roman" w:eastAsia="Times New Roman" w:hAnsi="Times New Roman" w:cs="Times New Roman" w:hint="default"/>
        <w:b/>
        <w:bCs/>
        <w:w w:val="100"/>
        <w:sz w:val="24"/>
        <w:szCs w:val="24"/>
        <w:lang w:val="ru-RU" w:eastAsia="en-US" w:bidi="ar-SA"/>
      </w:rPr>
    </w:lvl>
    <w:lvl w:ilvl="1" w:tplc="B73AB0C2">
      <w:numFmt w:val="bullet"/>
      <w:lvlText w:val="•"/>
      <w:lvlJc w:val="left"/>
      <w:pPr>
        <w:ind w:left="2168" w:hanging="207"/>
      </w:pPr>
      <w:rPr>
        <w:rFonts w:hint="default"/>
        <w:lang w:val="ru-RU" w:eastAsia="en-US" w:bidi="ar-SA"/>
      </w:rPr>
    </w:lvl>
    <w:lvl w:ilvl="2" w:tplc="7506C10A">
      <w:numFmt w:val="bullet"/>
      <w:lvlText w:val="•"/>
      <w:lvlJc w:val="left"/>
      <w:pPr>
        <w:ind w:left="3117" w:hanging="207"/>
      </w:pPr>
      <w:rPr>
        <w:rFonts w:hint="default"/>
        <w:lang w:val="ru-RU" w:eastAsia="en-US" w:bidi="ar-SA"/>
      </w:rPr>
    </w:lvl>
    <w:lvl w:ilvl="3" w:tplc="3EB89FBA">
      <w:numFmt w:val="bullet"/>
      <w:lvlText w:val="•"/>
      <w:lvlJc w:val="left"/>
      <w:pPr>
        <w:ind w:left="4065" w:hanging="207"/>
      </w:pPr>
      <w:rPr>
        <w:rFonts w:hint="default"/>
        <w:lang w:val="ru-RU" w:eastAsia="en-US" w:bidi="ar-SA"/>
      </w:rPr>
    </w:lvl>
    <w:lvl w:ilvl="4" w:tplc="48EE45A0">
      <w:numFmt w:val="bullet"/>
      <w:lvlText w:val="•"/>
      <w:lvlJc w:val="left"/>
      <w:pPr>
        <w:ind w:left="5014" w:hanging="207"/>
      </w:pPr>
      <w:rPr>
        <w:rFonts w:hint="default"/>
        <w:lang w:val="ru-RU" w:eastAsia="en-US" w:bidi="ar-SA"/>
      </w:rPr>
    </w:lvl>
    <w:lvl w:ilvl="5" w:tplc="6A76919C">
      <w:numFmt w:val="bullet"/>
      <w:lvlText w:val="•"/>
      <w:lvlJc w:val="left"/>
      <w:pPr>
        <w:ind w:left="5963" w:hanging="207"/>
      </w:pPr>
      <w:rPr>
        <w:rFonts w:hint="default"/>
        <w:lang w:val="ru-RU" w:eastAsia="en-US" w:bidi="ar-SA"/>
      </w:rPr>
    </w:lvl>
    <w:lvl w:ilvl="6" w:tplc="7B6A0B06">
      <w:numFmt w:val="bullet"/>
      <w:lvlText w:val="•"/>
      <w:lvlJc w:val="left"/>
      <w:pPr>
        <w:ind w:left="6911" w:hanging="207"/>
      </w:pPr>
      <w:rPr>
        <w:rFonts w:hint="default"/>
        <w:lang w:val="ru-RU" w:eastAsia="en-US" w:bidi="ar-SA"/>
      </w:rPr>
    </w:lvl>
    <w:lvl w:ilvl="7" w:tplc="294CA000">
      <w:numFmt w:val="bullet"/>
      <w:lvlText w:val="•"/>
      <w:lvlJc w:val="left"/>
      <w:pPr>
        <w:ind w:left="7860" w:hanging="207"/>
      </w:pPr>
      <w:rPr>
        <w:rFonts w:hint="default"/>
        <w:lang w:val="ru-RU" w:eastAsia="en-US" w:bidi="ar-SA"/>
      </w:rPr>
    </w:lvl>
    <w:lvl w:ilvl="8" w:tplc="93BADD5E">
      <w:numFmt w:val="bullet"/>
      <w:lvlText w:val="•"/>
      <w:lvlJc w:val="left"/>
      <w:pPr>
        <w:ind w:left="8809" w:hanging="207"/>
      </w:pPr>
      <w:rPr>
        <w:rFonts w:hint="default"/>
        <w:lang w:val="ru-RU" w:eastAsia="en-US" w:bidi="ar-SA"/>
      </w:rPr>
    </w:lvl>
  </w:abstractNum>
  <w:abstractNum w:abstractNumId="1">
    <w:nsid w:val="67FA2616"/>
    <w:multiLevelType w:val="hybridMultilevel"/>
    <w:tmpl w:val="C77C6F26"/>
    <w:lvl w:ilvl="0" w:tplc="8E46758C">
      <w:numFmt w:val="bullet"/>
      <w:lvlText w:val=""/>
      <w:lvlJc w:val="left"/>
      <w:pPr>
        <w:ind w:left="727" w:hanging="855"/>
      </w:pPr>
      <w:rPr>
        <w:rFonts w:ascii="Symbol" w:eastAsia="Symbol" w:hAnsi="Symbol" w:cs="Symbol" w:hint="default"/>
        <w:color w:val="444444"/>
        <w:w w:val="99"/>
        <w:sz w:val="20"/>
        <w:szCs w:val="20"/>
        <w:lang w:val="ru-RU" w:eastAsia="en-US" w:bidi="ar-SA"/>
      </w:rPr>
    </w:lvl>
    <w:lvl w:ilvl="1" w:tplc="00B8FF4A">
      <w:numFmt w:val="bullet"/>
      <w:lvlText w:val=""/>
      <w:lvlJc w:val="left"/>
      <w:pPr>
        <w:ind w:left="1222" w:hanging="360"/>
      </w:pPr>
      <w:rPr>
        <w:rFonts w:ascii="Symbol" w:eastAsia="Symbol" w:hAnsi="Symbol" w:cs="Symbol" w:hint="default"/>
        <w:w w:val="99"/>
        <w:sz w:val="20"/>
        <w:szCs w:val="20"/>
        <w:lang w:val="ru-RU" w:eastAsia="en-US" w:bidi="ar-SA"/>
      </w:rPr>
    </w:lvl>
    <w:lvl w:ilvl="2" w:tplc="80525D4A">
      <w:numFmt w:val="bullet"/>
      <w:lvlText w:val="•"/>
      <w:lvlJc w:val="left"/>
      <w:pPr>
        <w:ind w:left="2274" w:hanging="360"/>
      </w:pPr>
      <w:rPr>
        <w:rFonts w:hint="default"/>
        <w:lang w:val="ru-RU" w:eastAsia="en-US" w:bidi="ar-SA"/>
      </w:rPr>
    </w:lvl>
    <w:lvl w:ilvl="3" w:tplc="53BA5F30">
      <w:numFmt w:val="bullet"/>
      <w:lvlText w:val="•"/>
      <w:lvlJc w:val="left"/>
      <w:pPr>
        <w:ind w:left="3328" w:hanging="360"/>
      </w:pPr>
      <w:rPr>
        <w:rFonts w:hint="default"/>
        <w:lang w:val="ru-RU" w:eastAsia="en-US" w:bidi="ar-SA"/>
      </w:rPr>
    </w:lvl>
    <w:lvl w:ilvl="4" w:tplc="0ACA526C">
      <w:numFmt w:val="bullet"/>
      <w:lvlText w:val="•"/>
      <w:lvlJc w:val="left"/>
      <w:pPr>
        <w:ind w:left="4382" w:hanging="360"/>
      </w:pPr>
      <w:rPr>
        <w:rFonts w:hint="default"/>
        <w:lang w:val="ru-RU" w:eastAsia="en-US" w:bidi="ar-SA"/>
      </w:rPr>
    </w:lvl>
    <w:lvl w:ilvl="5" w:tplc="4D2028A2">
      <w:numFmt w:val="bullet"/>
      <w:lvlText w:val="•"/>
      <w:lvlJc w:val="left"/>
      <w:pPr>
        <w:ind w:left="5436" w:hanging="360"/>
      </w:pPr>
      <w:rPr>
        <w:rFonts w:hint="default"/>
        <w:lang w:val="ru-RU" w:eastAsia="en-US" w:bidi="ar-SA"/>
      </w:rPr>
    </w:lvl>
    <w:lvl w:ilvl="6" w:tplc="508444DE">
      <w:numFmt w:val="bullet"/>
      <w:lvlText w:val="•"/>
      <w:lvlJc w:val="left"/>
      <w:pPr>
        <w:ind w:left="6490" w:hanging="360"/>
      </w:pPr>
      <w:rPr>
        <w:rFonts w:hint="default"/>
        <w:lang w:val="ru-RU" w:eastAsia="en-US" w:bidi="ar-SA"/>
      </w:rPr>
    </w:lvl>
    <w:lvl w:ilvl="7" w:tplc="75F24236">
      <w:numFmt w:val="bullet"/>
      <w:lvlText w:val="•"/>
      <w:lvlJc w:val="left"/>
      <w:pPr>
        <w:ind w:left="7544" w:hanging="360"/>
      </w:pPr>
      <w:rPr>
        <w:rFonts w:hint="default"/>
        <w:lang w:val="ru-RU" w:eastAsia="en-US" w:bidi="ar-SA"/>
      </w:rPr>
    </w:lvl>
    <w:lvl w:ilvl="8" w:tplc="9F3E8890">
      <w:numFmt w:val="bullet"/>
      <w:lvlText w:val="•"/>
      <w:lvlJc w:val="left"/>
      <w:pPr>
        <w:ind w:left="8598" w:hanging="36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97"/>
    <w:rsid w:val="0002117F"/>
    <w:rsid w:val="00026AF7"/>
    <w:rsid w:val="00057FDE"/>
    <w:rsid w:val="00082CEA"/>
    <w:rsid w:val="00110A7C"/>
    <w:rsid w:val="00164890"/>
    <w:rsid w:val="001D099C"/>
    <w:rsid w:val="001E015A"/>
    <w:rsid w:val="00200FA7"/>
    <w:rsid w:val="004646EE"/>
    <w:rsid w:val="0047645A"/>
    <w:rsid w:val="00494D15"/>
    <w:rsid w:val="005332F7"/>
    <w:rsid w:val="00582419"/>
    <w:rsid w:val="00731626"/>
    <w:rsid w:val="008558DF"/>
    <w:rsid w:val="008609CB"/>
    <w:rsid w:val="0095567A"/>
    <w:rsid w:val="009E162C"/>
    <w:rsid w:val="00A1026B"/>
    <w:rsid w:val="00A66B97"/>
    <w:rsid w:val="00AB1FBB"/>
    <w:rsid w:val="00B8155A"/>
    <w:rsid w:val="00B86D8F"/>
    <w:rsid w:val="00BB31B6"/>
    <w:rsid w:val="00C934DE"/>
    <w:rsid w:val="00F6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6EE"/>
    <w:pPr>
      <w:widowControl w:val="0"/>
      <w:suppressAutoHyphens/>
      <w:spacing w:after="0" w:line="100" w:lineRule="atLeast"/>
      <w:textAlignment w:val="baseline"/>
    </w:pPr>
    <w:rPr>
      <w:rFonts w:ascii="Arial" w:eastAsia="SimSun" w:hAnsi="Arial" w:cs="Arial"/>
      <w:color w:val="00000A"/>
      <w:sz w:val="18"/>
      <w:szCs w:val="18"/>
      <w:lang w:eastAsia="ar-SA"/>
    </w:rPr>
  </w:style>
  <w:style w:type="paragraph" w:styleId="1">
    <w:name w:val="heading 1"/>
    <w:basedOn w:val="a"/>
    <w:next w:val="a"/>
    <w:link w:val="10"/>
    <w:uiPriority w:val="9"/>
    <w:qFormat/>
    <w:rsid w:val="00164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4646EE"/>
    <w:pPr>
      <w:keepNext/>
      <w:widowControl/>
      <w:suppressAutoHyphens w:val="0"/>
      <w:spacing w:before="240" w:after="60" w:line="240" w:lineRule="auto"/>
      <w:textAlignment w:val="auto"/>
      <w:outlineLvl w:val="2"/>
    </w:pPr>
    <w:rPr>
      <w:rFonts w:eastAsia="Calibri" w:cs="Times New Roman"/>
      <w:b/>
      <w:bCs/>
      <w:color w:val="auto"/>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646EE"/>
    <w:rPr>
      <w:rFonts w:ascii="Arial" w:eastAsia="Calibri" w:hAnsi="Arial" w:cs="Times New Roman"/>
      <w:b/>
      <w:bCs/>
      <w:sz w:val="26"/>
      <w:szCs w:val="26"/>
      <w:lang w:val="x-none" w:eastAsia="ru-RU"/>
    </w:rPr>
  </w:style>
  <w:style w:type="paragraph" w:styleId="a3">
    <w:name w:val="Body Text"/>
    <w:basedOn w:val="a"/>
    <w:link w:val="a4"/>
    <w:rsid w:val="004646EE"/>
    <w:pPr>
      <w:widowControl/>
      <w:suppressAutoHyphens w:val="0"/>
      <w:spacing w:line="240" w:lineRule="auto"/>
      <w:textAlignment w:val="auto"/>
    </w:pPr>
    <w:rPr>
      <w:rFonts w:ascii="Times New Roman" w:eastAsia="Times New Roman" w:hAnsi="Times New Roman" w:cs="Times New Roman"/>
      <w:color w:val="auto"/>
      <w:sz w:val="28"/>
      <w:szCs w:val="20"/>
      <w:lang w:eastAsia="ru-RU"/>
    </w:rPr>
  </w:style>
  <w:style w:type="character" w:customStyle="1" w:styleId="a4">
    <w:name w:val="Основной текст Знак"/>
    <w:basedOn w:val="a0"/>
    <w:link w:val="a3"/>
    <w:rsid w:val="004646EE"/>
    <w:rPr>
      <w:rFonts w:ascii="Times New Roman" w:eastAsia="Times New Roman" w:hAnsi="Times New Roman" w:cs="Times New Roman"/>
      <w:sz w:val="28"/>
      <w:szCs w:val="20"/>
      <w:lang w:eastAsia="ru-RU"/>
    </w:rPr>
  </w:style>
  <w:style w:type="paragraph" w:customStyle="1" w:styleId="21">
    <w:name w:val="Основной текст 21"/>
    <w:basedOn w:val="a"/>
    <w:uiPriority w:val="99"/>
    <w:rsid w:val="004646EE"/>
    <w:pPr>
      <w:widowControl/>
      <w:suppressAutoHyphens w:val="0"/>
      <w:spacing w:line="240" w:lineRule="atLeast"/>
      <w:ind w:right="200"/>
      <w:jc w:val="both"/>
      <w:textAlignment w:val="auto"/>
    </w:pPr>
    <w:rPr>
      <w:rFonts w:ascii="Bookman Old Style" w:eastAsia="Times New Roman" w:hAnsi="Bookman Old Style" w:cs="Bookman Old Style"/>
      <w:color w:val="000000"/>
      <w:sz w:val="22"/>
      <w:szCs w:val="22"/>
      <w:lang w:eastAsia="ru-RU"/>
    </w:rPr>
  </w:style>
  <w:style w:type="paragraph" w:customStyle="1" w:styleId="ConsPlusCell">
    <w:name w:val="ConsPlusCell"/>
    <w:rsid w:val="004646EE"/>
    <w:pPr>
      <w:autoSpaceDE w:val="0"/>
      <w:autoSpaceDN w:val="0"/>
      <w:adjustRightInd w:val="0"/>
      <w:spacing w:after="0" w:line="240" w:lineRule="auto"/>
    </w:pPr>
    <w:rPr>
      <w:rFonts w:ascii="Times New Roman" w:eastAsia="Times New Roman" w:hAnsi="Times New Roman" w:cs="Times New Roman"/>
      <w:sz w:val="28"/>
      <w:szCs w:val="28"/>
    </w:rPr>
  </w:style>
  <w:style w:type="paragraph" w:styleId="a5">
    <w:name w:val="Normal (Web)"/>
    <w:basedOn w:val="a"/>
    <w:uiPriority w:val="99"/>
    <w:semiHidden/>
    <w:unhideWhenUsed/>
    <w:rsid w:val="00AB1FBB"/>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eastAsia="ru-RU"/>
    </w:rPr>
  </w:style>
  <w:style w:type="character" w:styleId="a6">
    <w:name w:val="Strong"/>
    <w:basedOn w:val="a0"/>
    <w:uiPriority w:val="22"/>
    <w:qFormat/>
    <w:rsid w:val="009E162C"/>
    <w:rPr>
      <w:b/>
      <w:bCs/>
    </w:rPr>
  </w:style>
  <w:style w:type="table" w:customStyle="1" w:styleId="TableNormal">
    <w:name w:val="Table Normal"/>
    <w:uiPriority w:val="2"/>
    <w:semiHidden/>
    <w:unhideWhenUsed/>
    <w:qFormat/>
    <w:rsid w:val="00164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4890"/>
    <w:pPr>
      <w:suppressAutoHyphens w:val="0"/>
      <w:autoSpaceDE w:val="0"/>
      <w:autoSpaceDN w:val="0"/>
      <w:spacing w:line="240" w:lineRule="auto"/>
      <w:ind w:left="126"/>
      <w:textAlignment w:val="auto"/>
    </w:pPr>
    <w:rPr>
      <w:rFonts w:ascii="Times New Roman" w:eastAsia="Times New Roman" w:hAnsi="Times New Roman" w:cs="Times New Roman"/>
      <w:color w:val="auto"/>
      <w:sz w:val="22"/>
      <w:szCs w:val="22"/>
      <w:lang w:eastAsia="en-US"/>
    </w:rPr>
  </w:style>
  <w:style w:type="character" w:customStyle="1" w:styleId="10">
    <w:name w:val="Заголовок 1 Знак"/>
    <w:basedOn w:val="a0"/>
    <w:link w:val="1"/>
    <w:uiPriority w:val="9"/>
    <w:rsid w:val="00164890"/>
    <w:rPr>
      <w:rFonts w:asciiTheme="majorHAnsi" w:eastAsiaTheme="majorEastAsia" w:hAnsiTheme="majorHAnsi" w:cstheme="majorBidi"/>
      <w:b/>
      <w:bCs/>
      <w:color w:val="365F91" w:themeColor="accent1" w:themeShade="BF"/>
      <w:sz w:val="28"/>
      <w:szCs w:val="28"/>
      <w:lang w:eastAsia="ar-SA"/>
    </w:rPr>
  </w:style>
  <w:style w:type="paragraph" w:styleId="a7">
    <w:name w:val="List Paragraph"/>
    <w:basedOn w:val="a"/>
    <w:uiPriority w:val="1"/>
    <w:qFormat/>
    <w:rsid w:val="00BB31B6"/>
    <w:pPr>
      <w:suppressAutoHyphens w:val="0"/>
      <w:autoSpaceDE w:val="0"/>
      <w:autoSpaceDN w:val="0"/>
      <w:spacing w:line="240" w:lineRule="auto"/>
      <w:ind w:left="1222" w:hanging="361"/>
      <w:textAlignment w:val="auto"/>
    </w:pPr>
    <w:rPr>
      <w:rFonts w:ascii="Times New Roman" w:eastAsia="Times New Roman" w:hAnsi="Times New Roman" w:cs="Times New Roman"/>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6EE"/>
    <w:pPr>
      <w:widowControl w:val="0"/>
      <w:suppressAutoHyphens/>
      <w:spacing w:after="0" w:line="100" w:lineRule="atLeast"/>
      <w:textAlignment w:val="baseline"/>
    </w:pPr>
    <w:rPr>
      <w:rFonts w:ascii="Arial" w:eastAsia="SimSun" w:hAnsi="Arial" w:cs="Arial"/>
      <w:color w:val="00000A"/>
      <w:sz w:val="18"/>
      <w:szCs w:val="18"/>
      <w:lang w:eastAsia="ar-SA"/>
    </w:rPr>
  </w:style>
  <w:style w:type="paragraph" w:styleId="1">
    <w:name w:val="heading 1"/>
    <w:basedOn w:val="a"/>
    <w:next w:val="a"/>
    <w:link w:val="10"/>
    <w:uiPriority w:val="9"/>
    <w:qFormat/>
    <w:rsid w:val="00164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4646EE"/>
    <w:pPr>
      <w:keepNext/>
      <w:widowControl/>
      <w:suppressAutoHyphens w:val="0"/>
      <w:spacing w:before="240" w:after="60" w:line="240" w:lineRule="auto"/>
      <w:textAlignment w:val="auto"/>
      <w:outlineLvl w:val="2"/>
    </w:pPr>
    <w:rPr>
      <w:rFonts w:eastAsia="Calibri" w:cs="Times New Roman"/>
      <w:b/>
      <w:bCs/>
      <w:color w:val="auto"/>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646EE"/>
    <w:rPr>
      <w:rFonts w:ascii="Arial" w:eastAsia="Calibri" w:hAnsi="Arial" w:cs="Times New Roman"/>
      <w:b/>
      <w:bCs/>
      <w:sz w:val="26"/>
      <w:szCs w:val="26"/>
      <w:lang w:val="x-none" w:eastAsia="ru-RU"/>
    </w:rPr>
  </w:style>
  <w:style w:type="paragraph" w:styleId="a3">
    <w:name w:val="Body Text"/>
    <w:basedOn w:val="a"/>
    <w:link w:val="a4"/>
    <w:rsid w:val="004646EE"/>
    <w:pPr>
      <w:widowControl/>
      <w:suppressAutoHyphens w:val="0"/>
      <w:spacing w:line="240" w:lineRule="auto"/>
      <w:textAlignment w:val="auto"/>
    </w:pPr>
    <w:rPr>
      <w:rFonts w:ascii="Times New Roman" w:eastAsia="Times New Roman" w:hAnsi="Times New Roman" w:cs="Times New Roman"/>
      <w:color w:val="auto"/>
      <w:sz w:val="28"/>
      <w:szCs w:val="20"/>
      <w:lang w:eastAsia="ru-RU"/>
    </w:rPr>
  </w:style>
  <w:style w:type="character" w:customStyle="1" w:styleId="a4">
    <w:name w:val="Основной текст Знак"/>
    <w:basedOn w:val="a0"/>
    <w:link w:val="a3"/>
    <w:rsid w:val="004646EE"/>
    <w:rPr>
      <w:rFonts w:ascii="Times New Roman" w:eastAsia="Times New Roman" w:hAnsi="Times New Roman" w:cs="Times New Roman"/>
      <w:sz w:val="28"/>
      <w:szCs w:val="20"/>
      <w:lang w:eastAsia="ru-RU"/>
    </w:rPr>
  </w:style>
  <w:style w:type="paragraph" w:customStyle="1" w:styleId="21">
    <w:name w:val="Основной текст 21"/>
    <w:basedOn w:val="a"/>
    <w:uiPriority w:val="99"/>
    <w:rsid w:val="004646EE"/>
    <w:pPr>
      <w:widowControl/>
      <w:suppressAutoHyphens w:val="0"/>
      <w:spacing w:line="240" w:lineRule="atLeast"/>
      <w:ind w:right="200"/>
      <w:jc w:val="both"/>
      <w:textAlignment w:val="auto"/>
    </w:pPr>
    <w:rPr>
      <w:rFonts w:ascii="Bookman Old Style" w:eastAsia="Times New Roman" w:hAnsi="Bookman Old Style" w:cs="Bookman Old Style"/>
      <w:color w:val="000000"/>
      <w:sz w:val="22"/>
      <w:szCs w:val="22"/>
      <w:lang w:eastAsia="ru-RU"/>
    </w:rPr>
  </w:style>
  <w:style w:type="paragraph" w:customStyle="1" w:styleId="ConsPlusCell">
    <w:name w:val="ConsPlusCell"/>
    <w:rsid w:val="004646EE"/>
    <w:pPr>
      <w:autoSpaceDE w:val="0"/>
      <w:autoSpaceDN w:val="0"/>
      <w:adjustRightInd w:val="0"/>
      <w:spacing w:after="0" w:line="240" w:lineRule="auto"/>
    </w:pPr>
    <w:rPr>
      <w:rFonts w:ascii="Times New Roman" w:eastAsia="Times New Roman" w:hAnsi="Times New Roman" w:cs="Times New Roman"/>
      <w:sz w:val="28"/>
      <w:szCs w:val="28"/>
    </w:rPr>
  </w:style>
  <w:style w:type="paragraph" w:styleId="a5">
    <w:name w:val="Normal (Web)"/>
    <w:basedOn w:val="a"/>
    <w:uiPriority w:val="99"/>
    <w:semiHidden/>
    <w:unhideWhenUsed/>
    <w:rsid w:val="00AB1FBB"/>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eastAsia="ru-RU"/>
    </w:rPr>
  </w:style>
  <w:style w:type="character" w:styleId="a6">
    <w:name w:val="Strong"/>
    <w:basedOn w:val="a0"/>
    <w:uiPriority w:val="22"/>
    <w:qFormat/>
    <w:rsid w:val="009E162C"/>
    <w:rPr>
      <w:b/>
      <w:bCs/>
    </w:rPr>
  </w:style>
  <w:style w:type="table" w:customStyle="1" w:styleId="TableNormal">
    <w:name w:val="Table Normal"/>
    <w:uiPriority w:val="2"/>
    <w:semiHidden/>
    <w:unhideWhenUsed/>
    <w:qFormat/>
    <w:rsid w:val="00164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4890"/>
    <w:pPr>
      <w:suppressAutoHyphens w:val="0"/>
      <w:autoSpaceDE w:val="0"/>
      <w:autoSpaceDN w:val="0"/>
      <w:spacing w:line="240" w:lineRule="auto"/>
      <w:ind w:left="126"/>
      <w:textAlignment w:val="auto"/>
    </w:pPr>
    <w:rPr>
      <w:rFonts w:ascii="Times New Roman" w:eastAsia="Times New Roman" w:hAnsi="Times New Roman" w:cs="Times New Roman"/>
      <w:color w:val="auto"/>
      <w:sz w:val="22"/>
      <w:szCs w:val="22"/>
      <w:lang w:eastAsia="en-US"/>
    </w:rPr>
  </w:style>
  <w:style w:type="character" w:customStyle="1" w:styleId="10">
    <w:name w:val="Заголовок 1 Знак"/>
    <w:basedOn w:val="a0"/>
    <w:link w:val="1"/>
    <w:uiPriority w:val="9"/>
    <w:rsid w:val="00164890"/>
    <w:rPr>
      <w:rFonts w:asciiTheme="majorHAnsi" w:eastAsiaTheme="majorEastAsia" w:hAnsiTheme="majorHAnsi" w:cstheme="majorBidi"/>
      <w:b/>
      <w:bCs/>
      <w:color w:val="365F91" w:themeColor="accent1" w:themeShade="BF"/>
      <w:sz w:val="28"/>
      <w:szCs w:val="28"/>
      <w:lang w:eastAsia="ar-SA"/>
    </w:rPr>
  </w:style>
  <w:style w:type="paragraph" w:styleId="a7">
    <w:name w:val="List Paragraph"/>
    <w:basedOn w:val="a"/>
    <w:uiPriority w:val="1"/>
    <w:qFormat/>
    <w:rsid w:val="00BB31B6"/>
    <w:pPr>
      <w:suppressAutoHyphens w:val="0"/>
      <w:autoSpaceDE w:val="0"/>
      <w:autoSpaceDN w:val="0"/>
      <w:spacing w:line="240" w:lineRule="auto"/>
      <w:ind w:left="1222" w:hanging="361"/>
      <w:textAlignment w:val="auto"/>
    </w:pPr>
    <w:rPr>
      <w:rFonts w:ascii="Times New Roman" w:eastAsia="Times New Roman" w:hAnsi="Times New Roman"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4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1297</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cp:revision>
  <dcterms:created xsi:type="dcterms:W3CDTF">2021-03-30T11:03:00Z</dcterms:created>
  <dcterms:modified xsi:type="dcterms:W3CDTF">2021-04-05T11:36:00Z</dcterms:modified>
</cp:coreProperties>
</file>