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042508-25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Оказание услуг по проведению редизайна на ледовой арене</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2 900 000,00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7 дн. от даты заключения договора</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СТАДИОН "СПАРТАК"</w:t>
      </w:r>
    </w:p>
    <w:p w:rsidR="007C3BF1" w:rsidRDefault="008C2287">
      <w:pPr>
        <w:ind w:left="1418"/>
      </w:pPr>
      <w:r>
        <w:lastRenderedPageBreak/>
        <w:t xml:space="preserve">ИНН: </w:t>
      </w:r>
      <w:r>
        <w:t>5043027581</w:t>
      </w:r>
    </w:p>
    <w:p w:rsidR="007C3BF1" w:rsidRDefault="008C2287">
      <w:pPr>
        <w:ind w:left="1418"/>
      </w:pPr>
      <w:r>
        <w:t xml:space="preserve">КПП: </w:t>
      </w:r>
      <w:r>
        <w:rPr>
          <w:lang w:val="en-US"/>
        </w:rPr>
        <w:t>504301001</w:t>
      </w:r>
    </w:p>
    <w:p w:rsidR="007C3BF1" w:rsidRDefault="00BB3244">
      <w:pPr>
        <w:ind w:left="1418"/>
      </w:pPr>
      <w:r>
        <w:t>Почтовый адрес</w:t>
      </w:r>
      <w:r w:rsidR="008C2287">
        <w:t>:</w:t>
      </w:r>
      <w:r w:rsidR="008C2287">
        <w:rPr>
          <w:lang w:val="en-US"/>
        </w:rPr>
        <w:t xml:space="preserve"> </w:t>
      </w:r>
      <w:r w:rsidR="008C2287">
        <w:rPr>
          <w:lang w:val="en-US"/>
        </w:rPr>
        <w:t>142203, Московская область, г.Серпухов, ул. Ленинского Комсомола дом 89</w:t>
      </w:r>
    </w:p>
    <w:p w:rsidR="007C3BF1" w:rsidRDefault="00BB3244">
      <w:pPr>
        <w:ind w:left="1418"/>
      </w:pPr>
      <w:r>
        <w:t>Местонахождение</w:t>
      </w:r>
      <w:r w:rsidR="008C2287">
        <w:t>:</w:t>
      </w:r>
      <w:r w:rsidRPr="005A4720" w:rsidR="008C2287">
        <w:t xml:space="preserve"> </w:t>
      </w:r>
      <w:r w:rsidR="008C2287">
        <w:t>142209, Московская область, г. Серпухов, ул. Калинина</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21.209.05.01.01.01.004</w:t>
            </w:r>
            <w:r>
              <w:rPr>
                <w:lang w:val="en-US"/>
              </w:rPr>
              <w:t xml:space="preserve"> / </w:t>
            </w:r>
            <w:r w:rsidRPr="00C15977">
              <w:rPr>
                <w:lang w:val="en-US"/>
              </w:rPr>
              <w:t>02.22.12</w:t>
            </w:r>
            <w:r w:rsidRPr="00C15977">
              <w:rPr>
                <w:b/>
                <w:lang w:val="en-US"/>
              </w:rPr>
              <w:t xml:space="preserve"> / </w:t>
            </w:r>
            <w:r w:rsidRPr="00C15977">
              <w:rPr>
                <w:lang w:val="en-US"/>
              </w:rPr>
              <w:t>74.10.19.000</w:t>
            </w:r>
          </w:p>
        </w:tc>
        <w:tc>
          <w:tcPr>
            <w:tcW w:w="3003" w:type="dxa"/>
            <w:shd w:val="clear" w:color="auto" w:fill="auto"/>
          </w:tcPr>
          <w:p w:rsidR="00500187" w:rsidP="0050671D" w:rsidRDefault="00500187">
            <w:pPr>
              <w:pStyle w:val="aff1"/>
            </w:pPr>
            <w:r>
              <w:t>Оказание услуг по проведению редизайна на ледовой арене</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Условная единица</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Оказание услуг по проведению редизайна на ледовой арене</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Оказание услуг по проведению редизайна на ледовой арене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7 дн. от даты заключения договора</w:t>
            </w:r>
          </w:p>
        </w:tc>
        <w:tc>
          <w:tcPr>
            <w:tcW w:w="622" w:type="pct"/>
            <w:shd w:val="clear" w:color="auto" w:fill="auto"/>
          </w:tcPr>
          <w:p w:rsidRPr="000B5400" w:rsidR="007C3BF1" w:rsidRDefault="000A3F94">
            <w:pPr>
              <w:pStyle w:val="aff1"/>
              <w:rPr>
                <w:lang w:val="en-US"/>
              </w:rPr>
            </w:pPr>
            <w:r w:rsidRPr="000B5400" w:rsidR="008C2287">
              <w:rPr>
                <w:lang w:val="en-US"/>
              </w:rPr>
              <w:t>Разово</w:t>
            </w:r>
          </w:p>
        </w:tc>
        <w:tc>
          <w:tcPr>
            <w:tcW w:w="610" w:type="pct"/>
            <w:shd w:val="clear" w:color="auto" w:fill="auto"/>
          </w:tcPr>
          <w:p w:rsidRPr="000B5400" w:rsidR="007C3BF1" w:rsidRDefault="000A3F94">
            <w:pPr>
              <w:pStyle w:val="aff1"/>
              <w:rPr>
                <w:lang w:val="en-US"/>
              </w:rPr>
            </w:pPr>
            <w:r w:rsidRPr="000B5400" w:rsidR="008C2287">
              <w:rPr>
                <w:lang w:val="en-US"/>
              </w:rPr>
              <w:t>Исполнитель</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выполнении работ (оказании услуг), унифицированный формат, приказ ФНС России от 30.11.2015 г. № ММВ-7-10/552@» (Оказание услуг по проведению редизайна на ледовой арене)</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A3F94">
            <w:pPr>
              <w:pStyle w:val="aff1"/>
            </w:pPr>
            <w:r w:rsidR="008C2287">
              <w:t>Оказание услуг по проведению редизайна на ледовой арене</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Оказание услуг по проведению редизайна на ледовой арене</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A3F94">
            <w:pPr>
              <w:pStyle w:val="aff1"/>
            </w:pPr>
            <w:r w:rsidR="008C2287">
              <w:t>Оказание услуг по проведению редизайна на ледовой арене</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Исполнитель</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