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F4" w:rsidRPr="00A90820" w:rsidRDefault="00FA74F4" w:rsidP="001C0672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820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</w:t>
      </w:r>
    </w:p>
    <w:p w:rsidR="00FA74F4" w:rsidRDefault="00520C9B" w:rsidP="00520C9B">
      <w:pPr>
        <w:pStyle w:val="a6"/>
        <w:tabs>
          <w:tab w:val="left" w:pos="4678"/>
        </w:tabs>
        <w:ind w:right="3117"/>
      </w:pPr>
      <w:r>
        <w:rPr>
          <w:color w:val="auto"/>
          <w:spacing w:val="0"/>
          <w:shd w:val="clear" w:color="auto" w:fill="auto"/>
          <w:lang w:eastAsia="en-US"/>
        </w:rPr>
        <w:t xml:space="preserve">           </w:t>
      </w:r>
      <w:r w:rsidR="00FA74F4">
        <w:rPr>
          <w:color w:val="auto"/>
          <w:spacing w:val="0"/>
          <w:shd w:val="clear" w:color="auto" w:fill="auto"/>
          <w:lang w:eastAsia="en-US"/>
        </w:rPr>
        <w:t xml:space="preserve">  на </w:t>
      </w:r>
      <w:r>
        <w:rPr>
          <w:color w:val="auto"/>
          <w:spacing w:val="0"/>
          <w:shd w:val="clear" w:color="auto" w:fill="auto"/>
          <w:lang w:eastAsia="en-US"/>
        </w:rPr>
        <w:t xml:space="preserve">поставку и установку блоков СКЗИ </w:t>
      </w:r>
      <w:proofErr w:type="spellStart"/>
      <w:r>
        <w:rPr>
          <w:color w:val="auto"/>
          <w:spacing w:val="0"/>
          <w:shd w:val="clear" w:color="auto" w:fill="auto"/>
          <w:lang w:eastAsia="en-US"/>
        </w:rPr>
        <w:t>тахографа</w:t>
      </w:r>
      <w:proofErr w:type="spellEnd"/>
    </w:p>
    <w:p w:rsidR="00FA74F4" w:rsidRDefault="00FA74F4" w:rsidP="00292F69">
      <w:pPr>
        <w:pStyle w:val="a6"/>
        <w:tabs>
          <w:tab w:val="left" w:pos="4678"/>
        </w:tabs>
        <w:ind w:right="3117"/>
      </w:pPr>
    </w:p>
    <w:p w:rsidR="00FA74F4" w:rsidRPr="0006784C" w:rsidRDefault="00FA74F4" w:rsidP="00292F69">
      <w:pPr>
        <w:pStyle w:val="NoSpacing1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06784C">
        <w:rPr>
          <w:rFonts w:ascii="Times New Roman" w:hAnsi="Times New Roman" w:cs="Times New Roman"/>
          <w:sz w:val="23"/>
          <w:szCs w:val="23"/>
        </w:rPr>
        <w:t xml:space="preserve">п. Дмитриевский                                                                            </w:t>
      </w:r>
      <w:proofErr w:type="gramStart"/>
      <w:r w:rsidRPr="0006784C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06784C">
        <w:rPr>
          <w:rFonts w:ascii="Times New Roman" w:hAnsi="Times New Roman" w:cs="Times New Roman"/>
          <w:sz w:val="23"/>
          <w:szCs w:val="23"/>
        </w:rPr>
        <w:t>____»  ____________202___г.</w:t>
      </w:r>
    </w:p>
    <w:p w:rsidR="00FA74F4" w:rsidRPr="0006784C" w:rsidRDefault="00FA74F4" w:rsidP="00292F69">
      <w:pPr>
        <w:pStyle w:val="NoSpacing1"/>
        <w:ind w:left="-720" w:hanging="720"/>
        <w:jc w:val="both"/>
        <w:rPr>
          <w:rFonts w:ascii="Times New Roman" w:hAnsi="Times New Roman" w:cs="Times New Roman"/>
          <w:sz w:val="23"/>
          <w:szCs w:val="23"/>
        </w:rPr>
      </w:pPr>
    </w:p>
    <w:p w:rsidR="00FA74F4" w:rsidRPr="0006784C" w:rsidRDefault="00FA74F4" w:rsidP="00292F69">
      <w:pPr>
        <w:pStyle w:val="2"/>
        <w:ind w:left="-720"/>
        <w:jc w:val="both"/>
        <w:rPr>
          <w:rFonts w:ascii="Times New Roman" w:hAnsi="Times New Roman" w:cs="Times New Roman"/>
          <w:sz w:val="23"/>
          <w:szCs w:val="23"/>
        </w:rPr>
      </w:pPr>
      <w:r w:rsidRPr="00AB07DC">
        <w:rPr>
          <w:rFonts w:ascii="Times New Roman" w:hAnsi="Times New Roman" w:cs="Times New Roman"/>
          <w:sz w:val="23"/>
          <w:szCs w:val="23"/>
        </w:rPr>
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</w:r>
      <w:r w:rsidRPr="0006784C">
        <w:rPr>
          <w:rFonts w:ascii="Times New Roman" w:hAnsi="Times New Roman" w:cs="Times New Roman"/>
          <w:sz w:val="23"/>
          <w:szCs w:val="23"/>
        </w:rPr>
        <w:t xml:space="preserve">, далее именуемое «Заказчик», в лице </w:t>
      </w:r>
      <w:r>
        <w:rPr>
          <w:rFonts w:ascii="Times New Roman" w:hAnsi="Times New Roman" w:cs="Times New Roman"/>
          <w:sz w:val="23"/>
          <w:szCs w:val="23"/>
        </w:rPr>
        <w:t xml:space="preserve">исполняющего обязанности директора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Родионочевой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Екатерины Александровны</w:t>
      </w:r>
      <w:r w:rsidRPr="0006784C">
        <w:rPr>
          <w:rFonts w:ascii="Times New Roman" w:hAnsi="Times New Roman" w:cs="Times New Roman"/>
          <w:sz w:val="23"/>
          <w:szCs w:val="23"/>
        </w:rPr>
        <w:t>, действующего на основании Устава, с одной стороны, и _____________________________________________________, далее именуемое «Исполнитель», в лице _______________________, действующего на основании Устава, с другой стороны, именуемые вместе "Стороны", а по отдельности "Сторона" в соответствии с  законодательством Российской Федерации Московской области, заключили настоящий договор (далее Договор) о нижеследующем:</w:t>
      </w:r>
    </w:p>
    <w:p w:rsidR="00FA74F4" w:rsidRPr="0006784C" w:rsidRDefault="00FA74F4" w:rsidP="00292F69">
      <w:pPr>
        <w:pStyle w:val="2"/>
        <w:ind w:left="-720"/>
        <w:jc w:val="both"/>
        <w:rPr>
          <w:rFonts w:ascii="Times New Roman" w:hAnsi="Times New Roman" w:cs="Times New Roman"/>
          <w:sz w:val="23"/>
          <w:szCs w:val="23"/>
        </w:rPr>
      </w:pPr>
    </w:p>
    <w:p w:rsidR="00FA74F4" w:rsidRPr="0006784C" w:rsidRDefault="00FA74F4" w:rsidP="00292F69">
      <w:pPr>
        <w:pStyle w:val="ListParagraph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 w:rsidRPr="0006784C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ПРЕДМЕТ ДОГОВОРА </w:t>
      </w:r>
    </w:p>
    <w:p w:rsidR="00FA74F4" w:rsidRPr="0006784C" w:rsidRDefault="00FA74F4" w:rsidP="00292F69">
      <w:pPr>
        <w:pStyle w:val="ListParagraph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:rsidR="00FA74F4" w:rsidRPr="00AB07D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AB07DC">
        <w:rPr>
          <w:sz w:val="23"/>
          <w:szCs w:val="23"/>
          <w:lang w:val="ru-RU"/>
        </w:rPr>
        <w:t xml:space="preserve">1.1. Исполнитель обязуется по заданию Заказчика оказать </w:t>
      </w:r>
      <w:r w:rsidR="00520C9B">
        <w:rPr>
          <w:sz w:val="23"/>
          <w:szCs w:val="23"/>
          <w:lang w:val="ru-RU"/>
        </w:rPr>
        <w:t xml:space="preserve">поставку и установку блоков СКЗИ </w:t>
      </w:r>
      <w:proofErr w:type="spellStart"/>
      <w:r w:rsidR="00520C9B">
        <w:rPr>
          <w:sz w:val="23"/>
          <w:szCs w:val="23"/>
          <w:lang w:val="ru-RU"/>
        </w:rPr>
        <w:t>тахографа</w:t>
      </w:r>
      <w:proofErr w:type="spellEnd"/>
      <w:r w:rsidRPr="00AB07DC">
        <w:rPr>
          <w:sz w:val="23"/>
          <w:szCs w:val="23"/>
          <w:lang w:val="ru-RU"/>
        </w:rPr>
        <w:t>, а Заказчик обязуется принять и оплатить их в порядке и на условиях, предусмотренных Договором.</w:t>
      </w:r>
    </w:p>
    <w:p w:rsidR="00FA74F4" w:rsidRPr="00AB07D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AB07DC">
        <w:rPr>
          <w:sz w:val="23"/>
          <w:szCs w:val="23"/>
          <w:lang w:val="ru-RU"/>
        </w:rPr>
        <w:t>1.2. Состав и объем услуг определяется в техническом задании (Приложение №</w:t>
      </w:r>
      <w:r w:rsidRPr="00AB07DC">
        <w:rPr>
          <w:sz w:val="23"/>
          <w:szCs w:val="23"/>
        </w:rPr>
        <w:t> </w:t>
      </w:r>
      <w:r>
        <w:rPr>
          <w:sz w:val="23"/>
          <w:szCs w:val="23"/>
          <w:lang w:val="ru-RU"/>
        </w:rPr>
        <w:t>1)</w:t>
      </w:r>
      <w:r w:rsidRPr="00AB07DC">
        <w:rPr>
          <w:sz w:val="23"/>
          <w:szCs w:val="23"/>
          <w:lang w:val="ru-RU"/>
        </w:rPr>
        <w:t xml:space="preserve"> к настоящему Договору. 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AB07DC">
        <w:rPr>
          <w:sz w:val="23"/>
          <w:szCs w:val="23"/>
          <w:lang w:val="ru-RU"/>
        </w:rPr>
        <w:t>1.3.</w:t>
      </w:r>
      <w:r w:rsidRPr="00AB07DC">
        <w:rPr>
          <w:sz w:val="23"/>
          <w:szCs w:val="23"/>
        </w:rPr>
        <w:t> </w:t>
      </w:r>
      <w:r w:rsidRPr="00AB07DC">
        <w:rPr>
          <w:sz w:val="23"/>
          <w:szCs w:val="23"/>
          <w:lang w:val="ru-RU"/>
        </w:rPr>
        <w:t xml:space="preserve">Место оказания услуг: </w:t>
      </w:r>
      <w:r w:rsidR="00387BF7">
        <w:rPr>
          <w:sz w:val="23"/>
          <w:szCs w:val="23"/>
          <w:lang w:val="ru-RU"/>
        </w:rPr>
        <w:t xml:space="preserve">142951, Московская область, </w:t>
      </w:r>
      <w:proofErr w:type="spellStart"/>
      <w:r w:rsidR="00387BF7" w:rsidRPr="00387BF7">
        <w:rPr>
          <w:sz w:val="23"/>
          <w:szCs w:val="23"/>
          <w:lang w:val="ru-RU"/>
        </w:rPr>
        <w:t>р.п</w:t>
      </w:r>
      <w:proofErr w:type="spellEnd"/>
      <w:r w:rsidR="00387BF7" w:rsidRPr="00387BF7">
        <w:rPr>
          <w:sz w:val="23"/>
          <w:szCs w:val="23"/>
          <w:lang w:val="ru-RU"/>
        </w:rPr>
        <w:t>. Серебряные Пруды, ул. Привокзальная, д.2</w:t>
      </w:r>
    </w:p>
    <w:p w:rsidR="00FA74F4" w:rsidRPr="0006784C" w:rsidRDefault="00FA74F4" w:rsidP="00292F69">
      <w:pPr>
        <w:pStyle w:val="ListParagraph1"/>
        <w:spacing w:after="0" w:line="240" w:lineRule="auto"/>
        <w:ind w:left="0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:rsidR="00FA74F4" w:rsidRPr="0006784C" w:rsidRDefault="00FA74F4" w:rsidP="00292F69">
      <w:pPr>
        <w:pStyle w:val="NoSpacing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6784C">
        <w:rPr>
          <w:rFonts w:ascii="Times New Roman" w:hAnsi="Times New Roman" w:cs="Times New Roman"/>
          <w:b/>
          <w:bCs/>
          <w:sz w:val="23"/>
          <w:szCs w:val="23"/>
        </w:rPr>
        <w:t>ЦЕНА И ПОРЯДОК РАСЧЕТОВ</w:t>
      </w:r>
    </w:p>
    <w:p w:rsidR="00FA74F4" w:rsidRPr="0006784C" w:rsidRDefault="00FA74F4" w:rsidP="00292F69">
      <w:pPr>
        <w:pStyle w:val="NoSpacing1"/>
        <w:ind w:left="720"/>
        <w:rPr>
          <w:rFonts w:ascii="Times New Roman" w:hAnsi="Times New Roman" w:cs="Times New Roman"/>
          <w:b/>
          <w:bCs/>
          <w:sz w:val="23"/>
          <w:szCs w:val="23"/>
        </w:rPr>
      </w:pPr>
    </w:p>
    <w:p w:rsidR="00FA74F4" w:rsidRPr="0006784C" w:rsidRDefault="00FA74F4" w:rsidP="00292F69">
      <w:pPr>
        <w:pStyle w:val="ac"/>
        <w:spacing w:after="40"/>
        <w:ind w:left="-709" w:right="-1"/>
        <w:rPr>
          <w:rFonts w:ascii="Times New Roman" w:hAnsi="Times New Roman" w:cs="Times New Roman"/>
          <w:sz w:val="23"/>
          <w:szCs w:val="23"/>
        </w:rPr>
      </w:pPr>
      <w:r w:rsidRPr="0006784C">
        <w:rPr>
          <w:rFonts w:ascii="Times New Roman" w:hAnsi="Times New Roman" w:cs="Times New Roman"/>
          <w:sz w:val="23"/>
          <w:szCs w:val="23"/>
        </w:rPr>
        <w:t xml:space="preserve">2.1. Расчеты по настоящему Договору производятся в рублях РФ. 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2.2. Оплата услуг Исполнителя производится на основании подписанного Сторонами Акта выполненных услуг и выставленного счета путем перечисления денежных средств на счет Исполнителя.</w:t>
      </w:r>
    </w:p>
    <w:p w:rsidR="00FA74F4" w:rsidRPr="0006784C" w:rsidRDefault="00FA74F4" w:rsidP="000B65E6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2.3. Общая стоимость настоящего Договора составляет</w:t>
      </w:r>
      <w:r w:rsidRPr="00AB07DC">
        <w:rPr>
          <w:sz w:val="23"/>
          <w:szCs w:val="23"/>
          <w:lang w:val="ru-RU"/>
        </w:rPr>
        <w:t xml:space="preserve">__________________________. 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2.4. В стоимость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стоимость материалов, оборудования и иных товаров, необходимых для оказания услуг.</w:t>
      </w:r>
    </w:p>
    <w:p w:rsidR="00FA74F4" w:rsidRPr="0006784C" w:rsidRDefault="00FA74F4" w:rsidP="00292F69">
      <w:pPr>
        <w:spacing w:line="260" w:lineRule="auto"/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2.5. </w:t>
      </w:r>
      <w:r w:rsidRPr="00AB07DC">
        <w:rPr>
          <w:sz w:val="23"/>
          <w:szCs w:val="23"/>
          <w:lang w:val="ru-RU"/>
        </w:rPr>
        <w:t>Расчет за оказанные услуги осуществляется в течение 15 (пятнадцати) рабочих дней со дня подписания Заказчиком Акта об оказанных услугах и счет–фактуры.</w:t>
      </w:r>
      <w:r w:rsidRPr="0006784C">
        <w:rPr>
          <w:sz w:val="23"/>
          <w:szCs w:val="23"/>
          <w:lang w:val="ru-RU"/>
        </w:rPr>
        <w:t xml:space="preserve"> Оплата производится в безналичном порядке путем перечисления Заказчиком денежных средств на указанный в Договоре расчетный счет Исполнителя. </w:t>
      </w:r>
    </w:p>
    <w:p w:rsidR="00FA74F4" w:rsidRPr="0006784C" w:rsidRDefault="00FA74F4" w:rsidP="00292F69">
      <w:pPr>
        <w:pStyle w:val="NoSpacing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A74F4" w:rsidRPr="0006784C" w:rsidRDefault="00FA74F4" w:rsidP="00292F69">
      <w:pPr>
        <w:pStyle w:val="NoSpacing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6784C">
        <w:rPr>
          <w:rFonts w:ascii="Times New Roman" w:hAnsi="Times New Roman" w:cs="Times New Roman"/>
          <w:b/>
          <w:bCs/>
          <w:sz w:val="23"/>
          <w:szCs w:val="23"/>
        </w:rPr>
        <w:t>ПРАВА И ОБЯЗАННОСТИ СТОРОН</w:t>
      </w:r>
    </w:p>
    <w:p w:rsidR="00FA74F4" w:rsidRPr="0006784C" w:rsidRDefault="00FA74F4" w:rsidP="00292F69">
      <w:pPr>
        <w:pStyle w:val="NoSpacing1"/>
        <w:ind w:left="720"/>
        <w:rPr>
          <w:rFonts w:ascii="Times New Roman" w:hAnsi="Times New Roman" w:cs="Times New Roman"/>
          <w:b/>
          <w:bCs/>
          <w:sz w:val="23"/>
          <w:szCs w:val="23"/>
        </w:rPr>
      </w:pPr>
    </w:p>
    <w:p w:rsidR="00FA74F4" w:rsidRPr="0006784C" w:rsidRDefault="00FA74F4" w:rsidP="00292F69">
      <w:pPr>
        <w:ind w:left="-709"/>
        <w:jc w:val="both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3.1. Заказчик имеет право: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3.1.1.</w:t>
      </w:r>
      <w:r w:rsidRPr="0006784C">
        <w:rPr>
          <w:sz w:val="23"/>
          <w:szCs w:val="23"/>
        </w:rPr>
        <w:t> </w:t>
      </w:r>
      <w:r w:rsidRPr="0006784C">
        <w:rPr>
          <w:sz w:val="23"/>
          <w:szCs w:val="23"/>
          <w:lang w:val="ru-RU"/>
        </w:rPr>
        <w:t>Осуществлять контроль за</w:t>
      </w:r>
      <w:r>
        <w:rPr>
          <w:sz w:val="23"/>
          <w:szCs w:val="23"/>
          <w:lang w:val="ru-RU"/>
        </w:rPr>
        <w:t xml:space="preserve"> </w:t>
      </w:r>
      <w:r w:rsidRPr="0006784C">
        <w:rPr>
          <w:sz w:val="23"/>
          <w:szCs w:val="23"/>
          <w:lang w:val="ru-RU"/>
        </w:rPr>
        <w:t>объемом, качеством и сроками оказания услуг.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3.1.2. Требовать от Исполнителя надлежащего исполнения обязательств в соответствии с Договором, а также своевременного устранения выявленных недостатков. 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3.1.3.</w:t>
      </w:r>
      <w:r w:rsidRPr="0006784C">
        <w:rPr>
          <w:sz w:val="23"/>
          <w:szCs w:val="23"/>
        </w:rPr>
        <w:t> </w:t>
      </w:r>
      <w:r w:rsidRPr="0006784C">
        <w:rPr>
          <w:sz w:val="23"/>
          <w:szCs w:val="23"/>
          <w:lang w:val="ru-RU"/>
        </w:rPr>
        <w:t>Принять и оплатить услуги в соответствии с условиями Договора.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3.1.4.</w:t>
      </w:r>
      <w:r w:rsidRPr="0006784C">
        <w:rPr>
          <w:sz w:val="23"/>
          <w:szCs w:val="23"/>
        </w:rPr>
        <w:t> </w:t>
      </w:r>
      <w:r w:rsidRPr="0006784C">
        <w:rPr>
          <w:sz w:val="23"/>
          <w:szCs w:val="23"/>
          <w:lang w:val="ru-RU"/>
        </w:rPr>
        <w:t>Осуществлять иные права, предусмотренные настоящим Договором и (или) законодательством Российской Федерации.</w:t>
      </w:r>
    </w:p>
    <w:p w:rsidR="00FA74F4" w:rsidRPr="0006784C" w:rsidRDefault="00FA74F4" w:rsidP="00292F69">
      <w:pPr>
        <w:ind w:left="-709"/>
        <w:jc w:val="both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3.2. Заказчик обязан: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3.2.1. Обеспечить приемку оказанных по Договору услуг по объему и качеству.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3.2.2. Оплатить услуги в порядке, предусмотренном Договором.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3.2.3. Своевременно предоставить Исполнителю информацию, необходимую для исполнения Договора, а также заявку с указанием наименования, состава и объема услуг.</w:t>
      </w:r>
    </w:p>
    <w:p w:rsidR="00FA74F4" w:rsidRPr="0006784C" w:rsidRDefault="00FA74F4" w:rsidP="00292F69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-709" w:firstLine="0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Производить за счет Заказчика замену оборудования и приборов: выработавших установленные Производителем сроки, вышедших из строя по следующим причинам: гроза, </w:t>
      </w:r>
      <w:r w:rsidRPr="0006784C">
        <w:rPr>
          <w:sz w:val="23"/>
          <w:szCs w:val="23"/>
          <w:lang w:val="ru-RU"/>
        </w:rPr>
        <w:lastRenderedPageBreak/>
        <w:t>затопление, превышение напряжения в сети электропитания объекта, пожар, моральный износ и другим независящим от Исполнителя причинам.</w:t>
      </w:r>
    </w:p>
    <w:p w:rsidR="00FA74F4" w:rsidRPr="0006784C" w:rsidRDefault="00FA74F4" w:rsidP="00292F69">
      <w:pPr>
        <w:ind w:left="-709"/>
        <w:jc w:val="both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3.3. Исполнитель обязан: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3.3.1.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Договором сроку обязан предоставить Заказчику результаты оказания услуг, предусмотренные настоящим Договором.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3.3.2.</w:t>
      </w:r>
      <w:r w:rsidRPr="0006784C">
        <w:rPr>
          <w:sz w:val="23"/>
          <w:szCs w:val="23"/>
        </w:rPr>
        <w:t> </w:t>
      </w:r>
      <w:r w:rsidRPr="0006784C">
        <w:rPr>
          <w:sz w:val="23"/>
          <w:szCs w:val="23"/>
          <w:lang w:val="ru-RU"/>
        </w:rPr>
        <w:t>Оказать услуги в сроки, предусмотренные настоящим Договором.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3.3.3.</w:t>
      </w:r>
      <w:r w:rsidRPr="0006784C">
        <w:rPr>
          <w:sz w:val="23"/>
          <w:szCs w:val="23"/>
        </w:rPr>
        <w:t> </w:t>
      </w:r>
      <w:r w:rsidRPr="0006784C">
        <w:rPr>
          <w:sz w:val="23"/>
          <w:szCs w:val="23"/>
          <w:lang w:val="ru-RU"/>
        </w:rPr>
        <w:t>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3.3.4. Не предоставлять другим лицам или разглашать иным способом конфиденциальную информацию, полученную в результате исполнения обязательств по Договору.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3.3.5.</w:t>
      </w:r>
      <w:r w:rsidRPr="0006784C">
        <w:rPr>
          <w:sz w:val="23"/>
          <w:szCs w:val="23"/>
        </w:rPr>
        <w:t> </w:t>
      </w:r>
      <w:r w:rsidRPr="0006784C">
        <w:rPr>
          <w:sz w:val="23"/>
          <w:szCs w:val="23"/>
          <w:lang w:val="ru-RU"/>
        </w:rPr>
        <w:t>Незамедлительно информировать Заказчика обо всех обстоятельствах, препятствующих исполнению Договора.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3.3.6.</w:t>
      </w:r>
      <w:r w:rsidRPr="0006784C">
        <w:rPr>
          <w:sz w:val="23"/>
          <w:szCs w:val="23"/>
        </w:rPr>
        <w:t> </w:t>
      </w:r>
      <w:r w:rsidRPr="0006784C">
        <w:rPr>
          <w:sz w:val="23"/>
          <w:szCs w:val="23"/>
          <w:lang w:val="ru-RU"/>
        </w:rPr>
        <w:t>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Договора.</w:t>
      </w:r>
    </w:p>
    <w:p w:rsidR="00FA74F4" w:rsidRPr="0006784C" w:rsidRDefault="00FA74F4" w:rsidP="00292F69">
      <w:pPr>
        <w:ind w:left="-709"/>
        <w:jc w:val="both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3.4. Исполнитель вправе: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3.4.1.</w:t>
      </w:r>
      <w:r w:rsidRPr="0006784C">
        <w:rPr>
          <w:sz w:val="23"/>
          <w:szCs w:val="23"/>
        </w:rPr>
        <w:t> </w:t>
      </w:r>
      <w:r w:rsidRPr="0006784C">
        <w:rPr>
          <w:sz w:val="23"/>
          <w:szCs w:val="23"/>
          <w:lang w:val="ru-RU"/>
        </w:rPr>
        <w:t>Требовать приемки и оплаты услуг в объеме, порядке, сроки и на условиях, предусмотренных настоящим Договором.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3.4.2.</w:t>
      </w:r>
      <w:r w:rsidRPr="0006784C">
        <w:rPr>
          <w:sz w:val="23"/>
          <w:szCs w:val="23"/>
        </w:rPr>
        <w:t> </w:t>
      </w:r>
      <w:r w:rsidRPr="0006784C">
        <w:rPr>
          <w:sz w:val="23"/>
          <w:szCs w:val="23"/>
          <w:lang w:val="ru-RU"/>
        </w:rPr>
        <w:t>По согласованию с Заказчиком оказать услуги. Заказчик вправе принять и оплатить услуги в соответствии с условиями Договора.</w:t>
      </w:r>
    </w:p>
    <w:p w:rsidR="00FA74F4" w:rsidRPr="0006784C" w:rsidRDefault="00FA74F4" w:rsidP="00292F69">
      <w:pPr>
        <w:autoSpaceDE w:val="0"/>
        <w:autoSpaceDN w:val="0"/>
        <w:adjustRightInd w:val="0"/>
        <w:ind w:left="-709"/>
        <w:jc w:val="both"/>
        <w:rPr>
          <w:sz w:val="23"/>
          <w:szCs w:val="23"/>
          <w:lang w:val="ru-RU"/>
        </w:rPr>
      </w:pPr>
    </w:p>
    <w:p w:rsidR="00FA74F4" w:rsidRPr="0006784C" w:rsidRDefault="00FA74F4" w:rsidP="00292F69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6784C">
        <w:rPr>
          <w:rFonts w:ascii="Times New Roman" w:hAnsi="Times New Roman" w:cs="Times New Roman"/>
          <w:b/>
          <w:bCs/>
          <w:sz w:val="23"/>
          <w:szCs w:val="23"/>
        </w:rPr>
        <w:t>ПОРЯДОК ОКАЗАНИЯ УСЛУГ</w:t>
      </w:r>
    </w:p>
    <w:p w:rsidR="00FA74F4" w:rsidRPr="0006784C" w:rsidRDefault="00FA74F4" w:rsidP="00292F69">
      <w:pPr>
        <w:pStyle w:val="ConsPlusNormal"/>
        <w:ind w:left="540"/>
        <w:rPr>
          <w:rFonts w:ascii="Times New Roman" w:hAnsi="Times New Roman" w:cs="Times New Roman"/>
          <w:b/>
          <w:bCs/>
          <w:sz w:val="23"/>
          <w:szCs w:val="23"/>
        </w:rPr>
      </w:pP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AB07DC">
        <w:rPr>
          <w:sz w:val="23"/>
          <w:szCs w:val="23"/>
          <w:lang w:val="ru-RU"/>
        </w:rPr>
        <w:t>4.1. Услуги должны быть оказаны с момента заключения договора до «__</w:t>
      </w:r>
      <w:proofErr w:type="gramStart"/>
      <w:r w:rsidRPr="00AB07DC">
        <w:rPr>
          <w:sz w:val="23"/>
          <w:szCs w:val="23"/>
          <w:lang w:val="ru-RU"/>
        </w:rPr>
        <w:t>_»_</w:t>
      </w:r>
      <w:proofErr w:type="gramEnd"/>
      <w:r w:rsidRPr="00AB07DC">
        <w:rPr>
          <w:sz w:val="23"/>
          <w:szCs w:val="23"/>
          <w:lang w:val="ru-RU"/>
        </w:rPr>
        <w:t>______20__ года. Услуги по монтажу должны быть оказаны в соответствии с Техническим заданием (Приложение №1), являющимся неотъемлемой частью настоящего Договора.</w:t>
      </w:r>
      <w:r w:rsidRPr="0006784C">
        <w:rPr>
          <w:sz w:val="23"/>
          <w:szCs w:val="23"/>
          <w:lang w:val="ru-RU"/>
        </w:rPr>
        <w:t xml:space="preserve"> 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4.2. Досрочная сдача результатов услуг допускается только по согласованию с Заказчиком. В случае согласования досрочного оказания услуг Заказчик обязуется принять услуги и подписать Акт об оказанных услугах в порядке, установленном настоящим Договором.</w:t>
      </w:r>
    </w:p>
    <w:p w:rsidR="00FA74F4" w:rsidRPr="0006784C" w:rsidRDefault="00FA74F4" w:rsidP="00292F69">
      <w:pPr>
        <w:autoSpaceDE w:val="0"/>
        <w:autoSpaceDN w:val="0"/>
        <w:adjustRightInd w:val="0"/>
        <w:ind w:left="-709"/>
        <w:jc w:val="center"/>
        <w:rPr>
          <w:b/>
          <w:bCs/>
          <w:sz w:val="23"/>
          <w:szCs w:val="23"/>
          <w:lang w:val="ru-RU"/>
        </w:rPr>
      </w:pPr>
    </w:p>
    <w:p w:rsidR="00FA74F4" w:rsidRPr="0006784C" w:rsidRDefault="00FA74F4" w:rsidP="00292F69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ПОРЯДОК СДАЧИ И ПРИЕМКИ УСЛУГ</w:t>
      </w:r>
    </w:p>
    <w:p w:rsidR="00FA74F4" w:rsidRPr="0006784C" w:rsidRDefault="00FA74F4" w:rsidP="00292F69">
      <w:pPr>
        <w:autoSpaceDE w:val="0"/>
        <w:autoSpaceDN w:val="0"/>
        <w:adjustRightInd w:val="0"/>
        <w:ind w:left="540"/>
        <w:rPr>
          <w:b/>
          <w:bCs/>
          <w:sz w:val="23"/>
          <w:szCs w:val="23"/>
          <w:lang w:val="ru-RU"/>
        </w:rPr>
      </w:pPr>
    </w:p>
    <w:p w:rsidR="00FA74F4" w:rsidRPr="0006784C" w:rsidRDefault="00FA74F4" w:rsidP="00D5273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5.1. </w:t>
      </w:r>
      <w:r w:rsidRPr="0006784C">
        <w:rPr>
          <w:rFonts w:eastAsia="Arial Unicode MS"/>
          <w:color w:val="000000"/>
          <w:sz w:val="23"/>
          <w:szCs w:val="23"/>
          <w:lang w:val="ru-RU"/>
        </w:rPr>
        <w:tab/>
        <w:t>В течение 2 рабочих дней после завершения оказания услуг, предусмотренных Договором, Исполнитель представляет Заказчику комплект отчетной документации и Акт сдачи-приемки работ, подписанный Исполнителем, в 2 (двух) экземплярах.</w:t>
      </w:r>
    </w:p>
    <w:p w:rsidR="00FA74F4" w:rsidRPr="00AB07DC" w:rsidRDefault="00FA74F4" w:rsidP="00D5273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5</w:t>
      </w:r>
      <w:r w:rsidRPr="00AB07DC">
        <w:rPr>
          <w:sz w:val="23"/>
          <w:szCs w:val="23"/>
          <w:lang w:val="ru-RU"/>
        </w:rPr>
        <w:t xml:space="preserve">.2. Стороны подписывают Акты об оказанных услугах не позднее пяти рабочих дней с их момента получения.  </w:t>
      </w:r>
    </w:p>
    <w:p w:rsidR="00FA74F4" w:rsidRPr="0006784C" w:rsidRDefault="00FA74F4" w:rsidP="00D52739">
      <w:pPr>
        <w:ind w:left="-709"/>
        <w:jc w:val="both"/>
        <w:rPr>
          <w:sz w:val="23"/>
          <w:szCs w:val="23"/>
          <w:lang w:val="ru-RU"/>
        </w:rPr>
      </w:pPr>
      <w:r w:rsidRPr="00AB07DC">
        <w:rPr>
          <w:sz w:val="23"/>
          <w:szCs w:val="23"/>
          <w:lang w:val="ru-RU"/>
        </w:rPr>
        <w:t>5.3.</w:t>
      </w:r>
      <w:r w:rsidRPr="00AB07DC">
        <w:rPr>
          <w:sz w:val="23"/>
          <w:szCs w:val="23"/>
        </w:rPr>
        <w:t> </w:t>
      </w:r>
      <w:r w:rsidRPr="00AB07DC">
        <w:rPr>
          <w:sz w:val="23"/>
          <w:szCs w:val="23"/>
          <w:lang w:val="ru-RU"/>
        </w:rPr>
        <w:t>В случае обнаружения недостатков</w:t>
      </w:r>
      <w:r w:rsidRPr="0006784C">
        <w:rPr>
          <w:sz w:val="23"/>
          <w:szCs w:val="23"/>
          <w:lang w:val="ru-RU"/>
        </w:rPr>
        <w:t xml:space="preserve"> в объеме и качестве оказанных услуг Заказчик направляет Исполнителю уведомление в порядке, предусмотренном п. 5.5 настоящего Договора.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5.4.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в экспертной организации и оригинал экспертного заключения представить Заказчику. Выбор экспертной организации осуществляется Исполнителем и согласовывается с Заказчиком. Оплата услуг экспертной организации, а также всех расходов для экспертизы осуществляется Исполнителем.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5.5. Обо всех нарушениях условий Договора об объеме и качестве услуг Заказчик извещает Исполнителя не позднее 3 (трех) рабочих дней с даты обнаружения указанных нарушений.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почте, факсу, электронной почте либо нарочно. 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5.6. </w:t>
      </w:r>
      <w:r w:rsidRPr="0006784C">
        <w:rPr>
          <w:kern w:val="16"/>
          <w:sz w:val="23"/>
          <w:szCs w:val="23"/>
          <w:lang w:val="ru-RU"/>
        </w:rPr>
        <w:t xml:space="preserve">Исполнитель в установленный в уведомлении (п. 5.5) </w:t>
      </w:r>
      <w:proofErr w:type="gramStart"/>
      <w:r w:rsidRPr="0006784C">
        <w:rPr>
          <w:kern w:val="16"/>
          <w:sz w:val="23"/>
          <w:szCs w:val="23"/>
          <w:lang w:val="ru-RU"/>
        </w:rPr>
        <w:t>срок  обязан</w:t>
      </w:r>
      <w:proofErr w:type="gramEnd"/>
      <w:r w:rsidRPr="0006784C">
        <w:rPr>
          <w:kern w:val="16"/>
          <w:sz w:val="23"/>
          <w:szCs w:val="23"/>
          <w:lang w:val="ru-RU"/>
        </w:rPr>
        <w:t xml:space="preserve">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 и (или) направить Исполнителю требование о расторжении Договора по соглашению сторон и (или) принять решение </w:t>
      </w:r>
      <w:r w:rsidRPr="0006784C">
        <w:rPr>
          <w:sz w:val="23"/>
          <w:szCs w:val="23"/>
          <w:lang w:val="ru-RU"/>
        </w:rPr>
        <w:t xml:space="preserve">об одностороннем отказе от исполнения Договора), в случае, если устранение </w:t>
      </w:r>
      <w:r w:rsidRPr="0006784C">
        <w:rPr>
          <w:sz w:val="23"/>
          <w:szCs w:val="23"/>
          <w:lang w:val="ru-RU"/>
        </w:rPr>
        <w:lastRenderedPageBreak/>
        <w:t>нарушений потребует больших временных затрат, в связи с чем Заказчик утрачивает интерес к Договору.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5.7. Заказчик вправе не отказывать в приемке результатов оказанной услуги в случае выявления несоответствия этой услуги условиям Договора, если выявленное несоответствие не препятствует приемке этой услуги и устранено Исполнителем.</w:t>
      </w:r>
    </w:p>
    <w:p w:rsidR="00FA74F4" w:rsidRPr="0006784C" w:rsidRDefault="00FA74F4" w:rsidP="00292F69">
      <w:pPr>
        <w:pStyle w:val="ConsPlusNormal"/>
        <w:ind w:left="-720"/>
        <w:jc w:val="both"/>
        <w:rPr>
          <w:rFonts w:ascii="Times New Roman" w:hAnsi="Times New Roman" w:cs="Times New Roman"/>
          <w:sz w:val="23"/>
          <w:szCs w:val="23"/>
        </w:rPr>
      </w:pPr>
    </w:p>
    <w:p w:rsidR="00FA74F4" w:rsidRPr="0006784C" w:rsidRDefault="00FA74F4" w:rsidP="00292F69">
      <w:pPr>
        <w:numPr>
          <w:ilvl w:val="0"/>
          <w:numId w:val="2"/>
        </w:numPr>
        <w:jc w:val="center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ОТВЕТСТВЕННОСТЬ СТОРОН</w:t>
      </w:r>
    </w:p>
    <w:p w:rsidR="00FA74F4" w:rsidRPr="0006784C" w:rsidRDefault="00FA74F4" w:rsidP="00292F69">
      <w:pPr>
        <w:ind w:left="540"/>
        <w:rPr>
          <w:b/>
          <w:bCs/>
          <w:sz w:val="23"/>
          <w:szCs w:val="23"/>
          <w:lang w:val="ru-RU"/>
        </w:rPr>
      </w:pP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6.1. Стороны несут ответственность за невыполнение либо ненадлежащее выполнение </w:t>
      </w:r>
      <w:proofErr w:type="gramStart"/>
      <w:r w:rsidRPr="0006784C">
        <w:rPr>
          <w:sz w:val="23"/>
          <w:szCs w:val="23"/>
          <w:lang w:val="ru-RU"/>
        </w:rPr>
        <w:t>условий  Договора</w:t>
      </w:r>
      <w:proofErr w:type="gramEnd"/>
      <w:r w:rsidRPr="0006784C">
        <w:rPr>
          <w:sz w:val="23"/>
          <w:szCs w:val="23"/>
          <w:lang w:val="ru-RU"/>
        </w:rPr>
        <w:t xml:space="preserve">  в соответствии с действующим законодательством РФ.</w:t>
      </w:r>
      <w:r w:rsidRPr="0006784C">
        <w:rPr>
          <w:sz w:val="23"/>
          <w:szCs w:val="23"/>
          <w:lang w:val="ru-RU"/>
        </w:rPr>
        <w:tab/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6.2. За нарушение сроков оказания услуг Исполнитель выплачивает Заказчику неустойку в размере одной трехсотой действующей на дату уплаты пени ставки рефинансирования ЦБ РФ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FA74F4" w:rsidRPr="0006784C" w:rsidRDefault="00FA74F4" w:rsidP="00292F69">
      <w:pPr>
        <w:pStyle w:val="ConsPlusNormal"/>
        <w:ind w:left="-709"/>
        <w:jc w:val="both"/>
        <w:rPr>
          <w:rFonts w:ascii="Times New Roman" w:hAnsi="Times New Roman" w:cs="Times New Roman"/>
          <w:sz w:val="23"/>
          <w:szCs w:val="23"/>
        </w:rPr>
      </w:pPr>
      <w:r w:rsidRPr="0006784C">
        <w:rPr>
          <w:rFonts w:ascii="Times New Roman" w:hAnsi="Times New Roman" w:cs="Times New Roman"/>
          <w:sz w:val="23"/>
          <w:szCs w:val="23"/>
        </w:rPr>
        <w:t xml:space="preserve">6.3. </w:t>
      </w:r>
      <w:r w:rsidRPr="0006784C">
        <w:rPr>
          <w:rFonts w:ascii="Times New Roman" w:hAnsi="Times New Roman" w:cs="Times New Roman"/>
          <w:sz w:val="23"/>
          <w:szCs w:val="23"/>
          <w:lang w:eastAsia="en-US"/>
        </w:rPr>
        <w:t>Штрафы начисляются за ненадлежащее исполнение Исполнителем обязательств, предусмотренных Договором, за исключением просрочки исполнения Исполнителем</w:t>
      </w:r>
      <w:r w:rsidR="00387BF7">
        <w:rPr>
          <w:rFonts w:ascii="Times New Roman" w:hAnsi="Times New Roman" w:cs="Times New Roman"/>
          <w:sz w:val="23"/>
          <w:szCs w:val="23"/>
          <w:lang w:eastAsia="en-US"/>
        </w:rPr>
        <w:t xml:space="preserve"> </w:t>
      </w:r>
      <w:bookmarkStart w:id="0" w:name="_GoBack"/>
      <w:bookmarkEnd w:id="0"/>
      <w:r w:rsidRPr="0006784C">
        <w:rPr>
          <w:rFonts w:ascii="Times New Roman" w:hAnsi="Times New Roman" w:cs="Times New Roman"/>
          <w:sz w:val="23"/>
          <w:szCs w:val="23"/>
          <w:lang w:eastAsia="en-US"/>
        </w:rPr>
        <w:t>обязательств, предусмотренных Договором. Размер штрафа является фиксированным и составляет</w:t>
      </w:r>
      <w:r w:rsidRPr="0006784C">
        <w:rPr>
          <w:rFonts w:ascii="Times New Roman" w:hAnsi="Times New Roman" w:cs="Times New Roman"/>
          <w:sz w:val="23"/>
          <w:szCs w:val="23"/>
        </w:rPr>
        <w:t>- 10 % цены договора в случае, если цена договора не превышает 3 млн. рублей.</w:t>
      </w:r>
    </w:p>
    <w:p w:rsidR="00FA74F4" w:rsidRPr="0006784C" w:rsidRDefault="00FA74F4" w:rsidP="00292F69">
      <w:pPr>
        <w:autoSpaceDE w:val="0"/>
        <w:autoSpaceDN w:val="0"/>
        <w:adjustRightInd w:val="0"/>
        <w:ind w:left="-709"/>
        <w:jc w:val="both"/>
        <w:rPr>
          <w:sz w:val="23"/>
          <w:szCs w:val="23"/>
          <w:lang w:val="ru-RU" w:eastAsia="en-US"/>
        </w:rPr>
      </w:pPr>
      <w:r w:rsidRPr="0006784C">
        <w:rPr>
          <w:sz w:val="23"/>
          <w:szCs w:val="23"/>
          <w:lang w:val="ru-RU" w:eastAsia="en-US"/>
        </w:rPr>
        <w:t>6.4.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1 000 рублей, если цена Договора не превышает 3 млн. рублей (включительно).</w:t>
      </w:r>
    </w:p>
    <w:p w:rsidR="00FA74F4" w:rsidRPr="0006784C" w:rsidRDefault="00FA74F4" w:rsidP="00292F69">
      <w:pPr>
        <w:autoSpaceDE w:val="0"/>
        <w:autoSpaceDN w:val="0"/>
        <w:adjustRightInd w:val="0"/>
        <w:ind w:left="-720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6.5.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FA74F4" w:rsidRPr="0006784C" w:rsidRDefault="00FA74F4" w:rsidP="00292F69">
      <w:pPr>
        <w:autoSpaceDE w:val="0"/>
        <w:autoSpaceDN w:val="0"/>
        <w:adjustRightInd w:val="0"/>
        <w:ind w:left="-720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6.6.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6.7. В соответствии с № 152-ФЗ от 27.07.2006 года «О персональных данных» Стороны предоставляют друг-другу право на обработку персональных данных предоставленных для заключения договора в целях исполнения договора, включающие в себя сбор, систематизацию, накопление, хранение, обезличивание, блокирование и уничтожение персональных данных.</w:t>
      </w:r>
    </w:p>
    <w:p w:rsidR="00FA74F4" w:rsidRPr="0006784C" w:rsidRDefault="00FA74F4" w:rsidP="00292F69">
      <w:pPr>
        <w:autoSpaceDE w:val="0"/>
        <w:autoSpaceDN w:val="0"/>
        <w:adjustRightInd w:val="0"/>
        <w:ind w:left="-720"/>
        <w:jc w:val="both"/>
        <w:rPr>
          <w:sz w:val="23"/>
          <w:szCs w:val="23"/>
          <w:lang w:val="ru-RU"/>
        </w:rPr>
      </w:pPr>
    </w:p>
    <w:p w:rsidR="00FA74F4" w:rsidRPr="0006784C" w:rsidRDefault="00FA74F4" w:rsidP="00C54770">
      <w:pPr>
        <w:pStyle w:val="ae"/>
        <w:numPr>
          <w:ilvl w:val="0"/>
          <w:numId w:val="2"/>
        </w:numPr>
        <w:jc w:val="center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ОБСТОЯТЕЛЬСТВА НЕПРЕОДОЛИМОЙ СИЛЫ.</w:t>
      </w:r>
    </w:p>
    <w:p w:rsidR="00FA74F4" w:rsidRPr="0006784C" w:rsidRDefault="00FA74F4" w:rsidP="00F3546B">
      <w:pPr>
        <w:pStyle w:val="ae"/>
        <w:ind w:left="540"/>
        <w:rPr>
          <w:b/>
          <w:bCs/>
          <w:sz w:val="23"/>
          <w:szCs w:val="23"/>
          <w:lang w:val="ru-RU"/>
        </w:rPr>
      </w:pPr>
    </w:p>
    <w:p w:rsidR="00FA74F4" w:rsidRPr="0006784C" w:rsidRDefault="00FA74F4" w:rsidP="00727EA9">
      <w:pPr>
        <w:ind w:left="-709"/>
        <w:jc w:val="both"/>
        <w:rPr>
          <w:b/>
          <w:bCs/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7.1.Стороны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FA74F4" w:rsidRPr="0006784C" w:rsidRDefault="00FA74F4" w:rsidP="00727EA9">
      <w:pPr>
        <w:pStyle w:val="af"/>
        <w:ind w:left="-70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6784C">
        <w:rPr>
          <w:rFonts w:ascii="Times New Roman" w:hAnsi="Times New Roman" w:cs="Times New Roman"/>
          <w:sz w:val="23"/>
          <w:szCs w:val="23"/>
          <w:lang w:val="ru-RU"/>
        </w:rPr>
        <w:t>7.2.При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:rsidR="00FA74F4" w:rsidRPr="0006784C" w:rsidRDefault="00FA74F4" w:rsidP="00727EA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7.3.</w:t>
      </w:r>
      <w:r w:rsidRPr="0006784C">
        <w:rPr>
          <w:sz w:val="23"/>
          <w:szCs w:val="23"/>
          <w:lang w:val="ru-RU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A74F4" w:rsidRPr="0006784C" w:rsidRDefault="00FA74F4" w:rsidP="00727EA9">
      <w:pPr>
        <w:shd w:val="clear" w:color="auto" w:fill="FFFFFF"/>
        <w:ind w:left="-709"/>
        <w:jc w:val="both"/>
        <w:rPr>
          <w:rStyle w:val="blk"/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7.4. </w:t>
      </w:r>
      <w:r w:rsidRPr="0006784C">
        <w:rPr>
          <w:rStyle w:val="blk"/>
          <w:sz w:val="23"/>
          <w:szCs w:val="23"/>
          <w:lang w:val="ru-RU"/>
        </w:rPr>
        <w:t xml:space="preserve">Если при исполнении договора </w:t>
      </w:r>
      <w:r w:rsidRPr="0006784C">
        <w:rPr>
          <w:sz w:val="23"/>
          <w:szCs w:val="23"/>
          <w:lang w:val="ru-RU"/>
        </w:rPr>
        <w:t xml:space="preserve">в связи с распространением новой </w:t>
      </w:r>
      <w:proofErr w:type="spellStart"/>
      <w:r w:rsidRPr="0006784C">
        <w:rPr>
          <w:sz w:val="23"/>
          <w:szCs w:val="23"/>
          <w:lang w:val="ru-RU"/>
        </w:rPr>
        <w:t>коронавирусной</w:t>
      </w:r>
      <w:proofErr w:type="spellEnd"/>
      <w:r w:rsidRPr="0006784C">
        <w:rPr>
          <w:sz w:val="23"/>
          <w:szCs w:val="23"/>
          <w:lang w:val="ru-RU"/>
        </w:rPr>
        <w:t xml:space="preserve"> инфекции, вызванной 2019-</w:t>
      </w:r>
      <w:r w:rsidRPr="0006784C">
        <w:rPr>
          <w:sz w:val="23"/>
          <w:szCs w:val="23"/>
        </w:rPr>
        <w:t>NCOV</w:t>
      </w:r>
      <w:r w:rsidRPr="0006784C">
        <w:rPr>
          <w:sz w:val="23"/>
          <w:szCs w:val="23"/>
          <w:lang w:val="ru-RU"/>
        </w:rPr>
        <w:t>, возникли независящие от сторон договора обстоятельства,</w:t>
      </w:r>
      <w:r w:rsidRPr="0006784C">
        <w:rPr>
          <w:rStyle w:val="blk"/>
          <w:sz w:val="23"/>
          <w:szCs w:val="23"/>
          <w:lang w:val="ru-RU"/>
        </w:rPr>
        <w:t xml:space="preserve"> влекущие невозможность его исполнения. Предусмотренное настоящим подпунктом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 чем на тридцать процентов.</w:t>
      </w:r>
    </w:p>
    <w:p w:rsidR="00FA74F4" w:rsidRPr="0006784C" w:rsidRDefault="00FA74F4" w:rsidP="00727EA9">
      <w:pPr>
        <w:shd w:val="clear" w:color="auto" w:fill="FFFFFF"/>
        <w:ind w:left="-709"/>
        <w:jc w:val="both"/>
        <w:rPr>
          <w:sz w:val="23"/>
          <w:szCs w:val="23"/>
          <w:lang w:val="ru-RU"/>
        </w:rPr>
      </w:pPr>
      <w:r w:rsidRPr="0006784C">
        <w:rPr>
          <w:rStyle w:val="blk"/>
          <w:sz w:val="23"/>
          <w:szCs w:val="23"/>
          <w:lang w:val="ru-RU"/>
        </w:rPr>
        <w:t xml:space="preserve">7.5. Если обязательства по договору </w:t>
      </w:r>
      <w:r w:rsidRPr="0006784C">
        <w:rPr>
          <w:sz w:val="23"/>
          <w:szCs w:val="23"/>
          <w:lang w:val="ru-RU"/>
        </w:rPr>
        <w:t xml:space="preserve">в связи с распространением новой </w:t>
      </w:r>
      <w:proofErr w:type="spellStart"/>
      <w:r w:rsidRPr="0006784C">
        <w:rPr>
          <w:sz w:val="23"/>
          <w:szCs w:val="23"/>
          <w:lang w:val="ru-RU"/>
        </w:rPr>
        <w:t>коронавирусной</w:t>
      </w:r>
      <w:proofErr w:type="spellEnd"/>
      <w:r w:rsidRPr="0006784C">
        <w:rPr>
          <w:sz w:val="23"/>
          <w:szCs w:val="23"/>
          <w:lang w:val="ru-RU"/>
        </w:rPr>
        <w:t xml:space="preserve"> инфекции, вызванной 2019-</w:t>
      </w:r>
      <w:r w:rsidRPr="0006784C">
        <w:rPr>
          <w:sz w:val="23"/>
          <w:szCs w:val="23"/>
        </w:rPr>
        <w:t>NCOV</w:t>
      </w:r>
      <w:r w:rsidRPr="0006784C">
        <w:rPr>
          <w:sz w:val="23"/>
          <w:szCs w:val="23"/>
          <w:lang w:val="ru-RU"/>
        </w:rPr>
        <w:t>,</w:t>
      </w:r>
      <w:r w:rsidRPr="0006784C">
        <w:rPr>
          <w:rStyle w:val="blk"/>
          <w:sz w:val="23"/>
          <w:szCs w:val="23"/>
          <w:lang w:val="ru-RU"/>
        </w:rPr>
        <w:t xml:space="preserve"> по независящим от сторон договора обстоятельствам, не исполнены в </w:t>
      </w:r>
      <w:r w:rsidRPr="0006784C">
        <w:rPr>
          <w:rStyle w:val="blk"/>
          <w:sz w:val="23"/>
          <w:szCs w:val="23"/>
          <w:lang w:val="ru-RU"/>
        </w:rPr>
        <w:lastRenderedPageBreak/>
        <w:t>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</w:t>
      </w:r>
    </w:p>
    <w:p w:rsidR="00FA74F4" w:rsidRPr="0006784C" w:rsidRDefault="00FA74F4" w:rsidP="00727EA9">
      <w:pPr>
        <w:ind w:left="-709"/>
        <w:jc w:val="center"/>
        <w:rPr>
          <w:b/>
          <w:bCs/>
          <w:sz w:val="23"/>
          <w:szCs w:val="23"/>
          <w:lang w:val="ru-RU"/>
        </w:rPr>
      </w:pPr>
    </w:p>
    <w:p w:rsidR="00FA74F4" w:rsidRPr="0006784C" w:rsidRDefault="00FA74F4" w:rsidP="00292F69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УРЕГУЛИРОВАНИЕ СПОРОВ</w:t>
      </w:r>
    </w:p>
    <w:p w:rsidR="00FA74F4" w:rsidRPr="0006784C" w:rsidRDefault="00FA74F4" w:rsidP="00292F69">
      <w:pPr>
        <w:autoSpaceDE w:val="0"/>
        <w:autoSpaceDN w:val="0"/>
        <w:adjustRightInd w:val="0"/>
        <w:ind w:left="540"/>
        <w:rPr>
          <w:sz w:val="23"/>
          <w:szCs w:val="23"/>
          <w:lang w:val="ru-RU"/>
        </w:rPr>
      </w:pP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8.1. Все споры и разногласия, которые могут возникнуть из настоящего </w:t>
      </w:r>
      <w:proofErr w:type="gramStart"/>
      <w:r w:rsidRPr="0006784C">
        <w:rPr>
          <w:sz w:val="23"/>
          <w:szCs w:val="23"/>
          <w:lang w:val="ru-RU"/>
        </w:rPr>
        <w:t>Договора,</w:t>
      </w:r>
      <w:r w:rsidRPr="0006784C">
        <w:rPr>
          <w:sz w:val="23"/>
          <w:szCs w:val="23"/>
          <w:lang w:val="ru-RU"/>
        </w:rPr>
        <w:br/>
        <w:t>должны</w:t>
      </w:r>
      <w:proofErr w:type="gramEnd"/>
      <w:r w:rsidRPr="0006784C">
        <w:rPr>
          <w:sz w:val="23"/>
          <w:szCs w:val="23"/>
          <w:lang w:val="ru-RU"/>
        </w:rPr>
        <w:t xml:space="preserve"> быть решены путем переговоров. В случае если стороны не смогут прийти к</w:t>
      </w:r>
      <w:r w:rsidRPr="0006784C">
        <w:rPr>
          <w:sz w:val="23"/>
          <w:szCs w:val="23"/>
          <w:lang w:val="ru-RU"/>
        </w:rPr>
        <w:br/>
        <w:t>соглашению, то все споры и разногласия подлежат разрешению в Арбитражном суде Московской области.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8.2. Стороны не имеют никаких сопутствующих устных договоренностей.</w:t>
      </w:r>
    </w:p>
    <w:p w:rsidR="00FA74F4" w:rsidRDefault="00FA74F4" w:rsidP="00292F69">
      <w:pPr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8.3. Содержание текста Договора полностью соответствует действительному волеизъявлению сторон.</w:t>
      </w:r>
    </w:p>
    <w:p w:rsidR="00FA74F4" w:rsidRPr="0006784C" w:rsidRDefault="00FA74F4" w:rsidP="00292F69">
      <w:pPr>
        <w:ind w:left="-709"/>
        <w:jc w:val="both"/>
        <w:rPr>
          <w:sz w:val="23"/>
          <w:szCs w:val="23"/>
          <w:lang w:val="ru-RU"/>
        </w:rPr>
      </w:pPr>
    </w:p>
    <w:p w:rsidR="00FA74F4" w:rsidRPr="0006784C" w:rsidRDefault="00FA74F4" w:rsidP="00292F69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9. СРОК ДЕЙСТВИЯ, ИЗМЕНЕНИЕ</w:t>
      </w:r>
    </w:p>
    <w:p w:rsidR="00FA74F4" w:rsidRPr="0006784C" w:rsidRDefault="00FA74F4" w:rsidP="00292F69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И ДОСРОЧНОЕ РАСТОРЖЕНИЕ ДОГОВОРА</w:t>
      </w:r>
    </w:p>
    <w:p w:rsidR="00FA74F4" w:rsidRPr="0006784C" w:rsidRDefault="00FA74F4" w:rsidP="00292F69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u-RU"/>
        </w:rPr>
      </w:pPr>
    </w:p>
    <w:p w:rsidR="00FA74F4" w:rsidRPr="0006784C" w:rsidRDefault="00FA74F4" w:rsidP="00292F69">
      <w:pPr>
        <w:autoSpaceDE w:val="0"/>
        <w:autoSpaceDN w:val="0"/>
        <w:adjustRightInd w:val="0"/>
        <w:ind w:left="-720" w:hanging="180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   9.1. Договор вступает в силу с момента заключения договора и действует по 31 декабря 2021 года.</w:t>
      </w:r>
    </w:p>
    <w:p w:rsidR="00FA74F4" w:rsidRPr="0006784C" w:rsidRDefault="00FA74F4" w:rsidP="00292F69">
      <w:pPr>
        <w:autoSpaceDE w:val="0"/>
        <w:autoSpaceDN w:val="0"/>
        <w:adjustRightInd w:val="0"/>
        <w:ind w:left="-720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9.2.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A74F4" w:rsidRPr="0006784C" w:rsidRDefault="00FA74F4" w:rsidP="00292F69">
      <w:pPr>
        <w:autoSpaceDE w:val="0"/>
        <w:autoSpaceDN w:val="0"/>
        <w:adjustRightInd w:val="0"/>
        <w:ind w:left="-720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9.3. Договор может быть досрочно расторгнут,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FA74F4" w:rsidRPr="0006784C" w:rsidRDefault="00FA74F4" w:rsidP="00292F69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</w:p>
    <w:p w:rsidR="00FA74F4" w:rsidRPr="0006784C" w:rsidRDefault="00FA74F4" w:rsidP="00224699">
      <w:pPr>
        <w:pStyle w:val="ae"/>
        <w:widowControl w:val="0"/>
        <w:autoSpaceDE w:val="0"/>
        <w:ind w:left="540"/>
        <w:jc w:val="center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10.ОСОБЫЕ УСЛОВИЯ</w:t>
      </w:r>
    </w:p>
    <w:p w:rsidR="00FA74F4" w:rsidRPr="0006784C" w:rsidRDefault="00FA74F4" w:rsidP="000B65E6">
      <w:pPr>
        <w:pStyle w:val="ae"/>
        <w:widowControl w:val="0"/>
        <w:autoSpaceDE w:val="0"/>
        <w:ind w:left="540"/>
        <w:rPr>
          <w:b/>
          <w:bCs/>
          <w:sz w:val="23"/>
          <w:szCs w:val="23"/>
          <w:lang w:val="ru-RU"/>
        </w:rPr>
      </w:pPr>
    </w:p>
    <w:p w:rsidR="00FA74F4" w:rsidRPr="0006784C" w:rsidRDefault="00FA74F4" w:rsidP="000B65E6">
      <w:pPr>
        <w:spacing w:after="1" w:line="280" w:lineRule="atLeast"/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10.1. Стороны при исполнении Договора:</w:t>
      </w:r>
    </w:p>
    <w:p w:rsidR="00FA74F4" w:rsidRPr="0006784C" w:rsidRDefault="00FA74F4" w:rsidP="000B65E6">
      <w:pPr>
        <w:widowControl w:val="0"/>
        <w:autoSpaceDE w:val="0"/>
        <w:autoSpaceDN w:val="0"/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FA74F4" w:rsidRPr="0006784C" w:rsidRDefault="00FA74F4" w:rsidP="000B65E6">
      <w:pPr>
        <w:widowControl w:val="0"/>
        <w:autoSpaceDE w:val="0"/>
        <w:autoSpaceDN w:val="0"/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          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FA74F4" w:rsidRPr="0006784C" w:rsidRDefault="00FA74F4" w:rsidP="000B65E6">
      <w:pPr>
        <w:widowControl w:val="0"/>
        <w:autoSpaceDE w:val="0"/>
        <w:autoSpaceDN w:val="0"/>
        <w:ind w:left="-709" w:firstLine="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результаты такой приемки;</w:t>
      </w:r>
    </w:p>
    <w:p w:rsidR="00FA74F4" w:rsidRPr="0006784C" w:rsidRDefault="00FA74F4" w:rsidP="000B65E6">
      <w:pPr>
        <w:widowControl w:val="0"/>
        <w:autoSpaceDE w:val="0"/>
        <w:autoSpaceDN w:val="0"/>
        <w:ind w:left="-709" w:firstLine="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FA74F4" w:rsidRPr="0006784C" w:rsidRDefault="00FA74F4" w:rsidP="000B65E6">
      <w:pPr>
        <w:widowControl w:val="0"/>
        <w:autoSpaceDE w:val="0"/>
        <w:autoSpaceDN w:val="0"/>
        <w:ind w:left="-709" w:firstLine="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заключение дополнительных соглашений;</w:t>
      </w:r>
    </w:p>
    <w:p w:rsidR="00FA74F4" w:rsidRPr="0006784C" w:rsidRDefault="00FA74F4" w:rsidP="000B65E6">
      <w:pPr>
        <w:widowControl w:val="0"/>
        <w:autoSpaceDE w:val="0"/>
        <w:autoSpaceDN w:val="0"/>
        <w:ind w:left="-709" w:firstLine="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направление требования об уплате неустоек (штрафов, пеней);</w:t>
      </w:r>
    </w:p>
    <w:p w:rsidR="00FA74F4" w:rsidRPr="0006784C" w:rsidRDefault="00FA74F4" w:rsidP="000B65E6">
      <w:pPr>
        <w:widowControl w:val="0"/>
        <w:autoSpaceDE w:val="0"/>
        <w:autoSpaceDN w:val="0"/>
        <w:ind w:left="-709" w:firstLine="851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-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___ к Договору).</w:t>
      </w:r>
    </w:p>
    <w:p w:rsidR="00FA74F4" w:rsidRPr="0006784C" w:rsidRDefault="00FA74F4" w:rsidP="000B65E6">
      <w:pPr>
        <w:spacing w:after="1" w:line="280" w:lineRule="atLeast"/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10.2. Для работы в ПИК ЕАСУЗ Стороны Договора:</w:t>
      </w:r>
    </w:p>
    <w:p w:rsidR="00FA74F4" w:rsidRPr="0006784C" w:rsidRDefault="00FA74F4" w:rsidP="000B65E6">
      <w:pPr>
        <w:widowControl w:val="0"/>
        <w:autoSpaceDE w:val="0"/>
        <w:autoSpaceDN w:val="0"/>
        <w:ind w:left="-709" w:firstLine="851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FA74F4" w:rsidRPr="0006784C" w:rsidRDefault="00FA74F4" w:rsidP="000B65E6">
      <w:pPr>
        <w:widowControl w:val="0"/>
        <w:autoSpaceDE w:val="0"/>
        <w:autoSpaceDN w:val="0"/>
        <w:ind w:left="-709" w:firstLine="851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FA74F4" w:rsidRPr="0006784C" w:rsidRDefault="00FA74F4" w:rsidP="000B65E6">
      <w:pPr>
        <w:widowControl w:val="0"/>
        <w:autoSpaceDE w:val="0"/>
        <w:autoSpaceDN w:val="0"/>
        <w:ind w:left="-709" w:firstLine="851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- обеспечивают регистрацию в ПИК ЕАСУЗ и в ЭДО ПИК ЕАСУЗ в соответствии с Регламентом;</w:t>
      </w:r>
    </w:p>
    <w:p w:rsidR="00FA74F4" w:rsidRPr="0006784C" w:rsidRDefault="00FA74F4" w:rsidP="000B65E6">
      <w:pPr>
        <w:widowControl w:val="0"/>
        <w:autoSpaceDE w:val="0"/>
        <w:autoSpaceDN w:val="0"/>
        <w:ind w:firstLine="142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FA74F4" w:rsidRPr="0006784C" w:rsidRDefault="00FA74F4" w:rsidP="000B65E6">
      <w:pPr>
        <w:widowControl w:val="0"/>
        <w:autoSpaceDE w:val="0"/>
        <w:autoSpaceDN w:val="0"/>
        <w:ind w:left="-709" w:firstLine="851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- используют для подписания в ЭДО ПИК ЕАСУЗ электронных документов усиленную </w:t>
      </w:r>
      <w:r w:rsidRPr="0006784C">
        <w:rPr>
          <w:sz w:val="23"/>
          <w:szCs w:val="23"/>
          <w:lang w:val="ru-RU"/>
        </w:rPr>
        <w:lastRenderedPageBreak/>
        <w:t>квалифицированную электронную подпись.</w:t>
      </w:r>
    </w:p>
    <w:p w:rsidR="00FA74F4" w:rsidRPr="0006784C" w:rsidRDefault="00FA74F4" w:rsidP="000B65E6">
      <w:pPr>
        <w:spacing w:after="1" w:line="280" w:lineRule="atLeast"/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10.3.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FA74F4" w:rsidRPr="0006784C" w:rsidRDefault="00FA74F4" w:rsidP="000B65E6">
      <w:pPr>
        <w:spacing w:after="1" w:line="280" w:lineRule="atLeast"/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10.4.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FA74F4" w:rsidRPr="0006784C" w:rsidRDefault="00FA74F4" w:rsidP="000B65E6">
      <w:pPr>
        <w:spacing w:after="1" w:line="280" w:lineRule="atLeast"/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10.5.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FA74F4" w:rsidRPr="0006784C" w:rsidRDefault="00FA74F4" w:rsidP="000B65E6">
      <w:pPr>
        <w:spacing w:after="1" w:line="280" w:lineRule="atLeast"/>
        <w:ind w:left="-709" w:firstLine="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FA74F4" w:rsidRPr="0006784C" w:rsidRDefault="00FA74F4" w:rsidP="000B65E6">
      <w:pPr>
        <w:shd w:val="clear" w:color="auto" w:fill="FFFFFF"/>
        <w:spacing w:after="1" w:line="280" w:lineRule="atLeast"/>
        <w:ind w:left="-709" w:firstLine="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FA74F4" w:rsidRPr="0006784C" w:rsidRDefault="00FA74F4" w:rsidP="000B65E6">
      <w:pPr>
        <w:spacing w:after="1" w:line="280" w:lineRule="atLeast"/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 xml:space="preserve">10.6. </w:t>
      </w:r>
      <w:r w:rsidRPr="0006784C">
        <w:rPr>
          <w:sz w:val="23"/>
          <w:szCs w:val="23"/>
          <w:shd w:val="clear" w:color="auto" w:fill="FFFFFF"/>
          <w:lang w:val="ru-RU"/>
        </w:rPr>
        <w:t>Перечень электронных документов, которыми обмениваются Стороны при исполнении Договора с использованием ПИК ЕАСУЗ, содержится в приложении ___ к Договору.</w:t>
      </w:r>
    </w:p>
    <w:p w:rsidR="00FA74F4" w:rsidRPr="0006784C" w:rsidRDefault="00FA74F4" w:rsidP="000B65E6">
      <w:pPr>
        <w:spacing w:after="1" w:line="280" w:lineRule="atLeast"/>
        <w:ind w:left="-709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10.7.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FA74F4" w:rsidRPr="0006784C" w:rsidRDefault="00FA74F4" w:rsidP="00292F69">
      <w:pPr>
        <w:autoSpaceDE w:val="0"/>
        <w:autoSpaceDN w:val="0"/>
        <w:adjustRightInd w:val="0"/>
        <w:ind w:left="-720"/>
        <w:jc w:val="center"/>
        <w:rPr>
          <w:b/>
          <w:bCs/>
          <w:sz w:val="23"/>
          <w:szCs w:val="23"/>
          <w:lang w:val="ru-RU"/>
        </w:rPr>
      </w:pPr>
    </w:p>
    <w:p w:rsidR="00FA74F4" w:rsidRPr="0006784C" w:rsidRDefault="00FA74F4" w:rsidP="00292F69">
      <w:pPr>
        <w:autoSpaceDE w:val="0"/>
        <w:autoSpaceDN w:val="0"/>
        <w:adjustRightInd w:val="0"/>
        <w:ind w:left="-720"/>
        <w:jc w:val="center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11. ЗАКЛЮЧИТЕЛЬНЫЕ ПОЛОЖЕНИЯ</w:t>
      </w:r>
    </w:p>
    <w:p w:rsidR="00FA74F4" w:rsidRPr="0006784C" w:rsidRDefault="00FA74F4" w:rsidP="00292F69">
      <w:pPr>
        <w:autoSpaceDE w:val="0"/>
        <w:autoSpaceDN w:val="0"/>
        <w:adjustRightInd w:val="0"/>
        <w:ind w:left="-720"/>
        <w:jc w:val="center"/>
        <w:rPr>
          <w:sz w:val="23"/>
          <w:szCs w:val="23"/>
          <w:lang w:val="ru-RU"/>
        </w:rPr>
      </w:pPr>
    </w:p>
    <w:p w:rsidR="00FA74F4" w:rsidRPr="0006784C" w:rsidRDefault="00FA74F4" w:rsidP="00292F69">
      <w:pPr>
        <w:autoSpaceDE w:val="0"/>
        <w:autoSpaceDN w:val="0"/>
        <w:adjustRightInd w:val="0"/>
        <w:ind w:left="-720"/>
        <w:jc w:val="both"/>
        <w:rPr>
          <w:sz w:val="23"/>
          <w:szCs w:val="23"/>
          <w:lang w:val="ru-RU"/>
        </w:rPr>
      </w:pPr>
      <w:r w:rsidRPr="0006784C">
        <w:rPr>
          <w:sz w:val="23"/>
          <w:szCs w:val="23"/>
          <w:lang w:val="ru-RU"/>
        </w:rPr>
        <w:t>11.1. Настоящий Договор составлен в письменной форме в 2 экземплярах, имеющих одинаковую юридическую силу по одному для каждой из Сторон.</w:t>
      </w:r>
    </w:p>
    <w:p w:rsidR="00FA74F4" w:rsidRPr="00AB07DC" w:rsidRDefault="00FA74F4" w:rsidP="00292F69">
      <w:pPr>
        <w:autoSpaceDE w:val="0"/>
        <w:autoSpaceDN w:val="0"/>
        <w:adjustRightInd w:val="0"/>
        <w:ind w:left="-720"/>
        <w:jc w:val="both"/>
        <w:rPr>
          <w:sz w:val="23"/>
          <w:szCs w:val="23"/>
          <w:lang w:val="ru-RU"/>
        </w:rPr>
      </w:pPr>
      <w:r w:rsidRPr="00AB07DC">
        <w:rPr>
          <w:sz w:val="23"/>
          <w:szCs w:val="23"/>
          <w:lang w:val="ru-RU"/>
        </w:rPr>
        <w:t>11.2. К Договору прилагаются:</w:t>
      </w:r>
    </w:p>
    <w:p w:rsidR="00FA74F4" w:rsidRPr="0006784C" w:rsidRDefault="00FA74F4" w:rsidP="00292F69">
      <w:pPr>
        <w:autoSpaceDE w:val="0"/>
        <w:autoSpaceDN w:val="0"/>
        <w:adjustRightInd w:val="0"/>
        <w:ind w:left="-720"/>
        <w:jc w:val="both"/>
        <w:rPr>
          <w:sz w:val="23"/>
          <w:szCs w:val="23"/>
          <w:lang w:val="ru-RU"/>
        </w:rPr>
      </w:pPr>
      <w:r w:rsidRPr="00AB07DC">
        <w:rPr>
          <w:sz w:val="23"/>
          <w:szCs w:val="23"/>
          <w:lang w:val="ru-RU"/>
        </w:rPr>
        <w:t>-  Техническое задание (Приложение №</w:t>
      </w:r>
      <w:r>
        <w:rPr>
          <w:sz w:val="23"/>
          <w:szCs w:val="23"/>
          <w:lang w:val="ru-RU"/>
        </w:rPr>
        <w:t>1</w:t>
      </w:r>
      <w:r w:rsidRPr="00AB07DC">
        <w:rPr>
          <w:sz w:val="23"/>
          <w:szCs w:val="23"/>
          <w:lang w:val="ru-RU"/>
        </w:rPr>
        <w:t>).</w:t>
      </w:r>
    </w:p>
    <w:p w:rsidR="00FA74F4" w:rsidRPr="0006784C" w:rsidRDefault="00FA74F4" w:rsidP="00292F69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</w:p>
    <w:p w:rsidR="00FA74F4" w:rsidRDefault="00FA74F4" w:rsidP="00292F69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u-RU"/>
        </w:rPr>
      </w:pPr>
      <w:r w:rsidRPr="0006784C">
        <w:rPr>
          <w:b/>
          <w:bCs/>
          <w:sz w:val="23"/>
          <w:szCs w:val="23"/>
          <w:lang w:val="ru-RU"/>
        </w:rPr>
        <w:t>12. ЮРИДИЧЕСКИЕ АДРЕСА И БАНКОВСКИЕ РЕКВИЗИТЫ СТОРОН</w:t>
      </w:r>
    </w:p>
    <w:tbl>
      <w:tblPr>
        <w:tblpPr w:leftFromText="180" w:rightFromText="180" w:vertAnchor="text" w:horzAnchor="margin" w:tblpXSpec="center" w:tblpY="326"/>
        <w:tblW w:w="9936" w:type="dxa"/>
        <w:tblLook w:val="01E0" w:firstRow="1" w:lastRow="1" w:firstColumn="1" w:lastColumn="1" w:noHBand="0" w:noVBand="0"/>
      </w:tblPr>
      <w:tblGrid>
        <w:gridCol w:w="4968"/>
        <w:gridCol w:w="4968"/>
      </w:tblGrid>
      <w:tr w:rsidR="00FA74F4" w:rsidRPr="0006784C">
        <w:tc>
          <w:tcPr>
            <w:tcW w:w="4968" w:type="dxa"/>
          </w:tcPr>
          <w:p w:rsidR="00FA74F4" w:rsidRPr="00AB07DC" w:rsidRDefault="00FA74F4" w:rsidP="003E258D">
            <w:pPr>
              <w:widowControl w:val="0"/>
              <w:tabs>
                <w:tab w:val="left" w:pos="6345"/>
              </w:tabs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B07DC"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  <w:t>ГАУ СО МО «</w:t>
            </w:r>
            <w:proofErr w:type="spellStart"/>
            <w:r w:rsidRPr="00AB07DC"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  <w:t>КЦСОиР</w:t>
            </w:r>
            <w:proofErr w:type="spellEnd"/>
            <w:r w:rsidRPr="00AB07DC"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«Серебряно-Прудский»</w:t>
            </w:r>
          </w:p>
          <w:p w:rsidR="00FA74F4" w:rsidRPr="00AB07DC" w:rsidRDefault="00FA74F4" w:rsidP="003E258D">
            <w:pPr>
              <w:widowControl w:val="0"/>
              <w:tabs>
                <w:tab w:val="left" w:pos="6345"/>
              </w:tabs>
              <w:rPr>
                <w:sz w:val="23"/>
                <w:szCs w:val="23"/>
                <w:lang w:val="ru-RU"/>
              </w:rPr>
            </w:pPr>
            <w:r w:rsidRPr="00AB07DC">
              <w:rPr>
                <w:sz w:val="23"/>
                <w:szCs w:val="23"/>
                <w:lang w:val="ru-RU"/>
              </w:rPr>
              <w:t xml:space="preserve">142951, Московская область, </w:t>
            </w:r>
            <w:proofErr w:type="spellStart"/>
            <w:r w:rsidRPr="00AB07DC">
              <w:rPr>
                <w:sz w:val="23"/>
                <w:szCs w:val="23"/>
                <w:lang w:val="ru-RU"/>
              </w:rPr>
              <w:t>г.о</w:t>
            </w:r>
            <w:proofErr w:type="spellEnd"/>
            <w:r w:rsidRPr="00AB07DC">
              <w:rPr>
                <w:sz w:val="23"/>
                <w:szCs w:val="23"/>
                <w:lang w:val="ru-RU"/>
              </w:rPr>
              <w:t>. Серебряные Пруды, п. Дмитриевский, д. 6</w:t>
            </w:r>
          </w:p>
          <w:p w:rsidR="00FA74F4" w:rsidRPr="00AB07DC" w:rsidRDefault="00FA74F4" w:rsidP="003E258D">
            <w:pPr>
              <w:widowControl w:val="0"/>
              <w:tabs>
                <w:tab w:val="left" w:pos="6345"/>
              </w:tabs>
              <w:jc w:val="both"/>
              <w:rPr>
                <w:sz w:val="23"/>
                <w:szCs w:val="23"/>
                <w:lang w:val="ru-RU"/>
              </w:rPr>
            </w:pPr>
            <w:r w:rsidRPr="00AB07DC">
              <w:rPr>
                <w:b/>
                <w:bCs/>
                <w:sz w:val="23"/>
                <w:szCs w:val="23"/>
                <w:lang w:val="ru-RU"/>
              </w:rPr>
              <w:t xml:space="preserve">Почтовый адрес: </w:t>
            </w:r>
            <w:r w:rsidRPr="00AB07DC">
              <w:rPr>
                <w:sz w:val="23"/>
                <w:szCs w:val="23"/>
                <w:lang w:val="ru-RU"/>
              </w:rPr>
              <w:t xml:space="preserve">142970, Московская область, </w:t>
            </w:r>
            <w:proofErr w:type="spellStart"/>
            <w:r w:rsidRPr="00AB07DC">
              <w:rPr>
                <w:sz w:val="23"/>
                <w:szCs w:val="23"/>
                <w:lang w:val="ru-RU"/>
              </w:rPr>
              <w:t>р.п</w:t>
            </w:r>
            <w:proofErr w:type="spellEnd"/>
            <w:r w:rsidRPr="00AB07DC">
              <w:rPr>
                <w:sz w:val="23"/>
                <w:szCs w:val="23"/>
                <w:lang w:val="ru-RU"/>
              </w:rPr>
              <w:t>. Серебряные Пруды, ул. Привокзальная, д. 2</w:t>
            </w:r>
          </w:p>
          <w:p w:rsidR="00FA74F4" w:rsidRPr="00AB07DC" w:rsidRDefault="00FA74F4" w:rsidP="003E258D">
            <w:pPr>
              <w:widowControl w:val="0"/>
              <w:tabs>
                <w:tab w:val="left" w:pos="6345"/>
              </w:tabs>
              <w:jc w:val="both"/>
              <w:rPr>
                <w:sz w:val="23"/>
                <w:szCs w:val="23"/>
                <w:lang w:val="ru-RU"/>
              </w:rPr>
            </w:pPr>
            <w:r w:rsidRPr="00AB07DC">
              <w:rPr>
                <w:b/>
                <w:bCs/>
                <w:sz w:val="23"/>
                <w:szCs w:val="23"/>
                <w:lang w:val="ru-RU"/>
              </w:rPr>
              <w:t>тел./факс:</w:t>
            </w:r>
            <w:r w:rsidRPr="00AB07DC">
              <w:rPr>
                <w:sz w:val="23"/>
                <w:szCs w:val="23"/>
                <w:lang w:val="ru-RU"/>
              </w:rPr>
              <w:t xml:space="preserve"> 8(49667)35-310; 32-303</w:t>
            </w:r>
          </w:p>
          <w:p w:rsidR="00FA74F4" w:rsidRPr="00AB07DC" w:rsidRDefault="00FA74F4" w:rsidP="003E258D">
            <w:pPr>
              <w:widowControl w:val="0"/>
              <w:tabs>
                <w:tab w:val="left" w:pos="6345"/>
              </w:tabs>
              <w:jc w:val="both"/>
              <w:rPr>
                <w:sz w:val="23"/>
                <w:szCs w:val="23"/>
                <w:lang w:val="ru-RU"/>
              </w:rPr>
            </w:pPr>
            <w:r w:rsidRPr="00AB07DC">
              <w:rPr>
                <w:b/>
                <w:bCs/>
                <w:sz w:val="23"/>
                <w:szCs w:val="23"/>
                <w:lang w:val="ru-RU"/>
              </w:rPr>
              <w:t>ИНН</w:t>
            </w:r>
            <w:r w:rsidRPr="00AB07DC">
              <w:rPr>
                <w:sz w:val="23"/>
                <w:szCs w:val="23"/>
                <w:lang w:val="ru-RU"/>
              </w:rPr>
              <w:t xml:space="preserve"> 5076006481</w:t>
            </w:r>
          </w:p>
          <w:p w:rsidR="00FA74F4" w:rsidRPr="00AB07DC" w:rsidRDefault="00FA74F4" w:rsidP="003E258D">
            <w:pPr>
              <w:widowControl w:val="0"/>
              <w:tabs>
                <w:tab w:val="left" w:pos="6345"/>
              </w:tabs>
              <w:jc w:val="both"/>
              <w:rPr>
                <w:sz w:val="23"/>
                <w:szCs w:val="23"/>
                <w:lang w:val="ru-RU"/>
              </w:rPr>
            </w:pPr>
            <w:r w:rsidRPr="00AB07DC">
              <w:rPr>
                <w:b/>
                <w:bCs/>
                <w:sz w:val="23"/>
                <w:szCs w:val="23"/>
                <w:lang w:val="ru-RU"/>
              </w:rPr>
              <w:t>КПП</w:t>
            </w:r>
            <w:r w:rsidRPr="00AB07DC">
              <w:rPr>
                <w:sz w:val="23"/>
                <w:szCs w:val="23"/>
                <w:lang w:val="ru-RU"/>
              </w:rPr>
              <w:t xml:space="preserve"> 507601001</w:t>
            </w:r>
          </w:p>
          <w:p w:rsidR="00FA74F4" w:rsidRPr="00AB07DC" w:rsidRDefault="00FA74F4" w:rsidP="003E258D">
            <w:pPr>
              <w:widowControl w:val="0"/>
              <w:tabs>
                <w:tab w:val="left" w:pos="6345"/>
              </w:tabs>
              <w:jc w:val="both"/>
              <w:rPr>
                <w:sz w:val="23"/>
                <w:szCs w:val="23"/>
                <w:lang w:val="ru-RU"/>
              </w:rPr>
            </w:pPr>
            <w:r w:rsidRPr="00AB07DC">
              <w:rPr>
                <w:b/>
                <w:bCs/>
                <w:sz w:val="23"/>
                <w:szCs w:val="23"/>
                <w:lang w:val="ru-RU"/>
              </w:rPr>
              <w:t>ОГРН</w:t>
            </w:r>
            <w:r w:rsidRPr="00AB07DC">
              <w:rPr>
                <w:sz w:val="23"/>
                <w:szCs w:val="23"/>
                <w:lang w:val="ru-RU"/>
              </w:rPr>
              <w:t xml:space="preserve"> 1025007732023</w:t>
            </w:r>
          </w:p>
          <w:p w:rsidR="00FA74F4" w:rsidRPr="00AB07DC" w:rsidRDefault="00FA74F4" w:rsidP="003E258D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3"/>
                <w:szCs w:val="23"/>
                <w:lang w:val="ru-RU"/>
              </w:rPr>
            </w:pPr>
            <w:r w:rsidRPr="00AB07DC">
              <w:rPr>
                <w:b/>
                <w:bCs/>
                <w:sz w:val="23"/>
                <w:szCs w:val="23"/>
                <w:lang w:val="ru-RU"/>
              </w:rPr>
              <w:t>Банковские реквизиты:</w:t>
            </w:r>
          </w:p>
          <w:p w:rsidR="00FA74F4" w:rsidRPr="00AB07DC" w:rsidRDefault="00FA74F4" w:rsidP="003E258D">
            <w:pPr>
              <w:widowControl w:val="0"/>
              <w:tabs>
                <w:tab w:val="left" w:pos="5940"/>
              </w:tabs>
              <w:rPr>
                <w:sz w:val="23"/>
                <w:szCs w:val="23"/>
                <w:lang w:val="ru-RU"/>
              </w:rPr>
            </w:pPr>
            <w:r w:rsidRPr="00AB07DC">
              <w:rPr>
                <w:b/>
                <w:bCs/>
                <w:sz w:val="23"/>
                <w:szCs w:val="23"/>
                <w:lang w:val="ru-RU"/>
              </w:rPr>
              <w:t>Расчетный счет</w:t>
            </w:r>
            <w:r w:rsidRPr="00AB07DC">
              <w:rPr>
                <w:sz w:val="23"/>
                <w:szCs w:val="23"/>
                <w:lang w:val="ru-RU"/>
              </w:rPr>
              <w:t xml:space="preserve"> 03224643460000004800</w:t>
            </w:r>
          </w:p>
          <w:p w:rsidR="00FA74F4" w:rsidRPr="00AB07DC" w:rsidRDefault="00FA74F4" w:rsidP="003E258D">
            <w:pPr>
              <w:widowControl w:val="0"/>
              <w:tabs>
                <w:tab w:val="left" w:pos="5940"/>
              </w:tabs>
              <w:rPr>
                <w:b/>
                <w:bCs/>
                <w:sz w:val="23"/>
                <w:szCs w:val="23"/>
                <w:lang w:val="ru-RU"/>
              </w:rPr>
            </w:pPr>
            <w:r w:rsidRPr="00AB07DC">
              <w:rPr>
                <w:b/>
                <w:bCs/>
                <w:sz w:val="23"/>
                <w:szCs w:val="23"/>
                <w:lang w:val="ru-RU"/>
              </w:rPr>
              <w:t xml:space="preserve">Единый казначейский счет </w:t>
            </w:r>
            <w:r w:rsidRPr="00AB07DC">
              <w:rPr>
                <w:sz w:val="23"/>
                <w:szCs w:val="23"/>
                <w:lang w:val="ru-RU"/>
              </w:rPr>
              <w:t>40102810845370000004</w:t>
            </w:r>
          </w:p>
          <w:p w:rsidR="00FA74F4" w:rsidRPr="00AB07DC" w:rsidRDefault="00FA74F4" w:rsidP="003E258D">
            <w:pPr>
              <w:widowControl w:val="0"/>
              <w:tabs>
                <w:tab w:val="left" w:pos="5940"/>
              </w:tabs>
              <w:rPr>
                <w:sz w:val="23"/>
                <w:szCs w:val="23"/>
                <w:lang w:val="ru-RU"/>
              </w:rPr>
            </w:pPr>
            <w:r w:rsidRPr="00AB07DC">
              <w:rPr>
                <w:b/>
                <w:bCs/>
                <w:sz w:val="23"/>
                <w:szCs w:val="23"/>
                <w:lang w:val="ru-RU"/>
              </w:rPr>
              <w:t xml:space="preserve">Банк: </w:t>
            </w:r>
            <w:r w:rsidRPr="00AB07DC">
              <w:rPr>
                <w:sz w:val="23"/>
                <w:szCs w:val="23"/>
                <w:lang w:val="ru-RU"/>
              </w:rPr>
              <w:t>ГУ Банка России по ЦФО//УФК по Московской области г. Москва</w:t>
            </w:r>
          </w:p>
          <w:p w:rsidR="00FA74F4" w:rsidRPr="00AB07DC" w:rsidRDefault="00FA74F4" w:rsidP="003E258D">
            <w:pPr>
              <w:widowControl w:val="0"/>
              <w:tabs>
                <w:tab w:val="left" w:pos="5940"/>
              </w:tabs>
              <w:rPr>
                <w:sz w:val="23"/>
                <w:szCs w:val="23"/>
                <w:lang w:val="ru-RU"/>
              </w:rPr>
            </w:pPr>
            <w:r w:rsidRPr="00AB07DC">
              <w:rPr>
                <w:b/>
                <w:bCs/>
                <w:sz w:val="23"/>
                <w:szCs w:val="23"/>
                <w:lang w:val="ru-RU"/>
              </w:rPr>
              <w:t>БИК</w:t>
            </w:r>
            <w:r w:rsidRPr="00AB07DC">
              <w:rPr>
                <w:sz w:val="23"/>
                <w:szCs w:val="23"/>
                <w:lang w:val="ru-RU"/>
              </w:rPr>
              <w:t xml:space="preserve"> 004525987</w:t>
            </w:r>
          </w:p>
          <w:p w:rsidR="00FA74F4" w:rsidRPr="00AB07DC" w:rsidRDefault="00FA74F4" w:rsidP="003E258D">
            <w:pPr>
              <w:widowControl w:val="0"/>
              <w:tabs>
                <w:tab w:val="left" w:pos="6345"/>
              </w:tabs>
              <w:jc w:val="both"/>
              <w:rPr>
                <w:b/>
                <w:bCs/>
                <w:sz w:val="23"/>
                <w:szCs w:val="23"/>
                <w:lang w:val="ru-RU"/>
              </w:rPr>
            </w:pPr>
            <w:r w:rsidRPr="00AB07DC">
              <w:rPr>
                <w:sz w:val="23"/>
                <w:szCs w:val="23"/>
                <w:lang w:val="ru-RU"/>
              </w:rPr>
              <w:lastRenderedPageBreak/>
              <w:t xml:space="preserve">МЭФ Московской области (л/с </w:t>
            </w:r>
            <w:r>
              <w:rPr>
                <w:sz w:val="23"/>
                <w:szCs w:val="23"/>
                <w:lang w:val="ru-RU"/>
              </w:rPr>
              <w:t>31</w:t>
            </w:r>
            <w:r w:rsidRPr="00AB07DC">
              <w:rPr>
                <w:sz w:val="23"/>
                <w:szCs w:val="23"/>
                <w:lang w:val="ru-RU"/>
              </w:rPr>
              <w:t>831215600 ГАУ СО МО «</w:t>
            </w:r>
            <w:proofErr w:type="spellStart"/>
            <w:r w:rsidRPr="00AB07DC">
              <w:rPr>
                <w:sz w:val="23"/>
                <w:szCs w:val="23"/>
                <w:lang w:val="ru-RU"/>
              </w:rPr>
              <w:t>КЦСОиР</w:t>
            </w:r>
            <w:proofErr w:type="spellEnd"/>
            <w:r w:rsidRPr="00AB07DC">
              <w:rPr>
                <w:sz w:val="23"/>
                <w:szCs w:val="23"/>
                <w:lang w:val="ru-RU"/>
              </w:rPr>
              <w:t xml:space="preserve"> «Серебряно-Прудский»)</w:t>
            </w:r>
            <w:r w:rsidRPr="00AB07DC">
              <w:rPr>
                <w:b/>
                <w:bCs/>
                <w:sz w:val="23"/>
                <w:szCs w:val="23"/>
                <w:lang w:val="ru-RU"/>
              </w:rPr>
              <w:t xml:space="preserve"> </w:t>
            </w:r>
          </w:p>
          <w:p w:rsidR="00FA74F4" w:rsidRPr="00AB07DC" w:rsidRDefault="00FA74F4" w:rsidP="003E258D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  <w:t>Email</w:t>
            </w:r>
            <w:r w:rsidRPr="00AB07DC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:</w:t>
            </w:r>
            <w:r w:rsidRPr="00AB07D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B07D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sprkcson</w:t>
            </w:r>
            <w:proofErr w:type="spellEnd"/>
            <w:r w:rsidRPr="00AB07DC">
              <w:rPr>
                <w:rFonts w:ascii="Times New Roman" w:hAnsi="Times New Roman" w:cs="Times New Roman"/>
                <w:sz w:val="23"/>
                <w:szCs w:val="23"/>
              </w:rPr>
              <w:t>@</w:t>
            </w:r>
            <w:proofErr w:type="spellStart"/>
            <w:r w:rsidRPr="00AB07D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mosreg</w:t>
            </w:r>
            <w:proofErr w:type="spellEnd"/>
            <w:r w:rsidRPr="00AB07D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AB07D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FA74F4" w:rsidRPr="00AB07DC" w:rsidRDefault="00FA74F4" w:rsidP="00AD538C">
            <w:pPr>
              <w:pStyle w:val="NoSpacing1"/>
              <w:spacing w:line="276" w:lineRule="auto"/>
              <w:jc w:val="both"/>
              <w:rPr>
                <w:rFonts w:ascii="Times New Roman" w:hAnsi="Times New Roman" w:cs="Times New Roman"/>
                <w:color w:val="3366FF"/>
                <w:spacing w:val="-8"/>
                <w:sz w:val="23"/>
                <w:szCs w:val="23"/>
              </w:rPr>
            </w:pPr>
          </w:p>
        </w:tc>
        <w:tc>
          <w:tcPr>
            <w:tcW w:w="4968" w:type="dxa"/>
          </w:tcPr>
          <w:p w:rsidR="00FA74F4" w:rsidRPr="00AB07DC" w:rsidRDefault="00FA74F4" w:rsidP="003E258D">
            <w:pPr>
              <w:pStyle w:val="NoSpacing1"/>
              <w:spacing w:after="20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</w:tbl>
    <w:p w:rsidR="00FA74F4" w:rsidRPr="0006784C" w:rsidRDefault="00FA74F4" w:rsidP="00292F69">
      <w:pPr>
        <w:pStyle w:val="ConsPlusNonformat"/>
        <w:ind w:hanging="720"/>
        <w:rPr>
          <w:rFonts w:ascii="Times New Roman" w:hAnsi="Times New Roman" w:cs="Times New Roman"/>
          <w:b/>
          <w:bCs/>
          <w:sz w:val="23"/>
          <w:szCs w:val="23"/>
        </w:rPr>
      </w:pPr>
      <w:r w:rsidRPr="0006784C">
        <w:rPr>
          <w:rFonts w:ascii="Times New Roman" w:hAnsi="Times New Roman" w:cs="Times New Roman"/>
          <w:b/>
          <w:bCs/>
          <w:sz w:val="23"/>
          <w:szCs w:val="23"/>
        </w:rPr>
        <w:t xml:space="preserve">         ЗАКАЗЧИК                                                                         ИСПОЛНИТЕЛЬ </w:t>
      </w:r>
    </w:p>
    <w:p w:rsidR="00FA74F4" w:rsidRPr="0006784C" w:rsidRDefault="00FA74F4" w:rsidP="00292F69">
      <w:pPr>
        <w:pStyle w:val="ConsPlusNonformat"/>
        <w:ind w:hanging="720"/>
        <w:rPr>
          <w:rFonts w:ascii="Times New Roman" w:hAnsi="Times New Roman" w:cs="Times New Roman"/>
          <w:sz w:val="23"/>
          <w:szCs w:val="23"/>
        </w:rPr>
      </w:pPr>
    </w:p>
    <w:p w:rsidR="00FA74F4" w:rsidRPr="0006784C" w:rsidRDefault="00FA74F4" w:rsidP="00292F69">
      <w:pPr>
        <w:pStyle w:val="ConsPlusNonformat"/>
        <w:ind w:hanging="720"/>
        <w:rPr>
          <w:rFonts w:ascii="Times New Roman" w:hAnsi="Times New Roman" w:cs="Times New Roman"/>
          <w:sz w:val="23"/>
          <w:szCs w:val="23"/>
        </w:rPr>
      </w:pPr>
      <w:r w:rsidRPr="0006784C">
        <w:rPr>
          <w:rFonts w:ascii="Times New Roman" w:hAnsi="Times New Roman" w:cs="Times New Roman"/>
          <w:sz w:val="23"/>
          <w:szCs w:val="23"/>
        </w:rPr>
        <w:t xml:space="preserve">      ___________________/</w:t>
      </w:r>
      <w:proofErr w:type="spellStart"/>
      <w:r>
        <w:rPr>
          <w:rFonts w:ascii="Times New Roman" w:hAnsi="Times New Roman" w:cs="Times New Roman"/>
          <w:sz w:val="23"/>
          <w:szCs w:val="23"/>
        </w:rPr>
        <w:t>Родионочева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Е.А.</w:t>
      </w:r>
      <w:r w:rsidRPr="0006784C">
        <w:rPr>
          <w:rFonts w:ascii="Times New Roman" w:hAnsi="Times New Roman" w:cs="Times New Roman"/>
          <w:sz w:val="23"/>
          <w:szCs w:val="23"/>
        </w:rPr>
        <w:t>/                _________________________/_________/</w:t>
      </w:r>
    </w:p>
    <w:p w:rsidR="00FA74F4" w:rsidRPr="0006784C" w:rsidRDefault="00FA74F4" w:rsidP="00292F69">
      <w:pPr>
        <w:pStyle w:val="ConsPlusNonformat"/>
        <w:ind w:left="180" w:hanging="720"/>
        <w:rPr>
          <w:rFonts w:ascii="Times New Roman" w:hAnsi="Times New Roman" w:cs="Times New Roman"/>
          <w:sz w:val="23"/>
          <w:szCs w:val="23"/>
        </w:rPr>
      </w:pPr>
    </w:p>
    <w:p w:rsidR="00FA74F4" w:rsidRPr="0006784C" w:rsidRDefault="00FA74F4" w:rsidP="00292F69">
      <w:pPr>
        <w:pStyle w:val="ConsPlusNonformat"/>
        <w:ind w:left="180" w:hanging="720"/>
        <w:rPr>
          <w:rFonts w:ascii="Times New Roman" w:hAnsi="Times New Roman" w:cs="Times New Roman"/>
          <w:sz w:val="23"/>
          <w:szCs w:val="23"/>
        </w:rPr>
      </w:pPr>
      <w:r w:rsidRPr="0006784C">
        <w:rPr>
          <w:rFonts w:ascii="Times New Roman" w:hAnsi="Times New Roman" w:cs="Times New Roman"/>
          <w:sz w:val="23"/>
          <w:szCs w:val="23"/>
        </w:rPr>
        <w:t>"_____" ________________ 20</w:t>
      </w:r>
      <w:r>
        <w:rPr>
          <w:rFonts w:ascii="Times New Roman" w:hAnsi="Times New Roman" w:cs="Times New Roman"/>
          <w:sz w:val="23"/>
          <w:szCs w:val="23"/>
        </w:rPr>
        <w:t xml:space="preserve">21 </w:t>
      </w:r>
      <w:r w:rsidRPr="0006784C">
        <w:rPr>
          <w:rFonts w:ascii="Times New Roman" w:hAnsi="Times New Roman" w:cs="Times New Roman"/>
          <w:sz w:val="23"/>
          <w:szCs w:val="23"/>
        </w:rPr>
        <w:t>г.                         "_____" _________________ 20</w:t>
      </w:r>
      <w:r>
        <w:rPr>
          <w:rFonts w:ascii="Times New Roman" w:hAnsi="Times New Roman" w:cs="Times New Roman"/>
          <w:sz w:val="23"/>
          <w:szCs w:val="23"/>
        </w:rPr>
        <w:t>21</w:t>
      </w:r>
      <w:r w:rsidRPr="0006784C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FA74F4" w:rsidRPr="0006784C" w:rsidRDefault="00FA74F4" w:rsidP="00292F69">
      <w:pPr>
        <w:pStyle w:val="ConsPlusNonformat"/>
        <w:ind w:left="180" w:hanging="720"/>
        <w:rPr>
          <w:rFonts w:ascii="Times New Roman" w:hAnsi="Times New Roman" w:cs="Times New Roman"/>
          <w:sz w:val="23"/>
          <w:szCs w:val="23"/>
        </w:rPr>
      </w:pPr>
    </w:p>
    <w:p w:rsidR="00FA74F4" w:rsidRPr="0006784C" w:rsidRDefault="00FA74F4" w:rsidP="003E258D">
      <w:pPr>
        <w:pStyle w:val="ConsPlusNonformat"/>
        <w:ind w:left="180" w:hanging="720"/>
        <w:rPr>
          <w:rFonts w:ascii="Times New Roman" w:hAnsi="Times New Roman" w:cs="Times New Roman"/>
          <w:sz w:val="23"/>
          <w:szCs w:val="23"/>
        </w:rPr>
      </w:pPr>
      <w:r w:rsidRPr="0006784C">
        <w:rPr>
          <w:rFonts w:ascii="Times New Roman" w:hAnsi="Times New Roman" w:cs="Times New Roman"/>
          <w:sz w:val="23"/>
          <w:szCs w:val="23"/>
        </w:rPr>
        <w:t xml:space="preserve">М.П.                                             М.П. </w:t>
      </w:r>
    </w:p>
    <w:p w:rsidR="00FA74F4" w:rsidRPr="0006784C" w:rsidRDefault="00FA74F4" w:rsidP="00292F69">
      <w:pPr>
        <w:pStyle w:val="ConsPlusNonformat"/>
        <w:rPr>
          <w:rFonts w:ascii="Times New Roman" w:hAnsi="Times New Roman" w:cs="Times New Roman"/>
          <w:sz w:val="23"/>
          <w:szCs w:val="23"/>
        </w:rPr>
      </w:pPr>
    </w:p>
    <w:p w:rsidR="00FA74F4" w:rsidRPr="0006784C" w:rsidRDefault="00FA74F4" w:rsidP="00292F69">
      <w:pPr>
        <w:pStyle w:val="ConsPlusNonformat"/>
        <w:rPr>
          <w:rFonts w:ascii="Times New Roman" w:hAnsi="Times New Roman" w:cs="Times New Roman"/>
          <w:sz w:val="23"/>
          <w:szCs w:val="23"/>
        </w:rPr>
      </w:pPr>
    </w:p>
    <w:p w:rsidR="00FA74F4" w:rsidRPr="0006784C" w:rsidRDefault="00FA74F4" w:rsidP="00292F69">
      <w:pPr>
        <w:pStyle w:val="ConsPlusNonformat"/>
        <w:rPr>
          <w:rFonts w:ascii="Times New Roman" w:hAnsi="Times New Roman" w:cs="Times New Roman"/>
          <w:sz w:val="23"/>
          <w:szCs w:val="23"/>
        </w:rPr>
      </w:pPr>
    </w:p>
    <w:p w:rsidR="00FA74F4" w:rsidRPr="0006784C" w:rsidRDefault="00FA74F4" w:rsidP="00292F69">
      <w:pPr>
        <w:rPr>
          <w:sz w:val="23"/>
          <w:szCs w:val="23"/>
          <w:lang w:val="ru-RU"/>
        </w:rPr>
      </w:pPr>
    </w:p>
    <w:p w:rsidR="00FA74F4" w:rsidRPr="0006784C" w:rsidRDefault="00FA74F4" w:rsidP="00292F69">
      <w:pPr>
        <w:jc w:val="center"/>
        <w:rPr>
          <w:sz w:val="23"/>
          <w:szCs w:val="23"/>
          <w:lang w:val="ru-RU"/>
        </w:rPr>
      </w:pPr>
    </w:p>
    <w:p w:rsidR="00FA74F4" w:rsidRPr="0006784C" w:rsidRDefault="00FA74F4" w:rsidP="00292F69">
      <w:pPr>
        <w:rPr>
          <w:sz w:val="23"/>
          <w:szCs w:val="23"/>
        </w:rPr>
      </w:pPr>
    </w:p>
    <w:p w:rsidR="00FA74F4" w:rsidRDefault="00FA74F4"/>
    <w:sectPr w:rsidR="00FA74F4" w:rsidSect="00394085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C0" w:rsidRDefault="00354AC0">
      <w:r>
        <w:separator/>
      </w:r>
    </w:p>
  </w:endnote>
  <w:endnote w:type="continuationSeparator" w:id="0">
    <w:p w:rsidR="00354AC0" w:rsidRDefault="0035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4F4" w:rsidRDefault="00FA74F4" w:rsidP="00016879">
    <w:pPr>
      <w:pStyle w:val="a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C0" w:rsidRDefault="00354AC0">
      <w:r>
        <w:separator/>
      </w:r>
    </w:p>
  </w:footnote>
  <w:footnote w:type="continuationSeparator" w:id="0">
    <w:p w:rsidR="00354AC0" w:rsidRDefault="0035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D06C2"/>
    <w:multiLevelType w:val="multilevel"/>
    <w:tmpl w:val="FAE4BD2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2EC4964"/>
    <w:multiLevelType w:val="hybridMultilevel"/>
    <w:tmpl w:val="E800FC1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830EE"/>
    <w:multiLevelType w:val="multilevel"/>
    <w:tmpl w:val="9B36E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5286C26"/>
    <w:multiLevelType w:val="hybridMultilevel"/>
    <w:tmpl w:val="B1CEC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69B"/>
    <w:rsid w:val="00016879"/>
    <w:rsid w:val="0006784C"/>
    <w:rsid w:val="00095A56"/>
    <w:rsid w:val="00097653"/>
    <w:rsid w:val="000B65E6"/>
    <w:rsid w:val="000D7CFA"/>
    <w:rsid w:val="000E7DED"/>
    <w:rsid w:val="0019360C"/>
    <w:rsid w:val="001C0672"/>
    <w:rsid w:val="001C21F7"/>
    <w:rsid w:val="001E0EA8"/>
    <w:rsid w:val="001E46AE"/>
    <w:rsid w:val="001F569B"/>
    <w:rsid w:val="00224699"/>
    <w:rsid w:val="00227B80"/>
    <w:rsid w:val="00251E22"/>
    <w:rsid w:val="00267BDB"/>
    <w:rsid w:val="0028299B"/>
    <w:rsid w:val="00292F69"/>
    <w:rsid w:val="002B34A3"/>
    <w:rsid w:val="002E0E8D"/>
    <w:rsid w:val="002F60BD"/>
    <w:rsid w:val="00325B7B"/>
    <w:rsid w:val="00354AC0"/>
    <w:rsid w:val="0038060C"/>
    <w:rsid w:val="00386F35"/>
    <w:rsid w:val="00387BF7"/>
    <w:rsid w:val="00394085"/>
    <w:rsid w:val="003C5EDF"/>
    <w:rsid w:val="003E258D"/>
    <w:rsid w:val="00403BB7"/>
    <w:rsid w:val="0042314B"/>
    <w:rsid w:val="004749E3"/>
    <w:rsid w:val="004E250E"/>
    <w:rsid w:val="004F11F9"/>
    <w:rsid w:val="00520C9B"/>
    <w:rsid w:val="00540A40"/>
    <w:rsid w:val="005D5A49"/>
    <w:rsid w:val="00651235"/>
    <w:rsid w:val="006D1266"/>
    <w:rsid w:val="006E13CC"/>
    <w:rsid w:val="00727EA9"/>
    <w:rsid w:val="007906BA"/>
    <w:rsid w:val="00894CC6"/>
    <w:rsid w:val="008B2C6E"/>
    <w:rsid w:val="00964C7C"/>
    <w:rsid w:val="009B20F8"/>
    <w:rsid w:val="009B4F66"/>
    <w:rsid w:val="009E6890"/>
    <w:rsid w:val="00A90820"/>
    <w:rsid w:val="00AB07DC"/>
    <w:rsid w:val="00AB7E57"/>
    <w:rsid w:val="00AD538C"/>
    <w:rsid w:val="00AE5517"/>
    <w:rsid w:val="00AF69F3"/>
    <w:rsid w:val="00B35984"/>
    <w:rsid w:val="00B359D2"/>
    <w:rsid w:val="00B44FB3"/>
    <w:rsid w:val="00C14026"/>
    <w:rsid w:val="00C54770"/>
    <w:rsid w:val="00C65EA5"/>
    <w:rsid w:val="00C74EAA"/>
    <w:rsid w:val="00C76F12"/>
    <w:rsid w:val="00CA42C3"/>
    <w:rsid w:val="00CB46B7"/>
    <w:rsid w:val="00D21A34"/>
    <w:rsid w:val="00D226FE"/>
    <w:rsid w:val="00D52739"/>
    <w:rsid w:val="00DA10F6"/>
    <w:rsid w:val="00E15A53"/>
    <w:rsid w:val="00E440ED"/>
    <w:rsid w:val="00EA0473"/>
    <w:rsid w:val="00EC2AF8"/>
    <w:rsid w:val="00EC61C7"/>
    <w:rsid w:val="00F3546B"/>
    <w:rsid w:val="00F440D1"/>
    <w:rsid w:val="00F7581E"/>
    <w:rsid w:val="00FA74F4"/>
    <w:rsid w:val="00FC52B7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68FB51-51DC-4F1C-81FF-3A857C50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F69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292F6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2F69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character" w:styleId="a3">
    <w:name w:val="page number"/>
    <w:basedOn w:val="a0"/>
    <w:uiPriority w:val="99"/>
    <w:rsid w:val="00292F69"/>
  </w:style>
  <w:style w:type="paragraph" w:styleId="a4">
    <w:name w:val="footer"/>
    <w:basedOn w:val="a"/>
    <w:link w:val="a5"/>
    <w:uiPriority w:val="99"/>
    <w:rsid w:val="00292F6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a5">
    <w:name w:val="Нижний колонтитул Знак"/>
    <w:link w:val="a4"/>
    <w:uiPriority w:val="99"/>
    <w:locked/>
    <w:rsid w:val="00292F69"/>
    <w:rPr>
      <w:rFonts w:ascii="Calibri" w:hAnsi="Calibri" w:cs="Calibri"/>
    </w:rPr>
  </w:style>
  <w:style w:type="paragraph" w:styleId="a6">
    <w:name w:val="Title"/>
    <w:basedOn w:val="a"/>
    <w:link w:val="a7"/>
    <w:uiPriority w:val="99"/>
    <w:qFormat/>
    <w:rsid w:val="00292F69"/>
    <w:pPr>
      <w:widowControl w:val="0"/>
      <w:shd w:val="clear" w:color="auto" w:fill="FFFFFF"/>
      <w:autoSpaceDE w:val="0"/>
      <w:autoSpaceDN w:val="0"/>
      <w:adjustRightInd w:val="0"/>
      <w:spacing w:line="250" w:lineRule="exact"/>
      <w:ind w:right="3994"/>
      <w:jc w:val="center"/>
    </w:pPr>
    <w:rPr>
      <w:b/>
      <w:bCs/>
      <w:color w:val="000000"/>
      <w:spacing w:val="-15"/>
      <w:shd w:val="clear" w:color="auto" w:fill="FFFFFF"/>
      <w:lang w:val="ru-RU"/>
    </w:rPr>
  </w:style>
  <w:style w:type="character" w:customStyle="1" w:styleId="a7">
    <w:name w:val="Название Знак"/>
    <w:link w:val="a6"/>
    <w:uiPriority w:val="99"/>
    <w:locked/>
    <w:rsid w:val="00292F69"/>
    <w:rPr>
      <w:rFonts w:ascii="Times New Roman" w:hAnsi="Times New Roman" w:cs="Times New Roman"/>
      <w:b/>
      <w:bCs/>
      <w:color w:val="000000"/>
      <w:spacing w:val="-15"/>
      <w:sz w:val="24"/>
      <w:szCs w:val="24"/>
      <w:shd w:val="clear" w:color="auto" w:fill="FFFFFF"/>
      <w:lang w:eastAsia="ru-RU"/>
    </w:rPr>
  </w:style>
  <w:style w:type="paragraph" w:styleId="a8">
    <w:name w:val="Body Text"/>
    <w:basedOn w:val="a"/>
    <w:link w:val="a9"/>
    <w:uiPriority w:val="99"/>
    <w:rsid w:val="00292F69"/>
    <w:pPr>
      <w:jc w:val="both"/>
    </w:pPr>
    <w:rPr>
      <w:lang w:val="ru-RU"/>
    </w:rPr>
  </w:style>
  <w:style w:type="character" w:customStyle="1" w:styleId="a9">
    <w:name w:val="Основной текст Знак"/>
    <w:link w:val="a8"/>
    <w:uiPriority w:val="99"/>
    <w:locked/>
    <w:rsid w:val="00292F6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292F69"/>
    <w:rPr>
      <w:rFonts w:eastAsia="Times New Roman" w:cs="Calibri"/>
      <w:sz w:val="22"/>
      <w:szCs w:val="22"/>
      <w:lang w:eastAsia="en-US"/>
    </w:rPr>
  </w:style>
  <w:style w:type="character" w:styleId="aa">
    <w:name w:val="Strong"/>
    <w:uiPriority w:val="99"/>
    <w:qFormat/>
    <w:rsid w:val="00292F69"/>
    <w:rPr>
      <w:b/>
      <w:bCs/>
    </w:rPr>
  </w:style>
  <w:style w:type="paragraph" w:customStyle="1" w:styleId="ConsPlusNonformat">
    <w:name w:val="ConsPlusNonformat"/>
    <w:uiPriority w:val="99"/>
    <w:rsid w:val="00292F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">
    <w:name w:val="Без интервала2"/>
    <w:uiPriority w:val="99"/>
    <w:rsid w:val="00292F69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292F69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customStyle="1" w:styleId="ListParagraph1">
    <w:name w:val="List Paragraph1"/>
    <w:basedOn w:val="a"/>
    <w:uiPriority w:val="99"/>
    <w:rsid w:val="00292F6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NoSpacing1">
    <w:name w:val="No Spacing1"/>
    <w:uiPriority w:val="99"/>
    <w:rsid w:val="00292F69"/>
    <w:rPr>
      <w:rFonts w:eastAsia="Times New Roman"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92F69"/>
    <w:rPr>
      <w:rFonts w:ascii="Arial" w:hAnsi="Arial" w:cs="Arial"/>
      <w:sz w:val="22"/>
      <w:szCs w:val="22"/>
      <w:lang w:eastAsia="ru-RU"/>
    </w:rPr>
  </w:style>
  <w:style w:type="paragraph" w:customStyle="1" w:styleId="ab">
    <w:name w:val="Обычный + Черный"/>
    <w:aliases w:val="По ширинеПо ширине"/>
    <w:basedOn w:val="ConsPlusNormal"/>
    <w:uiPriority w:val="99"/>
    <w:rsid w:val="00292F69"/>
    <w:pPr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Îñíîâí"/>
    <w:basedOn w:val="a"/>
    <w:uiPriority w:val="99"/>
    <w:rsid w:val="00292F69"/>
    <w:pPr>
      <w:widowControl w:val="0"/>
      <w:jc w:val="both"/>
    </w:pPr>
    <w:rPr>
      <w:rFonts w:ascii="Arial" w:hAnsi="Arial" w:cs="Arial"/>
      <w:sz w:val="22"/>
      <w:szCs w:val="22"/>
      <w:lang w:val="ru-RU"/>
    </w:rPr>
  </w:style>
  <w:style w:type="character" w:styleId="ad">
    <w:name w:val="Hyperlink"/>
    <w:uiPriority w:val="99"/>
    <w:rsid w:val="00292F69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0B65E6"/>
    <w:pPr>
      <w:ind w:left="720"/>
    </w:pPr>
  </w:style>
  <w:style w:type="paragraph" w:styleId="af">
    <w:name w:val="No Spacing"/>
    <w:basedOn w:val="a"/>
    <w:uiPriority w:val="99"/>
    <w:qFormat/>
    <w:rsid w:val="008B2C6E"/>
    <w:rPr>
      <w:rFonts w:ascii="Cambria" w:hAnsi="Cambria" w:cs="Cambria"/>
      <w:sz w:val="22"/>
      <w:szCs w:val="22"/>
      <w:lang w:eastAsia="en-US"/>
    </w:rPr>
  </w:style>
  <w:style w:type="character" w:customStyle="1" w:styleId="blk">
    <w:name w:val="blk"/>
    <w:uiPriority w:val="99"/>
    <w:rsid w:val="008B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 PC</dc:creator>
  <cp:keywords/>
  <dc:description/>
  <cp:lastModifiedBy>Виктория</cp:lastModifiedBy>
  <cp:revision>3</cp:revision>
  <dcterms:created xsi:type="dcterms:W3CDTF">2021-10-06T12:46:00Z</dcterms:created>
  <dcterms:modified xsi:type="dcterms:W3CDTF">2021-10-06T13:05:00Z</dcterms:modified>
</cp:coreProperties>
</file>