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34" w:rsidRPr="00C404C9" w:rsidRDefault="001B3FFB" w:rsidP="00B93D08">
      <w:pPr>
        <w:tabs>
          <w:tab w:val="left" w:pos="6521"/>
          <w:tab w:val="left" w:pos="9498"/>
        </w:tabs>
        <w:jc w:val="center"/>
        <w:rPr>
          <w:b/>
          <w:sz w:val="24"/>
          <w:szCs w:val="24"/>
        </w:rPr>
      </w:pPr>
      <w:r w:rsidRPr="00C404C9">
        <w:rPr>
          <w:b/>
          <w:sz w:val="24"/>
          <w:szCs w:val="24"/>
        </w:rPr>
        <w:t>Техническое задание</w:t>
      </w:r>
      <w:r w:rsidR="00EB7B81">
        <w:rPr>
          <w:b/>
          <w:sz w:val="24"/>
          <w:szCs w:val="24"/>
        </w:rPr>
        <w:t xml:space="preserve"> на поставку электроинструментов</w:t>
      </w:r>
      <w:r w:rsidR="00C404C9" w:rsidRPr="00C404C9">
        <w:rPr>
          <w:b/>
          <w:sz w:val="24"/>
          <w:szCs w:val="24"/>
        </w:rPr>
        <w:t xml:space="preserve"> </w:t>
      </w:r>
    </w:p>
    <w:p w:rsidR="00C404C9" w:rsidRPr="00C404C9" w:rsidRDefault="00C404C9" w:rsidP="00B93D08">
      <w:pPr>
        <w:tabs>
          <w:tab w:val="left" w:pos="6521"/>
          <w:tab w:val="left" w:pos="9498"/>
        </w:tabs>
        <w:jc w:val="center"/>
        <w:rPr>
          <w:b/>
          <w:sz w:val="24"/>
          <w:szCs w:val="24"/>
        </w:rPr>
      </w:pPr>
    </w:p>
    <w:p w:rsidR="00C404C9" w:rsidRPr="00C404C9" w:rsidRDefault="00C404C9" w:rsidP="00B93D08">
      <w:pPr>
        <w:widowControl w:val="0"/>
        <w:tabs>
          <w:tab w:val="left" w:pos="9498"/>
        </w:tabs>
        <w:suppressAutoHyphens/>
        <w:autoSpaceDE w:val="0"/>
        <w:jc w:val="center"/>
        <w:rPr>
          <w:sz w:val="24"/>
          <w:szCs w:val="24"/>
          <w:lang w:eastAsia="ar-SA"/>
        </w:rPr>
      </w:pPr>
      <w:r w:rsidRPr="00C404C9">
        <w:rPr>
          <w:sz w:val="24"/>
          <w:szCs w:val="24"/>
          <w:lang w:eastAsia="ar-SA"/>
        </w:rPr>
        <w:t>ТЕХНИЧЕСКОЕ ЗАДАНИЕ</w:t>
      </w:r>
    </w:p>
    <w:p w:rsidR="00C404C9" w:rsidRPr="00C404C9" w:rsidRDefault="00C404C9" w:rsidP="00B93D08">
      <w:pPr>
        <w:widowControl w:val="0"/>
        <w:tabs>
          <w:tab w:val="left" w:pos="9498"/>
        </w:tabs>
        <w:suppressAutoHyphens/>
        <w:autoSpaceDE w:val="0"/>
        <w:jc w:val="both"/>
        <w:rPr>
          <w:b/>
          <w:sz w:val="24"/>
          <w:szCs w:val="24"/>
          <w:lang w:eastAsia="ar-SA"/>
        </w:rPr>
      </w:pPr>
    </w:p>
    <w:p w:rsidR="00C404C9" w:rsidRPr="00C404C9" w:rsidRDefault="00C404C9" w:rsidP="00B93D08">
      <w:pPr>
        <w:tabs>
          <w:tab w:val="left" w:pos="9498"/>
        </w:tabs>
        <w:suppressAutoHyphens/>
        <w:jc w:val="center"/>
        <w:rPr>
          <w:b/>
          <w:sz w:val="24"/>
          <w:szCs w:val="24"/>
          <w:lang w:eastAsia="ar-SA"/>
        </w:rPr>
      </w:pPr>
      <w:r w:rsidRPr="00C404C9">
        <w:rPr>
          <w:b/>
          <w:sz w:val="24"/>
          <w:szCs w:val="24"/>
          <w:lang w:eastAsia="ar-SA"/>
        </w:rPr>
        <w:t>1. Общие положения</w:t>
      </w:r>
    </w:p>
    <w:p w:rsidR="00C404C9" w:rsidRPr="00C404C9" w:rsidRDefault="00C404C9" w:rsidP="00B93D08">
      <w:pPr>
        <w:tabs>
          <w:tab w:val="left" w:pos="9498"/>
        </w:tabs>
        <w:suppressAutoHyphens/>
        <w:jc w:val="both"/>
        <w:rPr>
          <w:sz w:val="24"/>
          <w:szCs w:val="24"/>
          <w:lang w:eastAsia="ar-SA"/>
        </w:rPr>
      </w:pPr>
    </w:p>
    <w:p w:rsidR="00C404C9" w:rsidRPr="007061A0" w:rsidRDefault="00C404C9" w:rsidP="00B93D08">
      <w:pPr>
        <w:tabs>
          <w:tab w:val="left" w:pos="9498"/>
        </w:tabs>
        <w:suppressAutoHyphens/>
        <w:ind w:left="-851"/>
        <w:jc w:val="both"/>
        <w:rPr>
          <w:b/>
          <w:sz w:val="24"/>
          <w:szCs w:val="24"/>
          <w:lang w:eastAsia="ar-SA"/>
        </w:rPr>
      </w:pPr>
      <w:r w:rsidRPr="007061A0">
        <w:rPr>
          <w:b/>
          <w:sz w:val="24"/>
          <w:szCs w:val="24"/>
          <w:lang w:eastAsia="ar-SA"/>
        </w:rPr>
        <w:t>1.1. Наименование объекта закупки:</w:t>
      </w:r>
    </w:p>
    <w:p w:rsidR="00C404C9" w:rsidRPr="007061A0" w:rsidRDefault="00EB7B81" w:rsidP="00B93D08">
      <w:pPr>
        <w:widowControl w:val="0"/>
        <w:tabs>
          <w:tab w:val="left" w:pos="9498"/>
        </w:tabs>
        <w:suppressAutoHyphens/>
        <w:autoSpaceDE w:val="0"/>
        <w:ind w:left="-851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Поставка электроинструментов</w:t>
      </w:r>
    </w:p>
    <w:p w:rsidR="00C404C9" w:rsidRPr="007061A0" w:rsidRDefault="00C404C9" w:rsidP="00B93D08">
      <w:pPr>
        <w:tabs>
          <w:tab w:val="left" w:pos="9498"/>
        </w:tabs>
        <w:ind w:left="-851"/>
        <w:jc w:val="both"/>
        <w:rPr>
          <w:b/>
          <w:sz w:val="24"/>
          <w:szCs w:val="24"/>
          <w:lang w:eastAsia="ar-SA"/>
        </w:rPr>
      </w:pPr>
    </w:p>
    <w:p w:rsidR="00C404C9" w:rsidRPr="007061A0" w:rsidRDefault="00C404C9" w:rsidP="00B93D08">
      <w:pPr>
        <w:tabs>
          <w:tab w:val="left" w:pos="9498"/>
        </w:tabs>
        <w:suppressAutoHyphens/>
        <w:ind w:left="-851"/>
        <w:jc w:val="both"/>
        <w:rPr>
          <w:b/>
          <w:sz w:val="24"/>
          <w:szCs w:val="24"/>
          <w:lang w:eastAsia="ar-SA"/>
        </w:rPr>
      </w:pPr>
      <w:r w:rsidRPr="007061A0">
        <w:rPr>
          <w:b/>
          <w:sz w:val="24"/>
          <w:szCs w:val="24"/>
          <w:lang w:eastAsia="ar-SA"/>
        </w:rPr>
        <w:t xml:space="preserve">1.2. Заказчик: </w:t>
      </w:r>
    </w:p>
    <w:p w:rsidR="00C404C9" w:rsidRPr="00D52378" w:rsidRDefault="00D52378" w:rsidP="00B93D08">
      <w:pPr>
        <w:tabs>
          <w:tab w:val="left" w:pos="9498"/>
        </w:tabs>
        <w:suppressAutoHyphens/>
        <w:ind w:left="-851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МАУК «ГОРОДСКОЙ ПАРК»</w:t>
      </w:r>
    </w:p>
    <w:p w:rsidR="00C404C9" w:rsidRPr="00C404C9" w:rsidRDefault="00C404C9" w:rsidP="00B93D08">
      <w:pPr>
        <w:tabs>
          <w:tab w:val="left" w:pos="9498"/>
        </w:tabs>
        <w:suppressAutoHyphens/>
        <w:ind w:left="-851"/>
        <w:jc w:val="both"/>
        <w:rPr>
          <w:b/>
          <w:sz w:val="24"/>
          <w:szCs w:val="24"/>
          <w:lang w:eastAsia="ar-SA"/>
        </w:rPr>
      </w:pPr>
    </w:p>
    <w:p w:rsidR="00C404C9" w:rsidRPr="00C404C9" w:rsidRDefault="00C404C9" w:rsidP="00B93D08">
      <w:pPr>
        <w:tabs>
          <w:tab w:val="left" w:pos="9498"/>
        </w:tabs>
        <w:suppressAutoHyphens/>
        <w:ind w:left="-851"/>
        <w:jc w:val="both"/>
        <w:rPr>
          <w:b/>
          <w:sz w:val="24"/>
          <w:szCs w:val="24"/>
          <w:lang w:eastAsia="ar-SA"/>
        </w:rPr>
      </w:pPr>
      <w:r w:rsidRPr="00C404C9">
        <w:rPr>
          <w:b/>
          <w:sz w:val="24"/>
          <w:szCs w:val="24"/>
          <w:lang w:eastAsia="ar-SA"/>
        </w:rPr>
        <w:t xml:space="preserve">1.3. Цель закупки: </w:t>
      </w:r>
    </w:p>
    <w:p w:rsidR="00C404C9" w:rsidRPr="00C404C9" w:rsidRDefault="00C404C9" w:rsidP="00B93D08">
      <w:pPr>
        <w:tabs>
          <w:tab w:val="left" w:pos="9498"/>
        </w:tabs>
        <w:suppressAutoHyphens/>
        <w:ind w:left="-851"/>
        <w:jc w:val="both"/>
        <w:rPr>
          <w:sz w:val="24"/>
          <w:szCs w:val="24"/>
          <w:lang w:eastAsia="ar-SA"/>
        </w:rPr>
      </w:pPr>
      <w:r w:rsidRPr="00C404C9">
        <w:rPr>
          <w:sz w:val="24"/>
          <w:szCs w:val="24"/>
          <w:lang w:eastAsia="ar-SA"/>
        </w:rPr>
        <w:t>Обеспечение деят</w:t>
      </w:r>
      <w:r w:rsidR="00EB7B81">
        <w:rPr>
          <w:sz w:val="24"/>
          <w:szCs w:val="24"/>
          <w:lang w:eastAsia="ar-SA"/>
        </w:rPr>
        <w:t>ельности Заказчика оборудованием</w:t>
      </w:r>
      <w:r w:rsidRPr="00C404C9">
        <w:rPr>
          <w:sz w:val="24"/>
          <w:szCs w:val="24"/>
          <w:lang w:eastAsia="ar-SA"/>
        </w:rPr>
        <w:t>.</w:t>
      </w:r>
    </w:p>
    <w:p w:rsidR="00C404C9" w:rsidRPr="00C404C9" w:rsidRDefault="00C404C9" w:rsidP="00B93D08">
      <w:pPr>
        <w:tabs>
          <w:tab w:val="left" w:pos="9498"/>
        </w:tabs>
        <w:suppressAutoHyphens/>
        <w:ind w:left="-851"/>
        <w:jc w:val="both"/>
        <w:rPr>
          <w:b/>
          <w:sz w:val="24"/>
          <w:szCs w:val="24"/>
          <w:lang w:eastAsia="ar-SA"/>
        </w:rPr>
      </w:pPr>
    </w:p>
    <w:p w:rsidR="00C404C9" w:rsidRPr="00C404C9" w:rsidRDefault="00C404C9" w:rsidP="00B93D08">
      <w:pPr>
        <w:tabs>
          <w:tab w:val="left" w:pos="9498"/>
        </w:tabs>
        <w:suppressAutoHyphens/>
        <w:ind w:left="-851"/>
        <w:jc w:val="both"/>
        <w:rPr>
          <w:b/>
          <w:sz w:val="24"/>
          <w:szCs w:val="24"/>
          <w:lang w:eastAsia="ar-SA"/>
        </w:rPr>
      </w:pPr>
      <w:r w:rsidRPr="00C404C9">
        <w:rPr>
          <w:b/>
          <w:sz w:val="24"/>
          <w:szCs w:val="24"/>
          <w:lang w:eastAsia="ar-SA"/>
        </w:rPr>
        <w:t>1.4. Максимальный объем заказываемого товара</w:t>
      </w:r>
    </w:p>
    <w:p w:rsidR="00C404C9" w:rsidRPr="00C404C9" w:rsidRDefault="00C404C9" w:rsidP="00B93D08">
      <w:pPr>
        <w:widowControl w:val="0"/>
        <w:tabs>
          <w:tab w:val="left" w:pos="9498"/>
        </w:tabs>
        <w:suppressAutoHyphens/>
        <w:ind w:left="-851"/>
        <w:jc w:val="both"/>
        <w:textAlignment w:val="baseline"/>
        <w:rPr>
          <w:kern w:val="1"/>
          <w:sz w:val="24"/>
          <w:szCs w:val="24"/>
          <w:lang w:eastAsia="ar-SA"/>
        </w:rPr>
      </w:pPr>
      <w:r w:rsidRPr="00C404C9">
        <w:rPr>
          <w:kern w:val="1"/>
          <w:sz w:val="24"/>
          <w:szCs w:val="24"/>
          <w:lang w:eastAsia="ar-SA"/>
        </w:rPr>
        <w:t>Наименование, ассортимент, характеристики, стоимость товара за единицу указаны в Таблице № 1.</w:t>
      </w:r>
    </w:p>
    <w:p w:rsidR="00C404C9" w:rsidRPr="00C404C9" w:rsidRDefault="00C404C9" w:rsidP="00B93D08">
      <w:pPr>
        <w:widowControl w:val="0"/>
        <w:tabs>
          <w:tab w:val="left" w:pos="9498"/>
        </w:tabs>
        <w:suppressAutoHyphens/>
        <w:ind w:left="-851"/>
        <w:jc w:val="both"/>
        <w:textAlignment w:val="baseline"/>
        <w:rPr>
          <w:kern w:val="1"/>
          <w:sz w:val="24"/>
          <w:szCs w:val="24"/>
          <w:lang w:eastAsia="ar-SA"/>
        </w:rPr>
      </w:pPr>
      <w:r w:rsidRPr="00C404C9">
        <w:rPr>
          <w:kern w:val="1"/>
          <w:sz w:val="24"/>
          <w:szCs w:val="24"/>
          <w:lang w:eastAsia="ar-SA"/>
        </w:rPr>
        <w:t>Общее количество товара, которое может быть заказано в рамках настоящего Договора указано в Таблице № 1 к Техническому заданию.</w:t>
      </w:r>
    </w:p>
    <w:p w:rsidR="00C404C9" w:rsidRPr="00C404C9" w:rsidRDefault="00C404C9" w:rsidP="00B93D08">
      <w:pPr>
        <w:tabs>
          <w:tab w:val="left" w:pos="9498"/>
        </w:tabs>
        <w:suppressAutoHyphens/>
        <w:ind w:left="-851"/>
        <w:jc w:val="both"/>
        <w:rPr>
          <w:sz w:val="24"/>
          <w:szCs w:val="24"/>
          <w:lang w:eastAsia="ar-SA"/>
        </w:rPr>
      </w:pPr>
    </w:p>
    <w:p w:rsidR="00C404C9" w:rsidRPr="00C404C9" w:rsidRDefault="00C404C9" w:rsidP="00B93D08">
      <w:pPr>
        <w:tabs>
          <w:tab w:val="left" w:pos="9498"/>
        </w:tabs>
        <w:suppressAutoHyphens/>
        <w:ind w:left="-851"/>
        <w:jc w:val="both"/>
        <w:rPr>
          <w:b/>
          <w:sz w:val="24"/>
          <w:szCs w:val="24"/>
          <w:lang w:eastAsia="ar-SA"/>
        </w:rPr>
      </w:pPr>
      <w:r w:rsidRPr="007061A0">
        <w:rPr>
          <w:b/>
          <w:sz w:val="24"/>
          <w:szCs w:val="24"/>
          <w:lang w:eastAsia="ar-SA"/>
        </w:rPr>
        <w:t xml:space="preserve">1.5. Место (адрес) поставки товара: </w:t>
      </w:r>
      <w:r w:rsidR="00D52378">
        <w:rPr>
          <w:b/>
          <w:sz w:val="24"/>
          <w:szCs w:val="24"/>
          <w:lang w:eastAsia="ar-SA"/>
        </w:rPr>
        <w:t xml:space="preserve">МО </w:t>
      </w:r>
      <w:r w:rsidRPr="007061A0">
        <w:rPr>
          <w:b/>
          <w:sz w:val="24"/>
          <w:szCs w:val="24"/>
          <w:lang w:eastAsia="ar-SA"/>
        </w:rPr>
        <w:t>г.</w:t>
      </w:r>
      <w:r w:rsidR="007061A0" w:rsidRPr="007061A0">
        <w:rPr>
          <w:b/>
          <w:sz w:val="24"/>
          <w:szCs w:val="24"/>
          <w:lang w:eastAsia="ar-SA"/>
        </w:rPr>
        <w:t xml:space="preserve"> </w:t>
      </w:r>
      <w:r w:rsidR="00D52378">
        <w:rPr>
          <w:b/>
          <w:sz w:val="24"/>
          <w:szCs w:val="24"/>
          <w:lang w:eastAsia="ar-SA"/>
        </w:rPr>
        <w:t>Кашира ул.Гвардейская (городской парк)</w:t>
      </w:r>
    </w:p>
    <w:p w:rsidR="00C404C9" w:rsidRPr="00C404C9" w:rsidRDefault="00C404C9" w:rsidP="00B93D08">
      <w:pPr>
        <w:tabs>
          <w:tab w:val="left" w:pos="9498"/>
        </w:tabs>
        <w:suppressAutoHyphens/>
        <w:ind w:left="-851"/>
        <w:rPr>
          <w:b/>
          <w:sz w:val="24"/>
          <w:szCs w:val="24"/>
          <w:lang w:eastAsia="ar-SA"/>
        </w:rPr>
      </w:pPr>
    </w:p>
    <w:p w:rsidR="00C404C9" w:rsidRPr="00C404C9" w:rsidRDefault="00C404C9" w:rsidP="00B93D08">
      <w:pPr>
        <w:tabs>
          <w:tab w:val="left" w:pos="9498"/>
        </w:tabs>
        <w:suppressAutoHyphens/>
        <w:ind w:left="-851"/>
        <w:jc w:val="both"/>
        <w:rPr>
          <w:b/>
          <w:sz w:val="24"/>
          <w:szCs w:val="24"/>
          <w:lang w:eastAsia="ar-SA"/>
        </w:rPr>
      </w:pPr>
      <w:r w:rsidRPr="00C404C9">
        <w:rPr>
          <w:b/>
          <w:sz w:val="24"/>
          <w:szCs w:val="24"/>
          <w:lang w:eastAsia="ar-SA"/>
        </w:rPr>
        <w:t>1.6. Срок действия Договора:</w:t>
      </w:r>
    </w:p>
    <w:p w:rsidR="00C404C9" w:rsidRPr="007061A0" w:rsidRDefault="007061A0" w:rsidP="00B93D08">
      <w:pPr>
        <w:tabs>
          <w:tab w:val="left" w:pos="9498"/>
        </w:tabs>
        <w:suppressAutoHyphens/>
        <w:ind w:left="-851"/>
        <w:jc w:val="both"/>
        <w:rPr>
          <w:iCs/>
          <w:kern w:val="3"/>
          <w:sz w:val="24"/>
          <w:szCs w:val="24"/>
          <w:lang w:eastAsia="ar-SA"/>
        </w:rPr>
      </w:pPr>
      <w:r w:rsidRPr="007061A0">
        <w:rPr>
          <w:iCs/>
          <w:kern w:val="3"/>
          <w:sz w:val="24"/>
          <w:szCs w:val="24"/>
          <w:lang w:eastAsia="ar-SA"/>
        </w:rPr>
        <w:t xml:space="preserve">Общий срок поставки товара – 14 календарных дней </w:t>
      </w:r>
      <w:proofErr w:type="gramStart"/>
      <w:r w:rsidR="00C404C9" w:rsidRPr="007061A0">
        <w:rPr>
          <w:iCs/>
          <w:kern w:val="3"/>
          <w:sz w:val="24"/>
          <w:szCs w:val="24"/>
          <w:lang w:eastAsia="ar-SA"/>
        </w:rPr>
        <w:t>с даты заключения</w:t>
      </w:r>
      <w:proofErr w:type="gramEnd"/>
      <w:r w:rsidR="00C404C9" w:rsidRPr="007061A0">
        <w:rPr>
          <w:iCs/>
          <w:kern w:val="3"/>
          <w:sz w:val="24"/>
          <w:szCs w:val="24"/>
          <w:lang w:eastAsia="ar-SA"/>
        </w:rPr>
        <w:t xml:space="preserve"> договора</w:t>
      </w:r>
      <w:r w:rsidR="008E10E9">
        <w:rPr>
          <w:iCs/>
          <w:kern w:val="3"/>
          <w:sz w:val="24"/>
          <w:szCs w:val="24"/>
          <w:lang w:eastAsia="ar-SA"/>
        </w:rPr>
        <w:t xml:space="preserve"> на адрес Заказчика</w:t>
      </w:r>
      <w:r w:rsidR="00EB7B81">
        <w:rPr>
          <w:iCs/>
          <w:kern w:val="3"/>
          <w:sz w:val="24"/>
          <w:szCs w:val="24"/>
          <w:lang w:eastAsia="ar-SA"/>
        </w:rPr>
        <w:t>, транспортные услуги должны быть включены в стоимость товара</w:t>
      </w:r>
      <w:r w:rsidR="00726D6A" w:rsidRPr="007061A0">
        <w:rPr>
          <w:iCs/>
          <w:kern w:val="3"/>
          <w:sz w:val="24"/>
          <w:szCs w:val="24"/>
          <w:lang w:eastAsia="ar-SA"/>
        </w:rPr>
        <w:t>.</w:t>
      </w:r>
      <w:r w:rsidR="00C404C9" w:rsidRPr="007061A0">
        <w:rPr>
          <w:iCs/>
          <w:kern w:val="3"/>
          <w:sz w:val="24"/>
          <w:szCs w:val="24"/>
          <w:lang w:eastAsia="ar-SA"/>
        </w:rPr>
        <w:t xml:space="preserve"> </w:t>
      </w:r>
    </w:p>
    <w:p w:rsidR="00C404C9" w:rsidRPr="00C404C9" w:rsidRDefault="00C404C9" w:rsidP="00B93D08">
      <w:pPr>
        <w:widowControl w:val="0"/>
        <w:tabs>
          <w:tab w:val="left" w:pos="9498"/>
        </w:tabs>
        <w:suppressAutoHyphens/>
        <w:autoSpaceDE w:val="0"/>
        <w:ind w:left="-851"/>
        <w:jc w:val="both"/>
        <w:rPr>
          <w:b/>
          <w:sz w:val="24"/>
          <w:szCs w:val="24"/>
          <w:lang w:eastAsia="ar-SA"/>
        </w:rPr>
      </w:pPr>
    </w:p>
    <w:p w:rsidR="00C404C9" w:rsidRPr="00C404C9" w:rsidRDefault="00C404C9" w:rsidP="00B93D08">
      <w:pPr>
        <w:tabs>
          <w:tab w:val="left" w:pos="9498"/>
        </w:tabs>
        <w:ind w:left="-851"/>
        <w:jc w:val="both"/>
        <w:rPr>
          <w:b/>
          <w:sz w:val="24"/>
          <w:szCs w:val="24"/>
          <w:lang w:eastAsia="ar-SA"/>
        </w:rPr>
      </w:pPr>
      <w:r w:rsidRPr="00C404C9">
        <w:rPr>
          <w:b/>
          <w:sz w:val="24"/>
          <w:szCs w:val="24"/>
          <w:lang w:eastAsia="ar-SA"/>
        </w:rPr>
        <w:t>1.7. Гарантии:</w:t>
      </w:r>
    </w:p>
    <w:p w:rsidR="00C404C9" w:rsidRPr="007061A0" w:rsidRDefault="00C404C9" w:rsidP="00B93D08">
      <w:pPr>
        <w:widowControl w:val="0"/>
        <w:tabs>
          <w:tab w:val="left" w:pos="1560"/>
          <w:tab w:val="left" w:pos="9498"/>
        </w:tabs>
        <w:suppressAutoHyphens/>
        <w:ind w:left="-851"/>
        <w:jc w:val="both"/>
        <w:textAlignment w:val="baseline"/>
        <w:rPr>
          <w:kern w:val="1"/>
          <w:sz w:val="24"/>
          <w:szCs w:val="24"/>
          <w:lang w:eastAsia="ar-SA"/>
        </w:rPr>
      </w:pPr>
      <w:r w:rsidRPr="00C404C9">
        <w:rPr>
          <w:kern w:val="1"/>
          <w:sz w:val="24"/>
          <w:szCs w:val="24"/>
          <w:lang w:eastAsia="ar-SA"/>
        </w:rPr>
        <w:t xml:space="preserve">На поставляемый товар Поставщик предоставляет гарантию качества Поставщика </w:t>
      </w:r>
      <w:r w:rsidRPr="00C404C9">
        <w:rPr>
          <w:iCs/>
          <w:kern w:val="1"/>
          <w:sz w:val="24"/>
          <w:szCs w:val="24"/>
          <w:lang w:eastAsia="ar-SA"/>
        </w:rPr>
        <w:t>и</w:t>
      </w:r>
      <w:r w:rsidRPr="00C404C9">
        <w:rPr>
          <w:kern w:val="1"/>
          <w:sz w:val="24"/>
          <w:szCs w:val="24"/>
          <w:lang w:eastAsia="ar-SA"/>
        </w:rPr>
        <w:t xml:space="preserve"> гарантию качества производителя в </w:t>
      </w:r>
      <w:r w:rsidRPr="007061A0">
        <w:rPr>
          <w:kern w:val="1"/>
          <w:sz w:val="24"/>
          <w:szCs w:val="24"/>
          <w:lang w:eastAsia="ar-SA"/>
        </w:rPr>
        <w:t>соответствии с нормативными документами на данный вид товара.</w:t>
      </w:r>
    </w:p>
    <w:p w:rsidR="00C404C9" w:rsidRPr="007061A0" w:rsidRDefault="00C404C9" w:rsidP="00B93D08">
      <w:pPr>
        <w:widowControl w:val="0"/>
        <w:tabs>
          <w:tab w:val="left" w:pos="1560"/>
          <w:tab w:val="left" w:pos="9498"/>
        </w:tabs>
        <w:suppressAutoHyphens/>
        <w:ind w:left="-851"/>
        <w:jc w:val="both"/>
        <w:textAlignment w:val="baseline"/>
        <w:rPr>
          <w:kern w:val="1"/>
          <w:sz w:val="24"/>
          <w:szCs w:val="24"/>
          <w:lang w:eastAsia="ar-SA"/>
        </w:rPr>
      </w:pPr>
      <w:r w:rsidRPr="007061A0">
        <w:rPr>
          <w:kern w:val="1"/>
          <w:sz w:val="24"/>
          <w:szCs w:val="24"/>
          <w:lang w:eastAsia="ar-SA"/>
        </w:rPr>
        <w:t>Гарантийный срок на поставляемый товар 1</w:t>
      </w:r>
      <w:r w:rsidR="00D52378">
        <w:rPr>
          <w:kern w:val="1"/>
          <w:sz w:val="24"/>
          <w:szCs w:val="24"/>
          <w:lang w:eastAsia="ar-SA"/>
        </w:rPr>
        <w:t>2</w:t>
      </w:r>
      <w:r w:rsidRPr="007061A0">
        <w:rPr>
          <w:kern w:val="1"/>
          <w:sz w:val="24"/>
          <w:szCs w:val="24"/>
          <w:lang w:eastAsia="ar-SA"/>
        </w:rPr>
        <w:t xml:space="preserve"> месяцев с даты подписания товарной накладной</w:t>
      </w:r>
      <w:r w:rsidR="003937B3" w:rsidRPr="007061A0">
        <w:rPr>
          <w:kern w:val="1"/>
          <w:sz w:val="24"/>
          <w:szCs w:val="24"/>
          <w:lang w:eastAsia="ar-SA"/>
        </w:rPr>
        <w:t>, если не указано иное в Приложении № 1 к ТЗ</w:t>
      </w:r>
      <w:r w:rsidRPr="007061A0">
        <w:rPr>
          <w:kern w:val="1"/>
          <w:sz w:val="24"/>
          <w:szCs w:val="24"/>
          <w:lang w:eastAsia="ar-SA"/>
        </w:rPr>
        <w:t>.</w:t>
      </w:r>
    </w:p>
    <w:p w:rsidR="00C404C9" w:rsidRPr="00C404C9" w:rsidRDefault="00C404C9" w:rsidP="00B93D08">
      <w:pPr>
        <w:widowControl w:val="0"/>
        <w:tabs>
          <w:tab w:val="left" w:pos="1560"/>
          <w:tab w:val="left" w:pos="9498"/>
        </w:tabs>
        <w:suppressAutoHyphens/>
        <w:ind w:left="-851"/>
        <w:jc w:val="both"/>
        <w:textAlignment w:val="baseline"/>
        <w:rPr>
          <w:kern w:val="1"/>
          <w:sz w:val="24"/>
          <w:szCs w:val="24"/>
          <w:lang w:eastAsia="ar-SA"/>
        </w:rPr>
      </w:pPr>
      <w:r w:rsidRPr="007061A0">
        <w:rPr>
          <w:kern w:val="1"/>
          <w:sz w:val="24"/>
          <w:szCs w:val="24"/>
          <w:lang w:eastAsia="ar-SA"/>
        </w:rPr>
        <w:t>Наличие гарантии качества удостоверяется передач</w:t>
      </w:r>
      <w:r w:rsidRPr="00C404C9">
        <w:rPr>
          <w:kern w:val="1"/>
          <w:sz w:val="24"/>
          <w:szCs w:val="24"/>
          <w:lang w:eastAsia="ar-SA"/>
        </w:rPr>
        <w:t>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p w:rsidR="00C404C9" w:rsidRPr="00C404C9" w:rsidRDefault="00C404C9" w:rsidP="00B93D08">
      <w:pPr>
        <w:widowControl w:val="0"/>
        <w:tabs>
          <w:tab w:val="left" w:pos="1560"/>
          <w:tab w:val="left" w:pos="9498"/>
        </w:tabs>
        <w:suppressAutoHyphens/>
        <w:ind w:left="-851"/>
        <w:jc w:val="both"/>
        <w:textAlignment w:val="baseline"/>
        <w:rPr>
          <w:kern w:val="1"/>
          <w:sz w:val="24"/>
          <w:szCs w:val="24"/>
          <w:lang w:eastAsia="ar-SA"/>
        </w:rPr>
      </w:pPr>
      <w:r w:rsidRPr="00C404C9">
        <w:rPr>
          <w:kern w:val="1"/>
          <w:sz w:val="24"/>
          <w:szCs w:val="24"/>
          <w:lang w:eastAsia="ar-SA"/>
        </w:rPr>
        <w:t>В период гарантийного срока Поставщик обязуется за свой счет производить гарантийный ремонт, устранение недостатков товара в соответствии с требованиями законодательства Российской Федерации.</w:t>
      </w:r>
    </w:p>
    <w:p w:rsidR="00C404C9" w:rsidRPr="00C404C9" w:rsidRDefault="00C404C9" w:rsidP="00B93D08">
      <w:pPr>
        <w:tabs>
          <w:tab w:val="left" w:pos="9498"/>
        </w:tabs>
        <w:ind w:left="-851"/>
        <w:jc w:val="both"/>
        <w:rPr>
          <w:rFonts w:eastAsia="Calibri"/>
          <w:sz w:val="24"/>
          <w:szCs w:val="24"/>
        </w:rPr>
      </w:pPr>
      <w:r w:rsidRPr="00C404C9">
        <w:rPr>
          <w:rFonts w:eastAsia="Calibri"/>
          <w:sz w:val="24"/>
          <w:szCs w:val="24"/>
        </w:rPr>
        <w:t>Товар должен быть новым, не бывшим в эксплуатации и должен поставляться в заводской упаковке, обеспечивающей безопасность транспортировки.</w:t>
      </w:r>
    </w:p>
    <w:p w:rsidR="00C404C9" w:rsidRPr="00C404C9" w:rsidRDefault="00C404C9" w:rsidP="00B93D08">
      <w:pPr>
        <w:tabs>
          <w:tab w:val="left" w:pos="9498"/>
        </w:tabs>
        <w:ind w:left="-851"/>
        <w:jc w:val="both"/>
        <w:rPr>
          <w:rFonts w:eastAsia="Calibri"/>
          <w:sz w:val="24"/>
          <w:szCs w:val="24"/>
        </w:rPr>
      </w:pPr>
      <w:r w:rsidRPr="00C404C9">
        <w:rPr>
          <w:rFonts w:eastAsia="Calibri"/>
          <w:sz w:val="24"/>
          <w:szCs w:val="24"/>
        </w:rPr>
        <w:t xml:space="preserve">Качество товара должно соответствовать функциональным характеристикам, установленным производителем для поставляемых товаров. </w:t>
      </w:r>
    </w:p>
    <w:p w:rsidR="00C404C9" w:rsidRPr="00C404C9" w:rsidRDefault="00C404C9" w:rsidP="00B93D08">
      <w:pPr>
        <w:tabs>
          <w:tab w:val="left" w:pos="9498"/>
        </w:tabs>
        <w:ind w:left="-851"/>
        <w:jc w:val="both"/>
        <w:rPr>
          <w:rFonts w:eastAsia="Calibri"/>
          <w:sz w:val="24"/>
          <w:szCs w:val="24"/>
        </w:rPr>
      </w:pPr>
      <w:r w:rsidRPr="00C404C9">
        <w:rPr>
          <w:rFonts w:eastAsia="Calibri"/>
          <w:sz w:val="24"/>
          <w:szCs w:val="24"/>
        </w:rPr>
        <w:t>Товар должен быть произведен не ранее 201</w:t>
      </w:r>
      <w:r w:rsidR="00D52378">
        <w:rPr>
          <w:rFonts w:eastAsia="Calibri"/>
          <w:sz w:val="24"/>
          <w:szCs w:val="24"/>
        </w:rPr>
        <w:t>8</w:t>
      </w:r>
      <w:r w:rsidRPr="00C404C9">
        <w:rPr>
          <w:rFonts w:eastAsia="Calibri"/>
          <w:sz w:val="24"/>
          <w:szCs w:val="24"/>
        </w:rPr>
        <w:t xml:space="preserve"> года.</w:t>
      </w:r>
    </w:p>
    <w:p w:rsidR="00C404C9" w:rsidRPr="00C404C9" w:rsidRDefault="00C404C9" w:rsidP="00B93D08">
      <w:pPr>
        <w:tabs>
          <w:tab w:val="left" w:pos="9498"/>
        </w:tabs>
        <w:ind w:left="-851"/>
        <w:jc w:val="both"/>
        <w:rPr>
          <w:sz w:val="24"/>
          <w:szCs w:val="24"/>
          <w:lang w:eastAsia="ar-SA"/>
        </w:rPr>
      </w:pPr>
    </w:p>
    <w:p w:rsidR="00C404C9" w:rsidRPr="00C404C9" w:rsidRDefault="00C404C9" w:rsidP="00B93D08">
      <w:pPr>
        <w:widowControl w:val="0"/>
        <w:tabs>
          <w:tab w:val="left" w:pos="1134"/>
          <w:tab w:val="left" w:pos="9498"/>
        </w:tabs>
        <w:suppressAutoHyphens/>
        <w:autoSpaceDE w:val="0"/>
        <w:ind w:left="-851"/>
        <w:jc w:val="center"/>
        <w:rPr>
          <w:b/>
          <w:sz w:val="24"/>
          <w:szCs w:val="24"/>
          <w:lang w:eastAsia="ar-SA"/>
        </w:rPr>
      </w:pPr>
      <w:r w:rsidRPr="00C404C9">
        <w:rPr>
          <w:b/>
          <w:sz w:val="24"/>
          <w:szCs w:val="24"/>
          <w:lang w:eastAsia="ar-SA"/>
        </w:rPr>
        <w:t>4. Иные требования к поставляемым товарам</w:t>
      </w:r>
    </w:p>
    <w:p w:rsidR="00C404C9" w:rsidRPr="00C404C9" w:rsidRDefault="00C404C9" w:rsidP="00B93D08">
      <w:pPr>
        <w:widowControl w:val="0"/>
        <w:tabs>
          <w:tab w:val="left" w:pos="1134"/>
          <w:tab w:val="left" w:pos="9498"/>
        </w:tabs>
        <w:suppressAutoHyphens/>
        <w:autoSpaceDE w:val="0"/>
        <w:ind w:left="-851"/>
        <w:jc w:val="center"/>
        <w:rPr>
          <w:b/>
          <w:sz w:val="24"/>
          <w:szCs w:val="24"/>
          <w:lang w:eastAsia="ar-SA"/>
        </w:rPr>
      </w:pPr>
      <w:r w:rsidRPr="00C404C9">
        <w:rPr>
          <w:b/>
          <w:sz w:val="24"/>
          <w:szCs w:val="24"/>
          <w:lang w:eastAsia="ar-SA"/>
        </w:rPr>
        <w:t xml:space="preserve"> (функциональные, технические, качественные характеристики) и к Поставщику товаров</w:t>
      </w:r>
    </w:p>
    <w:p w:rsidR="00C404C9" w:rsidRPr="00C404C9" w:rsidRDefault="00C404C9" w:rsidP="00B93D08">
      <w:pPr>
        <w:widowControl w:val="0"/>
        <w:tabs>
          <w:tab w:val="left" w:pos="1134"/>
          <w:tab w:val="left" w:pos="9498"/>
        </w:tabs>
        <w:suppressAutoHyphens/>
        <w:autoSpaceDE w:val="0"/>
        <w:ind w:left="-851"/>
        <w:jc w:val="both"/>
        <w:rPr>
          <w:b/>
          <w:sz w:val="24"/>
          <w:szCs w:val="24"/>
          <w:lang w:eastAsia="ar-SA"/>
        </w:rPr>
      </w:pPr>
    </w:p>
    <w:p w:rsidR="00C404C9" w:rsidRPr="00C404C9" w:rsidRDefault="00C404C9" w:rsidP="00B93D08">
      <w:pPr>
        <w:widowControl w:val="0"/>
        <w:tabs>
          <w:tab w:val="left" w:pos="1134"/>
          <w:tab w:val="left" w:pos="9498"/>
        </w:tabs>
        <w:suppressAutoHyphens/>
        <w:autoSpaceDE w:val="0"/>
        <w:ind w:left="-851"/>
        <w:rPr>
          <w:b/>
          <w:sz w:val="24"/>
          <w:szCs w:val="24"/>
          <w:lang w:eastAsia="ar-SA"/>
        </w:rPr>
      </w:pPr>
      <w:r w:rsidRPr="00C404C9">
        <w:rPr>
          <w:b/>
          <w:sz w:val="24"/>
          <w:szCs w:val="24"/>
          <w:lang w:eastAsia="ar-SA"/>
        </w:rPr>
        <w:t>В соответствии с Приложением № 1 к Техническому заданию</w:t>
      </w:r>
    </w:p>
    <w:tbl>
      <w:tblPr>
        <w:tblW w:w="0" w:type="auto"/>
        <w:tblLook w:val="04A0"/>
      </w:tblPr>
      <w:tblGrid>
        <w:gridCol w:w="4672"/>
        <w:gridCol w:w="4673"/>
      </w:tblGrid>
      <w:tr w:rsidR="00C404C9" w:rsidRPr="00C404C9" w:rsidTr="00C404C9">
        <w:tc>
          <w:tcPr>
            <w:tcW w:w="4672" w:type="dxa"/>
            <w:shd w:val="clear" w:color="auto" w:fill="auto"/>
          </w:tcPr>
          <w:p w:rsidR="00C404C9" w:rsidRPr="00C404C9" w:rsidRDefault="00C404C9" w:rsidP="00B93D08">
            <w:pPr>
              <w:widowControl w:val="0"/>
              <w:tabs>
                <w:tab w:val="left" w:pos="9498"/>
              </w:tabs>
              <w:suppressAutoHyphens/>
              <w:autoSpaceDN w:val="0"/>
              <w:ind w:left="-851"/>
              <w:textAlignment w:val="baseline"/>
              <w:rPr>
                <w:rFonts w:eastAsia="Arial Unicode MS"/>
                <w:kern w:val="3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C404C9" w:rsidRPr="00C404C9" w:rsidRDefault="00C404C9" w:rsidP="00B93D08">
            <w:pPr>
              <w:tabs>
                <w:tab w:val="left" w:pos="9498"/>
              </w:tabs>
              <w:suppressAutoHyphens/>
              <w:ind w:left="-851"/>
              <w:rPr>
                <w:sz w:val="24"/>
                <w:szCs w:val="24"/>
                <w:lang w:eastAsia="ar-SA"/>
              </w:rPr>
            </w:pPr>
          </w:p>
        </w:tc>
      </w:tr>
    </w:tbl>
    <w:p w:rsidR="00C404C9" w:rsidRPr="00C404C9" w:rsidRDefault="00C404C9" w:rsidP="00B93D08">
      <w:pPr>
        <w:tabs>
          <w:tab w:val="left" w:pos="9498"/>
        </w:tabs>
        <w:ind w:left="-851"/>
        <w:rPr>
          <w:sz w:val="24"/>
          <w:szCs w:val="24"/>
        </w:rPr>
      </w:pPr>
    </w:p>
    <w:p w:rsidR="00C404C9" w:rsidRPr="00C404C9" w:rsidRDefault="00C404C9" w:rsidP="00B93D08">
      <w:pPr>
        <w:tabs>
          <w:tab w:val="left" w:pos="6521"/>
          <w:tab w:val="left" w:pos="9498"/>
        </w:tabs>
        <w:jc w:val="center"/>
        <w:rPr>
          <w:b/>
          <w:sz w:val="24"/>
          <w:szCs w:val="24"/>
        </w:rPr>
      </w:pPr>
    </w:p>
    <w:p w:rsidR="00C404C9" w:rsidRPr="00C404C9" w:rsidRDefault="00C404C9" w:rsidP="00B93D08">
      <w:pPr>
        <w:tabs>
          <w:tab w:val="left" w:pos="6521"/>
          <w:tab w:val="left" w:pos="9498"/>
        </w:tabs>
        <w:jc w:val="center"/>
        <w:rPr>
          <w:b/>
          <w:sz w:val="24"/>
          <w:szCs w:val="24"/>
        </w:rPr>
      </w:pPr>
    </w:p>
    <w:p w:rsidR="00C404C9" w:rsidRPr="00C404C9" w:rsidRDefault="00C404C9" w:rsidP="00B93D08">
      <w:pPr>
        <w:tabs>
          <w:tab w:val="left" w:pos="6521"/>
          <w:tab w:val="left" w:pos="9498"/>
        </w:tabs>
        <w:jc w:val="center"/>
        <w:rPr>
          <w:b/>
          <w:sz w:val="24"/>
          <w:szCs w:val="24"/>
        </w:rPr>
      </w:pPr>
    </w:p>
    <w:p w:rsidR="00C404C9" w:rsidRPr="00C404C9" w:rsidRDefault="00C404C9" w:rsidP="00B93D08">
      <w:pPr>
        <w:tabs>
          <w:tab w:val="left" w:pos="6521"/>
          <w:tab w:val="left" w:pos="9498"/>
        </w:tabs>
        <w:jc w:val="center"/>
        <w:rPr>
          <w:b/>
          <w:sz w:val="24"/>
          <w:szCs w:val="24"/>
        </w:rPr>
      </w:pPr>
    </w:p>
    <w:p w:rsidR="00C404C9" w:rsidRPr="00C404C9" w:rsidRDefault="00C404C9" w:rsidP="00B93D08">
      <w:pPr>
        <w:tabs>
          <w:tab w:val="left" w:pos="6521"/>
          <w:tab w:val="left" w:pos="9498"/>
        </w:tabs>
        <w:jc w:val="center"/>
        <w:rPr>
          <w:b/>
          <w:sz w:val="24"/>
          <w:szCs w:val="24"/>
        </w:rPr>
      </w:pPr>
    </w:p>
    <w:p w:rsidR="00C404C9" w:rsidRPr="00C404C9" w:rsidRDefault="00C404C9" w:rsidP="00B93D08">
      <w:pPr>
        <w:tabs>
          <w:tab w:val="left" w:pos="6521"/>
          <w:tab w:val="left" w:pos="9498"/>
        </w:tabs>
        <w:jc w:val="center"/>
        <w:rPr>
          <w:b/>
          <w:sz w:val="24"/>
          <w:szCs w:val="24"/>
        </w:rPr>
      </w:pPr>
    </w:p>
    <w:p w:rsidR="00C404C9" w:rsidRPr="00C404C9" w:rsidRDefault="00C404C9" w:rsidP="00B93D08">
      <w:pPr>
        <w:tabs>
          <w:tab w:val="left" w:pos="6521"/>
          <w:tab w:val="left" w:pos="9498"/>
        </w:tabs>
        <w:jc w:val="center"/>
        <w:rPr>
          <w:b/>
          <w:sz w:val="24"/>
          <w:szCs w:val="24"/>
        </w:rPr>
      </w:pPr>
    </w:p>
    <w:p w:rsidR="00C404C9" w:rsidRPr="00C404C9" w:rsidRDefault="00C404C9" w:rsidP="00B93D08">
      <w:pPr>
        <w:tabs>
          <w:tab w:val="left" w:pos="6521"/>
          <w:tab w:val="left" w:pos="9498"/>
        </w:tabs>
        <w:jc w:val="center"/>
        <w:rPr>
          <w:b/>
          <w:sz w:val="24"/>
          <w:szCs w:val="24"/>
        </w:rPr>
      </w:pPr>
    </w:p>
    <w:p w:rsidR="00C404C9" w:rsidRPr="00C404C9" w:rsidRDefault="00C404C9" w:rsidP="00B93D08">
      <w:pPr>
        <w:tabs>
          <w:tab w:val="left" w:pos="6521"/>
          <w:tab w:val="left" w:pos="9498"/>
        </w:tabs>
        <w:jc w:val="center"/>
        <w:rPr>
          <w:b/>
          <w:sz w:val="24"/>
          <w:szCs w:val="24"/>
        </w:rPr>
      </w:pPr>
    </w:p>
    <w:p w:rsidR="00C404C9" w:rsidRPr="00C404C9" w:rsidRDefault="00C404C9" w:rsidP="00B93D08">
      <w:pPr>
        <w:tabs>
          <w:tab w:val="left" w:pos="6521"/>
          <w:tab w:val="left" w:pos="9498"/>
        </w:tabs>
        <w:jc w:val="center"/>
        <w:rPr>
          <w:b/>
          <w:sz w:val="24"/>
          <w:szCs w:val="24"/>
        </w:rPr>
      </w:pPr>
    </w:p>
    <w:p w:rsidR="00C404C9" w:rsidRPr="00C404C9" w:rsidRDefault="00C404C9" w:rsidP="00B93D08">
      <w:pPr>
        <w:tabs>
          <w:tab w:val="left" w:pos="6521"/>
          <w:tab w:val="left" w:pos="9498"/>
        </w:tabs>
        <w:jc w:val="right"/>
        <w:rPr>
          <w:b/>
          <w:sz w:val="24"/>
          <w:szCs w:val="24"/>
        </w:rPr>
      </w:pPr>
      <w:r w:rsidRPr="00C404C9">
        <w:rPr>
          <w:b/>
          <w:sz w:val="24"/>
          <w:szCs w:val="24"/>
        </w:rPr>
        <w:t>Приложение № 1 к Техническому заданию</w:t>
      </w:r>
    </w:p>
    <w:p w:rsidR="00C404C9" w:rsidRPr="00C404C9" w:rsidRDefault="00C404C9" w:rsidP="00B93D08">
      <w:pPr>
        <w:tabs>
          <w:tab w:val="left" w:pos="6521"/>
          <w:tab w:val="left" w:pos="9498"/>
        </w:tabs>
        <w:jc w:val="right"/>
        <w:rPr>
          <w:b/>
          <w:sz w:val="24"/>
          <w:szCs w:val="24"/>
        </w:rPr>
      </w:pPr>
    </w:p>
    <w:p w:rsidR="00C404C9" w:rsidRPr="00C404C9" w:rsidRDefault="00C404C9" w:rsidP="00B93D08">
      <w:pPr>
        <w:tabs>
          <w:tab w:val="left" w:pos="6521"/>
          <w:tab w:val="left" w:pos="9498"/>
        </w:tabs>
        <w:jc w:val="center"/>
        <w:rPr>
          <w:b/>
          <w:sz w:val="24"/>
          <w:szCs w:val="24"/>
        </w:rPr>
      </w:pPr>
      <w:r w:rsidRPr="00C404C9">
        <w:rPr>
          <w:b/>
          <w:sz w:val="24"/>
          <w:szCs w:val="24"/>
        </w:rPr>
        <w:t>Требования к поставляемым товарам</w:t>
      </w:r>
    </w:p>
    <w:p w:rsidR="00EE4C34" w:rsidRPr="00C404C9" w:rsidRDefault="00EE4C34" w:rsidP="00B93D08">
      <w:pPr>
        <w:tabs>
          <w:tab w:val="left" w:pos="9498"/>
        </w:tabs>
        <w:rPr>
          <w:rStyle w:val="wmi-callto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1"/>
        <w:gridCol w:w="1472"/>
        <w:gridCol w:w="671"/>
        <w:gridCol w:w="6559"/>
      </w:tblGrid>
      <w:tr w:rsidR="00C404C9" w:rsidRPr="00C404C9" w:rsidTr="00A11D51">
        <w:trPr>
          <w:trHeight w:val="20"/>
        </w:trPr>
        <w:tc>
          <w:tcPr>
            <w:tcW w:w="407" w:type="pct"/>
            <w:shd w:val="clear" w:color="auto" w:fill="auto"/>
            <w:noWrap/>
            <w:vAlign w:val="center"/>
            <w:hideMark/>
          </w:tcPr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404C9">
              <w:rPr>
                <w:b/>
                <w:bCs/>
                <w:sz w:val="24"/>
                <w:szCs w:val="24"/>
              </w:rPr>
              <w:t>№ п.п.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404C9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404C9">
              <w:rPr>
                <w:b/>
                <w:bCs/>
                <w:sz w:val="24"/>
                <w:szCs w:val="24"/>
              </w:rPr>
              <w:t>кол-во шт.</w:t>
            </w:r>
          </w:p>
        </w:tc>
        <w:tc>
          <w:tcPr>
            <w:tcW w:w="3461" w:type="pct"/>
            <w:shd w:val="clear" w:color="auto" w:fill="auto"/>
            <w:noWrap/>
            <w:vAlign w:val="center"/>
            <w:hideMark/>
          </w:tcPr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404C9">
              <w:rPr>
                <w:b/>
                <w:bCs/>
                <w:sz w:val="24"/>
                <w:szCs w:val="24"/>
              </w:rPr>
              <w:t>Характеристики</w:t>
            </w:r>
          </w:p>
        </w:tc>
      </w:tr>
      <w:tr w:rsidR="00C404C9" w:rsidRPr="00C404C9" w:rsidTr="00A11D51">
        <w:trPr>
          <w:trHeight w:val="20"/>
        </w:trPr>
        <w:tc>
          <w:tcPr>
            <w:tcW w:w="407" w:type="pct"/>
            <w:shd w:val="clear" w:color="auto" w:fill="auto"/>
            <w:noWrap/>
            <w:vAlign w:val="center"/>
            <w:hideMark/>
          </w:tcPr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 w:rsidRPr="00C404C9">
              <w:rPr>
                <w:sz w:val="24"/>
                <w:szCs w:val="24"/>
              </w:rPr>
              <w:t>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1B3FFB" w:rsidRPr="00C404C9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Мотоблок ПАТРИОТ УРАЛ бензиновый (колеса EXTREME)</w:t>
            </w:r>
            <w:r>
              <w:rPr>
                <w:sz w:val="24"/>
                <w:szCs w:val="24"/>
              </w:rPr>
              <w:t xml:space="preserve"> </w:t>
            </w:r>
            <w:r w:rsidR="00C404C9" w:rsidRPr="00C404C9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B3FFB" w:rsidRPr="00C404C9" w:rsidRDefault="00D52378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61" w:type="pct"/>
            <w:shd w:val="clear" w:color="auto" w:fill="auto"/>
            <w:noWrap/>
            <w:vAlign w:val="center"/>
            <w:hideMark/>
          </w:tcPr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Вес, кг 107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Глубина вспашки, см 30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Двигатель PATRIOT P175FC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Ширина вспашки, см 90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Габариты, мм 1580х700х1100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Скорости 6 вперед/2 назад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Модель двигателя P175FC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Передача мощности на активное навесное оборудование шкив (ременная)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proofErr w:type="spellStart"/>
            <w:r w:rsidRPr="00D52378">
              <w:rPr>
                <w:sz w:val="24"/>
                <w:szCs w:val="24"/>
              </w:rPr>
              <w:t>Электрозапуск</w:t>
            </w:r>
            <w:proofErr w:type="spellEnd"/>
            <w:r w:rsidRPr="00D52378">
              <w:rPr>
                <w:sz w:val="24"/>
                <w:szCs w:val="24"/>
              </w:rPr>
              <w:t xml:space="preserve"> нет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 xml:space="preserve">Производитель двигателя </w:t>
            </w:r>
            <w:proofErr w:type="spellStart"/>
            <w:r w:rsidRPr="00D52378">
              <w:rPr>
                <w:sz w:val="24"/>
                <w:szCs w:val="24"/>
              </w:rPr>
              <w:t>Patriot</w:t>
            </w:r>
            <w:proofErr w:type="spellEnd"/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Мощность (кВт) 5.7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Мощность (л.с.) 7,8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Свеча зажигания F7TC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Ступица шестигранник 23 мм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Емкость топливного бака, л 3,5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Объем двигателя, см³ 200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Тип редуктора цепной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Сцепление ременное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Тип двигателя бензиновый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Диаметр колес, см 48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Диаметр фрез, см 32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Скорость вращения фрез, об/мин 1 передача - 26/34, 2 передача - 67/86, 3 передача - 84/107, задний ход - 37/47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Скорость движения, км/ч 2.4-10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Комплектация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Мотоблок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Фрезы (4 ножа х 6 групп, всего 24 ножа)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Пневматические колеса EXTREME - 2 шт.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Сошник - 1 шт.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Крыло левое - 1 шт.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Крыло правое - 1 шт.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Кронштейны крепления крыла - 6 шт.</w:t>
            </w:r>
          </w:p>
          <w:p w:rsidR="004728AA" w:rsidRPr="006205E5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Инструкция - 1 шт.</w:t>
            </w:r>
          </w:p>
        </w:tc>
      </w:tr>
      <w:tr w:rsidR="00C404C9" w:rsidRPr="00C404C9" w:rsidTr="00A11D51">
        <w:trPr>
          <w:trHeight w:val="20"/>
        </w:trPr>
        <w:tc>
          <w:tcPr>
            <w:tcW w:w="407" w:type="pct"/>
            <w:shd w:val="clear" w:color="auto" w:fill="auto"/>
            <w:noWrap/>
            <w:vAlign w:val="center"/>
            <w:hideMark/>
          </w:tcPr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 w:rsidRPr="00C404C9">
              <w:rPr>
                <w:sz w:val="24"/>
                <w:szCs w:val="24"/>
              </w:rPr>
              <w:t>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1B3FFB" w:rsidRPr="00C404C9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Тележка прицепная ТМ-360СС 360кг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B3FFB" w:rsidRPr="00C404C9" w:rsidRDefault="00D52378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61" w:type="pct"/>
            <w:shd w:val="clear" w:color="auto" w:fill="auto"/>
            <w:noWrap/>
            <w:vAlign w:val="center"/>
          </w:tcPr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 xml:space="preserve">Грузоподъемность кг (не более) - 360 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Габариты, мм (</w:t>
            </w:r>
            <w:proofErr w:type="spellStart"/>
            <w:r w:rsidRPr="00D52378">
              <w:rPr>
                <w:sz w:val="24"/>
                <w:szCs w:val="24"/>
              </w:rPr>
              <w:t>ДxШxВ</w:t>
            </w:r>
            <w:proofErr w:type="spellEnd"/>
            <w:r w:rsidRPr="00D52378">
              <w:rPr>
                <w:sz w:val="24"/>
                <w:szCs w:val="24"/>
              </w:rPr>
              <w:t xml:space="preserve">) - 2900 </w:t>
            </w:r>
            <w:proofErr w:type="spellStart"/>
            <w:r w:rsidRPr="00D52378">
              <w:rPr>
                <w:sz w:val="24"/>
                <w:szCs w:val="24"/>
              </w:rPr>
              <w:t>x</w:t>
            </w:r>
            <w:proofErr w:type="spellEnd"/>
            <w:r w:rsidRPr="00D52378">
              <w:rPr>
                <w:sz w:val="24"/>
                <w:szCs w:val="24"/>
              </w:rPr>
              <w:t xml:space="preserve"> 1500 x 1050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Размеры кузова внутренние мм (</w:t>
            </w:r>
            <w:proofErr w:type="spellStart"/>
            <w:r w:rsidRPr="00D52378">
              <w:rPr>
                <w:sz w:val="24"/>
                <w:szCs w:val="24"/>
              </w:rPr>
              <w:t>ДxШxВ</w:t>
            </w:r>
            <w:proofErr w:type="spellEnd"/>
            <w:r w:rsidRPr="00D52378">
              <w:rPr>
                <w:sz w:val="24"/>
                <w:szCs w:val="24"/>
              </w:rPr>
              <w:t xml:space="preserve">) - 1500 </w:t>
            </w:r>
            <w:proofErr w:type="spellStart"/>
            <w:r w:rsidRPr="00D52378">
              <w:rPr>
                <w:sz w:val="24"/>
                <w:szCs w:val="24"/>
              </w:rPr>
              <w:t>x</w:t>
            </w:r>
            <w:proofErr w:type="spellEnd"/>
            <w:r w:rsidRPr="00D52378">
              <w:rPr>
                <w:sz w:val="24"/>
                <w:szCs w:val="24"/>
              </w:rPr>
              <w:t xml:space="preserve"> 1120 x 275 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Дорожный просвет (мм, не менее) - 315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lastRenderedPageBreak/>
              <w:t>Размерность колес - 4х10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Тип тормозов - ленточные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Рабочая скорость (км/ч, не более) - 10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Колея колес (мм) - 1100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Угол наклона кузова, град - 30</w:t>
            </w:r>
          </w:p>
          <w:p w:rsidR="00D52378" w:rsidRP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Направление разгрузки кузова - Назад</w:t>
            </w:r>
          </w:p>
          <w:p w:rsidR="004728AA" w:rsidRPr="00C404C9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Вес (кг) - 80</w:t>
            </w:r>
          </w:p>
        </w:tc>
      </w:tr>
      <w:tr w:rsidR="00C404C9" w:rsidRPr="00C404C9" w:rsidTr="00A11D51">
        <w:trPr>
          <w:trHeight w:val="20"/>
        </w:trPr>
        <w:tc>
          <w:tcPr>
            <w:tcW w:w="407" w:type="pct"/>
            <w:shd w:val="clear" w:color="auto" w:fill="auto"/>
            <w:noWrap/>
            <w:vAlign w:val="center"/>
            <w:hideMark/>
          </w:tcPr>
          <w:p w:rsidR="00D52378" w:rsidRDefault="00D52378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</w:p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 w:rsidRPr="00C404C9">
              <w:rPr>
                <w:sz w:val="24"/>
                <w:szCs w:val="24"/>
              </w:rPr>
              <w:t>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</w:p>
          <w:p w:rsidR="001B3FFB" w:rsidRPr="00C404C9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52378">
              <w:rPr>
                <w:sz w:val="24"/>
                <w:szCs w:val="24"/>
              </w:rPr>
              <w:t>Триммер  FS-55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D52378" w:rsidRDefault="00D52378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</w:p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 w:rsidRPr="00C404C9">
              <w:rPr>
                <w:sz w:val="24"/>
                <w:szCs w:val="24"/>
              </w:rPr>
              <w:t>2</w:t>
            </w:r>
          </w:p>
        </w:tc>
        <w:tc>
          <w:tcPr>
            <w:tcW w:w="3461" w:type="pct"/>
            <w:shd w:val="clear" w:color="auto" w:fill="auto"/>
            <w:noWrap/>
            <w:vAlign w:val="center"/>
            <w:hideMark/>
          </w:tcPr>
          <w:p w:rsidR="00D52378" w:rsidRDefault="00D52378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мощность заводского двигателя – 1 л. с. при 8300 об/мин;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бак для топливной смеси – 330 мл;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охват при скашивании кордом/ножом – 42/23 см;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допустимый диаметр корда – 2 мм;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звуковое воздействие на оператора – 95 дБ;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показатель вибрации – 5,8 м/с2;</w:t>
            </w:r>
          </w:p>
          <w:p w:rsidR="004728AA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вес – 6 кг</w:t>
            </w:r>
            <w:r w:rsidR="00D52378" w:rsidRPr="00B45E20">
              <w:rPr>
                <w:sz w:val="24"/>
                <w:szCs w:val="24"/>
              </w:rPr>
              <w:tab/>
              <w:t>5,0</w:t>
            </w:r>
          </w:p>
        </w:tc>
      </w:tr>
      <w:tr w:rsidR="00C404C9" w:rsidRPr="00C404C9" w:rsidTr="00A11D51">
        <w:trPr>
          <w:trHeight w:val="20"/>
        </w:trPr>
        <w:tc>
          <w:tcPr>
            <w:tcW w:w="407" w:type="pct"/>
            <w:shd w:val="clear" w:color="auto" w:fill="auto"/>
            <w:noWrap/>
            <w:vAlign w:val="center"/>
            <w:hideMark/>
          </w:tcPr>
          <w:p w:rsidR="001B3FFB" w:rsidRPr="00C404C9" w:rsidRDefault="00AB2337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1B3FFB" w:rsidRPr="00C404C9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Газонокосилка бензиновая  4.66 SP-A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 w:rsidRPr="00C404C9">
              <w:rPr>
                <w:sz w:val="24"/>
                <w:szCs w:val="24"/>
              </w:rPr>
              <w:t>1</w:t>
            </w:r>
          </w:p>
        </w:tc>
        <w:tc>
          <w:tcPr>
            <w:tcW w:w="3461" w:type="pct"/>
            <w:shd w:val="clear" w:color="auto" w:fill="auto"/>
            <w:noWrap/>
            <w:vAlign w:val="center"/>
          </w:tcPr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Мощность (Вт) 2000 Вт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Мощность (л.с.) 2.7 л.с.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Обороты 2850 об/мин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Ширина скашивания (мм) 460 мм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Объем двигателя (см³) 148 см³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 xml:space="preserve">Выброс травы в </w:t>
            </w:r>
            <w:proofErr w:type="spellStart"/>
            <w:r w:rsidRPr="00B45E20">
              <w:rPr>
                <w:sz w:val="24"/>
                <w:szCs w:val="24"/>
              </w:rPr>
              <w:t>травосборник</w:t>
            </w:r>
            <w:proofErr w:type="spellEnd"/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 xml:space="preserve">Объем </w:t>
            </w:r>
            <w:proofErr w:type="spellStart"/>
            <w:r w:rsidRPr="00B45E20">
              <w:rPr>
                <w:sz w:val="24"/>
                <w:szCs w:val="24"/>
              </w:rPr>
              <w:t>травосборника</w:t>
            </w:r>
            <w:proofErr w:type="spellEnd"/>
            <w:r w:rsidRPr="00B45E20">
              <w:rPr>
                <w:sz w:val="24"/>
                <w:szCs w:val="24"/>
              </w:rPr>
              <w:t xml:space="preserve"> (л) 65 л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 xml:space="preserve">Материал </w:t>
            </w:r>
            <w:proofErr w:type="spellStart"/>
            <w:r w:rsidRPr="00B45E20">
              <w:rPr>
                <w:sz w:val="24"/>
                <w:szCs w:val="24"/>
              </w:rPr>
              <w:t>травосборника</w:t>
            </w:r>
            <w:proofErr w:type="spellEnd"/>
            <w:r w:rsidRPr="00B45E20">
              <w:rPr>
                <w:sz w:val="24"/>
                <w:szCs w:val="24"/>
              </w:rPr>
              <w:t xml:space="preserve"> пластик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Мульчирование нет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Регулировка высоты скашивания есть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Количество положений высоты скашивания 7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Минимальная высота скашивания 25 мм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Максимальная высота скашивания 75 мм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Обрабатываемая площадь (м²) 1400 м²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Материал корпуса сталь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Объем топливного бака 1 л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Особенности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Самоходная есть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Складывающаяся рукоятка есть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Регулируемая по высоте рукоятка есть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 xml:space="preserve">Количество колес 4 </w:t>
            </w:r>
            <w:proofErr w:type="spellStart"/>
            <w:r w:rsidRPr="00B45E20">
              <w:rPr>
                <w:sz w:val="24"/>
                <w:szCs w:val="24"/>
              </w:rPr>
              <w:t>шт</w:t>
            </w:r>
            <w:proofErr w:type="spellEnd"/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Материал колес пластик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Питание устройства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Тип питания бензиновая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 xml:space="preserve">Тип </w:t>
            </w:r>
            <w:proofErr w:type="spellStart"/>
            <w:r w:rsidRPr="00B45E20">
              <w:rPr>
                <w:sz w:val="24"/>
                <w:szCs w:val="24"/>
              </w:rPr>
              <w:t>аккумуляторанет</w:t>
            </w:r>
            <w:proofErr w:type="spellEnd"/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 xml:space="preserve">Напряжение </w:t>
            </w:r>
            <w:proofErr w:type="spellStart"/>
            <w:r w:rsidRPr="00B45E20">
              <w:rPr>
                <w:sz w:val="24"/>
                <w:szCs w:val="24"/>
              </w:rPr>
              <w:t>аккумуляторанет</w:t>
            </w:r>
            <w:proofErr w:type="spellEnd"/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Количество АКБ в комплекте нет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Дополнительная информация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Глушитель есть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 xml:space="preserve">Комплектация документация, </w:t>
            </w:r>
            <w:proofErr w:type="spellStart"/>
            <w:r w:rsidRPr="00B45E20">
              <w:rPr>
                <w:sz w:val="24"/>
                <w:szCs w:val="24"/>
              </w:rPr>
              <w:t>травосборник</w:t>
            </w:r>
            <w:proofErr w:type="spellEnd"/>
          </w:p>
          <w:p w:rsidR="00084910" w:rsidRPr="00C404C9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Вес (кг) 31.1 кг</w:t>
            </w:r>
          </w:p>
        </w:tc>
      </w:tr>
      <w:tr w:rsidR="00C404C9" w:rsidRPr="00C404C9" w:rsidTr="00A11D51">
        <w:trPr>
          <w:trHeight w:val="20"/>
        </w:trPr>
        <w:tc>
          <w:tcPr>
            <w:tcW w:w="407" w:type="pct"/>
            <w:shd w:val="clear" w:color="auto" w:fill="auto"/>
            <w:noWrap/>
            <w:vAlign w:val="center"/>
            <w:hideMark/>
          </w:tcPr>
          <w:p w:rsidR="001B3FFB" w:rsidRPr="00C404C9" w:rsidRDefault="00AB2337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1B3FFB" w:rsidRPr="00C404C9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Газонокосилка бензиновая  46.5 SP-A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 w:rsidRPr="00C404C9">
              <w:rPr>
                <w:sz w:val="24"/>
                <w:szCs w:val="24"/>
              </w:rPr>
              <w:t>1</w:t>
            </w:r>
          </w:p>
        </w:tc>
        <w:tc>
          <w:tcPr>
            <w:tcW w:w="3461" w:type="pct"/>
            <w:shd w:val="clear" w:color="auto" w:fill="auto"/>
            <w:noWrap/>
            <w:vAlign w:val="center"/>
            <w:hideMark/>
          </w:tcPr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Мощность 2000 Вт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Мощность 2.7 л.с.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Обороты 2850 об/мин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Ширина скашивания 460 мм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Объем двигателя 123 см³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 xml:space="preserve">Выброс травы боковой, в </w:t>
            </w:r>
            <w:proofErr w:type="spellStart"/>
            <w:r w:rsidRPr="00B45E20">
              <w:rPr>
                <w:sz w:val="24"/>
                <w:szCs w:val="24"/>
              </w:rPr>
              <w:t>травосборник</w:t>
            </w:r>
            <w:proofErr w:type="spellEnd"/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lastRenderedPageBreak/>
              <w:t xml:space="preserve">Объем </w:t>
            </w:r>
            <w:proofErr w:type="spellStart"/>
            <w:r w:rsidRPr="00B45E20">
              <w:rPr>
                <w:sz w:val="24"/>
                <w:szCs w:val="24"/>
              </w:rPr>
              <w:t>травосборника</w:t>
            </w:r>
            <w:proofErr w:type="spellEnd"/>
            <w:r w:rsidRPr="00B45E20">
              <w:rPr>
                <w:sz w:val="24"/>
                <w:szCs w:val="24"/>
              </w:rPr>
              <w:t xml:space="preserve"> 70 л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 xml:space="preserve">Материал </w:t>
            </w:r>
            <w:proofErr w:type="spellStart"/>
            <w:r w:rsidRPr="00B45E20">
              <w:rPr>
                <w:sz w:val="24"/>
                <w:szCs w:val="24"/>
              </w:rPr>
              <w:t>травосборника</w:t>
            </w:r>
            <w:proofErr w:type="spellEnd"/>
            <w:r w:rsidRPr="00B45E20">
              <w:rPr>
                <w:sz w:val="24"/>
                <w:szCs w:val="24"/>
              </w:rPr>
              <w:t xml:space="preserve"> пластик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Мульчирование есть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Регулировка высоты скашивания есть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Количество положений высоты скашивания 7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Минимальная высота скашивания 30 мм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Максимальная высота скашивания 80 мм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Обрабатываемая площадь 1400 м²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Материал корпуса сталь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Объем топливного бака 1 л</w:t>
            </w:r>
          </w:p>
          <w:p w:rsid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Особенности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Самоходная есть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Регулируемая по высоте рукоятка есть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 xml:space="preserve">Количество колес 4 </w:t>
            </w:r>
            <w:proofErr w:type="spellStart"/>
            <w:r w:rsidRPr="00B45E20">
              <w:rPr>
                <w:sz w:val="24"/>
                <w:szCs w:val="24"/>
              </w:rPr>
              <w:t>шт</w:t>
            </w:r>
            <w:proofErr w:type="spellEnd"/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Материал колес пластик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Питание устройства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Тип питания бензиновая</w:t>
            </w:r>
          </w:p>
          <w:p w:rsid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Дополнительная информация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Глушитель есть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 xml:space="preserve">Комплектация документация, </w:t>
            </w:r>
            <w:proofErr w:type="spellStart"/>
            <w:r w:rsidRPr="00B45E20">
              <w:rPr>
                <w:sz w:val="24"/>
                <w:szCs w:val="24"/>
              </w:rPr>
              <w:t>травосборник</w:t>
            </w:r>
            <w:proofErr w:type="spellEnd"/>
          </w:p>
          <w:p w:rsidR="0008491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Вес 32 к</w:t>
            </w:r>
            <w:r>
              <w:rPr>
                <w:sz w:val="24"/>
                <w:szCs w:val="24"/>
              </w:rPr>
              <w:t>г</w:t>
            </w:r>
          </w:p>
        </w:tc>
      </w:tr>
      <w:tr w:rsidR="00C404C9" w:rsidRPr="00C404C9" w:rsidTr="00A11D51">
        <w:trPr>
          <w:trHeight w:val="20"/>
        </w:trPr>
        <w:tc>
          <w:tcPr>
            <w:tcW w:w="407" w:type="pct"/>
            <w:shd w:val="clear" w:color="auto" w:fill="auto"/>
            <w:noWrap/>
            <w:vAlign w:val="center"/>
            <w:hideMark/>
          </w:tcPr>
          <w:p w:rsidR="001B3FFB" w:rsidRPr="00C404C9" w:rsidRDefault="00AB2337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1B3FFB" w:rsidRPr="00C404C9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Пила бензиновая  MS 180 шина "16"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B3FFB" w:rsidRPr="00C404C9" w:rsidRDefault="00B45E20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61" w:type="pct"/>
            <w:shd w:val="clear" w:color="auto" w:fill="auto"/>
            <w:noWrap/>
            <w:vAlign w:val="center"/>
            <w:hideMark/>
          </w:tcPr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Мощность (Вт) 1500 Вт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Объем двигателя (см³) 31.8 см³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Длина направляющей шины (см) 40 см (16”)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Ширина паза шины 1.3 мм (0.050")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Шаг цепи 9.52 мм (0.404")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Емкость топливного бака 250 мл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Емкость масляного бака 145 мл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Система автоматической смазки цепи есть</w:t>
            </w:r>
          </w:p>
          <w:p w:rsidR="00DF50EB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Безопасность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proofErr w:type="spellStart"/>
            <w:r w:rsidRPr="00B45E20">
              <w:rPr>
                <w:sz w:val="24"/>
                <w:szCs w:val="24"/>
              </w:rPr>
              <w:t>Антивибрация</w:t>
            </w:r>
            <w:proofErr w:type="spellEnd"/>
            <w:r w:rsidRPr="00B45E20">
              <w:rPr>
                <w:sz w:val="24"/>
                <w:szCs w:val="24"/>
              </w:rPr>
              <w:t xml:space="preserve"> есть</w:t>
            </w:r>
          </w:p>
          <w:p w:rsidR="00B45E20" w:rsidRPr="00B45E20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Габариты и вес</w:t>
            </w:r>
          </w:p>
          <w:p w:rsidR="001B3FFB" w:rsidRPr="00C404C9" w:rsidRDefault="00B45E20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45E20">
              <w:rPr>
                <w:sz w:val="24"/>
                <w:szCs w:val="24"/>
              </w:rPr>
              <w:t>Вес (кг) 3.9 кг</w:t>
            </w:r>
          </w:p>
        </w:tc>
      </w:tr>
      <w:tr w:rsidR="00C404C9" w:rsidRPr="00C404C9" w:rsidTr="00A11D51">
        <w:trPr>
          <w:trHeight w:val="20"/>
        </w:trPr>
        <w:tc>
          <w:tcPr>
            <w:tcW w:w="407" w:type="pct"/>
            <w:shd w:val="clear" w:color="auto" w:fill="auto"/>
            <w:noWrap/>
            <w:vAlign w:val="center"/>
            <w:hideMark/>
          </w:tcPr>
          <w:p w:rsidR="001B3FFB" w:rsidRPr="00C404C9" w:rsidRDefault="00AB2337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1B3FFB" w:rsidRPr="00C404C9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 xml:space="preserve">Угловая </w:t>
            </w:r>
            <w:proofErr w:type="spellStart"/>
            <w:r w:rsidRPr="00DF50EB">
              <w:rPr>
                <w:sz w:val="24"/>
                <w:szCs w:val="24"/>
              </w:rPr>
              <w:t>шлифмашина</w:t>
            </w:r>
            <w:proofErr w:type="spellEnd"/>
            <w:r w:rsidRPr="00DF50EB">
              <w:rPr>
                <w:sz w:val="24"/>
                <w:szCs w:val="24"/>
              </w:rPr>
              <w:t xml:space="preserve">  9069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 w:rsidRPr="00C404C9">
              <w:rPr>
                <w:sz w:val="24"/>
                <w:szCs w:val="24"/>
              </w:rPr>
              <w:t>1</w:t>
            </w:r>
          </w:p>
        </w:tc>
        <w:tc>
          <w:tcPr>
            <w:tcW w:w="3461" w:type="pct"/>
            <w:shd w:val="clear" w:color="auto" w:fill="auto"/>
            <w:noWrap/>
            <w:vAlign w:val="center"/>
            <w:hideMark/>
          </w:tcPr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Максимальный диаметр диска</w:t>
            </w:r>
            <w:r>
              <w:rPr>
                <w:sz w:val="24"/>
                <w:szCs w:val="24"/>
              </w:rPr>
              <w:t xml:space="preserve"> </w:t>
            </w:r>
            <w:r w:rsidRPr="00DF50EB">
              <w:rPr>
                <w:sz w:val="24"/>
                <w:szCs w:val="24"/>
              </w:rPr>
              <w:t>230 мм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Потребляемая мощность 2000 Вт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Максимальные обороты 6600 об/мин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Диаметр посадочного отверстия 22.2 мм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Регулировка оборотов нет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Резьба шпинделя М14x2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Система стабилизации оборотов нет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 xml:space="preserve">Фиксация включённого состояния для непрерывной </w:t>
            </w:r>
            <w:proofErr w:type="spellStart"/>
            <w:r w:rsidRPr="00DF50EB">
              <w:rPr>
                <w:sz w:val="24"/>
                <w:szCs w:val="24"/>
              </w:rPr>
              <w:t>работыесть</w:t>
            </w:r>
            <w:proofErr w:type="spellEnd"/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Положение рукоятки трехпозиционная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Кейс в комплекте</w:t>
            </w:r>
            <w:r>
              <w:rPr>
                <w:sz w:val="24"/>
                <w:szCs w:val="24"/>
              </w:rPr>
              <w:t xml:space="preserve"> </w:t>
            </w:r>
            <w:r w:rsidRPr="00DF50EB">
              <w:rPr>
                <w:sz w:val="24"/>
                <w:szCs w:val="24"/>
              </w:rPr>
              <w:t>нет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Тип двигателя щеточный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Питание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Питание устройства от сети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Ограничение пускового тока нет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Длина сетевого кабеля2.5 м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Безопасность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Фиксация шпинделя есть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Тормоз двигателя нет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lastRenderedPageBreak/>
              <w:t>Защита от перегрузок нет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Дополнительная информация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Комплектация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 xml:space="preserve">зажимная гайка, защитный кожух, боковая рукоятка, опорная </w:t>
            </w:r>
            <w:proofErr w:type="spellStart"/>
            <w:r w:rsidRPr="00DF50EB">
              <w:rPr>
                <w:sz w:val="24"/>
                <w:szCs w:val="24"/>
              </w:rPr>
              <w:t>шайба</w:t>
            </w:r>
            <w:proofErr w:type="gramStart"/>
            <w:r w:rsidRPr="00DF50EB">
              <w:rPr>
                <w:sz w:val="24"/>
                <w:szCs w:val="24"/>
              </w:rPr>
              <w:t>,т</w:t>
            </w:r>
            <w:proofErr w:type="gramEnd"/>
            <w:r w:rsidRPr="00DF50EB">
              <w:rPr>
                <w:sz w:val="24"/>
                <w:szCs w:val="24"/>
              </w:rPr>
              <w:t>орцевой</w:t>
            </w:r>
            <w:proofErr w:type="spellEnd"/>
            <w:r w:rsidRPr="00DF50EB">
              <w:rPr>
                <w:sz w:val="24"/>
                <w:szCs w:val="24"/>
              </w:rPr>
              <w:t xml:space="preserve"> ключ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Особенности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быстрая замена щеток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Дополнительно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пылезащищенная конструкция</w:t>
            </w:r>
          </w:p>
          <w:p w:rsid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Габариты и вес</w:t>
            </w:r>
            <w:r>
              <w:rPr>
                <w:sz w:val="24"/>
                <w:szCs w:val="24"/>
              </w:rPr>
              <w:t xml:space="preserve"> 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Ширина</w:t>
            </w:r>
            <w:r>
              <w:rPr>
                <w:sz w:val="24"/>
                <w:szCs w:val="24"/>
              </w:rPr>
              <w:t xml:space="preserve"> </w:t>
            </w:r>
            <w:r w:rsidRPr="00DF50EB">
              <w:rPr>
                <w:sz w:val="24"/>
                <w:szCs w:val="24"/>
              </w:rPr>
              <w:t>250 мм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Высота139 мм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Длина</w:t>
            </w:r>
            <w:r>
              <w:rPr>
                <w:sz w:val="24"/>
                <w:szCs w:val="24"/>
              </w:rPr>
              <w:t xml:space="preserve"> </w:t>
            </w:r>
            <w:r w:rsidRPr="00DF50EB">
              <w:rPr>
                <w:sz w:val="24"/>
                <w:szCs w:val="24"/>
              </w:rPr>
              <w:t>458 мм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Вес4.2 кг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Габариты упакованного товара (</w:t>
            </w:r>
            <w:proofErr w:type="spellStart"/>
            <w:r w:rsidRPr="00DF50EB">
              <w:rPr>
                <w:sz w:val="24"/>
                <w:szCs w:val="24"/>
              </w:rPr>
              <w:t>ШхВхГ</w:t>
            </w:r>
            <w:proofErr w:type="spellEnd"/>
            <w:r w:rsidRPr="00DF50EB">
              <w:rPr>
                <w:sz w:val="24"/>
                <w:szCs w:val="24"/>
              </w:rPr>
              <w:t>)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528x189x177 мм</w:t>
            </w:r>
          </w:p>
          <w:p w:rsidR="00DF50EB" w:rsidRPr="00DF50EB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Вес в упаковке</w:t>
            </w:r>
          </w:p>
          <w:p w:rsidR="001B3FFB" w:rsidRPr="00C404C9" w:rsidRDefault="00DF50EB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6.32 кг</w:t>
            </w:r>
          </w:p>
        </w:tc>
      </w:tr>
      <w:tr w:rsidR="00C404C9" w:rsidRPr="00C404C9" w:rsidTr="00A11D51">
        <w:trPr>
          <w:trHeight w:val="20"/>
        </w:trPr>
        <w:tc>
          <w:tcPr>
            <w:tcW w:w="407" w:type="pct"/>
            <w:shd w:val="clear" w:color="auto" w:fill="auto"/>
            <w:noWrap/>
            <w:vAlign w:val="center"/>
            <w:hideMark/>
          </w:tcPr>
          <w:p w:rsidR="001B3FFB" w:rsidRPr="00C404C9" w:rsidRDefault="00AB2337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1B3FFB" w:rsidRPr="00C404C9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 xml:space="preserve">Угловая </w:t>
            </w:r>
            <w:proofErr w:type="spellStart"/>
            <w:r w:rsidRPr="00DF50EB">
              <w:rPr>
                <w:sz w:val="24"/>
                <w:szCs w:val="24"/>
              </w:rPr>
              <w:t>шлифмашина</w:t>
            </w:r>
            <w:proofErr w:type="spellEnd"/>
            <w:r w:rsidRPr="00DF50EB">
              <w:rPr>
                <w:sz w:val="24"/>
                <w:szCs w:val="24"/>
              </w:rPr>
              <w:t xml:space="preserve">  GA 5030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B3FFB" w:rsidRPr="00C404C9" w:rsidRDefault="00DF50EB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61" w:type="pct"/>
            <w:shd w:val="clear" w:color="auto" w:fill="auto"/>
            <w:noWrap/>
            <w:vAlign w:val="center"/>
            <w:hideMark/>
          </w:tcPr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Максимальный диаметр диска 125 мм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Потребляемая мощность 720 Вт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Максимальные обороты 11000 об/мин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Диаметр посадочного отверстия 22.23 мм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Регулировка оборотов нет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Резьба шпинделя M14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Система стабилизации оборотов нет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Фиксация включённого состояния для непрерывной работы</w:t>
            </w:r>
            <w:r>
              <w:rPr>
                <w:sz w:val="24"/>
                <w:szCs w:val="24"/>
              </w:rPr>
              <w:t xml:space="preserve"> </w:t>
            </w:r>
            <w:r w:rsidRPr="00DF50EB">
              <w:rPr>
                <w:sz w:val="24"/>
                <w:szCs w:val="24"/>
              </w:rPr>
              <w:t>есть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Положение рукоятки двухпозиционная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Кейс в комплекте</w:t>
            </w:r>
            <w:r>
              <w:rPr>
                <w:sz w:val="24"/>
                <w:szCs w:val="24"/>
              </w:rPr>
              <w:t xml:space="preserve"> </w:t>
            </w:r>
            <w:r w:rsidRPr="00DF50EB">
              <w:rPr>
                <w:sz w:val="24"/>
                <w:szCs w:val="24"/>
              </w:rPr>
              <w:t>нет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Тип двигателя щеточный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Питание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Питание устройства от сети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Ограничение пускового тока нет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Длина сетевого кабеля</w:t>
            </w:r>
            <w:r>
              <w:rPr>
                <w:sz w:val="24"/>
                <w:szCs w:val="24"/>
              </w:rPr>
              <w:t xml:space="preserve"> </w:t>
            </w:r>
            <w:r w:rsidRPr="00DF50EB">
              <w:rPr>
                <w:sz w:val="24"/>
                <w:szCs w:val="24"/>
              </w:rPr>
              <w:t>2.5 м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Безопасность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Фиксация шпинделя есть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Тормоз двигателя нет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Дополнительная информация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Комплектация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документация, зажимная гайка, защитный кожух, дополнительная рукоятка, торцевой ключ, диск с вогнутым центром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Габариты и вес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Ширина138 мм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Высота103 мм</w:t>
            </w:r>
          </w:p>
          <w:p w:rsidR="00DF50EB" w:rsidRPr="00DF50EB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Длина266 мм</w:t>
            </w:r>
          </w:p>
          <w:p w:rsidR="001B3FFB" w:rsidRPr="00C404C9" w:rsidRDefault="00DF50EB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>Вес</w:t>
            </w:r>
            <w:r>
              <w:rPr>
                <w:sz w:val="24"/>
                <w:szCs w:val="24"/>
              </w:rPr>
              <w:t xml:space="preserve"> </w:t>
            </w:r>
            <w:r w:rsidRPr="00DF50EB">
              <w:rPr>
                <w:sz w:val="24"/>
                <w:szCs w:val="24"/>
              </w:rPr>
              <w:t>1.8 кг</w:t>
            </w:r>
          </w:p>
        </w:tc>
      </w:tr>
      <w:tr w:rsidR="00A11D51" w:rsidRPr="00C404C9" w:rsidTr="00A11D51">
        <w:trPr>
          <w:trHeight w:val="20"/>
        </w:trPr>
        <w:tc>
          <w:tcPr>
            <w:tcW w:w="407" w:type="pct"/>
            <w:shd w:val="clear" w:color="auto" w:fill="auto"/>
            <w:noWrap/>
            <w:vAlign w:val="center"/>
            <w:hideMark/>
          </w:tcPr>
          <w:p w:rsidR="00AB2337" w:rsidRPr="00C404C9" w:rsidRDefault="00AB2337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AB2337" w:rsidRPr="00C404C9" w:rsidRDefault="00AB2337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DF50EB">
              <w:rPr>
                <w:sz w:val="24"/>
                <w:szCs w:val="24"/>
              </w:rPr>
              <w:t xml:space="preserve">Тачка </w:t>
            </w:r>
            <w:proofErr w:type="spellStart"/>
            <w:r w:rsidRPr="00DF50EB">
              <w:rPr>
                <w:sz w:val="24"/>
                <w:szCs w:val="24"/>
              </w:rPr>
              <w:t>строит</w:t>
            </w:r>
            <w:proofErr w:type="gramStart"/>
            <w:r w:rsidRPr="00DF50EB">
              <w:rPr>
                <w:sz w:val="24"/>
                <w:szCs w:val="24"/>
              </w:rPr>
              <w:t>.п</w:t>
            </w:r>
            <w:proofErr w:type="gramEnd"/>
            <w:r w:rsidRPr="00DF50EB">
              <w:rPr>
                <w:sz w:val="24"/>
                <w:szCs w:val="24"/>
              </w:rPr>
              <w:t>невмо</w:t>
            </w:r>
            <w:proofErr w:type="spellEnd"/>
            <w:r w:rsidRPr="00DF50EB">
              <w:rPr>
                <w:sz w:val="24"/>
                <w:szCs w:val="24"/>
              </w:rPr>
              <w:t xml:space="preserve"> колесо Т509 Р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AB2337" w:rsidRPr="00C404C9" w:rsidRDefault="00AB2337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63" w:type="pct"/>
            <w:tcBorders>
              <w:top w:val="nil"/>
              <w:bottom w:val="nil"/>
            </w:tcBorders>
            <w:shd w:val="clear" w:color="auto" w:fill="auto"/>
          </w:tcPr>
          <w:p w:rsidR="00A11D51" w:rsidRDefault="00A11D51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11D51">
              <w:rPr>
                <w:sz w:val="24"/>
                <w:szCs w:val="24"/>
              </w:rPr>
              <w:t>Объем корыта, л 110</w:t>
            </w:r>
          </w:p>
          <w:p w:rsidR="00A11D51" w:rsidRDefault="00A11D51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11D51">
              <w:rPr>
                <w:sz w:val="24"/>
                <w:szCs w:val="24"/>
              </w:rPr>
              <w:t xml:space="preserve"> Диаметр колес, мм 370 </w:t>
            </w:r>
          </w:p>
          <w:p w:rsidR="00A11D51" w:rsidRDefault="00A11D51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11D51">
              <w:rPr>
                <w:sz w:val="24"/>
                <w:szCs w:val="24"/>
              </w:rPr>
              <w:t xml:space="preserve">Вес, кг 12 </w:t>
            </w:r>
          </w:p>
          <w:p w:rsidR="00A11D51" w:rsidRDefault="00A11D51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11D51">
              <w:rPr>
                <w:sz w:val="24"/>
                <w:szCs w:val="24"/>
              </w:rPr>
              <w:t xml:space="preserve">Ширина колеса, мм 90 </w:t>
            </w:r>
          </w:p>
          <w:p w:rsidR="00A11D51" w:rsidRDefault="00A11D51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11D51">
              <w:rPr>
                <w:sz w:val="24"/>
                <w:szCs w:val="24"/>
              </w:rPr>
              <w:t xml:space="preserve">Длина оси колеса, мм 98 </w:t>
            </w:r>
          </w:p>
          <w:p w:rsidR="00A11D51" w:rsidRDefault="00A11D51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11D51">
              <w:rPr>
                <w:sz w:val="24"/>
                <w:szCs w:val="24"/>
              </w:rPr>
              <w:lastRenderedPageBreak/>
              <w:t xml:space="preserve">Диаметр подшипника колеса, мм 12 </w:t>
            </w:r>
          </w:p>
          <w:p w:rsidR="00A11D51" w:rsidRDefault="00A11D51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proofErr w:type="spellStart"/>
            <w:r w:rsidRPr="00A11D51">
              <w:rPr>
                <w:sz w:val="24"/>
                <w:szCs w:val="24"/>
              </w:rPr>
              <w:t>Max</w:t>
            </w:r>
            <w:proofErr w:type="spellEnd"/>
            <w:r w:rsidRPr="00A11D51">
              <w:rPr>
                <w:sz w:val="24"/>
                <w:szCs w:val="24"/>
              </w:rPr>
              <w:t xml:space="preserve"> нагрузка, кг 200 </w:t>
            </w:r>
          </w:p>
          <w:p w:rsidR="00A11D51" w:rsidRDefault="00A11D51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11D51">
              <w:rPr>
                <w:sz w:val="24"/>
                <w:szCs w:val="24"/>
              </w:rPr>
              <w:t xml:space="preserve">Количество колес одно </w:t>
            </w:r>
          </w:p>
          <w:p w:rsidR="00A11D51" w:rsidRDefault="00A11D51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11D51">
              <w:rPr>
                <w:sz w:val="24"/>
                <w:szCs w:val="24"/>
              </w:rPr>
              <w:t xml:space="preserve">Тип колеса пневматический </w:t>
            </w:r>
          </w:p>
          <w:p w:rsidR="00A11D51" w:rsidRDefault="00A11D51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11D51">
              <w:rPr>
                <w:sz w:val="24"/>
                <w:szCs w:val="24"/>
              </w:rPr>
              <w:t xml:space="preserve">Колесо на подшипнике </w:t>
            </w:r>
          </w:p>
          <w:p w:rsidR="00A11D51" w:rsidRDefault="00A11D51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11D51">
              <w:rPr>
                <w:sz w:val="24"/>
                <w:szCs w:val="24"/>
              </w:rPr>
              <w:t xml:space="preserve">Кузов выполнен из оцинкованного металла, устойчивого к коррозии Мощная усиленная рама </w:t>
            </w:r>
          </w:p>
          <w:p w:rsidR="00A11D51" w:rsidRDefault="00A11D51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11D51">
              <w:rPr>
                <w:sz w:val="24"/>
                <w:szCs w:val="24"/>
              </w:rPr>
              <w:t xml:space="preserve">Дополнительные характеристики </w:t>
            </w:r>
          </w:p>
          <w:p w:rsidR="00A11D51" w:rsidRDefault="00A11D51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11D51">
              <w:rPr>
                <w:sz w:val="24"/>
                <w:szCs w:val="24"/>
              </w:rPr>
              <w:t xml:space="preserve">Толщина стали кузова 0,8 мм </w:t>
            </w:r>
          </w:p>
          <w:p w:rsidR="00A11D51" w:rsidRDefault="00A11D51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11D51">
              <w:rPr>
                <w:sz w:val="24"/>
                <w:szCs w:val="24"/>
              </w:rPr>
              <w:t xml:space="preserve">Диаметр рамы 32*1,2 мм Подрамник 25*1,2 мм </w:t>
            </w:r>
          </w:p>
          <w:p w:rsidR="00A11D51" w:rsidRPr="00A11D51" w:rsidRDefault="00A11D51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11D51">
              <w:rPr>
                <w:sz w:val="24"/>
                <w:szCs w:val="24"/>
              </w:rPr>
              <w:t xml:space="preserve">Колесо </w:t>
            </w:r>
            <w:proofErr w:type="spellStart"/>
            <w:r w:rsidRPr="00A11D51">
              <w:rPr>
                <w:sz w:val="24"/>
                <w:szCs w:val="24"/>
              </w:rPr>
              <w:t>пневмо</w:t>
            </w:r>
            <w:proofErr w:type="spellEnd"/>
            <w:r w:rsidRPr="00A11D51">
              <w:rPr>
                <w:sz w:val="24"/>
                <w:szCs w:val="24"/>
              </w:rPr>
              <w:t xml:space="preserve"> с камерой.</w:t>
            </w:r>
          </w:p>
        </w:tc>
      </w:tr>
      <w:tr w:rsidR="00C404C9" w:rsidRPr="00C404C9" w:rsidTr="00A11D51">
        <w:trPr>
          <w:trHeight w:val="20"/>
        </w:trPr>
        <w:tc>
          <w:tcPr>
            <w:tcW w:w="407" w:type="pct"/>
            <w:shd w:val="clear" w:color="auto" w:fill="auto"/>
            <w:noWrap/>
            <w:vAlign w:val="center"/>
            <w:hideMark/>
          </w:tcPr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 w:rsidRPr="00C404C9">
              <w:rPr>
                <w:sz w:val="24"/>
                <w:szCs w:val="24"/>
              </w:rPr>
              <w:lastRenderedPageBreak/>
              <w:t>1</w:t>
            </w:r>
            <w:r w:rsidR="00AB2337">
              <w:rPr>
                <w:sz w:val="24"/>
                <w:szCs w:val="24"/>
              </w:rPr>
              <w:t>0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1B3FFB" w:rsidRPr="00C404C9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proofErr w:type="spellStart"/>
            <w:r w:rsidRPr="00A52DF6">
              <w:rPr>
                <w:sz w:val="24"/>
                <w:szCs w:val="24"/>
              </w:rPr>
              <w:t>Бензоножницы</w:t>
            </w:r>
            <w:proofErr w:type="spellEnd"/>
            <w:r w:rsidRPr="00A52DF6">
              <w:rPr>
                <w:sz w:val="24"/>
                <w:szCs w:val="24"/>
              </w:rPr>
              <w:t xml:space="preserve"> HCR-1500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B3FFB" w:rsidRPr="00C404C9" w:rsidRDefault="00A11D51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61" w:type="pct"/>
            <w:shd w:val="clear" w:color="auto" w:fill="auto"/>
            <w:noWrap/>
            <w:vAlign w:val="center"/>
          </w:tcPr>
          <w:p w:rsidR="00A52DF6" w:rsidRPr="00A52DF6" w:rsidRDefault="00A52DF6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Мощность - 0,6/0,8 кВт/</w:t>
            </w:r>
            <w:proofErr w:type="spellStart"/>
            <w:r w:rsidRPr="00A52DF6">
              <w:rPr>
                <w:sz w:val="24"/>
                <w:szCs w:val="24"/>
              </w:rPr>
              <w:t>лс</w:t>
            </w:r>
            <w:proofErr w:type="spellEnd"/>
          </w:p>
          <w:p w:rsidR="00A52DF6" w:rsidRPr="00A52DF6" w:rsidRDefault="00A52DF6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Объем двигателя - 21,2 куб. см</w:t>
            </w:r>
          </w:p>
          <w:p w:rsidR="00A52DF6" w:rsidRPr="00A52DF6" w:rsidRDefault="00A52DF6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Объем топливного бака - 0,3 л</w:t>
            </w:r>
          </w:p>
          <w:p w:rsidR="00A52DF6" w:rsidRPr="00A52DF6" w:rsidRDefault="00A52DF6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Длина режущего полотна - 444 мм</w:t>
            </w:r>
          </w:p>
          <w:p w:rsidR="001B3FFB" w:rsidRPr="00C404C9" w:rsidRDefault="00A52DF6" w:rsidP="00A11D51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Вес - 4,9 кг</w:t>
            </w:r>
          </w:p>
        </w:tc>
      </w:tr>
      <w:tr w:rsidR="00C404C9" w:rsidRPr="00C404C9" w:rsidTr="00A11D51">
        <w:trPr>
          <w:trHeight w:val="20"/>
        </w:trPr>
        <w:tc>
          <w:tcPr>
            <w:tcW w:w="407" w:type="pct"/>
            <w:shd w:val="clear" w:color="auto" w:fill="auto"/>
            <w:noWrap/>
            <w:vAlign w:val="center"/>
            <w:hideMark/>
          </w:tcPr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 w:rsidRPr="00C404C9">
              <w:rPr>
                <w:sz w:val="24"/>
                <w:szCs w:val="24"/>
              </w:rPr>
              <w:t>1</w:t>
            </w:r>
            <w:r w:rsidR="00AB2337">
              <w:rPr>
                <w:sz w:val="24"/>
                <w:szCs w:val="24"/>
              </w:rPr>
              <w:t>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1B3FFB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  <w:lang w:val="en-US"/>
              </w:rPr>
            </w:pPr>
            <w:r w:rsidRPr="00A52DF6">
              <w:rPr>
                <w:sz w:val="24"/>
                <w:szCs w:val="24"/>
              </w:rPr>
              <w:t>Снегоуборщик</w:t>
            </w:r>
            <w:r w:rsidRPr="00A52DF6">
              <w:rPr>
                <w:sz w:val="24"/>
                <w:szCs w:val="24"/>
                <w:lang w:val="en-US"/>
              </w:rPr>
              <w:t xml:space="preserve"> 6,5 BR 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 w:rsidRPr="00C404C9">
              <w:rPr>
                <w:sz w:val="24"/>
                <w:szCs w:val="24"/>
              </w:rPr>
              <w:t>1</w:t>
            </w:r>
          </w:p>
        </w:tc>
        <w:tc>
          <w:tcPr>
            <w:tcW w:w="3461" w:type="pct"/>
            <w:shd w:val="clear" w:color="auto" w:fill="auto"/>
            <w:noWrap/>
            <w:vAlign w:val="center"/>
            <w:hideMark/>
          </w:tcPr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тип системы очистки</w:t>
            </w:r>
            <w:r w:rsidRPr="00A52DF6">
              <w:rPr>
                <w:sz w:val="24"/>
                <w:szCs w:val="24"/>
              </w:rPr>
              <w:tab/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двухступенчатая</w:t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ширина захвата снега (см)</w:t>
            </w:r>
            <w:r w:rsidRPr="00A52DF6">
              <w:rPr>
                <w:sz w:val="24"/>
                <w:szCs w:val="24"/>
              </w:rPr>
              <w:tab/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56</w:t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высота захвата снега (см)</w:t>
            </w:r>
            <w:r w:rsidRPr="00A52DF6">
              <w:rPr>
                <w:sz w:val="24"/>
                <w:szCs w:val="24"/>
              </w:rPr>
              <w:tab/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54</w:t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диаметр шнека (см)</w:t>
            </w:r>
            <w:r w:rsidRPr="00A52DF6">
              <w:rPr>
                <w:sz w:val="24"/>
                <w:szCs w:val="24"/>
              </w:rPr>
              <w:tab/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30</w:t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материал шнека</w:t>
            </w:r>
            <w:r w:rsidRPr="00A52DF6">
              <w:rPr>
                <w:sz w:val="24"/>
                <w:szCs w:val="24"/>
              </w:rPr>
              <w:tab/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металл</w:t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форма шнеков</w:t>
            </w:r>
            <w:r w:rsidRPr="00A52DF6">
              <w:rPr>
                <w:sz w:val="24"/>
                <w:szCs w:val="24"/>
              </w:rPr>
              <w:tab/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рельефная (зубчатая)</w:t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регулировка положения желоба выброса снега</w:t>
            </w:r>
            <w:r w:rsidRPr="00A52DF6">
              <w:rPr>
                <w:sz w:val="24"/>
                <w:szCs w:val="24"/>
              </w:rPr>
              <w:tab/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механическая, с панели управления</w:t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самоходный</w:t>
            </w:r>
            <w:r w:rsidRPr="00A52DF6">
              <w:rPr>
                <w:sz w:val="24"/>
                <w:szCs w:val="24"/>
              </w:rPr>
              <w:tab/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есть</w:t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тип трансмиссии</w:t>
            </w:r>
            <w:r w:rsidRPr="00A52DF6">
              <w:rPr>
                <w:sz w:val="24"/>
                <w:szCs w:val="24"/>
              </w:rPr>
              <w:tab/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ступенчатая</w:t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масса (кг)</w:t>
            </w:r>
            <w:r w:rsidRPr="00A52DF6">
              <w:rPr>
                <w:sz w:val="24"/>
                <w:szCs w:val="24"/>
              </w:rPr>
              <w:tab/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74</w:t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мощность двигателя (л.с.)</w:t>
            </w:r>
            <w:r w:rsidRPr="00A52DF6">
              <w:rPr>
                <w:sz w:val="24"/>
                <w:szCs w:val="24"/>
              </w:rPr>
              <w:tab/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6.50</w:t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фара</w:t>
            </w:r>
            <w:r w:rsidRPr="00A52DF6">
              <w:rPr>
                <w:sz w:val="24"/>
                <w:szCs w:val="24"/>
              </w:rPr>
              <w:tab/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есть</w:t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тип двигателя</w:t>
            </w:r>
            <w:r w:rsidRPr="00A52DF6">
              <w:rPr>
                <w:sz w:val="24"/>
                <w:szCs w:val="24"/>
              </w:rPr>
              <w:tab/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бензиновый, четырехтактный</w:t>
            </w:r>
          </w:p>
          <w:p w:rsidR="00A52DF6" w:rsidRPr="00A52DF6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электростартер</w:t>
            </w:r>
            <w:r w:rsidRPr="00A52DF6">
              <w:rPr>
                <w:sz w:val="24"/>
                <w:szCs w:val="24"/>
              </w:rPr>
              <w:tab/>
            </w:r>
          </w:p>
          <w:p w:rsidR="001B3FFB" w:rsidRPr="00C404C9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есть</w:t>
            </w:r>
          </w:p>
        </w:tc>
      </w:tr>
      <w:tr w:rsidR="00C404C9" w:rsidRPr="00C404C9" w:rsidTr="00A11D51">
        <w:trPr>
          <w:trHeight w:val="20"/>
        </w:trPr>
        <w:tc>
          <w:tcPr>
            <w:tcW w:w="407" w:type="pct"/>
            <w:shd w:val="clear" w:color="auto" w:fill="auto"/>
            <w:noWrap/>
            <w:vAlign w:val="center"/>
            <w:hideMark/>
          </w:tcPr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 w:rsidRPr="00C404C9">
              <w:rPr>
                <w:sz w:val="24"/>
                <w:szCs w:val="24"/>
              </w:rPr>
              <w:t>1</w:t>
            </w:r>
            <w:r w:rsidR="00AB2337">
              <w:rPr>
                <w:sz w:val="24"/>
                <w:szCs w:val="24"/>
              </w:rPr>
              <w:t>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1B3FFB" w:rsidRPr="00C404C9" w:rsidRDefault="00A52DF6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A52DF6">
              <w:rPr>
                <w:sz w:val="24"/>
                <w:szCs w:val="24"/>
              </w:rPr>
              <w:t>Шуруповерт DF457DWE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B3FFB" w:rsidRPr="00C404C9" w:rsidRDefault="00A11D51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461" w:type="pct"/>
            <w:shd w:val="clear" w:color="auto" w:fill="auto"/>
            <w:noWrap/>
            <w:vAlign w:val="center"/>
            <w:hideMark/>
          </w:tcPr>
          <w:tbl>
            <w:tblPr>
              <w:tblW w:w="669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10"/>
              <w:gridCol w:w="3685"/>
            </w:tblGrid>
            <w:tr w:rsidR="00C404C9" w:rsidRPr="00C404C9" w:rsidTr="00AB2337">
              <w:tc>
                <w:tcPr>
                  <w:tcW w:w="3010" w:type="dxa"/>
                  <w:vAlign w:val="center"/>
                </w:tcPr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</w:t>
                  </w:r>
                  <w:r w:rsidRPr="00AB2337">
                    <w:rPr>
                      <w:sz w:val="24"/>
                      <w:szCs w:val="24"/>
                    </w:rPr>
                    <w:t>ип двигателя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B2337">
                    <w:rPr>
                      <w:sz w:val="24"/>
                      <w:szCs w:val="24"/>
                    </w:rPr>
                    <w:t>щеточный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Подсветка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B2337">
                    <w:rPr>
                      <w:sz w:val="24"/>
                      <w:szCs w:val="24"/>
                    </w:rPr>
                    <w:t>нет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 xml:space="preserve">Кейс в </w:t>
                  </w:r>
                  <w:proofErr w:type="spellStart"/>
                  <w:r w:rsidRPr="00AB2337">
                    <w:rPr>
                      <w:sz w:val="24"/>
                      <w:szCs w:val="24"/>
                    </w:rPr>
                    <w:t>комплектеесть</w:t>
                  </w:r>
                  <w:proofErr w:type="spellEnd"/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Рабочие характеристики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Количество скоростей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B2337">
                    <w:rPr>
                      <w:sz w:val="24"/>
                      <w:szCs w:val="24"/>
                    </w:rPr>
                    <w:t>2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Количество ступеней крутящего момента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B2337">
                    <w:rPr>
                      <w:sz w:val="24"/>
                      <w:szCs w:val="24"/>
                    </w:rPr>
                    <w:t>17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Максимальное число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B2337">
                    <w:rPr>
                      <w:sz w:val="24"/>
                      <w:szCs w:val="24"/>
                    </w:rPr>
                    <w:lastRenderedPageBreak/>
                    <w:t>оборотов холостого хода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B2337">
                    <w:rPr>
                      <w:sz w:val="24"/>
                      <w:szCs w:val="24"/>
                    </w:rPr>
                    <w:t>1400 об/мин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Максимальный диаметр зажима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B2337">
                    <w:rPr>
                      <w:sz w:val="24"/>
                      <w:szCs w:val="24"/>
                    </w:rPr>
                    <w:t>13 мм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Регулировка крутящего момента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B2337">
                    <w:rPr>
                      <w:sz w:val="24"/>
                      <w:szCs w:val="24"/>
                    </w:rPr>
                    <w:t>есть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Регулятор глубины закручивания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B2337">
                    <w:rPr>
                      <w:sz w:val="24"/>
                      <w:szCs w:val="24"/>
                    </w:rPr>
                    <w:t>есть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Электронная защита от перегрузок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B2337">
                    <w:rPr>
                      <w:sz w:val="24"/>
                      <w:szCs w:val="24"/>
                    </w:rPr>
                    <w:t>есть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Быстрозажимной патрон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B2337">
                    <w:rPr>
                      <w:sz w:val="24"/>
                      <w:szCs w:val="24"/>
                    </w:rPr>
                    <w:t>да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Максимальный диаметр сверления древесины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B2337">
                    <w:rPr>
                      <w:sz w:val="24"/>
                      <w:szCs w:val="24"/>
                    </w:rPr>
                    <w:t>36 мм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Максимальный диаметр сверления металла13 мм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Максимальный крутящий момент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B2337">
                    <w:rPr>
                      <w:sz w:val="24"/>
                      <w:szCs w:val="24"/>
                    </w:rPr>
                    <w:t>42 Н/м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Питание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Питание инструмента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B2337">
                    <w:rPr>
                      <w:sz w:val="24"/>
                      <w:szCs w:val="24"/>
                    </w:rPr>
                    <w:t>аккумулятор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Тип аккумулятора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proofErr w:type="spellStart"/>
                  <w:r w:rsidRPr="00AB2337">
                    <w:rPr>
                      <w:sz w:val="24"/>
                      <w:szCs w:val="24"/>
                    </w:rPr>
                    <w:t>Li-Ion</w:t>
                  </w:r>
                  <w:proofErr w:type="spellEnd"/>
                  <w:r w:rsidRPr="00AB233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B2337">
                    <w:rPr>
                      <w:sz w:val="24"/>
                      <w:szCs w:val="24"/>
                    </w:rPr>
                    <w:t>LiHD</w:t>
                  </w:r>
                  <w:proofErr w:type="spellEnd"/>
                </w:p>
                <w:p w:rsid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Емкость аккумулятора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1.5 А*ч</w:t>
                  </w:r>
                </w:p>
                <w:p w:rsid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Напряжение аккумулятора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18 В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Количество аккумуляторов в комплекте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2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Дополнительная информация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Комплектация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 xml:space="preserve">зарядное устройство, бита, документация, кейс, аккумулятор 2 </w:t>
                  </w:r>
                  <w:proofErr w:type="spellStart"/>
                  <w:r w:rsidRPr="00AB2337">
                    <w:rPr>
                      <w:sz w:val="24"/>
                      <w:szCs w:val="24"/>
                    </w:rPr>
                    <w:t>шт</w:t>
                  </w:r>
                  <w:proofErr w:type="spellEnd"/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Габариты и вес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Ширина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B2337">
                    <w:rPr>
                      <w:sz w:val="24"/>
                      <w:szCs w:val="24"/>
                    </w:rPr>
                    <w:t>83 мм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Высота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B2337">
                    <w:rPr>
                      <w:sz w:val="24"/>
                      <w:szCs w:val="24"/>
                    </w:rPr>
                    <w:t>240 мм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Длина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B2337">
                    <w:rPr>
                      <w:sz w:val="24"/>
                      <w:szCs w:val="24"/>
                    </w:rPr>
                    <w:t>221 мм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Вес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B2337">
                    <w:rPr>
                      <w:sz w:val="24"/>
                      <w:szCs w:val="24"/>
                    </w:rPr>
                    <w:t>1.7 кг</w:t>
                  </w:r>
                </w:p>
                <w:p w:rsid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Габариты упакованного товара (</w:t>
                  </w:r>
                  <w:proofErr w:type="spellStart"/>
                  <w:r w:rsidRPr="00AB2337">
                    <w:rPr>
                      <w:sz w:val="24"/>
                      <w:szCs w:val="24"/>
                    </w:rPr>
                    <w:t>ШхВхГ</w:t>
                  </w:r>
                  <w:proofErr w:type="spellEnd"/>
                  <w:r w:rsidRPr="00AB2337">
                    <w:rPr>
                      <w:sz w:val="24"/>
                      <w:szCs w:val="24"/>
                    </w:rPr>
                    <w:t>)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425х310х120 мм</w:t>
                  </w:r>
                </w:p>
                <w:p w:rsidR="00AB2337" w:rsidRPr="00AB2337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Вес в упаковке</w:t>
                  </w:r>
                </w:p>
                <w:p w:rsidR="007F319C" w:rsidRPr="00C404C9" w:rsidRDefault="00AB2337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  <w:r w:rsidRPr="00AB2337">
                    <w:rPr>
                      <w:sz w:val="24"/>
                      <w:szCs w:val="24"/>
                    </w:rPr>
                    <w:t>4.37 кг</w:t>
                  </w:r>
                </w:p>
              </w:tc>
              <w:tc>
                <w:tcPr>
                  <w:tcW w:w="3685" w:type="dxa"/>
                  <w:vAlign w:val="center"/>
                </w:tcPr>
                <w:p w:rsidR="007F319C" w:rsidRPr="00C404C9" w:rsidRDefault="007F319C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C404C9" w:rsidRPr="00C404C9" w:rsidTr="00AB2337">
              <w:tc>
                <w:tcPr>
                  <w:tcW w:w="3010" w:type="dxa"/>
                  <w:vAlign w:val="center"/>
                </w:tcPr>
                <w:p w:rsidR="007F319C" w:rsidRPr="00C404C9" w:rsidRDefault="007F319C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:rsidR="007F319C" w:rsidRPr="00C404C9" w:rsidRDefault="007F319C" w:rsidP="00A11D51">
                  <w:pPr>
                    <w:framePr w:hSpace="180" w:wrap="around" w:vAnchor="text" w:hAnchor="text" w:y="1"/>
                    <w:tabs>
                      <w:tab w:val="left" w:pos="9498"/>
                    </w:tabs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956D4" w:rsidRPr="00C404C9" w:rsidRDefault="00AB2337" w:rsidP="00B93D08">
      <w:pPr>
        <w:tabs>
          <w:tab w:val="left" w:pos="9498"/>
        </w:tabs>
        <w:rPr>
          <w:rStyle w:val="wmi-callto"/>
          <w:sz w:val="24"/>
          <w:szCs w:val="24"/>
          <w:shd w:val="clear" w:color="auto" w:fill="FFFFFF"/>
        </w:rPr>
      </w:pPr>
      <w:r>
        <w:rPr>
          <w:rStyle w:val="wmi-callto"/>
          <w:sz w:val="24"/>
          <w:szCs w:val="24"/>
          <w:shd w:val="clear" w:color="auto" w:fill="FFFFFF"/>
        </w:rPr>
        <w:lastRenderedPageBreak/>
        <w:br w:type="textWrapping" w:clear="all"/>
      </w:r>
    </w:p>
    <w:p w:rsidR="00550806" w:rsidRPr="00647BF9" w:rsidRDefault="00550806" w:rsidP="00647BF9">
      <w:pPr>
        <w:tabs>
          <w:tab w:val="left" w:pos="9498"/>
        </w:tabs>
        <w:jc w:val="both"/>
        <w:rPr>
          <w:sz w:val="24"/>
          <w:szCs w:val="24"/>
        </w:rPr>
      </w:pPr>
    </w:p>
    <w:p w:rsidR="00647BF9" w:rsidRPr="00647BF9" w:rsidRDefault="00647BF9" w:rsidP="00647BF9">
      <w:pPr>
        <w:pStyle w:val="af1"/>
        <w:jc w:val="center"/>
        <w:rPr>
          <w:sz w:val="24"/>
          <w:szCs w:val="24"/>
        </w:rPr>
      </w:pPr>
      <w:r w:rsidRPr="00647BF9">
        <w:rPr>
          <w:sz w:val="24"/>
          <w:szCs w:val="24"/>
        </w:rPr>
        <w:t>Инструкция по заполнению формы требований Заказчика к характеристикам объекта закупки</w:t>
      </w:r>
    </w:p>
    <w:p w:rsidR="00647BF9" w:rsidRPr="00647BF9" w:rsidRDefault="00647BF9" w:rsidP="00647BF9">
      <w:pPr>
        <w:ind w:firstLine="567"/>
        <w:jc w:val="both"/>
        <w:rPr>
          <w:sz w:val="24"/>
          <w:szCs w:val="24"/>
        </w:rPr>
      </w:pPr>
    </w:p>
    <w:p w:rsidR="00647BF9" w:rsidRPr="00647BF9" w:rsidRDefault="00647BF9" w:rsidP="00647BF9">
      <w:pPr>
        <w:pStyle w:val="af1"/>
        <w:spacing w:after="0"/>
        <w:ind w:firstLine="567"/>
        <w:jc w:val="both"/>
        <w:rPr>
          <w:sz w:val="24"/>
          <w:szCs w:val="24"/>
        </w:rPr>
      </w:pPr>
      <w:r w:rsidRPr="00647BF9">
        <w:rPr>
          <w:sz w:val="24"/>
          <w:szCs w:val="24"/>
        </w:rPr>
        <w:lastRenderedPageBreak/>
        <w:t>Участник закупки представляет информацию о конкретных значениях показателей товара, соответствующих значениям показателей, установленным в документации о закупке (извещении об осуществлении закупки), и указание на товарный знак (при наличии). Информация настоящего абзаца включается в заявку на участие в закупке в случае отсутствия в документации о закупке (извещении об осуществлении закупки)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 (извещении об осуществлении закупки).</w:t>
      </w:r>
    </w:p>
    <w:p w:rsidR="00647BF9" w:rsidRPr="00647BF9" w:rsidRDefault="00647BF9" w:rsidP="00647BF9">
      <w:pPr>
        <w:pStyle w:val="af1"/>
        <w:spacing w:after="0"/>
        <w:ind w:firstLine="567"/>
        <w:jc w:val="both"/>
        <w:rPr>
          <w:sz w:val="24"/>
          <w:szCs w:val="24"/>
        </w:rPr>
      </w:pPr>
      <w:r w:rsidRPr="00647BF9">
        <w:rPr>
          <w:sz w:val="24"/>
          <w:szCs w:val="24"/>
        </w:rPr>
        <w:t>Участник указывает наименование страны происхождения товара в случае установления заказчиком в извещении о проведении открытого конкурса в электронной форме (электронного аукциона), конкурсной документации (документации об электронном аукционе) условий, запретов, ограничений допуска товаров, происходящих из иностранного государства или группы иностранных государств.</w:t>
      </w:r>
    </w:p>
    <w:p w:rsidR="00647BF9" w:rsidRPr="00647BF9" w:rsidRDefault="00647BF9" w:rsidP="00647BF9">
      <w:pPr>
        <w:pStyle w:val="af1"/>
        <w:spacing w:after="0"/>
        <w:ind w:firstLine="567"/>
        <w:jc w:val="both"/>
        <w:rPr>
          <w:sz w:val="24"/>
          <w:szCs w:val="24"/>
        </w:rPr>
      </w:pPr>
      <w:r w:rsidRPr="00647BF9">
        <w:rPr>
          <w:sz w:val="24"/>
          <w:szCs w:val="24"/>
        </w:rPr>
        <w:t>Все предлагаемые товары должны соответствовать техническим регламентам,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 (далее - нормативная документация).</w:t>
      </w:r>
    </w:p>
    <w:p w:rsidR="00184281" w:rsidRDefault="00184281" w:rsidP="00B93D08">
      <w:pPr>
        <w:tabs>
          <w:tab w:val="left" w:pos="9498"/>
        </w:tabs>
        <w:jc w:val="center"/>
      </w:pPr>
    </w:p>
    <w:p w:rsidR="00A11D51" w:rsidRPr="00A11D51" w:rsidRDefault="00A11D51" w:rsidP="00A11D51"/>
    <w:p w:rsidR="00A11D51" w:rsidRPr="00A11D51" w:rsidRDefault="00A11D51" w:rsidP="00A11D51"/>
    <w:p w:rsidR="00A11D51" w:rsidRPr="00A11D51" w:rsidRDefault="00A11D51" w:rsidP="00A11D51"/>
    <w:p w:rsidR="00A11D51" w:rsidRPr="00A11D51" w:rsidRDefault="00A11D51" w:rsidP="00A11D51"/>
    <w:p w:rsidR="00A11D51" w:rsidRDefault="00A11D51" w:rsidP="00A11D51"/>
    <w:p w:rsidR="00A11D51" w:rsidRPr="00A11D51" w:rsidRDefault="00A11D51" w:rsidP="00A11D51">
      <w:pPr>
        <w:tabs>
          <w:tab w:val="left" w:pos="1005"/>
        </w:tabs>
      </w:pPr>
      <w:r>
        <w:tab/>
      </w:r>
    </w:p>
    <w:sectPr w:rsidR="00A11D51" w:rsidRPr="00A11D51" w:rsidSect="008E10E9">
      <w:headerReference w:type="default" r:id="rId7"/>
      <w:pgSz w:w="11906" w:h="16838"/>
      <w:pgMar w:top="1134" w:right="850" w:bottom="1134" w:left="1701" w:header="567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337" w:rsidRDefault="00AB2337">
      <w:r>
        <w:separator/>
      </w:r>
    </w:p>
  </w:endnote>
  <w:endnote w:type="continuationSeparator" w:id="0">
    <w:p w:rsidR="00AB2337" w:rsidRDefault="00AB2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337" w:rsidRDefault="00AB2337">
      <w:r>
        <w:separator/>
      </w:r>
    </w:p>
  </w:footnote>
  <w:footnote w:type="continuationSeparator" w:id="0">
    <w:p w:rsidR="00AB2337" w:rsidRDefault="00AB2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337" w:rsidRDefault="00AB2337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3F7"/>
    <w:multiLevelType w:val="multilevel"/>
    <w:tmpl w:val="A770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E71B9"/>
    <w:multiLevelType w:val="hybridMultilevel"/>
    <w:tmpl w:val="3ADC82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40228C"/>
    <w:multiLevelType w:val="multilevel"/>
    <w:tmpl w:val="2270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60EE2"/>
    <w:multiLevelType w:val="multilevel"/>
    <w:tmpl w:val="6786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B0010B"/>
    <w:multiLevelType w:val="hybridMultilevel"/>
    <w:tmpl w:val="4DE2564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5">
    <w:nsid w:val="1AF263C7"/>
    <w:multiLevelType w:val="singleLevel"/>
    <w:tmpl w:val="362483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C7E3411"/>
    <w:multiLevelType w:val="hybridMultilevel"/>
    <w:tmpl w:val="E7FAF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03428"/>
    <w:multiLevelType w:val="multilevel"/>
    <w:tmpl w:val="2604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353BCD"/>
    <w:multiLevelType w:val="multilevel"/>
    <w:tmpl w:val="DCF8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2527F3"/>
    <w:multiLevelType w:val="multilevel"/>
    <w:tmpl w:val="7B84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FF425F"/>
    <w:multiLevelType w:val="multilevel"/>
    <w:tmpl w:val="0822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7C5FC3"/>
    <w:multiLevelType w:val="hybridMultilevel"/>
    <w:tmpl w:val="F70070D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552D71A1"/>
    <w:multiLevelType w:val="multilevel"/>
    <w:tmpl w:val="E966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693483"/>
    <w:multiLevelType w:val="hybridMultilevel"/>
    <w:tmpl w:val="9B349394"/>
    <w:lvl w:ilvl="0" w:tplc="B07C39A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1FA78F8"/>
    <w:multiLevelType w:val="multilevel"/>
    <w:tmpl w:val="18D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C5A2E"/>
    <w:multiLevelType w:val="hybridMultilevel"/>
    <w:tmpl w:val="23FA7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0096A"/>
    <w:multiLevelType w:val="hybridMultilevel"/>
    <w:tmpl w:val="06B2392C"/>
    <w:lvl w:ilvl="0" w:tplc="0E505B7C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B053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2FA2068"/>
    <w:multiLevelType w:val="hybridMultilevel"/>
    <w:tmpl w:val="B67C6084"/>
    <w:lvl w:ilvl="0" w:tplc="E3BAD5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7B1B1E7C"/>
    <w:multiLevelType w:val="hybridMultilevel"/>
    <w:tmpl w:val="4336C2A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7C8E32EE"/>
    <w:multiLevelType w:val="hybridMultilevel"/>
    <w:tmpl w:val="E7F0847E"/>
    <w:lvl w:ilvl="0" w:tplc="89CE4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>
    <w:nsid w:val="7CC6020E"/>
    <w:multiLevelType w:val="hybridMultilevel"/>
    <w:tmpl w:val="9B3493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20"/>
  </w:num>
  <w:num w:numId="5">
    <w:abstractNumId w:val="16"/>
  </w:num>
  <w:num w:numId="6">
    <w:abstractNumId w:val="19"/>
  </w:num>
  <w:num w:numId="7">
    <w:abstractNumId w:val="11"/>
  </w:num>
  <w:num w:numId="8">
    <w:abstractNumId w:val="17"/>
    <w:lvlOverride w:ilvl="0">
      <w:startOverride w:val="1"/>
    </w:lvlOverride>
  </w:num>
  <w:num w:numId="9">
    <w:abstractNumId w:val="1"/>
  </w:num>
  <w:num w:numId="10">
    <w:abstractNumId w:val="13"/>
  </w:num>
  <w:num w:numId="11">
    <w:abstractNumId w:val="21"/>
  </w:num>
  <w:num w:numId="12">
    <w:abstractNumId w:val="4"/>
  </w:num>
  <w:num w:numId="13">
    <w:abstractNumId w:val="15"/>
  </w:num>
  <w:num w:numId="14">
    <w:abstractNumId w:val="7"/>
  </w:num>
  <w:num w:numId="15">
    <w:abstractNumId w:val="12"/>
  </w:num>
  <w:num w:numId="16">
    <w:abstractNumId w:val="3"/>
  </w:num>
  <w:num w:numId="17">
    <w:abstractNumId w:val="10"/>
  </w:num>
  <w:num w:numId="18">
    <w:abstractNumId w:val="2"/>
  </w:num>
  <w:num w:numId="19">
    <w:abstractNumId w:val="0"/>
  </w:num>
  <w:num w:numId="20">
    <w:abstractNumId w:val="9"/>
  </w:num>
  <w:num w:numId="21">
    <w:abstractNumId w:val="8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736715"/>
    <w:rsid w:val="00003C17"/>
    <w:rsid w:val="000318FD"/>
    <w:rsid w:val="000372C9"/>
    <w:rsid w:val="000432B5"/>
    <w:rsid w:val="00073B25"/>
    <w:rsid w:val="00084910"/>
    <w:rsid w:val="00085046"/>
    <w:rsid w:val="000D673E"/>
    <w:rsid w:val="000E0FF8"/>
    <w:rsid w:val="000E42E8"/>
    <w:rsid w:val="000E6578"/>
    <w:rsid w:val="000E6C36"/>
    <w:rsid w:val="000F6E71"/>
    <w:rsid w:val="0010299A"/>
    <w:rsid w:val="00110539"/>
    <w:rsid w:val="00117E7D"/>
    <w:rsid w:val="001219CB"/>
    <w:rsid w:val="001239BE"/>
    <w:rsid w:val="00130B9C"/>
    <w:rsid w:val="0014161A"/>
    <w:rsid w:val="001658D1"/>
    <w:rsid w:val="00165FB7"/>
    <w:rsid w:val="00171CB6"/>
    <w:rsid w:val="00174F2A"/>
    <w:rsid w:val="001775A3"/>
    <w:rsid w:val="001816BB"/>
    <w:rsid w:val="00183007"/>
    <w:rsid w:val="00184281"/>
    <w:rsid w:val="00191432"/>
    <w:rsid w:val="00192BEB"/>
    <w:rsid w:val="00197C92"/>
    <w:rsid w:val="001A18A5"/>
    <w:rsid w:val="001A4F49"/>
    <w:rsid w:val="001B3FFB"/>
    <w:rsid w:val="001C6819"/>
    <w:rsid w:val="001C76D0"/>
    <w:rsid w:val="001D5F05"/>
    <w:rsid w:val="001E1D23"/>
    <w:rsid w:val="001E52B7"/>
    <w:rsid w:val="00243301"/>
    <w:rsid w:val="00247B5F"/>
    <w:rsid w:val="00262406"/>
    <w:rsid w:val="002627AC"/>
    <w:rsid w:val="00263419"/>
    <w:rsid w:val="00276E2E"/>
    <w:rsid w:val="002832EF"/>
    <w:rsid w:val="0028393D"/>
    <w:rsid w:val="002956D4"/>
    <w:rsid w:val="00296AEE"/>
    <w:rsid w:val="002B4B4C"/>
    <w:rsid w:val="002C1894"/>
    <w:rsid w:val="002D2214"/>
    <w:rsid w:val="002D3164"/>
    <w:rsid w:val="002F384E"/>
    <w:rsid w:val="002F5474"/>
    <w:rsid w:val="00310378"/>
    <w:rsid w:val="003219FD"/>
    <w:rsid w:val="00321CB1"/>
    <w:rsid w:val="00332FB5"/>
    <w:rsid w:val="003434FC"/>
    <w:rsid w:val="003519C8"/>
    <w:rsid w:val="00351C11"/>
    <w:rsid w:val="00361AB0"/>
    <w:rsid w:val="00370931"/>
    <w:rsid w:val="0038298B"/>
    <w:rsid w:val="00387B6B"/>
    <w:rsid w:val="003937B3"/>
    <w:rsid w:val="00394B50"/>
    <w:rsid w:val="003B2C0B"/>
    <w:rsid w:val="003C4D0A"/>
    <w:rsid w:val="003C6E84"/>
    <w:rsid w:val="003E003F"/>
    <w:rsid w:val="003F175F"/>
    <w:rsid w:val="004057F9"/>
    <w:rsid w:val="00407C65"/>
    <w:rsid w:val="00410ABE"/>
    <w:rsid w:val="00414068"/>
    <w:rsid w:val="0044036D"/>
    <w:rsid w:val="004437C5"/>
    <w:rsid w:val="004456D6"/>
    <w:rsid w:val="00463C17"/>
    <w:rsid w:val="004728AA"/>
    <w:rsid w:val="00474FF3"/>
    <w:rsid w:val="00475BB8"/>
    <w:rsid w:val="004833DF"/>
    <w:rsid w:val="0048395F"/>
    <w:rsid w:val="004A4801"/>
    <w:rsid w:val="004A4B60"/>
    <w:rsid w:val="004B34FB"/>
    <w:rsid w:val="004B428E"/>
    <w:rsid w:val="004C7342"/>
    <w:rsid w:val="004D7990"/>
    <w:rsid w:val="004E1EED"/>
    <w:rsid w:val="004F1073"/>
    <w:rsid w:val="004F2604"/>
    <w:rsid w:val="005132EB"/>
    <w:rsid w:val="00546409"/>
    <w:rsid w:val="0054682F"/>
    <w:rsid w:val="00550806"/>
    <w:rsid w:val="00566883"/>
    <w:rsid w:val="00567FF3"/>
    <w:rsid w:val="00571A04"/>
    <w:rsid w:val="00573DB5"/>
    <w:rsid w:val="00581573"/>
    <w:rsid w:val="005A4A0A"/>
    <w:rsid w:val="005B3027"/>
    <w:rsid w:val="005D0711"/>
    <w:rsid w:val="005E39E2"/>
    <w:rsid w:val="005E6EBF"/>
    <w:rsid w:val="00615EF4"/>
    <w:rsid w:val="00616E9F"/>
    <w:rsid w:val="006205E5"/>
    <w:rsid w:val="00621BB1"/>
    <w:rsid w:val="00630410"/>
    <w:rsid w:val="00640BC4"/>
    <w:rsid w:val="00643352"/>
    <w:rsid w:val="00647BF9"/>
    <w:rsid w:val="00661841"/>
    <w:rsid w:val="00670EAA"/>
    <w:rsid w:val="006845F5"/>
    <w:rsid w:val="00690407"/>
    <w:rsid w:val="006A05D6"/>
    <w:rsid w:val="006B4A52"/>
    <w:rsid w:val="006B775F"/>
    <w:rsid w:val="006C2A2A"/>
    <w:rsid w:val="006C3F14"/>
    <w:rsid w:val="006C4C2A"/>
    <w:rsid w:val="006E01ED"/>
    <w:rsid w:val="006E4413"/>
    <w:rsid w:val="006F1C22"/>
    <w:rsid w:val="007061A0"/>
    <w:rsid w:val="00721CBC"/>
    <w:rsid w:val="00723C9C"/>
    <w:rsid w:val="00726D6A"/>
    <w:rsid w:val="00732406"/>
    <w:rsid w:val="00736715"/>
    <w:rsid w:val="007616C4"/>
    <w:rsid w:val="007623C9"/>
    <w:rsid w:val="007626BF"/>
    <w:rsid w:val="00764BEF"/>
    <w:rsid w:val="007663C5"/>
    <w:rsid w:val="00780F40"/>
    <w:rsid w:val="00784BDD"/>
    <w:rsid w:val="00792D91"/>
    <w:rsid w:val="0079350B"/>
    <w:rsid w:val="007A6AEE"/>
    <w:rsid w:val="007B6EF0"/>
    <w:rsid w:val="007F319C"/>
    <w:rsid w:val="007F5611"/>
    <w:rsid w:val="007F62C7"/>
    <w:rsid w:val="00805162"/>
    <w:rsid w:val="0080571C"/>
    <w:rsid w:val="0081054A"/>
    <w:rsid w:val="00811551"/>
    <w:rsid w:val="00816BB4"/>
    <w:rsid w:val="00820CEB"/>
    <w:rsid w:val="00823094"/>
    <w:rsid w:val="00831CE1"/>
    <w:rsid w:val="00834A5D"/>
    <w:rsid w:val="0084004A"/>
    <w:rsid w:val="00844483"/>
    <w:rsid w:val="00856A97"/>
    <w:rsid w:val="00874459"/>
    <w:rsid w:val="008973A2"/>
    <w:rsid w:val="008A04BA"/>
    <w:rsid w:val="008B50FF"/>
    <w:rsid w:val="008D4538"/>
    <w:rsid w:val="008D6B12"/>
    <w:rsid w:val="008E10E9"/>
    <w:rsid w:val="008F3400"/>
    <w:rsid w:val="00907085"/>
    <w:rsid w:val="009101DA"/>
    <w:rsid w:val="0091075B"/>
    <w:rsid w:val="00922041"/>
    <w:rsid w:val="0092230F"/>
    <w:rsid w:val="009377E4"/>
    <w:rsid w:val="00981445"/>
    <w:rsid w:val="0098613D"/>
    <w:rsid w:val="0099562F"/>
    <w:rsid w:val="009A3662"/>
    <w:rsid w:val="009B562B"/>
    <w:rsid w:val="009C4CCD"/>
    <w:rsid w:val="009D4F71"/>
    <w:rsid w:val="009D61D4"/>
    <w:rsid w:val="009E5C45"/>
    <w:rsid w:val="009F431D"/>
    <w:rsid w:val="00A02B2E"/>
    <w:rsid w:val="00A11D51"/>
    <w:rsid w:val="00A2131C"/>
    <w:rsid w:val="00A2513A"/>
    <w:rsid w:val="00A332B0"/>
    <w:rsid w:val="00A42FDE"/>
    <w:rsid w:val="00A52DF6"/>
    <w:rsid w:val="00A564D6"/>
    <w:rsid w:val="00A63798"/>
    <w:rsid w:val="00A72DD1"/>
    <w:rsid w:val="00A73ACB"/>
    <w:rsid w:val="00A75FD3"/>
    <w:rsid w:val="00A76637"/>
    <w:rsid w:val="00AA16FA"/>
    <w:rsid w:val="00AA59F9"/>
    <w:rsid w:val="00AB2337"/>
    <w:rsid w:val="00AB6943"/>
    <w:rsid w:val="00AD45FA"/>
    <w:rsid w:val="00AE03C3"/>
    <w:rsid w:val="00B2121F"/>
    <w:rsid w:val="00B43EE0"/>
    <w:rsid w:val="00B45E20"/>
    <w:rsid w:val="00B5697D"/>
    <w:rsid w:val="00B614D2"/>
    <w:rsid w:val="00B629B0"/>
    <w:rsid w:val="00B646E8"/>
    <w:rsid w:val="00B70443"/>
    <w:rsid w:val="00B73FD8"/>
    <w:rsid w:val="00B77D10"/>
    <w:rsid w:val="00B81990"/>
    <w:rsid w:val="00B86D9E"/>
    <w:rsid w:val="00B87649"/>
    <w:rsid w:val="00B93D08"/>
    <w:rsid w:val="00BA4A14"/>
    <w:rsid w:val="00BB16F6"/>
    <w:rsid w:val="00BB5EED"/>
    <w:rsid w:val="00BD7467"/>
    <w:rsid w:val="00BF2F0A"/>
    <w:rsid w:val="00C0386F"/>
    <w:rsid w:val="00C116AB"/>
    <w:rsid w:val="00C16F16"/>
    <w:rsid w:val="00C25F69"/>
    <w:rsid w:val="00C33C90"/>
    <w:rsid w:val="00C368DB"/>
    <w:rsid w:val="00C404C9"/>
    <w:rsid w:val="00C530C2"/>
    <w:rsid w:val="00C62F96"/>
    <w:rsid w:val="00C670BB"/>
    <w:rsid w:val="00C72FAB"/>
    <w:rsid w:val="00C8220E"/>
    <w:rsid w:val="00C9351E"/>
    <w:rsid w:val="00CE3FF5"/>
    <w:rsid w:val="00CF10EE"/>
    <w:rsid w:val="00CF73EC"/>
    <w:rsid w:val="00D04C97"/>
    <w:rsid w:val="00D23AD1"/>
    <w:rsid w:val="00D305D6"/>
    <w:rsid w:val="00D339F5"/>
    <w:rsid w:val="00D52255"/>
    <w:rsid w:val="00D52378"/>
    <w:rsid w:val="00D52C49"/>
    <w:rsid w:val="00D53907"/>
    <w:rsid w:val="00D72C41"/>
    <w:rsid w:val="00D73B6C"/>
    <w:rsid w:val="00D80569"/>
    <w:rsid w:val="00D9623E"/>
    <w:rsid w:val="00D96464"/>
    <w:rsid w:val="00DA34B5"/>
    <w:rsid w:val="00DB674D"/>
    <w:rsid w:val="00DB6B09"/>
    <w:rsid w:val="00DC1C5B"/>
    <w:rsid w:val="00DC1D34"/>
    <w:rsid w:val="00DC4F63"/>
    <w:rsid w:val="00DE2AC6"/>
    <w:rsid w:val="00DE58D2"/>
    <w:rsid w:val="00DE6E98"/>
    <w:rsid w:val="00DF0079"/>
    <w:rsid w:val="00DF50EB"/>
    <w:rsid w:val="00E005E9"/>
    <w:rsid w:val="00E31F39"/>
    <w:rsid w:val="00E702EB"/>
    <w:rsid w:val="00E76586"/>
    <w:rsid w:val="00E97086"/>
    <w:rsid w:val="00EA634B"/>
    <w:rsid w:val="00EA76CF"/>
    <w:rsid w:val="00EB7B81"/>
    <w:rsid w:val="00EC17B5"/>
    <w:rsid w:val="00ED741D"/>
    <w:rsid w:val="00EE1232"/>
    <w:rsid w:val="00EE1A8F"/>
    <w:rsid w:val="00EE3205"/>
    <w:rsid w:val="00EE4C34"/>
    <w:rsid w:val="00EF0C6F"/>
    <w:rsid w:val="00EF26BF"/>
    <w:rsid w:val="00EF2D0F"/>
    <w:rsid w:val="00F111A3"/>
    <w:rsid w:val="00F36D15"/>
    <w:rsid w:val="00F405F9"/>
    <w:rsid w:val="00F523AA"/>
    <w:rsid w:val="00F524BD"/>
    <w:rsid w:val="00F55FDD"/>
    <w:rsid w:val="00F56CA9"/>
    <w:rsid w:val="00F65FD5"/>
    <w:rsid w:val="00F70690"/>
    <w:rsid w:val="00F77AF0"/>
    <w:rsid w:val="00F84698"/>
    <w:rsid w:val="00F91FD2"/>
    <w:rsid w:val="00F9768E"/>
    <w:rsid w:val="00FA08B1"/>
    <w:rsid w:val="00FA22D1"/>
    <w:rsid w:val="00FC5F35"/>
    <w:rsid w:val="00FD179D"/>
    <w:rsid w:val="00FE5014"/>
    <w:rsid w:val="00FF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7649"/>
  </w:style>
  <w:style w:type="paragraph" w:styleId="1">
    <w:name w:val="heading 1"/>
    <w:basedOn w:val="a0"/>
    <w:next w:val="a0"/>
    <w:qFormat/>
    <w:rsid w:val="00B87649"/>
    <w:pPr>
      <w:keepNext/>
      <w:outlineLvl w:val="0"/>
    </w:pPr>
    <w:rPr>
      <w:rFonts w:ascii="Arial Black" w:hAnsi="Arial Black"/>
      <w:b/>
      <w:outline/>
      <w:spacing w:val="30"/>
      <w:w w:val="150"/>
    </w:rPr>
  </w:style>
  <w:style w:type="paragraph" w:styleId="2">
    <w:name w:val="heading 2"/>
    <w:basedOn w:val="a0"/>
    <w:next w:val="a0"/>
    <w:qFormat/>
    <w:rsid w:val="00B87649"/>
    <w:pPr>
      <w:keepNext/>
      <w:jc w:val="center"/>
      <w:outlineLvl w:val="1"/>
    </w:pPr>
    <w:rPr>
      <w:rFonts w:ascii="ISOCPEUR" w:hAnsi="ISOCPEUR"/>
      <w:outline/>
      <w:sz w:val="40"/>
    </w:rPr>
  </w:style>
  <w:style w:type="paragraph" w:styleId="3">
    <w:name w:val="heading 3"/>
    <w:basedOn w:val="a0"/>
    <w:next w:val="a0"/>
    <w:qFormat/>
    <w:rsid w:val="00B876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B87649"/>
    <w:pPr>
      <w:keepNext/>
      <w:outlineLvl w:val="3"/>
    </w:pPr>
    <w:rPr>
      <w:b/>
      <w:sz w:val="28"/>
    </w:rPr>
  </w:style>
  <w:style w:type="paragraph" w:styleId="5">
    <w:name w:val="heading 5"/>
    <w:basedOn w:val="a0"/>
    <w:next w:val="a0"/>
    <w:link w:val="50"/>
    <w:qFormat/>
    <w:rsid w:val="00FA22D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Роман"/>
    <w:basedOn w:val="a0"/>
    <w:rsid w:val="00B87649"/>
    <w:pPr>
      <w:numPr>
        <w:numId w:val="1"/>
      </w:numPr>
      <w:jc w:val="both"/>
    </w:pPr>
    <w:rPr>
      <w:rFonts w:ascii="Arial" w:hAnsi="Arial"/>
      <w:sz w:val="24"/>
    </w:rPr>
  </w:style>
  <w:style w:type="paragraph" w:styleId="a4">
    <w:name w:val="header"/>
    <w:basedOn w:val="a0"/>
    <w:link w:val="a5"/>
    <w:uiPriority w:val="99"/>
    <w:rsid w:val="00B87649"/>
    <w:pPr>
      <w:tabs>
        <w:tab w:val="center" w:pos="4153"/>
        <w:tab w:val="right" w:pos="8306"/>
      </w:tabs>
    </w:pPr>
  </w:style>
  <w:style w:type="paragraph" w:styleId="a6">
    <w:name w:val="footer"/>
    <w:basedOn w:val="a0"/>
    <w:rsid w:val="00B87649"/>
    <w:pPr>
      <w:tabs>
        <w:tab w:val="center" w:pos="4153"/>
        <w:tab w:val="right" w:pos="8306"/>
      </w:tabs>
    </w:pPr>
  </w:style>
  <w:style w:type="paragraph" w:styleId="a7">
    <w:name w:val="Document Map"/>
    <w:basedOn w:val="a0"/>
    <w:semiHidden/>
    <w:rsid w:val="00B87649"/>
    <w:pPr>
      <w:shd w:val="clear" w:color="auto" w:fill="000080"/>
    </w:pPr>
    <w:rPr>
      <w:rFonts w:ascii="Tahoma" w:hAnsi="Tahoma"/>
    </w:rPr>
  </w:style>
  <w:style w:type="character" w:customStyle="1" w:styleId="text">
    <w:name w:val="text"/>
    <w:basedOn w:val="a1"/>
    <w:rsid w:val="00B87649"/>
  </w:style>
  <w:style w:type="character" w:styleId="a8">
    <w:name w:val="Hyperlink"/>
    <w:rsid w:val="00B87649"/>
    <w:rPr>
      <w:color w:val="0000FF"/>
      <w:u w:val="single"/>
    </w:rPr>
  </w:style>
  <w:style w:type="paragraph" w:styleId="a9">
    <w:name w:val="Body Text Indent"/>
    <w:basedOn w:val="a0"/>
    <w:rsid w:val="00B87649"/>
    <w:pPr>
      <w:ind w:firstLine="567"/>
      <w:jc w:val="both"/>
    </w:pPr>
  </w:style>
  <w:style w:type="paragraph" w:styleId="20">
    <w:name w:val="Body Text Indent 2"/>
    <w:basedOn w:val="a0"/>
    <w:rsid w:val="00B87649"/>
    <w:pPr>
      <w:ind w:firstLine="567"/>
      <w:jc w:val="both"/>
    </w:pPr>
    <w:rPr>
      <w:sz w:val="24"/>
    </w:rPr>
  </w:style>
  <w:style w:type="paragraph" w:styleId="30">
    <w:name w:val="Body Text Indent 3"/>
    <w:basedOn w:val="a0"/>
    <w:rsid w:val="00B87649"/>
    <w:pPr>
      <w:ind w:firstLine="567"/>
    </w:pPr>
  </w:style>
  <w:style w:type="paragraph" w:styleId="aa">
    <w:name w:val="Title"/>
    <w:basedOn w:val="a0"/>
    <w:qFormat/>
    <w:rsid w:val="00B87649"/>
    <w:pPr>
      <w:ind w:firstLine="567"/>
      <w:jc w:val="center"/>
    </w:pPr>
    <w:rPr>
      <w:sz w:val="36"/>
    </w:rPr>
  </w:style>
  <w:style w:type="paragraph" w:styleId="ab">
    <w:name w:val="Plain Text"/>
    <w:basedOn w:val="a0"/>
    <w:rsid w:val="00B87649"/>
    <w:rPr>
      <w:rFonts w:ascii="Courier New" w:hAnsi="Courier New"/>
    </w:rPr>
  </w:style>
  <w:style w:type="paragraph" w:styleId="ac">
    <w:name w:val="Balloon Text"/>
    <w:basedOn w:val="a0"/>
    <w:semiHidden/>
    <w:rsid w:val="00F84698"/>
    <w:rPr>
      <w:rFonts w:ascii="Tahoma" w:hAnsi="Tahoma" w:cs="Tahoma"/>
      <w:sz w:val="16"/>
      <w:szCs w:val="16"/>
    </w:rPr>
  </w:style>
  <w:style w:type="table" w:styleId="ad">
    <w:name w:val="Table Grid"/>
    <w:basedOn w:val="a2"/>
    <w:uiPriority w:val="39"/>
    <w:rsid w:val="00F84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Viklov">
    <w:name w:val="IViklov"/>
    <w:semiHidden/>
    <w:rsid w:val="009B562B"/>
    <w:rPr>
      <w:rFonts w:ascii="Arial" w:hAnsi="Arial" w:cs="Arial"/>
      <w:color w:val="auto"/>
      <w:sz w:val="20"/>
      <w:szCs w:val="20"/>
    </w:rPr>
  </w:style>
  <w:style w:type="character" w:styleId="ae">
    <w:name w:val="FollowedHyperlink"/>
    <w:rsid w:val="00567FF3"/>
    <w:rPr>
      <w:color w:val="800080"/>
      <w:u w:val="single"/>
    </w:rPr>
  </w:style>
  <w:style w:type="character" w:customStyle="1" w:styleId="test13">
    <w:name w:val="test13"/>
    <w:semiHidden/>
    <w:rsid w:val="00F56CA9"/>
    <w:rPr>
      <w:rFonts w:ascii="Arial" w:hAnsi="Arial" w:cs="Arial"/>
      <w:color w:val="auto"/>
      <w:sz w:val="20"/>
      <w:szCs w:val="20"/>
    </w:rPr>
  </w:style>
  <w:style w:type="character" w:styleId="af">
    <w:name w:val="Strong"/>
    <w:uiPriority w:val="22"/>
    <w:qFormat/>
    <w:rsid w:val="0080571C"/>
    <w:rPr>
      <w:b/>
      <w:bCs/>
    </w:rPr>
  </w:style>
  <w:style w:type="character" w:customStyle="1" w:styleId="a5">
    <w:name w:val="Верхний колонтитул Знак"/>
    <w:basedOn w:val="a1"/>
    <w:link w:val="a4"/>
    <w:uiPriority w:val="99"/>
    <w:rsid w:val="00DE58D2"/>
  </w:style>
  <w:style w:type="paragraph" w:styleId="af0">
    <w:name w:val="List Paragraph"/>
    <w:basedOn w:val="a0"/>
    <w:uiPriority w:val="34"/>
    <w:qFormat/>
    <w:rsid w:val="00407C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rsid w:val="00FA22D1"/>
    <w:rPr>
      <w:b/>
      <w:bCs/>
      <w:i/>
      <w:iCs/>
      <w:sz w:val="26"/>
      <w:szCs w:val="26"/>
    </w:rPr>
  </w:style>
  <w:style w:type="paragraph" w:styleId="af1">
    <w:name w:val="Body Text"/>
    <w:basedOn w:val="a0"/>
    <w:link w:val="af2"/>
    <w:rsid w:val="00ED741D"/>
    <w:pPr>
      <w:spacing w:after="120"/>
    </w:pPr>
  </w:style>
  <w:style w:type="character" w:customStyle="1" w:styleId="af2">
    <w:name w:val="Основной текст Знак"/>
    <w:basedOn w:val="a1"/>
    <w:link w:val="af1"/>
    <w:rsid w:val="00ED741D"/>
  </w:style>
  <w:style w:type="character" w:customStyle="1" w:styleId="apple-converted-space">
    <w:name w:val="apple-converted-space"/>
    <w:basedOn w:val="a1"/>
    <w:rsid w:val="00ED741D"/>
  </w:style>
  <w:style w:type="character" w:styleId="af3">
    <w:name w:val="Emphasis"/>
    <w:uiPriority w:val="20"/>
    <w:qFormat/>
    <w:rsid w:val="00BB5EED"/>
    <w:rPr>
      <w:i/>
      <w:iCs/>
    </w:rPr>
  </w:style>
  <w:style w:type="character" w:customStyle="1" w:styleId="wmi-callto">
    <w:name w:val="wmi-callto"/>
    <w:rsid w:val="009C4CCD"/>
  </w:style>
  <w:style w:type="paragraph" w:styleId="af4">
    <w:name w:val="Normal (Web)"/>
    <w:basedOn w:val="a0"/>
    <w:uiPriority w:val="99"/>
    <w:semiHidden/>
    <w:unhideWhenUsed/>
    <w:rsid w:val="007F319C"/>
    <w:pPr>
      <w:spacing w:before="100" w:beforeAutospacing="1" w:after="100" w:afterAutospacing="1"/>
    </w:pPr>
    <w:rPr>
      <w:sz w:val="24"/>
      <w:szCs w:val="24"/>
    </w:rPr>
  </w:style>
  <w:style w:type="character" w:customStyle="1" w:styleId="color-grey">
    <w:name w:val="color-grey"/>
    <w:basedOn w:val="a1"/>
    <w:rsid w:val="006845F5"/>
  </w:style>
  <w:style w:type="character" w:customStyle="1" w:styleId="c-specificationname-text">
    <w:name w:val="c-specification__name-text"/>
    <w:basedOn w:val="a1"/>
    <w:rsid w:val="006845F5"/>
  </w:style>
  <w:style w:type="character" w:customStyle="1" w:styleId="c-specificationvalue">
    <w:name w:val="c-specification__value"/>
    <w:basedOn w:val="a1"/>
    <w:rsid w:val="006845F5"/>
  </w:style>
  <w:style w:type="character" w:customStyle="1" w:styleId="c-btntext">
    <w:name w:val="c-btn__text"/>
    <w:basedOn w:val="a1"/>
    <w:rsid w:val="006845F5"/>
  </w:style>
  <w:style w:type="character" w:customStyle="1" w:styleId="left">
    <w:name w:val="left"/>
    <w:basedOn w:val="a1"/>
    <w:rsid w:val="006845F5"/>
  </w:style>
  <w:style w:type="character" w:customStyle="1" w:styleId="prodcharname">
    <w:name w:val="prod_char_name"/>
    <w:basedOn w:val="a1"/>
    <w:rsid w:val="006845F5"/>
  </w:style>
  <w:style w:type="character" w:customStyle="1" w:styleId="right">
    <w:name w:val="right"/>
    <w:basedOn w:val="a1"/>
    <w:rsid w:val="006845F5"/>
  </w:style>
  <w:style w:type="character" w:customStyle="1" w:styleId="propertyname">
    <w:name w:val="property_name"/>
    <w:basedOn w:val="a1"/>
    <w:rsid w:val="00C72FAB"/>
  </w:style>
  <w:style w:type="paragraph" w:customStyle="1" w:styleId="n-product-spec-listitem">
    <w:name w:val="n-product-spec-list__item"/>
    <w:basedOn w:val="a0"/>
    <w:rsid w:val="002624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1475</Words>
  <Characters>9405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egorovaNV</cp:lastModifiedBy>
  <cp:revision>3</cp:revision>
  <cp:lastPrinted>2019-09-02T09:32:00Z</cp:lastPrinted>
  <dcterms:created xsi:type="dcterms:W3CDTF">2020-11-12T07:24:00Z</dcterms:created>
  <dcterms:modified xsi:type="dcterms:W3CDTF">2020-11-12T07:42:00Z</dcterms:modified>
</cp:coreProperties>
</file>