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154" w:rsidRDefault="00B87154" w:rsidP="00B87154">
      <w:pPr>
        <w:ind w:left="0" w:right="-1" w:firstLine="567"/>
        <w:jc w:val="right"/>
        <w:rPr>
          <w:b/>
          <w:szCs w:val="24"/>
        </w:rPr>
      </w:pPr>
      <w:r>
        <w:rPr>
          <w:b/>
          <w:szCs w:val="24"/>
        </w:rPr>
        <w:t>ПРОЕКТ</w:t>
      </w:r>
    </w:p>
    <w:p w:rsidR="00CE5727" w:rsidRPr="00E30C1A" w:rsidRDefault="00CE5727" w:rsidP="00B87154">
      <w:pPr>
        <w:ind w:left="0" w:right="-1" w:firstLine="567"/>
        <w:jc w:val="center"/>
        <w:rPr>
          <w:b/>
          <w:bCs/>
          <w:szCs w:val="24"/>
        </w:rPr>
      </w:pPr>
      <w:r w:rsidRPr="00E30C1A">
        <w:rPr>
          <w:b/>
          <w:szCs w:val="24"/>
        </w:rPr>
        <w:t>Д</w:t>
      </w:r>
      <w:r w:rsidR="00B87154">
        <w:rPr>
          <w:b/>
          <w:szCs w:val="24"/>
        </w:rPr>
        <w:t>оговор</w:t>
      </w:r>
    </w:p>
    <w:p w:rsidR="00CE5727" w:rsidRPr="00E30C1A" w:rsidRDefault="00CE5727" w:rsidP="00B87154">
      <w:pPr>
        <w:ind w:left="0" w:right="-13" w:firstLine="0"/>
        <w:jc w:val="center"/>
        <w:rPr>
          <w:szCs w:val="24"/>
        </w:rPr>
      </w:pPr>
      <w:r w:rsidRPr="00E30C1A">
        <w:rPr>
          <w:b/>
          <w:szCs w:val="24"/>
        </w:rPr>
        <w:t xml:space="preserve">на оказание услуг по страхованию </w:t>
      </w:r>
      <w:r w:rsidR="00CF3242" w:rsidRPr="00E30C1A">
        <w:rPr>
          <w:b/>
          <w:szCs w:val="24"/>
        </w:rPr>
        <w:t xml:space="preserve">зданий и </w:t>
      </w:r>
      <w:r w:rsidRPr="00E30C1A">
        <w:rPr>
          <w:b/>
          <w:szCs w:val="24"/>
        </w:rPr>
        <w:t>имущества</w:t>
      </w:r>
      <w:r w:rsidR="003F0FB4" w:rsidRPr="00E30C1A">
        <w:rPr>
          <w:b/>
          <w:szCs w:val="24"/>
        </w:rPr>
        <w:t xml:space="preserve"> АО</w:t>
      </w:r>
    </w:p>
    <w:p w:rsidR="00CE5727" w:rsidRPr="00E30C1A" w:rsidRDefault="00CE5727" w:rsidP="00CE5727">
      <w:pPr>
        <w:ind w:left="0" w:right="-13"/>
        <w:rPr>
          <w:szCs w:val="24"/>
        </w:rPr>
      </w:pPr>
      <w:r w:rsidRPr="00E30C1A">
        <w:rPr>
          <w:szCs w:val="24"/>
        </w:rPr>
        <w:t xml:space="preserve">г. </w:t>
      </w:r>
      <w:r w:rsidR="00CF3242" w:rsidRPr="00E30C1A">
        <w:rPr>
          <w:szCs w:val="24"/>
        </w:rPr>
        <w:t>Павловский Посад</w:t>
      </w:r>
      <w:r w:rsidR="00CF3242" w:rsidRPr="00E30C1A">
        <w:rPr>
          <w:szCs w:val="24"/>
        </w:rPr>
        <w:tab/>
      </w:r>
      <w:r w:rsidR="00CF3242" w:rsidRPr="00E30C1A">
        <w:rPr>
          <w:szCs w:val="24"/>
        </w:rPr>
        <w:tab/>
      </w:r>
      <w:r w:rsidR="00CF3242" w:rsidRPr="00E30C1A">
        <w:rPr>
          <w:szCs w:val="24"/>
        </w:rPr>
        <w:tab/>
      </w:r>
      <w:r w:rsidR="00CF3242" w:rsidRPr="00E30C1A">
        <w:rPr>
          <w:szCs w:val="24"/>
        </w:rPr>
        <w:tab/>
      </w:r>
      <w:r w:rsidR="00CF3242" w:rsidRPr="00E30C1A">
        <w:rPr>
          <w:szCs w:val="24"/>
        </w:rPr>
        <w:tab/>
        <w:t xml:space="preserve">                          </w:t>
      </w:r>
      <w:r w:rsidR="00682C16">
        <w:rPr>
          <w:szCs w:val="24"/>
        </w:rPr>
        <w:t xml:space="preserve">                      </w:t>
      </w:r>
      <w:r w:rsidRPr="00E30C1A">
        <w:rPr>
          <w:szCs w:val="24"/>
        </w:rPr>
        <w:t>«___» _______ 20</w:t>
      </w:r>
      <w:r w:rsidR="00CF3242" w:rsidRPr="00E30C1A">
        <w:rPr>
          <w:szCs w:val="24"/>
        </w:rPr>
        <w:t>2</w:t>
      </w:r>
      <w:r w:rsidR="00682C16">
        <w:rPr>
          <w:szCs w:val="24"/>
        </w:rPr>
        <w:t>1</w:t>
      </w:r>
      <w:r w:rsidRPr="00E30C1A">
        <w:rPr>
          <w:szCs w:val="24"/>
        </w:rPr>
        <w:t xml:space="preserve">г. </w:t>
      </w:r>
    </w:p>
    <w:p w:rsidR="00CE5727" w:rsidRPr="00E30C1A" w:rsidRDefault="00CE5727" w:rsidP="00CE5727">
      <w:pPr>
        <w:ind w:left="0" w:right="-13"/>
        <w:rPr>
          <w:szCs w:val="24"/>
        </w:rPr>
      </w:pPr>
    </w:p>
    <w:p w:rsidR="00682C16" w:rsidRPr="00B05F05" w:rsidRDefault="00682C16" w:rsidP="00682C16">
      <w:pPr>
        <w:tabs>
          <w:tab w:val="left" w:pos="1155"/>
        </w:tabs>
        <w:ind w:right="-13"/>
        <w:rPr>
          <w:szCs w:val="24"/>
        </w:rPr>
      </w:pPr>
      <w:r>
        <w:rPr>
          <w:spacing w:val="9"/>
          <w:szCs w:val="24"/>
        </w:rPr>
        <w:tab/>
      </w:r>
      <w:r>
        <w:rPr>
          <w:spacing w:val="9"/>
          <w:szCs w:val="24"/>
        </w:rPr>
        <w:tab/>
      </w:r>
      <w:r w:rsidR="003F0FB4" w:rsidRPr="00E30C1A">
        <w:rPr>
          <w:spacing w:val="9"/>
          <w:szCs w:val="24"/>
        </w:rPr>
        <w:t>Акционерное Общество «Жилсервис-Посад»</w:t>
      </w:r>
      <w:r w:rsidR="00CE5727" w:rsidRPr="00E30C1A">
        <w:rPr>
          <w:spacing w:val="9"/>
          <w:szCs w:val="24"/>
        </w:rPr>
        <w:t xml:space="preserve">, </w:t>
      </w:r>
      <w:r w:rsidR="00CE5727" w:rsidRPr="00E30C1A">
        <w:rPr>
          <w:szCs w:val="24"/>
        </w:rPr>
        <w:t xml:space="preserve">далее именуемое </w:t>
      </w:r>
      <w:r w:rsidR="00CE5727" w:rsidRPr="00E30C1A">
        <w:rPr>
          <w:b/>
          <w:bCs/>
          <w:szCs w:val="24"/>
        </w:rPr>
        <w:t>«Заказчик»</w:t>
      </w:r>
      <w:r w:rsidR="00CE5727" w:rsidRPr="00E30C1A">
        <w:rPr>
          <w:bCs/>
          <w:szCs w:val="24"/>
        </w:rPr>
        <w:t xml:space="preserve">, </w:t>
      </w:r>
      <w:r w:rsidR="00CE5727" w:rsidRPr="00E30C1A">
        <w:rPr>
          <w:color w:val="auto"/>
          <w:szCs w:val="24"/>
        </w:rPr>
        <w:t xml:space="preserve">в лице генерального директора </w:t>
      </w:r>
      <w:r w:rsidR="003F0FB4" w:rsidRPr="00E30C1A">
        <w:rPr>
          <w:color w:val="auto"/>
          <w:szCs w:val="24"/>
        </w:rPr>
        <w:t>Борисовой Веры Максимовны</w:t>
      </w:r>
      <w:r w:rsidR="00CE5727" w:rsidRPr="00E30C1A">
        <w:rPr>
          <w:color w:val="auto"/>
          <w:szCs w:val="24"/>
        </w:rPr>
        <w:t xml:space="preserve">, действующего на основании </w:t>
      </w:r>
      <w:r w:rsidR="003F0FB4" w:rsidRPr="00E30C1A">
        <w:rPr>
          <w:color w:val="auto"/>
          <w:szCs w:val="24"/>
        </w:rPr>
        <w:t>Устава,</w:t>
      </w:r>
      <w:r w:rsidR="00CE5727" w:rsidRPr="00E30C1A">
        <w:rPr>
          <w:szCs w:val="24"/>
        </w:rPr>
        <w:t xml:space="preserve"> </w:t>
      </w:r>
      <w:r w:rsidR="00CE5727" w:rsidRPr="00E30C1A">
        <w:rPr>
          <w:spacing w:val="2"/>
          <w:szCs w:val="24"/>
        </w:rPr>
        <w:t xml:space="preserve">с одной стороны, и </w:t>
      </w:r>
      <w:r w:rsidR="003F0FB4" w:rsidRPr="00E30C1A">
        <w:rPr>
          <w:b/>
          <w:spacing w:val="2"/>
          <w:szCs w:val="24"/>
        </w:rPr>
        <w:t>__________________________________</w:t>
      </w:r>
      <w:r w:rsidR="00CE5727" w:rsidRPr="00E30C1A">
        <w:rPr>
          <w:spacing w:val="-2"/>
          <w:szCs w:val="24"/>
        </w:rPr>
        <w:t xml:space="preserve"> далее именуемое </w:t>
      </w:r>
      <w:r w:rsidR="00CE5727" w:rsidRPr="00E30C1A">
        <w:rPr>
          <w:b/>
          <w:bCs/>
          <w:spacing w:val="-2"/>
          <w:szCs w:val="24"/>
        </w:rPr>
        <w:t>«Исполнитель»,</w:t>
      </w:r>
      <w:r w:rsidR="00CE5727" w:rsidRPr="00E30C1A">
        <w:rPr>
          <w:spacing w:val="2"/>
          <w:szCs w:val="24"/>
        </w:rPr>
        <w:t xml:space="preserve"> в </w:t>
      </w:r>
      <w:r w:rsidR="00CE5727" w:rsidRPr="00E30C1A">
        <w:rPr>
          <w:spacing w:val="7"/>
          <w:szCs w:val="24"/>
        </w:rPr>
        <w:t xml:space="preserve">лице </w:t>
      </w:r>
      <w:r w:rsidR="003F0FB4" w:rsidRPr="00E30C1A">
        <w:rPr>
          <w:spacing w:val="7"/>
          <w:szCs w:val="24"/>
        </w:rPr>
        <w:t>________________</w:t>
      </w:r>
      <w:r w:rsidR="00CE5727" w:rsidRPr="00E30C1A">
        <w:rPr>
          <w:spacing w:val="7"/>
          <w:szCs w:val="24"/>
        </w:rPr>
        <w:t>, действую</w:t>
      </w:r>
      <w:r w:rsidR="00CE5727" w:rsidRPr="00E30C1A">
        <w:rPr>
          <w:spacing w:val="5"/>
          <w:szCs w:val="24"/>
        </w:rPr>
        <w:t xml:space="preserve">щей на основании </w:t>
      </w:r>
      <w:r w:rsidR="003F0FB4" w:rsidRPr="00E30C1A">
        <w:rPr>
          <w:spacing w:val="5"/>
          <w:szCs w:val="24"/>
        </w:rPr>
        <w:t>_______________________</w:t>
      </w:r>
      <w:r w:rsidR="00CE5727" w:rsidRPr="00E30C1A">
        <w:rPr>
          <w:spacing w:val="-2"/>
          <w:szCs w:val="24"/>
        </w:rPr>
        <w:t xml:space="preserve">, с другой стороны, вместе именуемые </w:t>
      </w:r>
      <w:r w:rsidR="00CE5727" w:rsidRPr="00E30C1A">
        <w:rPr>
          <w:szCs w:val="24"/>
        </w:rPr>
        <w:t xml:space="preserve">«Стороны», </w:t>
      </w:r>
      <w:r w:rsidRPr="00B05F05">
        <w:rPr>
          <w:szCs w:val="24"/>
        </w:rPr>
        <w:t xml:space="preserve">на основании Федерального закона №223-ФЗ от 18 июля 2011 года «О закупках товаров, работ, услуг отдельными видами юридических лиц»,  в соответствии  Положением о закупке АО «Жилсервис-Посад»,  заключили настоящий </w:t>
      </w:r>
      <w:r>
        <w:rPr>
          <w:szCs w:val="24"/>
        </w:rPr>
        <w:t>Договор</w:t>
      </w:r>
      <w:r w:rsidRPr="00B05F05">
        <w:rPr>
          <w:szCs w:val="24"/>
        </w:rPr>
        <w:t xml:space="preserve"> о нижеследующем:</w:t>
      </w:r>
    </w:p>
    <w:p w:rsidR="00CE5727" w:rsidRPr="00E30C1A" w:rsidRDefault="00CE5727" w:rsidP="00CE5727">
      <w:pPr>
        <w:numPr>
          <w:ilvl w:val="0"/>
          <w:numId w:val="1"/>
        </w:numPr>
        <w:tabs>
          <w:tab w:val="left" w:pos="1276"/>
          <w:tab w:val="left" w:pos="1418"/>
        </w:tabs>
        <w:spacing w:after="0" w:line="240" w:lineRule="auto"/>
        <w:ind w:left="0" w:right="-13" w:firstLine="709"/>
        <w:jc w:val="center"/>
        <w:rPr>
          <w:b/>
          <w:szCs w:val="24"/>
        </w:rPr>
      </w:pPr>
      <w:r w:rsidRPr="00E30C1A">
        <w:rPr>
          <w:b/>
          <w:szCs w:val="24"/>
        </w:rPr>
        <w:t xml:space="preserve">Предмет Договора </w:t>
      </w:r>
    </w:p>
    <w:p w:rsidR="00CE5727" w:rsidRPr="00E30C1A" w:rsidRDefault="00CE5727" w:rsidP="00CE5727">
      <w:pPr>
        <w:tabs>
          <w:tab w:val="left" w:pos="1276"/>
          <w:tab w:val="left" w:pos="1418"/>
        </w:tabs>
        <w:spacing w:after="0" w:line="240" w:lineRule="auto"/>
        <w:ind w:left="709" w:right="-13" w:firstLine="0"/>
        <w:rPr>
          <w:b/>
          <w:szCs w:val="24"/>
        </w:rPr>
      </w:pPr>
    </w:p>
    <w:p w:rsidR="00CE5727" w:rsidRPr="00E30C1A" w:rsidRDefault="00CE5727" w:rsidP="00CE5727">
      <w:pPr>
        <w:ind w:right="-13" w:firstLine="680"/>
        <w:rPr>
          <w:szCs w:val="24"/>
        </w:rPr>
      </w:pPr>
      <w:r w:rsidRPr="00E30C1A">
        <w:rPr>
          <w:bCs/>
          <w:szCs w:val="24"/>
        </w:rPr>
        <w:t xml:space="preserve">1.1. </w:t>
      </w:r>
      <w:r w:rsidRPr="00E30C1A">
        <w:rPr>
          <w:szCs w:val="24"/>
        </w:rPr>
        <w:t xml:space="preserve">По настоящему Договору Исполнитель обязуется оказать услуги по страхованию </w:t>
      </w:r>
      <w:r w:rsidR="003F0FB4" w:rsidRPr="00E30C1A">
        <w:rPr>
          <w:szCs w:val="24"/>
        </w:rPr>
        <w:t>зданий и имущества АО</w:t>
      </w:r>
      <w:r w:rsidRPr="00E30C1A">
        <w:rPr>
          <w:szCs w:val="24"/>
        </w:rPr>
        <w:t xml:space="preserve"> (далее-Застрахованное имущество), а Заказчик обязуется уплатить страховую премию, указанную в п. 2.1 настоящего Договора.</w:t>
      </w:r>
    </w:p>
    <w:p w:rsidR="00CE5727" w:rsidRPr="00E30C1A" w:rsidRDefault="00CE5727" w:rsidP="00CE5727">
      <w:pPr>
        <w:spacing w:after="0" w:line="240" w:lineRule="auto"/>
        <w:ind w:right="-13" w:firstLine="680"/>
        <w:rPr>
          <w:szCs w:val="24"/>
        </w:rPr>
      </w:pPr>
      <w:r w:rsidRPr="00E30C1A">
        <w:rPr>
          <w:szCs w:val="24"/>
        </w:rPr>
        <w:t xml:space="preserve">1.2. Имущество считается застрахованным по балансовой стоимости, указанной в Приложении № 1 к Техническому заданию на страхование </w:t>
      </w:r>
      <w:r w:rsidR="003F0FB4" w:rsidRPr="00E30C1A">
        <w:rPr>
          <w:szCs w:val="24"/>
        </w:rPr>
        <w:t xml:space="preserve">зданий и </w:t>
      </w:r>
      <w:r w:rsidRPr="00E30C1A">
        <w:rPr>
          <w:szCs w:val="24"/>
        </w:rPr>
        <w:t>имущества.</w:t>
      </w:r>
    </w:p>
    <w:p w:rsidR="00CE5727" w:rsidRPr="00E30C1A" w:rsidRDefault="00CE5727" w:rsidP="00CE5727">
      <w:pPr>
        <w:spacing w:after="0" w:line="240" w:lineRule="auto"/>
        <w:ind w:right="-13" w:firstLine="680"/>
        <w:rPr>
          <w:szCs w:val="24"/>
        </w:rPr>
      </w:pPr>
      <w:r w:rsidRPr="00E30C1A">
        <w:rPr>
          <w:szCs w:val="24"/>
        </w:rPr>
        <w:t>1.3. Объектом страхования является следующее Застрахованное имущество</w:t>
      </w:r>
      <w:r w:rsidR="003F0FB4" w:rsidRPr="00E30C1A">
        <w:rPr>
          <w:szCs w:val="24"/>
        </w:rPr>
        <w:t>, указанное в Приложении № 1 к настоящему Договору</w:t>
      </w:r>
      <w:r w:rsidRPr="00E30C1A">
        <w:rPr>
          <w:szCs w:val="24"/>
        </w:rPr>
        <w:t>:</w:t>
      </w:r>
    </w:p>
    <w:p w:rsidR="003F0FB4" w:rsidRPr="00E30C1A" w:rsidRDefault="003F0FB4" w:rsidP="00CE5727">
      <w:pPr>
        <w:spacing w:after="0" w:line="240" w:lineRule="auto"/>
        <w:ind w:right="-13" w:firstLine="680"/>
        <w:rPr>
          <w:szCs w:val="24"/>
        </w:rPr>
      </w:pPr>
    </w:p>
    <w:p w:rsidR="00CE5727" w:rsidRPr="00E30C1A" w:rsidRDefault="00CE5727" w:rsidP="00CE5727">
      <w:pPr>
        <w:numPr>
          <w:ilvl w:val="0"/>
          <w:numId w:val="3"/>
        </w:numPr>
        <w:tabs>
          <w:tab w:val="left" w:pos="1276"/>
          <w:tab w:val="left" w:pos="1418"/>
        </w:tabs>
        <w:spacing w:after="0" w:line="240" w:lineRule="auto"/>
        <w:ind w:left="0" w:right="-13" w:firstLine="709"/>
        <w:jc w:val="center"/>
        <w:rPr>
          <w:b/>
          <w:szCs w:val="24"/>
        </w:rPr>
      </w:pPr>
      <w:r w:rsidRPr="00E30C1A">
        <w:rPr>
          <w:b/>
          <w:szCs w:val="24"/>
        </w:rPr>
        <w:t>Цена Договора и порядок расчетов</w:t>
      </w:r>
    </w:p>
    <w:p w:rsidR="003F0FB4" w:rsidRPr="00E30C1A" w:rsidRDefault="003F0FB4" w:rsidP="003F0FB4">
      <w:pPr>
        <w:tabs>
          <w:tab w:val="left" w:pos="1276"/>
          <w:tab w:val="left" w:pos="1418"/>
        </w:tabs>
        <w:spacing w:after="0" w:line="240" w:lineRule="auto"/>
        <w:ind w:left="709" w:right="-13" w:firstLine="0"/>
        <w:rPr>
          <w:b/>
          <w:szCs w:val="24"/>
        </w:rPr>
      </w:pPr>
    </w:p>
    <w:p w:rsidR="00CE5727" w:rsidRPr="00E30C1A" w:rsidRDefault="00CE5727" w:rsidP="00CE5727">
      <w:pPr>
        <w:numPr>
          <w:ilvl w:val="1"/>
          <w:numId w:val="3"/>
        </w:numPr>
        <w:tabs>
          <w:tab w:val="left" w:pos="1276"/>
          <w:tab w:val="left" w:pos="1418"/>
        </w:tabs>
        <w:spacing w:after="0" w:line="240" w:lineRule="auto"/>
        <w:ind w:left="0" w:right="-13" w:firstLine="709"/>
        <w:rPr>
          <w:bCs/>
          <w:color w:val="FF0000"/>
          <w:szCs w:val="24"/>
        </w:rPr>
      </w:pPr>
      <w:r w:rsidRPr="00E30C1A">
        <w:rPr>
          <w:bCs/>
          <w:szCs w:val="24"/>
        </w:rPr>
        <w:t xml:space="preserve">Общая цена Договора составляет: </w:t>
      </w:r>
      <w:r w:rsidR="003F0FB4" w:rsidRPr="00E30C1A">
        <w:rPr>
          <w:bCs/>
          <w:szCs w:val="24"/>
        </w:rPr>
        <w:t>__________</w:t>
      </w:r>
      <w:r w:rsidR="00510FDD" w:rsidRPr="00E30C1A">
        <w:rPr>
          <w:bCs/>
          <w:szCs w:val="24"/>
        </w:rPr>
        <w:t xml:space="preserve"> рублей </w:t>
      </w:r>
      <w:r w:rsidR="003F0FB4" w:rsidRPr="00E30C1A">
        <w:rPr>
          <w:bCs/>
          <w:szCs w:val="24"/>
        </w:rPr>
        <w:t>____</w:t>
      </w:r>
      <w:r w:rsidR="00510FDD" w:rsidRPr="00E30C1A">
        <w:rPr>
          <w:bCs/>
          <w:szCs w:val="24"/>
        </w:rPr>
        <w:t xml:space="preserve"> копеек.</w:t>
      </w:r>
      <w:r w:rsidR="00B87154">
        <w:rPr>
          <w:bCs/>
          <w:szCs w:val="24"/>
        </w:rPr>
        <w:t xml:space="preserve"> </w:t>
      </w:r>
      <w:r w:rsidR="00682C16">
        <w:rPr>
          <w:bCs/>
          <w:szCs w:val="24"/>
        </w:rPr>
        <w:t xml:space="preserve">НДС не облагается. </w:t>
      </w:r>
    </w:p>
    <w:p w:rsidR="00CE5727" w:rsidRPr="00E30C1A" w:rsidRDefault="00CE5727" w:rsidP="00CE5727">
      <w:pPr>
        <w:tabs>
          <w:tab w:val="left" w:pos="1276"/>
          <w:tab w:val="left" w:pos="1418"/>
        </w:tabs>
        <w:spacing w:after="0" w:line="240" w:lineRule="auto"/>
        <w:ind w:left="0" w:right="-13" w:firstLine="709"/>
        <w:rPr>
          <w:bCs/>
          <w:szCs w:val="24"/>
        </w:rPr>
      </w:pPr>
      <w:r w:rsidRPr="00E30C1A">
        <w:rPr>
          <w:szCs w:val="24"/>
        </w:rPr>
        <w:t>В цену Договора включены все расходы Исполнителя, производимые им в процессе оказания Услуг, в том числе уплату налогов, сборов и других обязательных платежей, а также иные расходы, связанные с оказанием Услуг.</w:t>
      </w:r>
    </w:p>
    <w:p w:rsidR="00CE5727" w:rsidRPr="00E30C1A" w:rsidRDefault="00CE5727" w:rsidP="00CE5727">
      <w:pPr>
        <w:widowControl w:val="0"/>
        <w:shd w:val="clear" w:color="auto" w:fill="FFFFFF"/>
        <w:tabs>
          <w:tab w:val="left" w:pos="1134"/>
          <w:tab w:val="left" w:pos="1276"/>
          <w:tab w:val="left" w:pos="1418"/>
        </w:tabs>
        <w:autoSpaceDE w:val="0"/>
        <w:autoSpaceDN w:val="0"/>
        <w:adjustRightInd w:val="0"/>
        <w:spacing w:after="0" w:line="240" w:lineRule="auto"/>
        <w:ind w:left="0" w:right="-13" w:firstLine="709"/>
        <w:rPr>
          <w:szCs w:val="24"/>
        </w:rPr>
      </w:pPr>
      <w:r w:rsidRPr="00E30C1A">
        <w:rPr>
          <w:szCs w:val="24"/>
        </w:rPr>
        <w:t>2.2. Все расчеты между Сторонами по настоящему Договору производятся в рублях Российской Федерации.</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2.3. Источник финансирования настоящего Договора – средства от приносящей доход деятельности.</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2.4. Оплата по настоящему Договору за оказанные услуги производится путем безналичного перечисления денежных средств на расчетный счет Исполнителя в течение 5 (пяти) рабочих дней после подписания Сторонами настоящего Договора на основании Счета.</w:t>
      </w:r>
    </w:p>
    <w:p w:rsidR="00CE5727" w:rsidRPr="00B87154" w:rsidRDefault="00CE5727" w:rsidP="00CE5727">
      <w:pPr>
        <w:widowControl w:val="0"/>
        <w:tabs>
          <w:tab w:val="left" w:pos="1276"/>
          <w:tab w:val="left" w:pos="1418"/>
        </w:tabs>
        <w:autoSpaceDE w:val="0"/>
        <w:autoSpaceDN w:val="0"/>
        <w:adjustRightInd w:val="0"/>
        <w:spacing w:after="0" w:line="240" w:lineRule="auto"/>
        <w:ind w:left="0" w:right="-13" w:firstLine="709"/>
        <w:rPr>
          <w:color w:val="auto"/>
          <w:szCs w:val="24"/>
        </w:rPr>
      </w:pPr>
      <w:r w:rsidRPr="00B87154">
        <w:rPr>
          <w:color w:val="auto"/>
          <w:szCs w:val="24"/>
        </w:rPr>
        <w:t>Обязательство по оплате оказанных Услуг возникает у Заказчика при наличии следующих документов:</w:t>
      </w:r>
    </w:p>
    <w:p w:rsidR="00CE5727" w:rsidRPr="00B87154" w:rsidRDefault="00CE5727" w:rsidP="00CE5727">
      <w:pPr>
        <w:widowControl w:val="0"/>
        <w:tabs>
          <w:tab w:val="left" w:pos="1276"/>
          <w:tab w:val="left" w:pos="1418"/>
        </w:tabs>
        <w:autoSpaceDE w:val="0"/>
        <w:autoSpaceDN w:val="0"/>
        <w:adjustRightInd w:val="0"/>
        <w:spacing w:after="0" w:line="240" w:lineRule="auto"/>
        <w:ind w:left="0" w:right="-13" w:firstLine="709"/>
        <w:rPr>
          <w:color w:val="auto"/>
          <w:szCs w:val="24"/>
        </w:rPr>
      </w:pPr>
      <w:r w:rsidRPr="00B87154">
        <w:rPr>
          <w:color w:val="auto"/>
          <w:szCs w:val="24"/>
        </w:rPr>
        <w:t>- оригинала счета на оплату оказанных Услуг выставленного Исполнителем;</w:t>
      </w:r>
    </w:p>
    <w:p w:rsidR="00CE5727" w:rsidRPr="00B87154" w:rsidRDefault="00CE5727" w:rsidP="00CE5727">
      <w:pPr>
        <w:widowControl w:val="0"/>
        <w:tabs>
          <w:tab w:val="left" w:pos="1276"/>
          <w:tab w:val="left" w:pos="1418"/>
        </w:tabs>
        <w:autoSpaceDE w:val="0"/>
        <w:autoSpaceDN w:val="0"/>
        <w:adjustRightInd w:val="0"/>
        <w:spacing w:after="0" w:line="240" w:lineRule="auto"/>
        <w:ind w:left="0" w:right="-13" w:firstLine="709"/>
        <w:rPr>
          <w:color w:val="auto"/>
          <w:szCs w:val="24"/>
        </w:rPr>
      </w:pPr>
      <w:r w:rsidRPr="00B87154">
        <w:rPr>
          <w:color w:val="auto"/>
          <w:szCs w:val="24"/>
        </w:rPr>
        <w:t>- счет-фактуры (при наличии).</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2.5. Обязательство Заказчика по оплате считается исполненным с даты списания денежных средств с лицевого счета Заказчика.</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2.6. В случае приостановки оказания Услуг или расторжения настоящего Договора Заказчик оплачивает Исполнителю оказанные на этот момент Услуги, исходя из фактических затрат Исполнителя.</w:t>
      </w:r>
    </w:p>
    <w:p w:rsidR="00CE5727" w:rsidRPr="00E30C1A" w:rsidRDefault="00CE5727" w:rsidP="00CE5727">
      <w:pPr>
        <w:tabs>
          <w:tab w:val="left" w:pos="1276"/>
          <w:tab w:val="left" w:pos="1418"/>
        </w:tabs>
        <w:spacing w:after="0" w:line="240" w:lineRule="auto"/>
        <w:ind w:left="0" w:right="-13" w:firstLine="709"/>
        <w:rPr>
          <w:szCs w:val="24"/>
        </w:rPr>
      </w:pPr>
    </w:p>
    <w:p w:rsidR="00CE5727" w:rsidRPr="00E30C1A" w:rsidRDefault="00CE5727" w:rsidP="00CE5727">
      <w:pPr>
        <w:widowControl w:val="0"/>
        <w:numPr>
          <w:ilvl w:val="0"/>
          <w:numId w:val="3"/>
        </w:numPr>
        <w:tabs>
          <w:tab w:val="left" w:pos="1276"/>
          <w:tab w:val="left" w:pos="1418"/>
        </w:tabs>
        <w:autoSpaceDE w:val="0"/>
        <w:autoSpaceDN w:val="0"/>
        <w:adjustRightInd w:val="0"/>
        <w:spacing w:after="0" w:line="240" w:lineRule="auto"/>
        <w:ind w:left="0" w:right="-13" w:firstLine="709"/>
        <w:jc w:val="center"/>
        <w:rPr>
          <w:b/>
          <w:bCs/>
          <w:szCs w:val="24"/>
        </w:rPr>
      </w:pPr>
      <w:r w:rsidRPr="00E30C1A">
        <w:rPr>
          <w:b/>
          <w:bCs/>
          <w:szCs w:val="24"/>
        </w:rPr>
        <w:t>Условия оказания услуг</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 xml:space="preserve">3.1. Состав и объем оказываемых услуг определяется в Техническом задании Приложении № 1 к настоящему Договору. </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 xml:space="preserve">3.2. Услуги оказываются Исполнителем в полном соответствии с требованиями Технического задания по страхованию имущества Приложение №1 к настоящему Договору, и </w:t>
      </w:r>
      <w:r w:rsidRPr="00E30C1A">
        <w:rPr>
          <w:color w:val="auto"/>
          <w:szCs w:val="24"/>
        </w:rPr>
        <w:lastRenderedPageBreak/>
        <w:t>закона РФ от 27.11.1992 N 4015-1 "Об организации страхового дела в Российской Федерации".</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p>
    <w:p w:rsidR="00CE5727" w:rsidRDefault="00CE5727" w:rsidP="00CE5727">
      <w:pPr>
        <w:widowControl w:val="0"/>
        <w:numPr>
          <w:ilvl w:val="0"/>
          <w:numId w:val="3"/>
        </w:numPr>
        <w:tabs>
          <w:tab w:val="left" w:pos="1276"/>
          <w:tab w:val="left" w:pos="1418"/>
        </w:tabs>
        <w:autoSpaceDE w:val="0"/>
        <w:autoSpaceDN w:val="0"/>
        <w:adjustRightInd w:val="0"/>
        <w:spacing w:after="0" w:line="240" w:lineRule="auto"/>
        <w:ind w:left="0" w:right="-13" w:firstLine="709"/>
        <w:jc w:val="center"/>
        <w:rPr>
          <w:b/>
          <w:bCs/>
          <w:szCs w:val="24"/>
        </w:rPr>
      </w:pPr>
      <w:r w:rsidRPr="00E30C1A">
        <w:rPr>
          <w:b/>
          <w:bCs/>
          <w:szCs w:val="24"/>
        </w:rPr>
        <w:t>Права и обязанности Сторон</w:t>
      </w:r>
    </w:p>
    <w:p w:rsidR="00682C16" w:rsidRPr="00E30C1A" w:rsidRDefault="00682C16" w:rsidP="00682C16">
      <w:pPr>
        <w:widowControl w:val="0"/>
        <w:tabs>
          <w:tab w:val="left" w:pos="1276"/>
          <w:tab w:val="left" w:pos="1418"/>
        </w:tabs>
        <w:autoSpaceDE w:val="0"/>
        <w:autoSpaceDN w:val="0"/>
        <w:adjustRightInd w:val="0"/>
        <w:spacing w:after="0" w:line="240" w:lineRule="auto"/>
        <w:ind w:left="709" w:right="-13" w:firstLine="0"/>
        <w:rPr>
          <w:b/>
          <w:bCs/>
          <w:szCs w:val="24"/>
        </w:rPr>
      </w:pP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 Страховыми случаями по настоящему Договору признаются следующие события: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4.1.1. пожар</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4.1.2. удар молнии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4.1.3. взрыв газа</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xml:space="preserve">4.1.4. падение пилотируемых летающих объектов или их обломков </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4.1.5. стихийные бедствия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4.1.6. повреждение застрахованного имущества водой из водопроводных, канализационных, отопительных систем и систем пожаротушения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4.1.7. злоумышленные действия третьих лиц</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4.1.8. кража со взломом, грабеж, разбой.</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4.2. При наступлении страхового случая, повлекшего гибель, утрату, недостачу или повреждение застрахованного имущества, Исполнитель обязан выплатить Заказчику страховое возмещение в течение 1 (одного) рабочего дня после получения и составления всех необходимых документов, указанных в настоящем Договоре.</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xml:space="preserve">4.3. </w:t>
      </w:r>
      <w:r w:rsidR="001829B0" w:rsidRPr="00E30C1A">
        <w:rPr>
          <w:szCs w:val="24"/>
        </w:rPr>
        <w:t xml:space="preserve">Размер страхового возмещения определяется в пределах страховой суммы в размере причиненного убытка в имуществе с учетом расходов Страхователя, связанных с поврежденным имуществом и предусмотренных настоящим Договором условий. </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xml:space="preserve">4.4. </w:t>
      </w:r>
      <w:r w:rsidR="001829B0" w:rsidRPr="00E30C1A">
        <w:rPr>
          <w:szCs w:val="24"/>
        </w:rPr>
        <w:t xml:space="preserve">В случае возникновения разногласий между Страховщиком и Страхователем относительно размера убытка, подлежащего возмещению по настоящему Договору, Страховщик в любом случае обязан выплатить страховое возмещение в неоспариваемой им части.   </w:t>
      </w:r>
    </w:p>
    <w:p w:rsidR="001829B0" w:rsidRPr="00E30C1A" w:rsidRDefault="001829B0" w:rsidP="001829B0">
      <w:pPr>
        <w:widowControl w:val="0"/>
        <w:tabs>
          <w:tab w:val="left" w:pos="1260"/>
        </w:tabs>
        <w:ind w:right="-13"/>
        <w:rPr>
          <w:rFonts w:eastAsia="MS Mincho"/>
          <w:szCs w:val="24"/>
        </w:rPr>
      </w:pPr>
      <w:r w:rsidRPr="00E30C1A">
        <w:rPr>
          <w:szCs w:val="24"/>
        </w:rPr>
        <w:tab/>
        <w:t xml:space="preserve">                  Страховщик </w:t>
      </w:r>
      <w:r w:rsidRPr="00E30C1A">
        <w:rPr>
          <w:rFonts w:eastAsia="MS Mincho"/>
          <w:szCs w:val="24"/>
        </w:rPr>
        <w:t xml:space="preserve">осуществляет выплату страхового возмещения не позднее 3 (Трёх) рабочих дней с даты составления акта о страховом случае, единовременно, путем перечисления денежных средств на счёт Страхователя, указанный в представленных Страхователем документах, содержащих реквизиты для получения страхового возмещения. </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4.5. В случае утраты в период действия настоящего договора страхового полиса его владельцем, Заказчику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4.6. При повторной утрате полиса в течение действия договора его владельцем Заказчик уплачивает Исполнителю денежную сумму в размере стоимости изготовления полиса.</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4.7. Заказчик имеет право на получение от Исполнителя информации, касающейся его финансовой устойчивости и не являющейся коммерческой тайной.</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4.8. Заказчик обязан незамедлительно сообщать Исполнителю о ставших им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4.9. Заказчик в течение двух суток после того, как ему стало или должно было стать известным о наступлении страхового случая, обязан уведомить Исполнителя в письменной форме по фактическим адресам сторон, указанным в настоящем Договоре, любыми средствами связи, в т. ч. с использованием факсимильных или компьютерных средств связи.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4.10. Неисполнение обязанности, предусмотренной п. 4.9 настоящего Договора, не дает Исполнителю право отказать в выплате соответствующей части страхового возмещения, если Заказчик не знал, и не должен был знать о наступлении страхового случая, и отсутствие сведений у Заказчика не позволило ему принять реальные меры для уменьшения убытков.</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4.11. Заказчик обязан соблюдать установленные правила эксплуатации застрахованного имущества и обеспечивать его сохранность.</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xml:space="preserve">4.12. При наступлении страхового случая Заказчик обязан принять разумные и доступные в сложившихся обстоятельствах меры, чтобы уменьшить возможные убытки, в том числе </w:t>
      </w:r>
      <w:r w:rsidRPr="00E30C1A">
        <w:rPr>
          <w:szCs w:val="24"/>
        </w:rPr>
        <w:lastRenderedPageBreak/>
        <w:t>сообщать в компетентные органы (полицию, МЧС, аварийные службы и т.д.) о страховом случае. Принимая такие меры, Заказчик должен следовать указаниям Исполнителя, если они ему сообщены.</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4.13. Исполнитель освобождается от выплаты страхового возмещения полностью или частично, если возмещаемые убытки возникли вследствие того, что Заказчик умышленно не принял разумных и доступных им мер, предусмотренных в п. п. 4.11 и 4.12, чтобы уменьшить возможный ущерб.</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4.14. К Исполнителю, выплатившему страховое возмещение, переходит в пределах выплаченной суммы право требования, которое Заказчик имеет к лицу, ответственному за возмещенные Исполнителем убытки.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4.15. Заказчик обязан передать Исполнителю все документы и иные доказательства и сообщить ему все сведения, необходимые для осуществления Исполнителем права требования к ответственному за убытки лицу.</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4.16. Если Заказчик реализовал свое право требования к лицу, ответственному за убытки, возмещенные Исполнителем, отказались от этого права или осуществление этого права стало невозможным по вине Заказчика, Исполнитель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CE5727" w:rsidRPr="00E30C1A" w:rsidRDefault="00CE5727" w:rsidP="00CE5727">
      <w:pPr>
        <w:tabs>
          <w:tab w:val="left" w:pos="1276"/>
          <w:tab w:val="left" w:pos="1418"/>
        </w:tabs>
        <w:spacing w:after="0" w:line="240" w:lineRule="auto"/>
        <w:ind w:left="0" w:right="-13" w:firstLine="709"/>
        <w:rPr>
          <w:szCs w:val="24"/>
        </w:rPr>
      </w:pPr>
    </w:p>
    <w:p w:rsidR="00CE5727" w:rsidRPr="00E30C1A" w:rsidRDefault="00CE5727" w:rsidP="00CE5727">
      <w:pPr>
        <w:tabs>
          <w:tab w:val="left" w:pos="1276"/>
          <w:tab w:val="left" w:pos="1418"/>
        </w:tabs>
        <w:spacing w:after="0" w:line="240" w:lineRule="auto"/>
        <w:ind w:left="0" w:right="-13" w:firstLine="709"/>
        <w:jc w:val="center"/>
        <w:rPr>
          <w:b/>
          <w:szCs w:val="24"/>
        </w:rPr>
      </w:pPr>
      <w:r w:rsidRPr="00E30C1A">
        <w:rPr>
          <w:b/>
          <w:szCs w:val="24"/>
        </w:rPr>
        <w:t>5. Условия выплаты страховой суммы</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5.1. При наступлении страхового случая, предусмотренного в п. 4.1, Заказчиком представляется: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а) полис;</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б) заявление о выплате страхового возмещения;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в) документ, подтверждающий наступление страхового случая, или его заверенную копию.</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5.2. Страховая выплата осуществляется после составления страхового акта. Страховой акт составляется Исполнителем или уполномоченным им лицом. При необходимости Исполнитель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w:t>
      </w:r>
      <w:r w:rsidR="00E30C1A" w:rsidRPr="00E30C1A">
        <w:rPr>
          <w:szCs w:val="24"/>
        </w:rPr>
        <w:t>лжен быть составлен не позднее 3</w:t>
      </w:r>
      <w:r w:rsidRPr="00E30C1A">
        <w:rPr>
          <w:szCs w:val="24"/>
        </w:rPr>
        <w:t>(</w:t>
      </w:r>
      <w:r w:rsidR="00E30C1A" w:rsidRPr="00E30C1A">
        <w:rPr>
          <w:szCs w:val="24"/>
        </w:rPr>
        <w:t>трех</w:t>
      </w:r>
      <w:r w:rsidRPr="00E30C1A">
        <w:rPr>
          <w:szCs w:val="24"/>
        </w:rPr>
        <w:t>) рабоч</w:t>
      </w:r>
      <w:r w:rsidR="00E30C1A" w:rsidRPr="00E30C1A">
        <w:rPr>
          <w:szCs w:val="24"/>
        </w:rPr>
        <w:t>их дней</w:t>
      </w:r>
      <w:r w:rsidRPr="00E30C1A">
        <w:rPr>
          <w:szCs w:val="24"/>
        </w:rPr>
        <w:t xml:space="preserve"> после представления Исполнителем документов, предусмотренных п. 5.1. настоящего Договора.</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5.3.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Исполнитель имеет право отсрочить решение вопроса о выплате причитающихся сумм до момента принятия соответствующего решения компетентными органами.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5.4. Исполнитель имеет право проверять любую сообщаемую ему Заказчиком, а также ставшую известной Исполнителю информацию, которая имеет отношение к настоящему договору. Заказчик обязан дать Исполнителю возможность беспрепятственной проверки информации и предоставлять все необходимые документы и иные доказательства.</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5.5. Заказчик обязан сохранять пострадавшее имущество, если это не противоречит интересам безопасности и общественного порядка, до осмотра его представителем Исполнителя в том виде, в котором оно оказалось после страхового случая.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5.6. В случае нарушения Заказчиком обязанностей, предусмотренных п. п. 5.4 и 5.5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jc w:val="center"/>
        <w:rPr>
          <w:b/>
          <w:bCs/>
          <w:szCs w:val="24"/>
        </w:rPr>
      </w:pPr>
      <w:r w:rsidRPr="00E30C1A">
        <w:rPr>
          <w:szCs w:val="24"/>
        </w:rPr>
        <w:t xml:space="preserve">6. </w:t>
      </w:r>
      <w:r w:rsidRPr="00E30C1A">
        <w:rPr>
          <w:b/>
          <w:bCs/>
          <w:szCs w:val="24"/>
        </w:rPr>
        <w:t>Сроки оказания услуг</w:t>
      </w:r>
    </w:p>
    <w:p w:rsidR="00E30C1A" w:rsidRPr="00E30C1A" w:rsidRDefault="00E30C1A" w:rsidP="00CE5727">
      <w:pPr>
        <w:widowControl w:val="0"/>
        <w:tabs>
          <w:tab w:val="left" w:pos="1276"/>
          <w:tab w:val="left" w:pos="1418"/>
        </w:tabs>
        <w:autoSpaceDE w:val="0"/>
        <w:autoSpaceDN w:val="0"/>
        <w:adjustRightInd w:val="0"/>
        <w:spacing w:after="0" w:line="240" w:lineRule="auto"/>
        <w:ind w:left="0" w:right="-13" w:firstLine="709"/>
        <w:jc w:val="center"/>
        <w:rPr>
          <w:b/>
          <w:bCs/>
          <w:szCs w:val="24"/>
        </w:rPr>
      </w:pP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6.1. Услуги оказываются с</w:t>
      </w:r>
      <w:r w:rsidR="00E30C1A" w:rsidRPr="00E30C1A">
        <w:rPr>
          <w:szCs w:val="24"/>
        </w:rPr>
        <w:t xml:space="preserve"> ___ часов </w:t>
      </w:r>
      <w:r w:rsidRPr="00E30C1A">
        <w:rPr>
          <w:szCs w:val="24"/>
        </w:rPr>
        <w:t xml:space="preserve"> </w:t>
      </w:r>
      <w:r w:rsidR="00E30C1A" w:rsidRPr="00E30C1A">
        <w:rPr>
          <w:szCs w:val="24"/>
        </w:rPr>
        <w:t>__  минут _____</w:t>
      </w:r>
      <w:r w:rsidRPr="00E30C1A">
        <w:rPr>
          <w:szCs w:val="24"/>
        </w:rPr>
        <w:t xml:space="preserve"> и действует до </w:t>
      </w:r>
      <w:r w:rsidR="00E30C1A" w:rsidRPr="00E30C1A">
        <w:rPr>
          <w:szCs w:val="24"/>
        </w:rPr>
        <w:t>__</w:t>
      </w:r>
      <w:r w:rsidRPr="00E30C1A">
        <w:rPr>
          <w:szCs w:val="24"/>
        </w:rPr>
        <w:t xml:space="preserve"> часов </w:t>
      </w:r>
      <w:r w:rsidR="00E30C1A" w:rsidRPr="00E30C1A">
        <w:rPr>
          <w:szCs w:val="24"/>
        </w:rPr>
        <w:t>__</w:t>
      </w:r>
      <w:r w:rsidRPr="00E30C1A">
        <w:rPr>
          <w:szCs w:val="24"/>
        </w:rPr>
        <w:t xml:space="preserve"> минут </w:t>
      </w:r>
      <w:r w:rsidR="00E30C1A" w:rsidRPr="00E30C1A">
        <w:rPr>
          <w:szCs w:val="24"/>
        </w:rPr>
        <w:t>________</w:t>
      </w:r>
      <w:r w:rsidRPr="00E30C1A">
        <w:rPr>
          <w:szCs w:val="24"/>
        </w:rPr>
        <w:t xml:space="preserve"> </w:t>
      </w:r>
      <w:r w:rsidR="00F03221">
        <w:rPr>
          <w:szCs w:val="24"/>
        </w:rPr>
        <w:t>марта</w:t>
      </w:r>
      <w:r w:rsidR="00E30C1A" w:rsidRPr="00E30C1A">
        <w:rPr>
          <w:szCs w:val="24"/>
        </w:rPr>
        <w:t xml:space="preserve"> 202</w:t>
      </w:r>
      <w:r w:rsidR="00F03221">
        <w:rPr>
          <w:szCs w:val="24"/>
        </w:rPr>
        <w:t>2</w:t>
      </w:r>
      <w:r w:rsidRPr="00E30C1A">
        <w:rPr>
          <w:szCs w:val="24"/>
        </w:rPr>
        <w:t>г.</w:t>
      </w:r>
    </w:p>
    <w:p w:rsidR="00CE5727" w:rsidRPr="00E30C1A" w:rsidRDefault="00CE5727" w:rsidP="00CE5727">
      <w:pPr>
        <w:tabs>
          <w:tab w:val="left" w:pos="1276"/>
          <w:tab w:val="left" w:pos="1418"/>
        </w:tabs>
        <w:spacing w:after="0" w:line="240" w:lineRule="auto"/>
        <w:ind w:left="0" w:right="-13" w:firstLine="709"/>
        <w:rPr>
          <w:szCs w:val="24"/>
        </w:rPr>
      </w:pP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jc w:val="center"/>
        <w:rPr>
          <w:b/>
          <w:bCs/>
          <w:szCs w:val="24"/>
        </w:rPr>
      </w:pPr>
      <w:r w:rsidRPr="00E30C1A">
        <w:rPr>
          <w:b/>
          <w:bCs/>
          <w:szCs w:val="24"/>
        </w:rPr>
        <w:t>7. Ответственность Сторон</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lastRenderedPageBreak/>
        <w:t>7.1. За невыполнение или ненадлежащее выполнение условий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 xml:space="preserve">7.2. Невыполнение Исполнителем условий Описания объекта закупки по страхованию имущества  или срока оказания Услуг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Исполнителя от исполнения Договора. </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7.3.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rsidR="00CE5727" w:rsidRPr="00E30C1A" w:rsidRDefault="00CE5727" w:rsidP="00CE5727">
      <w:pPr>
        <w:tabs>
          <w:tab w:val="left" w:pos="720"/>
          <w:tab w:val="left" w:pos="1276"/>
          <w:tab w:val="left" w:pos="1418"/>
        </w:tabs>
        <w:spacing w:after="0" w:line="240" w:lineRule="auto"/>
        <w:ind w:left="0" w:right="-13" w:firstLine="709"/>
        <w:rPr>
          <w:szCs w:val="24"/>
        </w:rPr>
      </w:pPr>
      <w:r w:rsidRPr="00E30C1A">
        <w:rPr>
          <w:szCs w:val="24"/>
        </w:rPr>
        <w:t xml:space="preserve">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color w:val="auto"/>
          <w:szCs w:val="24"/>
        </w:rPr>
      </w:pPr>
      <w:r w:rsidRPr="00E30C1A">
        <w:rPr>
          <w:color w:val="auto"/>
          <w:szCs w:val="24"/>
        </w:rPr>
        <w:t xml:space="preserve">Пеня начисляется за каждый день просрочки исполнения Исполнителем обязательства, предусмотренного Договором, </w:t>
      </w:r>
      <w:r w:rsidRPr="00E30C1A">
        <w:rPr>
          <w:color w:val="auto"/>
          <w:szCs w:val="24"/>
          <w:lang w:eastAsia="zh-CN"/>
        </w:rPr>
        <w:t>начиная со дня, следующего после дня истечения установленного Договором срока исполнения обязательства</w:t>
      </w:r>
      <w:r w:rsidRPr="00E30C1A">
        <w:rPr>
          <w:color w:val="auto"/>
          <w:szCs w:val="24"/>
        </w:rPr>
        <w:t>,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CE5727" w:rsidRPr="00E30C1A" w:rsidRDefault="00CE5727" w:rsidP="00CE5727">
      <w:pPr>
        <w:tabs>
          <w:tab w:val="left" w:pos="720"/>
        </w:tabs>
        <w:suppressAutoHyphens/>
        <w:spacing w:after="0" w:line="240" w:lineRule="auto"/>
        <w:ind w:left="0" w:right="0" w:firstLine="709"/>
        <w:rPr>
          <w:color w:val="auto"/>
          <w:szCs w:val="24"/>
          <w:lang w:eastAsia="zh-CN"/>
        </w:rPr>
      </w:pPr>
      <w:r w:rsidRPr="00E30C1A">
        <w:rPr>
          <w:szCs w:val="24"/>
        </w:rPr>
        <w:t>7.5</w:t>
      </w:r>
      <w:r w:rsidRPr="00E30C1A">
        <w:rPr>
          <w:color w:val="auto"/>
          <w:szCs w:val="24"/>
          <w:lang w:eastAsia="zh-CN"/>
        </w:rPr>
        <w:t>.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в размере 10% от цены Договора.</w:t>
      </w:r>
    </w:p>
    <w:p w:rsidR="00CE5727" w:rsidRPr="00E30C1A" w:rsidRDefault="00CE5727" w:rsidP="00CE5727">
      <w:pPr>
        <w:tabs>
          <w:tab w:val="left" w:pos="720"/>
        </w:tabs>
        <w:spacing w:after="0" w:line="240" w:lineRule="auto"/>
        <w:ind w:left="0" w:right="0" w:firstLine="709"/>
        <w:rPr>
          <w:szCs w:val="24"/>
        </w:rPr>
      </w:pPr>
      <w:r w:rsidRPr="00E30C1A">
        <w:rPr>
          <w:szCs w:val="24"/>
        </w:rPr>
        <w:t xml:space="preserve">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E5727" w:rsidRPr="00E30C1A" w:rsidRDefault="00CE5727" w:rsidP="00CE5727">
      <w:pPr>
        <w:tabs>
          <w:tab w:val="left" w:pos="720"/>
        </w:tabs>
        <w:spacing w:after="0" w:line="240" w:lineRule="auto"/>
        <w:ind w:left="0" w:right="0" w:firstLine="709"/>
        <w:rPr>
          <w:szCs w:val="24"/>
        </w:rPr>
      </w:pPr>
      <w:r w:rsidRPr="00E30C1A">
        <w:rPr>
          <w:szCs w:val="24"/>
        </w:rPr>
        <w:t xml:space="preserve">7.7. В случае неисполнения или ненадлежащего 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Заказчик уплачивает Исполнителю  штраф. Размер штрафа устанавливается Договором в размере 1 000 (одна тысяча) рублей 00 копеек. </w:t>
      </w:r>
    </w:p>
    <w:p w:rsidR="00CE5727" w:rsidRPr="00E30C1A" w:rsidRDefault="00CE5727" w:rsidP="00CE5727">
      <w:pPr>
        <w:tabs>
          <w:tab w:val="left" w:pos="720"/>
        </w:tabs>
        <w:spacing w:after="0" w:line="240" w:lineRule="auto"/>
        <w:ind w:left="0" w:right="0" w:firstLine="709"/>
        <w:rPr>
          <w:szCs w:val="24"/>
        </w:rPr>
      </w:pPr>
      <w:r w:rsidRPr="00E30C1A">
        <w:rPr>
          <w:szCs w:val="24"/>
        </w:rPr>
        <w:t xml:space="preserve"> 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E5727" w:rsidRPr="00E30C1A" w:rsidRDefault="00CE5727" w:rsidP="00CE5727">
      <w:pPr>
        <w:tabs>
          <w:tab w:val="left" w:pos="720"/>
        </w:tabs>
        <w:spacing w:after="0" w:line="240" w:lineRule="auto"/>
        <w:ind w:left="0" w:right="0" w:firstLine="709"/>
        <w:rPr>
          <w:szCs w:val="24"/>
        </w:rPr>
      </w:pPr>
      <w:r w:rsidRPr="00E30C1A">
        <w:rPr>
          <w:szCs w:val="24"/>
        </w:rPr>
        <w:t>7.9. Применение штрафных санкций не освобождает Стороны от исполнения обязательств по настоящему Договору.</w:t>
      </w:r>
    </w:p>
    <w:p w:rsidR="00CE5727" w:rsidRPr="00E30C1A" w:rsidRDefault="00CE5727" w:rsidP="00CE5727">
      <w:pPr>
        <w:tabs>
          <w:tab w:val="left" w:pos="720"/>
        </w:tabs>
        <w:spacing w:after="0" w:line="240" w:lineRule="auto"/>
        <w:ind w:left="0" w:right="0" w:firstLine="709"/>
        <w:rPr>
          <w:szCs w:val="24"/>
        </w:rPr>
      </w:pPr>
      <w:r w:rsidRPr="00E30C1A">
        <w:rPr>
          <w:szCs w:val="24"/>
        </w:rPr>
        <w:t xml:space="preserve">7.10. Общая сумма штрафных санкций, начисляемых в соответствии с настоящим Договором, не может превышать цены Договора.  </w:t>
      </w:r>
    </w:p>
    <w:p w:rsidR="00CE5727" w:rsidRPr="00E30C1A" w:rsidRDefault="00CE5727" w:rsidP="00CE5727">
      <w:pPr>
        <w:tabs>
          <w:tab w:val="left" w:pos="720"/>
        </w:tabs>
        <w:spacing w:after="0" w:line="240" w:lineRule="auto"/>
        <w:ind w:left="0" w:right="0" w:firstLine="709"/>
        <w:rPr>
          <w:szCs w:val="24"/>
        </w:rPr>
      </w:pPr>
      <w:r w:rsidRPr="00E30C1A">
        <w:rPr>
          <w:szCs w:val="24"/>
        </w:rPr>
        <w:t>7.11.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E5727" w:rsidRPr="00E30C1A" w:rsidRDefault="00CE5727" w:rsidP="00CE5727">
      <w:pPr>
        <w:tabs>
          <w:tab w:val="left" w:pos="1276"/>
          <w:tab w:val="left" w:pos="1418"/>
        </w:tabs>
        <w:autoSpaceDE w:val="0"/>
        <w:autoSpaceDN w:val="0"/>
        <w:adjustRightInd w:val="0"/>
        <w:spacing w:after="0" w:line="240" w:lineRule="auto"/>
        <w:ind w:left="0" w:right="-13" w:firstLine="709"/>
        <w:jc w:val="center"/>
        <w:rPr>
          <w:b/>
          <w:szCs w:val="24"/>
        </w:rPr>
      </w:pPr>
      <w:r w:rsidRPr="00E30C1A">
        <w:rPr>
          <w:b/>
          <w:szCs w:val="24"/>
        </w:rPr>
        <w:t>8. Обстоятельства непреодолимой силы</w:t>
      </w:r>
    </w:p>
    <w:p w:rsidR="00CE5727" w:rsidRPr="00E30C1A" w:rsidRDefault="00CE5727" w:rsidP="00CE5727">
      <w:pPr>
        <w:tabs>
          <w:tab w:val="left" w:pos="709"/>
          <w:tab w:val="left" w:pos="1276"/>
          <w:tab w:val="left" w:pos="1418"/>
        </w:tabs>
        <w:spacing w:after="0" w:line="240" w:lineRule="auto"/>
        <w:ind w:left="0" w:right="-13" w:firstLine="709"/>
        <w:rPr>
          <w:color w:val="auto"/>
          <w:szCs w:val="24"/>
        </w:rPr>
      </w:pPr>
      <w:r w:rsidRPr="00E30C1A">
        <w:rPr>
          <w:szCs w:val="24"/>
        </w:rPr>
        <w:t xml:space="preserve"> 8.1. </w:t>
      </w:r>
      <w:r w:rsidRPr="00E30C1A">
        <w:rPr>
          <w:color w:val="auto"/>
          <w:szCs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Договора. </w:t>
      </w:r>
    </w:p>
    <w:p w:rsidR="00CE5727" w:rsidRPr="00E30C1A" w:rsidRDefault="00CE5727" w:rsidP="00CE5727">
      <w:pPr>
        <w:tabs>
          <w:tab w:val="left" w:pos="709"/>
          <w:tab w:val="left" w:pos="1276"/>
          <w:tab w:val="left" w:pos="1418"/>
        </w:tabs>
        <w:spacing w:after="0" w:line="240" w:lineRule="auto"/>
        <w:ind w:left="0" w:right="-13" w:firstLine="709"/>
        <w:rPr>
          <w:color w:val="auto"/>
          <w:szCs w:val="24"/>
        </w:rPr>
      </w:pPr>
      <w:r w:rsidRPr="00E30C1A">
        <w:rPr>
          <w:szCs w:val="24"/>
        </w:rPr>
        <w:lastRenderedPageBreak/>
        <w:t>8.</w:t>
      </w:r>
      <w:r w:rsidRPr="00E30C1A">
        <w:rPr>
          <w:color w:val="auto"/>
          <w:szCs w:val="24"/>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E5727" w:rsidRPr="00E30C1A" w:rsidRDefault="00CE5727" w:rsidP="00CE5727">
      <w:pPr>
        <w:tabs>
          <w:tab w:val="left" w:pos="709"/>
          <w:tab w:val="left" w:pos="1276"/>
          <w:tab w:val="left" w:pos="1418"/>
        </w:tabs>
        <w:spacing w:after="0" w:line="240" w:lineRule="auto"/>
        <w:ind w:left="0" w:right="-13" w:firstLine="709"/>
        <w:rPr>
          <w:color w:val="auto"/>
          <w:szCs w:val="24"/>
        </w:rPr>
      </w:pPr>
      <w:r w:rsidRPr="00E30C1A">
        <w:rPr>
          <w:szCs w:val="24"/>
        </w:rPr>
        <w:t>8.</w:t>
      </w:r>
      <w:r w:rsidRPr="00E30C1A">
        <w:rPr>
          <w:color w:val="auto"/>
          <w:szCs w:val="24"/>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CE5727" w:rsidRPr="00E30C1A" w:rsidRDefault="00CE5727" w:rsidP="00CE5727">
      <w:pPr>
        <w:tabs>
          <w:tab w:val="left" w:pos="709"/>
          <w:tab w:val="left" w:pos="1276"/>
          <w:tab w:val="left" w:pos="1418"/>
        </w:tabs>
        <w:spacing w:after="0" w:line="240" w:lineRule="auto"/>
        <w:ind w:left="0" w:right="-13" w:firstLine="709"/>
        <w:rPr>
          <w:color w:val="auto"/>
          <w:szCs w:val="24"/>
        </w:rPr>
      </w:pPr>
      <w:r w:rsidRPr="00E30C1A">
        <w:rPr>
          <w:szCs w:val="24"/>
        </w:rPr>
        <w:t>8.</w:t>
      </w:r>
      <w:r w:rsidRPr="00E30C1A">
        <w:rPr>
          <w:color w:val="auto"/>
          <w:szCs w:val="24"/>
        </w:rPr>
        <w:t>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8.5.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E5727" w:rsidRPr="00E30C1A" w:rsidRDefault="00CE5727" w:rsidP="00CE5727">
      <w:pPr>
        <w:numPr>
          <w:ilvl w:val="0"/>
          <w:numId w:val="2"/>
        </w:numPr>
        <w:tabs>
          <w:tab w:val="left" w:pos="1276"/>
          <w:tab w:val="left" w:pos="1418"/>
        </w:tabs>
        <w:spacing w:after="0" w:line="240" w:lineRule="auto"/>
        <w:ind w:left="0" w:right="-13" w:firstLine="709"/>
        <w:jc w:val="center"/>
        <w:rPr>
          <w:b/>
          <w:szCs w:val="24"/>
        </w:rPr>
      </w:pPr>
      <w:r w:rsidRPr="00E30C1A">
        <w:rPr>
          <w:b/>
          <w:szCs w:val="24"/>
        </w:rPr>
        <w:t>Антикоррупционная оговорка</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9.2. В случае возникновения у Стороны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Договора Исполнителем,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действий,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E5727" w:rsidRPr="00E30C1A" w:rsidRDefault="00CE5727" w:rsidP="00CE5727">
      <w:pPr>
        <w:tabs>
          <w:tab w:val="left" w:pos="1276"/>
          <w:tab w:val="left" w:pos="1418"/>
        </w:tabs>
        <w:spacing w:after="0" w:line="240" w:lineRule="auto"/>
        <w:ind w:left="0" w:right="-13" w:firstLine="709"/>
        <w:rPr>
          <w:szCs w:val="24"/>
        </w:rPr>
      </w:pPr>
    </w:p>
    <w:p w:rsidR="00CE5727" w:rsidRPr="00E30C1A" w:rsidRDefault="00CE5727" w:rsidP="00CE5727">
      <w:pPr>
        <w:widowControl w:val="0"/>
        <w:numPr>
          <w:ilvl w:val="0"/>
          <w:numId w:val="2"/>
        </w:numPr>
        <w:tabs>
          <w:tab w:val="left" w:pos="1276"/>
          <w:tab w:val="left" w:pos="1418"/>
        </w:tabs>
        <w:autoSpaceDE w:val="0"/>
        <w:autoSpaceDN w:val="0"/>
        <w:adjustRightInd w:val="0"/>
        <w:spacing w:after="0" w:line="240" w:lineRule="auto"/>
        <w:ind w:left="0" w:right="-13" w:firstLine="709"/>
        <w:jc w:val="center"/>
        <w:rPr>
          <w:b/>
          <w:bCs/>
          <w:szCs w:val="24"/>
        </w:rPr>
      </w:pPr>
      <w:r w:rsidRPr="00E30C1A">
        <w:rPr>
          <w:b/>
          <w:bCs/>
          <w:szCs w:val="24"/>
        </w:rPr>
        <w:t xml:space="preserve"> Рассмотрение и разрешение споров</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10.1. Претензии Сторон, возникающие в связи с исполнением настоящего Договора, включая споры и разногласия по техническим и финансовым вопросам (условиям), рассматриваются Сторонами в течение 10 (десяти) рабочих дней с даты предъявления  претензии.</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10.2. Неурегулированные споры передаются на разрешение в Арбитражный суд Моск</w:t>
      </w:r>
      <w:r w:rsidR="00E30C1A" w:rsidRPr="00E30C1A">
        <w:rPr>
          <w:szCs w:val="24"/>
        </w:rPr>
        <w:t>овской области.</w:t>
      </w:r>
    </w:p>
    <w:p w:rsidR="00CE5727" w:rsidRPr="00E30C1A" w:rsidRDefault="00CE5727" w:rsidP="00CE5727">
      <w:pPr>
        <w:widowControl w:val="0"/>
        <w:numPr>
          <w:ilvl w:val="0"/>
          <w:numId w:val="2"/>
        </w:numPr>
        <w:tabs>
          <w:tab w:val="left" w:pos="1276"/>
          <w:tab w:val="left" w:pos="1418"/>
        </w:tabs>
        <w:autoSpaceDE w:val="0"/>
        <w:autoSpaceDN w:val="0"/>
        <w:adjustRightInd w:val="0"/>
        <w:spacing w:after="0" w:line="240" w:lineRule="auto"/>
        <w:ind w:left="0" w:right="-13" w:firstLine="709"/>
        <w:jc w:val="center"/>
        <w:rPr>
          <w:b/>
          <w:bCs/>
          <w:szCs w:val="24"/>
        </w:rPr>
      </w:pPr>
      <w:r w:rsidRPr="00E30C1A">
        <w:rPr>
          <w:b/>
          <w:bCs/>
          <w:szCs w:val="24"/>
        </w:rPr>
        <w:t xml:space="preserve"> Срок действия Договора</w:t>
      </w:r>
    </w:p>
    <w:p w:rsidR="00CE5727" w:rsidRPr="00E30C1A" w:rsidRDefault="00CE5727" w:rsidP="00CE5727">
      <w:pPr>
        <w:tabs>
          <w:tab w:val="left" w:pos="1276"/>
          <w:tab w:val="left" w:pos="1418"/>
        </w:tabs>
        <w:autoSpaceDE w:val="0"/>
        <w:autoSpaceDN w:val="0"/>
        <w:adjustRightInd w:val="0"/>
        <w:spacing w:after="0" w:line="240" w:lineRule="auto"/>
        <w:ind w:left="0" w:right="-13" w:firstLine="709"/>
        <w:rPr>
          <w:szCs w:val="24"/>
        </w:rPr>
      </w:pPr>
      <w:r w:rsidRPr="00E30C1A">
        <w:rPr>
          <w:szCs w:val="24"/>
        </w:rPr>
        <w:t xml:space="preserve">11.1. Настоящий Договор вступает в силу с </w:t>
      </w:r>
      <w:r w:rsidR="00E30C1A" w:rsidRPr="00E30C1A">
        <w:rPr>
          <w:szCs w:val="24"/>
        </w:rPr>
        <w:t>__</w:t>
      </w:r>
      <w:r w:rsidRPr="00E30C1A">
        <w:rPr>
          <w:szCs w:val="24"/>
        </w:rPr>
        <w:t>.</w:t>
      </w:r>
      <w:r w:rsidR="00E30C1A" w:rsidRPr="00E30C1A">
        <w:rPr>
          <w:szCs w:val="24"/>
        </w:rPr>
        <w:t>__.202</w:t>
      </w:r>
      <w:r w:rsidR="00682C16">
        <w:rPr>
          <w:szCs w:val="24"/>
        </w:rPr>
        <w:t>1</w:t>
      </w:r>
      <w:r w:rsidR="00E30C1A" w:rsidRPr="00E30C1A">
        <w:rPr>
          <w:szCs w:val="24"/>
        </w:rPr>
        <w:t>г. и действует до «__</w:t>
      </w:r>
      <w:r w:rsidRPr="00E30C1A">
        <w:rPr>
          <w:szCs w:val="24"/>
        </w:rPr>
        <w:t xml:space="preserve">» </w:t>
      </w:r>
      <w:r w:rsidR="00E30C1A" w:rsidRPr="00E30C1A">
        <w:rPr>
          <w:szCs w:val="24"/>
        </w:rPr>
        <w:t>____ 202</w:t>
      </w:r>
      <w:r w:rsidR="00682C16">
        <w:rPr>
          <w:szCs w:val="24"/>
        </w:rPr>
        <w:t>2</w:t>
      </w:r>
      <w:r w:rsidRPr="00E30C1A">
        <w:rPr>
          <w:szCs w:val="24"/>
        </w:rPr>
        <w:t xml:space="preserve"> года, </w:t>
      </w:r>
      <w:r w:rsidRPr="00E30C1A">
        <w:rPr>
          <w:iCs/>
          <w:color w:val="auto"/>
          <w:szCs w:val="24"/>
        </w:rPr>
        <w:t>а в части оплаты, выплаты неустойки, исполнения гарантийных обязательств, возмещения убытков – до</w:t>
      </w:r>
      <w:r w:rsidRPr="00E30C1A">
        <w:rPr>
          <w:i/>
          <w:iCs/>
          <w:color w:val="auto"/>
          <w:szCs w:val="24"/>
        </w:rPr>
        <w:t xml:space="preserve"> </w:t>
      </w:r>
      <w:r w:rsidRPr="00E30C1A">
        <w:rPr>
          <w:color w:val="auto"/>
          <w:szCs w:val="24"/>
        </w:rPr>
        <w:t>полного исполнения Сторонами своих обязательств по Договору.</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 xml:space="preserve"> Окончание срока действия Договора не освобождает Стороны от ответственности за его нарушение.</w:t>
      </w:r>
    </w:p>
    <w:p w:rsidR="00CE5727" w:rsidRPr="00E30C1A" w:rsidRDefault="00CE5727" w:rsidP="00CE5727">
      <w:pPr>
        <w:widowControl w:val="0"/>
        <w:numPr>
          <w:ilvl w:val="0"/>
          <w:numId w:val="2"/>
        </w:numPr>
        <w:tabs>
          <w:tab w:val="left" w:pos="1276"/>
          <w:tab w:val="left" w:pos="1418"/>
        </w:tabs>
        <w:autoSpaceDE w:val="0"/>
        <w:autoSpaceDN w:val="0"/>
        <w:adjustRightInd w:val="0"/>
        <w:spacing w:after="0" w:line="240" w:lineRule="auto"/>
        <w:ind w:left="0" w:right="-13" w:firstLine="709"/>
        <w:jc w:val="center"/>
        <w:rPr>
          <w:b/>
          <w:bCs/>
          <w:szCs w:val="24"/>
        </w:rPr>
      </w:pPr>
      <w:r w:rsidRPr="00E30C1A">
        <w:rPr>
          <w:b/>
          <w:bCs/>
          <w:szCs w:val="24"/>
        </w:rPr>
        <w:t>Заключительные положения</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12.1. В случае изменения у какой-либо из Сторон местонахождения, названия, или в случае реорганизации она обязана в течение пяти дней письменно известить об этом другую Сторону.</w:t>
      </w:r>
    </w:p>
    <w:p w:rsidR="00CE5727" w:rsidRPr="00E30C1A" w:rsidRDefault="00CE5727" w:rsidP="00CE5727">
      <w:pPr>
        <w:widowControl w:val="0"/>
        <w:tabs>
          <w:tab w:val="left" w:pos="1276"/>
          <w:tab w:val="left" w:pos="1418"/>
        </w:tabs>
        <w:autoSpaceDE w:val="0"/>
        <w:autoSpaceDN w:val="0"/>
        <w:adjustRightInd w:val="0"/>
        <w:spacing w:after="0" w:line="240" w:lineRule="auto"/>
        <w:ind w:left="0" w:right="-13" w:firstLine="709"/>
        <w:rPr>
          <w:szCs w:val="24"/>
        </w:rPr>
      </w:pPr>
      <w:r w:rsidRPr="00E30C1A">
        <w:rPr>
          <w:szCs w:val="24"/>
        </w:rPr>
        <w:t xml:space="preserve">12.2. Любые изменения, дополнения и приложения к Договору, выполненные в письменной </w:t>
      </w:r>
      <w:r w:rsidRPr="00E30C1A">
        <w:rPr>
          <w:szCs w:val="24"/>
        </w:rPr>
        <w:lastRenderedPageBreak/>
        <w:t>форме и подписанные каждой из Сторон, являются его неотъемлемой частью.</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xml:space="preserve">12.3. Ни одна из Сторон не вправе передавать свои права и обязанности или их часть по настоящему Договору третьему лицу за исключением случаев, предусмотренных действующим 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даты его вступления в силу указанное соглашение становится неотъемлемой частью настоящего Договора. </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12.4. Настоящий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12.5. Настоящий Договор может быть расторгнут по взаимному соглашению Сторон, по решению суда или в связи с односторонним отказом Стороны от исполнения настоящего Договора в соответствии с действующим законодательством Российской Федерации.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12.6.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 о проведении закупки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закупки.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xml:space="preserve">12.7. При исполнении Договора, по согласованию Заказчика с Исполнителем , допускается оказание Услуг, качество, технические и функциональные характеристики </w:t>
      </w:r>
    </w:p>
    <w:p w:rsidR="00CE5727" w:rsidRPr="00E30C1A" w:rsidRDefault="00CE5727" w:rsidP="00CE5727">
      <w:pPr>
        <w:tabs>
          <w:tab w:val="left" w:pos="1276"/>
          <w:tab w:val="left" w:pos="1418"/>
        </w:tabs>
        <w:spacing w:after="0" w:line="240" w:lineRule="auto"/>
        <w:ind w:left="0" w:right="-13" w:firstLine="0"/>
        <w:rPr>
          <w:szCs w:val="24"/>
        </w:rPr>
      </w:pPr>
      <w:r w:rsidRPr="00E30C1A">
        <w:rPr>
          <w:szCs w:val="24"/>
        </w:rPr>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12.8. Заявления, уведомления, извещения, требования или иные юридически значимые сообщения, с которыми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предусмотрен специальный способ направления):</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 заказным письмом с уведомлением о вручении.</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12.9.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ее представителю.</w:t>
      </w:r>
    </w:p>
    <w:p w:rsidR="00CE5727" w:rsidRPr="00E30C1A" w:rsidRDefault="00CE5727" w:rsidP="00CE5727">
      <w:pPr>
        <w:tabs>
          <w:tab w:val="left" w:pos="1276"/>
          <w:tab w:val="left" w:pos="1418"/>
        </w:tabs>
        <w:spacing w:after="0" w:line="240" w:lineRule="auto"/>
        <w:ind w:left="0" w:right="-13" w:firstLine="709"/>
        <w:rPr>
          <w:rFonts w:eastAsia="Calibri"/>
          <w:color w:val="auto"/>
          <w:szCs w:val="24"/>
          <w:lang w:eastAsia="en-US"/>
        </w:rPr>
      </w:pPr>
      <w:r w:rsidRPr="00E30C1A">
        <w:rPr>
          <w:rFonts w:eastAsia="Calibri"/>
          <w:color w:val="auto"/>
          <w:szCs w:val="24"/>
          <w:lang w:eastAsia="en-US"/>
        </w:rPr>
        <w:t xml:space="preserve">12.10. Исполнитель, заключая Договор, в соответствии с Федеральным законом от 27.07.2006 г. № 152-ФЗ «О персональных данных» (далее - Закон) подтверждает свое согласие на обработку (включая все действия, перечисленные в ст.3 Закона) своих персональных данных, персональных данных сотрудников, указанных в Договоре. </w:t>
      </w:r>
    </w:p>
    <w:p w:rsidR="00CE5727" w:rsidRPr="00E30C1A" w:rsidRDefault="00CE5727" w:rsidP="00CE5727">
      <w:pPr>
        <w:tabs>
          <w:tab w:val="left" w:pos="1276"/>
          <w:tab w:val="left" w:pos="1418"/>
        </w:tabs>
        <w:spacing w:after="0" w:line="240" w:lineRule="auto"/>
        <w:ind w:left="0" w:right="-13" w:firstLine="709"/>
        <w:rPr>
          <w:szCs w:val="24"/>
        </w:rPr>
      </w:pPr>
      <w:r w:rsidRPr="00E30C1A">
        <w:rPr>
          <w:szCs w:val="24"/>
        </w:rPr>
        <w:t>12.11. Во всем, что не оговорено в настоящем Договоре, Стороны руководствуются действующим законодательством Российской Федерации.</w:t>
      </w:r>
    </w:p>
    <w:p w:rsidR="00CE5727" w:rsidRDefault="00CE5727" w:rsidP="00CE5727">
      <w:pPr>
        <w:tabs>
          <w:tab w:val="left" w:pos="1276"/>
          <w:tab w:val="left" w:pos="1418"/>
        </w:tabs>
        <w:spacing w:after="0" w:line="240" w:lineRule="auto"/>
        <w:ind w:left="0" w:right="-13" w:firstLine="709"/>
        <w:rPr>
          <w:szCs w:val="24"/>
        </w:rPr>
      </w:pPr>
      <w:r w:rsidRPr="00E30C1A">
        <w:rPr>
          <w:szCs w:val="24"/>
        </w:rPr>
        <w:t>12.12. Приложение № 1 (Техническое задание), к настоящему Договору является его неотъемлемой частью.</w:t>
      </w:r>
    </w:p>
    <w:p w:rsidR="00F03221" w:rsidRDefault="00F03221" w:rsidP="00CE5727">
      <w:pPr>
        <w:tabs>
          <w:tab w:val="left" w:pos="1276"/>
          <w:tab w:val="left" w:pos="1418"/>
        </w:tabs>
        <w:spacing w:after="0" w:line="240" w:lineRule="auto"/>
        <w:ind w:left="0" w:right="-13" w:firstLine="709"/>
        <w:rPr>
          <w:szCs w:val="24"/>
        </w:rPr>
      </w:pPr>
    </w:p>
    <w:p w:rsidR="00F03221" w:rsidRPr="00B05F05" w:rsidRDefault="00F03221" w:rsidP="00F03221">
      <w:pPr>
        <w:jc w:val="center"/>
        <w:rPr>
          <w:b/>
          <w:szCs w:val="24"/>
        </w:rPr>
      </w:pPr>
      <w:r w:rsidRPr="00B05F05">
        <w:rPr>
          <w:b/>
          <w:szCs w:val="24"/>
        </w:rPr>
        <w:t>1</w:t>
      </w:r>
      <w:r>
        <w:rPr>
          <w:b/>
          <w:szCs w:val="24"/>
        </w:rPr>
        <w:t>3</w:t>
      </w:r>
      <w:r w:rsidRPr="00B05F05">
        <w:rPr>
          <w:b/>
          <w:szCs w:val="24"/>
        </w:rPr>
        <w:t>. О</w:t>
      </w:r>
      <w:r w:rsidRPr="00B05F05">
        <w:rPr>
          <w:b/>
          <w:szCs w:val="24"/>
        </w:rPr>
        <w:t>собые условия</w:t>
      </w:r>
    </w:p>
    <w:p w:rsidR="00F03221" w:rsidRPr="00B05F05" w:rsidRDefault="00F03221" w:rsidP="00F03221">
      <w:pPr>
        <w:rPr>
          <w:szCs w:val="24"/>
        </w:rPr>
      </w:pPr>
    </w:p>
    <w:p w:rsidR="00F03221" w:rsidRPr="00B05F05" w:rsidRDefault="00F03221" w:rsidP="00F03221">
      <w:pPr>
        <w:rPr>
          <w:szCs w:val="24"/>
        </w:rPr>
      </w:pPr>
      <w:r>
        <w:rPr>
          <w:szCs w:val="24"/>
        </w:rPr>
        <w:t>13</w:t>
      </w:r>
      <w:r w:rsidRPr="00B05F05">
        <w:rPr>
          <w:szCs w:val="24"/>
        </w:rPr>
        <w:t>.1. Стороны при исполнении Договора:</w:t>
      </w:r>
    </w:p>
    <w:p w:rsidR="00F03221" w:rsidRPr="00B05F05" w:rsidRDefault="00F03221" w:rsidP="00682C16">
      <w:pPr>
        <w:ind w:right="-13"/>
        <w:rPr>
          <w:szCs w:val="24"/>
        </w:rPr>
      </w:pPr>
      <w:r w:rsidRPr="00B05F05">
        <w:rPr>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3221" w:rsidRPr="00B05F05" w:rsidRDefault="00F03221" w:rsidP="00682C16">
      <w:pPr>
        <w:ind w:right="-1"/>
        <w:rPr>
          <w:szCs w:val="24"/>
        </w:rPr>
      </w:pPr>
      <w:r w:rsidRPr="00B05F05">
        <w:rPr>
          <w:szCs w:val="24"/>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F03221" w:rsidRPr="00B05F05" w:rsidRDefault="00F03221" w:rsidP="00F03221">
      <w:pPr>
        <w:tabs>
          <w:tab w:val="left" w:pos="6405"/>
        </w:tabs>
        <w:rPr>
          <w:szCs w:val="24"/>
        </w:rPr>
      </w:pPr>
      <w:r w:rsidRPr="00B05F05">
        <w:rPr>
          <w:szCs w:val="24"/>
        </w:rPr>
        <w:lastRenderedPageBreak/>
        <w:t>результаты такой приемки;</w:t>
      </w:r>
      <w:r w:rsidRPr="00B05F05">
        <w:rPr>
          <w:szCs w:val="24"/>
        </w:rPr>
        <w:tab/>
      </w:r>
    </w:p>
    <w:p w:rsidR="00F03221" w:rsidRPr="00B05F05" w:rsidRDefault="00F03221" w:rsidP="00F03221">
      <w:pPr>
        <w:rPr>
          <w:szCs w:val="24"/>
        </w:rPr>
      </w:pPr>
      <w:r w:rsidRPr="00B05F05">
        <w:rPr>
          <w:szCs w:val="24"/>
        </w:rPr>
        <w:t>мотивированный отказ от подписания документа о приемке;</w:t>
      </w:r>
    </w:p>
    <w:p w:rsidR="00F03221" w:rsidRPr="00B05F05" w:rsidRDefault="00F03221" w:rsidP="00F03221">
      <w:pPr>
        <w:rPr>
          <w:szCs w:val="24"/>
        </w:rPr>
      </w:pPr>
      <w:r w:rsidRPr="00B05F05">
        <w:rPr>
          <w:szCs w:val="24"/>
        </w:rPr>
        <w:t>оплата оказанной услуги, а также отдельных этапов исполнения Договора;</w:t>
      </w:r>
    </w:p>
    <w:p w:rsidR="00F03221" w:rsidRPr="00B05F05" w:rsidRDefault="00F03221" w:rsidP="00F03221">
      <w:pPr>
        <w:rPr>
          <w:szCs w:val="24"/>
        </w:rPr>
      </w:pPr>
      <w:r w:rsidRPr="00B05F05">
        <w:rPr>
          <w:szCs w:val="24"/>
        </w:rPr>
        <w:t>заключение дополнительных соглашений;</w:t>
      </w:r>
    </w:p>
    <w:p w:rsidR="00F03221" w:rsidRPr="00B05F05" w:rsidRDefault="00F03221" w:rsidP="00F03221">
      <w:pPr>
        <w:rPr>
          <w:szCs w:val="24"/>
        </w:rPr>
      </w:pPr>
      <w:r w:rsidRPr="00B05F05">
        <w:rPr>
          <w:szCs w:val="24"/>
        </w:rPr>
        <w:t>направление требования об уплате неустоек (штрафов, пеней);</w:t>
      </w:r>
    </w:p>
    <w:p w:rsidR="00F03221" w:rsidRPr="00B05F05" w:rsidRDefault="00F03221" w:rsidP="00682C16">
      <w:pPr>
        <w:ind w:right="-1"/>
        <w:rPr>
          <w:szCs w:val="24"/>
        </w:rPr>
      </w:pPr>
      <w:r w:rsidRPr="00B05F05">
        <w:rPr>
          <w:szCs w:val="24"/>
        </w:rPr>
        <w:t>направление решения об одностороннем отказе от исполнения Договора;</w:t>
      </w:r>
    </w:p>
    <w:p w:rsidR="00F03221" w:rsidRPr="00B05F05" w:rsidRDefault="00F03221" w:rsidP="00682C16">
      <w:pPr>
        <w:ind w:right="-1"/>
        <w:rPr>
          <w:szCs w:val="24"/>
        </w:rPr>
      </w:pPr>
      <w:r w:rsidRPr="00B05F05">
        <w:rPr>
          <w:szCs w:val="24"/>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03221" w:rsidRPr="00B05F05" w:rsidRDefault="00F03221" w:rsidP="00F03221">
      <w:pPr>
        <w:rPr>
          <w:szCs w:val="24"/>
        </w:rPr>
      </w:pPr>
      <w:r>
        <w:rPr>
          <w:szCs w:val="24"/>
        </w:rPr>
        <w:t>1</w:t>
      </w:r>
      <w:r>
        <w:rPr>
          <w:szCs w:val="24"/>
        </w:rPr>
        <w:t>3</w:t>
      </w:r>
      <w:r w:rsidRPr="00B05F05">
        <w:rPr>
          <w:szCs w:val="24"/>
        </w:rPr>
        <w:t>.2. Для работы в ПИК ЕАСУЗ Стороны Договора:</w:t>
      </w:r>
    </w:p>
    <w:p w:rsidR="00F03221" w:rsidRPr="00B05F05" w:rsidRDefault="00F03221" w:rsidP="00682C16">
      <w:pPr>
        <w:ind w:right="141"/>
        <w:rPr>
          <w:szCs w:val="24"/>
        </w:rPr>
      </w:pPr>
      <w:r w:rsidRPr="00B05F05">
        <w:rPr>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3221" w:rsidRPr="00B05F05" w:rsidRDefault="00F03221" w:rsidP="00682C16">
      <w:pPr>
        <w:ind w:right="-1"/>
        <w:rPr>
          <w:szCs w:val="24"/>
        </w:rPr>
      </w:pPr>
      <w:r w:rsidRPr="00B05F05">
        <w:rPr>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3221" w:rsidRPr="00B05F05" w:rsidRDefault="00F03221" w:rsidP="00682C16">
      <w:pPr>
        <w:ind w:right="-1"/>
        <w:rPr>
          <w:szCs w:val="24"/>
        </w:rPr>
      </w:pPr>
      <w:r w:rsidRPr="00B05F05">
        <w:rPr>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F03221" w:rsidRPr="00B05F05" w:rsidRDefault="00F03221" w:rsidP="00682C16">
      <w:pPr>
        <w:ind w:right="-1"/>
        <w:rPr>
          <w:szCs w:val="24"/>
        </w:rPr>
      </w:pPr>
      <w:r w:rsidRPr="00B05F05">
        <w:rPr>
          <w:szCs w:val="24"/>
        </w:rPr>
        <w:t>- обеспечивают необходимые условия для осуществления электронного документооборота в ПИК ЕАСУЗ и в ЭДО ПИК ЕАСУЗ;</w:t>
      </w:r>
    </w:p>
    <w:p w:rsidR="00F03221" w:rsidRPr="00B05F05" w:rsidRDefault="00F03221" w:rsidP="00682C16">
      <w:pPr>
        <w:ind w:right="-1"/>
        <w:rPr>
          <w:szCs w:val="24"/>
        </w:rPr>
      </w:pPr>
      <w:r w:rsidRPr="00B05F05">
        <w:rPr>
          <w:szCs w:val="24"/>
        </w:rPr>
        <w:t>- используют для подписания в ЭДО ПИК ЕАСУЗ электронных документов усиленную квалифицированную электронную подпись.</w:t>
      </w:r>
    </w:p>
    <w:p w:rsidR="00F03221" w:rsidRPr="00B05F05" w:rsidRDefault="00F03221" w:rsidP="00682C16">
      <w:pPr>
        <w:ind w:right="-1"/>
        <w:rPr>
          <w:szCs w:val="24"/>
        </w:rPr>
      </w:pPr>
      <w:r>
        <w:rPr>
          <w:szCs w:val="24"/>
        </w:rPr>
        <w:t>1</w:t>
      </w:r>
      <w:r>
        <w:rPr>
          <w:szCs w:val="24"/>
        </w:rPr>
        <w:t>3</w:t>
      </w:r>
      <w:r w:rsidRPr="00B05F05">
        <w:rPr>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3221" w:rsidRPr="00B05F05" w:rsidRDefault="00F03221" w:rsidP="00682C16">
      <w:pPr>
        <w:ind w:right="-1"/>
        <w:rPr>
          <w:szCs w:val="24"/>
        </w:rPr>
      </w:pPr>
      <w:r>
        <w:rPr>
          <w:szCs w:val="24"/>
        </w:rPr>
        <w:t>1</w:t>
      </w:r>
      <w:r>
        <w:rPr>
          <w:szCs w:val="24"/>
        </w:rPr>
        <w:t>3</w:t>
      </w:r>
      <w:r>
        <w:rPr>
          <w:szCs w:val="24"/>
        </w:rPr>
        <w:t>.</w:t>
      </w:r>
      <w:r w:rsidRPr="00B05F05">
        <w:rPr>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3221" w:rsidRPr="00B05F05" w:rsidRDefault="00F03221" w:rsidP="00682C16">
      <w:pPr>
        <w:ind w:right="-1"/>
        <w:rPr>
          <w:szCs w:val="24"/>
        </w:rPr>
      </w:pPr>
      <w:r>
        <w:rPr>
          <w:szCs w:val="24"/>
        </w:rPr>
        <w:t>1</w:t>
      </w:r>
      <w:r>
        <w:rPr>
          <w:szCs w:val="24"/>
        </w:rPr>
        <w:t>3</w:t>
      </w:r>
      <w:r w:rsidRPr="00B05F05">
        <w:rPr>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Договора.</w:t>
      </w:r>
    </w:p>
    <w:p w:rsidR="00F03221" w:rsidRPr="00B05F05" w:rsidRDefault="00F03221" w:rsidP="00682C16">
      <w:pPr>
        <w:ind w:right="-1"/>
        <w:rPr>
          <w:szCs w:val="24"/>
        </w:rPr>
      </w:pPr>
      <w:r w:rsidRPr="00B05F05">
        <w:rPr>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03221" w:rsidRPr="00B05F05" w:rsidRDefault="00F03221" w:rsidP="00682C16">
      <w:pPr>
        <w:ind w:right="-1"/>
        <w:rPr>
          <w:szCs w:val="24"/>
        </w:rPr>
      </w:pPr>
      <w:r w:rsidRPr="00B05F05">
        <w:rPr>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03221" w:rsidRPr="00B05F05" w:rsidRDefault="00F03221" w:rsidP="00682C16">
      <w:pPr>
        <w:ind w:right="-1"/>
        <w:rPr>
          <w:szCs w:val="24"/>
        </w:rPr>
      </w:pPr>
      <w:r>
        <w:rPr>
          <w:szCs w:val="24"/>
        </w:rPr>
        <w:lastRenderedPageBreak/>
        <w:t>1</w:t>
      </w:r>
      <w:r>
        <w:rPr>
          <w:szCs w:val="24"/>
        </w:rPr>
        <w:t>3</w:t>
      </w:r>
      <w:r w:rsidRPr="00B05F05">
        <w:rPr>
          <w:szCs w:val="24"/>
        </w:rPr>
        <w:t>.6. Перечень электронных документов, которыми обмениваются Стороны при исполнении Контракта с использованием ПИК ЕАСУЗ, содержится в приложении 3 к Договор</w:t>
      </w:r>
      <w:r>
        <w:rPr>
          <w:szCs w:val="24"/>
        </w:rPr>
        <w:t>у</w:t>
      </w:r>
      <w:r w:rsidRPr="00B05F05">
        <w:rPr>
          <w:szCs w:val="24"/>
        </w:rPr>
        <w:t>.</w:t>
      </w:r>
    </w:p>
    <w:p w:rsidR="00F03221" w:rsidRPr="00B05F05" w:rsidRDefault="00F03221" w:rsidP="00682C16">
      <w:pPr>
        <w:ind w:right="-1"/>
        <w:rPr>
          <w:szCs w:val="24"/>
        </w:rPr>
      </w:pPr>
      <w:r w:rsidRPr="00B05F05">
        <w:rPr>
          <w:szCs w:val="24"/>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3221" w:rsidRPr="00B05F05" w:rsidRDefault="00F03221" w:rsidP="00F03221">
      <w:pPr>
        <w:pStyle w:val="a"/>
        <w:numPr>
          <w:ilvl w:val="0"/>
          <w:numId w:val="0"/>
        </w:numPr>
        <w:ind w:left="360"/>
        <w:rPr>
          <w:b/>
          <w:szCs w:val="24"/>
        </w:rPr>
      </w:pPr>
      <w:r>
        <w:rPr>
          <w:b/>
          <w:szCs w:val="24"/>
        </w:rPr>
        <w:t>14.</w:t>
      </w:r>
      <w:r w:rsidRPr="00B05F05">
        <w:rPr>
          <w:b/>
          <w:szCs w:val="24"/>
        </w:rPr>
        <w:t>П</w:t>
      </w:r>
      <w:r w:rsidRPr="00B05F05">
        <w:rPr>
          <w:b/>
          <w:szCs w:val="24"/>
        </w:rPr>
        <w:t>рочие условия</w:t>
      </w:r>
    </w:p>
    <w:p w:rsidR="00F03221" w:rsidRPr="00B05F05" w:rsidRDefault="00F03221" w:rsidP="00F03221">
      <w:pPr>
        <w:pStyle w:val="a0"/>
        <w:numPr>
          <w:ilvl w:val="1"/>
          <w:numId w:val="10"/>
        </w:numPr>
        <w:ind w:left="0" w:firstLine="0"/>
        <w:rPr>
          <w:szCs w:val="24"/>
          <w:lang w:eastAsia="en-US"/>
        </w:rPr>
      </w:pPr>
      <w:bookmarkStart w:id="0" w:name="_Ref47600362"/>
      <w:r w:rsidRPr="00B05F05">
        <w:rPr>
          <w:szCs w:val="24"/>
          <w:lang w:eastAsia="en-US"/>
        </w:rPr>
        <w:t xml:space="preserve">Если иное не предусмотрено </w:t>
      </w:r>
      <w:r w:rsidRPr="00B05F05">
        <w:rPr>
          <w:szCs w:val="24"/>
        </w:rPr>
        <w:t>Договором</w:t>
      </w:r>
      <w:r w:rsidRPr="00B05F05">
        <w:rPr>
          <w:szCs w:val="24"/>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w:t>
      </w:r>
      <w:r w:rsidRPr="00B05F05">
        <w:rPr>
          <w:szCs w:val="24"/>
        </w:rPr>
        <w:t>Договора</w:t>
      </w:r>
      <w:r w:rsidRPr="00B05F05">
        <w:rPr>
          <w:szCs w:val="24"/>
          <w:lang w:eastAsia="en-US"/>
        </w:rPr>
        <w:t xml:space="preserve">, направляются в письменной форме по почте заказным письмом или нарочным по почтовому адресу Стороны, указанному в </w:t>
      </w:r>
      <w:r w:rsidRPr="00B05F05">
        <w:rPr>
          <w:szCs w:val="24"/>
        </w:rPr>
        <w:t>Договоре</w:t>
      </w:r>
      <w:r w:rsidRPr="00B05F05">
        <w:rPr>
          <w:szCs w:val="24"/>
          <w:lang w:eastAsia="en-US"/>
        </w:rPr>
        <w:t>,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0"/>
      <w:r w:rsidRPr="00B05F05">
        <w:rPr>
          <w:szCs w:val="24"/>
          <w:lang w:eastAsia="en-US"/>
        </w:rPr>
        <w:t xml:space="preserve"> </w:t>
      </w:r>
    </w:p>
    <w:p w:rsidR="00F03221" w:rsidRPr="00B05F05" w:rsidRDefault="00F03221" w:rsidP="00682C16">
      <w:pPr>
        <w:ind w:right="-1"/>
        <w:rPr>
          <w:szCs w:val="24"/>
          <w:lang w:eastAsia="en-US"/>
        </w:rPr>
      </w:pPr>
      <w:r w:rsidRPr="00B05F05">
        <w:rPr>
          <w:szCs w:val="24"/>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F03221" w:rsidRPr="00B05F05" w:rsidRDefault="00F03221" w:rsidP="00682C16">
      <w:pPr>
        <w:ind w:right="-1"/>
        <w:rPr>
          <w:szCs w:val="24"/>
          <w:lang w:eastAsia="en-US"/>
        </w:rPr>
      </w:pPr>
      <w:r w:rsidRPr="00B05F05">
        <w:rPr>
          <w:szCs w:val="24"/>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F03221" w:rsidRPr="00B05F05" w:rsidRDefault="00F03221" w:rsidP="00F03221">
      <w:pPr>
        <w:pStyle w:val="a0"/>
        <w:numPr>
          <w:ilvl w:val="1"/>
          <w:numId w:val="10"/>
        </w:numPr>
        <w:ind w:left="0" w:firstLine="0"/>
        <w:rPr>
          <w:szCs w:val="24"/>
        </w:rPr>
      </w:pPr>
      <w:r w:rsidRPr="00B05F05">
        <w:rPr>
          <w:szCs w:val="24"/>
        </w:rPr>
        <w:t>Договор составлен в форме электронного документа, подписанного усиленными электронными подписями Сторон.</w:t>
      </w:r>
    </w:p>
    <w:p w:rsidR="00F03221" w:rsidRPr="00B05F05" w:rsidRDefault="00F03221" w:rsidP="00F03221">
      <w:pPr>
        <w:pStyle w:val="a0"/>
        <w:numPr>
          <w:ilvl w:val="1"/>
          <w:numId w:val="10"/>
        </w:numPr>
        <w:ind w:left="0" w:firstLine="0"/>
        <w:rPr>
          <w:szCs w:val="24"/>
          <w:lang w:eastAsia="en-US"/>
        </w:rPr>
      </w:pPr>
      <w:r w:rsidRPr="00B05F05">
        <w:rPr>
          <w:szCs w:val="24"/>
          <w:lang w:eastAsia="en-US"/>
        </w:rPr>
        <w:t xml:space="preserve">Во всем, что не предусмотрено </w:t>
      </w:r>
      <w:r w:rsidRPr="00B05F05">
        <w:rPr>
          <w:szCs w:val="24"/>
        </w:rPr>
        <w:t>Договором</w:t>
      </w:r>
      <w:r w:rsidRPr="00B05F05">
        <w:rPr>
          <w:szCs w:val="24"/>
          <w:lang w:eastAsia="en-US"/>
        </w:rPr>
        <w:t>, Стороны руководствуются законодательством Российской Федерации.</w:t>
      </w:r>
    </w:p>
    <w:p w:rsidR="00F03221" w:rsidRPr="00B05F05" w:rsidRDefault="00F03221" w:rsidP="00F03221">
      <w:pPr>
        <w:pStyle w:val="a0"/>
        <w:numPr>
          <w:ilvl w:val="1"/>
          <w:numId w:val="10"/>
        </w:numPr>
        <w:ind w:left="0" w:firstLine="0"/>
        <w:rPr>
          <w:szCs w:val="24"/>
        </w:rPr>
      </w:pPr>
      <w:r w:rsidRPr="00B05F05">
        <w:rPr>
          <w:szCs w:val="24"/>
        </w:rPr>
        <w:t>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w:t>
      </w:r>
      <w:r>
        <w:rPr>
          <w:szCs w:val="24"/>
        </w:rPr>
        <w:t>2</w:t>
      </w:r>
      <w:r w:rsidRPr="00B05F05">
        <w:rPr>
          <w:szCs w:val="24"/>
        </w:rPr>
        <w:t xml:space="preserve"> Договора) приложение 5 «Техническое задание» .</w:t>
      </w:r>
    </w:p>
    <w:p w:rsidR="00F03221" w:rsidRPr="00B05F05" w:rsidRDefault="00F03221" w:rsidP="00F03221">
      <w:pPr>
        <w:rPr>
          <w:szCs w:val="24"/>
        </w:rPr>
      </w:pPr>
    </w:p>
    <w:p w:rsidR="00F03221" w:rsidRPr="00B05F05" w:rsidRDefault="00F03221" w:rsidP="00F03221">
      <w:pPr>
        <w:jc w:val="center"/>
        <w:rPr>
          <w:b/>
          <w:szCs w:val="24"/>
        </w:rPr>
      </w:pPr>
      <w:r w:rsidRPr="00B05F05">
        <w:rPr>
          <w:b/>
          <w:szCs w:val="24"/>
        </w:rPr>
        <w:t>1</w:t>
      </w:r>
      <w:r>
        <w:rPr>
          <w:b/>
          <w:szCs w:val="24"/>
        </w:rPr>
        <w:t>5</w:t>
      </w:r>
      <w:r w:rsidRPr="00B05F05">
        <w:rPr>
          <w:b/>
          <w:szCs w:val="24"/>
        </w:rPr>
        <w:t>. А</w:t>
      </w:r>
      <w:r w:rsidRPr="00B05F05">
        <w:rPr>
          <w:b/>
          <w:szCs w:val="24"/>
        </w:rPr>
        <w:t>дреса и банковские реквизиты</w:t>
      </w:r>
      <w:r w:rsidRPr="00B05F05">
        <w:rPr>
          <w:b/>
          <w:szCs w:val="24"/>
        </w:rPr>
        <w:t xml:space="preserve"> </w:t>
      </w:r>
    </w:p>
    <w:p w:rsidR="00F03221" w:rsidRPr="00B05F05" w:rsidRDefault="00F03221" w:rsidP="00F03221">
      <w:pPr>
        <w:pStyle w:val="ae"/>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678"/>
      </w:tblGrid>
      <w:tr w:rsidR="00F03221" w:rsidRPr="00682C16" w:rsidTr="001D5029">
        <w:tc>
          <w:tcPr>
            <w:tcW w:w="5353" w:type="dxa"/>
          </w:tcPr>
          <w:p w:rsidR="00F03221" w:rsidRPr="00682C16" w:rsidRDefault="00F03221" w:rsidP="001D5029">
            <w:pPr>
              <w:rPr>
                <w:b/>
                <w:sz w:val="20"/>
                <w:szCs w:val="20"/>
              </w:rPr>
            </w:pPr>
            <w:r w:rsidRPr="00682C16">
              <w:rPr>
                <w:sz w:val="20"/>
                <w:szCs w:val="20"/>
              </w:rPr>
              <w:t xml:space="preserve"> </w:t>
            </w:r>
            <w:r w:rsidRPr="00682C16">
              <w:rPr>
                <w:b/>
                <w:sz w:val="20"/>
                <w:szCs w:val="20"/>
              </w:rPr>
              <w:t>Заказчик</w:t>
            </w:r>
          </w:p>
          <w:p w:rsidR="00F03221" w:rsidRPr="00682C16" w:rsidRDefault="00F03221" w:rsidP="001D5029">
            <w:pPr>
              <w:rPr>
                <w:b/>
                <w:sz w:val="20"/>
                <w:szCs w:val="20"/>
              </w:rPr>
            </w:pPr>
            <w:r w:rsidRPr="00682C16">
              <w:rPr>
                <w:b/>
                <w:sz w:val="20"/>
                <w:szCs w:val="20"/>
              </w:rPr>
              <w:t>АО «Жилсервис-Посад»</w:t>
            </w:r>
          </w:p>
          <w:p w:rsidR="00F03221" w:rsidRPr="00682C16" w:rsidRDefault="00F03221" w:rsidP="001D5029">
            <w:pPr>
              <w:rPr>
                <w:sz w:val="20"/>
                <w:szCs w:val="20"/>
              </w:rPr>
            </w:pPr>
            <w:r w:rsidRPr="00682C16">
              <w:rPr>
                <w:sz w:val="20"/>
                <w:szCs w:val="20"/>
              </w:rPr>
              <w:t>Юридический адрес: 142500, Московская область г. Павловский Посад, ул. Кирова, д. 56/1</w:t>
            </w:r>
          </w:p>
          <w:p w:rsidR="00F03221" w:rsidRPr="00682C16" w:rsidRDefault="00F03221" w:rsidP="001D5029">
            <w:pPr>
              <w:rPr>
                <w:sz w:val="20"/>
                <w:szCs w:val="20"/>
              </w:rPr>
            </w:pPr>
            <w:r w:rsidRPr="00682C16">
              <w:rPr>
                <w:sz w:val="20"/>
                <w:szCs w:val="20"/>
              </w:rPr>
              <w:t xml:space="preserve">Почтовый адрес: 142500, Московская область, </w:t>
            </w:r>
          </w:p>
          <w:p w:rsidR="00F03221" w:rsidRPr="00682C16" w:rsidRDefault="00F03221" w:rsidP="001D5029">
            <w:pPr>
              <w:rPr>
                <w:sz w:val="20"/>
                <w:szCs w:val="20"/>
              </w:rPr>
            </w:pPr>
            <w:r w:rsidRPr="00682C16">
              <w:rPr>
                <w:sz w:val="20"/>
                <w:szCs w:val="20"/>
              </w:rPr>
              <w:t>г. Павловский Посад, ул. Кирова, д. 56/1</w:t>
            </w:r>
          </w:p>
          <w:p w:rsidR="00F03221" w:rsidRPr="00682C16" w:rsidRDefault="00F03221" w:rsidP="001D5029">
            <w:pPr>
              <w:rPr>
                <w:b/>
                <w:sz w:val="20"/>
                <w:szCs w:val="20"/>
              </w:rPr>
            </w:pPr>
            <w:r w:rsidRPr="00682C16">
              <w:rPr>
                <w:sz w:val="20"/>
                <w:szCs w:val="20"/>
              </w:rPr>
              <w:t>ИНН 5035038357, КПП 503501001</w:t>
            </w:r>
          </w:p>
          <w:p w:rsidR="00F03221" w:rsidRPr="00682C16" w:rsidRDefault="00F03221" w:rsidP="001D5029">
            <w:pPr>
              <w:rPr>
                <w:sz w:val="20"/>
                <w:szCs w:val="20"/>
              </w:rPr>
            </w:pPr>
            <w:r w:rsidRPr="00682C16">
              <w:rPr>
                <w:sz w:val="20"/>
                <w:szCs w:val="20"/>
              </w:rPr>
              <w:t>ОГРН 1095035000345</w:t>
            </w:r>
          </w:p>
          <w:p w:rsidR="00F03221" w:rsidRPr="00682C16" w:rsidRDefault="00F03221" w:rsidP="001D5029">
            <w:pPr>
              <w:rPr>
                <w:sz w:val="20"/>
                <w:szCs w:val="20"/>
              </w:rPr>
            </w:pPr>
            <w:r w:rsidRPr="00682C16">
              <w:rPr>
                <w:sz w:val="20"/>
                <w:szCs w:val="20"/>
              </w:rPr>
              <w:t>р/с 40702810940310041382</w:t>
            </w:r>
          </w:p>
          <w:p w:rsidR="00F03221" w:rsidRPr="00682C16" w:rsidRDefault="00F03221" w:rsidP="001D5029">
            <w:pPr>
              <w:rPr>
                <w:sz w:val="20"/>
                <w:szCs w:val="20"/>
              </w:rPr>
            </w:pPr>
            <w:r w:rsidRPr="00682C16">
              <w:rPr>
                <w:sz w:val="20"/>
                <w:szCs w:val="20"/>
              </w:rPr>
              <w:t>в ПАО «Сбербанк России» г. Москва</w:t>
            </w:r>
          </w:p>
          <w:p w:rsidR="00F03221" w:rsidRPr="00682C16" w:rsidRDefault="00F03221" w:rsidP="001D5029">
            <w:pPr>
              <w:rPr>
                <w:sz w:val="20"/>
                <w:szCs w:val="20"/>
              </w:rPr>
            </w:pPr>
            <w:r w:rsidRPr="00682C16">
              <w:rPr>
                <w:sz w:val="20"/>
                <w:szCs w:val="20"/>
              </w:rPr>
              <w:t>БИК 044525225</w:t>
            </w:r>
          </w:p>
          <w:p w:rsidR="00F03221" w:rsidRPr="00682C16" w:rsidRDefault="00F03221" w:rsidP="001D5029">
            <w:pPr>
              <w:rPr>
                <w:snapToGrid w:val="0"/>
                <w:sz w:val="20"/>
                <w:szCs w:val="20"/>
              </w:rPr>
            </w:pPr>
            <w:r w:rsidRPr="00682C16">
              <w:rPr>
                <w:snapToGrid w:val="0"/>
                <w:sz w:val="20"/>
                <w:szCs w:val="20"/>
              </w:rPr>
              <w:t>к/с 30101810400000000225</w:t>
            </w:r>
          </w:p>
          <w:p w:rsidR="00F03221" w:rsidRPr="00682C16" w:rsidRDefault="00F03221" w:rsidP="001D5029">
            <w:pPr>
              <w:rPr>
                <w:snapToGrid w:val="0"/>
                <w:sz w:val="20"/>
                <w:szCs w:val="20"/>
              </w:rPr>
            </w:pPr>
            <w:r w:rsidRPr="00682C16">
              <w:rPr>
                <w:snapToGrid w:val="0"/>
                <w:sz w:val="20"/>
                <w:szCs w:val="20"/>
                <w:lang w:val="en-US"/>
              </w:rPr>
              <w:t>e</w:t>
            </w:r>
            <w:r w:rsidRPr="00682C16">
              <w:rPr>
                <w:snapToGrid w:val="0"/>
                <w:sz w:val="20"/>
                <w:szCs w:val="20"/>
              </w:rPr>
              <w:t>-</w:t>
            </w:r>
            <w:r w:rsidRPr="00682C16">
              <w:rPr>
                <w:snapToGrid w:val="0"/>
                <w:sz w:val="20"/>
                <w:szCs w:val="20"/>
                <w:lang w:val="en-US"/>
              </w:rPr>
              <w:t>mail</w:t>
            </w:r>
            <w:r w:rsidRPr="00682C16">
              <w:rPr>
                <w:snapToGrid w:val="0"/>
                <w:sz w:val="20"/>
                <w:szCs w:val="20"/>
              </w:rPr>
              <w:t xml:space="preserve">: </w:t>
            </w:r>
            <w:r w:rsidRPr="00682C16">
              <w:rPr>
                <w:snapToGrid w:val="0"/>
                <w:sz w:val="20"/>
                <w:szCs w:val="20"/>
                <w:lang w:val="en-US"/>
              </w:rPr>
              <w:t>pprkch</w:t>
            </w:r>
            <w:r w:rsidRPr="00682C16">
              <w:rPr>
                <w:snapToGrid w:val="0"/>
                <w:sz w:val="20"/>
                <w:szCs w:val="20"/>
              </w:rPr>
              <w:t>@</w:t>
            </w:r>
            <w:r w:rsidRPr="00682C16">
              <w:rPr>
                <w:snapToGrid w:val="0"/>
                <w:sz w:val="20"/>
                <w:szCs w:val="20"/>
                <w:lang w:val="en-US"/>
              </w:rPr>
              <w:t>mail</w:t>
            </w:r>
            <w:r w:rsidRPr="00682C16">
              <w:rPr>
                <w:snapToGrid w:val="0"/>
                <w:sz w:val="20"/>
                <w:szCs w:val="20"/>
              </w:rPr>
              <w:t>.</w:t>
            </w:r>
            <w:r w:rsidRPr="00682C16">
              <w:rPr>
                <w:snapToGrid w:val="0"/>
                <w:sz w:val="20"/>
                <w:szCs w:val="20"/>
                <w:lang w:val="en-US"/>
              </w:rPr>
              <w:t>ru</w:t>
            </w:r>
          </w:p>
          <w:p w:rsidR="00F03221" w:rsidRPr="00682C16" w:rsidRDefault="00F03221" w:rsidP="001D5029">
            <w:pPr>
              <w:ind w:right="56"/>
              <w:rPr>
                <w:rFonts w:eastAsia="Calibri"/>
                <w:sz w:val="20"/>
                <w:szCs w:val="20"/>
              </w:rPr>
            </w:pPr>
          </w:p>
        </w:tc>
        <w:tc>
          <w:tcPr>
            <w:tcW w:w="4678" w:type="dxa"/>
          </w:tcPr>
          <w:p w:rsidR="00F03221" w:rsidRPr="00682C16" w:rsidRDefault="00F03221" w:rsidP="001D5029">
            <w:pPr>
              <w:rPr>
                <w:sz w:val="20"/>
                <w:szCs w:val="20"/>
              </w:rPr>
            </w:pPr>
            <w:r w:rsidRPr="00682C16">
              <w:rPr>
                <w:b/>
                <w:sz w:val="20"/>
                <w:szCs w:val="20"/>
              </w:rPr>
              <w:t>Исполнитель</w:t>
            </w:r>
          </w:p>
        </w:tc>
      </w:tr>
    </w:tbl>
    <w:p w:rsidR="00F03221" w:rsidRPr="00682C16" w:rsidRDefault="00F03221" w:rsidP="00F03221">
      <w:pPr>
        <w:ind w:right="56"/>
        <w:rPr>
          <w:sz w:val="20"/>
          <w:szCs w:val="20"/>
        </w:rPr>
      </w:pPr>
    </w:p>
    <w:p w:rsidR="00F03221" w:rsidRPr="00682C16" w:rsidRDefault="00F03221" w:rsidP="00F03221">
      <w:pPr>
        <w:pStyle w:val="ae"/>
      </w:pPr>
      <w:r w:rsidRPr="00682C16">
        <w:t>Заказчик                                                                                 Исполнитель</w:t>
      </w:r>
    </w:p>
    <w:p w:rsidR="00F03221" w:rsidRPr="00682C16" w:rsidRDefault="00F03221" w:rsidP="00F03221">
      <w:pPr>
        <w:pStyle w:val="ae"/>
      </w:pPr>
      <w:r w:rsidRPr="00682C16">
        <w:t xml:space="preserve">____________ В.М. Борисова                      </w:t>
      </w:r>
      <w:r w:rsidR="00682C16" w:rsidRPr="00682C16">
        <w:t xml:space="preserve">                        </w:t>
      </w:r>
      <w:r w:rsidRPr="00682C16">
        <w:t>_______________</w:t>
      </w:r>
    </w:p>
    <w:p w:rsidR="00F03221" w:rsidRPr="00682C16" w:rsidRDefault="00F03221" w:rsidP="00F03221">
      <w:pPr>
        <w:pStyle w:val="ae"/>
        <w:tabs>
          <w:tab w:val="left" w:pos="6615"/>
        </w:tabs>
      </w:pPr>
      <w:r w:rsidRPr="00682C16">
        <w:t>подписано ЭЦП                                                                     подписано ЭЦП</w:t>
      </w:r>
    </w:p>
    <w:tbl>
      <w:tblPr>
        <w:tblW w:w="0" w:type="auto"/>
        <w:jc w:val="center"/>
        <w:tblCellMar>
          <w:left w:w="0" w:type="dxa"/>
          <w:right w:w="0" w:type="dxa"/>
        </w:tblCellMar>
        <w:tblLook w:val="0000" w:firstRow="0" w:lastRow="0" w:firstColumn="0" w:lastColumn="0" w:noHBand="0" w:noVBand="0"/>
      </w:tblPr>
      <w:tblGrid>
        <w:gridCol w:w="5097"/>
        <w:gridCol w:w="4967"/>
      </w:tblGrid>
      <w:tr w:rsidR="00CE5727" w:rsidRPr="00760760" w:rsidTr="009F4714">
        <w:trPr>
          <w:trHeight w:val="276"/>
          <w:jc w:val="center"/>
        </w:trPr>
        <w:tc>
          <w:tcPr>
            <w:tcW w:w="5272" w:type="dxa"/>
            <w:tcMar>
              <w:top w:w="0" w:type="dxa"/>
              <w:left w:w="108" w:type="dxa"/>
              <w:bottom w:w="0" w:type="dxa"/>
              <w:right w:w="108" w:type="dxa"/>
            </w:tcMar>
          </w:tcPr>
          <w:p w:rsidR="00E30C1A" w:rsidRPr="00760760" w:rsidRDefault="00F03221" w:rsidP="00A90B1A">
            <w:pPr>
              <w:ind w:left="0"/>
              <w:rPr>
                <w:sz w:val="26"/>
                <w:szCs w:val="26"/>
              </w:rPr>
            </w:pPr>
            <w:r w:rsidRPr="00682C16">
              <w:rPr>
                <w:sz w:val="20"/>
                <w:szCs w:val="20"/>
              </w:rPr>
              <w:lastRenderedPageBreak/>
              <w:br w:type="page"/>
            </w:r>
          </w:p>
        </w:tc>
        <w:tc>
          <w:tcPr>
            <w:tcW w:w="5167" w:type="dxa"/>
            <w:tcMar>
              <w:top w:w="0" w:type="dxa"/>
              <w:left w:w="108" w:type="dxa"/>
              <w:bottom w:w="0" w:type="dxa"/>
              <w:right w:w="108" w:type="dxa"/>
            </w:tcMar>
          </w:tcPr>
          <w:p w:rsidR="00CE5727" w:rsidRPr="00760760" w:rsidRDefault="00CE5727" w:rsidP="003709D3">
            <w:pPr>
              <w:ind w:left="80" w:firstLine="477"/>
              <w:rPr>
                <w:bCs/>
                <w:sz w:val="26"/>
                <w:szCs w:val="26"/>
              </w:rPr>
            </w:pPr>
          </w:p>
        </w:tc>
      </w:tr>
    </w:tbl>
    <w:p w:rsidR="00CE5727" w:rsidRPr="001C2A62" w:rsidRDefault="00CE5727" w:rsidP="00CE5727">
      <w:pPr>
        <w:ind w:right="0"/>
        <w:rPr>
          <w:sz w:val="26"/>
          <w:szCs w:val="26"/>
        </w:rPr>
        <w:sectPr w:rsidR="00CE5727" w:rsidRPr="001C2A62" w:rsidSect="00682C16">
          <w:headerReference w:type="default" r:id="rId7"/>
          <w:footerReference w:type="default" r:id="rId8"/>
          <w:pgSz w:w="11906" w:h="16838"/>
          <w:pgMar w:top="851" w:right="566" w:bottom="720" w:left="1276" w:header="426" w:footer="708" w:gutter="0"/>
          <w:cols w:space="708"/>
          <w:docGrid w:linePitch="360"/>
        </w:sectPr>
      </w:pPr>
    </w:p>
    <w:p w:rsidR="008A6A95" w:rsidRDefault="008A6A95" w:rsidP="008A6A95">
      <w:pPr>
        <w:jc w:val="center"/>
        <w:rPr>
          <w:b/>
        </w:rPr>
      </w:pPr>
      <w:r>
        <w:rPr>
          <w:b/>
        </w:rPr>
        <w:lastRenderedPageBreak/>
        <w:t>ТЕХНИЧЕСКОЕ ЗАДАНИЕ</w:t>
      </w:r>
    </w:p>
    <w:p w:rsidR="008A6A95" w:rsidRDefault="008A6A95" w:rsidP="008A6A95">
      <w:pPr>
        <w:jc w:val="center"/>
      </w:pPr>
      <w:r>
        <w:t>на страхование имущества АО «Жилсервис-Посад»</w:t>
      </w:r>
    </w:p>
    <w:p w:rsidR="00682C16" w:rsidRDefault="00682C16" w:rsidP="00682C16">
      <w:pPr>
        <w:ind w:left="68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777"/>
      </w:tblGrid>
      <w:tr w:rsidR="00682C16" w:rsidTr="001D5029">
        <w:trPr>
          <w:trHeight w:val="781"/>
        </w:trPr>
        <w:tc>
          <w:tcPr>
            <w:tcW w:w="3794" w:type="dxa"/>
          </w:tcPr>
          <w:p w:rsidR="00682C16" w:rsidRDefault="00682C16" w:rsidP="001D5029">
            <w:r>
              <w:t>1. Описание предмета закупки, объемов и условий оказания услуг</w:t>
            </w:r>
          </w:p>
        </w:tc>
        <w:tc>
          <w:tcPr>
            <w:tcW w:w="5777" w:type="dxa"/>
          </w:tcPr>
          <w:p w:rsidR="00682C16" w:rsidRDefault="00682C16" w:rsidP="001D5029">
            <w:r>
              <w:t>Оказание услуг по страхованию  имущества АО «Жилсервис-Посад» согласно Приложению.</w:t>
            </w:r>
          </w:p>
        </w:tc>
      </w:tr>
      <w:tr w:rsidR="00682C16" w:rsidTr="001D5029">
        <w:tc>
          <w:tcPr>
            <w:tcW w:w="3794" w:type="dxa"/>
          </w:tcPr>
          <w:p w:rsidR="00682C16" w:rsidRDefault="00682C16" w:rsidP="00682C16">
            <w:pPr>
              <w:pStyle w:val="ad"/>
              <w:numPr>
                <w:ilvl w:val="0"/>
                <w:numId w:val="1"/>
              </w:numPr>
            </w:pPr>
            <w:r>
              <w:t xml:space="preserve">Порядок выплаты страховой премии </w:t>
            </w:r>
          </w:p>
        </w:tc>
        <w:tc>
          <w:tcPr>
            <w:tcW w:w="5777" w:type="dxa"/>
          </w:tcPr>
          <w:p w:rsidR="00682C16" w:rsidRPr="00CF0641" w:rsidRDefault="00682C16" w:rsidP="00682C16">
            <w:r w:rsidRPr="00CF0641">
              <w:t xml:space="preserve"> </w:t>
            </w:r>
            <w:r>
              <w:t>Единовременно</w:t>
            </w:r>
          </w:p>
        </w:tc>
      </w:tr>
      <w:tr w:rsidR="00682C16" w:rsidTr="001D5029">
        <w:tc>
          <w:tcPr>
            <w:tcW w:w="3794" w:type="dxa"/>
          </w:tcPr>
          <w:p w:rsidR="00682C16" w:rsidRDefault="00682C16" w:rsidP="001D5029">
            <w:r>
              <w:t>3. Страховая стоимость имущества</w:t>
            </w:r>
          </w:p>
        </w:tc>
        <w:tc>
          <w:tcPr>
            <w:tcW w:w="5777" w:type="dxa"/>
          </w:tcPr>
          <w:p w:rsidR="00682C16" w:rsidRPr="00CF0641" w:rsidRDefault="00682C16" w:rsidP="001D5029">
            <w:r w:rsidRPr="00CF0641">
              <w:t xml:space="preserve">- недвижимость – не менее </w:t>
            </w:r>
            <w:r>
              <w:t>4</w:t>
            </w:r>
            <w:r w:rsidRPr="00CF0641">
              <w:t>,</w:t>
            </w:r>
            <w:r>
              <w:t>5</w:t>
            </w:r>
            <w:r w:rsidRPr="00CF0641">
              <w:t xml:space="preserve">  млн. руб.</w:t>
            </w:r>
          </w:p>
          <w:p w:rsidR="00682C16" w:rsidRPr="00CF0641" w:rsidRDefault="00682C16" w:rsidP="001D5029">
            <w:r w:rsidRPr="00CF0641">
              <w:t xml:space="preserve">- оборудование – не менее  </w:t>
            </w:r>
            <w:r>
              <w:t xml:space="preserve">2,5  млн.руб. </w:t>
            </w:r>
          </w:p>
        </w:tc>
      </w:tr>
      <w:tr w:rsidR="00682C16" w:rsidTr="001D5029">
        <w:tc>
          <w:tcPr>
            <w:tcW w:w="3794" w:type="dxa"/>
          </w:tcPr>
          <w:p w:rsidR="00682C16" w:rsidRDefault="00682C16" w:rsidP="001D5029">
            <w:r>
              <w:t>4. Особые требования к Участнику</w:t>
            </w:r>
          </w:p>
        </w:tc>
        <w:tc>
          <w:tcPr>
            <w:tcW w:w="5777" w:type="dxa"/>
          </w:tcPr>
          <w:p w:rsidR="00682C16" w:rsidRDefault="00682C16" w:rsidP="001D5029">
            <w:r>
              <w:t>-</w:t>
            </w:r>
          </w:p>
        </w:tc>
      </w:tr>
      <w:tr w:rsidR="00682C16" w:rsidTr="001D5029">
        <w:tc>
          <w:tcPr>
            <w:tcW w:w="3794" w:type="dxa"/>
          </w:tcPr>
          <w:p w:rsidR="00682C16" w:rsidRDefault="00682C16" w:rsidP="001D5029">
            <w:r>
              <w:t>4.1. Требования по форме заключаемого договора</w:t>
            </w:r>
          </w:p>
        </w:tc>
        <w:tc>
          <w:tcPr>
            <w:tcW w:w="5777" w:type="dxa"/>
          </w:tcPr>
          <w:p w:rsidR="00682C16" w:rsidRDefault="00682C16" w:rsidP="001D5029">
            <w:r>
              <w:t>Отсутствуют. Форма Страховщика на каждый объект.</w:t>
            </w:r>
          </w:p>
          <w:p w:rsidR="00682C16" w:rsidRDefault="00682C16" w:rsidP="001D5029"/>
        </w:tc>
      </w:tr>
      <w:tr w:rsidR="00682C16" w:rsidTr="001D5029">
        <w:tc>
          <w:tcPr>
            <w:tcW w:w="3794" w:type="dxa"/>
          </w:tcPr>
          <w:p w:rsidR="00682C16" w:rsidRDefault="00682C16" w:rsidP="001D5029">
            <w:r>
              <w:t>5. Правила контроля и приемки оказанных услуг.</w:t>
            </w:r>
          </w:p>
        </w:tc>
        <w:tc>
          <w:tcPr>
            <w:tcW w:w="5777" w:type="dxa"/>
          </w:tcPr>
          <w:p w:rsidR="00682C16" w:rsidRDefault="00682C16" w:rsidP="001D5029">
            <w:r>
              <w:t>В соответствии с условиями прилагаемого договора.</w:t>
            </w:r>
          </w:p>
        </w:tc>
      </w:tr>
      <w:tr w:rsidR="00682C16" w:rsidTr="001D5029">
        <w:tc>
          <w:tcPr>
            <w:tcW w:w="3794" w:type="dxa"/>
          </w:tcPr>
          <w:p w:rsidR="00682C16" w:rsidRDefault="00682C16" w:rsidP="001D5029">
            <w:r>
              <w:t>6. Условия оплаты оказанных услуг.</w:t>
            </w:r>
          </w:p>
        </w:tc>
        <w:tc>
          <w:tcPr>
            <w:tcW w:w="5777" w:type="dxa"/>
          </w:tcPr>
          <w:p w:rsidR="00682C16" w:rsidRDefault="00682C16" w:rsidP="001D5029">
            <w:r>
              <w:t>В соответствии с условиями прилагаемого договора.</w:t>
            </w:r>
          </w:p>
        </w:tc>
      </w:tr>
      <w:tr w:rsidR="00682C16" w:rsidTr="001D5029">
        <w:tc>
          <w:tcPr>
            <w:tcW w:w="3794" w:type="dxa"/>
          </w:tcPr>
          <w:p w:rsidR="00682C16" w:rsidRDefault="00682C16" w:rsidP="001D5029">
            <w:r>
              <w:t>7. Срок оказания услуг</w:t>
            </w:r>
          </w:p>
        </w:tc>
        <w:tc>
          <w:tcPr>
            <w:tcW w:w="5777" w:type="dxa"/>
          </w:tcPr>
          <w:p w:rsidR="00682C16" w:rsidRDefault="00682C16" w:rsidP="001D5029">
            <w:r>
              <w:t>12 (двенадцать) календарных месяцев</w:t>
            </w:r>
          </w:p>
        </w:tc>
      </w:tr>
      <w:tr w:rsidR="00682C16" w:rsidTr="001D5029">
        <w:tc>
          <w:tcPr>
            <w:tcW w:w="3794" w:type="dxa"/>
          </w:tcPr>
          <w:p w:rsidR="00682C16" w:rsidRDefault="00682C16" w:rsidP="001D5029">
            <w:r>
              <w:t>8. Приложение</w:t>
            </w:r>
          </w:p>
        </w:tc>
        <w:tc>
          <w:tcPr>
            <w:tcW w:w="5777" w:type="dxa"/>
          </w:tcPr>
          <w:p w:rsidR="00682C16" w:rsidRDefault="00682C16" w:rsidP="001D5029">
            <w:r>
              <w:t>1. Заявка на проведение закупки</w:t>
            </w:r>
          </w:p>
        </w:tc>
      </w:tr>
    </w:tbl>
    <w:p w:rsidR="00682C16" w:rsidRDefault="00682C16" w:rsidP="00682C16"/>
    <w:p w:rsidR="00682C16" w:rsidRDefault="00682C16" w:rsidP="00682C16">
      <w:pPr>
        <w:jc w:val="center"/>
      </w:pPr>
      <w:bookmarkStart w:id="1" w:name="_GoBack"/>
      <w:bookmarkEnd w:id="1"/>
      <w:r w:rsidRPr="006641D5">
        <w:rPr>
          <w:b/>
        </w:rPr>
        <w:t>1. Предмет страхования</w:t>
      </w:r>
    </w:p>
    <w:p w:rsidR="00682C16" w:rsidRDefault="00682C16" w:rsidP="00682C16">
      <w:pPr>
        <w:ind w:firstLine="360"/>
      </w:pPr>
    </w:p>
    <w:p w:rsidR="00682C16" w:rsidRPr="001D523B" w:rsidRDefault="00682C16" w:rsidP="00682C16">
      <w:pPr>
        <w:ind w:firstLine="360"/>
      </w:pPr>
      <w:r>
        <w:t xml:space="preserve">1.1. </w:t>
      </w:r>
      <w:r w:rsidRPr="004E5032">
        <w:rPr>
          <w:lang w:eastAsia="ar-SA"/>
        </w:rPr>
        <w:t xml:space="preserve">Объектом страхования являются имущественные интересы Страхователя, связанные с владением, пользованием, распоряжением имуществом, принадлежащим Страхователю на праве </w:t>
      </w:r>
      <w:r>
        <w:rPr>
          <w:lang w:eastAsia="ar-SA"/>
        </w:rPr>
        <w:t xml:space="preserve">собственности и/или </w:t>
      </w:r>
      <w:r w:rsidRPr="004E5032">
        <w:rPr>
          <w:lang w:eastAsia="ar-SA"/>
        </w:rPr>
        <w:t xml:space="preserve">оперативного управления, с целью возмещения возможных </w:t>
      </w:r>
      <w:r w:rsidRPr="001D523B">
        <w:rPr>
          <w:lang w:eastAsia="ar-SA"/>
        </w:rPr>
        <w:t>убытков, возникших вследствие его повреждения или уничтожения в результате страхового случая.</w:t>
      </w:r>
      <w:r w:rsidRPr="001D523B">
        <w:t xml:space="preserve"> </w:t>
      </w:r>
    </w:p>
    <w:p w:rsidR="00682C16" w:rsidRDefault="00682C16" w:rsidP="00682C16">
      <w:pPr>
        <w:ind w:firstLine="360"/>
      </w:pPr>
      <w:r>
        <w:t xml:space="preserve">По Договору страхования Страховщик обязуется за обусловленную Договором страхования плату (страховую премию) при наступлении предусмотренных в договоре событий (страховых случаев) возместить АО «Жилсервис-Посад» (Страхователю) причиненные вследствие этих случаев убытки в застрахованном имуществе либо убытки в связи с иными имущественными интересами Страхователя посредством выплаты страхового возмещения в пределах определенной Договором страхования суммы (страховой суммы). Документом, подтверждающим факт страхования </w:t>
      </w:r>
      <w:r w:rsidRPr="0005621B">
        <w:t>здания и имущества</w:t>
      </w:r>
      <w:r>
        <w:t xml:space="preserve"> Страхователя и содержащим условия страхования, является страховой полис.</w:t>
      </w:r>
    </w:p>
    <w:p w:rsidR="00682C16" w:rsidRDefault="00682C16" w:rsidP="00682C16">
      <w:pPr>
        <w:rPr>
          <w:b/>
        </w:rPr>
      </w:pPr>
    </w:p>
    <w:p w:rsidR="00682C16" w:rsidRDefault="00682C16" w:rsidP="00682C16">
      <w:pPr>
        <w:jc w:val="center"/>
        <w:rPr>
          <w:b/>
        </w:rPr>
      </w:pPr>
      <w:r w:rsidRPr="006641D5">
        <w:rPr>
          <w:b/>
        </w:rPr>
        <w:t xml:space="preserve">2. </w:t>
      </w:r>
      <w:r>
        <w:rPr>
          <w:b/>
        </w:rPr>
        <w:t>Требования к техническим характеристикам услуг по страхованию</w:t>
      </w:r>
    </w:p>
    <w:p w:rsidR="00682C16" w:rsidRPr="006641D5" w:rsidRDefault="00682C16" w:rsidP="00682C16">
      <w:pPr>
        <w:jc w:val="center"/>
        <w:rPr>
          <w:b/>
        </w:rPr>
      </w:pPr>
    </w:p>
    <w:p w:rsidR="00682C16" w:rsidRPr="0061459A" w:rsidRDefault="00682C16" w:rsidP="00682C16">
      <w:pPr>
        <w:numPr>
          <w:ilvl w:val="12"/>
          <w:numId w:val="0"/>
        </w:numPr>
      </w:pPr>
      <w:r w:rsidRPr="0061459A">
        <w:t>2.1. Стоимость застрахованного имущества (объектов страхования) – страховая сумма -составляет  не менее 7 млн. руб., в том числе:</w:t>
      </w:r>
    </w:p>
    <w:p w:rsidR="00682C16" w:rsidRPr="0061459A" w:rsidRDefault="00682C16" w:rsidP="00682C16">
      <w:pPr>
        <w:widowControl w:val="0"/>
        <w:tabs>
          <w:tab w:val="left" w:pos="1260"/>
        </w:tabs>
      </w:pPr>
      <w:r w:rsidRPr="0061459A">
        <w:t>2.2.1 Внутренняя отделка здания/помещения (согласно Приложению 1 к настоящему Техническому заданию (далее – ТЗ)) - страховая сумма (балансовая стоимость) не менее 4,5 млн. рублей.</w:t>
      </w:r>
    </w:p>
    <w:p w:rsidR="00682C16" w:rsidRPr="0061459A" w:rsidRDefault="00682C16" w:rsidP="00682C16">
      <w:r w:rsidRPr="0061459A">
        <w:t>2.2.2. Офисное оборудование (согласно Приложению 1 к ТЗ)  – страховая сумма (балансовая стоимость)  не менее 2,5 млн.руб.</w:t>
      </w:r>
    </w:p>
    <w:p w:rsidR="00682C16" w:rsidRDefault="00682C16" w:rsidP="00682C16">
      <w:pPr>
        <w:rPr>
          <w:bCs/>
        </w:rPr>
      </w:pPr>
      <w:r w:rsidRPr="00CF0641">
        <w:rPr>
          <w:rFonts w:eastAsia="MS Mincho"/>
        </w:rPr>
        <w:lastRenderedPageBreak/>
        <w:t xml:space="preserve">2.2. </w:t>
      </w:r>
      <w:r w:rsidRPr="00CF0641">
        <w:rPr>
          <w:bCs/>
        </w:rPr>
        <w:t>Страховая сумма по каждой единице застрахованного имущества</w:t>
      </w:r>
      <w:r w:rsidRPr="004E5032">
        <w:rPr>
          <w:bCs/>
        </w:rPr>
        <w:t xml:space="preserve"> устанавливается в размере ее </w:t>
      </w:r>
      <w:r>
        <w:rPr>
          <w:bCs/>
        </w:rPr>
        <w:t>балансовой</w:t>
      </w:r>
      <w:r w:rsidRPr="004E5032">
        <w:rPr>
          <w:bCs/>
        </w:rPr>
        <w:t xml:space="preserve"> (страховой) стоимости на день заключения Договора, указанной в Приложени</w:t>
      </w:r>
      <w:r>
        <w:rPr>
          <w:bCs/>
        </w:rPr>
        <w:t>и к</w:t>
      </w:r>
      <w:r w:rsidRPr="004E5032">
        <w:rPr>
          <w:bCs/>
        </w:rPr>
        <w:t xml:space="preserve"> настоящему </w:t>
      </w:r>
      <w:r>
        <w:rPr>
          <w:bCs/>
        </w:rPr>
        <w:t>ТЗ</w:t>
      </w:r>
      <w:r w:rsidRPr="004E5032">
        <w:rPr>
          <w:bCs/>
        </w:rPr>
        <w:t>.</w:t>
      </w:r>
    </w:p>
    <w:p w:rsidR="00682C16" w:rsidRDefault="00682C16" w:rsidP="00682C16">
      <w:pPr>
        <w:autoSpaceDE w:val="0"/>
        <w:autoSpaceDN w:val="0"/>
        <w:adjustRightInd w:val="0"/>
        <w:ind w:firstLine="454"/>
      </w:pPr>
      <w:r>
        <w:t>В состав Объекта, подлежащего страхованию, включены:</w:t>
      </w:r>
    </w:p>
    <w:p w:rsidR="00682C16" w:rsidRDefault="00682C16" w:rsidP="00682C16">
      <w:pPr>
        <w:autoSpaceDE w:val="0"/>
        <w:autoSpaceDN w:val="0"/>
        <w:adjustRightInd w:val="0"/>
        <w:ind w:firstLine="454"/>
      </w:pPr>
      <w:r>
        <w:t xml:space="preserve">- конструктивные части: стены, перекрытия, перегородки и иные элементы, являющиеся неотъемлемой частью конструкции данного помещения, окна, входные двери (включая остекление оконных и входных дверных проемов); встроенные и являющиеся частью здания системы отопления, внутренняя сеть водопровода и канализации со всеми устройствами, внутренняя сеть силовой и осветительной электропроводки, находящиеся внутри данного помещения и обслуживающие данное помещение; </w:t>
      </w:r>
    </w:p>
    <w:p w:rsidR="00682C16" w:rsidRPr="00D84822" w:rsidRDefault="00682C16" w:rsidP="00682C16">
      <w:pPr>
        <w:autoSpaceDE w:val="0"/>
        <w:autoSpaceDN w:val="0"/>
        <w:adjustRightInd w:val="0"/>
        <w:ind w:firstLine="454"/>
      </w:pPr>
      <w:r>
        <w:t>- внутренняя отделка помещения: отделка полов; отделка потолков; отделка стен; некапитальные (декоративные) перегородки; остекление внутренних дверей, перегородок, являющиеся составной частью отделки помещения.</w:t>
      </w:r>
    </w:p>
    <w:p w:rsidR="00682C16" w:rsidRDefault="00682C16" w:rsidP="00682C16">
      <w:pPr>
        <w:rPr>
          <w:bCs/>
        </w:rPr>
      </w:pPr>
    </w:p>
    <w:p w:rsidR="00682C16" w:rsidRDefault="00682C16" w:rsidP="00682C16">
      <w:pPr>
        <w:widowControl w:val="0"/>
        <w:tabs>
          <w:tab w:val="left" w:pos="1260"/>
        </w:tabs>
        <w:jc w:val="center"/>
        <w:rPr>
          <w:b/>
        </w:rPr>
      </w:pPr>
      <w:r w:rsidRPr="001224AD">
        <w:rPr>
          <w:rStyle w:val="af3"/>
        </w:rPr>
        <w:t>3.</w:t>
      </w:r>
      <w:r w:rsidRPr="00744412">
        <w:rPr>
          <w:rStyle w:val="af3"/>
          <w:b w:val="0"/>
        </w:rPr>
        <w:t xml:space="preserve"> </w:t>
      </w:r>
      <w:r>
        <w:rPr>
          <w:b/>
        </w:rPr>
        <w:t>Страховые риски</w:t>
      </w:r>
    </w:p>
    <w:p w:rsidR="00682C16" w:rsidRDefault="00682C16" w:rsidP="00682C16">
      <w:pPr>
        <w:widowControl w:val="0"/>
        <w:tabs>
          <w:tab w:val="left" w:pos="1260"/>
        </w:tabs>
        <w:jc w:val="center"/>
        <w:rPr>
          <w:b/>
          <w:bCs/>
        </w:rPr>
      </w:pPr>
    </w:p>
    <w:p w:rsidR="00682C16" w:rsidRPr="004F269C" w:rsidRDefault="00682C16" w:rsidP="008A6A95">
      <w:pPr>
        <w:pStyle w:val="FORMATTEXT"/>
        <w:ind w:right="877" w:firstLine="567"/>
        <w:jc w:val="both"/>
        <w:rPr>
          <w:lang w:eastAsia="en-US"/>
        </w:rPr>
      </w:pPr>
      <w:r>
        <w:rPr>
          <w:lang w:eastAsia="en-US"/>
        </w:rPr>
        <w:t>3.1.</w:t>
      </w:r>
      <w:r w:rsidRPr="00D84822">
        <w:rPr>
          <w:lang w:eastAsia="en-US"/>
        </w:rPr>
        <w:t>Страхование Объектов производится на случай их повреждения или утраты (уничтожения) вследствие наступления следующих страховых событий (рисков):</w:t>
      </w:r>
      <w:r w:rsidRPr="004F269C">
        <w:rPr>
          <w:lang w:eastAsia="en-US"/>
        </w:rPr>
        <w:t xml:space="preserve"> </w:t>
      </w:r>
    </w:p>
    <w:p w:rsidR="00682C16" w:rsidRPr="004F269C" w:rsidRDefault="00682C16" w:rsidP="00682C16">
      <w:pPr>
        <w:pStyle w:val="FORMATTEXT"/>
        <w:ind w:firstLine="567"/>
        <w:jc w:val="both"/>
        <w:rPr>
          <w:lang w:eastAsia="en-US"/>
        </w:rPr>
      </w:pPr>
      <w:r w:rsidRPr="00F610CA">
        <w:rPr>
          <w:lang w:eastAsia="en-US"/>
        </w:rPr>
        <w:t xml:space="preserve">- </w:t>
      </w:r>
      <w:r>
        <w:rPr>
          <w:lang w:eastAsia="en-US"/>
        </w:rPr>
        <w:t>Полный пакет рисков.</w:t>
      </w:r>
    </w:p>
    <w:p w:rsidR="00682C16" w:rsidRPr="00D84822" w:rsidRDefault="00682C16" w:rsidP="00682C16">
      <w:pPr>
        <w:pStyle w:val="FORMATTEXT"/>
        <w:ind w:firstLine="567"/>
        <w:jc w:val="both"/>
        <w:rPr>
          <w:lang w:eastAsia="en-US"/>
        </w:rPr>
      </w:pPr>
      <w:r>
        <w:rPr>
          <w:lang w:eastAsia="en-US"/>
        </w:rPr>
        <w:t>3</w:t>
      </w:r>
      <w:r w:rsidRPr="00D84822">
        <w:rPr>
          <w:lang w:eastAsia="en-US"/>
        </w:rPr>
        <w:t>.2. Исключения из страхования</w:t>
      </w:r>
      <w:r>
        <w:rPr>
          <w:lang w:eastAsia="en-US"/>
        </w:rPr>
        <w:t>:</w:t>
      </w:r>
    </w:p>
    <w:p w:rsidR="00682C16" w:rsidRPr="00D84822" w:rsidRDefault="00682C16" w:rsidP="00682C16">
      <w:pPr>
        <w:widowControl w:val="0"/>
        <w:ind w:firstLine="567"/>
        <w:rPr>
          <w:lang w:eastAsia="en-US"/>
        </w:rPr>
      </w:pPr>
      <w:r>
        <w:rPr>
          <w:lang w:eastAsia="en-US"/>
        </w:rPr>
        <w:t>3</w:t>
      </w:r>
      <w:r w:rsidRPr="00D84822">
        <w:rPr>
          <w:lang w:eastAsia="en-US"/>
        </w:rPr>
        <w:t>.</w:t>
      </w:r>
      <w:r>
        <w:rPr>
          <w:lang w:eastAsia="en-US"/>
        </w:rPr>
        <w:t>2</w:t>
      </w:r>
      <w:r w:rsidRPr="00D84822">
        <w:rPr>
          <w:lang w:eastAsia="en-US"/>
        </w:rPr>
        <w:t>.</w:t>
      </w:r>
      <w:r>
        <w:rPr>
          <w:lang w:eastAsia="en-US"/>
        </w:rPr>
        <w:t xml:space="preserve">1. </w:t>
      </w:r>
      <w:r w:rsidRPr="00D84822">
        <w:rPr>
          <w:lang w:eastAsia="en-US"/>
        </w:rPr>
        <w:t>Не признаются страховым случаем события, происшедшие вследствие:</w:t>
      </w:r>
    </w:p>
    <w:p w:rsidR="00682C16" w:rsidRPr="00D84822" w:rsidRDefault="00682C16" w:rsidP="00682C16">
      <w:pPr>
        <w:widowControl w:val="0"/>
        <w:ind w:firstLine="567"/>
        <w:rPr>
          <w:lang w:eastAsia="en-US"/>
        </w:rPr>
      </w:pPr>
      <w:r w:rsidRPr="00D84822">
        <w:rPr>
          <w:lang w:eastAsia="en-US"/>
        </w:rPr>
        <w:t>- всякого рода народных волнений, военных действий, а также маневров или иных военных мероприятий, гражданской войны, забастовок;</w:t>
      </w:r>
    </w:p>
    <w:p w:rsidR="00682C16" w:rsidRPr="00D84822" w:rsidRDefault="00682C16" w:rsidP="00682C16">
      <w:pPr>
        <w:widowControl w:val="0"/>
        <w:ind w:firstLine="567"/>
        <w:rPr>
          <w:lang w:eastAsia="en-US"/>
        </w:rPr>
      </w:pPr>
      <w:r w:rsidRPr="00D84822">
        <w:rPr>
          <w:lang w:eastAsia="en-US"/>
        </w:rPr>
        <w:t>- конфискации, реквизиции, ареста, уничтожения Имущества по распоряжению государственных органов;</w:t>
      </w:r>
    </w:p>
    <w:p w:rsidR="00682C16" w:rsidRPr="00D84822" w:rsidRDefault="00682C16" w:rsidP="00682C16">
      <w:pPr>
        <w:widowControl w:val="0"/>
        <w:ind w:firstLine="567"/>
        <w:rPr>
          <w:lang w:eastAsia="en-US"/>
        </w:rPr>
      </w:pPr>
      <w:r w:rsidRPr="00D84822">
        <w:rPr>
          <w:lang w:eastAsia="en-US"/>
        </w:rPr>
        <w:t>-  воздействия ядерного взрыва, радиации и радиоактивного заражения;</w:t>
      </w:r>
    </w:p>
    <w:p w:rsidR="00682C16" w:rsidRPr="00D84822" w:rsidRDefault="00682C16" w:rsidP="00682C16">
      <w:pPr>
        <w:widowControl w:val="0"/>
        <w:ind w:firstLine="567"/>
        <w:rPr>
          <w:lang w:eastAsia="en-US"/>
        </w:rPr>
      </w:pPr>
      <w:r w:rsidRPr="00D84822">
        <w:rPr>
          <w:lang w:eastAsia="en-US"/>
        </w:rPr>
        <w:t>- обвала или обрушения здания, сооружения (или его части), если обвал не явился следствием страхового случая;</w:t>
      </w:r>
    </w:p>
    <w:p w:rsidR="00682C16" w:rsidRPr="00D84822" w:rsidRDefault="00682C16" w:rsidP="00682C16">
      <w:pPr>
        <w:widowControl w:val="0"/>
        <w:ind w:firstLine="567"/>
        <w:rPr>
          <w:lang w:eastAsia="en-US"/>
        </w:rPr>
      </w:pPr>
      <w:r w:rsidRPr="00D84822">
        <w:rPr>
          <w:lang w:eastAsia="en-US"/>
        </w:rPr>
        <w:t>- оседания грунта или иного движения грунта в том случае, если они вызваны проведением взрывных работ, выемкой грунта из котлованов или карьеров, засыпкой пустот или проведением земленасыпных работ;</w:t>
      </w:r>
    </w:p>
    <w:p w:rsidR="00682C16" w:rsidRDefault="00682C16" w:rsidP="00682C16">
      <w:pPr>
        <w:widowControl w:val="0"/>
        <w:ind w:firstLine="567"/>
        <w:rPr>
          <w:lang w:eastAsia="en-US"/>
        </w:rPr>
      </w:pPr>
      <w:r w:rsidRPr="00D84822">
        <w:rPr>
          <w:lang w:eastAsia="en-US"/>
        </w:rPr>
        <w:t>- проникновения в застрахованные помещения дождя, снега, града или грязи через незакрытые окна, двери или иные отверстия</w:t>
      </w:r>
      <w:r>
        <w:rPr>
          <w:lang w:eastAsia="en-US"/>
        </w:rPr>
        <w:t>.</w:t>
      </w:r>
    </w:p>
    <w:p w:rsidR="00682C16" w:rsidRDefault="00682C16" w:rsidP="00682C16">
      <w:pPr>
        <w:widowControl w:val="0"/>
        <w:ind w:firstLine="567"/>
        <w:rPr>
          <w:lang w:eastAsia="en-US"/>
        </w:rPr>
      </w:pPr>
      <w:r w:rsidRPr="00D84822">
        <w:rPr>
          <w:lang w:eastAsia="en-US"/>
        </w:rPr>
        <w:t>- повреждения талой, дождевой водой из-за протечки крыш</w:t>
      </w:r>
      <w:r>
        <w:rPr>
          <w:lang w:eastAsia="en-US"/>
        </w:rPr>
        <w:t>.</w:t>
      </w:r>
    </w:p>
    <w:p w:rsidR="00682C16" w:rsidRPr="00D84822" w:rsidRDefault="00682C16" w:rsidP="00682C16">
      <w:pPr>
        <w:widowControl w:val="0"/>
        <w:ind w:firstLine="567"/>
        <w:rPr>
          <w:lang w:eastAsia="en-US"/>
        </w:rPr>
      </w:pPr>
      <w:r w:rsidRPr="00D84822">
        <w:rPr>
          <w:lang w:eastAsia="en-US"/>
        </w:rPr>
        <w:t>- строительных дефектов, дефектов изготовления или дефектов материалов;</w:t>
      </w:r>
    </w:p>
    <w:p w:rsidR="00682C16" w:rsidRPr="00D84822" w:rsidRDefault="00682C16" w:rsidP="00682C16">
      <w:pPr>
        <w:widowControl w:val="0"/>
        <w:ind w:firstLine="567"/>
        <w:rPr>
          <w:lang w:eastAsia="en-US"/>
        </w:rPr>
      </w:pPr>
      <w:r w:rsidRPr="00D84822">
        <w:rPr>
          <w:lang w:eastAsia="en-US"/>
        </w:rPr>
        <w:t>- самовозгорания, гниения, коррозии и других естественных свойств Имущества;</w:t>
      </w:r>
    </w:p>
    <w:p w:rsidR="00682C16" w:rsidRPr="00D84822" w:rsidRDefault="00682C16" w:rsidP="00682C16">
      <w:pPr>
        <w:widowControl w:val="0"/>
        <w:tabs>
          <w:tab w:val="num" w:pos="252"/>
        </w:tabs>
        <w:ind w:firstLine="567"/>
        <w:rPr>
          <w:lang w:eastAsia="en-US"/>
        </w:rPr>
      </w:pPr>
      <w:r w:rsidRPr="00D84822">
        <w:rPr>
          <w:lang w:eastAsia="en-US"/>
        </w:rPr>
        <w:t>- умышленного непринятия заказчиком разумных и доступных ему мер для уменьшения возможных убытков;</w:t>
      </w:r>
    </w:p>
    <w:p w:rsidR="00682C16" w:rsidRPr="00D84822" w:rsidRDefault="00682C16" w:rsidP="00682C16">
      <w:pPr>
        <w:widowControl w:val="0"/>
        <w:tabs>
          <w:tab w:val="num" w:pos="252"/>
        </w:tabs>
        <w:ind w:firstLine="567"/>
        <w:rPr>
          <w:lang w:eastAsia="en-US"/>
        </w:rPr>
      </w:pPr>
      <w:r w:rsidRPr="00D84822">
        <w:rPr>
          <w:lang w:eastAsia="en-US"/>
        </w:rPr>
        <w:t xml:space="preserve">- умысла, грубой неосторожности или мошенничества со стороны заказчика (Выгодоприобретателя) в лице руководителя организации или его полномочных представителей; </w:t>
      </w:r>
    </w:p>
    <w:p w:rsidR="00682C16" w:rsidRPr="00D84822" w:rsidRDefault="00682C16" w:rsidP="00682C16">
      <w:pPr>
        <w:widowControl w:val="0"/>
        <w:tabs>
          <w:tab w:val="num" w:pos="252"/>
        </w:tabs>
        <w:ind w:firstLine="567"/>
        <w:rPr>
          <w:lang w:eastAsia="en-US"/>
        </w:rPr>
      </w:pPr>
      <w:r w:rsidRPr="00D84822">
        <w:rPr>
          <w:lang w:eastAsia="en-US"/>
        </w:rPr>
        <w:t>- деятельности заказчика (Выгодоприобретателя), осуществляемой с нарушением действующего законодательства Российской Федерации;</w:t>
      </w:r>
    </w:p>
    <w:p w:rsidR="00682C16" w:rsidRDefault="00682C16" w:rsidP="00682C16">
      <w:pPr>
        <w:ind w:firstLine="360"/>
        <w:jc w:val="center"/>
      </w:pPr>
    </w:p>
    <w:p w:rsidR="00682C16" w:rsidRDefault="00682C16" w:rsidP="00682C16">
      <w:pPr>
        <w:widowControl w:val="0"/>
        <w:tabs>
          <w:tab w:val="left" w:pos="1260"/>
        </w:tabs>
        <w:jc w:val="center"/>
        <w:rPr>
          <w:b/>
          <w:bCs/>
        </w:rPr>
      </w:pPr>
      <w:r>
        <w:rPr>
          <w:rStyle w:val="af3"/>
        </w:rPr>
        <w:t>4</w:t>
      </w:r>
      <w:r w:rsidRPr="00744412">
        <w:rPr>
          <w:rStyle w:val="af3"/>
          <w:b w:val="0"/>
        </w:rPr>
        <w:t xml:space="preserve">. </w:t>
      </w:r>
      <w:r>
        <w:rPr>
          <w:b/>
        </w:rPr>
        <w:t xml:space="preserve">Требования к качеству </w:t>
      </w:r>
      <w:r>
        <w:rPr>
          <w:b/>
          <w:bCs/>
        </w:rPr>
        <w:t xml:space="preserve">услуг по </w:t>
      </w:r>
      <w:r>
        <w:rPr>
          <w:b/>
        </w:rPr>
        <w:t>страхованию</w:t>
      </w:r>
    </w:p>
    <w:p w:rsidR="00682C16" w:rsidRDefault="00682C16" w:rsidP="00682C16">
      <w:pPr>
        <w:ind w:firstLine="360"/>
        <w:jc w:val="center"/>
      </w:pPr>
    </w:p>
    <w:p w:rsidR="00682C16" w:rsidRPr="00D84822" w:rsidRDefault="00682C16" w:rsidP="00682C16">
      <w:pPr>
        <w:ind w:firstLine="567"/>
        <w:rPr>
          <w:bCs/>
          <w:iCs/>
        </w:rPr>
      </w:pPr>
      <w:r>
        <w:lastRenderedPageBreak/>
        <w:t>4</w:t>
      </w:r>
      <w:r w:rsidRPr="00D84822">
        <w:t>.1.Услуги оказываются в соответствии с действующим законодательством, действующими стандартами, утвержденными на данный вид услуг, в том числе соответствовать требованиям, установленным Гражданским кодексом Российской Федерации (далее - ГК РФ), Законом Российской Федерации от 27.11.1992 № 4015-1 «Об организации страхового дела в Российской Федерации» на основании</w:t>
      </w:r>
      <w:r w:rsidRPr="00D84822">
        <w:rPr>
          <w:rStyle w:val="s10"/>
          <w:bCs/>
          <w:iCs/>
        </w:rPr>
        <w:t xml:space="preserve"> лицензии на осуществление страхования, перестрахования, взаимного страхования, посреднической деятельности в качестве страхового брокера (</w:t>
      </w:r>
      <w:r w:rsidRPr="00D84822">
        <w:rPr>
          <w:bCs/>
          <w:iCs/>
        </w:rPr>
        <w:t>специальное разрешение на право осуществления страховой деятельности, предоставленное органом страхового надзора)</w:t>
      </w:r>
    </w:p>
    <w:p w:rsidR="00682C16" w:rsidRPr="00D84822" w:rsidRDefault="00682C16" w:rsidP="00682C16">
      <w:pPr>
        <w:ind w:firstLine="567"/>
      </w:pPr>
      <w:r>
        <w:t>4</w:t>
      </w:r>
      <w:r w:rsidRPr="00D84822">
        <w:t>.2.Качество и безопасность оказываемых услуг должны соответствовать требованиям действующего законодательства:</w:t>
      </w:r>
    </w:p>
    <w:p w:rsidR="00682C16" w:rsidRPr="00D84822" w:rsidRDefault="00682C16" w:rsidP="00682C16">
      <w:pPr>
        <w:ind w:firstLine="567"/>
      </w:pPr>
      <w:r w:rsidRPr="00D84822">
        <w:t>- Федеральный закон от 27.11.1992 N 4015-1 "Об организации страхового дела в Российской Федерации".</w:t>
      </w:r>
    </w:p>
    <w:p w:rsidR="00682C16" w:rsidRPr="00D84822" w:rsidRDefault="00682C16" w:rsidP="00682C16">
      <w:pPr>
        <w:ind w:firstLine="567"/>
      </w:pPr>
      <w:r w:rsidRPr="00D84822">
        <w:t>- ГК РФ (глава 48 "Страхование");</w:t>
      </w:r>
    </w:p>
    <w:p w:rsidR="00682C16" w:rsidRPr="00D84822" w:rsidRDefault="00682C16" w:rsidP="00682C16">
      <w:pPr>
        <w:ind w:firstLine="567"/>
      </w:pPr>
      <w:r w:rsidRPr="00D84822">
        <w:t>- Закон Российской Федерации от 07.02.1992 N 2300-1 «О защите прав потребителей».</w:t>
      </w:r>
    </w:p>
    <w:p w:rsidR="00682C16" w:rsidRPr="00D84822" w:rsidRDefault="00682C16" w:rsidP="00682C16">
      <w:pPr>
        <w:widowControl w:val="0"/>
        <w:autoSpaceDE w:val="0"/>
        <w:autoSpaceDN w:val="0"/>
        <w:adjustRightInd w:val="0"/>
        <w:ind w:firstLine="567"/>
      </w:pPr>
      <w:r>
        <w:t>4</w:t>
      </w:r>
      <w:r w:rsidRPr="00D84822">
        <w:t>.3. Исполнитель не должен разглашать сведения о заказчике и его имущественном положении, если это не вступит в противоречие с законодательными актами Российской Федерации.</w:t>
      </w:r>
    </w:p>
    <w:p w:rsidR="00682C16" w:rsidRPr="00D84822" w:rsidRDefault="00682C16" w:rsidP="00682C16">
      <w:pPr>
        <w:autoSpaceDE w:val="0"/>
        <w:autoSpaceDN w:val="0"/>
        <w:adjustRightInd w:val="0"/>
        <w:ind w:firstLine="567"/>
        <w:rPr>
          <w:bCs/>
        </w:rPr>
      </w:pPr>
      <w:r>
        <w:t>4</w:t>
      </w:r>
      <w:r w:rsidRPr="00D84822">
        <w:t>.4. Исполнитель обязан выплатить страховое возмещение в соответствие с условиями контракта</w:t>
      </w:r>
      <w:r>
        <w:t>/договора</w:t>
      </w:r>
      <w:r w:rsidRPr="00D84822">
        <w:t>.</w:t>
      </w:r>
    </w:p>
    <w:p w:rsidR="00682C16" w:rsidRDefault="00682C16" w:rsidP="00682C16">
      <w:pPr>
        <w:tabs>
          <w:tab w:val="left" w:pos="5895"/>
        </w:tabs>
        <w:ind w:firstLine="360"/>
      </w:pPr>
      <w:r>
        <w:tab/>
      </w:r>
    </w:p>
    <w:p w:rsidR="00682C16" w:rsidRDefault="00682C16" w:rsidP="00682C16">
      <w:pPr>
        <w:jc w:val="center"/>
        <w:rPr>
          <w:b/>
        </w:rPr>
      </w:pPr>
      <w:r>
        <w:rPr>
          <w:b/>
        </w:rPr>
        <w:t>5</w:t>
      </w:r>
      <w:r w:rsidRPr="00610A6D">
        <w:rPr>
          <w:b/>
        </w:rPr>
        <w:t xml:space="preserve">. </w:t>
      </w:r>
      <w:r>
        <w:rPr>
          <w:b/>
        </w:rPr>
        <w:t>Порядок оформления страхового случая и выплаты страхового возмещения</w:t>
      </w:r>
    </w:p>
    <w:p w:rsidR="00682C16" w:rsidRDefault="00682C16" w:rsidP="00682C16">
      <w:pPr>
        <w:jc w:val="center"/>
        <w:rPr>
          <w:b/>
        </w:rPr>
      </w:pPr>
    </w:p>
    <w:p w:rsidR="00682C16" w:rsidRPr="00ED5EAB" w:rsidRDefault="00682C16" w:rsidP="00682C16">
      <w:pPr>
        <w:widowControl w:val="0"/>
        <w:tabs>
          <w:tab w:val="left" w:pos="1260"/>
        </w:tabs>
        <w:rPr>
          <w:rFonts w:eastAsia="MS Mincho"/>
        </w:rPr>
      </w:pPr>
      <w:r>
        <w:rPr>
          <w:rFonts w:eastAsia="MS Mincho"/>
        </w:rPr>
        <w:t xml:space="preserve">5.1. </w:t>
      </w:r>
      <w:r w:rsidRPr="00ED5EAB">
        <w:rPr>
          <w:rFonts w:eastAsia="MS Mincho"/>
        </w:rPr>
        <w:t xml:space="preserve">По настоящему </w:t>
      </w:r>
      <w:r>
        <w:rPr>
          <w:rFonts w:eastAsia="MS Mincho"/>
        </w:rPr>
        <w:t>Догово</w:t>
      </w:r>
      <w:r w:rsidRPr="00ED5EAB">
        <w:rPr>
          <w:rFonts w:eastAsia="MS Mincho"/>
        </w:rPr>
        <w:t xml:space="preserve">ру Страховщик возмещает Страхователю причиненный убыток </w:t>
      </w:r>
      <w:r>
        <w:rPr>
          <w:rFonts w:eastAsia="MS Mincho"/>
        </w:rPr>
        <w:t xml:space="preserve">(ущерб) </w:t>
      </w:r>
      <w:r w:rsidRPr="00ED5EAB">
        <w:rPr>
          <w:rFonts w:eastAsia="MS Mincho"/>
        </w:rPr>
        <w:t xml:space="preserve">в имуществе на основании акта о страховом случае после представления Страховщику Страхователем заявления о страховом случае. Акт о страховом случае составляется на основании заявления Страхователя о страховом случае и иных представленных Страхователем документов, подтверждающих факт наступления страхового случая и возникновение убытков, а именно: </w:t>
      </w:r>
    </w:p>
    <w:p w:rsidR="00682C16" w:rsidRPr="00ED5EAB" w:rsidRDefault="00682C16" w:rsidP="00682C16">
      <w:pPr>
        <w:widowControl w:val="0"/>
        <w:tabs>
          <w:tab w:val="left" w:pos="1260"/>
        </w:tabs>
        <w:rPr>
          <w:rFonts w:eastAsia="MS Mincho"/>
        </w:rPr>
      </w:pPr>
      <w:r>
        <w:rPr>
          <w:rFonts w:eastAsia="MS Mincho"/>
        </w:rPr>
        <w:t xml:space="preserve">5.1.1. </w:t>
      </w:r>
      <w:r w:rsidRPr="00ED5EAB">
        <w:rPr>
          <w:rFonts w:eastAsia="MS Mincho"/>
        </w:rPr>
        <w:t xml:space="preserve">Документ соответствующего компетентного органа или органа надзора, подтверждающий характер события, на случай наступления, которого осуществляется страхование по настоящему </w:t>
      </w:r>
      <w:r>
        <w:rPr>
          <w:rFonts w:eastAsia="MS Mincho"/>
        </w:rPr>
        <w:t>Догово</w:t>
      </w:r>
      <w:r w:rsidRPr="00ED5EAB">
        <w:rPr>
          <w:rFonts w:eastAsia="MS Mincho"/>
        </w:rPr>
        <w:t xml:space="preserve">ру, (страхового случая), а именно: </w:t>
      </w:r>
    </w:p>
    <w:p w:rsidR="00682C16" w:rsidRPr="00ED5EAB" w:rsidRDefault="00682C16" w:rsidP="00682C16">
      <w:pPr>
        <w:widowControl w:val="0"/>
        <w:tabs>
          <w:tab w:val="left" w:pos="1260"/>
        </w:tabs>
        <w:rPr>
          <w:rFonts w:eastAsia="MS Mincho"/>
        </w:rPr>
      </w:pPr>
      <w:r w:rsidRPr="00ED5EAB">
        <w:rPr>
          <w:rFonts w:eastAsia="MS Mincho"/>
        </w:rPr>
        <w:t>-  при повреждении или утрате (гибели) застрахованного имущества в результате взрыва газа, употребляемого для бытовых надобностей – справку из службы городского хозяйства, осуществляющей эксплуатацию газового оборудования;</w:t>
      </w:r>
    </w:p>
    <w:p w:rsidR="00682C16" w:rsidRPr="00ED5EAB" w:rsidRDefault="00682C16" w:rsidP="00682C16">
      <w:pPr>
        <w:widowControl w:val="0"/>
        <w:tabs>
          <w:tab w:val="left" w:pos="1260"/>
        </w:tabs>
        <w:rPr>
          <w:rFonts w:eastAsia="MS Mincho"/>
        </w:rPr>
      </w:pPr>
      <w:r w:rsidRPr="00ED5EAB">
        <w:rPr>
          <w:rFonts w:eastAsia="MS Mincho"/>
        </w:rPr>
        <w:t>- при повреждении или утрате (гибели) застрахованного имущества в результате аварии водопроводных, отопительных, противопожарных и канализационных систем</w:t>
      </w:r>
      <w:r>
        <w:rPr>
          <w:rFonts w:eastAsia="MS Mincho"/>
        </w:rPr>
        <w:t xml:space="preserve"> или подводящих (в том числе вблизи пролегающих) инженерных сетей и/или коммуникаций</w:t>
      </w:r>
      <w:r w:rsidRPr="00ED5EAB">
        <w:rPr>
          <w:rFonts w:eastAsia="MS Mincho"/>
        </w:rPr>
        <w:t xml:space="preserve">, </w:t>
      </w:r>
      <w:r w:rsidRPr="0083247D">
        <w:rPr>
          <w:rFonts w:eastAsia="MS Mincho"/>
        </w:rPr>
        <w:t>проникновения воды из соседних помещений, действия других факторов – Акт или справку (заключение) эксплуатирующей организации (управляющей организации, организации технического обслуживания) осуществляющей эксплуатацию (содержание, обслуживание) застрахованного имущества;</w:t>
      </w:r>
    </w:p>
    <w:p w:rsidR="00682C16" w:rsidRPr="00ED5EAB" w:rsidRDefault="00682C16" w:rsidP="00682C16">
      <w:pPr>
        <w:widowControl w:val="0"/>
        <w:tabs>
          <w:tab w:val="left" w:pos="1260"/>
        </w:tabs>
        <w:rPr>
          <w:rFonts w:eastAsia="MS Mincho"/>
        </w:rPr>
      </w:pPr>
      <w:r w:rsidRPr="00ED5EAB">
        <w:rPr>
          <w:rFonts w:eastAsia="MS Mincho"/>
        </w:rPr>
        <w:t>- при повреждении или утрате (гибели) застрахованного имущества в результате противоправных действий (бездействий) третьих лиц – справку об обращении в правоохранительные органы и постановление следственных органов о возбуждении уголовного дела или об отказе в возбуждении уголовного дела с указанием причины;</w:t>
      </w:r>
    </w:p>
    <w:p w:rsidR="00682C16" w:rsidRPr="00ED5EAB" w:rsidRDefault="00682C16" w:rsidP="00682C16">
      <w:pPr>
        <w:widowControl w:val="0"/>
        <w:tabs>
          <w:tab w:val="left" w:pos="1260"/>
        </w:tabs>
        <w:rPr>
          <w:rFonts w:eastAsia="MS Mincho"/>
        </w:rPr>
      </w:pPr>
      <w:r w:rsidRPr="00ED5EAB">
        <w:rPr>
          <w:rFonts w:eastAsia="MS Mincho"/>
        </w:rPr>
        <w:t xml:space="preserve">- при повреждении или утрате (гибели) застрахованного имущества в результате </w:t>
      </w:r>
      <w:r w:rsidRPr="00ED5EAB">
        <w:rPr>
          <w:rFonts w:eastAsia="MS Mincho"/>
        </w:rPr>
        <w:lastRenderedPageBreak/>
        <w:t>стихийных бедствий – документы из Федеральной службы РФ по гидрометеорологии и мониторингу окружающей среды или Министерства по делам гражданской обороны, чрезвычайным ситуациям и ликвидации последствий стихийных бедствий МЧС РФ;</w:t>
      </w:r>
    </w:p>
    <w:p w:rsidR="00682C16" w:rsidRPr="00ED5EAB" w:rsidRDefault="00682C16" w:rsidP="00682C16">
      <w:pPr>
        <w:widowControl w:val="0"/>
        <w:tabs>
          <w:tab w:val="left" w:pos="1260"/>
        </w:tabs>
        <w:rPr>
          <w:rFonts w:eastAsia="MS Mincho"/>
        </w:rPr>
      </w:pPr>
      <w:r w:rsidRPr="00ED5EAB">
        <w:rPr>
          <w:rFonts w:eastAsia="MS Mincho"/>
        </w:rPr>
        <w:t xml:space="preserve">- при повреждении или утрате (гибели) застрахованного имущества в результате дорожно-транспортных происшествий – справку о дорожно-транспортном происшествии, оформленную уполномоченными на то сотрудниками полиции. </w:t>
      </w:r>
    </w:p>
    <w:p w:rsidR="00682C16" w:rsidRDefault="00682C16" w:rsidP="00682C16">
      <w:pPr>
        <w:widowControl w:val="0"/>
        <w:tabs>
          <w:tab w:val="left" w:pos="1260"/>
        </w:tabs>
        <w:rPr>
          <w:rFonts w:eastAsia="MS Mincho"/>
        </w:rPr>
      </w:pPr>
      <w:r>
        <w:rPr>
          <w:rFonts w:eastAsia="MS Mincho"/>
        </w:rPr>
        <w:t xml:space="preserve">5.1.2. </w:t>
      </w:r>
      <w:r w:rsidRPr="004E5032">
        <w:rPr>
          <w:rFonts w:eastAsia="MS Mincho"/>
        </w:rPr>
        <w:t>Правоустанавливающие документы на поврежденное застрахованное имущество</w:t>
      </w:r>
      <w:r>
        <w:rPr>
          <w:rFonts w:eastAsia="MS Mincho"/>
        </w:rPr>
        <w:t>.</w:t>
      </w:r>
    </w:p>
    <w:p w:rsidR="00682C16" w:rsidRPr="00ED5EAB" w:rsidRDefault="00682C16" w:rsidP="00682C16">
      <w:pPr>
        <w:widowControl w:val="0"/>
        <w:tabs>
          <w:tab w:val="left" w:pos="1260"/>
        </w:tabs>
        <w:rPr>
          <w:rFonts w:eastAsia="MS Mincho"/>
        </w:rPr>
      </w:pPr>
      <w:r>
        <w:rPr>
          <w:rFonts w:eastAsia="MS Mincho"/>
        </w:rPr>
        <w:t xml:space="preserve">5.1.3. </w:t>
      </w:r>
      <w:r w:rsidRPr="00ED5EAB">
        <w:rPr>
          <w:rFonts w:eastAsia="MS Mincho"/>
        </w:rPr>
        <w:t xml:space="preserve">Документы, подтверждающие полномочия лица, являющегося представителем Страхователя. </w:t>
      </w:r>
    </w:p>
    <w:p w:rsidR="00682C16" w:rsidRPr="00ED5EAB" w:rsidRDefault="00682C16" w:rsidP="00682C16">
      <w:pPr>
        <w:widowControl w:val="0"/>
        <w:tabs>
          <w:tab w:val="left" w:pos="1260"/>
        </w:tabs>
        <w:rPr>
          <w:rFonts w:eastAsia="MS Mincho"/>
        </w:rPr>
      </w:pPr>
      <w:r>
        <w:rPr>
          <w:rFonts w:eastAsia="MS Mincho"/>
        </w:rPr>
        <w:t xml:space="preserve">5.1.4. </w:t>
      </w:r>
      <w:r w:rsidRPr="00ED5EAB">
        <w:rPr>
          <w:rFonts w:eastAsia="MS Mincho"/>
        </w:rPr>
        <w:t xml:space="preserve">Документы, содержащие банковские реквизиты для получения страхового возмещения. </w:t>
      </w:r>
    </w:p>
    <w:p w:rsidR="00682C16" w:rsidRPr="00ED5EAB" w:rsidRDefault="00682C16" w:rsidP="00682C16">
      <w:pPr>
        <w:widowControl w:val="0"/>
        <w:tabs>
          <w:tab w:val="left" w:pos="1260"/>
        </w:tabs>
        <w:rPr>
          <w:rFonts w:eastAsia="MS Mincho"/>
        </w:rPr>
      </w:pPr>
      <w:r>
        <w:rPr>
          <w:rFonts w:eastAsia="MS Mincho"/>
        </w:rPr>
        <w:t xml:space="preserve">5.1.5. </w:t>
      </w:r>
      <w:r w:rsidRPr="00ED5EAB">
        <w:rPr>
          <w:rFonts w:eastAsia="MS Mincho"/>
        </w:rPr>
        <w:t xml:space="preserve">Заключение независимой экспертизы (оценки) о размере причиненного вреда, если проводилась независимая экспертиза (оценка). </w:t>
      </w:r>
    </w:p>
    <w:p w:rsidR="00682C16" w:rsidRPr="00ED5EAB" w:rsidRDefault="00682C16" w:rsidP="00682C16">
      <w:pPr>
        <w:widowControl w:val="0"/>
        <w:tabs>
          <w:tab w:val="left" w:pos="1260"/>
        </w:tabs>
        <w:rPr>
          <w:rFonts w:eastAsia="MS Mincho"/>
        </w:rPr>
      </w:pPr>
      <w:r>
        <w:rPr>
          <w:rFonts w:eastAsia="MS Mincho"/>
        </w:rPr>
        <w:t xml:space="preserve">5.1.6. </w:t>
      </w:r>
      <w:r w:rsidRPr="00ED5EAB">
        <w:rPr>
          <w:rFonts w:eastAsia="MS Mincho"/>
        </w:rPr>
        <w:t xml:space="preserve">Документы, подтверждающие оплату услуг независимого эксперта, если экспертиза проводилась и оплата произведена Страхователем. </w:t>
      </w:r>
    </w:p>
    <w:p w:rsidR="00682C16" w:rsidRPr="00ED5EAB" w:rsidRDefault="00682C16" w:rsidP="00682C16">
      <w:pPr>
        <w:widowControl w:val="0"/>
        <w:tabs>
          <w:tab w:val="left" w:pos="1260"/>
        </w:tabs>
        <w:rPr>
          <w:rFonts w:eastAsia="MS Mincho"/>
        </w:rPr>
      </w:pPr>
      <w:r>
        <w:rPr>
          <w:rFonts w:eastAsia="MS Mincho"/>
        </w:rPr>
        <w:t xml:space="preserve">5.1.7. </w:t>
      </w:r>
      <w:r w:rsidRPr="00ED5EAB">
        <w:rPr>
          <w:rFonts w:eastAsia="MS Mincho"/>
        </w:rPr>
        <w:t xml:space="preserve">Документы, подтверждающие оказание и оплату услуг по эвакуации поврежденного имущества, если Страхователь требует возмещения соответствующих расходов. </w:t>
      </w:r>
    </w:p>
    <w:p w:rsidR="00682C16" w:rsidRPr="00ED5EAB" w:rsidRDefault="00682C16" w:rsidP="00682C16">
      <w:pPr>
        <w:widowControl w:val="0"/>
        <w:tabs>
          <w:tab w:val="left" w:pos="1260"/>
        </w:tabs>
        <w:rPr>
          <w:rFonts w:eastAsia="MS Mincho"/>
        </w:rPr>
      </w:pPr>
      <w:r>
        <w:rPr>
          <w:rFonts w:eastAsia="MS Mincho"/>
        </w:rPr>
        <w:t xml:space="preserve">5.1.8. </w:t>
      </w:r>
      <w:r w:rsidRPr="00ED5EAB">
        <w:rPr>
          <w:rFonts w:eastAsia="MS Mincho"/>
        </w:rPr>
        <w:t xml:space="preserve">Документы, подтверждающие оказание и оплату услуг по хранению поврежденного имущества, если Страхователь требует возмещения соответствующих расходов. </w:t>
      </w:r>
    </w:p>
    <w:p w:rsidR="00682C16" w:rsidRPr="00ED5EAB" w:rsidRDefault="00682C16" w:rsidP="00682C16">
      <w:pPr>
        <w:widowControl w:val="0"/>
        <w:tabs>
          <w:tab w:val="left" w:pos="1260"/>
        </w:tabs>
        <w:rPr>
          <w:rFonts w:eastAsia="MS Mincho"/>
        </w:rPr>
      </w:pPr>
      <w:r>
        <w:rPr>
          <w:rFonts w:eastAsia="MS Mincho"/>
        </w:rPr>
        <w:t xml:space="preserve">5.1.9. </w:t>
      </w:r>
      <w:r w:rsidRPr="00ED5EAB">
        <w:rPr>
          <w:rFonts w:eastAsia="MS Mincho"/>
        </w:rPr>
        <w:t xml:space="preserve">Иные документы, которые Страхователь вправе представить в обоснование своего требования о возмещении причиненных убытков, в том числе сметы и счета, подтверждающие стоимость ремонта или замены повреждённого имущества. </w:t>
      </w:r>
    </w:p>
    <w:p w:rsidR="00682C16" w:rsidRPr="00ED5EAB" w:rsidRDefault="00682C16" w:rsidP="00682C16">
      <w:pPr>
        <w:widowControl w:val="0"/>
        <w:tabs>
          <w:tab w:val="left" w:pos="1260"/>
        </w:tabs>
        <w:ind w:firstLine="567"/>
        <w:rPr>
          <w:rFonts w:eastAsia="MS Mincho"/>
        </w:rPr>
      </w:pPr>
      <w:r w:rsidRPr="00ED5EAB">
        <w:rPr>
          <w:rFonts w:eastAsia="MS Mincho"/>
        </w:rPr>
        <w:t xml:space="preserve">Страхователь представляет Страховщику оригиналы документов, предусмотренных настоящим пунктом, либо их </w:t>
      </w:r>
      <w:r>
        <w:rPr>
          <w:rFonts w:eastAsia="MS Mincho"/>
        </w:rPr>
        <w:t xml:space="preserve">заверенные </w:t>
      </w:r>
      <w:r w:rsidRPr="00ED5EAB">
        <w:rPr>
          <w:rFonts w:eastAsia="MS Mincho"/>
        </w:rPr>
        <w:t>копии. Для подтверждения оплаты приобретенных товаров, выполненных работ и (или) оказанных услуг, Страховщику представляются оригиналы документов</w:t>
      </w:r>
      <w:r>
        <w:rPr>
          <w:rFonts w:eastAsia="MS Mincho"/>
        </w:rPr>
        <w:t xml:space="preserve"> либо их заверенные копии</w:t>
      </w:r>
      <w:r w:rsidRPr="00ED5EAB">
        <w:rPr>
          <w:rFonts w:eastAsia="MS Mincho"/>
        </w:rPr>
        <w:t xml:space="preserve">. </w:t>
      </w:r>
    </w:p>
    <w:p w:rsidR="00682C16" w:rsidRPr="00ED5EAB" w:rsidRDefault="00682C16" w:rsidP="00682C16">
      <w:pPr>
        <w:widowControl w:val="0"/>
        <w:tabs>
          <w:tab w:val="left" w:pos="1260"/>
        </w:tabs>
        <w:rPr>
          <w:rFonts w:eastAsia="MS Mincho"/>
        </w:rPr>
      </w:pPr>
      <w:r>
        <w:rPr>
          <w:rFonts w:eastAsia="MS Mincho"/>
        </w:rPr>
        <w:t xml:space="preserve">5.2. </w:t>
      </w:r>
      <w:r w:rsidRPr="00ED5EAB">
        <w:rPr>
          <w:rFonts w:eastAsia="MS Mincho"/>
        </w:rPr>
        <w:t>Размер причиненного убытка в имуществе Страхователя определяется:</w:t>
      </w:r>
    </w:p>
    <w:p w:rsidR="00682C16" w:rsidRDefault="00682C16" w:rsidP="00682C16">
      <w:pPr>
        <w:widowControl w:val="0"/>
        <w:tabs>
          <w:tab w:val="left" w:pos="1260"/>
        </w:tabs>
        <w:rPr>
          <w:rFonts w:eastAsia="MS Mincho"/>
        </w:rPr>
      </w:pPr>
      <w:r w:rsidRPr="00ED5EAB">
        <w:rPr>
          <w:rFonts w:eastAsia="MS Mincho"/>
        </w:rPr>
        <w:t xml:space="preserve">- в случае утраты (гибели) имущества (если ремонт поврежденного имущества невозможен либо стоимость ремонта поврежденного имущества равна его стоимости или превышает его стоимость на дату наступления страхового случая) – в размере </w:t>
      </w:r>
      <w:r w:rsidRPr="004E5032">
        <w:rPr>
          <w:rFonts w:eastAsia="MS Mincho"/>
        </w:rPr>
        <w:t xml:space="preserve">действительной </w:t>
      </w:r>
      <w:r>
        <w:rPr>
          <w:rFonts w:eastAsia="MS Mincho"/>
        </w:rPr>
        <w:t xml:space="preserve">(балансовой) </w:t>
      </w:r>
      <w:r w:rsidRPr="003A1A27">
        <w:rPr>
          <w:rFonts w:eastAsia="MS Mincho"/>
        </w:rPr>
        <w:t>стоимости имущества на день наступления страхового случая;</w:t>
      </w:r>
    </w:p>
    <w:p w:rsidR="00682C16" w:rsidRPr="00ED5EAB" w:rsidRDefault="00682C16" w:rsidP="00682C16">
      <w:pPr>
        <w:widowControl w:val="0"/>
        <w:tabs>
          <w:tab w:val="left" w:pos="1260"/>
        </w:tabs>
        <w:rPr>
          <w:rFonts w:eastAsia="MS Mincho"/>
        </w:rPr>
      </w:pPr>
      <w:r w:rsidRPr="00ED5EAB">
        <w:rPr>
          <w:rFonts w:eastAsia="MS Mincho"/>
        </w:rPr>
        <w:t xml:space="preserve">- в случае повреждения имущества – в размере расходов, необходимых для приведения имущества в состояние, в котором оно находилось до наступления страхового случая (восстановительных расходов). </w:t>
      </w:r>
    </w:p>
    <w:p w:rsidR="00682C16" w:rsidRDefault="00682C16" w:rsidP="00682C16">
      <w:pPr>
        <w:widowControl w:val="0"/>
        <w:tabs>
          <w:tab w:val="left" w:pos="1260"/>
        </w:tabs>
        <w:rPr>
          <w:rFonts w:eastAsia="MS Mincho"/>
        </w:rPr>
      </w:pPr>
      <w:r>
        <w:rPr>
          <w:rFonts w:eastAsia="MS Mincho"/>
        </w:rPr>
        <w:t xml:space="preserve">5.3. </w:t>
      </w:r>
      <w:r w:rsidRPr="00ED5EAB">
        <w:rPr>
          <w:rFonts w:eastAsia="MS Mincho"/>
        </w:rPr>
        <w:t xml:space="preserve">Размер страхового возмещения определяется в пределах страховой суммы в размере причиненного убытка в имуществе </w:t>
      </w:r>
      <w:r w:rsidRPr="004E5032">
        <w:rPr>
          <w:rFonts w:eastAsia="MS Mincho"/>
        </w:rPr>
        <w:t>с учётом расходов Страхователя, связанных с повреждённым имуществом и предусмотренных настоящим Договором.</w:t>
      </w:r>
      <w:r w:rsidRPr="00ED5EAB">
        <w:rPr>
          <w:rFonts w:eastAsia="MS Mincho"/>
        </w:rPr>
        <w:t xml:space="preserve"> </w:t>
      </w:r>
    </w:p>
    <w:p w:rsidR="00682C16" w:rsidRPr="004E5032" w:rsidRDefault="00682C16" w:rsidP="00682C16">
      <w:pPr>
        <w:widowControl w:val="0"/>
        <w:tabs>
          <w:tab w:val="left" w:pos="567"/>
        </w:tabs>
        <w:rPr>
          <w:lang w:eastAsia="ar-SA"/>
        </w:rPr>
      </w:pPr>
      <w:r>
        <w:rPr>
          <w:lang w:eastAsia="ar-SA"/>
        </w:rPr>
        <w:t xml:space="preserve">5.4. </w:t>
      </w:r>
      <w:r w:rsidRPr="004E5032">
        <w:rPr>
          <w:lang w:eastAsia="ar-SA"/>
        </w:rPr>
        <w:t>В затратах на восстановление учитываются:</w:t>
      </w:r>
    </w:p>
    <w:p w:rsidR="00682C16" w:rsidRPr="004E5032" w:rsidRDefault="00682C16" w:rsidP="00682C16">
      <w:pPr>
        <w:widowControl w:val="0"/>
        <w:tabs>
          <w:tab w:val="left" w:pos="567"/>
        </w:tabs>
        <w:rPr>
          <w:lang w:eastAsia="ar-SA"/>
        </w:rPr>
      </w:pPr>
      <w:r>
        <w:rPr>
          <w:lang w:eastAsia="ar-SA"/>
        </w:rPr>
        <w:t xml:space="preserve">- </w:t>
      </w:r>
      <w:r w:rsidRPr="004E5032">
        <w:rPr>
          <w:lang w:eastAsia="ar-SA"/>
        </w:rPr>
        <w:t xml:space="preserve">расходы на приобретение материалов и запасных частей для восстановления по ценам на дату страхового случая; </w:t>
      </w:r>
    </w:p>
    <w:p w:rsidR="00682C16" w:rsidRPr="004E5032" w:rsidRDefault="00682C16" w:rsidP="00682C16">
      <w:pPr>
        <w:widowControl w:val="0"/>
        <w:tabs>
          <w:tab w:val="left" w:pos="567"/>
        </w:tabs>
        <w:rPr>
          <w:lang w:eastAsia="ar-SA"/>
        </w:rPr>
      </w:pPr>
      <w:r>
        <w:rPr>
          <w:lang w:eastAsia="ar-SA"/>
        </w:rPr>
        <w:t xml:space="preserve">- </w:t>
      </w:r>
      <w:r w:rsidRPr="004E5032">
        <w:rPr>
          <w:lang w:eastAsia="ar-SA"/>
        </w:rPr>
        <w:t>расходы по оплате восстановительных работ по тарифам на дату страхового случая;</w:t>
      </w:r>
    </w:p>
    <w:p w:rsidR="00682C16" w:rsidRPr="004E5032" w:rsidRDefault="00682C16" w:rsidP="00682C16">
      <w:pPr>
        <w:widowControl w:val="0"/>
        <w:tabs>
          <w:tab w:val="left" w:pos="567"/>
        </w:tabs>
        <w:rPr>
          <w:lang w:eastAsia="ar-SA"/>
        </w:rPr>
      </w:pPr>
      <w:r>
        <w:rPr>
          <w:lang w:eastAsia="ar-SA"/>
        </w:rPr>
        <w:t xml:space="preserve">- </w:t>
      </w:r>
      <w:r w:rsidRPr="004E5032">
        <w:rPr>
          <w:lang w:eastAsia="ar-SA"/>
        </w:rPr>
        <w:t>расходы на транспортировку материалов к месту проведения восстановительных работ.</w:t>
      </w:r>
    </w:p>
    <w:p w:rsidR="00682C16" w:rsidRPr="004E5032" w:rsidRDefault="00682C16" w:rsidP="00682C16">
      <w:pPr>
        <w:widowControl w:val="0"/>
        <w:tabs>
          <w:tab w:val="left" w:pos="-6800"/>
        </w:tabs>
        <w:ind w:firstLine="700"/>
        <w:rPr>
          <w:lang w:eastAsia="ar-SA"/>
        </w:rPr>
      </w:pPr>
      <w:r w:rsidRPr="004E5032">
        <w:rPr>
          <w:lang w:eastAsia="ar-SA"/>
        </w:rPr>
        <w:t xml:space="preserve">В сумму ущерба включаются также целесообразно произведенные </w:t>
      </w:r>
      <w:r>
        <w:rPr>
          <w:lang w:eastAsia="ar-SA"/>
        </w:rPr>
        <w:t xml:space="preserve">расходы по спасению имущества, </w:t>
      </w:r>
      <w:r w:rsidRPr="004E5032">
        <w:rPr>
          <w:lang w:eastAsia="ar-SA"/>
        </w:rPr>
        <w:t xml:space="preserve">предотвращению увеличения ущерба и приведению </w:t>
      </w:r>
      <w:r w:rsidRPr="004E5032">
        <w:rPr>
          <w:lang w:eastAsia="ar-SA"/>
        </w:rPr>
        <w:lastRenderedPageBreak/>
        <w:t>поврежденного имущества в порядок (уборка, дезинфекция, дератизация, расчистка территории и т.д.) после страхового случая.</w:t>
      </w:r>
    </w:p>
    <w:p w:rsidR="00682C16" w:rsidRPr="002100BD" w:rsidRDefault="00682C16" w:rsidP="00682C16">
      <w:pPr>
        <w:widowControl w:val="0"/>
        <w:tabs>
          <w:tab w:val="left" w:pos="-6800"/>
        </w:tabs>
        <w:ind w:firstLine="700"/>
        <w:rPr>
          <w:lang w:eastAsia="ar-SA"/>
        </w:rPr>
      </w:pPr>
      <w:r w:rsidRPr="004E5032">
        <w:rPr>
          <w:lang w:eastAsia="ar-SA"/>
        </w:rPr>
        <w:t>При разборке или переносе зданий, сооружений в связи с мероприятиями по прекращению пожара или при угрозе стихийного бедствия в сумму ущерба включаются расходы по разборке зданий, затраты на перевозку и восстановление зданий и сооружений.</w:t>
      </w:r>
    </w:p>
    <w:p w:rsidR="00682C16" w:rsidRPr="004E5032" w:rsidRDefault="00682C16" w:rsidP="00682C16">
      <w:pPr>
        <w:widowControl w:val="0"/>
        <w:tabs>
          <w:tab w:val="left" w:pos="1260"/>
        </w:tabs>
        <w:rPr>
          <w:rFonts w:eastAsia="MS Mincho"/>
        </w:rPr>
      </w:pPr>
      <w:r>
        <w:rPr>
          <w:rFonts w:eastAsia="MS Mincho"/>
        </w:rPr>
        <w:t>5</w:t>
      </w:r>
      <w:r w:rsidRPr="004E5032">
        <w:rPr>
          <w:rFonts w:eastAsia="MS Mincho"/>
        </w:rPr>
        <w:t>.5.</w:t>
      </w:r>
      <w:r>
        <w:rPr>
          <w:rFonts w:eastAsia="MS Mincho"/>
        </w:rPr>
        <w:t xml:space="preserve"> </w:t>
      </w:r>
      <w:r w:rsidRPr="004E5032">
        <w:rPr>
          <w:rFonts w:eastAsia="MS Mincho"/>
        </w:rPr>
        <w:t xml:space="preserve">Страховщик не позднее 5 (Пяти) рабочих дней со дня принятия заявления о страховом случае и представленных Страхователем документов, указанных в пункте </w:t>
      </w:r>
      <w:r>
        <w:rPr>
          <w:rFonts w:eastAsia="MS Mincho"/>
        </w:rPr>
        <w:t>6</w:t>
      </w:r>
      <w:r w:rsidRPr="004E5032">
        <w:rPr>
          <w:rFonts w:eastAsia="MS Mincho"/>
        </w:rPr>
        <w:t xml:space="preserve"> настоящего </w:t>
      </w:r>
      <w:r>
        <w:rPr>
          <w:rFonts w:eastAsia="MS Mincho"/>
        </w:rPr>
        <w:t>ТЗ</w:t>
      </w:r>
      <w:r w:rsidRPr="004E5032">
        <w:rPr>
          <w:rFonts w:eastAsia="MS Mincho"/>
        </w:rPr>
        <w:t>, обязан составить акт о страховом случае, на основании его в тот же срок принять решение об осуществлении страхового возмещения либо в тот же срок направить Страхователю в письменном виде извещение о полном или частичном отказе в осуществлении страхового возмещения с указанием причин отказа</w:t>
      </w:r>
      <w:r>
        <w:rPr>
          <w:rFonts w:eastAsia="MS Mincho"/>
        </w:rPr>
        <w:t xml:space="preserve"> в соответствии с законодательством РФ</w:t>
      </w:r>
      <w:r w:rsidRPr="004E5032">
        <w:rPr>
          <w:rFonts w:eastAsia="MS Mincho"/>
        </w:rPr>
        <w:t>.</w:t>
      </w:r>
    </w:p>
    <w:p w:rsidR="00682C16" w:rsidRPr="004E5032" w:rsidRDefault="00682C16" w:rsidP="00682C16">
      <w:pPr>
        <w:widowControl w:val="0"/>
        <w:tabs>
          <w:tab w:val="left" w:pos="-6800"/>
        </w:tabs>
        <w:ind w:firstLine="700"/>
        <w:rPr>
          <w:rFonts w:eastAsia="MS Mincho"/>
        </w:rPr>
      </w:pPr>
      <w:r w:rsidRPr="004E5032">
        <w:rPr>
          <w:rFonts w:eastAsia="MS Mincho"/>
        </w:rPr>
        <w:t xml:space="preserve">В акте о страховом случае на основании имеющихся документов производится расчет страхового возмещения и указывается его размер. Копия акта о страховом случае передается Страховщиком Страхователю не позднее 3 (Трех) дней с даты его составления Страховщиком. </w:t>
      </w:r>
    </w:p>
    <w:p w:rsidR="00682C16" w:rsidRPr="004E5032" w:rsidRDefault="00682C16" w:rsidP="00682C16">
      <w:pPr>
        <w:widowControl w:val="0"/>
        <w:tabs>
          <w:tab w:val="left" w:pos="-6800"/>
        </w:tabs>
        <w:ind w:firstLine="700"/>
        <w:rPr>
          <w:rFonts w:eastAsia="MS Mincho"/>
        </w:rPr>
      </w:pPr>
      <w:r w:rsidRPr="004E5032">
        <w:rPr>
          <w:rFonts w:eastAsia="MS Mincho"/>
        </w:rPr>
        <w:t xml:space="preserve">В случае возникновения разногласий между Страховщиком и Страхователем относительно размера убытка, подлежащего возмещению по настоящему Договору, Страховщик в любом случае обязан выплатить страховое возмещение в неоспариваемой им части. </w:t>
      </w:r>
    </w:p>
    <w:p w:rsidR="00682C16" w:rsidRPr="00ED5EAB" w:rsidRDefault="00682C16" w:rsidP="00682C16">
      <w:pPr>
        <w:widowControl w:val="0"/>
        <w:tabs>
          <w:tab w:val="left" w:pos="1260"/>
        </w:tabs>
        <w:rPr>
          <w:rFonts w:eastAsia="MS Mincho"/>
        </w:rPr>
      </w:pPr>
      <w:r>
        <w:rPr>
          <w:rFonts w:eastAsia="MS Mincho"/>
        </w:rPr>
        <w:t>5</w:t>
      </w:r>
      <w:r w:rsidRPr="004E5032">
        <w:rPr>
          <w:rFonts w:eastAsia="MS Mincho"/>
        </w:rPr>
        <w:t>.6.</w:t>
      </w:r>
      <w:r>
        <w:rPr>
          <w:rFonts w:eastAsia="MS Mincho"/>
        </w:rPr>
        <w:t xml:space="preserve"> </w:t>
      </w:r>
      <w:r w:rsidRPr="004E5032">
        <w:rPr>
          <w:rFonts w:eastAsia="MS Mincho"/>
        </w:rPr>
        <w:t>Страховщик осуществляет выплату страхового возмещения не позднее 3 (Трёх) рабочих дней с даты составления акта о страховом случае</w:t>
      </w:r>
      <w:r w:rsidRPr="00ED5EAB">
        <w:rPr>
          <w:rFonts w:eastAsia="MS Mincho"/>
        </w:rPr>
        <w:t xml:space="preserve">, единовременно, путем перечисления денежных средств на счёт Страхователя, указанный в представленных Страхователем документах, содержащих реквизиты для получения страхового возмещения. </w:t>
      </w:r>
    </w:p>
    <w:p w:rsidR="00682C16" w:rsidRDefault="00682C16" w:rsidP="00682C16">
      <w:pPr>
        <w:pStyle w:val="12"/>
        <w:tabs>
          <w:tab w:val="left" w:pos="284"/>
        </w:tabs>
        <w:jc w:val="center"/>
        <w:rPr>
          <w:b/>
          <w:szCs w:val="24"/>
        </w:rPr>
      </w:pPr>
      <w:r>
        <w:rPr>
          <w:b/>
          <w:szCs w:val="24"/>
        </w:rPr>
        <w:t>6</w:t>
      </w:r>
      <w:r w:rsidRPr="00A37C3E">
        <w:rPr>
          <w:b/>
          <w:szCs w:val="24"/>
        </w:rPr>
        <w:t>.</w:t>
      </w:r>
      <w:r w:rsidRPr="00A37C3E">
        <w:rPr>
          <w:b/>
          <w:szCs w:val="24"/>
        </w:rPr>
        <w:tab/>
      </w:r>
      <w:r>
        <w:rPr>
          <w:b/>
          <w:szCs w:val="24"/>
        </w:rPr>
        <w:t>Требования к Страховщику.</w:t>
      </w:r>
    </w:p>
    <w:p w:rsidR="00682C16" w:rsidRDefault="00682C16" w:rsidP="00682C16">
      <w:pPr>
        <w:pStyle w:val="12"/>
        <w:tabs>
          <w:tab w:val="left" w:pos="284"/>
        </w:tabs>
        <w:jc w:val="center"/>
        <w:rPr>
          <w:b/>
          <w:szCs w:val="24"/>
        </w:rPr>
      </w:pPr>
    </w:p>
    <w:p w:rsidR="00682C16" w:rsidRPr="00A86D8C" w:rsidRDefault="00682C16" w:rsidP="00682C16">
      <w:pPr>
        <w:ind w:firstLine="360"/>
        <w:rPr>
          <w:color w:val="FF0000"/>
        </w:rPr>
      </w:pPr>
      <w:r>
        <w:rPr>
          <w:rFonts w:eastAsia="MS Mincho"/>
        </w:rPr>
        <w:t>Страховщик обязан и</w:t>
      </w:r>
      <w:r w:rsidRPr="004E5032">
        <w:rPr>
          <w:rFonts w:eastAsia="MS Mincho"/>
        </w:rPr>
        <w:t>меть действующую на территории Российской Федерации лицензию на осуществление имущественного страхования, выданную органом страхового надзора</w:t>
      </w:r>
      <w:r>
        <w:rPr>
          <w:rFonts w:eastAsia="MS Mincho"/>
        </w:rPr>
        <w:t xml:space="preserve"> в порядке, установленном законодательством РФ и соответствовать требованиям федерального законодательства.</w:t>
      </w:r>
    </w:p>
    <w:p w:rsidR="00682C16" w:rsidRDefault="00682C16" w:rsidP="00682C16">
      <w:pPr>
        <w:pStyle w:val="12"/>
        <w:jc w:val="center"/>
        <w:rPr>
          <w:szCs w:val="24"/>
        </w:rPr>
      </w:pPr>
      <w:r>
        <w:rPr>
          <w:b/>
        </w:rPr>
        <w:t xml:space="preserve">7. </w:t>
      </w:r>
      <w:r w:rsidRPr="00203EC4">
        <w:rPr>
          <w:b/>
          <w:szCs w:val="28"/>
        </w:rPr>
        <w:t>Нормативные правовые акты</w:t>
      </w:r>
      <w:r>
        <w:rPr>
          <w:b/>
          <w:szCs w:val="28"/>
        </w:rPr>
        <w:t xml:space="preserve"> законодательства РФ, регламентирующие требования к предмету закупки</w:t>
      </w:r>
    </w:p>
    <w:p w:rsidR="00682C16" w:rsidRDefault="00682C16" w:rsidP="00682C16">
      <w:pPr>
        <w:ind w:firstLine="360"/>
      </w:pPr>
      <w:r>
        <w:t xml:space="preserve">Услуги по страхованию </w:t>
      </w:r>
      <w:r w:rsidRPr="0005621B">
        <w:t>здания и имущества</w:t>
      </w:r>
      <w:r>
        <w:t xml:space="preserve"> Заказчика должны соответствовать следующим нормативным документам.</w:t>
      </w:r>
    </w:p>
    <w:p w:rsidR="00682C16" w:rsidRDefault="00682C16" w:rsidP="00682C16">
      <w:pPr>
        <w:ind w:firstLine="360"/>
      </w:pPr>
      <w:r>
        <w:t>8.1. Федеральный закон</w:t>
      </w:r>
      <w:r w:rsidRPr="00A37C3E">
        <w:t xml:space="preserve"> от </w:t>
      </w:r>
      <w:r w:rsidRPr="006F408A">
        <w:t xml:space="preserve">27.11.1992 </w:t>
      </w:r>
      <w:r>
        <w:t>№</w:t>
      </w:r>
      <w:r>
        <w:rPr>
          <w:lang w:val="en-US"/>
        </w:rPr>
        <w:t> </w:t>
      </w:r>
      <w:r w:rsidRPr="006F408A">
        <w:t>4015-1 "Об организации страхового дела в Российской Федерации"</w:t>
      </w:r>
      <w:r>
        <w:t>.</w:t>
      </w:r>
    </w:p>
    <w:p w:rsidR="00682C16" w:rsidRDefault="00682C16" w:rsidP="00682C16">
      <w:pPr>
        <w:ind w:firstLine="360"/>
      </w:pPr>
      <w:r>
        <w:t xml:space="preserve">8.2. </w:t>
      </w:r>
      <w:r w:rsidRPr="00AA1949">
        <w:t>Федеральный закон от 26.01.1996 № 14-ФЗ «Гражданский кодекс Российской Федерации»</w:t>
      </w:r>
      <w:r>
        <w:t>. Глава 48.</w:t>
      </w:r>
    </w:p>
    <w:p w:rsidR="00682C16" w:rsidRDefault="00682C16" w:rsidP="00682C16">
      <w:pPr>
        <w:ind w:firstLine="360"/>
      </w:pPr>
    </w:p>
    <w:p w:rsidR="00682C16" w:rsidRDefault="00682C16" w:rsidP="00682C16">
      <w:pPr>
        <w:ind w:firstLine="360"/>
      </w:pPr>
    </w:p>
    <w:p w:rsidR="00682C16" w:rsidRDefault="00682C16" w:rsidP="00682C16">
      <w:pPr>
        <w:tabs>
          <w:tab w:val="left" w:pos="1785"/>
        </w:tabs>
        <w:ind w:firstLine="360"/>
        <w:jc w:val="right"/>
      </w:pPr>
      <w:r w:rsidRPr="00E135F6">
        <w:br w:type="page"/>
      </w:r>
      <w:r w:rsidRPr="00D27A0D">
        <w:lastRenderedPageBreak/>
        <w:t xml:space="preserve">Приложение </w:t>
      </w:r>
      <w:r>
        <w:t>№ 1</w:t>
      </w:r>
      <w:r w:rsidRPr="00D27A0D">
        <w:t xml:space="preserve"> к </w:t>
      </w:r>
      <w:r>
        <w:t xml:space="preserve">настоящему </w:t>
      </w:r>
      <w:r w:rsidRPr="00D27A0D">
        <w:t>Т</w:t>
      </w:r>
      <w:r>
        <w:t>З</w:t>
      </w:r>
      <w:r w:rsidRPr="00CE1623">
        <w:t xml:space="preserve"> </w:t>
      </w:r>
    </w:p>
    <w:p w:rsidR="00682C16" w:rsidRDefault="00682C16" w:rsidP="00682C16">
      <w:pPr>
        <w:jc w:val="center"/>
        <w:rPr>
          <w:b/>
          <w:sz w:val="28"/>
          <w:szCs w:val="28"/>
        </w:rPr>
      </w:pPr>
      <w:r>
        <w:rPr>
          <w:b/>
          <w:sz w:val="28"/>
          <w:szCs w:val="28"/>
        </w:rPr>
        <w:t>Имущество – описание объекта страхования</w:t>
      </w:r>
    </w:p>
    <w:p w:rsidR="00682C16" w:rsidRDefault="00682C16" w:rsidP="00682C16">
      <w:pPr>
        <w:ind w:firstLine="360"/>
        <w:jc w:val="right"/>
      </w:pPr>
    </w:p>
    <w:tbl>
      <w:tblPr>
        <w:tblpPr w:leftFromText="180" w:rightFromText="180" w:horzAnchor="page" w:tblpX="1071" w:tblpY="1434"/>
        <w:tblW w:w="10741" w:type="dxa"/>
        <w:tblLayout w:type="fixed"/>
        <w:tblLook w:val="0000" w:firstRow="0" w:lastRow="0" w:firstColumn="0" w:lastColumn="0" w:noHBand="0" w:noVBand="0"/>
      </w:tblPr>
      <w:tblGrid>
        <w:gridCol w:w="4503"/>
        <w:gridCol w:w="2551"/>
        <w:gridCol w:w="1908"/>
        <w:gridCol w:w="1779"/>
      </w:tblGrid>
      <w:tr w:rsidR="00682C16" w:rsidRPr="001D4488" w:rsidTr="008A6A95">
        <w:trPr>
          <w:trHeight w:val="2625"/>
        </w:trPr>
        <w:tc>
          <w:tcPr>
            <w:tcW w:w="4503" w:type="dxa"/>
            <w:tcBorders>
              <w:top w:val="single" w:sz="4" w:space="0" w:color="auto"/>
              <w:left w:val="single" w:sz="4" w:space="0" w:color="auto"/>
              <w:bottom w:val="single" w:sz="4" w:space="0" w:color="auto"/>
              <w:right w:val="single" w:sz="4" w:space="0" w:color="auto"/>
            </w:tcBorders>
            <w:shd w:val="clear" w:color="auto" w:fill="auto"/>
          </w:tcPr>
          <w:p w:rsidR="00682C16" w:rsidRPr="001D4488" w:rsidRDefault="00682C16" w:rsidP="001D5029">
            <w:pPr>
              <w:jc w:val="center"/>
              <w:rPr>
                <w:b/>
                <w:bCs/>
              </w:rPr>
            </w:pPr>
            <w:r w:rsidRPr="001D4488">
              <w:rPr>
                <w:b/>
                <w:bCs/>
              </w:rPr>
              <w:t>Наименование</w:t>
            </w:r>
          </w:p>
        </w:tc>
        <w:tc>
          <w:tcPr>
            <w:tcW w:w="2551" w:type="dxa"/>
            <w:tcBorders>
              <w:top w:val="single" w:sz="4" w:space="0" w:color="auto"/>
              <w:left w:val="nil"/>
              <w:bottom w:val="single" w:sz="4" w:space="0" w:color="auto"/>
              <w:right w:val="single" w:sz="4" w:space="0" w:color="auto"/>
            </w:tcBorders>
            <w:shd w:val="clear" w:color="auto" w:fill="auto"/>
          </w:tcPr>
          <w:p w:rsidR="00682C16" w:rsidRPr="004B7A27" w:rsidRDefault="00682C16" w:rsidP="001D5029">
            <w:pPr>
              <w:jc w:val="center"/>
              <w:rPr>
                <w:sz w:val="20"/>
                <w:szCs w:val="20"/>
                <w:u w:val="single"/>
              </w:rPr>
            </w:pPr>
            <w:r w:rsidRPr="004B7A27">
              <w:rPr>
                <w:sz w:val="20"/>
                <w:szCs w:val="20"/>
                <w:u w:val="single"/>
              </w:rPr>
              <w:t>Дата постановки на баланс</w:t>
            </w:r>
            <w:r w:rsidRPr="004B7A27">
              <w:rPr>
                <w:sz w:val="20"/>
                <w:szCs w:val="20"/>
              </w:rPr>
              <w:t xml:space="preserve">/ дата последней переоценки/ дата приобретения оборудования </w:t>
            </w:r>
          </w:p>
        </w:tc>
        <w:tc>
          <w:tcPr>
            <w:tcW w:w="1908" w:type="dxa"/>
            <w:tcBorders>
              <w:top w:val="single" w:sz="4" w:space="0" w:color="auto"/>
              <w:left w:val="nil"/>
              <w:bottom w:val="single" w:sz="4" w:space="0" w:color="auto"/>
              <w:right w:val="single" w:sz="4" w:space="0" w:color="auto"/>
            </w:tcBorders>
            <w:shd w:val="clear" w:color="auto" w:fill="auto"/>
          </w:tcPr>
          <w:p w:rsidR="00682C16" w:rsidRPr="004B7A27" w:rsidRDefault="00682C16" w:rsidP="001D5029">
            <w:pPr>
              <w:jc w:val="center"/>
              <w:rPr>
                <w:sz w:val="20"/>
                <w:szCs w:val="20"/>
                <w:u w:val="single"/>
              </w:rPr>
            </w:pPr>
            <w:r w:rsidRPr="004B7A27">
              <w:rPr>
                <w:sz w:val="20"/>
                <w:szCs w:val="20"/>
                <w:u w:val="single"/>
              </w:rPr>
              <w:t>Первоначальная балансовая стоимость</w:t>
            </w:r>
            <w:r w:rsidRPr="004B7A27">
              <w:rPr>
                <w:sz w:val="20"/>
                <w:szCs w:val="20"/>
              </w:rPr>
              <w:t xml:space="preserve">/ стоимость на основании последней переоценки/ стоимость приобретения оборудования </w:t>
            </w:r>
          </w:p>
        </w:tc>
        <w:tc>
          <w:tcPr>
            <w:tcW w:w="1779" w:type="dxa"/>
            <w:tcBorders>
              <w:top w:val="single" w:sz="4" w:space="0" w:color="auto"/>
              <w:left w:val="nil"/>
              <w:bottom w:val="single" w:sz="4" w:space="0" w:color="auto"/>
              <w:right w:val="single" w:sz="4" w:space="0" w:color="auto"/>
            </w:tcBorders>
            <w:shd w:val="clear" w:color="auto" w:fill="auto"/>
          </w:tcPr>
          <w:p w:rsidR="00682C16" w:rsidRPr="004B7A27" w:rsidRDefault="00682C16" w:rsidP="001D5029">
            <w:pPr>
              <w:jc w:val="center"/>
              <w:rPr>
                <w:sz w:val="20"/>
                <w:szCs w:val="20"/>
              </w:rPr>
            </w:pPr>
            <w:r w:rsidRPr="004B7A27">
              <w:rPr>
                <w:sz w:val="20"/>
                <w:szCs w:val="20"/>
              </w:rPr>
              <w:t>Основание/ документ, подтверждающие исходные данные для оценки оборудования</w:t>
            </w:r>
          </w:p>
        </w:tc>
      </w:tr>
      <w:tr w:rsidR="00682C16" w:rsidRPr="001D4488" w:rsidTr="008A6A95">
        <w:trPr>
          <w:trHeight w:val="1801"/>
        </w:trPr>
        <w:tc>
          <w:tcPr>
            <w:tcW w:w="4503" w:type="dxa"/>
            <w:tcBorders>
              <w:top w:val="single" w:sz="4" w:space="0" w:color="auto"/>
              <w:left w:val="single" w:sz="4" w:space="0" w:color="auto"/>
              <w:bottom w:val="single" w:sz="4" w:space="0" w:color="auto"/>
              <w:right w:val="single" w:sz="4" w:space="0" w:color="auto"/>
            </w:tcBorders>
            <w:shd w:val="clear" w:color="auto" w:fill="auto"/>
          </w:tcPr>
          <w:p w:rsidR="00682C16" w:rsidRDefault="00682C16" w:rsidP="001D5029">
            <w:pPr>
              <w:jc w:val="center"/>
              <w:rPr>
                <w:bCs/>
              </w:rPr>
            </w:pPr>
            <w:r>
              <w:rPr>
                <w:bCs/>
              </w:rPr>
              <w:t>Внутренняя отделка здания</w:t>
            </w:r>
            <w:r w:rsidRPr="000D53F3">
              <w:rPr>
                <w:bCs/>
              </w:rPr>
              <w:t>/помещени</w:t>
            </w:r>
            <w:r>
              <w:rPr>
                <w:bCs/>
              </w:rPr>
              <w:t>я</w:t>
            </w:r>
            <w:r w:rsidRPr="000D53F3">
              <w:rPr>
                <w:bCs/>
              </w:rPr>
              <w:t xml:space="preserve">  </w:t>
            </w:r>
            <w:r w:rsidRPr="000D53F3">
              <w:rPr>
                <w:bCs/>
                <w:u w:val="single"/>
              </w:rPr>
              <w:t>Общая занимаемая площадь</w:t>
            </w:r>
            <w:r>
              <w:rPr>
                <w:bCs/>
                <w:u w:val="single"/>
              </w:rPr>
              <w:t xml:space="preserve">: </w:t>
            </w:r>
            <w:r>
              <w:rPr>
                <w:bCs/>
              </w:rPr>
              <w:t xml:space="preserve"> 13,1</w:t>
            </w:r>
          </w:p>
          <w:p w:rsidR="00682C16" w:rsidRPr="000D53F3" w:rsidRDefault="00682C16" w:rsidP="001D5029">
            <w:pPr>
              <w:jc w:val="center"/>
              <w:rPr>
                <w:u w:val="single"/>
              </w:rPr>
            </w:pPr>
            <w:r w:rsidRPr="000D53F3">
              <w:rPr>
                <w:u w:val="single"/>
              </w:rPr>
              <w:t>Территория (место) страхования:</w:t>
            </w:r>
          </w:p>
          <w:p w:rsidR="00682C16" w:rsidRPr="000D53F3" w:rsidRDefault="00682C16" w:rsidP="001D5029">
            <w:pPr>
              <w:tabs>
                <w:tab w:val="left" w:pos="3180"/>
              </w:tabs>
              <w:jc w:val="center"/>
            </w:pPr>
            <w:r w:rsidRPr="001D4488">
              <w:t>Московская область. г. Павловский Посад, ул.</w:t>
            </w:r>
            <w:r>
              <w:t>Южная</w:t>
            </w:r>
            <w:r w:rsidRPr="001D4488">
              <w:t>, д.</w:t>
            </w:r>
            <w:r>
              <w:t>16а</w:t>
            </w:r>
          </w:p>
        </w:tc>
        <w:tc>
          <w:tcPr>
            <w:tcW w:w="2551" w:type="dxa"/>
            <w:tcBorders>
              <w:top w:val="single" w:sz="4" w:space="0" w:color="auto"/>
              <w:left w:val="nil"/>
              <w:bottom w:val="single" w:sz="4" w:space="0" w:color="auto"/>
              <w:right w:val="single" w:sz="4" w:space="0" w:color="auto"/>
            </w:tcBorders>
            <w:shd w:val="clear" w:color="auto" w:fill="auto"/>
          </w:tcPr>
          <w:p w:rsidR="00682C16" w:rsidRDefault="00682C16" w:rsidP="001D5029">
            <w:pPr>
              <w:jc w:val="center"/>
              <w:rPr>
                <w:u w:val="single"/>
              </w:rPr>
            </w:pPr>
            <w:r>
              <w:rPr>
                <w:u w:val="single"/>
              </w:rPr>
              <w:t>Год постройки/кап.ремонта</w:t>
            </w:r>
          </w:p>
          <w:p w:rsidR="00682C16" w:rsidRPr="000D53F3" w:rsidRDefault="00682C16" w:rsidP="001D5029">
            <w:pPr>
              <w:jc w:val="center"/>
            </w:pPr>
            <w:r>
              <w:t>1973/2011</w:t>
            </w:r>
          </w:p>
        </w:tc>
        <w:tc>
          <w:tcPr>
            <w:tcW w:w="1908" w:type="dxa"/>
            <w:tcBorders>
              <w:top w:val="single" w:sz="4" w:space="0" w:color="auto"/>
              <w:left w:val="nil"/>
              <w:bottom w:val="single" w:sz="4" w:space="0" w:color="auto"/>
              <w:right w:val="single" w:sz="4" w:space="0" w:color="auto"/>
            </w:tcBorders>
            <w:shd w:val="clear" w:color="auto" w:fill="auto"/>
          </w:tcPr>
          <w:p w:rsidR="00682C16" w:rsidRDefault="00682C16" w:rsidP="001D5029">
            <w:pPr>
              <w:jc w:val="center"/>
            </w:pPr>
          </w:p>
          <w:p w:rsidR="00682C16" w:rsidRPr="00A86D8C" w:rsidRDefault="00682C16" w:rsidP="001D5029">
            <w:pPr>
              <w:jc w:val="center"/>
            </w:pPr>
          </w:p>
        </w:tc>
        <w:tc>
          <w:tcPr>
            <w:tcW w:w="1779" w:type="dxa"/>
            <w:tcBorders>
              <w:top w:val="single" w:sz="4" w:space="0" w:color="auto"/>
              <w:left w:val="nil"/>
              <w:bottom w:val="single" w:sz="4" w:space="0" w:color="auto"/>
              <w:right w:val="single" w:sz="4" w:space="0" w:color="auto"/>
            </w:tcBorders>
            <w:shd w:val="clear" w:color="auto" w:fill="auto"/>
          </w:tcPr>
          <w:p w:rsidR="00682C16" w:rsidRPr="001D4488" w:rsidRDefault="00682C16" w:rsidP="001D5029">
            <w:pPr>
              <w:jc w:val="center"/>
            </w:pPr>
          </w:p>
        </w:tc>
      </w:tr>
      <w:tr w:rsidR="00682C16" w:rsidRPr="001D4488" w:rsidTr="008A6A95">
        <w:trPr>
          <w:trHeight w:val="1801"/>
        </w:trPr>
        <w:tc>
          <w:tcPr>
            <w:tcW w:w="4503" w:type="dxa"/>
            <w:tcBorders>
              <w:top w:val="single" w:sz="4" w:space="0" w:color="auto"/>
              <w:left w:val="single" w:sz="4" w:space="0" w:color="auto"/>
              <w:bottom w:val="single" w:sz="4" w:space="0" w:color="auto"/>
              <w:right w:val="single" w:sz="4" w:space="0" w:color="auto"/>
            </w:tcBorders>
            <w:shd w:val="clear" w:color="auto" w:fill="auto"/>
          </w:tcPr>
          <w:p w:rsidR="00682C16" w:rsidRDefault="00682C16" w:rsidP="001D5029">
            <w:pPr>
              <w:jc w:val="center"/>
              <w:rPr>
                <w:bCs/>
              </w:rPr>
            </w:pPr>
            <w:r>
              <w:rPr>
                <w:bCs/>
              </w:rPr>
              <w:t>Внутренняя отделка здания</w:t>
            </w:r>
            <w:r w:rsidRPr="000D53F3">
              <w:rPr>
                <w:bCs/>
              </w:rPr>
              <w:t>/помещени</w:t>
            </w:r>
            <w:r>
              <w:rPr>
                <w:bCs/>
              </w:rPr>
              <w:t>я</w:t>
            </w:r>
            <w:r w:rsidRPr="000D53F3">
              <w:rPr>
                <w:bCs/>
              </w:rPr>
              <w:t xml:space="preserve">  </w:t>
            </w:r>
            <w:r w:rsidRPr="000D53F3">
              <w:rPr>
                <w:bCs/>
                <w:u w:val="single"/>
              </w:rPr>
              <w:t>Общая занимаемая площадь</w:t>
            </w:r>
            <w:r>
              <w:rPr>
                <w:bCs/>
                <w:u w:val="single"/>
              </w:rPr>
              <w:t xml:space="preserve">: </w:t>
            </w:r>
            <w:r>
              <w:rPr>
                <w:bCs/>
              </w:rPr>
              <w:t xml:space="preserve"> 144,3</w:t>
            </w:r>
          </w:p>
          <w:p w:rsidR="00682C16" w:rsidRPr="000D53F3" w:rsidRDefault="00682C16" w:rsidP="001D5029">
            <w:pPr>
              <w:jc w:val="center"/>
              <w:rPr>
                <w:u w:val="single"/>
              </w:rPr>
            </w:pPr>
            <w:r w:rsidRPr="000D53F3">
              <w:rPr>
                <w:u w:val="single"/>
              </w:rPr>
              <w:t>Территория (место) страхования:</w:t>
            </w:r>
          </w:p>
          <w:p w:rsidR="00682C16" w:rsidRPr="000D53F3" w:rsidRDefault="00682C16" w:rsidP="001D5029">
            <w:pPr>
              <w:jc w:val="center"/>
              <w:rPr>
                <w:bCs/>
              </w:rPr>
            </w:pPr>
            <w:r w:rsidRPr="001D4488">
              <w:t>Московская область. г. Павловский Посад, ул.</w:t>
            </w:r>
            <w:r>
              <w:t xml:space="preserve"> Карповская,</w:t>
            </w:r>
            <w:r w:rsidRPr="001D4488">
              <w:t xml:space="preserve"> д.</w:t>
            </w:r>
            <w:r>
              <w:t>61</w:t>
            </w:r>
          </w:p>
        </w:tc>
        <w:tc>
          <w:tcPr>
            <w:tcW w:w="2551" w:type="dxa"/>
            <w:tcBorders>
              <w:top w:val="single" w:sz="4" w:space="0" w:color="auto"/>
              <w:left w:val="nil"/>
              <w:bottom w:val="single" w:sz="4" w:space="0" w:color="auto"/>
              <w:right w:val="single" w:sz="4" w:space="0" w:color="auto"/>
            </w:tcBorders>
            <w:shd w:val="clear" w:color="auto" w:fill="auto"/>
          </w:tcPr>
          <w:p w:rsidR="00682C16" w:rsidRDefault="00682C16" w:rsidP="001D5029">
            <w:pPr>
              <w:jc w:val="center"/>
              <w:rPr>
                <w:u w:val="single"/>
              </w:rPr>
            </w:pPr>
            <w:r>
              <w:rPr>
                <w:u w:val="single"/>
              </w:rPr>
              <w:t>Год постройки/кап.ремонта</w:t>
            </w:r>
          </w:p>
          <w:p w:rsidR="00682C16" w:rsidRDefault="00682C16" w:rsidP="001D5029">
            <w:pPr>
              <w:jc w:val="center"/>
              <w:rPr>
                <w:u w:val="single"/>
              </w:rPr>
            </w:pPr>
            <w:r>
              <w:t>1968/2010</w:t>
            </w:r>
          </w:p>
        </w:tc>
        <w:tc>
          <w:tcPr>
            <w:tcW w:w="1908" w:type="dxa"/>
            <w:tcBorders>
              <w:top w:val="single" w:sz="4" w:space="0" w:color="auto"/>
              <w:left w:val="nil"/>
              <w:bottom w:val="single" w:sz="4" w:space="0" w:color="auto"/>
              <w:right w:val="single" w:sz="4" w:space="0" w:color="auto"/>
            </w:tcBorders>
            <w:shd w:val="clear" w:color="auto" w:fill="auto"/>
          </w:tcPr>
          <w:p w:rsidR="00682C16" w:rsidRPr="00815287" w:rsidRDefault="00682C16" w:rsidP="001D5029"/>
        </w:tc>
        <w:tc>
          <w:tcPr>
            <w:tcW w:w="1779" w:type="dxa"/>
            <w:tcBorders>
              <w:top w:val="single" w:sz="4" w:space="0" w:color="auto"/>
              <w:left w:val="nil"/>
              <w:bottom w:val="single" w:sz="4" w:space="0" w:color="auto"/>
              <w:right w:val="single" w:sz="4" w:space="0" w:color="auto"/>
            </w:tcBorders>
            <w:shd w:val="clear" w:color="auto" w:fill="auto"/>
          </w:tcPr>
          <w:p w:rsidR="00682C16" w:rsidRPr="001D4488" w:rsidRDefault="00682C16" w:rsidP="001D5029">
            <w:pPr>
              <w:jc w:val="center"/>
            </w:pPr>
          </w:p>
        </w:tc>
      </w:tr>
      <w:tr w:rsidR="00682C16" w:rsidRPr="001D4488" w:rsidTr="008A6A95">
        <w:trPr>
          <w:trHeight w:val="1801"/>
        </w:trPr>
        <w:tc>
          <w:tcPr>
            <w:tcW w:w="4503" w:type="dxa"/>
            <w:tcBorders>
              <w:top w:val="single" w:sz="4" w:space="0" w:color="auto"/>
              <w:left w:val="single" w:sz="4" w:space="0" w:color="auto"/>
              <w:bottom w:val="single" w:sz="4" w:space="0" w:color="auto"/>
              <w:right w:val="single" w:sz="4" w:space="0" w:color="auto"/>
            </w:tcBorders>
            <w:shd w:val="clear" w:color="auto" w:fill="auto"/>
          </w:tcPr>
          <w:p w:rsidR="00682C16" w:rsidRPr="00551050" w:rsidRDefault="00682C16" w:rsidP="001D5029">
            <w:pPr>
              <w:jc w:val="center"/>
              <w:rPr>
                <w:bCs/>
              </w:rPr>
            </w:pPr>
            <w:r w:rsidRPr="00551050">
              <w:rPr>
                <w:bCs/>
              </w:rPr>
              <w:t>Здание/помещение  (включая внутреннюю и внешнюю отделку)</w:t>
            </w:r>
          </w:p>
          <w:p w:rsidR="00682C16" w:rsidRPr="00551050" w:rsidRDefault="00682C16" w:rsidP="001D5029">
            <w:pPr>
              <w:jc w:val="center"/>
              <w:rPr>
                <w:bCs/>
              </w:rPr>
            </w:pPr>
            <w:r w:rsidRPr="00551050">
              <w:rPr>
                <w:bCs/>
                <w:u w:val="single"/>
              </w:rPr>
              <w:t xml:space="preserve">Общая занимаемая площадь: </w:t>
            </w:r>
            <w:r w:rsidRPr="00551050">
              <w:rPr>
                <w:bCs/>
              </w:rPr>
              <w:t xml:space="preserve"> 142,3</w:t>
            </w:r>
          </w:p>
          <w:p w:rsidR="00682C16" w:rsidRPr="00551050" w:rsidRDefault="00682C16" w:rsidP="001D5029">
            <w:pPr>
              <w:jc w:val="center"/>
              <w:rPr>
                <w:u w:val="single"/>
              </w:rPr>
            </w:pPr>
            <w:r w:rsidRPr="00551050">
              <w:rPr>
                <w:u w:val="single"/>
              </w:rPr>
              <w:t>Территория (место) страхования:</w:t>
            </w:r>
          </w:p>
          <w:p w:rsidR="00682C16" w:rsidRPr="00551050" w:rsidRDefault="00682C16" w:rsidP="001D5029">
            <w:pPr>
              <w:jc w:val="center"/>
              <w:rPr>
                <w:bCs/>
              </w:rPr>
            </w:pPr>
            <w:r w:rsidRPr="00551050">
              <w:t>Московская область. г. Павловский Посад, ул. Кирова, д.56/1</w:t>
            </w:r>
          </w:p>
        </w:tc>
        <w:tc>
          <w:tcPr>
            <w:tcW w:w="2551" w:type="dxa"/>
            <w:tcBorders>
              <w:top w:val="single" w:sz="4" w:space="0" w:color="auto"/>
              <w:left w:val="nil"/>
              <w:bottom w:val="single" w:sz="4" w:space="0" w:color="auto"/>
              <w:right w:val="single" w:sz="4" w:space="0" w:color="auto"/>
            </w:tcBorders>
            <w:shd w:val="clear" w:color="auto" w:fill="auto"/>
          </w:tcPr>
          <w:p w:rsidR="00682C16" w:rsidRPr="00551050" w:rsidRDefault="00682C16" w:rsidP="001D5029">
            <w:pPr>
              <w:jc w:val="center"/>
              <w:rPr>
                <w:u w:val="single"/>
              </w:rPr>
            </w:pPr>
            <w:r w:rsidRPr="00551050">
              <w:rPr>
                <w:u w:val="single"/>
              </w:rPr>
              <w:t>Год постройки/кап.ремонта</w:t>
            </w:r>
          </w:p>
          <w:p w:rsidR="00682C16" w:rsidRPr="00551050" w:rsidRDefault="00682C16" w:rsidP="001D5029">
            <w:pPr>
              <w:jc w:val="center"/>
              <w:rPr>
                <w:u w:val="single"/>
              </w:rPr>
            </w:pPr>
            <w:r w:rsidRPr="00551050">
              <w:t>1907/2002</w:t>
            </w:r>
          </w:p>
        </w:tc>
        <w:tc>
          <w:tcPr>
            <w:tcW w:w="1908" w:type="dxa"/>
            <w:tcBorders>
              <w:top w:val="single" w:sz="4" w:space="0" w:color="auto"/>
              <w:left w:val="nil"/>
              <w:bottom w:val="single" w:sz="4" w:space="0" w:color="auto"/>
              <w:right w:val="single" w:sz="4" w:space="0" w:color="auto"/>
            </w:tcBorders>
            <w:shd w:val="clear" w:color="auto" w:fill="auto"/>
          </w:tcPr>
          <w:p w:rsidR="00682C16" w:rsidRDefault="00682C16" w:rsidP="001D5029">
            <w:pPr>
              <w:jc w:val="center"/>
              <w:rPr>
                <w:u w:val="single"/>
              </w:rPr>
            </w:pPr>
          </w:p>
          <w:p w:rsidR="00682C16" w:rsidRDefault="00682C16" w:rsidP="001D5029"/>
          <w:p w:rsidR="00682C16" w:rsidRPr="00815287" w:rsidRDefault="00682C16" w:rsidP="001D5029"/>
        </w:tc>
        <w:tc>
          <w:tcPr>
            <w:tcW w:w="1779" w:type="dxa"/>
            <w:tcBorders>
              <w:top w:val="single" w:sz="4" w:space="0" w:color="auto"/>
              <w:left w:val="nil"/>
              <w:bottom w:val="single" w:sz="4" w:space="0" w:color="auto"/>
              <w:right w:val="single" w:sz="4" w:space="0" w:color="auto"/>
            </w:tcBorders>
            <w:shd w:val="clear" w:color="auto" w:fill="auto"/>
          </w:tcPr>
          <w:p w:rsidR="00682C16" w:rsidRPr="001D4488" w:rsidRDefault="00682C16" w:rsidP="001D5029">
            <w:pPr>
              <w:jc w:val="center"/>
            </w:pPr>
          </w:p>
        </w:tc>
      </w:tr>
      <w:tr w:rsidR="00682C16" w:rsidRPr="001D4488" w:rsidTr="008A6A95">
        <w:trPr>
          <w:trHeight w:val="1801"/>
        </w:trPr>
        <w:tc>
          <w:tcPr>
            <w:tcW w:w="4503" w:type="dxa"/>
            <w:tcBorders>
              <w:top w:val="single" w:sz="4" w:space="0" w:color="auto"/>
              <w:left w:val="single" w:sz="4" w:space="0" w:color="auto"/>
              <w:bottom w:val="single" w:sz="4" w:space="0" w:color="auto"/>
              <w:right w:val="single" w:sz="4" w:space="0" w:color="auto"/>
            </w:tcBorders>
            <w:shd w:val="clear" w:color="auto" w:fill="auto"/>
          </w:tcPr>
          <w:p w:rsidR="00682C16" w:rsidRPr="00551050" w:rsidRDefault="00682C16" w:rsidP="001D5029">
            <w:pPr>
              <w:jc w:val="center"/>
              <w:rPr>
                <w:bCs/>
              </w:rPr>
            </w:pPr>
            <w:r w:rsidRPr="00551050">
              <w:rPr>
                <w:bCs/>
              </w:rPr>
              <w:t>Здание/помещение  (включая внутреннюю и внешнюю отделку)</w:t>
            </w:r>
          </w:p>
          <w:p w:rsidR="00682C16" w:rsidRPr="00551050" w:rsidRDefault="00682C16" w:rsidP="001D5029">
            <w:pPr>
              <w:jc w:val="center"/>
              <w:rPr>
                <w:bCs/>
              </w:rPr>
            </w:pPr>
            <w:r w:rsidRPr="00551050">
              <w:rPr>
                <w:bCs/>
                <w:u w:val="single"/>
              </w:rPr>
              <w:t>Общая занимаемая площадь: 51,5</w:t>
            </w:r>
            <w:r w:rsidRPr="00551050">
              <w:rPr>
                <w:bCs/>
              </w:rPr>
              <w:t xml:space="preserve"> </w:t>
            </w:r>
          </w:p>
          <w:p w:rsidR="00682C16" w:rsidRPr="00551050" w:rsidRDefault="00682C16" w:rsidP="001D5029">
            <w:pPr>
              <w:jc w:val="center"/>
              <w:rPr>
                <w:u w:val="single"/>
              </w:rPr>
            </w:pPr>
            <w:r w:rsidRPr="00551050">
              <w:rPr>
                <w:u w:val="single"/>
              </w:rPr>
              <w:t>Территория (место) страхования:</w:t>
            </w:r>
          </w:p>
          <w:p w:rsidR="00682C16" w:rsidRPr="00551050" w:rsidRDefault="00682C16" w:rsidP="001D5029">
            <w:pPr>
              <w:jc w:val="center"/>
              <w:rPr>
                <w:bCs/>
              </w:rPr>
            </w:pPr>
            <w:r w:rsidRPr="00551050">
              <w:t>Московская область.  Павлово-Посадский р-он, д. Евсеево, д. 23а, пом.</w:t>
            </w:r>
            <w:r w:rsidRPr="00551050">
              <w:rPr>
                <w:lang w:val="en-US"/>
              </w:rPr>
              <w:t>II</w:t>
            </w:r>
          </w:p>
        </w:tc>
        <w:tc>
          <w:tcPr>
            <w:tcW w:w="2551" w:type="dxa"/>
            <w:tcBorders>
              <w:top w:val="single" w:sz="4" w:space="0" w:color="auto"/>
              <w:left w:val="nil"/>
              <w:bottom w:val="single" w:sz="4" w:space="0" w:color="auto"/>
              <w:right w:val="single" w:sz="4" w:space="0" w:color="auto"/>
            </w:tcBorders>
            <w:shd w:val="clear" w:color="auto" w:fill="auto"/>
          </w:tcPr>
          <w:p w:rsidR="00682C16" w:rsidRPr="00551050" w:rsidRDefault="00682C16" w:rsidP="001D5029">
            <w:pPr>
              <w:jc w:val="center"/>
              <w:rPr>
                <w:u w:val="single"/>
              </w:rPr>
            </w:pPr>
            <w:r w:rsidRPr="00551050">
              <w:rPr>
                <w:u w:val="single"/>
              </w:rPr>
              <w:t>Год постройки/кап.ремонта</w:t>
            </w:r>
          </w:p>
          <w:p w:rsidR="00682C16" w:rsidRPr="00551050" w:rsidRDefault="00682C16" w:rsidP="001D5029">
            <w:pPr>
              <w:jc w:val="center"/>
              <w:rPr>
                <w:u w:val="single"/>
              </w:rPr>
            </w:pPr>
            <w:r w:rsidRPr="00551050">
              <w:t>1997/2002</w:t>
            </w:r>
          </w:p>
        </w:tc>
        <w:tc>
          <w:tcPr>
            <w:tcW w:w="1908" w:type="dxa"/>
            <w:tcBorders>
              <w:top w:val="single" w:sz="4" w:space="0" w:color="auto"/>
              <w:left w:val="nil"/>
              <w:bottom w:val="single" w:sz="4" w:space="0" w:color="auto"/>
              <w:right w:val="single" w:sz="4" w:space="0" w:color="auto"/>
            </w:tcBorders>
            <w:shd w:val="clear" w:color="auto" w:fill="auto"/>
          </w:tcPr>
          <w:p w:rsidR="00682C16" w:rsidRDefault="00682C16" w:rsidP="001D5029">
            <w:pPr>
              <w:jc w:val="center"/>
              <w:rPr>
                <w:u w:val="single"/>
              </w:rPr>
            </w:pPr>
          </w:p>
        </w:tc>
        <w:tc>
          <w:tcPr>
            <w:tcW w:w="1779" w:type="dxa"/>
            <w:tcBorders>
              <w:top w:val="single" w:sz="4" w:space="0" w:color="auto"/>
              <w:left w:val="nil"/>
              <w:bottom w:val="single" w:sz="4" w:space="0" w:color="auto"/>
              <w:right w:val="single" w:sz="4" w:space="0" w:color="auto"/>
            </w:tcBorders>
            <w:shd w:val="clear" w:color="auto" w:fill="auto"/>
          </w:tcPr>
          <w:p w:rsidR="00682C16" w:rsidRPr="001D4488" w:rsidRDefault="00682C16" w:rsidP="001D5029">
            <w:pPr>
              <w:jc w:val="center"/>
            </w:pPr>
          </w:p>
        </w:tc>
      </w:tr>
      <w:tr w:rsidR="00682C16" w:rsidRPr="001D4488" w:rsidTr="008A6A95">
        <w:trPr>
          <w:trHeight w:val="1801"/>
        </w:trPr>
        <w:tc>
          <w:tcPr>
            <w:tcW w:w="4503" w:type="dxa"/>
            <w:tcBorders>
              <w:top w:val="single" w:sz="4" w:space="0" w:color="auto"/>
              <w:left w:val="single" w:sz="4" w:space="0" w:color="auto"/>
              <w:bottom w:val="single" w:sz="4" w:space="0" w:color="auto"/>
              <w:right w:val="single" w:sz="4" w:space="0" w:color="auto"/>
            </w:tcBorders>
            <w:shd w:val="clear" w:color="auto" w:fill="auto"/>
          </w:tcPr>
          <w:p w:rsidR="00682C16" w:rsidRPr="00551050" w:rsidRDefault="00682C16" w:rsidP="001D5029">
            <w:pPr>
              <w:jc w:val="center"/>
              <w:rPr>
                <w:bCs/>
              </w:rPr>
            </w:pPr>
            <w:r w:rsidRPr="00551050">
              <w:rPr>
                <w:bCs/>
              </w:rPr>
              <w:lastRenderedPageBreak/>
              <w:t>Здание/помещение  (включая внутреннюю и внешнюю отделку)</w:t>
            </w:r>
          </w:p>
          <w:p w:rsidR="00682C16" w:rsidRPr="00551050" w:rsidRDefault="00682C16" w:rsidP="001D5029">
            <w:pPr>
              <w:jc w:val="center"/>
              <w:rPr>
                <w:bCs/>
              </w:rPr>
            </w:pPr>
            <w:r w:rsidRPr="00551050">
              <w:rPr>
                <w:bCs/>
                <w:u w:val="single"/>
              </w:rPr>
              <w:t xml:space="preserve">Общая занимаемая площадь: </w:t>
            </w:r>
            <w:r w:rsidRPr="00551050">
              <w:rPr>
                <w:bCs/>
              </w:rPr>
              <w:t xml:space="preserve"> </w:t>
            </w:r>
          </w:p>
          <w:p w:rsidR="00682C16" w:rsidRPr="00551050" w:rsidRDefault="00682C16" w:rsidP="001D5029">
            <w:pPr>
              <w:jc w:val="center"/>
              <w:rPr>
                <w:u w:val="single"/>
              </w:rPr>
            </w:pPr>
            <w:r w:rsidRPr="00551050">
              <w:rPr>
                <w:u w:val="single"/>
              </w:rPr>
              <w:t>Территория (место) страхования:23,6</w:t>
            </w:r>
          </w:p>
          <w:p w:rsidR="00682C16" w:rsidRPr="00551050" w:rsidRDefault="00682C16" w:rsidP="001D5029">
            <w:pPr>
              <w:jc w:val="center"/>
              <w:rPr>
                <w:bCs/>
              </w:rPr>
            </w:pPr>
            <w:r w:rsidRPr="00551050">
              <w:t>Московская область.  Павлово-Посадский р-он, пос. Б.Дворы, ул. Спортивная д. 15, пом.</w:t>
            </w:r>
            <w:r w:rsidRPr="00551050">
              <w:rPr>
                <w:lang w:val="en-US"/>
              </w:rPr>
              <w:t>IV</w:t>
            </w:r>
          </w:p>
        </w:tc>
        <w:tc>
          <w:tcPr>
            <w:tcW w:w="2551" w:type="dxa"/>
            <w:tcBorders>
              <w:top w:val="single" w:sz="4" w:space="0" w:color="auto"/>
              <w:left w:val="nil"/>
              <w:bottom w:val="single" w:sz="4" w:space="0" w:color="auto"/>
              <w:right w:val="single" w:sz="4" w:space="0" w:color="auto"/>
            </w:tcBorders>
            <w:shd w:val="clear" w:color="auto" w:fill="auto"/>
          </w:tcPr>
          <w:p w:rsidR="00682C16" w:rsidRPr="00551050" w:rsidRDefault="00682C16" w:rsidP="001D5029">
            <w:pPr>
              <w:jc w:val="center"/>
              <w:rPr>
                <w:u w:val="single"/>
              </w:rPr>
            </w:pPr>
            <w:r w:rsidRPr="00551050">
              <w:rPr>
                <w:u w:val="single"/>
              </w:rPr>
              <w:t>Год постройки/кап.ремонта</w:t>
            </w:r>
          </w:p>
          <w:p w:rsidR="00682C16" w:rsidRPr="00551050" w:rsidRDefault="00682C16" w:rsidP="001D5029">
            <w:pPr>
              <w:jc w:val="center"/>
              <w:rPr>
                <w:u w:val="single"/>
              </w:rPr>
            </w:pPr>
            <w:r w:rsidRPr="00551050">
              <w:t>1977/2002</w:t>
            </w:r>
          </w:p>
        </w:tc>
        <w:tc>
          <w:tcPr>
            <w:tcW w:w="1908" w:type="dxa"/>
            <w:tcBorders>
              <w:top w:val="single" w:sz="4" w:space="0" w:color="auto"/>
              <w:left w:val="nil"/>
              <w:bottom w:val="single" w:sz="4" w:space="0" w:color="auto"/>
              <w:right w:val="single" w:sz="4" w:space="0" w:color="auto"/>
            </w:tcBorders>
            <w:shd w:val="clear" w:color="auto" w:fill="auto"/>
          </w:tcPr>
          <w:p w:rsidR="00682C16" w:rsidRDefault="00682C16" w:rsidP="001D5029">
            <w:pPr>
              <w:jc w:val="center"/>
              <w:rPr>
                <w:u w:val="single"/>
              </w:rPr>
            </w:pPr>
          </w:p>
        </w:tc>
        <w:tc>
          <w:tcPr>
            <w:tcW w:w="1779" w:type="dxa"/>
            <w:tcBorders>
              <w:top w:val="single" w:sz="4" w:space="0" w:color="auto"/>
              <w:left w:val="nil"/>
              <w:bottom w:val="single" w:sz="4" w:space="0" w:color="auto"/>
              <w:right w:val="single" w:sz="4" w:space="0" w:color="auto"/>
            </w:tcBorders>
            <w:shd w:val="clear" w:color="auto" w:fill="auto"/>
          </w:tcPr>
          <w:p w:rsidR="00682C16" w:rsidRPr="001D4488" w:rsidRDefault="00682C16" w:rsidP="001D5029">
            <w:pPr>
              <w:jc w:val="center"/>
            </w:pPr>
          </w:p>
        </w:tc>
      </w:tr>
      <w:tr w:rsidR="00682C16" w:rsidRPr="001D4488" w:rsidTr="001D5029">
        <w:trPr>
          <w:trHeight w:val="280"/>
        </w:trPr>
        <w:tc>
          <w:tcPr>
            <w:tcW w:w="10741" w:type="dxa"/>
            <w:gridSpan w:val="4"/>
            <w:tcBorders>
              <w:top w:val="single" w:sz="4" w:space="0" w:color="auto"/>
              <w:left w:val="single" w:sz="4" w:space="0" w:color="auto"/>
              <w:bottom w:val="single" w:sz="4" w:space="0" w:color="auto"/>
            </w:tcBorders>
            <w:shd w:val="clear" w:color="auto" w:fill="auto"/>
          </w:tcPr>
          <w:p w:rsidR="00682C16" w:rsidRPr="00660432" w:rsidRDefault="00682C16" w:rsidP="001D5029">
            <w:pPr>
              <w:jc w:val="center"/>
              <w:rPr>
                <w:b/>
              </w:rPr>
            </w:pPr>
            <w:r w:rsidRPr="00660432">
              <w:rPr>
                <w:b/>
              </w:rPr>
              <w:t>Перечень имущества по адресу: 142500, МО, г. Павловский Посад, ул. Крупской, д. 14</w:t>
            </w:r>
          </w:p>
          <w:p w:rsidR="00682C16" w:rsidRPr="00E40D57" w:rsidRDefault="00682C16" w:rsidP="001D5029">
            <w:pPr>
              <w:jc w:val="center"/>
              <w:rPr>
                <w:b/>
              </w:rPr>
            </w:pPr>
          </w:p>
        </w:tc>
      </w:tr>
    </w:tbl>
    <w:p w:rsidR="00682C16" w:rsidRPr="001F63FF" w:rsidRDefault="00682C16" w:rsidP="00682C16">
      <w:pPr>
        <w:rPr>
          <w:vanish/>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2535"/>
        <w:gridCol w:w="49"/>
        <w:gridCol w:w="1819"/>
        <w:gridCol w:w="18"/>
        <w:gridCol w:w="124"/>
        <w:gridCol w:w="59"/>
        <w:gridCol w:w="2015"/>
        <w:gridCol w:w="23"/>
        <w:gridCol w:w="2484"/>
      </w:tblGrid>
      <w:tr w:rsidR="00682C16" w:rsidTr="001D5029">
        <w:tc>
          <w:tcPr>
            <w:tcW w:w="2593" w:type="dxa"/>
          </w:tcPr>
          <w:p w:rsidR="00682C16" w:rsidRPr="003D0FF8" w:rsidRDefault="00682C16" w:rsidP="001D5029">
            <w:pPr>
              <w:autoSpaceDE w:val="0"/>
              <w:autoSpaceDN w:val="0"/>
              <w:adjustRightInd w:val="0"/>
              <w:jc w:val="center"/>
              <w:rPr>
                <w:b/>
              </w:rPr>
            </w:pPr>
            <w:r w:rsidRPr="003D0FF8">
              <w:rPr>
                <w:b/>
              </w:rPr>
              <w:t>№ п/п</w:t>
            </w:r>
          </w:p>
        </w:tc>
        <w:tc>
          <w:tcPr>
            <w:tcW w:w="1822" w:type="dxa"/>
          </w:tcPr>
          <w:p w:rsidR="00682C16" w:rsidRPr="003D0FF8" w:rsidRDefault="00682C16" w:rsidP="001D5029">
            <w:pPr>
              <w:autoSpaceDE w:val="0"/>
              <w:autoSpaceDN w:val="0"/>
              <w:adjustRightInd w:val="0"/>
              <w:jc w:val="center"/>
              <w:rPr>
                <w:b/>
              </w:rPr>
            </w:pPr>
            <w:r w:rsidRPr="003D0FF8">
              <w:rPr>
                <w:b/>
              </w:rPr>
              <w:t>Наименование имущества</w:t>
            </w:r>
          </w:p>
        </w:tc>
        <w:tc>
          <w:tcPr>
            <w:tcW w:w="1473" w:type="dxa"/>
            <w:gridSpan w:val="3"/>
          </w:tcPr>
          <w:p w:rsidR="00682C16" w:rsidRDefault="00682C16" w:rsidP="001D5029">
            <w:pPr>
              <w:autoSpaceDE w:val="0"/>
              <w:autoSpaceDN w:val="0"/>
              <w:adjustRightInd w:val="0"/>
              <w:jc w:val="center"/>
            </w:pPr>
            <w:r w:rsidRPr="003D0FF8">
              <w:rPr>
                <w:b/>
              </w:rPr>
              <w:t>Год выпуска</w:t>
            </w:r>
          </w:p>
        </w:tc>
        <w:tc>
          <w:tcPr>
            <w:tcW w:w="1685" w:type="dxa"/>
            <w:gridSpan w:val="4"/>
          </w:tcPr>
          <w:p w:rsidR="00682C16" w:rsidRPr="003D0FF8" w:rsidRDefault="00682C16" w:rsidP="001D5029">
            <w:pPr>
              <w:autoSpaceDE w:val="0"/>
              <w:autoSpaceDN w:val="0"/>
              <w:adjustRightInd w:val="0"/>
              <w:jc w:val="center"/>
              <w:rPr>
                <w:b/>
              </w:rPr>
            </w:pPr>
            <w:r w:rsidRPr="003D0FF8">
              <w:rPr>
                <w:b/>
              </w:rPr>
              <w:t>Количество</w:t>
            </w:r>
          </w:p>
        </w:tc>
        <w:tc>
          <w:tcPr>
            <w:tcW w:w="3201" w:type="dxa"/>
          </w:tcPr>
          <w:p w:rsidR="00682C16" w:rsidRPr="003D0FF8" w:rsidRDefault="00682C16" w:rsidP="001D5029">
            <w:pPr>
              <w:autoSpaceDE w:val="0"/>
              <w:autoSpaceDN w:val="0"/>
              <w:adjustRightInd w:val="0"/>
              <w:jc w:val="center"/>
              <w:rPr>
                <w:b/>
              </w:rPr>
            </w:pPr>
            <w:r w:rsidRPr="003D0FF8">
              <w:rPr>
                <w:b/>
              </w:rPr>
              <w:t>Балансовая стоимость</w:t>
            </w: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 xml:space="preserve">1. </w:t>
            </w:r>
          </w:p>
        </w:tc>
        <w:tc>
          <w:tcPr>
            <w:tcW w:w="1822" w:type="dxa"/>
          </w:tcPr>
          <w:p w:rsidR="00682C16" w:rsidRPr="003D0FF8" w:rsidRDefault="00682C16" w:rsidP="001D5029">
            <w:pPr>
              <w:autoSpaceDE w:val="0"/>
              <w:autoSpaceDN w:val="0"/>
              <w:adjustRightInd w:val="0"/>
              <w:rPr>
                <w:sz w:val="22"/>
              </w:rPr>
            </w:pPr>
            <w:r w:rsidRPr="003D0FF8">
              <w:rPr>
                <w:sz w:val="22"/>
              </w:rPr>
              <w:t>Детектор банкнот Cassida Quattro S автомат</w:t>
            </w:r>
          </w:p>
        </w:tc>
        <w:tc>
          <w:tcPr>
            <w:tcW w:w="1473" w:type="dxa"/>
            <w:gridSpan w:val="3"/>
          </w:tcPr>
          <w:p w:rsidR="00682C16" w:rsidRPr="003D0FF8" w:rsidRDefault="00682C16" w:rsidP="001D5029">
            <w:pPr>
              <w:autoSpaceDE w:val="0"/>
              <w:autoSpaceDN w:val="0"/>
              <w:adjustRightInd w:val="0"/>
              <w:jc w:val="center"/>
              <w:rPr>
                <w:sz w:val="22"/>
              </w:rPr>
            </w:pPr>
            <w:r w:rsidRPr="003D0FF8">
              <w:rPr>
                <w:sz w:val="22"/>
              </w:rPr>
              <w:t>2017</w:t>
            </w:r>
          </w:p>
        </w:tc>
        <w:tc>
          <w:tcPr>
            <w:tcW w:w="1685" w:type="dxa"/>
            <w:gridSpan w:val="4"/>
          </w:tcPr>
          <w:p w:rsidR="00682C16" w:rsidRPr="003D0FF8" w:rsidRDefault="00682C16" w:rsidP="001D5029">
            <w:pPr>
              <w:autoSpaceDE w:val="0"/>
              <w:autoSpaceDN w:val="0"/>
              <w:adjustRightInd w:val="0"/>
              <w:jc w:val="center"/>
              <w:rPr>
                <w:sz w:val="22"/>
              </w:rPr>
            </w:pPr>
            <w:r w:rsidRPr="003D0FF8">
              <w:rPr>
                <w:sz w:val="22"/>
              </w:rPr>
              <w:t>1</w:t>
            </w:r>
          </w:p>
        </w:tc>
        <w:tc>
          <w:tcPr>
            <w:tcW w:w="3201" w:type="dxa"/>
          </w:tcPr>
          <w:p w:rsidR="00682C16" w:rsidRPr="003D0FF8" w:rsidRDefault="00682C16" w:rsidP="001D5029">
            <w:pPr>
              <w:autoSpaceDE w:val="0"/>
              <w:autoSpaceDN w:val="0"/>
              <w:adjustRightInd w:val="0"/>
              <w:jc w:val="center"/>
              <w:rPr>
                <w:sz w:val="22"/>
              </w:rPr>
            </w:pPr>
            <w:r w:rsidRPr="003D0FF8">
              <w:rPr>
                <w:sz w:val="22"/>
              </w:rPr>
              <w:t>6 621,06</w:t>
            </w: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 xml:space="preserve">2. </w:t>
            </w:r>
          </w:p>
        </w:tc>
        <w:tc>
          <w:tcPr>
            <w:tcW w:w="1822" w:type="dxa"/>
          </w:tcPr>
          <w:p w:rsidR="00682C16" w:rsidRPr="003D0FF8" w:rsidRDefault="00682C16" w:rsidP="001D5029">
            <w:pPr>
              <w:autoSpaceDE w:val="0"/>
              <w:autoSpaceDN w:val="0"/>
              <w:adjustRightInd w:val="0"/>
              <w:rPr>
                <w:sz w:val="22"/>
                <w:lang w:val="en-US"/>
              </w:rPr>
            </w:pPr>
            <w:r w:rsidRPr="003D0FF8">
              <w:rPr>
                <w:sz w:val="22"/>
              </w:rPr>
              <w:t>Компьютер</w:t>
            </w:r>
            <w:r w:rsidRPr="003D0FF8">
              <w:rPr>
                <w:sz w:val="22"/>
                <w:lang w:val="en-US"/>
              </w:rPr>
              <w:t xml:space="preserve"> INTEL Dual-Core E5700 (3.0GHz)</w:t>
            </w:r>
          </w:p>
        </w:tc>
        <w:tc>
          <w:tcPr>
            <w:tcW w:w="1473" w:type="dxa"/>
            <w:gridSpan w:val="3"/>
          </w:tcPr>
          <w:p w:rsidR="00682C16" w:rsidRPr="003D0FF8" w:rsidRDefault="00682C16" w:rsidP="001D5029">
            <w:pPr>
              <w:autoSpaceDE w:val="0"/>
              <w:autoSpaceDN w:val="0"/>
              <w:adjustRightInd w:val="0"/>
              <w:jc w:val="center"/>
              <w:rPr>
                <w:sz w:val="22"/>
              </w:rPr>
            </w:pPr>
            <w:r w:rsidRPr="003D0FF8">
              <w:rPr>
                <w:sz w:val="22"/>
              </w:rPr>
              <w:t>2011</w:t>
            </w:r>
          </w:p>
        </w:tc>
        <w:tc>
          <w:tcPr>
            <w:tcW w:w="1685" w:type="dxa"/>
            <w:gridSpan w:val="4"/>
          </w:tcPr>
          <w:p w:rsidR="00682C16" w:rsidRPr="003D0FF8" w:rsidRDefault="00682C16" w:rsidP="001D5029">
            <w:pPr>
              <w:autoSpaceDE w:val="0"/>
              <w:autoSpaceDN w:val="0"/>
              <w:adjustRightInd w:val="0"/>
              <w:jc w:val="center"/>
              <w:rPr>
                <w:sz w:val="22"/>
              </w:rPr>
            </w:pPr>
            <w:r w:rsidRPr="003D0FF8">
              <w:rPr>
                <w:sz w:val="22"/>
              </w:rPr>
              <w:t>1</w:t>
            </w:r>
          </w:p>
        </w:tc>
        <w:tc>
          <w:tcPr>
            <w:tcW w:w="3201" w:type="dxa"/>
          </w:tcPr>
          <w:p w:rsidR="00682C16" w:rsidRPr="003D0FF8" w:rsidRDefault="00682C16" w:rsidP="001D5029">
            <w:pPr>
              <w:autoSpaceDE w:val="0"/>
              <w:autoSpaceDN w:val="0"/>
              <w:adjustRightInd w:val="0"/>
              <w:jc w:val="center"/>
              <w:rPr>
                <w:sz w:val="22"/>
              </w:rPr>
            </w:pPr>
            <w:r w:rsidRPr="003D0FF8">
              <w:rPr>
                <w:sz w:val="22"/>
              </w:rPr>
              <w:t>8 075,00</w:t>
            </w:r>
          </w:p>
          <w:p w:rsidR="00682C16" w:rsidRPr="003D0FF8" w:rsidRDefault="00682C16" w:rsidP="001D5029">
            <w:pPr>
              <w:autoSpaceDE w:val="0"/>
              <w:autoSpaceDN w:val="0"/>
              <w:adjustRightInd w:val="0"/>
              <w:jc w:val="center"/>
              <w:rPr>
                <w:sz w:val="22"/>
              </w:rPr>
            </w:pP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 xml:space="preserve">3. </w:t>
            </w:r>
          </w:p>
        </w:tc>
        <w:tc>
          <w:tcPr>
            <w:tcW w:w="1822" w:type="dxa"/>
          </w:tcPr>
          <w:p w:rsidR="00682C16" w:rsidRPr="003D0FF8" w:rsidRDefault="00682C16" w:rsidP="001D5029">
            <w:pPr>
              <w:autoSpaceDE w:val="0"/>
              <w:autoSpaceDN w:val="0"/>
              <w:adjustRightInd w:val="0"/>
              <w:rPr>
                <w:sz w:val="22"/>
                <w:lang w:val="en-US"/>
              </w:rPr>
            </w:pPr>
            <w:r w:rsidRPr="003D0FF8">
              <w:rPr>
                <w:sz w:val="22"/>
              </w:rPr>
              <w:t>Монитор</w:t>
            </w:r>
            <w:r w:rsidRPr="003D0FF8">
              <w:rPr>
                <w:sz w:val="22"/>
                <w:lang w:val="en-US"/>
              </w:rPr>
              <w:t xml:space="preserve"> LCD 17" Acer  V173DOB black</w:t>
            </w:r>
          </w:p>
        </w:tc>
        <w:tc>
          <w:tcPr>
            <w:tcW w:w="1473" w:type="dxa"/>
            <w:gridSpan w:val="3"/>
          </w:tcPr>
          <w:p w:rsidR="00682C16" w:rsidRPr="003D0FF8" w:rsidRDefault="00682C16" w:rsidP="001D5029">
            <w:pPr>
              <w:autoSpaceDE w:val="0"/>
              <w:autoSpaceDN w:val="0"/>
              <w:adjustRightInd w:val="0"/>
              <w:jc w:val="center"/>
              <w:rPr>
                <w:sz w:val="22"/>
              </w:rPr>
            </w:pPr>
            <w:r w:rsidRPr="003D0FF8">
              <w:rPr>
                <w:sz w:val="22"/>
              </w:rPr>
              <w:t>2013</w:t>
            </w:r>
          </w:p>
        </w:tc>
        <w:tc>
          <w:tcPr>
            <w:tcW w:w="1685" w:type="dxa"/>
            <w:gridSpan w:val="4"/>
          </w:tcPr>
          <w:p w:rsidR="00682C16" w:rsidRPr="003D0FF8" w:rsidRDefault="00682C16" w:rsidP="001D5029">
            <w:pPr>
              <w:autoSpaceDE w:val="0"/>
              <w:autoSpaceDN w:val="0"/>
              <w:adjustRightInd w:val="0"/>
              <w:jc w:val="center"/>
              <w:rPr>
                <w:sz w:val="22"/>
              </w:rPr>
            </w:pPr>
            <w:r w:rsidRPr="003D0FF8">
              <w:rPr>
                <w:sz w:val="22"/>
              </w:rPr>
              <w:t>1</w:t>
            </w:r>
          </w:p>
        </w:tc>
        <w:tc>
          <w:tcPr>
            <w:tcW w:w="3201" w:type="dxa"/>
          </w:tcPr>
          <w:p w:rsidR="00682C16" w:rsidRPr="003D0FF8" w:rsidRDefault="00682C16" w:rsidP="001D5029">
            <w:pPr>
              <w:autoSpaceDE w:val="0"/>
              <w:autoSpaceDN w:val="0"/>
              <w:adjustRightInd w:val="0"/>
              <w:jc w:val="center"/>
              <w:rPr>
                <w:sz w:val="22"/>
              </w:rPr>
            </w:pPr>
            <w:r w:rsidRPr="003D0FF8">
              <w:rPr>
                <w:sz w:val="22"/>
              </w:rPr>
              <w:t>4 334,02</w:t>
            </w: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 xml:space="preserve">4. </w:t>
            </w:r>
          </w:p>
        </w:tc>
        <w:tc>
          <w:tcPr>
            <w:tcW w:w="1822" w:type="dxa"/>
          </w:tcPr>
          <w:p w:rsidR="00682C16" w:rsidRPr="003D0FF8" w:rsidRDefault="00682C16" w:rsidP="001D5029">
            <w:pPr>
              <w:autoSpaceDE w:val="0"/>
              <w:autoSpaceDN w:val="0"/>
              <w:adjustRightInd w:val="0"/>
              <w:rPr>
                <w:sz w:val="22"/>
              </w:rPr>
            </w:pPr>
            <w:r w:rsidRPr="003D0FF8">
              <w:rPr>
                <w:sz w:val="22"/>
              </w:rPr>
              <w:t>Принтер HP Laser Jet  Р2055</w:t>
            </w:r>
          </w:p>
        </w:tc>
        <w:tc>
          <w:tcPr>
            <w:tcW w:w="1473" w:type="dxa"/>
            <w:gridSpan w:val="3"/>
          </w:tcPr>
          <w:p w:rsidR="00682C16" w:rsidRPr="003D0FF8" w:rsidRDefault="00682C16" w:rsidP="001D5029">
            <w:pPr>
              <w:autoSpaceDE w:val="0"/>
              <w:autoSpaceDN w:val="0"/>
              <w:adjustRightInd w:val="0"/>
              <w:jc w:val="center"/>
              <w:rPr>
                <w:sz w:val="22"/>
              </w:rPr>
            </w:pPr>
            <w:r w:rsidRPr="003D0FF8">
              <w:rPr>
                <w:sz w:val="22"/>
              </w:rPr>
              <w:t>2012</w:t>
            </w:r>
          </w:p>
        </w:tc>
        <w:tc>
          <w:tcPr>
            <w:tcW w:w="1685" w:type="dxa"/>
            <w:gridSpan w:val="4"/>
          </w:tcPr>
          <w:p w:rsidR="00682C16" w:rsidRPr="003D0FF8" w:rsidRDefault="00682C16" w:rsidP="001D5029">
            <w:pPr>
              <w:autoSpaceDE w:val="0"/>
              <w:autoSpaceDN w:val="0"/>
              <w:adjustRightInd w:val="0"/>
              <w:jc w:val="center"/>
              <w:rPr>
                <w:sz w:val="22"/>
              </w:rPr>
            </w:pPr>
            <w:r w:rsidRPr="003D0FF8">
              <w:rPr>
                <w:sz w:val="22"/>
              </w:rPr>
              <w:t>1</w:t>
            </w:r>
          </w:p>
        </w:tc>
        <w:tc>
          <w:tcPr>
            <w:tcW w:w="3201" w:type="dxa"/>
          </w:tcPr>
          <w:p w:rsidR="00682C16" w:rsidRPr="003D0FF8" w:rsidRDefault="00682C16" w:rsidP="001D5029">
            <w:pPr>
              <w:autoSpaceDE w:val="0"/>
              <w:autoSpaceDN w:val="0"/>
              <w:adjustRightInd w:val="0"/>
              <w:jc w:val="center"/>
              <w:rPr>
                <w:sz w:val="22"/>
              </w:rPr>
            </w:pPr>
            <w:r w:rsidRPr="003D0FF8">
              <w:rPr>
                <w:sz w:val="22"/>
              </w:rPr>
              <w:t>8 589,18</w:t>
            </w: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 xml:space="preserve">5. </w:t>
            </w:r>
          </w:p>
        </w:tc>
        <w:tc>
          <w:tcPr>
            <w:tcW w:w="1822" w:type="dxa"/>
          </w:tcPr>
          <w:p w:rsidR="00682C16" w:rsidRPr="003D0FF8" w:rsidRDefault="00682C16" w:rsidP="001D5029">
            <w:pPr>
              <w:autoSpaceDE w:val="0"/>
              <w:autoSpaceDN w:val="0"/>
              <w:adjustRightInd w:val="0"/>
              <w:rPr>
                <w:sz w:val="22"/>
              </w:rPr>
            </w:pPr>
            <w:r w:rsidRPr="003D0FF8">
              <w:rPr>
                <w:sz w:val="22"/>
              </w:rPr>
              <w:t>Сканер ШК Mindeo MD6000AT ручной</w:t>
            </w:r>
          </w:p>
        </w:tc>
        <w:tc>
          <w:tcPr>
            <w:tcW w:w="1473" w:type="dxa"/>
            <w:gridSpan w:val="3"/>
          </w:tcPr>
          <w:p w:rsidR="00682C16" w:rsidRPr="003D0FF8" w:rsidRDefault="00682C16" w:rsidP="001D5029">
            <w:pPr>
              <w:autoSpaceDE w:val="0"/>
              <w:autoSpaceDN w:val="0"/>
              <w:adjustRightInd w:val="0"/>
              <w:jc w:val="center"/>
              <w:rPr>
                <w:sz w:val="22"/>
              </w:rPr>
            </w:pPr>
            <w:r w:rsidRPr="003D0FF8">
              <w:rPr>
                <w:sz w:val="22"/>
              </w:rPr>
              <w:t>2017</w:t>
            </w:r>
          </w:p>
        </w:tc>
        <w:tc>
          <w:tcPr>
            <w:tcW w:w="1685" w:type="dxa"/>
            <w:gridSpan w:val="4"/>
          </w:tcPr>
          <w:p w:rsidR="00682C16" w:rsidRPr="003D0FF8" w:rsidRDefault="00682C16" w:rsidP="001D5029">
            <w:pPr>
              <w:autoSpaceDE w:val="0"/>
              <w:autoSpaceDN w:val="0"/>
              <w:adjustRightInd w:val="0"/>
              <w:jc w:val="center"/>
              <w:rPr>
                <w:sz w:val="22"/>
              </w:rPr>
            </w:pPr>
            <w:r w:rsidRPr="003D0FF8">
              <w:rPr>
                <w:sz w:val="22"/>
              </w:rPr>
              <w:t>1</w:t>
            </w:r>
          </w:p>
        </w:tc>
        <w:tc>
          <w:tcPr>
            <w:tcW w:w="3201" w:type="dxa"/>
          </w:tcPr>
          <w:p w:rsidR="00682C16" w:rsidRPr="003D0FF8" w:rsidRDefault="00682C16" w:rsidP="001D5029">
            <w:pPr>
              <w:autoSpaceDE w:val="0"/>
              <w:autoSpaceDN w:val="0"/>
              <w:adjustRightInd w:val="0"/>
              <w:jc w:val="center"/>
              <w:rPr>
                <w:sz w:val="22"/>
              </w:rPr>
            </w:pPr>
            <w:r w:rsidRPr="003D0FF8">
              <w:rPr>
                <w:sz w:val="22"/>
              </w:rPr>
              <w:t>5 191,44</w:t>
            </w: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6.</w:t>
            </w:r>
          </w:p>
        </w:tc>
        <w:tc>
          <w:tcPr>
            <w:tcW w:w="1822" w:type="dxa"/>
          </w:tcPr>
          <w:p w:rsidR="00682C16" w:rsidRPr="003D0FF8" w:rsidRDefault="00682C16" w:rsidP="001D5029">
            <w:pPr>
              <w:autoSpaceDE w:val="0"/>
              <w:autoSpaceDN w:val="0"/>
              <w:adjustRightInd w:val="0"/>
              <w:rPr>
                <w:sz w:val="22"/>
              </w:rPr>
            </w:pPr>
            <w:r w:rsidRPr="003D0FF8">
              <w:rPr>
                <w:sz w:val="22"/>
              </w:rPr>
              <w:t>Фискальный регистратор Штрих-М-ПТК RS/USB</w:t>
            </w:r>
          </w:p>
        </w:tc>
        <w:tc>
          <w:tcPr>
            <w:tcW w:w="1473" w:type="dxa"/>
            <w:gridSpan w:val="3"/>
          </w:tcPr>
          <w:p w:rsidR="00682C16" w:rsidRPr="003D0FF8" w:rsidRDefault="00682C16" w:rsidP="001D5029">
            <w:pPr>
              <w:autoSpaceDE w:val="0"/>
              <w:autoSpaceDN w:val="0"/>
              <w:adjustRightInd w:val="0"/>
              <w:jc w:val="center"/>
              <w:rPr>
                <w:sz w:val="22"/>
              </w:rPr>
            </w:pPr>
            <w:r w:rsidRPr="003D0FF8">
              <w:rPr>
                <w:sz w:val="22"/>
              </w:rPr>
              <w:t>2014</w:t>
            </w:r>
          </w:p>
        </w:tc>
        <w:tc>
          <w:tcPr>
            <w:tcW w:w="1685" w:type="dxa"/>
            <w:gridSpan w:val="4"/>
          </w:tcPr>
          <w:p w:rsidR="00682C16" w:rsidRPr="003D0FF8" w:rsidRDefault="00682C16" w:rsidP="001D5029">
            <w:pPr>
              <w:autoSpaceDE w:val="0"/>
              <w:autoSpaceDN w:val="0"/>
              <w:adjustRightInd w:val="0"/>
              <w:jc w:val="center"/>
              <w:rPr>
                <w:sz w:val="22"/>
              </w:rPr>
            </w:pPr>
            <w:r w:rsidRPr="003D0FF8">
              <w:rPr>
                <w:sz w:val="22"/>
              </w:rPr>
              <w:t>1</w:t>
            </w:r>
          </w:p>
        </w:tc>
        <w:tc>
          <w:tcPr>
            <w:tcW w:w="3201" w:type="dxa"/>
          </w:tcPr>
          <w:p w:rsidR="00682C16" w:rsidRPr="003D0FF8" w:rsidRDefault="00682C16" w:rsidP="001D5029">
            <w:pPr>
              <w:autoSpaceDE w:val="0"/>
              <w:autoSpaceDN w:val="0"/>
              <w:adjustRightInd w:val="0"/>
              <w:jc w:val="center"/>
              <w:rPr>
                <w:sz w:val="22"/>
              </w:rPr>
            </w:pPr>
            <w:r w:rsidRPr="003D0FF8">
              <w:rPr>
                <w:sz w:val="22"/>
              </w:rPr>
              <w:t>21 450,00</w:t>
            </w:r>
          </w:p>
        </w:tc>
      </w:tr>
      <w:tr w:rsidR="00682C16" w:rsidRPr="003D0FF8" w:rsidTr="001D5029">
        <w:tc>
          <w:tcPr>
            <w:tcW w:w="10774" w:type="dxa"/>
            <w:gridSpan w:val="10"/>
          </w:tcPr>
          <w:p w:rsidR="00682C16" w:rsidRDefault="00682C16" w:rsidP="001D5029">
            <w:pPr>
              <w:jc w:val="center"/>
              <w:rPr>
                <w:b/>
              </w:rPr>
            </w:pPr>
          </w:p>
          <w:p w:rsidR="00682C16" w:rsidRDefault="00682C16" w:rsidP="001D5029">
            <w:pPr>
              <w:jc w:val="center"/>
              <w:rPr>
                <w:b/>
              </w:rPr>
            </w:pPr>
            <w:r w:rsidRPr="003D0FF8">
              <w:rPr>
                <w:b/>
              </w:rPr>
              <w:t>Перечень имущества по адресу: 142500, МО, г. Павловский Посад, ул. 1 Мая, д. 109, универсам Первомайский</w:t>
            </w:r>
          </w:p>
          <w:p w:rsidR="00682C16" w:rsidRPr="00660432" w:rsidRDefault="00682C16" w:rsidP="001D5029">
            <w:pPr>
              <w:jc w:val="center"/>
            </w:pP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 xml:space="preserve">1. </w:t>
            </w:r>
          </w:p>
        </w:tc>
        <w:tc>
          <w:tcPr>
            <w:tcW w:w="1822" w:type="dxa"/>
          </w:tcPr>
          <w:p w:rsidR="00682C16" w:rsidRPr="003D0FF8" w:rsidRDefault="00682C16" w:rsidP="001D5029">
            <w:pPr>
              <w:autoSpaceDE w:val="0"/>
              <w:autoSpaceDN w:val="0"/>
              <w:adjustRightInd w:val="0"/>
              <w:rPr>
                <w:sz w:val="22"/>
              </w:rPr>
            </w:pPr>
            <w:r w:rsidRPr="003D0FF8">
              <w:rPr>
                <w:sz w:val="22"/>
              </w:rPr>
              <w:t>Алюминиевый киоск</w:t>
            </w:r>
          </w:p>
        </w:tc>
        <w:tc>
          <w:tcPr>
            <w:tcW w:w="1473" w:type="dxa"/>
            <w:gridSpan w:val="3"/>
          </w:tcPr>
          <w:p w:rsidR="00682C16" w:rsidRPr="003D0FF8" w:rsidRDefault="00682C16" w:rsidP="001D5029">
            <w:pPr>
              <w:autoSpaceDE w:val="0"/>
              <w:autoSpaceDN w:val="0"/>
              <w:adjustRightInd w:val="0"/>
              <w:jc w:val="center"/>
              <w:rPr>
                <w:sz w:val="22"/>
              </w:rPr>
            </w:pPr>
            <w:r w:rsidRPr="003D0FF8">
              <w:rPr>
                <w:sz w:val="22"/>
              </w:rPr>
              <w:t>2015</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tcPr>
          <w:p w:rsidR="00682C16" w:rsidRPr="003D0FF8" w:rsidRDefault="00682C16" w:rsidP="001D5029">
            <w:pPr>
              <w:autoSpaceDE w:val="0"/>
              <w:autoSpaceDN w:val="0"/>
              <w:adjustRightInd w:val="0"/>
              <w:jc w:val="center"/>
              <w:rPr>
                <w:sz w:val="22"/>
              </w:rPr>
            </w:pPr>
            <w:r w:rsidRPr="003D0FF8">
              <w:rPr>
                <w:sz w:val="22"/>
              </w:rPr>
              <w:t>99 999,00</w:t>
            </w: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 xml:space="preserve">2. </w:t>
            </w:r>
          </w:p>
        </w:tc>
        <w:tc>
          <w:tcPr>
            <w:tcW w:w="1822" w:type="dxa"/>
            <w:vAlign w:val="bottom"/>
          </w:tcPr>
          <w:p w:rsidR="00682C16" w:rsidRPr="003D0FF8" w:rsidRDefault="00682C16" w:rsidP="001D5029">
            <w:pPr>
              <w:rPr>
                <w:sz w:val="22"/>
              </w:rPr>
            </w:pPr>
            <w:r w:rsidRPr="003D0FF8">
              <w:rPr>
                <w:sz w:val="22"/>
              </w:rPr>
              <w:t xml:space="preserve"> Детектор банкнот Cassida Quattro S автомат </w:t>
            </w:r>
          </w:p>
        </w:tc>
        <w:tc>
          <w:tcPr>
            <w:tcW w:w="1473" w:type="dxa"/>
            <w:gridSpan w:val="3"/>
            <w:vAlign w:val="bottom"/>
          </w:tcPr>
          <w:p w:rsidR="00682C16" w:rsidRPr="003D0FF8" w:rsidRDefault="00682C16" w:rsidP="001D5029">
            <w:pPr>
              <w:jc w:val="center"/>
              <w:rPr>
                <w:sz w:val="22"/>
              </w:rPr>
            </w:pPr>
            <w:r w:rsidRPr="003D0FF8">
              <w:rPr>
                <w:sz w:val="22"/>
              </w:rPr>
              <w:t>2015</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9 482,62</w:t>
            </w:r>
          </w:p>
        </w:tc>
      </w:tr>
      <w:tr w:rsidR="00682C16" w:rsidRPr="003D0FF8" w:rsidTr="001D5029">
        <w:tc>
          <w:tcPr>
            <w:tcW w:w="2593" w:type="dxa"/>
          </w:tcPr>
          <w:p w:rsidR="00682C16" w:rsidRPr="003D0FF8" w:rsidRDefault="00682C16" w:rsidP="001D5029">
            <w:pPr>
              <w:autoSpaceDE w:val="0"/>
              <w:autoSpaceDN w:val="0"/>
              <w:adjustRightInd w:val="0"/>
              <w:rPr>
                <w:sz w:val="22"/>
              </w:rPr>
            </w:pPr>
            <w:r w:rsidRPr="003D0FF8">
              <w:rPr>
                <w:sz w:val="22"/>
              </w:rPr>
              <w:t>3.</w:t>
            </w:r>
          </w:p>
        </w:tc>
        <w:tc>
          <w:tcPr>
            <w:tcW w:w="1822" w:type="dxa"/>
            <w:vAlign w:val="bottom"/>
          </w:tcPr>
          <w:p w:rsidR="00682C16" w:rsidRPr="003D0FF8" w:rsidRDefault="00682C16" w:rsidP="001D5029">
            <w:pPr>
              <w:rPr>
                <w:sz w:val="22"/>
                <w:lang w:val="en-US"/>
              </w:rPr>
            </w:pPr>
            <w:r w:rsidRPr="00F07C59">
              <w:rPr>
                <w:sz w:val="22"/>
                <w:lang w:val="en-US"/>
              </w:rPr>
              <w:t xml:space="preserve"> </w:t>
            </w:r>
            <w:r w:rsidRPr="003D0FF8">
              <w:rPr>
                <w:sz w:val="22"/>
              </w:rPr>
              <w:t>Компьютер</w:t>
            </w:r>
            <w:r w:rsidRPr="003D0FF8">
              <w:rPr>
                <w:sz w:val="22"/>
                <w:lang w:val="en-US"/>
              </w:rPr>
              <w:t xml:space="preserve"> INTEL Dual-Core E5700 (3.0GHz) </w:t>
            </w:r>
          </w:p>
        </w:tc>
        <w:tc>
          <w:tcPr>
            <w:tcW w:w="1473" w:type="dxa"/>
            <w:gridSpan w:val="3"/>
            <w:vAlign w:val="bottom"/>
          </w:tcPr>
          <w:p w:rsidR="00682C16" w:rsidRPr="003D0FF8" w:rsidRDefault="00682C16" w:rsidP="001D5029">
            <w:pPr>
              <w:jc w:val="center"/>
              <w:rPr>
                <w:sz w:val="22"/>
              </w:rPr>
            </w:pPr>
            <w:r w:rsidRPr="003D0FF8">
              <w:rPr>
                <w:sz w:val="22"/>
              </w:rPr>
              <w:t>2011</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8 374,00</w:t>
            </w:r>
          </w:p>
        </w:tc>
      </w:tr>
      <w:tr w:rsidR="00682C16" w:rsidRPr="003D0FF8" w:rsidTr="001D5029">
        <w:tc>
          <w:tcPr>
            <w:tcW w:w="2593" w:type="dxa"/>
          </w:tcPr>
          <w:p w:rsidR="00682C16" w:rsidRPr="003D0FF8" w:rsidRDefault="00682C16" w:rsidP="001D5029">
            <w:pPr>
              <w:autoSpaceDE w:val="0"/>
              <w:autoSpaceDN w:val="0"/>
              <w:adjustRightInd w:val="0"/>
              <w:rPr>
                <w:sz w:val="22"/>
              </w:rPr>
            </w:pPr>
            <w:r>
              <w:rPr>
                <w:sz w:val="22"/>
              </w:rPr>
              <w:lastRenderedPageBreak/>
              <w:t>4</w:t>
            </w:r>
            <w:r w:rsidRPr="003D0FF8">
              <w:rPr>
                <w:sz w:val="22"/>
              </w:rPr>
              <w:t>.</w:t>
            </w:r>
          </w:p>
        </w:tc>
        <w:tc>
          <w:tcPr>
            <w:tcW w:w="1822" w:type="dxa"/>
            <w:vAlign w:val="bottom"/>
          </w:tcPr>
          <w:p w:rsidR="00682C16" w:rsidRPr="003D0FF8" w:rsidRDefault="00682C16" w:rsidP="001D5029">
            <w:pPr>
              <w:rPr>
                <w:sz w:val="22"/>
                <w:lang w:val="en-US"/>
              </w:rPr>
            </w:pPr>
            <w:r w:rsidRPr="00F07C59">
              <w:rPr>
                <w:sz w:val="22"/>
                <w:lang w:val="en-US"/>
              </w:rPr>
              <w:t xml:space="preserve"> </w:t>
            </w:r>
            <w:r w:rsidRPr="003D0FF8">
              <w:rPr>
                <w:sz w:val="22"/>
              </w:rPr>
              <w:t>Принтер</w:t>
            </w:r>
            <w:r w:rsidRPr="003D0FF8">
              <w:rPr>
                <w:sz w:val="22"/>
                <w:lang w:val="en-US"/>
              </w:rPr>
              <w:t xml:space="preserve"> HP LaserJet Pro P1102 A4 </w:t>
            </w:r>
          </w:p>
        </w:tc>
        <w:tc>
          <w:tcPr>
            <w:tcW w:w="1473" w:type="dxa"/>
            <w:gridSpan w:val="3"/>
            <w:vAlign w:val="bottom"/>
          </w:tcPr>
          <w:p w:rsidR="00682C16" w:rsidRPr="003D0FF8" w:rsidRDefault="00682C16" w:rsidP="001D5029">
            <w:pPr>
              <w:jc w:val="center"/>
              <w:rPr>
                <w:sz w:val="22"/>
              </w:rPr>
            </w:pPr>
            <w:r w:rsidRPr="003D0FF8">
              <w:rPr>
                <w:sz w:val="22"/>
              </w:rPr>
              <w:t>2013</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4 185,99</w:t>
            </w:r>
          </w:p>
        </w:tc>
      </w:tr>
      <w:tr w:rsidR="00682C16" w:rsidRPr="003D0FF8" w:rsidTr="001D5029">
        <w:tc>
          <w:tcPr>
            <w:tcW w:w="2593" w:type="dxa"/>
          </w:tcPr>
          <w:p w:rsidR="00682C16" w:rsidRPr="003D0FF8" w:rsidRDefault="00682C16" w:rsidP="001D5029">
            <w:pPr>
              <w:autoSpaceDE w:val="0"/>
              <w:autoSpaceDN w:val="0"/>
              <w:adjustRightInd w:val="0"/>
              <w:rPr>
                <w:sz w:val="22"/>
              </w:rPr>
            </w:pPr>
            <w:r>
              <w:rPr>
                <w:sz w:val="22"/>
              </w:rPr>
              <w:t>5</w:t>
            </w:r>
            <w:r w:rsidRPr="003D0FF8">
              <w:rPr>
                <w:sz w:val="22"/>
              </w:rPr>
              <w:t>.</w:t>
            </w:r>
          </w:p>
        </w:tc>
        <w:tc>
          <w:tcPr>
            <w:tcW w:w="1822" w:type="dxa"/>
            <w:vAlign w:val="bottom"/>
          </w:tcPr>
          <w:p w:rsidR="00682C16" w:rsidRPr="00F07C59" w:rsidRDefault="00682C16" w:rsidP="001D5029">
            <w:pPr>
              <w:rPr>
                <w:sz w:val="22"/>
              </w:rPr>
            </w:pPr>
            <w:r w:rsidRPr="00F07C59">
              <w:rPr>
                <w:sz w:val="22"/>
              </w:rPr>
              <w:t xml:space="preserve"> </w:t>
            </w:r>
            <w:r w:rsidRPr="003D0FF8">
              <w:rPr>
                <w:sz w:val="22"/>
              </w:rPr>
              <w:t>Сейф</w:t>
            </w:r>
            <w:r w:rsidRPr="00F07C59">
              <w:rPr>
                <w:sz w:val="22"/>
              </w:rPr>
              <w:t xml:space="preserve"> </w:t>
            </w:r>
            <w:r w:rsidRPr="003D0FF8">
              <w:rPr>
                <w:sz w:val="22"/>
                <w:lang w:val="en-US"/>
              </w:rPr>
              <w:t>VALBERG</w:t>
            </w:r>
            <w:r w:rsidRPr="00F07C59">
              <w:rPr>
                <w:sz w:val="22"/>
              </w:rPr>
              <w:t xml:space="preserve">  </w:t>
            </w:r>
            <w:r w:rsidRPr="003D0FF8">
              <w:rPr>
                <w:sz w:val="22"/>
                <w:lang w:val="en-US"/>
              </w:rPr>
              <w:t>ASM</w:t>
            </w:r>
            <w:r w:rsidRPr="00F07C59">
              <w:rPr>
                <w:sz w:val="22"/>
              </w:rPr>
              <w:t>-63</w:t>
            </w:r>
            <w:r w:rsidRPr="003D0FF8">
              <w:rPr>
                <w:sz w:val="22"/>
                <w:lang w:val="en-US"/>
              </w:rPr>
              <w:t>T</w:t>
            </w:r>
            <w:r w:rsidRPr="00F07C59">
              <w:rPr>
                <w:sz w:val="22"/>
              </w:rPr>
              <w:t xml:space="preserve"> </w:t>
            </w:r>
            <w:r w:rsidRPr="003D0FF8">
              <w:rPr>
                <w:sz w:val="22"/>
              </w:rPr>
              <w:t>мебельный</w:t>
            </w:r>
            <w:r w:rsidRPr="00F07C59">
              <w:rPr>
                <w:sz w:val="22"/>
              </w:rPr>
              <w:t xml:space="preserve">, </w:t>
            </w:r>
            <w:r w:rsidRPr="003D0FF8">
              <w:rPr>
                <w:sz w:val="22"/>
              </w:rPr>
              <w:t>ключ</w:t>
            </w:r>
            <w:r w:rsidRPr="00F07C59">
              <w:rPr>
                <w:sz w:val="22"/>
              </w:rPr>
              <w:t>.</w:t>
            </w:r>
            <w:r w:rsidRPr="003D0FF8">
              <w:rPr>
                <w:sz w:val="22"/>
              </w:rPr>
              <w:t>замок</w:t>
            </w:r>
            <w:r w:rsidRPr="00F07C59">
              <w:rPr>
                <w:sz w:val="22"/>
              </w:rPr>
              <w:t xml:space="preserve"> </w:t>
            </w:r>
          </w:p>
        </w:tc>
        <w:tc>
          <w:tcPr>
            <w:tcW w:w="1473" w:type="dxa"/>
            <w:gridSpan w:val="3"/>
            <w:vAlign w:val="bottom"/>
          </w:tcPr>
          <w:p w:rsidR="00682C16" w:rsidRPr="003D0FF8" w:rsidRDefault="00682C16" w:rsidP="001D5029">
            <w:pPr>
              <w:jc w:val="center"/>
              <w:rPr>
                <w:sz w:val="22"/>
              </w:rPr>
            </w:pPr>
            <w:r w:rsidRPr="003D0FF8">
              <w:rPr>
                <w:sz w:val="22"/>
              </w:rPr>
              <w:t>2015</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11 978,99</w:t>
            </w:r>
          </w:p>
        </w:tc>
      </w:tr>
      <w:tr w:rsidR="00682C16" w:rsidRPr="003D0FF8" w:rsidTr="001D5029">
        <w:tc>
          <w:tcPr>
            <w:tcW w:w="2593" w:type="dxa"/>
          </w:tcPr>
          <w:p w:rsidR="00682C16" w:rsidRPr="003D0FF8" w:rsidRDefault="00682C16" w:rsidP="001D5029">
            <w:pPr>
              <w:autoSpaceDE w:val="0"/>
              <w:autoSpaceDN w:val="0"/>
              <w:adjustRightInd w:val="0"/>
              <w:rPr>
                <w:sz w:val="22"/>
              </w:rPr>
            </w:pPr>
            <w:r>
              <w:rPr>
                <w:sz w:val="22"/>
              </w:rPr>
              <w:t>6</w:t>
            </w:r>
            <w:r w:rsidRPr="003D0FF8">
              <w:rPr>
                <w:sz w:val="22"/>
              </w:rPr>
              <w:t>.</w:t>
            </w:r>
          </w:p>
        </w:tc>
        <w:tc>
          <w:tcPr>
            <w:tcW w:w="1822" w:type="dxa"/>
            <w:vAlign w:val="bottom"/>
          </w:tcPr>
          <w:p w:rsidR="00682C16" w:rsidRPr="003D0FF8" w:rsidRDefault="00682C16" w:rsidP="001D5029">
            <w:pPr>
              <w:rPr>
                <w:sz w:val="22"/>
              </w:rPr>
            </w:pPr>
            <w:r w:rsidRPr="003D0FF8">
              <w:rPr>
                <w:sz w:val="22"/>
              </w:rPr>
              <w:t xml:space="preserve"> Стол металлический-перегородка </w:t>
            </w:r>
          </w:p>
        </w:tc>
        <w:tc>
          <w:tcPr>
            <w:tcW w:w="1473" w:type="dxa"/>
            <w:gridSpan w:val="3"/>
            <w:vAlign w:val="bottom"/>
          </w:tcPr>
          <w:p w:rsidR="00682C16" w:rsidRPr="003D0FF8" w:rsidRDefault="00682C16" w:rsidP="001D5029">
            <w:pPr>
              <w:jc w:val="center"/>
              <w:rPr>
                <w:sz w:val="22"/>
              </w:rPr>
            </w:pPr>
            <w:r w:rsidRPr="003D0FF8">
              <w:rPr>
                <w:sz w:val="22"/>
              </w:rPr>
              <w:t>2015</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5 280,00</w:t>
            </w:r>
          </w:p>
        </w:tc>
      </w:tr>
      <w:tr w:rsidR="00682C16" w:rsidRPr="003D0FF8" w:rsidTr="001D5029">
        <w:tc>
          <w:tcPr>
            <w:tcW w:w="2593" w:type="dxa"/>
          </w:tcPr>
          <w:p w:rsidR="00682C16" w:rsidRPr="003D0FF8" w:rsidRDefault="00682C16" w:rsidP="001D5029">
            <w:pPr>
              <w:autoSpaceDE w:val="0"/>
              <w:autoSpaceDN w:val="0"/>
              <w:adjustRightInd w:val="0"/>
              <w:rPr>
                <w:sz w:val="22"/>
              </w:rPr>
            </w:pPr>
            <w:r>
              <w:rPr>
                <w:sz w:val="22"/>
              </w:rPr>
              <w:t>7</w:t>
            </w:r>
            <w:r w:rsidRPr="003D0FF8">
              <w:rPr>
                <w:sz w:val="22"/>
              </w:rPr>
              <w:t>.</w:t>
            </w:r>
          </w:p>
        </w:tc>
        <w:tc>
          <w:tcPr>
            <w:tcW w:w="1822" w:type="dxa"/>
            <w:vAlign w:val="bottom"/>
          </w:tcPr>
          <w:p w:rsidR="00682C16" w:rsidRPr="003D0FF8" w:rsidRDefault="00682C16" w:rsidP="001D5029">
            <w:pPr>
              <w:rPr>
                <w:sz w:val="22"/>
              </w:rPr>
            </w:pPr>
            <w:r w:rsidRPr="003D0FF8">
              <w:rPr>
                <w:sz w:val="22"/>
              </w:rPr>
              <w:t xml:space="preserve"> Счетчик денег Magner 35-2003 </w:t>
            </w:r>
          </w:p>
        </w:tc>
        <w:tc>
          <w:tcPr>
            <w:tcW w:w="1473" w:type="dxa"/>
            <w:gridSpan w:val="3"/>
            <w:vAlign w:val="bottom"/>
          </w:tcPr>
          <w:p w:rsidR="00682C16" w:rsidRPr="003D0FF8" w:rsidRDefault="00682C16" w:rsidP="001D5029">
            <w:pPr>
              <w:jc w:val="center"/>
              <w:rPr>
                <w:sz w:val="22"/>
              </w:rPr>
            </w:pPr>
            <w:r w:rsidRPr="003D0FF8">
              <w:rPr>
                <w:sz w:val="22"/>
              </w:rPr>
              <w:t>2012</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11 000,00</w:t>
            </w:r>
          </w:p>
        </w:tc>
      </w:tr>
      <w:tr w:rsidR="00682C16" w:rsidRPr="003D0FF8" w:rsidTr="001D5029">
        <w:tc>
          <w:tcPr>
            <w:tcW w:w="2593" w:type="dxa"/>
          </w:tcPr>
          <w:p w:rsidR="00682C16" w:rsidRPr="003D0FF8" w:rsidRDefault="00682C16" w:rsidP="001D5029">
            <w:pPr>
              <w:autoSpaceDE w:val="0"/>
              <w:autoSpaceDN w:val="0"/>
              <w:adjustRightInd w:val="0"/>
              <w:rPr>
                <w:sz w:val="22"/>
              </w:rPr>
            </w:pPr>
            <w:r>
              <w:rPr>
                <w:sz w:val="22"/>
              </w:rPr>
              <w:t>8</w:t>
            </w:r>
            <w:r w:rsidRPr="003D0FF8">
              <w:rPr>
                <w:sz w:val="22"/>
              </w:rPr>
              <w:t>.</w:t>
            </w:r>
          </w:p>
        </w:tc>
        <w:tc>
          <w:tcPr>
            <w:tcW w:w="1822" w:type="dxa"/>
            <w:vAlign w:val="bottom"/>
          </w:tcPr>
          <w:p w:rsidR="00682C16" w:rsidRPr="003D0FF8" w:rsidRDefault="00682C16" w:rsidP="001D5029">
            <w:pPr>
              <w:rPr>
                <w:sz w:val="22"/>
              </w:rPr>
            </w:pPr>
            <w:r w:rsidRPr="003D0FF8">
              <w:rPr>
                <w:sz w:val="22"/>
              </w:rPr>
              <w:t xml:space="preserve"> Фискальный регистратор Штрих-М-ПТК RS/USB </w:t>
            </w:r>
          </w:p>
        </w:tc>
        <w:tc>
          <w:tcPr>
            <w:tcW w:w="1473" w:type="dxa"/>
            <w:gridSpan w:val="3"/>
            <w:vAlign w:val="bottom"/>
          </w:tcPr>
          <w:p w:rsidR="00682C16" w:rsidRPr="003D0FF8" w:rsidRDefault="00682C16" w:rsidP="001D5029">
            <w:pPr>
              <w:jc w:val="center"/>
              <w:rPr>
                <w:sz w:val="22"/>
              </w:rPr>
            </w:pPr>
            <w:r w:rsidRPr="003D0FF8">
              <w:rPr>
                <w:sz w:val="22"/>
              </w:rPr>
              <w:t>2014</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21 450,00</w:t>
            </w:r>
          </w:p>
        </w:tc>
      </w:tr>
      <w:tr w:rsidR="00682C16" w:rsidRPr="003D0FF8" w:rsidTr="001D5029">
        <w:tc>
          <w:tcPr>
            <w:tcW w:w="2593" w:type="dxa"/>
          </w:tcPr>
          <w:p w:rsidR="00682C16" w:rsidRDefault="00682C16" w:rsidP="001D5029">
            <w:pPr>
              <w:autoSpaceDE w:val="0"/>
              <w:autoSpaceDN w:val="0"/>
              <w:adjustRightInd w:val="0"/>
              <w:rPr>
                <w:sz w:val="22"/>
              </w:rPr>
            </w:pPr>
            <w:r>
              <w:rPr>
                <w:sz w:val="22"/>
              </w:rPr>
              <w:t>9.</w:t>
            </w:r>
          </w:p>
        </w:tc>
        <w:tc>
          <w:tcPr>
            <w:tcW w:w="1822" w:type="dxa"/>
            <w:vAlign w:val="bottom"/>
          </w:tcPr>
          <w:p w:rsidR="00682C16" w:rsidRPr="00B94D42" w:rsidRDefault="00682C16" w:rsidP="001D5029">
            <w:pPr>
              <w:rPr>
                <w:sz w:val="22"/>
              </w:rPr>
            </w:pPr>
            <w:r w:rsidRPr="00B94D42">
              <w:rPr>
                <w:sz w:val="22"/>
              </w:rPr>
              <w:t xml:space="preserve"> Платежный терминал "Альфа-киоск" серия Альфа-2 </w:t>
            </w:r>
          </w:p>
        </w:tc>
        <w:tc>
          <w:tcPr>
            <w:tcW w:w="1473" w:type="dxa"/>
            <w:gridSpan w:val="3"/>
            <w:vAlign w:val="bottom"/>
          </w:tcPr>
          <w:p w:rsidR="00682C16" w:rsidRPr="00B94D42" w:rsidRDefault="00682C16" w:rsidP="001D5029">
            <w:pPr>
              <w:jc w:val="center"/>
              <w:rPr>
                <w:sz w:val="22"/>
              </w:rPr>
            </w:pPr>
            <w:r w:rsidRPr="00B94D42">
              <w:rPr>
                <w:sz w:val="22"/>
              </w:rPr>
              <w:t>2013</w:t>
            </w:r>
          </w:p>
        </w:tc>
        <w:tc>
          <w:tcPr>
            <w:tcW w:w="1685" w:type="dxa"/>
            <w:gridSpan w:val="4"/>
            <w:vAlign w:val="bottom"/>
          </w:tcPr>
          <w:p w:rsidR="00682C16" w:rsidRDefault="00682C16" w:rsidP="001D5029">
            <w:pPr>
              <w:jc w:val="center"/>
              <w:rPr>
                <w:rFonts w:ascii="Calibri" w:hAnsi="Calibri"/>
                <w:sz w:val="22"/>
              </w:rPr>
            </w:pPr>
            <w:r>
              <w:rPr>
                <w:rFonts w:ascii="Calibri" w:hAnsi="Calibri"/>
                <w:sz w:val="22"/>
              </w:rPr>
              <w:t>1</w:t>
            </w:r>
          </w:p>
        </w:tc>
        <w:tc>
          <w:tcPr>
            <w:tcW w:w="3201" w:type="dxa"/>
            <w:vAlign w:val="bottom"/>
          </w:tcPr>
          <w:p w:rsidR="00682C16" w:rsidRPr="00E3136E" w:rsidRDefault="00682C16" w:rsidP="001D5029">
            <w:pPr>
              <w:jc w:val="center"/>
              <w:rPr>
                <w:sz w:val="22"/>
              </w:rPr>
            </w:pPr>
            <w:r w:rsidRPr="00E3136E">
              <w:rPr>
                <w:sz w:val="22"/>
              </w:rPr>
              <w:t>97 400,00</w:t>
            </w:r>
          </w:p>
        </w:tc>
      </w:tr>
      <w:tr w:rsidR="00682C16" w:rsidRPr="003D0FF8" w:rsidTr="001D5029">
        <w:tc>
          <w:tcPr>
            <w:tcW w:w="10774" w:type="dxa"/>
            <w:gridSpan w:val="10"/>
          </w:tcPr>
          <w:p w:rsidR="00682C16" w:rsidRPr="003D0FF8" w:rsidRDefault="00682C16" w:rsidP="001D5029">
            <w:pPr>
              <w:autoSpaceDE w:val="0"/>
              <w:autoSpaceDN w:val="0"/>
              <w:adjustRightInd w:val="0"/>
              <w:jc w:val="center"/>
              <w:rPr>
                <w:b/>
                <w:sz w:val="22"/>
              </w:rPr>
            </w:pPr>
          </w:p>
          <w:p w:rsidR="00682C16" w:rsidRPr="00660432" w:rsidRDefault="00682C16" w:rsidP="001D5029">
            <w:pPr>
              <w:autoSpaceDE w:val="0"/>
              <w:autoSpaceDN w:val="0"/>
              <w:adjustRightInd w:val="0"/>
              <w:jc w:val="center"/>
            </w:pPr>
            <w:r w:rsidRPr="003D0FF8">
              <w:rPr>
                <w:b/>
              </w:rPr>
              <w:t xml:space="preserve">Перечень имущества по адресу: 142500, МО, г. Павловский Посад, ул. </w:t>
            </w:r>
            <w:r>
              <w:rPr>
                <w:b/>
              </w:rPr>
              <w:t>Кузьмина, д. 33</w:t>
            </w:r>
          </w:p>
        </w:tc>
      </w:tr>
      <w:tr w:rsidR="00682C16" w:rsidRPr="003D0FF8" w:rsidTr="001D5029">
        <w:tc>
          <w:tcPr>
            <w:tcW w:w="2593" w:type="dxa"/>
            <w:vAlign w:val="bottom"/>
          </w:tcPr>
          <w:p w:rsidR="00682C16" w:rsidRPr="003D0FF8" w:rsidRDefault="00682C16" w:rsidP="001D5029">
            <w:pPr>
              <w:rPr>
                <w:sz w:val="22"/>
              </w:rPr>
            </w:pPr>
            <w:r w:rsidRPr="003D0FF8">
              <w:rPr>
                <w:sz w:val="22"/>
              </w:rPr>
              <w:t xml:space="preserve">1. </w:t>
            </w:r>
          </w:p>
        </w:tc>
        <w:tc>
          <w:tcPr>
            <w:tcW w:w="1822" w:type="dxa"/>
            <w:vAlign w:val="bottom"/>
          </w:tcPr>
          <w:p w:rsidR="00682C16" w:rsidRPr="003D0FF8" w:rsidRDefault="00682C16" w:rsidP="001D5029">
            <w:pPr>
              <w:rPr>
                <w:sz w:val="22"/>
              </w:rPr>
            </w:pPr>
            <w:r w:rsidRPr="003D0FF8">
              <w:rPr>
                <w:sz w:val="22"/>
              </w:rPr>
              <w:t xml:space="preserve"> Детектор банкнот Cassida Quattro S автомат </w:t>
            </w:r>
          </w:p>
        </w:tc>
        <w:tc>
          <w:tcPr>
            <w:tcW w:w="1473" w:type="dxa"/>
            <w:gridSpan w:val="3"/>
            <w:vAlign w:val="bottom"/>
          </w:tcPr>
          <w:p w:rsidR="00682C16" w:rsidRPr="003D0FF8" w:rsidRDefault="00682C16" w:rsidP="001D5029">
            <w:pPr>
              <w:jc w:val="center"/>
              <w:rPr>
                <w:sz w:val="22"/>
              </w:rPr>
            </w:pPr>
            <w:r w:rsidRPr="003D0FF8">
              <w:rPr>
                <w:sz w:val="22"/>
              </w:rPr>
              <w:t>2015</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9 482,62</w:t>
            </w:r>
          </w:p>
        </w:tc>
      </w:tr>
      <w:tr w:rsidR="00682C16" w:rsidRPr="003D0FF8" w:rsidTr="001D5029">
        <w:tc>
          <w:tcPr>
            <w:tcW w:w="2593" w:type="dxa"/>
            <w:vAlign w:val="bottom"/>
          </w:tcPr>
          <w:p w:rsidR="00682C16" w:rsidRPr="003D0FF8" w:rsidRDefault="00682C16" w:rsidP="001D5029">
            <w:pPr>
              <w:rPr>
                <w:sz w:val="22"/>
              </w:rPr>
            </w:pPr>
            <w:r w:rsidRPr="003D0FF8">
              <w:rPr>
                <w:sz w:val="22"/>
              </w:rPr>
              <w:t>2.</w:t>
            </w:r>
          </w:p>
          <w:p w:rsidR="00682C16" w:rsidRPr="003D0FF8" w:rsidRDefault="00682C16" w:rsidP="001D5029">
            <w:pPr>
              <w:rPr>
                <w:sz w:val="22"/>
              </w:rPr>
            </w:pPr>
          </w:p>
        </w:tc>
        <w:tc>
          <w:tcPr>
            <w:tcW w:w="1822" w:type="dxa"/>
            <w:vAlign w:val="bottom"/>
          </w:tcPr>
          <w:p w:rsidR="00682C16" w:rsidRPr="003D0FF8" w:rsidRDefault="00682C16" w:rsidP="001D5029">
            <w:pPr>
              <w:rPr>
                <w:sz w:val="22"/>
                <w:lang w:val="en-US"/>
              </w:rPr>
            </w:pPr>
            <w:r w:rsidRPr="003D0FF8">
              <w:rPr>
                <w:sz w:val="22"/>
                <w:lang w:val="en-US"/>
              </w:rPr>
              <w:t xml:space="preserve"> </w:t>
            </w:r>
            <w:r w:rsidRPr="003D0FF8">
              <w:rPr>
                <w:sz w:val="22"/>
              </w:rPr>
              <w:t>Компьютер</w:t>
            </w:r>
            <w:r w:rsidRPr="003D0FF8">
              <w:rPr>
                <w:sz w:val="22"/>
                <w:lang w:val="en-US"/>
              </w:rPr>
              <w:t xml:space="preserve"> INTEL Dual-Core E5700 (3.0GHz) </w:t>
            </w:r>
          </w:p>
        </w:tc>
        <w:tc>
          <w:tcPr>
            <w:tcW w:w="1473" w:type="dxa"/>
            <w:gridSpan w:val="3"/>
            <w:vAlign w:val="bottom"/>
          </w:tcPr>
          <w:p w:rsidR="00682C16" w:rsidRPr="003D0FF8" w:rsidRDefault="00682C16" w:rsidP="001D5029">
            <w:pPr>
              <w:jc w:val="center"/>
              <w:rPr>
                <w:sz w:val="22"/>
              </w:rPr>
            </w:pPr>
            <w:r w:rsidRPr="003D0FF8">
              <w:rPr>
                <w:sz w:val="22"/>
              </w:rPr>
              <w:t>2011</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9 154,00</w:t>
            </w:r>
          </w:p>
        </w:tc>
      </w:tr>
      <w:tr w:rsidR="00682C16" w:rsidRPr="003D0FF8" w:rsidTr="001D5029">
        <w:tc>
          <w:tcPr>
            <w:tcW w:w="2593" w:type="dxa"/>
            <w:vAlign w:val="bottom"/>
          </w:tcPr>
          <w:p w:rsidR="00682C16" w:rsidRPr="003D0FF8" w:rsidRDefault="00682C16" w:rsidP="001D5029">
            <w:pPr>
              <w:rPr>
                <w:sz w:val="22"/>
              </w:rPr>
            </w:pPr>
            <w:r w:rsidRPr="003D0FF8">
              <w:rPr>
                <w:sz w:val="22"/>
              </w:rPr>
              <w:t>3.</w:t>
            </w:r>
          </w:p>
        </w:tc>
        <w:tc>
          <w:tcPr>
            <w:tcW w:w="1822" w:type="dxa"/>
            <w:vAlign w:val="bottom"/>
          </w:tcPr>
          <w:p w:rsidR="00682C16" w:rsidRPr="003D0FF8" w:rsidRDefault="00682C16" w:rsidP="001D5029">
            <w:pPr>
              <w:rPr>
                <w:sz w:val="22"/>
              </w:rPr>
            </w:pPr>
            <w:r w:rsidRPr="003D0FF8">
              <w:rPr>
                <w:sz w:val="22"/>
              </w:rPr>
              <w:t xml:space="preserve"> Копир Canon FC-128, A4 </w:t>
            </w:r>
          </w:p>
        </w:tc>
        <w:tc>
          <w:tcPr>
            <w:tcW w:w="1473" w:type="dxa"/>
            <w:gridSpan w:val="3"/>
            <w:vAlign w:val="bottom"/>
          </w:tcPr>
          <w:p w:rsidR="00682C16" w:rsidRPr="003D0FF8" w:rsidRDefault="00682C16" w:rsidP="001D5029">
            <w:pPr>
              <w:jc w:val="center"/>
              <w:rPr>
                <w:sz w:val="22"/>
              </w:rPr>
            </w:pPr>
            <w:r w:rsidRPr="003D0FF8">
              <w:rPr>
                <w:sz w:val="22"/>
              </w:rPr>
              <w:t>2013</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12 057,14</w:t>
            </w:r>
          </w:p>
        </w:tc>
      </w:tr>
      <w:tr w:rsidR="00682C16" w:rsidRPr="003D0FF8" w:rsidTr="001D5029">
        <w:tc>
          <w:tcPr>
            <w:tcW w:w="2593" w:type="dxa"/>
            <w:vAlign w:val="bottom"/>
          </w:tcPr>
          <w:p w:rsidR="00682C16" w:rsidRPr="003D0FF8" w:rsidRDefault="00682C16" w:rsidP="001D5029">
            <w:pPr>
              <w:rPr>
                <w:sz w:val="22"/>
              </w:rPr>
            </w:pPr>
            <w:r w:rsidRPr="003D0FF8">
              <w:rPr>
                <w:sz w:val="22"/>
              </w:rPr>
              <w:t>4</w:t>
            </w:r>
          </w:p>
        </w:tc>
        <w:tc>
          <w:tcPr>
            <w:tcW w:w="1822" w:type="dxa"/>
            <w:vAlign w:val="bottom"/>
          </w:tcPr>
          <w:p w:rsidR="00682C16" w:rsidRPr="003D0FF8" w:rsidRDefault="00682C16" w:rsidP="001D5029">
            <w:pPr>
              <w:rPr>
                <w:sz w:val="22"/>
              </w:rPr>
            </w:pPr>
            <w:r w:rsidRPr="003D0FF8">
              <w:rPr>
                <w:sz w:val="22"/>
              </w:rPr>
              <w:t xml:space="preserve"> Принтер HP Laser Jet Р1102 А4 </w:t>
            </w:r>
          </w:p>
        </w:tc>
        <w:tc>
          <w:tcPr>
            <w:tcW w:w="1473" w:type="dxa"/>
            <w:gridSpan w:val="3"/>
            <w:vAlign w:val="bottom"/>
          </w:tcPr>
          <w:p w:rsidR="00682C16" w:rsidRPr="003D0FF8" w:rsidRDefault="00682C16" w:rsidP="001D5029">
            <w:pPr>
              <w:jc w:val="center"/>
              <w:rPr>
                <w:sz w:val="22"/>
              </w:rPr>
            </w:pPr>
            <w:r w:rsidRPr="003D0FF8">
              <w:rPr>
                <w:sz w:val="22"/>
              </w:rPr>
              <w:t>2010</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3 967,20</w:t>
            </w:r>
          </w:p>
        </w:tc>
      </w:tr>
      <w:tr w:rsidR="00682C16" w:rsidRPr="003D0FF8" w:rsidTr="001D5029">
        <w:tc>
          <w:tcPr>
            <w:tcW w:w="2593" w:type="dxa"/>
            <w:vAlign w:val="bottom"/>
          </w:tcPr>
          <w:p w:rsidR="00682C16" w:rsidRPr="003D0FF8" w:rsidRDefault="00682C16" w:rsidP="001D5029">
            <w:pPr>
              <w:rPr>
                <w:sz w:val="22"/>
              </w:rPr>
            </w:pPr>
            <w:r w:rsidRPr="003D0FF8">
              <w:rPr>
                <w:sz w:val="22"/>
              </w:rPr>
              <w:t>5.</w:t>
            </w:r>
          </w:p>
        </w:tc>
        <w:tc>
          <w:tcPr>
            <w:tcW w:w="1822" w:type="dxa"/>
            <w:vAlign w:val="bottom"/>
          </w:tcPr>
          <w:p w:rsidR="00682C16" w:rsidRPr="003D0FF8" w:rsidRDefault="00682C16" w:rsidP="001D5029">
            <w:pPr>
              <w:rPr>
                <w:sz w:val="22"/>
              </w:rPr>
            </w:pPr>
            <w:r w:rsidRPr="003D0FF8">
              <w:rPr>
                <w:sz w:val="22"/>
              </w:rPr>
              <w:t xml:space="preserve"> Сканер ШК Mindeo MD6000AT ручной </w:t>
            </w:r>
          </w:p>
        </w:tc>
        <w:tc>
          <w:tcPr>
            <w:tcW w:w="1473" w:type="dxa"/>
            <w:gridSpan w:val="3"/>
            <w:vAlign w:val="bottom"/>
          </w:tcPr>
          <w:p w:rsidR="00682C16" w:rsidRPr="003D0FF8" w:rsidRDefault="00682C16" w:rsidP="001D5029">
            <w:pPr>
              <w:jc w:val="center"/>
              <w:rPr>
                <w:sz w:val="22"/>
              </w:rPr>
            </w:pPr>
            <w:r w:rsidRPr="003D0FF8">
              <w:rPr>
                <w:sz w:val="22"/>
              </w:rPr>
              <w:t>2017</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3 904,86</w:t>
            </w:r>
          </w:p>
        </w:tc>
      </w:tr>
      <w:tr w:rsidR="00682C16" w:rsidRPr="003D0FF8" w:rsidTr="001D5029">
        <w:tc>
          <w:tcPr>
            <w:tcW w:w="2593" w:type="dxa"/>
            <w:vAlign w:val="bottom"/>
          </w:tcPr>
          <w:p w:rsidR="00682C16" w:rsidRPr="003D0FF8" w:rsidRDefault="00682C16" w:rsidP="001D5029">
            <w:pPr>
              <w:rPr>
                <w:sz w:val="22"/>
              </w:rPr>
            </w:pPr>
            <w:r w:rsidRPr="003D0FF8">
              <w:rPr>
                <w:sz w:val="22"/>
              </w:rPr>
              <w:t>6.</w:t>
            </w:r>
          </w:p>
        </w:tc>
        <w:tc>
          <w:tcPr>
            <w:tcW w:w="1822" w:type="dxa"/>
            <w:vAlign w:val="bottom"/>
          </w:tcPr>
          <w:p w:rsidR="00682C16" w:rsidRPr="003D0FF8" w:rsidRDefault="00682C16" w:rsidP="001D5029">
            <w:pPr>
              <w:rPr>
                <w:sz w:val="22"/>
              </w:rPr>
            </w:pPr>
            <w:r w:rsidRPr="003D0FF8">
              <w:rPr>
                <w:sz w:val="22"/>
              </w:rPr>
              <w:t xml:space="preserve"> Счетчик банкнот </w:t>
            </w:r>
          </w:p>
        </w:tc>
        <w:tc>
          <w:tcPr>
            <w:tcW w:w="1473" w:type="dxa"/>
            <w:gridSpan w:val="3"/>
            <w:vAlign w:val="bottom"/>
          </w:tcPr>
          <w:p w:rsidR="00682C16" w:rsidRPr="003D0FF8" w:rsidRDefault="00682C16" w:rsidP="001D5029">
            <w:pPr>
              <w:jc w:val="center"/>
              <w:rPr>
                <w:sz w:val="22"/>
              </w:rPr>
            </w:pPr>
            <w:r w:rsidRPr="003D0FF8">
              <w:rPr>
                <w:sz w:val="22"/>
              </w:rPr>
              <w:t>2004</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17 970,00</w:t>
            </w:r>
          </w:p>
        </w:tc>
      </w:tr>
      <w:tr w:rsidR="00682C16" w:rsidRPr="003D0FF8" w:rsidTr="001D5029">
        <w:tc>
          <w:tcPr>
            <w:tcW w:w="2593" w:type="dxa"/>
            <w:vAlign w:val="bottom"/>
          </w:tcPr>
          <w:p w:rsidR="00682C16" w:rsidRPr="003D0FF8" w:rsidRDefault="00682C16" w:rsidP="001D5029">
            <w:pPr>
              <w:rPr>
                <w:sz w:val="22"/>
              </w:rPr>
            </w:pPr>
            <w:r w:rsidRPr="003D0FF8">
              <w:rPr>
                <w:sz w:val="22"/>
              </w:rPr>
              <w:t>7.</w:t>
            </w:r>
          </w:p>
        </w:tc>
        <w:tc>
          <w:tcPr>
            <w:tcW w:w="1822" w:type="dxa"/>
            <w:vAlign w:val="bottom"/>
          </w:tcPr>
          <w:p w:rsidR="00682C16" w:rsidRPr="003D0FF8" w:rsidRDefault="00682C16" w:rsidP="001D5029">
            <w:pPr>
              <w:rPr>
                <w:sz w:val="22"/>
              </w:rPr>
            </w:pPr>
            <w:r w:rsidRPr="003D0FF8">
              <w:rPr>
                <w:sz w:val="22"/>
              </w:rPr>
              <w:t xml:space="preserve"> Фискальный регистратор Штрих-М-ПТК RS/USB </w:t>
            </w:r>
          </w:p>
        </w:tc>
        <w:tc>
          <w:tcPr>
            <w:tcW w:w="1473" w:type="dxa"/>
            <w:gridSpan w:val="3"/>
            <w:vAlign w:val="bottom"/>
          </w:tcPr>
          <w:p w:rsidR="00682C16" w:rsidRPr="003D0FF8" w:rsidRDefault="00682C16" w:rsidP="001D5029">
            <w:pPr>
              <w:jc w:val="center"/>
              <w:rPr>
                <w:sz w:val="22"/>
              </w:rPr>
            </w:pPr>
            <w:r w:rsidRPr="003D0FF8">
              <w:rPr>
                <w:sz w:val="22"/>
              </w:rPr>
              <w:t>2012</w:t>
            </w:r>
          </w:p>
        </w:tc>
        <w:tc>
          <w:tcPr>
            <w:tcW w:w="1685" w:type="dxa"/>
            <w:gridSpan w:val="4"/>
            <w:vAlign w:val="bottom"/>
          </w:tcPr>
          <w:p w:rsidR="00682C16" w:rsidRPr="003D0FF8" w:rsidRDefault="00682C16" w:rsidP="001D5029">
            <w:pPr>
              <w:jc w:val="center"/>
              <w:rPr>
                <w:sz w:val="22"/>
              </w:rPr>
            </w:pPr>
            <w:r w:rsidRPr="003D0FF8">
              <w:rPr>
                <w:sz w:val="22"/>
              </w:rPr>
              <w:t>1</w:t>
            </w:r>
          </w:p>
        </w:tc>
        <w:tc>
          <w:tcPr>
            <w:tcW w:w="3201" w:type="dxa"/>
            <w:vAlign w:val="bottom"/>
          </w:tcPr>
          <w:p w:rsidR="00682C16" w:rsidRPr="003D0FF8" w:rsidRDefault="00682C16" w:rsidP="001D5029">
            <w:pPr>
              <w:jc w:val="center"/>
              <w:rPr>
                <w:sz w:val="22"/>
              </w:rPr>
            </w:pPr>
            <w:r w:rsidRPr="003D0FF8">
              <w:rPr>
                <w:sz w:val="22"/>
              </w:rPr>
              <w:t>21 450,00</w:t>
            </w:r>
          </w:p>
        </w:tc>
      </w:tr>
      <w:tr w:rsidR="00682C16" w:rsidRPr="003D0FF8" w:rsidTr="001D5029">
        <w:tc>
          <w:tcPr>
            <w:tcW w:w="2593" w:type="dxa"/>
            <w:vAlign w:val="bottom"/>
          </w:tcPr>
          <w:p w:rsidR="00682C16" w:rsidRPr="003D0FF8" w:rsidRDefault="00682C16" w:rsidP="001D5029">
            <w:pPr>
              <w:rPr>
                <w:sz w:val="22"/>
              </w:rPr>
            </w:pPr>
            <w:r>
              <w:rPr>
                <w:sz w:val="22"/>
              </w:rPr>
              <w:t>8.</w:t>
            </w:r>
          </w:p>
        </w:tc>
        <w:tc>
          <w:tcPr>
            <w:tcW w:w="1822" w:type="dxa"/>
            <w:vAlign w:val="bottom"/>
          </w:tcPr>
          <w:p w:rsidR="00682C16" w:rsidRPr="004B266C" w:rsidRDefault="00682C16" w:rsidP="001D5029">
            <w:pPr>
              <w:rPr>
                <w:sz w:val="22"/>
              </w:rPr>
            </w:pPr>
            <w:r w:rsidRPr="004B266C">
              <w:rPr>
                <w:sz w:val="22"/>
              </w:rPr>
              <w:t xml:space="preserve"> Платежный терминал ECO 17 </w:t>
            </w:r>
          </w:p>
        </w:tc>
        <w:tc>
          <w:tcPr>
            <w:tcW w:w="1473" w:type="dxa"/>
            <w:gridSpan w:val="3"/>
            <w:vAlign w:val="bottom"/>
          </w:tcPr>
          <w:p w:rsidR="00682C16" w:rsidRPr="004B266C" w:rsidRDefault="00682C16" w:rsidP="001D5029">
            <w:pPr>
              <w:jc w:val="center"/>
              <w:rPr>
                <w:sz w:val="22"/>
              </w:rPr>
            </w:pPr>
            <w:r w:rsidRPr="004B266C">
              <w:rPr>
                <w:sz w:val="22"/>
              </w:rPr>
              <w:t>2014</w:t>
            </w:r>
          </w:p>
        </w:tc>
        <w:tc>
          <w:tcPr>
            <w:tcW w:w="1685" w:type="dxa"/>
            <w:gridSpan w:val="4"/>
            <w:vAlign w:val="bottom"/>
          </w:tcPr>
          <w:p w:rsidR="00682C16" w:rsidRPr="004B266C" w:rsidRDefault="00682C16" w:rsidP="001D5029">
            <w:pPr>
              <w:jc w:val="center"/>
              <w:rPr>
                <w:sz w:val="22"/>
              </w:rPr>
            </w:pPr>
            <w:r w:rsidRPr="004B266C">
              <w:rPr>
                <w:sz w:val="22"/>
              </w:rPr>
              <w:t>1</w:t>
            </w:r>
          </w:p>
        </w:tc>
        <w:tc>
          <w:tcPr>
            <w:tcW w:w="3201" w:type="dxa"/>
            <w:vAlign w:val="bottom"/>
          </w:tcPr>
          <w:p w:rsidR="00682C16" w:rsidRPr="004B266C" w:rsidRDefault="00682C16" w:rsidP="001D5029">
            <w:pPr>
              <w:jc w:val="center"/>
              <w:rPr>
                <w:sz w:val="22"/>
              </w:rPr>
            </w:pPr>
            <w:r w:rsidRPr="004B266C">
              <w:rPr>
                <w:sz w:val="22"/>
              </w:rPr>
              <w:t>74 820,00</w:t>
            </w:r>
          </w:p>
        </w:tc>
      </w:tr>
      <w:tr w:rsidR="00682C16" w:rsidRPr="003D0FF8" w:rsidTr="001D5029">
        <w:tc>
          <w:tcPr>
            <w:tcW w:w="2593" w:type="dxa"/>
            <w:vAlign w:val="bottom"/>
          </w:tcPr>
          <w:p w:rsidR="00682C16" w:rsidRPr="003D0FF8" w:rsidRDefault="00682C16" w:rsidP="001D5029">
            <w:pPr>
              <w:rPr>
                <w:sz w:val="22"/>
              </w:rPr>
            </w:pPr>
            <w:r>
              <w:rPr>
                <w:sz w:val="22"/>
              </w:rPr>
              <w:t>9.</w:t>
            </w:r>
          </w:p>
        </w:tc>
        <w:tc>
          <w:tcPr>
            <w:tcW w:w="1822" w:type="dxa"/>
            <w:vAlign w:val="bottom"/>
          </w:tcPr>
          <w:p w:rsidR="00682C16" w:rsidRPr="004B266C" w:rsidRDefault="00682C16" w:rsidP="001D5029">
            <w:pPr>
              <w:rPr>
                <w:sz w:val="22"/>
              </w:rPr>
            </w:pPr>
            <w:r w:rsidRPr="004B266C">
              <w:rPr>
                <w:sz w:val="22"/>
              </w:rPr>
              <w:t xml:space="preserve"> Фискальный регистратор для </w:t>
            </w:r>
            <w:r w:rsidRPr="004B266C">
              <w:rPr>
                <w:sz w:val="22"/>
              </w:rPr>
              <w:lastRenderedPageBreak/>
              <w:t xml:space="preserve">терм.  ККТ "PayVKP-80K" </w:t>
            </w:r>
          </w:p>
        </w:tc>
        <w:tc>
          <w:tcPr>
            <w:tcW w:w="1473" w:type="dxa"/>
            <w:gridSpan w:val="3"/>
            <w:vAlign w:val="bottom"/>
          </w:tcPr>
          <w:p w:rsidR="00682C16" w:rsidRPr="004B266C" w:rsidRDefault="00682C16" w:rsidP="001D5029">
            <w:pPr>
              <w:jc w:val="center"/>
              <w:rPr>
                <w:sz w:val="22"/>
              </w:rPr>
            </w:pPr>
            <w:r w:rsidRPr="004B266C">
              <w:rPr>
                <w:sz w:val="22"/>
              </w:rPr>
              <w:lastRenderedPageBreak/>
              <w:t>2014</w:t>
            </w:r>
          </w:p>
        </w:tc>
        <w:tc>
          <w:tcPr>
            <w:tcW w:w="1685" w:type="dxa"/>
            <w:gridSpan w:val="4"/>
            <w:vAlign w:val="bottom"/>
          </w:tcPr>
          <w:p w:rsidR="00682C16" w:rsidRPr="004B266C" w:rsidRDefault="00682C16" w:rsidP="001D5029">
            <w:pPr>
              <w:jc w:val="center"/>
              <w:rPr>
                <w:sz w:val="22"/>
              </w:rPr>
            </w:pPr>
            <w:r w:rsidRPr="004B266C">
              <w:rPr>
                <w:sz w:val="22"/>
              </w:rPr>
              <w:t>1</w:t>
            </w:r>
          </w:p>
        </w:tc>
        <w:tc>
          <w:tcPr>
            <w:tcW w:w="3201" w:type="dxa"/>
            <w:vAlign w:val="bottom"/>
          </w:tcPr>
          <w:p w:rsidR="00682C16" w:rsidRPr="004B266C" w:rsidRDefault="00682C16" w:rsidP="001D5029">
            <w:pPr>
              <w:jc w:val="center"/>
              <w:rPr>
                <w:sz w:val="22"/>
              </w:rPr>
            </w:pPr>
            <w:r w:rsidRPr="004B266C">
              <w:rPr>
                <w:sz w:val="22"/>
              </w:rPr>
              <w:t>30 000,00</w:t>
            </w:r>
          </w:p>
        </w:tc>
      </w:tr>
      <w:tr w:rsidR="00682C16" w:rsidRPr="003D0FF8" w:rsidTr="001D5029">
        <w:tc>
          <w:tcPr>
            <w:tcW w:w="10774" w:type="dxa"/>
            <w:gridSpan w:val="10"/>
            <w:vAlign w:val="bottom"/>
          </w:tcPr>
          <w:p w:rsidR="00682C16" w:rsidRPr="003D0FF8" w:rsidRDefault="00682C16" w:rsidP="001D5029">
            <w:pPr>
              <w:jc w:val="center"/>
              <w:rPr>
                <w:b/>
                <w:sz w:val="22"/>
              </w:rPr>
            </w:pPr>
          </w:p>
          <w:p w:rsidR="00682C16" w:rsidRPr="003D0FF8" w:rsidRDefault="00682C16" w:rsidP="001D5029">
            <w:pPr>
              <w:jc w:val="center"/>
              <w:rPr>
                <w:b/>
              </w:rPr>
            </w:pPr>
            <w:r w:rsidRPr="003D0FF8">
              <w:rPr>
                <w:b/>
              </w:rPr>
              <w:t>Перечень имущества по адресу: 142500, МО, г. Павловский Посад, ул. Карповская, д. 61</w:t>
            </w:r>
          </w:p>
          <w:p w:rsidR="00682C16" w:rsidRPr="003D0FF8" w:rsidRDefault="00682C16" w:rsidP="001D5029">
            <w:pPr>
              <w:jc w:val="center"/>
              <w:rPr>
                <w:sz w:val="22"/>
              </w:rPr>
            </w:pPr>
          </w:p>
        </w:tc>
      </w:tr>
      <w:tr w:rsidR="00682C16" w:rsidRPr="003D0FF8" w:rsidTr="001D5029">
        <w:trPr>
          <w:trHeight w:val="24"/>
        </w:trPr>
        <w:tc>
          <w:tcPr>
            <w:tcW w:w="2593" w:type="dxa"/>
            <w:vAlign w:val="bottom"/>
          </w:tcPr>
          <w:p w:rsidR="00682C16" w:rsidRPr="003D0FF8" w:rsidRDefault="00682C16" w:rsidP="001D5029">
            <w:pPr>
              <w:rPr>
                <w:sz w:val="22"/>
              </w:rPr>
            </w:pPr>
            <w:r w:rsidRPr="003D0FF8">
              <w:rPr>
                <w:sz w:val="22"/>
              </w:rPr>
              <w:t>1</w:t>
            </w:r>
          </w:p>
        </w:tc>
        <w:tc>
          <w:tcPr>
            <w:tcW w:w="1884" w:type="dxa"/>
            <w:gridSpan w:val="2"/>
            <w:vAlign w:val="bottom"/>
          </w:tcPr>
          <w:p w:rsidR="00682C16" w:rsidRPr="003D0FF8" w:rsidRDefault="00682C16" w:rsidP="001D5029">
            <w:pPr>
              <w:rPr>
                <w:sz w:val="22"/>
                <w:lang w:val="en-US"/>
              </w:rPr>
            </w:pPr>
            <w:r w:rsidRPr="003D0FF8">
              <w:rPr>
                <w:sz w:val="22"/>
                <w:lang w:val="en-US"/>
              </w:rPr>
              <w:t xml:space="preserve"> </w:t>
            </w:r>
            <w:r w:rsidRPr="003D0FF8">
              <w:rPr>
                <w:sz w:val="22"/>
              </w:rPr>
              <w:t>Компьютер</w:t>
            </w:r>
            <w:r w:rsidRPr="003D0FF8">
              <w:rPr>
                <w:sz w:val="22"/>
                <w:lang w:val="en-US"/>
              </w:rPr>
              <w:t xml:space="preserve"> INTEL Dual-Core E5700 (3.0GHz) </w:t>
            </w:r>
          </w:p>
        </w:tc>
        <w:tc>
          <w:tcPr>
            <w:tcW w:w="1390" w:type="dxa"/>
            <w:vAlign w:val="bottom"/>
          </w:tcPr>
          <w:p w:rsidR="00682C16" w:rsidRPr="003D0FF8" w:rsidRDefault="00682C16" w:rsidP="001D5029">
            <w:pPr>
              <w:jc w:val="center"/>
              <w:rPr>
                <w:sz w:val="22"/>
              </w:rPr>
            </w:pPr>
            <w:r w:rsidRPr="003D0FF8">
              <w:rPr>
                <w:sz w:val="22"/>
              </w:rPr>
              <w:t>2011</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8 374,00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2</w:t>
            </w:r>
          </w:p>
        </w:tc>
        <w:tc>
          <w:tcPr>
            <w:tcW w:w="1884" w:type="dxa"/>
            <w:gridSpan w:val="2"/>
            <w:vAlign w:val="bottom"/>
          </w:tcPr>
          <w:p w:rsidR="00682C16" w:rsidRPr="003D0FF8" w:rsidRDefault="00682C16" w:rsidP="001D5029">
            <w:pPr>
              <w:rPr>
                <w:sz w:val="22"/>
                <w:lang w:val="en-US"/>
              </w:rPr>
            </w:pPr>
            <w:r w:rsidRPr="003D0FF8">
              <w:rPr>
                <w:sz w:val="22"/>
                <w:lang w:val="en-US"/>
              </w:rPr>
              <w:t xml:space="preserve"> </w:t>
            </w:r>
            <w:r w:rsidRPr="003D0FF8">
              <w:rPr>
                <w:sz w:val="22"/>
              </w:rPr>
              <w:t>Монитор</w:t>
            </w:r>
            <w:r w:rsidRPr="003D0FF8">
              <w:rPr>
                <w:sz w:val="22"/>
                <w:lang w:val="en-US"/>
              </w:rPr>
              <w:t xml:space="preserve"> LCD 17" Acer  V173DOB black </w:t>
            </w:r>
          </w:p>
        </w:tc>
        <w:tc>
          <w:tcPr>
            <w:tcW w:w="1390" w:type="dxa"/>
            <w:vAlign w:val="bottom"/>
          </w:tcPr>
          <w:p w:rsidR="00682C16" w:rsidRPr="003D0FF8" w:rsidRDefault="00682C16" w:rsidP="001D5029">
            <w:pPr>
              <w:jc w:val="center"/>
              <w:rPr>
                <w:sz w:val="22"/>
              </w:rPr>
            </w:pPr>
            <w:r w:rsidRPr="003D0FF8">
              <w:rPr>
                <w:sz w:val="22"/>
              </w:rPr>
              <w:t>2013</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4 334,02</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3</w:t>
            </w:r>
          </w:p>
        </w:tc>
        <w:tc>
          <w:tcPr>
            <w:tcW w:w="1884" w:type="dxa"/>
            <w:gridSpan w:val="2"/>
            <w:vAlign w:val="bottom"/>
          </w:tcPr>
          <w:p w:rsidR="00682C16" w:rsidRPr="003D0FF8" w:rsidRDefault="00682C16" w:rsidP="001D5029">
            <w:pPr>
              <w:rPr>
                <w:sz w:val="22"/>
              </w:rPr>
            </w:pPr>
            <w:r w:rsidRPr="003D0FF8">
              <w:rPr>
                <w:sz w:val="22"/>
              </w:rPr>
              <w:t xml:space="preserve"> Переговорное устройство Digital Duplex 205G </w:t>
            </w:r>
          </w:p>
        </w:tc>
        <w:tc>
          <w:tcPr>
            <w:tcW w:w="1390" w:type="dxa"/>
            <w:vAlign w:val="bottom"/>
          </w:tcPr>
          <w:p w:rsidR="00682C16" w:rsidRPr="003D0FF8" w:rsidRDefault="00682C16" w:rsidP="001D5029">
            <w:pPr>
              <w:jc w:val="center"/>
              <w:rPr>
                <w:sz w:val="22"/>
              </w:rPr>
            </w:pPr>
            <w:r w:rsidRPr="003D0FF8">
              <w:rPr>
                <w:sz w:val="22"/>
              </w:rPr>
              <w:t>2012</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2 767,00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4</w:t>
            </w:r>
          </w:p>
        </w:tc>
        <w:tc>
          <w:tcPr>
            <w:tcW w:w="1884" w:type="dxa"/>
            <w:gridSpan w:val="2"/>
            <w:vAlign w:val="bottom"/>
          </w:tcPr>
          <w:p w:rsidR="00682C16" w:rsidRPr="003D0FF8" w:rsidRDefault="00682C16" w:rsidP="001D5029">
            <w:pPr>
              <w:rPr>
                <w:sz w:val="22"/>
              </w:rPr>
            </w:pPr>
            <w:r w:rsidRPr="003D0FF8">
              <w:rPr>
                <w:sz w:val="22"/>
              </w:rPr>
              <w:t xml:space="preserve"> Принтер HP Laser Jet Р1102 </w:t>
            </w:r>
          </w:p>
        </w:tc>
        <w:tc>
          <w:tcPr>
            <w:tcW w:w="1390" w:type="dxa"/>
            <w:vAlign w:val="bottom"/>
          </w:tcPr>
          <w:p w:rsidR="00682C16" w:rsidRPr="003D0FF8" w:rsidRDefault="00682C16" w:rsidP="001D5029">
            <w:pPr>
              <w:jc w:val="center"/>
              <w:rPr>
                <w:sz w:val="22"/>
              </w:rPr>
            </w:pPr>
            <w:r w:rsidRPr="003D0FF8">
              <w:rPr>
                <w:sz w:val="22"/>
              </w:rPr>
              <w:t>2011</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3 753,00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5</w:t>
            </w:r>
          </w:p>
        </w:tc>
        <w:tc>
          <w:tcPr>
            <w:tcW w:w="1884" w:type="dxa"/>
            <w:gridSpan w:val="2"/>
            <w:vAlign w:val="bottom"/>
          </w:tcPr>
          <w:p w:rsidR="00682C16" w:rsidRPr="003D0FF8" w:rsidRDefault="00682C16" w:rsidP="001D5029">
            <w:pPr>
              <w:rPr>
                <w:sz w:val="22"/>
              </w:rPr>
            </w:pPr>
            <w:r w:rsidRPr="003D0FF8">
              <w:rPr>
                <w:sz w:val="22"/>
              </w:rPr>
              <w:t xml:space="preserve"> Сканер ШК Mindeo MD6000AT ручной </w:t>
            </w:r>
          </w:p>
        </w:tc>
        <w:tc>
          <w:tcPr>
            <w:tcW w:w="1390" w:type="dxa"/>
            <w:vAlign w:val="bottom"/>
          </w:tcPr>
          <w:p w:rsidR="00682C16" w:rsidRPr="003D0FF8" w:rsidRDefault="00682C16" w:rsidP="001D5029">
            <w:pPr>
              <w:jc w:val="center"/>
              <w:rPr>
                <w:sz w:val="22"/>
              </w:rPr>
            </w:pPr>
            <w:r w:rsidRPr="003D0FF8">
              <w:rPr>
                <w:sz w:val="22"/>
              </w:rPr>
              <w:t>2017</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3 904,86</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6</w:t>
            </w:r>
          </w:p>
        </w:tc>
        <w:tc>
          <w:tcPr>
            <w:tcW w:w="1884" w:type="dxa"/>
            <w:gridSpan w:val="2"/>
            <w:vAlign w:val="bottom"/>
          </w:tcPr>
          <w:p w:rsidR="00682C16" w:rsidRPr="003D0FF8" w:rsidRDefault="00682C16" w:rsidP="001D5029">
            <w:pPr>
              <w:rPr>
                <w:sz w:val="22"/>
              </w:rPr>
            </w:pPr>
            <w:r w:rsidRPr="003D0FF8">
              <w:rPr>
                <w:sz w:val="22"/>
              </w:rPr>
              <w:t xml:space="preserve"> Счетчик денег Magner 35-2003 </w:t>
            </w:r>
          </w:p>
        </w:tc>
        <w:tc>
          <w:tcPr>
            <w:tcW w:w="1390" w:type="dxa"/>
            <w:vAlign w:val="bottom"/>
          </w:tcPr>
          <w:p w:rsidR="00682C16" w:rsidRPr="003D0FF8" w:rsidRDefault="00682C16" w:rsidP="001D5029">
            <w:pPr>
              <w:jc w:val="center"/>
              <w:rPr>
                <w:sz w:val="22"/>
              </w:rPr>
            </w:pPr>
            <w:r w:rsidRPr="003D0FF8">
              <w:rPr>
                <w:sz w:val="22"/>
              </w:rPr>
              <w:t>2011</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11 000,00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7</w:t>
            </w:r>
          </w:p>
        </w:tc>
        <w:tc>
          <w:tcPr>
            <w:tcW w:w="1884" w:type="dxa"/>
            <w:gridSpan w:val="2"/>
            <w:vAlign w:val="bottom"/>
          </w:tcPr>
          <w:p w:rsidR="00682C16" w:rsidRPr="003D0FF8" w:rsidRDefault="00682C16" w:rsidP="001D5029">
            <w:pPr>
              <w:rPr>
                <w:sz w:val="22"/>
              </w:rPr>
            </w:pPr>
            <w:r w:rsidRPr="003D0FF8">
              <w:rPr>
                <w:sz w:val="22"/>
              </w:rPr>
              <w:t xml:space="preserve"> Фискальный регистратор Штрих-М-ПТК RS/USB </w:t>
            </w:r>
          </w:p>
        </w:tc>
        <w:tc>
          <w:tcPr>
            <w:tcW w:w="1390" w:type="dxa"/>
            <w:vAlign w:val="bottom"/>
          </w:tcPr>
          <w:p w:rsidR="00682C16" w:rsidRPr="003D0FF8" w:rsidRDefault="00682C16" w:rsidP="001D5029">
            <w:pPr>
              <w:jc w:val="center"/>
              <w:rPr>
                <w:sz w:val="22"/>
              </w:rPr>
            </w:pPr>
            <w:r w:rsidRPr="003D0FF8">
              <w:rPr>
                <w:sz w:val="22"/>
              </w:rPr>
              <w:t>2014</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21 750,00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8</w:t>
            </w:r>
          </w:p>
        </w:tc>
        <w:tc>
          <w:tcPr>
            <w:tcW w:w="1884" w:type="dxa"/>
            <w:gridSpan w:val="2"/>
            <w:vAlign w:val="bottom"/>
          </w:tcPr>
          <w:p w:rsidR="00682C16" w:rsidRPr="003D0FF8" w:rsidRDefault="00682C16" w:rsidP="001D5029">
            <w:pPr>
              <w:rPr>
                <w:sz w:val="22"/>
                <w:lang w:val="en-US"/>
              </w:rPr>
            </w:pPr>
            <w:r w:rsidRPr="003D0FF8">
              <w:rPr>
                <w:sz w:val="22"/>
                <w:lang w:val="en-US"/>
              </w:rPr>
              <w:t xml:space="preserve"> </w:t>
            </w:r>
            <w:r w:rsidRPr="003D0FF8">
              <w:rPr>
                <w:sz w:val="22"/>
              </w:rPr>
              <w:t>Компьютер</w:t>
            </w:r>
            <w:r w:rsidRPr="003D0FF8">
              <w:rPr>
                <w:sz w:val="22"/>
                <w:lang w:val="en-US"/>
              </w:rPr>
              <w:t xml:space="preserve"> INTEL Dual-Core E5700 (3.0GHz) </w:t>
            </w:r>
          </w:p>
        </w:tc>
        <w:tc>
          <w:tcPr>
            <w:tcW w:w="1390" w:type="dxa"/>
            <w:vAlign w:val="bottom"/>
          </w:tcPr>
          <w:p w:rsidR="00682C16" w:rsidRPr="003D0FF8" w:rsidRDefault="00682C16" w:rsidP="001D5029">
            <w:pPr>
              <w:jc w:val="center"/>
              <w:rPr>
                <w:sz w:val="22"/>
              </w:rPr>
            </w:pPr>
            <w:r w:rsidRPr="003D0FF8">
              <w:rPr>
                <w:sz w:val="22"/>
              </w:rPr>
              <w:t>2011</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8 075,00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9</w:t>
            </w:r>
          </w:p>
        </w:tc>
        <w:tc>
          <w:tcPr>
            <w:tcW w:w="1884" w:type="dxa"/>
            <w:gridSpan w:val="2"/>
            <w:vAlign w:val="bottom"/>
          </w:tcPr>
          <w:p w:rsidR="00682C16" w:rsidRPr="003D0FF8" w:rsidRDefault="00682C16" w:rsidP="001D5029">
            <w:pPr>
              <w:rPr>
                <w:sz w:val="22"/>
                <w:lang w:val="en-US"/>
              </w:rPr>
            </w:pPr>
            <w:r w:rsidRPr="003D0FF8">
              <w:rPr>
                <w:sz w:val="22"/>
                <w:lang w:val="en-US"/>
              </w:rPr>
              <w:t xml:space="preserve"> </w:t>
            </w:r>
            <w:r w:rsidRPr="003D0FF8">
              <w:rPr>
                <w:sz w:val="22"/>
              </w:rPr>
              <w:t>Монитор</w:t>
            </w:r>
            <w:r w:rsidRPr="003D0FF8">
              <w:rPr>
                <w:sz w:val="22"/>
                <w:lang w:val="en-US"/>
              </w:rPr>
              <w:t xml:space="preserve"> LCD 17" Acer  V173DOB black </w:t>
            </w:r>
          </w:p>
        </w:tc>
        <w:tc>
          <w:tcPr>
            <w:tcW w:w="1390" w:type="dxa"/>
            <w:vAlign w:val="bottom"/>
          </w:tcPr>
          <w:p w:rsidR="00682C16" w:rsidRPr="003D0FF8" w:rsidRDefault="00682C16" w:rsidP="001D5029">
            <w:pPr>
              <w:jc w:val="center"/>
              <w:rPr>
                <w:sz w:val="22"/>
              </w:rPr>
            </w:pPr>
            <w:r w:rsidRPr="003D0FF8">
              <w:rPr>
                <w:sz w:val="22"/>
              </w:rPr>
              <w:t>2012</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4 334,02</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10</w:t>
            </w:r>
          </w:p>
        </w:tc>
        <w:tc>
          <w:tcPr>
            <w:tcW w:w="1884" w:type="dxa"/>
            <w:gridSpan w:val="2"/>
            <w:vAlign w:val="bottom"/>
          </w:tcPr>
          <w:p w:rsidR="00682C16" w:rsidRPr="003D0FF8" w:rsidRDefault="00682C16" w:rsidP="001D5029">
            <w:pPr>
              <w:rPr>
                <w:sz w:val="22"/>
              </w:rPr>
            </w:pPr>
            <w:r w:rsidRPr="003D0FF8">
              <w:rPr>
                <w:sz w:val="22"/>
              </w:rPr>
              <w:t xml:space="preserve"> Радиотелефон Panasonic KX-TG1612RU1 </w:t>
            </w:r>
          </w:p>
        </w:tc>
        <w:tc>
          <w:tcPr>
            <w:tcW w:w="1390" w:type="dxa"/>
            <w:vAlign w:val="bottom"/>
          </w:tcPr>
          <w:p w:rsidR="00682C16" w:rsidRPr="003D0FF8" w:rsidRDefault="00682C16" w:rsidP="001D5029">
            <w:pPr>
              <w:jc w:val="center"/>
              <w:rPr>
                <w:sz w:val="22"/>
              </w:rPr>
            </w:pPr>
            <w:r w:rsidRPr="003D0FF8">
              <w:rPr>
                <w:sz w:val="22"/>
              </w:rPr>
              <w:t>2017</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2 880,00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11</w:t>
            </w:r>
          </w:p>
        </w:tc>
        <w:tc>
          <w:tcPr>
            <w:tcW w:w="1884" w:type="dxa"/>
            <w:gridSpan w:val="2"/>
            <w:vAlign w:val="bottom"/>
          </w:tcPr>
          <w:p w:rsidR="00682C16" w:rsidRPr="003D0FF8" w:rsidRDefault="00682C16" w:rsidP="001D5029">
            <w:pPr>
              <w:rPr>
                <w:sz w:val="22"/>
              </w:rPr>
            </w:pPr>
            <w:r w:rsidRPr="003D0FF8">
              <w:rPr>
                <w:sz w:val="22"/>
              </w:rPr>
              <w:t xml:space="preserve"> Сканер HP ScanJet 200 L2734A </w:t>
            </w:r>
          </w:p>
        </w:tc>
        <w:tc>
          <w:tcPr>
            <w:tcW w:w="1390" w:type="dxa"/>
            <w:vAlign w:val="bottom"/>
          </w:tcPr>
          <w:p w:rsidR="00682C16" w:rsidRPr="003D0FF8" w:rsidRDefault="00682C16" w:rsidP="001D5029">
            <w:pPr>
              <w:jc w:val="center"/>
              <w:rPr>
                <w:sz w:val="22"/>
              </w:rPr>
            </w:pPr>
            <w:r w:rsidRPr="003D0FF8">
              <w:rPr>
                <w:sz w:val="22"/>
              </w:rPr>
              <w:t>2016</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4 921,20</w:t>
            </w:r>
          </w:p>
        </w:tc>
      </w:tr>
      <w:tr w:rsidR="00682C16" w:rsidRPr="003D0FF8" w:rsidTr="001D5029">
        <w:trPr>
          <w:trHeight w:val="21"/>
        </w:trPr>
        <w:tc>
          <w:tcPr>
            <w:tcW w:w="2593" w:type="dxa"/>
            <w:vAlign w:val="bottom"/>
          </w:tcPr>
          <w:p w:rsidR="00682C16" w:rsidRPr="003D0FF8" w:rsidRDefault="00682C16" w:rsidP="001D5029">
            <w:pPr>
              <w:rPr>
                <w:sz w:val="22"/>
              </w:rPr>
            </w:pPr>
            <w:r w:rsidRPr="003D0FF8">
              <w:rPr>
                <w:sz w:val="22"/>
              </w:rPr>
              <w:t>12</w:t>
            </w:r>
          </w:p>
        </w:tc>
        <w:tc>
          <w:tcPr>
            <w:tcW w:w="1884" w:type="dxa"/>
            <w:gridSpan w:val="2"/>
            <w:vAlign w:val="bottom"/>
          </w:tcPr>
          <w:p w:rsidR="00682C16" w:rsidRPr="003D0FF8" w:rsidRDefault="00682C16" w:rsidP="001D5029">
            <w:pPr>
              <w:rPr>
                <w:sz w:val="22"/>
              </w:rPr>
            </w:pPr>
            <w:r w:rsidRPr="003D0FF8">
              <w:rPr>
                <w:sz w:val="22"/>
              </w:rPr>
              <w:t xml:space="preserve"> Телефон Panasonic KX-TG2512RUN (платиновый) </w:t>
            </w:r>
          </w:p>
        </w:tc>
        <w:tc>
          <w:tcPr>
            <w:tcW w:w="1390" w:type="dxa"/>
            <w:vAlign w:val="bottom"/>
          </w:tcPr>
          <w:p w:rsidR="00682C16" w:rsidRPr="003D0FF8" w:rsidRDefault="00682C16" w:rsidP="001D5029">
            <w:pPr>
              <w:jc w:val="center"/>
              <w:rPr>
                <w:sz w:val="22"/>
              </w:rPr>
            </w:pPr>
            <w:r w:rsidRPr="003D0FF8">
              <w:rPr>
                <w:sz w:val="22"/>
              </w:rPr>
              <w:t>2014</w:t>
            </w:r>
          </w:p>
        </w:tc>
        <w:tc>
          <w:tcPr>
            <w:tcW w:w="1683" w:type="dxa"/>
            <w:gridSpan w:val="4"/>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1 990,00</w:t>
            </w:r>
          </w:p>
        </w:tc>
      </w:tr>
      <w:tr w:rsidR="00682C16" w:rsidRPr="003D0FF8" w:rsidTr="001D5029">
        <w:trPr>
          <w:trHeight w:val="21"/>
        </w:trPr>
        <w:tc>
          <w:tcPr>
            <w:tcW w:w="10774" w:type="dxa"/>
            <w:gridSpan w:val="10"/>
            <w:vAlign w:val="bottom"/>
          </w:tcPr>
          <w:p w:rsidR="00682C16" w:rsidRPr="003D0FF8" w:rsidRDefault="00682C16" w:rsidP="001D5029">
            <w:pPr>
              <w:jc w:val="center"/>
              <w:rPr>
                <w:b/>
                <w:sz w:val="22"/>
              </w:rPr>
            </w:pPr>
          </w:p>
          <w:p w:rsidR="00682C16" w:rsidRPr="003D0FF8" w:rsidRDefault="00682C16" w:rsidP="001D5029">
            <w:pPr>
              <w:jc w:val="center"/>
              <w:rPr>
                <w:b/>
              </w:rPr>
            </w:pPr>
            <w:r w:rsidRPr="003D0FF8">
              <w:rPr>
                <w:b/>
              </w:rPr>
              <w:t>Перечень имущества по адресу: 142500, МО, г. Павловский Посад, ул. Тимирязева, д. 2</w:t>
            </w:r>
          </w:p>
          <w:p w:rsidR="00682C16" w:rsidRPr="003D0FF8" w:rsidRDefault="00682C16" w:rsidP="001D5029">
            <w:pPr>
              <w:jc w:val="center"/>
              <w:rPr>
                <w:sz w:val="22"/>
              </w:rPr>
            </w:pPr>
          </w:p>
        </w:tc>
      </w:tr>
      <w:tr w:rsidR="00682C16" w:rsidRPr="003D0FF8" w:rsidTr="001D5029">
        <w:trPr>
          <w:trHeight w:val="31"/>
        </w:trPr>
        <w:tc>
          <w:tcPr>
            <w:tcW w:w="2593" w:type="dxa"/>
            <w:vAlign w:val="bottom"/>
          </w:tcPr>
          <w:p w:rsidR="00682C16" w:rsidRPr="003D0FF8" w:rsidRDefault="00682C16" w:rsidP="001D5029">
            <w:pPr>
              <w:rPr>
                <w:sz w:val="22"/>
              </w:rPr>
            </w:pPr>
            <w:r w:rsidRPr="003D0FF8">
              <w:rPr>
                <w:sz w:val="22"/>
              </w:rPr>
              <w:t>1</w:t>
            </w:r>
          </w:p>
        </w:tc>
        <w:tc>
          <w:tcPr>
            <w:tcW w:w="1884" w:type="dxa"/>
            <w:gridSpan w:val="2"/>
            <w:vAlign w:val="bottom"/>
          </w:tcPr>
          <w:p w:rsidR="00682C16" w:rsidRPr="003D0FF8" w:rsidRDefault="00682C16" w:rsidP="001D5029">
            <w:pPr>
              <w:rPr>
                <w:sz w:val="22"/>
              </w:rPr>
            </w:pPr>
            <w:r w:rsidRPr="003D0FF8">
              <w:rPr>
                <w:sz w:val="22"/>
              </w:rPr>
              <w:t>Переговорное устройство Digital Duplex 205G</w:t>
            </w:r>
          </w:p>
        </w:tc>
        <w:tc>
          <w:tcPr>
            <w:tcW w:w="1617" w:type="dxa"/>
            <w:gridSpan w:val="4"/>
            <w:vAlign w:val="bottom"/>
          </w:tcPr>
          <w:p w:rsidR="00682C16" w:rsidRPr="003D0FF8" w:rsidRDefault="00682C16" w:rsidP="001D5029">
            <w:pPr>
              <w:jc w:val="center"/>
              <w:rPr>
                <w:sz w:val="22"/>
              </w:rPr>
            </w:pPr>
            <w:r w:rsidRPr="003D0FF8">
              <w:rPr>
                <w:sz w:val="22"/>
              </w:rPr>
              <w:t>2013</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2 767,00</w:t>
            </w:r>
          </w:p>
        </w:tc>
      </w:tr>
      <w:tr w:rsidR="00682C16" w:rsidRPr="003D0FF8" w:rsidTr="001D5029">
        <w:trPr>
          <w:trHeight w:val="28"/>
        </w:trPr>
        <w:tc>
          <w:tcPr>
            <w:tcW w:w="2593" w:type="dxa"/>
            <w:vAlign w:val="bottom"/>
          </w:tcPr>
          <w:p w:rsidR="00682C16" w:rsidRPr="003D0FF8" w:rsidRDefault="00682C16" w:rsidP="001D5029">
            <w:pPr>
              <w:rPr>
                <w:sz w:val="22"/>
              </w:rPr>
            </w:pPr>
            <w:r w:rsidRPr="003D0FF8">
              <w:rPr>
                <w:sz w:val="22"/>
              </w:rPr>
              <w:lastRenderedPageBreak/>
              <w:t>2</w:t>
            </w:r>
          </w:p>
        </w:tc>
        <w:tc>
          <w:tcPr>
            <w:tcW w:w="1884" w:type="dxa"/>
            <w:gridSpan w:val="2"/>
            <w:vAlign w:val="bottom"/>
          </w:tcPr>
          <w:p w:rsidR="00682C16" w:rsidRPr="003D0FF8" w:rsidRDefault="00682C16" w:rsidP="001D5029">
            <w:pPr>
              <w:rPr>
                <w:sz w:val="22"/>
              </w:rPr>
            </w:pPr>
            <w:r w:rsidRPr="003D0FF8">
              <w:rPr>
                <w:sz w:val="22"/>
              </w:rPr>
              <w:t>Сканер ШК Mindeo MD6000AT ручной</w:t>
            </w:r>
          </w:p>
        </w:tc>
        <w:tc>
          <w:tcPr>
            <w:tcW w:w="1617" w:type="dxa"/>
            <w:gridSpan w:val="4"/>
            <w:vAlign w:val="bottom"/>
          </w:tcPr>
          <w:p w:rsidR="00682C16" w:rsidRPr="003D0FF8" w:rsidRDefault="00682C16" w:rsidP="001D5029">
            <w:pPr>
              <w:jc w:val="center"/>
              <w:rPr>
                <w:sz w:val="22"/>
              </w:rPr>
            </w:pPr>
            <w:r w:rsidRPr="003D0FF8">
              <w:rPr>
                <w:sz w:val="22"/>
              </w:rPr>
              <w:t>2017</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3 904,86</w:t>
            </w:r>
          </w:p>
        </w:tc>
      </w:tr>
      <w:tr w:rsidR="00682C16" w:rsidRPr="003D0FF8" w:rsidTr="001D5029">
        <w:trPr>
          <w:trHeight w:val="28"/>
        </w:trPr>
        <w:tc>
          <w:tcPr>
            <w:tcW w:w="10774" w:type="dxa"/>
            <w:gridSpan w:val="10"/>
            <w:vAlign w:val="bottom"/>
          </w:tcPr>
          <w:p w:rsidR="00682C16" w:rsidRPr="003D0FF8" w:rsidRDefault="00682C16" w:rsidP="001D5029">
            <w:pPr>
              <w:jc w:val="center"/>
              <w:rPr>
                <w:sz w:val="22"/>
              </w:rPr>
            </w:pPr>
          </w:p>
          <w:p w:rsidR="00682C16" w:rsidRPr="003D0FF8" w:rsidRDefault="00682C16" w:rsidP="001D5029">
            <w:pPr>
              <w:jc w:val="center"/>
              <w:rPr>
                <w:b/>
              </w:rPr>
            </w:pPr>
            <w:r w:rsidRPr="003D0FF8">
              <w:rPr>
                <w:b/>
              </w:rPr>
              <w:t>Перечень имущества по адресу: 142500, МО, г. Павловский Посад, ул. Вокзальная, д. 1</w:t>
            </w:r>
          </w:p>
          <w:p w:rsidR="00682C16" w:rsidRPr="003D0FF8" w:rsidRDefault="00682C16" w:rsidP="001D5029">
            <w:pPr>
              <w:jc w:val="center"/>
              <w:rPr>
                <w:sz w:val="22"/>
              </w:rPr>
            </w:pPr>
          </w:p>
        </w:tc>
      </w:tr>
      <w:tr w:rsidR="00682C16" w:rsidRPr="003D0FF8" w:rsidTr="001D5029">
        <w:trPr>
          <w:trHeight w:val="31"/>
        </w:trPr>
        <w:tc>
          <w:tcPr>
            <w:tcW w:w="2593" w:type="dxa"/>
            <w:vAlign w:val="bottom"/>
          </w:tcPr>
          <w:p w:rsidR="00682C16" w:rsidRPr="003D0FF8" w:rsidRDefault="00682C16" w:rsidP="001D5029">
            <w:pPr>
              <w:rPr>
                <w:sz w:val="22"/>
              </w:rPr>
            </w:pPr>
            <w:r w:rsidRPr="003D0FF8">
              <w:rPr>
                <w:sz w:val="22"/>
              </w:rPr>
              <w:t>1</w:t>
            </w:r>
          </w:p>
        </w:tc>
        <w:tc>
          <w:tcPr>
            <w:tcW w:w="1884" w:type="dxa"/>
            <w:gridSpan w:val="2"/>
            <w:vAlign w:val="bottom"/>
          </w:tcPr>
          <w:p w:rsidR="00682C16" w:rsidRPr="003D0FF8" w:rsidRDefault="00682C16" w:rsidP="001D5029">
            <w:pPr>
              <w:rPr>
                <w:sz w:val="22"/>
              </w:rPr>
            </w:pPr>
            <w:r w:rsidRPr="003D0FF8">
              <w:rPr>
                <w:sz w:val="22"/>
              </w:rPr>
              <w:t xml:space="preserve"> Сейф VALBERG ASK Карат-30, 1 класс </w:t>
            </w:r>
          </w:p>
        </w:tc>
        <w:tc>
          <w:tcPr>
            <w:tcW w:w="1617" w:type="dxa"/>
            <w:gridSpan w:val="4"/>
            <w:vAlign w:val="bottom"/>
          </w:tcPr>
          <w:p w:rsidR="00682C16" w:rsidRPr="003D0FF8" w:rsidRDefault="00682C16" w:rsidP="001D5029">
            <w:pPr>
              <w:jc w:val="center"/>
              <w:rPr>
                <w:sz w:val="22"/>
              </w:rPr>
            </w:pPr>
            <w:r w:rsidRPr="003D0FF8">
              <w:rPr>
                <w:sz w:val="22"/>
              </w:rPr>
              <w:t>2012</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10 833,03</w:t>
            </w:r>
          </w:p>
        </w:tc>
      </w:tr>
      <w:tr w:rsidR="00682C16" w:rsidRPr="003D0FF8" w:rsidTr="001D5029">
        <w:trPr>
          <w:trHeight w:val="28"/>
        </w:trPr>
        <w:tc>
          <w:tcPr>
            <w:tcW w:w="2593" w:type="dxa"/>
            <w:vAlign w:val="bottom"/>
          </w:tcPr>
          <w:p w:rsidR="00682C16" w:rsidRPr="003D0FF8" w:rsidRDefault="00682C16" w:rsidP="001D5029">
            <w:pPr>
              <w:rPr>
                <w:sz w:val="22"/>
              </w:rPr>
            </w:pPr>
            <w:r w:rsidRPr="003D0FF8">
              <w:rPr>
                <w:sz w:val="22"/>
              </w:rPr>
              <w:t>2</w:t>
            </w:r>
          </w:p>
        </w:tc>
        <w:tc>
          <w:tcPr>
            <w:tcW w:w="1884" w:type="dxa"/>
            <w:gridSpan w:val="2"/>
            <w:vAlign w:val="bottom"/>
          </w:tcPr>
          <w:p w:rsidR="00682C16" w:rsidRPr="003D0FF8" w:rsidRDefault="00682C16" w:rsidP="001D5029">
            <w:pPr>
              <w:rPr>
                <w:sz w:val="22"/>
              </w:rPr>
            </w:pPr>
            <w:r w:rsidRPr="003D0FF8">
              <w:rPr>
                <w:sz w:val="22"/>
              </w:rPr>
              <w:t xml:space="preserve"> Сканер ШК Mindeo MD6000AT ручной </w:t>
            </w:r>
          </w:p>
        </w:tc>
        <w:tc>
          <w:tcPr>
            <w:tcW w:w="1617" w:type="dxa"/>
            <w:gridSpan w:val="4"/>
            <w:vAlign w:val="bottom"/>
          </w:tcPr>
          <w:p w:rsidR="00682C16" w:rsidRPr="003D0FF8" w:rsidRDefault="00682C16" w:rsidP="001D5029">
            <w:pPr>
              <w:jc w:val="center"/>
              <w:rPr>
                <w:sz w:val="22"/>
              </w:rPr>
            </w:pPr>
            <w:r w:rsidRPr="003D0FF8">
              <w:rPr>
                <w:sz w:val="22"/>
              </w:rPr>
              <w:t>2018</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6 288,09</w:t>
            </w:r>
          </w:p>
        </w:tc>
      </w:tr>
      <w:tr w:rsidR="00682C16" w:rsidRPr="003D0FF8" w:rsidTr="001D5029">
        <w:trPr>
          <w:trHeight w:val="28"/>
        </w:trPr>
        <w:tc>
          <w:tcPr>
            <w:tcW w:w="2593" w:type="dxa"/>
            <w:vAlign w:val="bottom"/>
          </w:tcPr>
          <w:p w:rsidR="00682C16" w:rsidRPr="003D0FF8" w:rsidRDefault="00682C16" w:rsidP="001D5029">
            <w:pPr>
              <w:rPr>
                <w:sz w:val="22"/>
              </w:rPr>
            </w:pPr>
            <w:r w:rsidRPr="003D0FF8">
              <w:rPr>
                <w:sz w:val="22"/>
              </w:rPr>
              <w:t>3</w:t>
            </w:r>
          </w:p>
        </w:tc>
        <w:tc>
          <w:tcPr>
            <w:tcW w:w="1884" w:type="dxa"/>
            <w:gridSpan w:val="2"/>
            <w:vAlign w:val="bottom"/>
          </w:tcPr>
          <w:p w:rsidR="00682C16" w:rsidRPr="003D0FF8" w:rsidRDefault="00682C16" w:rsidP="001D5029">
            <w:pPr>
              <w:rPr>
                <w:sz w:val="22"/>
              </w:rPr>
            </w:pPr>
            <w:r w:rsidRPr="003D0FF8">
              <w:rPr>
                <w:sz w:val="22"/>
              </w:rPr>
              <w:t xml:space="preserve"> Счетчик банкнот PRO-15 </w:t>
            </w:r>
          </w:p>
        </w:tc>
        <w:tc>
          <w:tcPr>
            <w:tcW w:w="1617" w:type="dxa"/>
            <w:gridSpan w:val="4"/>
            <w:vAlign w:val="bottom"/>
          </w:tcPr>
          <w:p w:rsidR="00682C16" w:rsidRPr="003D0FF8" w:rsidRDefault="00682C16" w:rsidP="001D5029">
            <w:pPr>
              <w:jc w:val="center"/>
              <w:rPr>
                <w:sz w:val="22"/>
              </w:rPr>
            </w:pPr>
            <w:r w:rsidRPr="003D0FF8">
              <w:rPr>
                <w:sz w:val="22"/>
              </w:rPr>
              <w:t>2004</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4 302,82</w:t>
            </w:r>
          </w:p>
        </w:tc>
      </w:tr>
      <w:tr w:rsidR="00682C16" w:rsidRPr="003D0FF8" w:rsidTr="001D5029">
        <w:trPr>
          <w:trHeight w:val="28"/>
        </w:trPr>
        <w:tc>
          <w:tcPr>
            <w:tcW w:w="2593" w:type="dxa"/>
            <w:vAlign w:val="bottom"/>
          </w:tcPr>
          <w:p w:rsidR="00682C16" w:rsidRPr="003D0FF8" w:rsidRDefault="00682C16" w:rsidP="001D5029">
            <w:pPr>
              <w:rPr>
                <w:sz w:val="22"/>
              </w:rPr>
            </w:pPr>
            <w:r w:rsidRPr="003D0FF8">
              <w:rPr>
                <w:sz w:val="22"/>
              </w:rPr>
              <w:t>4</w:t>
            </w:r>
          </w:p>
        </w:tc>
        <w:tc>
          <w:tcPr>
            <w:tcW w:w="1884" w:type="dxa"/>
            <w:gridSpan w:val="2"/>
            <w:vAlign w:val="bottom"/>
          </w:tcPr>
          <w:p w:rsidR="00682C16" w:rsidRPr="003D0FF8" w:rsidRDefault="00682C16" w:rsidP="001D5029">
            <w:pPr>
              <w:rPr>
                <w:sz w:val="22"/>
              </w:rPr>
            </w:pPr>
            <w:r w:rsidRPr="003D0FF8">
              <w:rPr>
                <w:sz w:val="22"/>
              </w:rPr>
              <w:t xml:space="preserve"> Фискальный регистратор Штрих-М-ПТК RS/USB </w:t>
            </w:r>
          </w:p>
        </w:tc>
        <w:tc>
          <w:tcPr>
            <w:tcW w:w="1617" w:type="dxa"/>
            <w:gridSpan w:val="4"/>
            <w:vAlign w:val="bottom"/>
          </w:tcPr>
          <w:p w:rsidR="00682C16" w:rsidRPr="003D0FF8" w:rsidRDefault="00682C16" w:rsidP="001D5029">
            <w:pPr>
              <w:jc w:val="center"/>
              <w:rPr>
                <w:sz w:val="22"/>
              </w:rPr>
            </w:pPr>
            <w:r w:rsidRPr="003D0FF8">
              <w:rPr>
                <w:sz w:val="22"/>
              </w:rPr>
              <w:t>2014</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26 500,00</w:t>
            </w:r>
          </w:p>
        </w:tc>
      </w:tr>
      <w:tr w:rsidR="00682C16" w:rsidRPr="003D0FF8" w:rsidTr="001D5029">
        <w:trPr>
          <w:trHeight w:val="83"/>
        </w:trPr>
        <w:tc>
          <w:tcPr>
            <w:tcW w:w="10774" w:type="dxa"/>
            <w:gridSpan w:val="10"/>
            <w:vAlign w:val="bottom"/>
          </w:tcPr>
          <w:p w:rsidR="00682C16" w:rsidRPr="003D0FF8" w:rsidRDefault="00682C16" w:rsidP="001D5029">
            <w:pPr>
              <w:jc w:val="center"/>
              <w:rPr>
                <w:sz w:val="22"/>
              </w:rPr>
            </w:pPr>
          </w:p>
          <w:p w:rsidR="00682C16" w:rsidRPr="003D0FF8" w:rsidRDefault="00682C16" w:rsidP="001D5029">
            <w:pPr>
              <w:jc w:val="center"/>
              <w:rPr>
                <w:b/>
              </w:rPr>
            </w:pPr>
          </w:p>
          <w:p w:rsidR="00682C16" w:rsidRPr="003D0FF8" w:rsidRDefault="00682C16" w:rsidP="001D5029">
            <w:pPr>
              <w:jc w:val="center"/>
              <w:rPr>
                <w:b/>
              </w:rPr>
            </w:pPr>
            <w:r w:rsidRPr="003D0FF8">
              <w:rPr>
                <w:b/>
              </w:rPr>
              <w:t>Перечень имущества по адресу: 142500, МО, г. Павловский Посад, ул. Б.Покровская д. 41</w:t>
            </w:r>
          </w:p>
          <w:p w:rsidR="00682C16" w:rsidRPr="003D0FF8" w:rsidRDefault="00682C16" w:rsidP="001D5029">
            <w:pPr>
              <w:rPr>
                <w:sz w:val="22"/>
              </w:rPr>
            </w:pPr>
          </w:p>
          <w:p w:rsidR="00682C16" w:rsidRPr="003D0FF8" w:rsidRDefault="00682C16" w:rsidP="001D5029">
            <w:pPr>
              <w:jc w:val="center"/>
              <w:rPr>
                <w:sz w:val="22"/>
              </w:rPr>
            </w:pPr>
          </w:p>
        </w:tc>
      </w:tr>
      <w:tr w:rsidR="00682C16" w:rsidRPr="003D0FF8" w:rsidTr="001D5029">
        <w:trPr>
          <w:trHeight w:val="39"/>
        </w:trPr>
        <w:tc>
          <w:tcPr>
            <w:tcW w:w="2593" w:type="dxa"/>
            <w:vAlign w:val="bottom"/>
          </w:tcPr>
          <w:p w:rsidR="00682C16" w:rsidRPr="003D0FF8" w:rsidRDefault="00682C16" w:rsidP="001D5029">
            <w:pPr>
              <w:rPr>
                <w:sz w:val="22"/>
              </w:rPr>
            </w:pPr>
            <w:r w:rsidRPr="003D0FF8">
              <w:rPr>
                <w:sz w:val="22"/>
              </w:rPr>
              <w:t>1</w:t>
            </w:r>
          </w:p>
        </w:tc>
        <w:tc>
          <w:tcPr>
            <w:tcW w:w="1884" w:type="dxa"/>
            <w:gridSpan w:val="2"/>
            <w:vAlign w:val="bottom"/>
          </w:tcPr>
          <w:p w:rsidR="00682C16" w:rsidRPr="003D0FF8" w:rsidRDefault="00682C16" w:rsidP="001D5029">
            <w:pPr>
              <w:rPr>
                <w:sz w:val="22"/>
              </w:rPr>
            </w:pPr>
            <w:r w:rsidRPr="003D0FF8">
              <w:rPr>
                <w:sz w:val="22"/>
              </w:rPr>
              <w:t xml:space="preserve"> Компьютер INTEL Dual-Core </w:t>
            </w:r>
          </w:p>
        </w:tc>
        <w:tc>
          <w:tcPr>
            <w:tcW w:w="1617" w:type="dxa"/>
            <w:gridSpan w:val="4"/>
            <w:vAlign w:val="bottom"/>
          </w:tcPr>
          <w:p w:rsidR="00682C16" w:rsidRPr="003D0FF8" w:rsidRDefault="00682C16" w:rsidP="001D5029">
            <w:pPr>
              <w:jc w:val="center"/>
              <w:rPr>
                <w:sz w:val="22"/>
              </w:rPr>
            </w:pPr>
            <w:r w:rsidRPr="003D0FF8">
              <w:rPr>
                <w:sz w:val="22"/>
              </w:rPr>
              <w:t>2010</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11 925,00</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2</w:t>
            </w:r>
          </w:p>
        </w:tc>
        <w:tc>
          <w:tcPr>
            <w:tcW w:w="1884" w:type="dxa"/>
            <w:gridSpan w:val="2"/>
            <w:vAlign w:val="bottom"/>
          </w:tcPr>
          <w:p w:rsidR="00682C16" w:rsidRPr="003D0FF8" w:rsidRDefault="00682C16" w:rsidP="001D5029">
            <w:pPr>
              <w:rPr>
                <w:sz w:val="22"/>
              </w:rPr>
            </w:pPr>
            <w:r w:rsidRPr="003D0FF8">
              <w:rPr>
                <w:sz w:val="22"/>
              </w:rPr>
              <w:t xml:space="preserve"> Монитор LCD " 17" </w:t>
            </w:r>
          </w:p>
        </w:tc>
        <w:tc>
          <w:tcPr>
            <w:tcW w:w="1617" w:type="dxa"/>
            <w:gridSpan w:val="4"/>
            <w:vAlign w:val="bottom"/>
          </w:tcPr>
          <w:p w:rsidR="00682C16" w:rsidRPr="003D0FF8" w:rsidRDefault="00682C16" w:rsidP="001D5029">
            <w:pPr>
              <w:jc w:val="center"/>
              <w:rPr>
                <w:sz w:val="22"/>
              </w:rPr>
            </w:pPr>
            <w:r w:rsidRPr="003D0FF8">
              <w:rPr>
                <w:sz w:val="22"/>
              </w:rPr>
              <w:t>2011</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5 275,42</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3</w:t>
            </w:r>
          </w:p>
        </w:tc>
        <w:tc>
          <w:tcPr>
            <w:tcW w:w="1884" w:type="dxa"/>
            <w:gridSpan w:val="2"/>
            <w:vAlign w:val="bottom"/>
          </w:tcPr>
          <w:p w:rsidR="00682C16" w:rsidRPr="003D0FF8" w:rsidRDefault="00682C16" w:rsidP="001D5029">
            <w:pPr>
              <w:rPr>
                <w:sz w:val="22"/>
              </w:rPr>
            </w:pPr>
            <w:r w:rsidRPr="003D0FF8">
              <w:rPr>
                <w:sz w:val="22"/>
              </w:rPr>
              <w:t xml:space="preserve"> Принтер HP Laser Jet Р1102 </w:t>
            </w:r>
          </w:p>
        </w:tc>
        <w:tc>
          <w:tcPr>
            <w:tcW w:w="1617" w:type="dxa"/>
            <w:gridSpan w:val="4"/>
            <w:vAlign w:val="bottom"/>
          </w:tcPr>
          <w:p w:rsidR="00682C16" w:rsidRPr="003D0FF8" w:rsidRDefault="00682C16" w:rsidP="001D5029">
            <w:pPr>
              <w:jc w:val="center"/>
              <w:rPr>
                <w:sz w:val="22"/>
              </w:rPr>
            </w:pPr>
            <w:r w:rsidRPr="003D0FF8">
              <w:rPr>
                <w:sz w:val="22"/>
              </w:rPr>
              <w:t>2011</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3 283,50</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4</w:t>
            </w:r>
          </w:p>
        </w:tc>
        <w:tc>
          <w:tcPr>
            <w:tcW w:w="1884" w:type="dxa"/>
            <w:gridSpan w:val="2"/>
            <w:vAlign w:val="bottom"/>
          </w:tcPr>
          <w:p w:rsidR="00682C16" w:rsidRPr="003D0FF8" w:rsidRDefault="00682C16" w:rsidP="001D5029">
            <w:pPr>
              <w:rPr>
                <w:sz w:val="22"/>
              </w:rPr>
            </w:pPr>
            <w:r w:rsidRPr="003D0FF8">
              <w:rPr>
                <w:sz w:val="22"/>
              </w:rPr>
              <w:t xml:space="preserve"> Сканер ШК Mindeo MD6000AT ручной </w:t>
            </w:r>
          </w:p>
        </w:tc>
        <w:tc>
          <w:tcPr>
            <w:tcW w:w="1617" w:type="dxa"/>
            <w:gridSpan w:val="4"/>
            <w:vAlign w:val="bottom"/>
          </w:tcPr>
          <w:p w:rsidR="00682C16" w:rsidRPr="003D0FF8" w:rsidRDefault="00682C16" w:rsidP="001D5029">
            <w:pPr>
              <w:jc w:val="center"/>
              <w:rPr>
                <w:sz w:val="22"/>
              </w:rPr>
            </w:pPr>
            <w:r w:rsidRPr="003D0FF8">
              <w:rPr>
                <w:sz w:val="22"/>
              </w:rPr>
              <w:t>2017</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3 904,86</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5</w:t>
            </w:r>
          </w:p>
        </w:tc>
        <w:tc>
          <w:tcPr>
            <w:tcW w:w="1884" w:type="dxa"/>
            <w:gridSpan w:val="2"/>
            <w:vAlign w:val="bottom"/>
          </w:tcPr>
          <w:p w:rsidR="00682C16" w:rsidRPr="003D0FF8" w:rsidRDefault="00682C16" w:rsidP="001D5029">
            <w:pPr>
              <w:rPr>
                <w:sz w:val="22"/>
              </w:rPr>
            </w:pPr>
            <w:r w:rsidRPr="003D0FF8">
              <w:rPr>
                <w:sz w:val="22"/>
              </w:rPr>
              <w:t xml:space="preserve"> Фискальный регистратор Штрих-М-ПТК RS/USB </w:t>
            </w:r>
          </w:p>
        </w:tc>
        <w:tc>
          <w:tcPr>
            <w:tcW w:w="1617" w:type="dxa"/>
            <w:gridSpan w:val="4"/>
            <w:vAlign w:val="bottom"/>
          </w:tcPr>
          <w:p w:rsidR="00682C16" w:rsidRPr="003D0FF8" w:rsidRDefault="00682C16" w:rsidP="001D5029">
            <w:pPr>
              <w:jc w:val="center"/>
              <w:rPr>
                <w:sz w:val="22"/>
              </w:rPr>
            </w:pPr>
            <w:r w:rsidRPr="003D0FF8">
              <w:rPr>
                <w:sz w:val="22"/>
              </w:rPr>
              <w:t>2014</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21 450,00</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6</w:t>
            </w:r>
          </w:p>
        </w:tc>
        <w:tc>
          <w:tcPr>
            <w:tcW w:w="1884" w:type="dxa"/>
            <w:gridSpan w:val="2"/>
            <w:vAlign w:val="bottom"/>
          </w:tcPr>
          <w:p w:rsidR="00682C16" w:rsidRPr="003D0FF8" w:rsidRDefault="00682C16" w:rsidP="001D5029">
            <w:pPr>
              <w:rPr>
                <w:sz w:val="22"/>
              </w:rPr>
            </w:pPr>
            <w:r w:rsidRPr="003D0FF8">
              <w:rPr>
                <w:sz w:val="22"/>
              </w:rPr>
              <w:t xml:space="preserve"> Киоск для приема платежей </w:t>
            </w:r>
          </w:p>
        </w:tc>
        <w:tc>
          <w:tcPr>
            <w:tcW w:w="1617" w:type="dxa"/>
            <w:gridSpan w:val="4"/>
            <w:vAlign w:val="bottom"/>
          </w:tcPr>
          <w:p w:rsidR="00682C16" w:rsidRPr="003D0FF8" w:rsidRDefault="00682C16" w:rsidP="001D5029">
            <w:pPr>
              <w:jc w:val="center"/>
              <w:rPr>
                <w:sz w:val="22"/>
              </w:rPr>
            </w:pPr>
            <w:r w:rsidRPr="003D0FF8">
              <w:rPr>
                <w:sz w:val="22"/>
              </w:rPr>
              <w:t>2008</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61 500,00</w:t>
            </w:r>
          </w:p>
        </w:tc>
      </w:tr>
      <w:tr w:rsidR="00682C16" w:rsidRPr="003D0FF8" w:rsidTr="001D5029">
        <w:trPr>
          <w:trHeight w:val="83"/>
        </w:trPr>
        <w:tc>
          <w:tcPr>
            <w:tcW w:w="10774" w:type="dxa"/>
            <w:gridSpan w:val="10"/>
            <w:vAlign w:val="bottom"/>
          </w:tcPr>
          <w:p w:rsidR="00682C16" w:rsidRPr="003D0FF8" w:rsidRDefault="00682C16" w:rsidP="001D5029">
            <w:pPr>
              <w:jc w:val="center"/>
              <w:rPr>
                <w:sz w:val="22"/>
              </w:rPr>
            </w:pPr>
          </w:p>
          <w:p w:rsidR="00682C16" w:rsidRPr="003D0FF8" w:rsidRDefault="00682C16" w:rsidP="001D5029">
            <w:pPr>
              <w:jc w:val="center"/>
              <w:rPr>
                <w:b/>
              </w:rPr>
            </w:pPr>
          </w:p>
          <w:p w:rsidR="00682C16" w:rsidRPr="003D0FF8" w:rsidRDefault="00682C16" w:rsidP="001D5029">
            <w:pPr>
              <w:jc w:val="center"/>
              <w:rPr>
                <w:b/>
              </w:rPr>
            </w:pPr>
            <w:r w:rsidRPr="003D0FF8">
              <w:rPr>
                <w:b/>
              </w:rPr>
              <w:t>Перечень имущества по адресу: 142500, МО, г. Павловский Посад, ул. Б.Покровская д. 30</w:t>
            </w:r>
          </w:p>
          <w:p w:rsidR="00682C16" w:rsidRPr="003D0FF8" w:rsidRDefault="00682C16" w:rsidP="001D5029">
            <w:pPr>
              <w:rPr>
                <w:sz w:val="22"/>
              </w:rPr>
            </w:pPr>
          </w:p>
          <w:p w:rsidR="00682C16" w:rsidRPr="003D0FF8" w:rsidRDefault="00682C16" w:rsidP="001D5029">
            <w:pPr>
              <w:jc w:val="center"/>
              <w:rPr>
                <w:sz w:val="22"/>
              </w:rPr>
            </w:pPr>
          </w:p>
        </w:tc>
      </w:tr>
      <w:tr w:rsidR="00682C16" w:rsidRPr="003D0FF8" w:rsidTr="001D5029">
        <w:trPr>
          <w:trHeight w:val="39"/>
        </w:trPr>
        <w:tc>
          <w:tcPr>
            <w:tcW w:w="2593" w:type="dxa"/>
            <w:vAlign w:val="bottom"/>
          </w:tcPr>
          <w:p w:rsidR="00682C16" w:rsidRPr="003D0FF8" w:rsidRDefault="00682C16" w:rsidP="001D5029">
            <w:pPr>
              <w:rPr>
                <w:sz w:val="22"/>
              </w:rPr>
            </w:pPr>
            <w:r w:rsidRPr="003D0FF8">
              <w:rPr>
                <w:sz w:val="22"/>
              </w:rPr>
              <w:t>1</w:t>
            </w:r>
          </w:p>
        </w:tc>
        <w:tc>
          <w:tcPr>
            <w:tcW w:w="1884" w:type="dxa"/>
            <w:gridSpan w:val="2"/>
            <w:vAlign w:val="bottom"/>
          </w:tcPr>
          <w:p w:rsidR="00682C16" w:rsidRPr="003D0FF8" w:rsidRDefault="00682C16" w:rsidP="001D5029">
            <w:pPr>
              <w:rPr>
                <w:sz w:val="22"/>
              </w:rPr>
            </w:pPr>
            <w:r w:rsidRPr="003D0FF8">
              <w:rPr>
                <w:sz w:val="22"/>
              </w:rPr>
              <w:t xml:space="preserve"> Детектор банкнот Cassida Quattro S автомат </w:t>
            </w:r>
          </w:p>
        </w:tc>
        <w:tc>
          <w:tcPr>
            <w:tcW w:w="1617" w:type="dxa"/>
            <w:gridSpan w:val="4"/>
            <w:vAlign w:val="bottom"/>
          </w:tcPr>
          <w:p w:rsidR="00682C16" w:rsidRPr="003D0FF8" w:rsidRDefault="00682C16" w:rsidP="001D5029">
            <w:pPr>
              <w:rPr>
                <w:sz w:val="22"/>
              </w:rPr>
            </w:pPr>
            <w:r w:rsidRPr="003D0FF8">
              <w:rPr>
                <w:sz w:val="22"/>
              </w:rPr>
              <w:t>2017</w:t>
            </w:r>
          </w:p>
        </w:tc>
        <w:tc>
          <w:tcPr>
            <w:tcW w:w="1456" w:type="dxa"/>
            <w:vAlign w:val="bottom"/>
          </w:tcPr>
          <w:p w:rsidR="00682C16" w:rsidRPr="003D0FF8" w:rsidRDefault="00682C16" w:rsidP="001D5029">
            <w:pP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9 482,62</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lastRenderedPageBreak/>
              <w:t>2</w:t>
            </w:r>
          </w:p>
        </w:tc>
        <w:tc>
          <w:tcPr>
            <w:tcW w:w="1884" w:type="dxa"/>
            <w:gridSpan w:val="2"/>
            <w:vAlign w:val="bottom"/>
          </w:tcPr>
          <w:p w:rsidR="00682C16" w:rsidRPr="003D0FF8" w:rsidRDefault="00682C16" w:rsidP="001D5029">
            <w:pPr>
              <w:rPr>
                <w:sz w:val="22"/>
              </w:rPr>
            </w:pPr>
            <w:r w:rsidRPr="003D0FF8">
              <w:rPr>
                <w:sz w:val="22"/>
              </w:rPr>
              <w:t xml:space="preserve"> Переговорное устройство Digital Duplex 205G </w:t>
            </w:r>
          </w:p>
        </w:tc>
        <w:tc>
          <w:tcPr>
            <w:tcW w:w="1617" w:type="dxa"/>
            <w:gridSpan w:val="4"/>
            <w:vAlign w:val="bottom"/>
          </w:tcPr>
          <w:p w:rsidR="00682C16" w:rsidRPr="003D0FF8" w:rsidRDefault="00682C16" w:rsidP="001D5029">
            <w:pPr>
              <w:rPr>
                <w:sz w:val="22"/>
              </w:rPr>
            </w:pPr>
            <w:r w:rsidRPr="003D0FF8">
              <w:rPr>
                <w:sz w:val="22"/>
              </w:rPr>
              <w:t>2014</w:t>
            </w:r>
          </w:p>
        </w:tc>
        <w:tc>
          <w:tcPr>
            <w:tcW w:w="1456" w:type="dxa"/>
            <w:vAlign w:val="bottom"/>
          </w:tcPr>
          <w:p w:rsidR="00682C16" w:rsidRPr="003D0FF8" w:rsidRDefault="00682C16" w:rsidP="001D5029">
            <w:pP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3 840,00</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3</w:t>
            </w:r>
          </w:p>
        </w:tc>
        <w:tc>
          <w:tcPr>
            <w:tcW w:w="1884" w:type="dxa"/>
            <w:gridSpan w:val="2"/>
            <w:vAlign w:val="bottom"/>
          </w:tcPr>
          <w:p w:rsidR="00682C16" w:rsidRPr="003D0FF8" w:rsidRDefault="00682C16" w:rsidP="001D5029">
            <w:pPr>
              <w:rPr>
                <w:sz w:val="22"/>
              </w:rPr>
            </w:pPr>
            <w:r w:rsidRPr="003D0FF8">
              <w:rPr>
                <w:sz w:val="22"/>
              </w:rPr>
              <w:t xml:space="preserve"> Принтер HP Laser Jet Р1102 </w:t>
            </w:r>
          </w:p>
        </w:tc>
        <w:tc>
          <w:tcPr>
            <w:tcW w:w="1617" w:type="dxa"/>
            <w:gridSpan w:val="4"/>
            <w:vAlign w:val="bottom"/>
          </w:tcPr>
          <w:p w:rsidR="00682C16" w:rsidRPr="003D0FF8" w:rsidRDefault="00682C16" w:rsidP="001D5029">
            <w:pPr>
              <w:rPr>
                <w:sz w:val="22"/>
              </w:rPr>
            </w:pPr>
            <w:r w:rsidRPr="003D0FF8">
              <w:rPr>
                <w:sz w:val="22"/>
              </w:rPr>
              <w:t>2011</w:t>
            </w:r>
          </w:p>
        </w:tc>
        <w:tc>
          <w:tcPr>
            <w:tcW w:w="1456" w:type="dxa"/>
            <w:vAlign w:val="bottom"/>
          </w:tcPr>
          <w:p w:rsidR="00682C16" w:rsidRPr="003D0FF8" w:rsidRDefault="00682C16" w:rsidP="001D5029">
            <w:pP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3 283,50</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4</w:t>
            </w:r>
          </w:p>
        </w:tc>
        <w:tc>
          <w:tcPr>
            <w:tcW w:w="1884" w:type="dxa"/>
            <w:gridSpan w:val="2"/>
            <w:vAlign w:val="bottom"/>
          </w:tcPr>
          <w:p w:rsidR="00682C16" w:rsidRPr="003D0FF8" w:rsidRDefault="00682C16" w:rsidP="001D5029">
            <w:pPr>
              <w:rPr>
                <w:sz w:val="22"/>
              </w:rPr>
            </w:pPr>
            <w:r w:rsidRPr="003D0FF8">
              <w:rPr>
                <w:sz w:val="22"/>
              </w:rPr>
              <w:t xml:space="preserve"> Сканер ШК Mindeo MD6000AT ручной </w:t>
            </w:r>
          </w:p>
        </w:tc>
        <w:tc>
          <w:tcPr>
            <w:tcW w:w="1617" w:type="dxa"/>
            <w:gridSpan w:val="4"/>
            <w:vAlign w:val="bottom"/>
          </w:tcPr>
          <w:p w:rsidR="00682C16" w:rsidRPr="003D0FF8" w:rsidRDefault="00682C16" w:rsidP="001D5029">
            <w:pPr>
              <w:rPr>
                <w:sz w:val="22"/>
              </w:rPr>
            </w:pPr>
            <w:r w:rsidRPr="003D0FF8">
              <w:rPr>
                <w:sz w:val="22"/>
              </w:rPr>
              <w:t>2017</w:t>
            </w:r>
          </w:p>
        </w:tc>
        <w:tc>
          <w:tcPr>
            <w:tcW w:w="1456" w:type="dxa"/>
            <w:vAlign w:val="bottom"/>
          </w:tcPr>
          <w:p w:rsidR="00682C16" w:rsidRPr="003D0FF8" w:rsidRDefault="00682C16" w:rsidP="001D5029">
            <w:pP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3 904,86</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5</w:t>
            </w:r>
          </w:p>
        </w:tc>
        <w:tc>
          <w:tcPr>
            <w:tcW w:w="1884" w:type="dxa"/>
            <w:gridSpan w:val="2"/>
            <w:vAlign w:val="bottom"/>
          </w:tcPr>
          <w:p w:rsidR="00682C16" w:rsidRPr="003D0FF8" w:rsidRDefault="00682C16" w:rsidP="001D5029">
            <w:pPr>
              <w:rPr>
                <w:sz w:val="22"/>
              </w:rPr>
            </w:pPr>
            <w:r w:rsidRPr="003D0FF8">
              <w:rPr>
                <w:sz w:val="22"/>
              </w:rPr>
              <w:t xml:space="preserve"> Счетчик денег Magner 35-2003 </w:t>
            </w:r>
          </w:p>
        </w:tc>
        <w:tc>
          <w:tcPr>
            <w:tcW w:w="1617" w:type="dxa"/>
            <w:gridSpan w:val="4"/>
            <w:vAlign w:val="bottom"/>
          </w:tcPr>
          <w:p w:rsidR="00682C16" w:rsidRPr="003D0FF8" w:rsidRDefault="00682C16" w:rsidP="001D5029">
            <w:pPr>
              <w:rPr>
                <w:sz w:val="22"/>
              </w:rPr>
            </w:pPr>
            <w:r w:rsidRPr="003D0FF8">
              <w:rPr>
                <w:sz w:val="22"/>
              </w:rPr>
              <w:t>2011</w:t>
            </w:r>
          </w:p>
        </w:tc>
        <w:tc>
          <w:tcPr>
            <w:tcW w:w="1456" w:type="dxa"/>
            <w:vAlign w:val="bottom"/>
          </w:tcPr>
          <w:p w:rsidR="00682C16" w:rsidRPr="003D0FF8" w:rsidRDefault="00682C16" w:rsidP="001D5029">
            <w:pP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11 000,00</w:t>
            </w:r>
          </w:p>
        </w:tc>
      </w:tr>
      <w:tr w:rsidR="00682C16" w:rsidRPr="003D0FF8" w:rsidTr="001D5029">
        <w:trPr>
          <w:trHeight w:val="36"/>
        </w:trPr>
        <w:tc>
          <w:tcPr>
            <w:tcW w:w="2593" w:type="dxa"/>
            <w:vAlign w:val="bottom"/>
          </w:tcPr>
          <w:p w:rsidR="00682C16" w:rsidRPr="003D0FF8" w:rsidRDefault="00682C16" w:rsidP="001D5029">
            <w:pPr>
              <w:rPr>
                <w:sz w:val="22"/>
              </w:rPr>
            </w:pPr>
            <w:r w:rsidRPr="003D0FF8">
              <w:rPr>
                <w:sz w:val="22"/>
              </w:rPr>
              <w:t>6</w:t>
            </w:r>
          </w:p>
        </w:tc>
        <w:tc>
          <w:tcPr>
            <w:tcW w:w="1884" w:type="dxa"/>
            <w:gridSpan w:val="2"/>
            <w:vAlign w:val="bottom"/>
          </w:tcPr>
          <w:p w:rsidR="00682C16" w:rsidRPr="003D0FF8" w:rsidRDefault="00682C16" w:rsidP="001D5029">
            <w:pPr>
              <w:rPr>
                <w:sz w:val="22"/>
              </w:rPr>
            </w:pPr>
            <w:r w:rsidRPr="003D0FF8">
              <w:rPr>
                <w:sz w:val="22"/>
              </w:rPr>
              <w:t xml:space="preserve"> Фискальный регистратор Штрих-М-ПТК RS/USB </w:t>
            </w:r>
          </w:p>
        </w:tc>
        <w:tc>
          <w:tcPr>
            <w:tcW w:w="1617" w:type="dxa"/>
            <w:gridSpan w:val="4"/>
            <w:vAlign w:val="bottom"/>
          </w:tcPr>
          <w:p w:rsidR="00682C16" w:rsidRPr="003D0FF8" w:rsidRDefault="00682C16" w:rsidP="001D5029">
            <w:pPr>
              <w:rPr>
                <w:sz w:val="22"/>
              </w:rPr>
            </w:pPr>
            <w:r w:rsidRPr="003D0FF8">
              <w:rPr>
                <w:sz w:val="22"/>
              </w:rPr>
              <w:t>2014</w:t>
            </w:r>
          </w:p>
        </w:tc>
        <w:tc>
          <w:tcPr>
            <w:tcW w:w="1456" w:type="dxa"/>
            <w:vAlign w:val="bottom"/>
          </w:tcPr>
          <w:p w:rsidR="00682C16" w:rsidRPr="003D0FF8" w:rsidRDefault="00682C16" w:rsidP="001D5029">
            <w:pP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25 500,00</w:t>
            </w:r>
          </w:p>
        </w:tc>
      </w:tr>
      <w:tr w:rsidR="00682C16" w:rsidRPr="003D0FF8" w:rsidTr="001D5029">
        <w:trPr>
          <w:trHeight w:val="36"/>
        </w:trPr>
        <w:tc>
          <w:tcPr>
            <w:tcW w:w="10774" w:type="dxa"/>
            <w:gridSpan w:val="10"/>
            <w:vAlign w:val="bottom"/>
          </w:tcPr>
          <w:p w:rsidR="00682C16" w:rsidRPr="003D0FF8" w:rsidRDefault="00682C16" w:rsidP="001D5029">
            <w:pPr>
              <w:jc w:val="center"/>
              <w:rPr>
                <w:b/>
              </w:rPr>
            </w:pPr>
          </w:p>
          <w:p w:rsidR="00682C16" w:rsidRPr="003D0FF8" w:rsidRDefault="00682C16" w:rsidP="001D5029">
            <w:pPr>
              <w:jc w:val="center"/>
              <w:rPr>
                <w:b/>
              </w:rPr>
            </w:pPr>
            <w:r w:rsidRPr="003D0FF8">
              <w:rPr>
                <w:b/>
              </w:rPr>
              <w:t>Перечень имущества по адресу: 142500, МО, Павлово-Посадский р-он, д. Евсеево, д. 23а</w:t>
            </w:r>
          </w:p>
          <w:p w:rsidR="00682C16" w:rsidRPr="003D0FF8" w:rsidRDefault="00682C16" w:rsidP="001D5029">
            <w:pPr>
              <w:rPr>
                <w:sz w:val="22"/>
              </w:rPr>
            </w:pPr>
          </w:p>
        </w:tc>
      </w:tr>
      <w:tr w:rsidR="00682C16" w:rsidRPr="003D0FF8" w:rsidTr="001D5029">
        <w:trPr>
          <w:trHeight w:val="30"/>
        </w:trPr>
        <w:tc>
          <w:tcPr>
            <w:tcW w:w="2593" w:type="dxa"/>
            <w:vAlign w:val="bottom"/>
          </w:tcPr>
          <w:p w:rsidR="00682C16" w:rsidRPr="003D0FF8" w:rsidRDefault="00682C16" w:rsidP="001D5029">
            <w:pPr>
              <w:rPr>
                <w:sz w:val="22"/>
              </w:rPr>
            </w:pPr>
            <w:r w:rsidRPr="003D0FF8">
              <w:rPr>
                <w:sz w:val="22"/>
              </w:rPr>
              <w:t>1</w:t>
            </w:r>
          </w:p>
        </w:tc>
        <w:tc>
          <w:tcPr>
            <w:tcW w:w="1884" w:type="dxa"/>
            <w:gridSpan w:val="2"/>
            <w:vAlign w:val="bottom"/>
          </w:tcPr>
          <w:p w:rsidR="00682C16" w:rsidRPr="003D0FF8" w:rsidRDefault="00682C16" w:rsidP="001D5029">
            <w:pPr>
              <w:rPr>
                <w:sz w:val="22"/>
                <w:lang w:val="en-US"/>
              </w:rPr>
            </w:pPr>
            <w:r w:rsidRPr="003D0FF8">
              <w:rPr>
                <w:sz w:val="22"/>
                <w:lang w:val="en-US"/>
              </w:rPr>
              <w:t xml:space="preserve"> ATX Celeron 900 128 MB 20G 8AGP  3.5" K </w:t>
            </w:r>
          </w:p>
        </w:tc>
        <w:tc>
          <w:tcPr>
            <w:tcW w:w="1617" w:type="dxa"/>
            <w:gridSpan w:val="4"/>
            <w:vAlign w:val="bottom"/>
          </w:tcPr>
          <w:p w:rsidR="00682C16" w:rsidRPr="003D0FF8" w:rsidRDefault="00682C16" w:rsidP="001D5029">
            <w:pPr>
              <w:jc w:val="center"/>
              <w:rPr>
                <w:rFonts w:ascii="Calibri" w:hAnsi="Calibri"/>
                <w:sz w:val="22"/>
              </w:rPr>
            </w:pPr>
            <w:r w:rsidRPr="003D0FF8">
              <w:rPr>
                <w:rFonts w:ascii="Calibri" w:hAnsi="Calibri"/>
                <w:sz w:val="22"/>
              </w:rPr>
              <w:t>2002</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9 862,50</w:t>
            </w:r>
          </w:p>
        </w:tc>
      </w:tr>
      <w:tr w:rsidR="00682C16" w:rsidRPr="003D0FF8" w:rsidTr="001D5029">
        <w:trPr>
          <w:trHeight w:val="30"/>
        </w:trPr>
        <w:tc>
          <w:tcPr>
            <w:tcW w:w="2593" w:type="dxa"/>
            <w:vAlign w:val="bottom"/>
          </w:tcPr>
          <w:p w:rsidR="00682C16" w:rsidRPr="003D0FF8" w:rsidRDefault="00682C16" w:rsidP="001D5029">
            <w:pPr>
              <w:rPr>
                <w:sz w:val="22"/>
              </w:rPr>
            </w:pPr>
            <w:r w:rsidRPr="003D0FF8">
              <w:rPr>
                <w:sz w:val="22"/>
              </w:rPr>
              <w:t>2</w:t>
            </w:r>
          </w:p>
        </w:tc>
        <w:tc>
          <w:tcPr>
            <w:tcW w:w="1884" w:type="dxa"/>
            <w:gridSpan w:val="2"/>
            <w:vAlign w:val="bottom"/>
          </w:tcPr>
          <w:p w:rsidR="00682C16" w:rsidRPr="003D0FF8" w:rsidRDefault="00682C16" w:rsidP="001D5029">
            <w:pPr>
              <w:rPr>
                <w:sz w:val="22"/>
              </w:rPr>
            </w:pPr>
            <w:r w:rsidRPr="003D0FF8">
              <w:rPr>
                <w:sz w:val="22"/>
              </w:rPr>
              <w:t xml:space="preserve"> Детектор банкнот Cassida Quattro S автомат </w:t>
            </w:r>
          </w:p>
        </w:tc>
        <w:tc>
          <w:tcPr>
            <w:tcW w:w="1617" w:type="dxa"/>
            <w:gridSpan w:val="4"/>
            <w:vAlign w:val="bottom"/>
          </w:tcPr>
          <w:p w:rsidR="00682C16" w:rsidRPr="003D0FF8" w:rsidRDefault="00682C16" w:rsidP="001D5029">
            <w:pPr>
              <w:jc w:val="center"/>
              <w:rPr>
                <w:rFonts w:ascii="Calibri" w:hAnsi="Calibri"/>
                <w:sz w:val="22"/>
              </w:rPr>
            </w:pPr>
            <w:r w:rsidRPr="003D0FF8">
              <w:rPr>
                <w:rFonts w:ascii="Calibri" w:hAnsi="Calibri"/>
                <w:sz w:val="22"/>
              </w:rPr>
              <w:t>2017</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6 621,06</w:t>
            </w:r>
          </w:p>
        </w:tc>
      </w:tr>
      <w:tr w:rsidR="00682C16" w:rsidRPr="003D0FF8" w:rsidTr="001D5029">
        <w:trPr>
          <w:trHeight w:val="30"/>
        </w:trPr>
        <w:tc>
          <w:tcPr>
            <w:tcW w:w="2593" w:type="dxa"/>
            <w:vAlign w:val="bottom"/>
          </w:tcPr>
          <w:p w:rsidR="00682C16" w:rsidRPr="003D0FF8" w:rsidRDefault="00682C16" w:rsidP="001D5029">
            <w:pPr>
              <w:rPr>
                <w:sz w:val="22"/>
              </w:rPr>
            </w:pPr>
            <w:r w:rsidRPr="003D0FF8">
              <w:rPr>
                <w:sz w:val="22"/>
              </w:rPr>
              <w:t>3</w:t>
            </w:r>
          </w:p>
        </w:tc>
        <w:tc>
          <w:tcPr>
            <w:tcW w:w="1884" w:type="dxa"/>
            <w:gridSpan w:val="2"/>
            <w:vAlign w:val="bottom"/>
          </w:tcPr>
          <w:p w:rsidR="00682C16" w:rsidRPr="003D0FF8" w:rsidRDefault="00682C16" w:rsidP="001D5029">
            <w:pPr>
              <w:rPr>
                <w:sz w:val="22"/>
              </w:rPr>
            </w:pPr>
            <w:r w:rsidRPr="003D0FF8">
              <w:rPr>
                <w:sz w:val="22"/>
              </w:rPr>
              <w:t xml:space="preserve"> Переговорное устройство Digital Duplex 205G </w:t>
            </w:r>
          </w:p>
        </w:tc>
        <w:tc>
          <w:tcPr>
            <w:tcW w:w="1617" w:type="dxa"/>
            <w:gridSpan w:val="4"/>
            <w:vAlign w:val="bottom"/>
          </w:tcPr>
          <w:p w:rsidR="00682C16" w:rsidRPr="003D0FF8" w:rsidRDefault="00682C16" w:rsidP="001D5029">
            <w:pPr>
              <w:jc w:val="center"/>
              <w:rPr>
                <w:rFonts w:ascii="Calibri" w:hAnsi="Calibri"/>
                <w:sz w:val="22"/>
              </w:rPr>
            </w:pPr>
            <w:r w:rsidRPr="003D0FF8">
              <w:rPr>
                <w:rFonts w:ascii="Calibri" w:hAnsi="Calibri"/>
                <w:sz w:val="22"/>
              </w:rPr>
              <w:t>2012</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2 767,00</w:t>
            </w:r>
          </w:p>
        </w:tc>
      </w:tr>
      <w:tr w:rsidR="00682C16" w:rsidRPr="003D0FF8" w:rsidTr="001D5029">
        <w:trPr>
          <w:trHeight w:val="30"/>
        </w:trPr>
        <w:tc>
          <w:tcPr>
            <w:tcW w:w="2593" w:type="dxa"/>
            <w:vAlign w:val="bottom"/>
          </w:tcPr>
          <w:p w:rsidR="00682C16" w:rsidRPr="003D0FF8" w:rsidRDefault="00682C16" w:rsidP="001D5029">
            <w:pPr>
              <w:rPr>
                <w:sz w:val="22"/>
              </w:rPr>
            </w:pPr>
            <w:r w:rsidRPr="003D0FF8">
              <w:rPr>
                <w:sz w:val="22"/>
              </w:rPr>
              <w:t>4</w:t>
            </w:r>
          </w:p>
        </w:tc>
        <w:tc>
          <w:tcPr>
            <w:tcW w:w="1884" w:type="dxa"/>
            <w:gridSpan w:val="2"/>
            <w:vAlign w:val="bottom"/>
          </w:tcPr>
          <w:p w:rsidR="00682C16" w:rsidRPr="003D0FF8" w:rsidRDefault="00682C16" w:rsidP="001D5029">
            <w:pPr>
              <w:rPr>
                <w:sz w:val="22"/>
              </w:rPr>
            </w:pPr>
            <w:r w:rsidRPr="003D0FF8">
              <w:rPr>
                <w:sz w:val="22"/>
              </w:rPr>
              <w:t xml:space="preserve"> Радиотелефон КХ-TG2512RU1 с доп. трубкой </w:t>
            </w:r>
          </w:p>
        </w:tc>
        <w:tc>
          <w:tcPr>
            <w:tcW w:w="1617" w:type="dxa"/>
            <w:gridSpan w:val="4"/>
            <w:vAlign w:val="bottom"/>
          </w:tcPr>
          <w:p w:rsidR="00682C16" w:rsidRPr="003D0FF8" w:rsidRDefault="00682C16" w:rsidP="001D5029">
            <w:pPr>
              <w:jc w:val="center"/>
              <w:rPr>
                <w:rFonts w:ascii="Calibri" w:hAnsi="Calibri"/>
                <w:sz w:val="22"/>
              </w:rPr>
            </w:pPr>
            <w:r w:rsidRPr="003D0FF8">
              <w:rPr>
                <w:rFonts w:ascii="Calibri" w:hAnsi="Calibri"/>
                <w:sz w:val="22"/>
              </w:rPr>
              <w:t>2013</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1 799,37</w:t>
            </w:r>
          </w:p>
        </w:tc>
      </w:tr>
      <w:tr w:rsidR="00682C16" w:rsidRPr="003D0FF8" w:rsidTr="001D5029">
        <w:trPr>
          <w:trHeight w:val="30"/>
        </w:trPr>
        <w:tc>
          <w:tcPr>
            <w:tcW w:w="2593" w:type="dxa"/>
            <w:vAlign w:val="bottom"/>
          </w:tcPr>
          <w:p w:rsidR="00682C16" w:rsidRPr="003D0FF8" w:rsidRDefault="00682C16" w:rsidP="001D5029">
            <w:pPr>
              <w:rPr>
                <w:sz w:val="22"/>
              </w:rPr>
            </w:pPr>
            <w:r w:rsidRPr="003D0FF8">
              <w:rPr>
                <w:sz w:val="22"/>
              </w:rPr>
              <w:t>5</w:t>
            </w:r>
          </w:p>
        </w:tc>
        <w:tc>
          <w:tcPr>
            <w:tcW w:w="1884" w:type="dxa"/>
            <w:gridSpan w:val="2"/>
            <w:vAlign w:val="bottom"/>
          </w:tcPr>
          <w:p w:rsidR="00682C16" w:rsidRPr="003D0FF8" w:rsidRDefault="00682C16" w:rsidP="001D5029">
            <w:pPr>
              <w:rPr>
                <w:sz w:val="22"/>
              </w:rPr>
            </w:pPr>
            <w:r w:rsidRPr="003D0FF8">
              <w:rPr>
                <w:sz w:val="22"/>
              </w:rPr>
              <w:t xml:space="preserve"> Сканер ШК Mindeo MD6000AT ручной </w:t>
            </w:r>
          </w:p>
        </w:tc>
        <w:tc>
          <w:tcPr>
            <w:tcW w:w="1617" w:type="dxa"/>
            <w:gridSpan w:val="4"/>
            <w:vAlign w:val="bottom"/>
          </w:tcPr>
          <w:p w:rsidR="00682C16" w:rsidRPr="003D0FF8" w:rsidRDefault="00682C16" w:rsidP="001D5029">
            <w:pPr>
              <w:jc w:val="center"/>
              <w:rPr>
                <w:rFonts w:ascii="Calibri" w:hAnsi="Calibri"/>
                <w:sz w:val="22"/>
              </w:rPr>
            </w:pPr>
            <w:r w:rsidRPr="003D0FF8">
              <w:rPr>
                <w:rFonts w:ascii="Calibri" w:hAnsi="Calibri"/>
                <w:sz w:val="22"/>
              </w:rPr>
              <w:t>2018</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6 288,09</w:t>
            </w:r>
          </w:p>
        </w:tc>
      </w:tr>
      <w:tr w:rsidR="00682C16" w:rsidRPr="003D0FF8" w:rsidTr="001D5029">
        <w:trPr>
          <w:trHeight w:val="30"/>
        </w:trPr>
        <w:tc>
          <w:tcPr>
            <w:tcW w:w="2593" w:type="dxa"/>
            <w:vAlign w:val="bottom"/>
          </w:tcPr>
          <w:p w:rsidR="00682C16" w:rsidRPr="003D0FF8" w:rsidRDefault="00682C16" w:rsidP="001D5029">
            <w:pPr>
              <w:rPr>
                <w:sz w:val="22"/>
              </w:rPr>
            </w:pPr>
            <w:r w:rsidRPr="003D0FF8">
              <w:rPr>
                <w:sz w:val="22"/>
              </w:rPr>
              <w:t>6</w:t>
            </w:r>
          </w:p>
        </w:tc>
        <w:tc>
          <w:tcPr>
            <w:tcW w:w="1884" w:type="dxa"/>
            <w:gridSpan w:val="2"/>
            <w:vAlign w:val="bottom"/>
          </w:tcPr>
          <w:p w:rsidR="00682C16" w:rsidRPr="003D0FF8" w:rsidRDefault="00682C16" w:rsidP="001D5029">
            <w:pPr>
              <w:rPr>
                <w:sz w:val="22"/>
              </w:rPr>
            </w:pPr>
            <w:r w:rsidRPr="003D0FF8">
              <w:rPr>
                <w:sz w:val="22"/>
              </w:rPr>
              <w:t xml:space="preserve"> Фискальный регистратор Штрих-М-ПТК RS/USB </w:t>
            </w:r>
          </w:p>
        </w:tc>
        <w:tc>
          <w:tcPr>
            <w:tcW w:w="1617" w:type="dxa"/>
            <w:gridSpan w:val="4"/>
            <w:vAlign w:val="bottom"/>
          </w:tcPr>
          <w:p w:rsidR="00682C16" w:rsidRPr="003D0FF8" w:rsidRDefault="00682C16" w:rsidP="001D5029">
            <w:pPr>
              <w:jc w:val="center"/>
              <w:rPr>
                <w:rFonts w:ascii="Calibri" w:hAnsi="Calibri"/>
                <w:sz w:val="22"/>
              </w:rPr>
            </w:pPr>
            <w:r w:rsidRPr="003D0FF8">
              <w:rPr>
                <w:rFonts w:ascii="Calibri" w:hAnsi="Calibri"/>
                <w:sz w:val="22"/>
              </w:rPr>
              <w:t>2014</w:t>
            </w:r>
          </w:p>
        </w:tc>
        <w:tc>
          <w:tcPr>
            <w:tcW w:w="1456" w:type="dxa"/>
            <w:vAlign w:val="bottom"/>
          </w:tcPr>
          <w:p w:rsidR="00682C16" w:rsidRPr="003D0FF8" w:rsidRDefault="00682C16" w:rsidP="001D5029">
            <w:pPr>
              <w:jc w:val="center"/>
              <w:rPr>
                <w:sz w:val="22"/>
              </w:rPr>
            </w:pPr>
            <w:r w:rsidRPr="003D0FF8">
              <w:rPr>
                <w:sz w:val="22"/>
              </w:rPr>
              <w:t>1</w:t>
            </w:r>
          </w:p>
        </w:tc>
        <w:tc>
          <w:tcPr>
            <w:tcW w:w="3224" w:type="dxa"/>
            <w:gridSpan w:val="2"/>
            <w:vAlign w:val="bottom"/>
          </w:tcPr>
          <w:p w:rsidR="00682C16" w:rsidRPr="003D0FF8" w:rsidRDefault="00682C16" w:rsidP="001D5029">
            <w:pPr>
              <w:jc w:val="center"/>
              <w:rPr>
                <w:sz w:val="22"/>
              </w:rPr>
            </w:pPr>
            <w:r w:rsidRPr="003D0FF8">
              <w:rPr>
                <w:sz w:val="22"/>
              </w:rPr>
              <w:t>21 750,00</w:t>
            </w:r>
          </w:p>
        </w:tc>
      </w:tr>
      <w:tr w:rsidR="00682C16" w:rsidRPr="003D0FF8" w:rsidTr="001D5029">
        <w:trPr>
          <w:trHeight w:val="30"/>
        </w:trPr>
        <w:tc>
          <w:tcPr>
            <w:tcW w:w="10774" w:type="dxa"/>
            <w:gridSpan w:val="10"/>
            <w:vAlign w:val="bottom"/>
          </w:tcPr>
          <w:p w:rsidR="00682C16" w:rsidRPr="003D0FF8" w:rsidRDefault="00682C16" w:rsidP="001D5029">
            <w:pPr>
              <w:jc w:val="center"/>
              <w:rPr>
                <w:b/>
              </w:rPr>
            </w:pPr>
            <w:r w:rsidRPr="003D0FF8">
              <w:rPr>
                <w:b/>
              </w:rPr>
              <w:t>Перечень имущества по адресу: 14250</w:t>
            </w:r>
            <w:r>
              <w:rPr>
                <w:b/>
              </w:rPr>
              <w:t>0, МО, Павлово-Посадский р-он, с</w:t>
            </w:r>
            <w:r w:rsidRPr="003D0FF8">
              <w:rPr>
                <w:b/>
              </w:rPr>
              <w:t xml:space="preserve">. </w:t>
            </w:r>
            <w:r>
              <w:rPr>
                <w:b/>
              </w:rPr>
              <w:t>Рахманово</w:t>
            </w:r>
            <w:r w:rsidRPr="003D0FF8">
              <w:rPr>
                <w:b/>
              </w:rPr>
              <w:t xml:space="preserve">, д. </w:t>
            </w:r>
            <w:r>
              <w:rPr>
                <w:b/>
              </w:rPr>
              <w:t>174</w:t>
            </w:r>
          </w:p>
          <w:p w:rsidR="00682C16" w:rsidRPr="003D0FF8" w:rsidRDefault="00682C16" w:rsidP="001D5029">
            <w:pPr>
              <w:jc w:val="center"/>
              <w:rPr>
                <w:sz w:val="22"/>
              </w:rPr>
            </w:pPr>
          </w:p>
        </w:tc>
      </w:tr>
      <w:tr w:rsidR="00682C16" w:rsidRPr="003D0FF8" w:rsidTr="001D5029">
        <w:trPr>
          <w:trHeight w:val="30"/>
        </w:trPr>
        <w:tc>
          <w:tcPr>
            <w:tcW w:w="2593" w:type="dxa"/>
            <w:vAlign w:val="bottom"/>
          </w:tcPr>
          <w:p w:rsidR="00682C16" w:rsidRPr="004B266C" w:rsidRDefault="00682C16" w:rsidP="001D5029">
            <w:pPr>
              <w:rPr>
                <w:sz w:val="22"/>
              </w:rPr>
            </w:pPr>
            <w:r w:rsidRPr="004B266C">
              <w:rPr>
                <w:sz w:val="22"/>
              </w:rPr>
              <w:t>1</w:t>
            </w:r>
          </w:p>
        </w:tc>
        <w:tc>
          <w:tcPr>
            <w:tcW w:w="1884" w:type="dxa"/>
            <w:gridSpan w:val="2"/>
            <w:vAlign w:val="bottom"/>
          </w:tcPr>
          <w:p w:rsidR="00682C16" w:rsidRPr="004B266C" w:rsidRDefault="00682C16" w:rsidP="001D5029">
            <w:pPr>
              <w:rPr>
                <w:sz w:val="22"/>
              </w:rPr>
            </w:pPr>
            <w:r w:rsidRPr="004B266C">
              <w:rPr>
                <w:sz w:val="22"/>
              </w:rPr>
              <w:t>Монитор LCD 17" Acer  V173DOB</w:t>
            </w:r>
          </w:p>
        </w:tc>
        <w:tc>
          <w:tcPr>
            <w:tcW w:w="1552" w:type="dxa"/>
            <w:gridSpan w:val="3"/>
            <w:vAlign w:val="bottom"/>
          </w:tcPr>
          <w:p w:rsidR="00682C16" w:rsidRPr="004B266C" w:rsidRDefault="00682C16" w:rsidP="001D5029">
            <w:pPr>
              <w:jc w:val="center"/>
              <w:rPr>
                <w:sz w:val="22"/>
              </w:rPr>
            </w:pPr>
            <w:r w:rsidRPr="004B266C">
              <w:rPr>
                <w:sz w:val="22"/>
              </w:rPr>
              <w:t>2012</w:t>
            </w:r>
          </w:p>
        </w:tc>
        <w:tc>
          <w:tcPr>
            <w:tcW w:w="1521" w:type="dxa"/>
            <w:gridSpan w:val="2"/>
            <w:vAlign w:val="bottom"/>
          </w:tcPr>
          <w:p w:rsidR="00682C16" w:rsidRPr="004B266C" w:rsidRDefault="00682C16" w:rsidP="001D5029">
            <w:pPr>
              <w:jc w:val="center"/>
              <w:rPr>
                <w:sz w:val="22"/>
              </w:rPr>
            </w:pPr>
            <w:r w:rsidRPr="004B266C">
              <w:rPr>
                <w:sz w:val="22"/>
              </w:rPr>
              <w:t>1</w:t>
            </w:r>
          </w:p>
        </w:tc>
        <w:tc>
          <w:tcPr>
            <w:tcW w:w="3224" w:type="dxa"/>
            <w:gridSpan w:val="2"/>
            <w:vAlign w:val="bottom"/>
          </w:tcPr>
          <w:p w:rsidR="00682C16" w:rsidRPr="004B266C" w:rsidRDefault="00682C16" w:rsidP="001D5029">
            <w:pPr>
              <w:jc w:val="center"/>
              <w:rPr>
                <w:sz w:val="22"/>
              </w:rPr>
            </w:pPr>
            <w:r w:rsidRPr="004B266C">
              <w:rPr>
                <w:sz w:val="22"/>
              </w:rPr>
              <w:t>4 287,86</w:t>
            </w:r>
          </w:p>
        </w:tc>
      </w:tr>
      <w:tr w:rsidR="00682C16" w:rsidRPr="003D0FF8" w:rsidTr="001D5029">
        <w:trPr>
          <w:trHeight w:val="30"/>
        </w:trPr>
        <w:tc>
          <w:tcPr>
            <w:tcW w:w="2593" w:type="dxa"/>
            <w:vAlign w:val="bottom"/>
          </w:tcPr>
          <w:p w:rsidR="00682C16" w:rsidRPr="004B266C" w:rsidRDefault="00682C16" w:rsidP="001D5029">
            <w:pPr>
              <w:rPr>
                <w:sz w:val="22"/>
              </w:rPr>
            </w:pPr>
            <w:r w:rsidRPr="004B266C">
              <w:rPr>
                <w:sz w:val="22"/>
              </w:rPr>
              <w:t>2</w:t>
            </w:r>
          </w:p>
        </w:tc>
        <w:tc>
          <w:tcPr>
            <w:tcW w:w="1884" w:type="dxa"/>
            <w:gridSpan w:val="2"/>
            <w:vAlign w:val="bottom"/>
          </w:tcPr>
          <w:p w:rsidR="00682C16" w:rsidRPr="004B266C" w:rsidRDefault="00682C16" w:rsidP="001D5029">
            <w:pPr>
              <w:rPr>
                <w:sz w:val="22"/>
              </w:rPr>
            </w:pPr>
            <w:r w:rsidRPr="004B266C">
              <w:rPr>
                <w:sz w:val="22"/>
              </w:rPr>
              <w:t>Переговорное устройство Digital Duplex 205G</w:t>
            </w:r>
          </w:p>
        </w:tc>
        <w:tc>
          <w:tcPr>
            <w:tcW w:w="1552" w:type="dxa"/>
            <w:gridSpan w:val="3"/>
            <w:vAlign w:val="bottom"/>
          </w:tcPr>
          <w:p w:rsidR="00682C16" w:rsidRPr="004B266C" w:rsidRDefault="00682C16" w:rsidP="001D5029">
            <w:pPr>
              <w:jc w:val="center"/>
              <w:rPr>
                <w:sz w:val="22"/>
              </w:rPr>
            </w:pPr>
            <w:r w:rsidRPr="004B266C">
              <w:rPr>
                <w:sz w:val="22"/>
              </w:rPr>
              <w:t>2014</w:t>
            </w:r>
          </w:p>
        </w:tc>
        <w:tc>
          <w:tcPr>
            <w:tcW w:w="1521" w:type="dxa"/>
            <w:gridSpan w:val="2"/>
            <w:vAlign w:val="bottom"/>
          </w:tcPr>
          <w:p w:rsidR="00682C16" w:rsidRPr="004B266C" w:rsidRDefault="00682C16" w:rsidP="001D5029">
            <w:pPr>
              <w:jc w:val="center"/>
              <w:rPr>
                <w:sz w:val="22"/>
              </w:rPr>
            </w:pPr>
            <w:r w:rsidRPr="004B266C">
              <w:rPr>
                <w:sz w:val="22"/>
              </w:rPr>
              <w:t>1</w:t>
            </w:r>
          </w:p>
        </w:tc>
        <w:tc>
          <w:tcPr>
            <w:tcW w:w="3224" w:type="dxa"/>
            <w:gridSpan w:val="2"/>
            <w:vAlign w:val="bottom"/>
          </w:tcPr>
          <w:p w:rsidR="00682C16" w:rsidRPr="004B266C" w:rsidRDefault="00682C16" w:rsidP="001D5029">
            <w:pPr>
              <w:jc w:val="center"/>
              <w:rPr>
                <w:sz w:val="22"/>
              </w:rPr>
            </w:pPr>
            <w:r w:rsidRPr="004B266C">
              <w:rPr>
                <w:sz w:val="22"/>
              </w:rPr>
              <w:t>2 767,00</w:t>
            </w:r>
          </w:p>
        </w:tc>
      </w:tr>
      <w:tr w:rsidR="00682C16" w:rsidRPr="003D0FF8" w:rsidTr="001D5029">
        <w:trPr>
          <w:trHeight w:val="30"/>
        </w:trPr>
        <w:tc>
          <w:tcPr>
            <w:tcW w:w="2593" w:type="dxa"/>
            <w:vAlign w:val="bottom"/>
          </w:tcPr>
          <w:p w:rsidR="00682C16" w:rsidRPr="004B266C" w:rsidRDefault="00682C16" w:rsidP="001D5029">
            <w:pPr>
              <w:rPr>
                <w:sz w:val="22"/>
              </w:rPr>
            </w:pPr>
            <w:r w:rsidRPr="004B266C">
              <w:rPr>
                <w:sz w:val="22"/>
              </w:rPr>
              <w:lastRenderedPageBreak/>
              <w:t>3</w:t>
            </w:r>
          </w:p>
        </w:tc>
        <w:tc>
          <w:tcPr>
            <w:tcW w:w="1884" w:type="dxa"/>
            <w:gridSpan w:val="2"/>
            <w:vAlign w:val="bottom"/>
          </w:tcPr>
          <w:p w:rsidR="00682C16" w:rsidRPr="004B266C" w:rsidRDefault="00682C16" w:rsidP="001D5029">
            <w:pPr>
              <w:rPr>
                <w:sz w:val="22"/>
                <w:lang w:val="en-US"/>
              </w:rPr>
            </w:pPr>
            <w:r w:rsidRPr="004B266C">
              <w:rPr>
                <w:sz w:val="22"/>
              </w:rPr>
              <w:t>Принтер</w:t>
            </w:r>
            <w:r w:rsidRPr="004B266C">
              <w:rPr>
                <w:sz w:val="22"/>
                <w:lang w:val="en-US"/>
              </w:rPr>
              <w:t xml:space="preserve"> HP LaserJet Pro P1102 A4</w:t>
            </w:r>
          </w:p>
        </w:tc>
        <w:tc>
          <w:tcPr>
            <w:tcW w:w="1552" w:type="dxa"/>
            <w:gridSpan w:val="3"/>
            <w:vAlign w:val="bottom"/>
          </w:tcPr>
          <w:p w:rsidR="00682C16" w:rsidRPr="004B266C" w:rsidRDefault="00682C16" w:rsidP="001D5029">
            <w:pPr>
              <w:jc w:val="center"/>
              <w:rPr>
                <w:sz w:val="22"/>
              </w:rPr>
            </w:pPr>
            <w:r w:rsidRPr="004B266C">
              <w:rPr>
                <w:sz w:val="22"/>
              </w:rPr>
              <w:t>2013</w:t>
            </w:r>
          </w:p>
        </w:tc>
        <w:tc>
          <w:tcPr>
            <w:tcW w:w="1521" w:type="dxa"/>
            <w:gridSpan w:val="2"/>
            <w:vAlign w:val="bottom"/>
          </w:tcPr>
          <w:p w:rsidR="00682C16" w:rsidRPr="004B266C" w:rsidRDefault="00682C16" w:rsidP="001D5029">
            <w:pPr>
              <w:jc w:val="center"/>
              <w:rPr>
                <w:sz w:val="22"/>
              </w:rPr>
            </w:pPr>
            <w:r w:rsidRPr="004B266C">
              <w:rPr>
                <w:sz w:val="22"/>
              </w:rPr>
              <w:t>1</w:t>
            </w:r>
          </w:p>
        </w:tc>
        <w:tc>
          <w:tcPr>
            <w:tcW w:w="3224" w:type="dxa"/>
            <w:gridSpan w:val="2"/>
            <w:vAlign w:val="bottom"/>
          </w:tcPr>
          <w:p w:rsidR="00682C16" w:rsidRPr="004B266C" w:rsidRDefault="00682C16" w:rsidP="001D5029">
            <w:pPr>
              <w:jc w:val="center"/>
              <w:rPr>
                <w:sz w:val="22"/>
              </w:rPr>
            </w:pPr>
            <w:r w:rsidRPr="004B266C">
              <w:rPr>
                <w:sz w:val="22"/>
              </w:rPr>
              <w:t>4 185,99</w:t>
            </w:r>
          </w:p>
        </w:tc>
      </w:tr>
      <w:tr w:rsidR="00682C16" w:rsidRPr="003D0FF8" w:rsidTr="001D5029">
        <w:trPr>
          <w:trHeight w:val="30"/>
        </w:trPr>
        <w:tc>
          <w:tcPr>
            <w:tcW w:w="2593" w:type="dxa"/>
            <w:vAlign w:val="bottom"/>
          </w:tcPr>
          <w:p w:rsidR="00682C16" w:rsidRPr="004B266C" w:rsidRDefault="00682C16" w:rsidP="001D5029">
            <w:pPr>
              <w:rPr>
                <w:sz w:val="22"/>
              </w:rPr>
            </w:pPr>
            <w:r w:rsidRPr="004B266C">
              <w:rPr>
                <w:sz w:val="22"/>
              </w:rPr>
              <w:t>4</w:t>
            </w:r>
          </w:p>
        </w:tc>
        <w:tc>
          <w:tcPr>
            <w:tcW w:w="1884" w:type="dxa"/>
            <w:gridSpan w:val="2"/>
            <w:vAlign w:val="bottom"/>
          </w:tcPr>
          <w:p w:rsidR="00682C16" w:rsidRPr="004B266C" w:rsidRDefault="00682C16" w:rsidP="001D5029">
            <w:pPr>
              <w:rPr>
                <w:sz w:val="22"/>
              </w:rPr>
            </w:pPr>
            <w:r w:rsidRPr="004B266C">
              <w:rPr>
                <w:sz w:val="22"/>
              </w:rPr>
              <w:t>Сканер ШК Mindeo MD6000AT ручной</w:t>
            </w:r>
          </w:p>
        </w:tc>
        <w:tc>
          <w:tcPr>
            <w:tcW w:w="1552" w:type="dxa"/>
            <w:gridSpan w:val="3"/>
            <w:vAlign w:val="bottom"/>
          </w:tcPr>
          <w:p w:rsidR="00682C16" w:rsidRPr="004B266C" w:rsidRDefault="00682C16" w:rsidP="001D5029">
            <w:pPr>
              <w:jc w:val="center"/>
              <w:rPr>
                <w:sz w:val="22"/>
              </w:rPr>
            </w:pPr>
            <w:r w:rsidRPr="004B266C">
              <w:rPr>
                <w:sz w:val="22"/>
              </w:rPr>
              <w:t>2018</w:t>
            </w:r>
          </w:p>
        </w:tc>
        <w:tc>
          <w:tcPr>
            <w:tcW w:w="1521" w:type="dxa"/>
            <w:gridSpan w:val="2"/>
            <w:vAlign w:val="bottom"/>
          </w:tcPr>
          <w:p w:rsidR="00682C16" w:rsidRPr="004B266C" w:rsidRDefault="00682C16" w:rsidP="001D5029">
            <w:pPr>
              <w:jc w:val="center"/>
              <w:rPr>
                <w:sz w:val="22"/>
              </w:rPr>
            </w:pPr>
            <w:r w:rsidRPr="004B266C">
              <w:rPr>
                <w:sz w:val="22"/>
              </w:rPr>
              <w:t>1</w:t>
            </w:r>
          </w:p>
        </w:tc>
        <w:tc>
          <w:tcPr>
            <w:tcW w:w="3224" w:type="dxa"/>
            <w:gridSpan w:val="2"/>
            <w:vAlign w:val="bottom"/>
          </w:tcPr>
          <w:p w:rsidR="00682C16" w:rsidRPr="004B266C" w:rsidRDefault="00682C16" w:rsidP="001D5029">
            <w:pPr>
              <w:jc w:val="center"/>
              <w:rPr>
                <w:sz w:val="22"/>
              </w:rPr>
            </w:pPr>
            <w:r w:rsidRPr="004B266C">
              <w:rPr>
                <w:sz w:val="22"/>
              </w:rPr>
              <w:t>6 288,09</w:t>
            </w:r>
          </w:p>
        </w:tc>
      </w:tr>
      <w:tr w:rsidR="00682C16" w:rsidRPr="003D0FF8" w:rsidTr="001D5029">
        <w:trPr>
          <w:trHeight w:val="30"/>
        </w:trPr>
        <w:tc>
          <w:tcPr>
            <w:tcW w:w="2593" w:type="dxa"/>
            <w:vAlign w:val="bottom"/>
          </w:tcPr>
          <w:p w:rsidR="00682C16" w:rsidRPr="004B266C" w:rsidRDefault="00682C16" w:rsidP="001D5029">
            <w:pPr>
              <w:rPr>
                <w:sz w:val="22"/>
              </w:rPr>
            </w:pPr>
            <w:r w:rsidRPr="004B266C">
              <w:rPr>
                <w:sz w:val="22"/>
              </w:rPr>
              <w:t>5</w:t>
            </w:r>
          </w:p>
        </w:tc>
        <w:tc>
          <w:tcPr>
            <w:tcW w:w="1884" w:type="dxa"/>
            <w:gridSpan w:val="2"/>
            <w:vAlign w:val="bottom"/>
          </w:tcPr>
          <w:p w:rsidR="00682C16" w:rsidRPr="004B266C" w:rsidRDefault="00682C16" w:rsidP="001D5029">
            <w:pPr>
              <w:rPr>
                <w:sz w:val="22"/>
              </w:rPr>
            </w:pPr>
            <w:r w:rsidRPr="004B266C">
              <w:rPr>
                <w:sz w:val="22"/>
              </w:rPr>
              <w:t>Фискальный регистратор Штрих-М-ПТК RS/USB</w:t>
            </w:r>
          </w:p>
        </w:tc>
        <w:tc>
          <w:tcPr>
            <w:tcW w:w="1552" w:type="dxa"/>
            <w:gridSpan w:val="3"/>
            <w:vAlign w:val="bottom"/>
          </w:tcPr>
          <w:p w:rsidR="00682C16" w:rsidRPr="004B266C" w:rsidRDefault="00682C16" w:rsidP="001D5029">
            <w:pPr>
              <w:jc w:val="center"/>
              <w:rPr>
                <w:sz w:val="22"/>
              </w:rPr>
            </w:pPr>
            <w:r w:rsidRPr="004B266C">
              <w:rPr>
                <w:sz w:val="22"/>
              </w:rPr>
              <w:t>2014</w:t>
            </w:r>
          </w:p>
        </w:tc>
        <w:tc>
          <w:tcPr>
            <w:tcW w:w="1521" w:type="dxa"/>
            <w:gridSpan w:val="2"/>
            <w:vAlign w:val="bottom"/>
          </w:tcPr>
          <w:p w:rsidR="00682C16" w:rsidRPr="004B266C" w:rsidRDefault="00682C16" w:rsidP="001D5029">
            <w:pPr>
              <w:jc w:val="center"/>
              <w:rPr>
                <w:sz w:val="22"/>
              </w:rPr>
            </w:pPr>
            <w:r w:rsidRPr="004B266C">
              <w:rPr>
                <w:sz w:val="22"/>
              </w:rPr>
              <w:t>1</w:t>
            </w:r>
          </w:p>
        </w:tc>
        <w:tc>
          <w:tcPr>
            <w:tcW w:w="3224" w:type="dxa"/>
            <w:gridSpan w:val="2"/>
            <w:vAlign w:val="bottom"/>
          </w:tcPr>
          <w:p w:rsidR="00682C16" w:rsidRPr="004B266C" w:rsidRDefault="00682C16" w:rsidP="001D5029">
            <w:pPr>
              <w:jc w:val="center"/>
              <w:rPr>
                <w:sz w:val="22"/>
              </w:rPr>
            </w:pPr>
            <w:r w:rsidRPr="004B266C">
              <w:rPr>
                <w:sz w:val="22"/>
              </w:rPr>
              <w:t>21 450,00</w:t>
            </w:r>
          </w:p>
        </w:tc>
      </w:tr>
      <w:tr w:rsidR="00682C16" w:rsidRPr="003D0FF8" w:rsidTr="001D5029">
        <w:trPr>
          <w:trHeight w:val="30"/>
        </w:trPr>
        <w:tc>
          <w:tcPr>
            <w:tcW w:w="10774" w:type="dxa"/>
            <w:gridSpan w:val="10"/>
            <w:vAlign w:val="bottom"/>
          </w:tcPr>
          <w:p w:rsidR="00682C16" w:rsidRDefault="00682C16" w:rsidP="001D5029">
            <w:pPr>
              <w:jc w:val="center"/>
              <w:rPr>
                <w:b/>
              </w:rPr>
            </w:pPr>
          </w:p>
          <w:p w:rsidR="00682C16" w:rsidRDefault="00682C16" w:rsidP="001D5029">
            <w:pPr>
              <w:jc w:val="center"/>
              <w:rPr>
                <w:b/>
              </w:rPr>
            </w:pPr>
          </w:p>
          <w:p w:rsidR="00682C16" w:rsidRPr="003D0FF8" w:rsidRDefault="00682C16" w:rsidP="001D5029">
            <w:pPr>
              <w:jc w:val="center"/>
              <w:rPr>
                <w:b/>
              </w:rPr>
            </w:pPr>
            <w:r w:rsidRPr="003D0FF8">
              <w:rPr>
                <w:b/>
              </w:rPr>
              <w:t>Перечень имущества по адресу: 14250</w:t>
            </w:r>
            <w:r>
              <w:rPr>
                <w:b/>
              </w:rPr>
              <w:t>0, МО, г. Павловский Посад,  ул. Чкалова</w:t>
            </w:r>
            <w:r w:rsidRPr="003D0FF8">
              <w:rPr>
                <w:b/>
              </w:rPr>
              <w:t xml:space="preserve"> д. </w:t>
            </w:r>
            <w:r>
              <w:rPr>
                <w:b/>
              </w:rPr>
              <w:t>8</w:t>
            </w:r>
          </w:p>
          <w:p w:rsidR="00682C16" w:rsidRPr="004B266C" w:rsidRDefault="00682C16" w:rsidP="001D5029">
            <w:pPr>
              <w:jc w:val="center"/>
              <w:rPr>
                <w:sz w:val="22"/>
              </w:rPr>
            </w:pPr>
          </w:p>
        </w:tc>
      </w:tr>
      <w:tr w:rsidR="00682C16" w:rsidRPr="003D0FF8" w:rsidTr="001D5029">
        <w:trPr>
          <w:trHeight w:val="54"/>
        </w:trPr>
        <w:tc>
          <w:tcPr>
            <w:tcW w:w="2593" w:type="dxa"/>
            <w:vAlign w:val="bottom"/>
          </w:tcPr>
          <w:p w:rsidR="00682C16" w:rsidRPr="004B266C" w:rsidRDefault="00682C16" w:rsidP="001D5029">
            <w:pPr>
              <w:rPr>
                <w:sz w:val="22"/>
              </w:rPr>
            </w:pPr>
            <w:r w:rsidRPr="004B266C">
              <w:rPr>
                <w:sz w:val="22"/>
              </w:rPr>
              <w:t>1</w:t>
            </w:r>
          </w:p>
        </w:tc>
        <w:tc>
          <w:tcPr>
            <w:tcW w:w="1884" w:type="dxa"/>
            <w:gridSpan w:val="2"/>
            <w:vAlign w:val="bottom"/>
          </w:tcPr>
          <w:p w:rsidR="00682C16" w:rsidRPr="004B266C" w:rsidRDefault="00682C16" w:rsidP="001D5029">
            <w:pPr>
              <w:rPr>
                <w:sz w:val="22"/>
              </w:rPr>
            </w:pPr>
            <w:r w:rsidRPr="004B266C">
              <w:rPr>
                <w:sz w:val="22"/>
              </w:rPr>
              <w:t xml:space="preserve"> Детектор банкнот Cassida Quattro S автомат </w:t>
            </w:r>
          </w:p>
        </w:tc>
        <w:tc>
          <w:tcPr>
            <w:tcW w:w="1552" w:type="dxa"/>
            <w:gridSpan w:val="3"/>
            <w:vAlign w:val="bottom"/>
          </w:tcPr>
          <w:p w:rsidR="00682C16" w:rsidRDefault="00682C16" w:rsidP="001D5029">
            <w:pPr>
              <w:jc w:val="center"/>
              <w:rPr>
                <w:rFonts w:ascii="Calibri" w:hAnsi="Calibri"/>
                <w:sz w:val="22"/>
              </w:rPr>
            </w:pPr>
            <w:r>
              <w:rPr>
                <w:rFonts w:ascii="Calibri" w:hAnsi="Calibri"/>
                <w:sz w:val="22"/>
              </w:rPr>
              <w:t>2015</w:t>
            </w:r>
          </w:p>
        </w:tc>
        <w:tc>
          <w:tcPr>
            <w:tcW w:w="1521" w:type="dxa"/>
            <w:gridSpan w:val="2"/>
            <w:vAlign w:val="bottom"/>
          </w:tcPr>
          <w:p w:rsidR="00682C16" w:rsidRPr="004B266C" w:rsidRDefault="00682C16" w:rsidP="001D5029">
            <w:pPr>
              <w:jc w:val="center"/>
              <w:rPr>
                <w:sz w:val="22"/>
              </w:rPr>
            </w:pPr>
            <w:r w:rsidRPr="004B266C">
              <w:rPr>
                <w:sz w:val="22"/>
              </w:rPr>
              <w:t>1</w:t>
            </w:r>
          </w:p>
        </w:tc>
        <w:tc>
          <w:tcPr>
            <w:tcW w:w="3224" w:type="dxa"/>
            <w:gridSpan w:val="2"/>
            <w:vAlign w:val="bottom"/>
          </w:tcPr>
          <w:p w:rsidR="00682C16" w:rsidRPr="004B266C" w:rsidRDefault="00682C16" w:rsidP="001D5029">
            <w:pPr>
              <w:jc w:val="center"/>
              <w:rPr>
                <w:sz w:val="22"/>
              </w:rPr>
            </w:pPr>
            <w:r w:rsidRPr="004B266C">
              <w:rPr>
                <w:sz w:val="22"/>
              </w:rPr>
              <w:t>6 621,06</w:t>
            </w:r>
          </w:p>
        </w:tc>
      </w:tr>
      <w:tr w:rsidR="00682C16" w:rsidRPr="003D0FF8" w:rsidTr="001D5029">
        <w:trPr>
          <w:trHeight w:val="54"/>
        </w:trPr>
        <w:tc>
          <w:tcPr>
            <w:tcW w:w="2593" w:type="dxa"/>
            <w:vAlign w:val="bottom"/>
          </w:tcPr>
          <w:p w:rsidR="00682C16" w:rsidRPr="004B266C" w:rsidRDefault="00682C16" w:rsidP="001D5029">
            <w:pPr>
              <w:rPr>
                <w:sz w:val="22"/>
              </w:rPr>
            </w:pPr>
            <w:r w:rsidRPr="004B266C">
              <w:rPr>
                <w:sz w:val="22"/>
              </w:rPr>
              <w:t>2</w:t>
            </w:r>
          </w:p>
        </w:tc>
        <w:tc>
          <w:tcPr>
            <w:tcW w:w="1884" w:type="dxa"/>
            <w:gridSpan w:val="2"/>
            <w:vAlign w:val="bottom"/>
          </w:tcPr>
          <w:p w:rsidR="00682C16" w:rsidRPr="004B266C" w:rsidRDefault="00682C16" w:rsidP="001D5029">
            <w:pPr>
              <w:rPr>
                <w:sz w:val="22"/>
              </w:rPr>
            </w:pPr>
            <w:r w:rsidRPr="004B266C">
              <w:rPr>
                <w:sz w:val="22"/>
              </w:rPr>
              <w:t xml:space="preserve"> Сканер ШК Mindeo MD6000AT ручной </w:t>
            </w:r>
          </w:p>
        </w:tc>
        <w:tc>
          <w:tcPr>
            <w:tcW w:w="1552" w:type="dxa"/>
            <w:gridSpan w:val="3"/>
            <w:vAlign w:val="bottom"/>
          </w:tcPr>
          <w:p w:rsidR="00682C16" w:rsidRDefault="00682C16" w:rsidP="001D5029">
            <w:pPr>
              <w:jc w:val="center"/>
              <w:rPr>
                <w:rFonts w:ascii="Calibri" w:hAnsi="Calibri"/>
                <w:sz w:val="22"/>
              </w:rPr>
            </w:pPr>
            <w:r>
              <w:rPr>
                <w:rFonts w:ascii="Calibri" w:hAnsi="Calibri"/>
                <w:sz w:val="22"/>
              </w:rPr>
              <w:t>2018</w:t>
            </w:r>
          </w:p>
        </w:tc>
        <w:tc>
          <w:tcPr>
            <w:tcW w:w="1521" w:type="dxa"/>
            <w:gridSpan w:val="2"/>
            <w:vAlign w:val="bottom"/>
          </w:tcPr>
          <w:p w:rsidR="00682C16" w:rsidRPr="004B266C" w:rsidRDefault="00682C16" w:rsidP="001D5029">
            <w:pPr>
              <w:jc w:val="center"/>
              <w:rPr>
                <w:sz w:val="22"/>
              </w:rPr>
            </w:pPr>
            <w:r w:rsidRPr="004B266C">
              <w:rPr>
                <w:sz w:val="22"/>
              </w:rPr>
              <w:t>1</w:t>
            </w:r>
          </w:p>
        </w:tc>
        <w:tc>
          <w:tcPr>
            <w:tcW w:w="3224" w:type="dxa"/>
            <w:gridSpan w:val="2"/>
            <w:vAlign w:val="bottom"/>
          </w:tcPr>
          <w:p w:rsidR="00682C16" w:rsidRPr="004B266C" w:rsidRDefault="00682C16" w:rsidP="001D5029">
            <w:pPr>
              <w:jc w:val="center"/>
              <w:rPr>
                <w:sz w:val="22"/>
              </w:rPr>
            </w:pPr>
            <w:r w:rsidRPr="004B266C">
              <w:rPr>
                <w:sz w:val="22"/>
              </w:rPr>
              <w:t>6 288,09</w:t>
            </w:r>
          </w:p>
        </w:tc>
      </w:tr>
      <w:tr w:rsidR="00682C16" w:rsidRPr="003D0FF8" w:rsidTr="001D5029">
        <w:trPr>
          <w:trHeight w:val="54"/>
        </w:trPr>
        <w:tc>
          <w:tcPr>
            <w:tcW w:w="10774" w:type="dxa"/>
            <w:gridSpan w:val="10"/>
            <w:vAlign w:val="bottom"/>
          </w:tcPr>
          <w:p w:rsidR="00682C16" w:rsidRDefault="00682C16" w:rsidP="001D5029">
            <w:pPr>
              <w:jc w:val="center"/>
              <w:rPr>
                <w:b/>
              </w:rPr>
            </w:pPr>
          </w:p>
          <w:p w:rsidR="00682C16" w:rsidRPr="003D0FF8" w:rsidRDefault="00682C16" w:rsidP="001D5029">
            <w:pPr>
              <w:jc w:val="center"/>
              <w:rPr>
                <w:b/>
              </w:rPr>
            </w:pPr>
            <w:r w:rsidRPr="003D0FF8">
              <w:rPr>
                <w:b/>
              </w:rPr>
              <w:t>Перечень имущества по адресу: 14250</w:t>
            </w:r>
            <w:r>
              <w:rPr>
                <w:b/>
              </w:rPr>
              <w:t>0, МО, г. Павловский Посад,  ул. Привокзальная, привокзальная автостанция</w:t>
            </w:r>
          </w:p>
          <w:p w:rsidR="00682C16" w:rsidRPr="003D0FF8" w:rsidRDefault="00682C16" w:rsidP="001D5029">
            <w:pPr>
              <w:jc w:val="center"/>
              <w:rPr>
                <w:b/>
              </w:rPr>
            </w:pPr>
          </w:p>
        </w:tc>
      </w:tr>
      <w:tr w:rsidR="00682C16" w:rsidRPr="003D0FF8" w:rsidTr="001D5029">
        <w:trPr>
          <w:trHeight w:val="54"/>
        </w:trPr>
        <w:tc>
          <w:tcPr>
            <w:tcW w:w="2593" w:type="dxa"/>
            <w:vAlign w:val="bottom"/>
          </w:tcPr>
          <w:p w:rsidR="00682C16" w:rsidRPr="004B266C" w:rsidRDefault="00682C16" w:rsidP="001D5029">
            <w:pPr>
              <w:rPr>
                <w:sz w:val="22"/>
              </w:rPr>
            </w:pPr>
            <w:r w:rsidRPr="004B266C">
              <w:rPr>
                <w:sz w:val="22"/>
              </w:rPr>
              <w:t>1</w:t>
            </w:r>
          </w:p>
        </w:tc>
        <w:tc>
          <w:tcPr>
            <w:tcW w:w="1884" w:type="dxa"/>
            <w:gridSpan w:val="2"/>
            <w:vAlign w:val="bottom"/>
          </w:tcPr>
          <w:p w:rsidR="00682C16" w:rsidRPr="004B266C" w:rsidRDefault="00682C16" w:rsidP="001D5029">
            <w:pPr>
              <w:rPr>
                <w:sz w:val="22"/>
              </w:rPr>
            </w:pPr>
            <w:r w:rsidRPr="004B266C">
              <w:rPr>
                <w:sz w:val="22"/>
              </w:rPr>
              <w:t xml:space="preserve"> Монитор LCD BenQ 17" G702AD </w:t>
            </w:r>
          </w:p>
        </w:tc>
        <w:tc>
          <w:tcPr>
            <w:tcW w:w="1552" w:type="dxa"/>
            <w:gridSpan w:val="3"/>
            <w:vAlign w:val="bottom"/>
          </w:tcPr>
          <w:p w:rsidR="00682C16" w:rsidRPr="004B266C" w:rsidRDefault="00682C16" w:rsidP="001D5029">
            <w:pPr>
              <w:jc w:val="center"/>
              <w:rPr>
                <w:sz w:val="22"/>
              </w:rPr>
            </w:pPr>
            <w:r w:rsidRPr="004B266C">
              <w:rPr>
                <w:sz w:val="22"/>
              </w:rPr>
              <w:t>2013</w:t>
            </w:r>
          </w:p>
        </w:tc>
        <w:tc>
          <w:tcPr>
            <w:tcW w:w="1521" w:type="dxa"/>
            <w:gridSpan w:val="2"/>
            <w:vAlign w:val="bottom"/>
          </w:tcPr>
          <w:p w:rsidR="00682C16" w:rsidRPr="00B94D42" w:rsidRDefault="00682C16" w:rsidP="001D5029">
            <w:pPr>
              <w:jc w:val="center"/>
              <w:rPr>
                <w:sz w:val="22"/>
              </w:rPr>
            </w:pPr>
            <w:r w:rsidRPr="00B94D42">
              <w:rPr>
                <w:sz w:val="22"/>
              </w:rPr>
              <w:t>1</w:t>
            </w:r>
          </w:p>
        </w:tc>
        <w:tc>
          <w:tcPr>
            <w:tcW w:w="3224" w:type="dxa"/>
            <w:gridSpan w:val="2"/>
            <w:vAlign w:val="bottom"/>
          </w:tcPr>
          <w:p w:rsidR="00682C16" w:rsidRPr="00B94D42" w:rsidRDefault="00682C16" w:rsidP="001D5029">
            <w:pPr>
              <w:jc w:val="center"/>
              <w:rPr>
                <w:sz w:val="22"/>
              </w:rPr>
            </w:pPr>
            <w:r w:rsidRPr="00B94D42">
              <w:rPr>
                <w:sz w:val="22"/>
              </w:rPr>
              <w:t>4 104,12</w:t>
            </w:r>
          </w:p>
        </w:tc>
      </w:tr>
      <w:tr w:rsidR="00682C16" w:rsidRPr="003D0FF8" w:rsidTr="001D5029">
        <w:trPr>
          <w:trHeight w:val="54"/>
        </w:trPr>
        <w:tc>
          <w:tcPr>
            <w:tcW w:w="2593" w:type="dxa"/>
            <w:vAlign w:val="bottom"/>
          </w:tcPr>
          <w:p w:rsidR="00682C16" w:rsidRPr="004B266C" w:rsidRDefault="00682C16" w:rsidP="001D5029">
            <w:pPr>
              <w:rPr>
                <w:sz w:val="22"/>
              </w:rPr>
            </w:pPr>
            <w:r w:rsidRPr="004B266C">
              <w:rPr>
                <w:sz w:val="22"/>
              </w:rPr>
              <w:t>2</w:t>
            </w:r>
          </w:p>
        </w:tc>
        <w:tc>
          <w:tcPr>
            <w:tcW w:w="1884" w:type="dxa"/>
            <w:gridSpan w:val="2"/>
            <w:vAlign w:val="bottom"/>
          </w:tcPr>
          <w:p w:rsidR="00682C16" w:rsidRPr="004B266C" w:rsidRDefault="00682C16" w:rsidP="001D5029">
            <w:pPr>
              <w:rPr>
                <w:sz w:val="22"/>
              </w:rPr>
            </w:pPr>
            <w:r w:rsidRPr="004B266C">
              <w:rPr>
                <w:sz w:val="22"/>
              </w:rPr>
              <w:t xml:space="preserve"> Переговорное устройство Digital Duplex 205G </w:t>
            </w:r>
          </w:p>
        </w:tc>
        <w:tc>
          <w:tcPr>
            <w:tcW w:w="1552" w:type="dxa"/>
            <w:gridSpan w:val="3"/>
            <w:vAlign w:val="bottom"/>
          </w:tcPr>
          <w:p w:rsidR="00682C16" w:rsidRPr="004B266C" w:rsidRDefault="00682C16" w:rsidP="001D5029">
            <w:pPr>
              <w:jc w:val="center"/>
              <w:rPr>
                <w:sz w:val="22"/>
              </w:rPr>
            </w:pPr>
            <w:r w:rsidRPr="004B266C">
              <w:rPr>
                <w:sz w:val="22"/>
              </w:rPr>
              <w:t>2015</w:t>
            </w:r>
          </w:p>
        </w:tc>
        <w:tc>
          <w:tcPr>
            <w:tcW w:w="1521" w:type="dxa"/>
            <w:gridSpan w:val="2"/>
            <w:vAlign w:val="bottom"/>
          </w:tcPr>
          <w:p w:rsidR="00682C16" w:rsidRPr="00B94D42" w:rsidRDefault="00682C16" w:rsidP="001D5029">
            <w:pPr>
              <w:jc w:val="center"/>
              <w:rPr>
                <w:sz w:val="22"/>
              </w:rPr>
            </w:pPr>
            <w:r w:rsidRPr="00B94D42">
              <w:rPr>
                <w:sz w:val="22"/>
              </w:rPr>
              <w:t>1</w:t>
            </w:r>
          </w:p>
        </w:tc>
        <w:tc>
          <w:tcPr>
            <w:tcW w:w="3224" w:type="dxa"/>
            <w:gridSpan w:val="2"/>
            <w:vAlign w:val="bottom"/>
          </w:tcPr>
          <w:p w:rsidR="00682C16" w:rsidRPr="00B94D42" w:rsidRDefault="00682C16" w:rsidP="001D5029">
            <w:pPr>
              <w:jc w:val="center"/>
              <w:rPr>
                <w:sz w:val="22"/>
              </w:rPr>
            </w:pPr>
            <w:r w:rsidRPr="00B94D42">
              <w:rPr>
                <w:sz w:val="22"/>
              </w:rPr>
              <w:t>2 767,00</w:t>
            </w:r>
          </w:p>
        </w:tc>
      </w:tr>
      <w:tr w:rsidR="00682C16" w:rsidRPr="003D0FF8" w:rsidTr="001D5029">
        <w:trPr>
          <w:trHeight w:val="54"/>
        </w:trPr>
        <w:tc>
          <w:tcPr>
            <w:tcW w:w="2593" w:type="dxa"/>
            <w:vAlign w:val="bottom"/>
          </w:tcPr>
          <w:p w:rsidR="00682C16" w:rsidRPr="004B266C" w:rsidRDefault="00682C16" w:rsidP="001D5029">
            <w:pPr>
              <w:rPr>
                <w:sz w:val="22"/>
              </w:rPr>
            </w:pPr>
            <w:r w:rsidRPr="004B266C">
              <w:rPr>
                <w:sz w:val="22"/>
              </w:rPr>
              <w:t>3</w:t>
            </w:r>
          </w:p>
        </w:tc>
        <w:tc>
          <w:tcPr>
            <w:tcW w:w="1884" w:type="dxa"/>
            <w:gridSpan w:val="2"/>
            <w:vAlign w:val="bottom"/>
          </w:tcPr>
          <w:p w:rsidR="00682C16" w:rsidRPr="004B266C" w:rsidRDefault="00682C16" w:rsidP="001D5029">
            <w:pPr>
              <w:rPr>
                <w:sz w:val="22"/>
              </w:rPr>
            </w:pPr>
            <w:r w:rsidRPr="004B266C">
              <w:rPr>
                <w:sz w:val="22"/>
              </w:rPr>
              <w:t xml:space="preserve"> Принтер HP Laser Jet Р1102 </w:t>
            </w:r>
          </w:p>
        </w:tc>
        <w:tc>
          <w:tcPr>
            <w:tcW w:w="1552" w:type="dxa"/>
            <w:gridSpan w:val="3"/>
            <w:vAlign w:val="bottom"/>
          </w:tcPr>
          <w:p w:rsidR="00682C16" w:rsidRPr="004B266C" w:rsidRDefault="00682C16" w:rsidP="001D5029">
            <w:pPr>
              <w:jc w:val="center"/>
              <w:rPr>
                <w:sz w:val="22"/>
              </w:rPr>
            </w:pPr>
            <w:r w:rsidRPr="004B266C">
              <w:rPr>
                <w:sz w:val="22"/>
              </w:rPr>
              <w:t>2011</w:t>
            </w:r>
          </w:p>
        </w:tc>
        <w:tc>
          <w:tcPr>
            <w:tcW w:w="1521" w:type="dxa"/>
            <w:gridSpan w:val="2"/>
            <w:vAlign w:val="bottom"/>
          </w:tcPr>
          <w:p w:rsidR="00682C16" w:rsidRPr="00B94D42" w:rsidRDefault="00682C16" w:rsidP="001D5029">
            <w:pPr>
              <w:jc w:val="center"/>
              <w:rPr>
                <w:sz w:val="22"/>
              </w:rPr>
            </w:pPr>
            <w:r w:rsidRPr="00B94D42">
              <w:rPr>
                <w:sz w:val="22"/>
              </w:rPr>
              <w:t>1</w:t>
            </w:r>
          </w:p>
        </w:tc>
        <w:tc>
          <w:tcPr>
            <w:tcW w:w="3224" w:type="dxa"/>
            <w:gridSpan w:val="2"/>
            <w:vAlign w:val="bottom"/>
          </w:tcPr>
          <w:p w:rsidR="00682C16" w:rsidRPr="00B94D42" w:rsidRDefault="00682C16" w:rsidP="001D5029">
            <w:pPr>
              <w:jc w:val="center"/>
              <w:rPr>
                <w:sz w:val="22"/>
              </w:rPr>
            </w:pPr>
            <w:r w:rsidRPr="00B94D42">
              <w:rPr>
                <w:sz w:val="22"/>
              </w:rPr>
              <w:t>3 283,50</w:t>
            </w:r>
          </w:p>
        </w:tc>
      </w:tr>
      <w:tr w:rsidR="00682C16" w:rsidRPr="003D0FF8" w:rsidTr="001D5029">
        <w:trPr>
          <w:trHeight w:val="54"/>
        </w:trPr>
        <w:tc>
          <w:tcPr>
            <w:tcW w:w="2593" w:type="dxa"/>
            <w:vAlign w:val="bottom"/>
          </w:tcPr>
          <w:p w:rsidR="00682C16" w:rsidRPr="004B266C" w:rsidRDefault="00682C16" w:rsidP="001D5029">
            <w:pPr>
              <w:rPr>
                <w:sz w:val="22"/>
              </w:rPr>
            </w:pPr>
            <w:r w:rsidRPr="004B266C">
              <w:rPr>
                <w:sz w:val="22"/>
              </w:rPr>
              <w:t>4</w:t>
            </w:r>
          </w:p>
        </w:tc>
        <w:tc>
          <w:tcPr>
            <w:tcW w:w="1884" w:type="dxa"/>
            <w:gridSpan w:val="2"/>
            <w:vAlign w:val="bottom"/>
          </w:tcPr>
          <w:p w:rsidR="00682C16" w:rsidRPr="004B266C" w:rsidRDefault="00682C16" w:rsidP="001D5029">
            <w:pPr>
              <w:rPr>
                <w:sz w:val="22"/>
              </w:rPr>
            </w:pPr>
            <w:r w:rsidRPr="004B266C">
              <w:rPr>
                <w:sz w:val="22"/>
              </w:rPr>
              <w:t xml:space="preserve"> Сканер ШК Mindeo MD6000AT ручной </w:t>
            </w:r>
          </w:p>
        </w:tc>
        <w:tc>
          <w:tcPr>
            <w:tcW w:w="1552" w:type="dxa"/>
            <w:gridSpan w:val="3"/>
            <w:vAlign w:val="bottom"/>
          </w:tcPr>
          <w:p w:rsidR="00682C16" w:rsidRPr="004B266C" w:rsidRDefault="00682C16" w:rsidP="001D5029">
            <w:pPr>
              <w:jc w:val="center"/>
              <w:rPr>
                <w:sz w:val="22"/>
              </w:rPr>
            </w:pPr>
            <w:r w:rsidRPr="004B266C">
              <w:rPr>
                <w:sz w:val="22"/>
              </w:rPr>
              <w:t>2017</w:t>
            </w:r>
          </w:p>
        </w:tc>
        <w:tc>
          <w:tcPr>
            <w:tcW w:w="1521" w:type="dxa"/>
            <w:gridSpan w:val="2"/>
            <w:vAlign w:val="bottom"/>
          </w:tcPr>
          <w:p w:rsidR="00682C16" w:rsidRPr="00B94D42" w:rsidRDefault="00682C16" w:rsidP="001D5029">
            <w:pPr>
              <w:jc w:val="center"/>
              <w:rPr>
                <w:sz w:val="22"/>
              </w:rPr>
            </w:pPr>
            <w:r w:rsidRPr="00B94D42">
              <w:rPr>
                <w:sz w:val="22"/>
              </w:rPr>
              <w:t>1</w:t>
            </w:r>
          </w:p>
        </w:tc>
        <w:tc>
          <w:tcPr>
            <w:tcW w:w="3224" w:type="dxa"/>
            <w:gridSpan w:val="2"/>
            <w:vAlign w:val="bottom"/>
          </w:tcPr>
          <w:p w:rsidR="00682C16" w:rsidRPr="00B94D42" w:rsidRDefault="00682C16" w:rsidP="001D5029">
            <w:pPr>
              <w:jc w:val="center"/>
              <w:rPr>
                <w:sz w:val="22"/>
              </w:rPr>
            </w:pPr>
            <w:r w:rsidRPr="00B94D42">
              <w:rPr>
                <w:sz w:val="22"/>
              </w:rPr>
              <w:t>3 904,86</w:t>
            </w:r>
          </w:p>
        </w:tc>
      </w:tr>
      <w:tr w:rsidR="00682C16" w:rsidRPr="003D0FF8" w:rsidTr="001D5029">
        <w:trPr>
          <w:trHeight w:val="54"/>
        </w:trPr>
        <w:tc>
          <w:tcPr>
            <w:tcW w:w="2593" w:type="dxa"/>
            <w:vAlign w:val="bottom"/>
          </w:tcPr>
          <w:p w:rsidR="00682C16" w:rsidRPr="004B266C" w:rsidRDefault="00682C16" w:rsidP="001D5029">
            <w:pPr>
              <w:rPr>
                <w:sz w:val="22"/>
              </w:rPr>
            </w:pPr>
            <w:r w:rsidRPr="004B266C">
              <w:rPr>
                <w:sz w:val="22"/>
              </w:rPr>
              <w:t>5</w:t>
            </w:r>
          </w:p>
        </w:tc>
        <w:tc>
          <w:tcPr>
            <w:tcW w:w="1884" w:type="dxa"/>
            <w:gridSpan w:val="2"/>
            <w:vAlign w:val="bottom"/>
          </w:tcPr>
          <w:p w:rsidR="00682C16" w:rsidRPr="004B266C" w:rsidRDefault="00682C16" w:rsidP="001D5029">
            <w:pPr>
              <w:rPr>
                <w:sz w:val="22"/>
              </w:rPr>
            </w:pPr>
            <w:r w:rsidRPr="004B266C">
              <w:rPr>
                <w:sz w:val="22"/>
              </w:rPr>
              <w:t xml:space="preserve"> Сканер штрих-кода Metrologic MS5145 Eclipse ручной </w:t>
            </w:r>
          </w:p>
        </w:tc>
        <w:tc>
          <w:tcPr>
            <w:tcW w:w="1552" w:type="dxa"/>
            <w:gridSpan w:val="3"/>
            <w:vAlign w:val="bottom"/>
          </w:tcPr>
          <w:p w:rsidR="00682C16" w:rsidRPr="004B266C" w:rsidRDefault="00682C16" w:rsidP="001D5029">
            <w:pPr>
              <w:jc w:val="center"/>
              <w:rPr>
                <w:sz w:val="22"/>
              </w:rPr>
            </w:pPr>
            <w:r w:rsidRPr="004B266C">
              <w:rPr>
                <w:sz w:val="22"/>
              </w:rPr>
              <w:t>2016</w:t>
            </w:r>
          </w:p>
        </w:tc>
        <w:tc>
          <w:tcPr>
            <w:tcW w:w="1521" w:type="dxa"/>
            <w:gridSpan w:val="2"/>
            <w:vAlign w:val="bottom"/>
          </w:tcPr>
          <w:p w:rsidR="00682C16" w:rsidRPr="00B94D42" w:rsidRDefault="00682C16" w:rsidP="001D5029">
            <w:pPr>
              <w:jc w:val="center"/>
              <w:rPr>
                <w:sz w:val="22"/>
              </w:rPr>
            </w:pPr>
            <w:r w:rsidRPr="00B94D42">
              <w:rPr>
                <w:sz w:val="22"/>
              </w:rPr>
              <w:t>1</w:t>
            </w:r>
          </w:p>
        </w:tc>
        <w:tc>
          <w:tcPr>
            <w:tcW w:w="3224" w:type="dxa"/>
            <w:gridSpan w:val="2"/>
            <w:vAlign w:val="bottom"/>
          </w:tcPr>
          <w:p w:rsidR="00682C16" w:rsidRPr="00B94D42" w:rsidRDefault="00682C16" w:rsidP="001D5029">
            <w:pPr>
              <w:jc w:val="center"/>
              <w:rPr>
                <w:sz w:val="22"/>
              </w:rPr>
            </w:pPr>
            <w:r w:rsidRPr="00B94D42">
              <w:rPr>
                <w:sz w:val="22"/>
              </w:rPr>
              <w:t>5 500,00</w:t>
            </w:r>
          </w:p>
        </w:tc>
      </w:tr>
      <w:tr w:rsidR="00682C16" w:rsidRPr="003D0FF8" w:rsidTr="001D5029">
        <w:trPr>
          <w:trHeight w:val="54"/>
        </w:trPr>
        <w:tc>
          <w:tcPr>
            <w:tcW w:w="2593" w:type="dxa"/>
            <w:vAlign w:val="bottom"/>
          </w:tcPr>
          <w:p w:rsidR="00682C16" w:rsidRPr="004B266C" w:rsidRDefault="00682C16" w:rsidP="001D5029">
            <w:pPr>
              <w:rPr>
                <w:sz w:val="22"/>
              </w:rPr>
            </w:pPr>
            <w:r>
              <w:rPr>
                <w:sz w:val="22"/>
              </w:rPr>
              <w:t>6</w:t>
            </w:r>
          </w:p>
        </w:tc>
        <w:tc>
          <w:tcPr>
            <w:tcW w:w="1884" w:type="dxa"/>
            <w:gridSpan w:val="2"/>
            <w:vAlign w:val="bottom"/>
          </w:tcPr>
          <w:p w:rsidR="00682C16" w:rsidRPr="00682C16" w:rsidRDefault="00682C16" w:rsidP="001D5029">
            <w:pPr>
              <w:rPr>
                <w:sz w:val="22"/>
              </w:rPr>
            </w:pPr>
            <w:r>
              <w:rPr>
                <w:sz w:val="22"/>
              </w:rPr>
              <w:t xml:space="preserve">Фискальный регистратор Штрих-М-ПФК </w:t>
            </w:r>
            <w:r>
              <w:rPr>
                <w:sz w:val="22"/>
                <w:lang w:val="en-US"/>
              </w:rPr>
              <w:t>RSIVSB</w:t>
            </w:r>
          </w:p>
        </w:tc>
        <w:tc>
          <w:tcPr>
            <w:tcW w:w="1552" w:type="dxa"/>
            <w:gridSpan w:val="3"/>
            <w:vAlign w:val="bottom"/>
          </w:tcPr>
          <w:p w:rsidR="00682C16" w:rsidRPr="004B266C" w:rsidRDefault="00682C16" w:rsidP="001D5029">
            <w:pPr>
              <w:jc w:val="center"/>
              <w:rPr>
                <w:sz w:val="22"/>
              </w:rPr>
            </w:pPr>
            <w:r>
              <w:rPr>
                <w:sz w:val="22"/>
              </w:rPr>
              <w:t>2014</w:t>
            </w:r>
          </w:p>
        </w:tc>
        <w:tc>
          <w:tcPr>
            <w:tcW w:w="1521" w:type="dxa"/>
            <w:gridSpan w:val="2"/>
            <w:vAlign w:val="bottom"/>
          </w:tcPr>
          <w:p w:rsidR="00682C16" w:rsidRPr="00B94D42" w:rsidRDefault="00682C16" w:rsidP="001D5029">
            <w:pPr>
              <w:jc w:val="center"/>
              <w:rPr>
                <w:sz w:val="22"/>
              </w:rPr>
            </w:pPr>
            <w:r>
              <w:rPr>
                <w:sz w:val="22"/>
              </w:rPr>
              <w:t>1</w:t>
            </w:r>
          </w:p>
        </w:tc>
        <w:tc>
          <w:tcPr>
            <w:tcW w:w="3224" w:type="dxa"/>
            <w:gridSpan w:val="2"/>
            <w:vAlign w:val="bottom"/>
          </w:tcPr>
          <w:p w:rsidR="00682C16" w:rsidRPr="00B94D42" w:rsidRDefault="00682C16" w:rsidP="001D5029">
            <w:pPr>
              <w:jc w:val="center"/>
              <w:rPr>
                <w:sz w:val="22"/>
              </w:rPr>
            </w:pPr>
            <w:r>
              <w:rPr>
                <w:sz w:val="22"/>
              </w:rPr>
              <w:t>21 450,00</w:t>
            </w:r>
          </w:p>
        </w:tc>
      </w:tr>
    </w:tbl>
    <w:p w:rsidR="00682C16" w:rsidRPr="009F45F4" w:rsidRDefault="00682C16" w:rsidP="00682C16">
      <w:pPr>
        <w:rPr>
          <w:vanish/>
        </w:rPr>
      </w:pPr>
    </w:p>
    <w:tbl>
      <w:tblPr>
        <w:tblpPr w:leftFromText="180" w:rightFromText="180" w:horzAnchor="page" w:tblpX="1071" w:tblpY="1434"/>
        <w:tblW w:w="10314" w:type="dxa"/>
        <w:tblLayout w:type="fixed"/>
        <w:tblLook w:val="0000" w:firstRow="0" w:lastRow="0" w:firstColumn="0" w:lastColumn="0" w:noHBand="0" w:noVBand="0"/>
      </w:tblPr>
      <w:tblGrid>
        <w:gridCol w:w="817"/>
        <w:gridCol w:w="5387"/>
        <w:gridCol w:w="1559"/>
        <w:gridCol w:w="992"/>
        <w:gridCol w:w="1559"/>
      </w:tblGrid>
      <w:tr w:rsidR="00682C16" w:rsidRPr="001D4488" w:rsidTr="001D5029">
        <w:trPr>
          <w:trHeight w:val="552"/>
        </w:trPr>
        <w:tc>
          <w:tcPr>
            <w:tcW w:w="10314" w:type="dxa"/>
            <w:gridSpan w:val="5"/>
            <w:tcBorders>
              <w:top w:val="single" w:sz="4" w:space="0" w:color="auto"/>
              <w:left w:val="single" w:sz="4" w:space="0" w:color="auto"/>
              <w:bottom w:val="single" w:sz="4" w:space="0" w:color="auto"/>
              <w:right w:val="single" w:sz="4" w:space="0" w:color="auto"/>
            </w:tcBorders>
          </w:tcPr>
          <w:p w:rsidR="00682C16" w:rsidRPr="001D4488" w:rsidRDefault="00682C16" w:rsidP="001D5029">
            <w:pPr>
              <w:jc w:val="center"/>
            </w:pPr>
            <w:r w:rsidRPr="003D0FF8">
              <w:rPr>
                <w:b/>
              </w:rPr>
              <w:lastRenderedPageBreak/>
              <w:t>Перечень имущества по адресу: 14250</w:t>
            </w:r>
            <w:r>
              <w:rPr>
                <w:b/>
              </w:rPr>
              <w:t>0, МО, г. Павловский Посад,  ул. Кирова, д. 56/1</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E3136E"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E3136E" w:rsidRDefault="00682C16" w:rsidP="001D5029">
            <w:pPr>
              <w:rPr>
                <w:sz w:val="22"/>
              </w:rPr>
            </w:pPr>
            <w:r w:rsidRPr="00E3136E">
              <w:rPr>
                <w:sz w:val="22"/>
              </w:rPr>
              <w:t>Сканер ШК Mindeo MD6000AT ручной</w:t>
            </w:r>
          </w:p>
        </w:tc>
        <w:tc>
          <w:tcPr>
            <w:tcW w:w="1559" w:type="dxa"/>
            <w:tcBorders>
              <w:top w:val="nil"/>
              <w:left w:val="nil"/>
              <w:bottom w:val="single" w:sz="4" w:space="0" w:color="auto"/>
              <w:right w:val="single" w:sz="4" w:space="0" w:color="auto"/>
            </w:tcBorders>
            <w:shd w:val="clear" w:color="auto" w:fill="auto"/>
            <w:vAlign w:val="bottom"/>
          </w:tcPr>
          <w:p w:rsidR="00682C16" w:rsidRPr="00E3136E" w:rsidRDefault="00682C16" w:rsidP="001D5029">
            <w:pPr>
              <w:jc w:val="center"/>
              <w:rPr>
                <w:sz w:val="22"/>
              </w:rPr>
            </w:pPr>
            <w:r w:rsidRPr="00E3136E">
              <w:rPr>
                <w:sz w:val="22"/>
              </w:rPr>
              <w:t>2018</w:t>
            </w:r>
          </w:p>
        </w:tc>
        <w:tc>
          <w:tcPr>
            <w:tcW w:w="992" w:type="dxa"/>
            <w:tcBorders>
              <w:top w:val="nil"/>
              <w:left w:val="nil"/>
              <w:bottom w:val="single" w:sz="4" w:space="0" w:color="auto"/>
              <w:right w:val="single" w:sz="4" w:space="0" w:color="auto"/>
            </w:tcBorders>
            <w:shd w:val="clear" w:color="auto" w:fill="auto"/>
            <w:vAlign w:val="bottom"/>
          </w:tcPr>
          <w:p w:rsidR="00682C16" w:rsidRPr="00E3136E" w:rsidRDefault="00682C16" w:rsidP="001D5029">
            <w:pPr>
              <w:jc w:val="center"/>
              <w:rPr>
                <w:sz w:val="22"/>
              </w:rPr>
            </w:pPr>
            <w:r w:rsidRPr="00E3136E">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E3136E" w:rsidRDefault="00682C16" w:rsidP="001D5029">
            <w:pPr>
              <w:jc w:val="center"/>
              <w:rPr>
                <w:sz w:val="22"/>
              </w:rPr>
            </w:pPr>
            <w:r w:rsidRPr="00E3136E">
              <w:rPr>
                <w:sz w:val="22"/>
              </w:rPr>
              <w:t>6288,09</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E3136E"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E3136E" w:rsidRDefault="00682C16" w:rsidP="001D5029">
            <w:pPr>
              <w:rPr>
                <w:sz w:val="22"/>
              </w:rPr>
            </w:pPr>
            <w:r w:rsidRPr="00E3136E">
              <w:rPr>
                <w:sz w:val="22"/>
              </w:rPr>
              <w:t>Фискальный регистратор Штрих-М-ПТК RS/USB</w:t>
            </w:r>
          </w:p>
        </w:tc>
        <w:tc>
          <w:tcPr>
            <w:tcW w:w="1559" w:type="dxa"/>
            <w:tcBorders>
              <w:top w:val="nil"/>
              <w:left w:val="nil"/>
              <w:bottom w:val="single" w:sz="4" w:space="0" w:color="auto"/>
              <w:right w:val="single" w:sz="4" w:space="0" w:color="auto"/>
            </w:tcBorders>
            <w:shd w:val="clear" w:color="auto" w:fill="auto"/>
            <w:vAlign w:val="bottom"/>
          </w:tcPr>
          <w:p w:rsidR="00682C16" w:rsidRPr="00E3136E" w:rsidRDefault="00682C16" w:rsidP="001D5029">
            <w:pPr>
              <w:jc w:val="center"/>
              <w:rPr>
                <w:sz w:val="22"/>
              </w:rPr>
            </w:pPr>
            <w:r w:rsidRPr="00E3136E">
              <w:rPr>
                <w:sz w:val="22"/>
              </w:rPr>
              <w:t>2014</w:t>
            </w:r>
          </w:p>
        </w:tc>
        <w:tc>
          <w:tcPr>
            <w:tcW w:w="992" w:type="dxa"/>
            <w:tcBorders>
              <w:top w:val="nil"/>
              <w:left w:val="nil"/>
              <w:bottom w:val="single" w:sz="4" w:space="0" w:color="auto"/>
              <w:right w:val="single" w:sz="4" w:space="0" w:color="auto"/>
            </w:tcBorders>
            <w:shd w:val="clear" w:color="auto" w:fill="auto"/>
            <w:vAlign w:val="bottom"/>
          </w:tcPr>
          <w:p w:rsidR="00682C16" w:rsidRPr="00E3136E" w:rsidRDefault="00682C16" w:rsidP="001D5029">
            <w:pPr>
              <w:jc w:val="center"/>
              <w:rPr>
                <w:sz w:val="22"/>
              </w:rPr>
            </w:pPr>
            <w:r w:rsidRPr="00E3136E">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E3136E" w:rsidRDefault="00682C16" w:rsidP="001D5029">
            <w:pPr>
              <w:jc w:val="center"/>
              <w:rPr>
                <w:sz w:val="22"/>
              </w:rPr>
            </w:pPr>
            <w:r w:rsidRPr="00E3136E">
              <w:rPr>
                <w:sz w:val="22"/>
              </w:rPr>
              <w:t>25500,00</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Кондиционер LG S 09 LHT, инв.№047128</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2010</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26849</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Кондиционер LG S 12 LHT, инв.№047130</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2010</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29189</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Кондиционер LG S 12 LHT, инв.№047129</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2010</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29189</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Кондиционер LG S 12 LHU, инв.№047127</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2010</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29429</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Принтер Kyocera FS-4020DN, инв.№048547</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2011</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41340</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Принтер НР LaserJet P 4015 TN, инв.№048478</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2011</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43754,24</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lang w:val="en-US"/>
              </w:rPr>
            </w:pPr>
            <w:r w:rsidRPr="00B976E7">
              <w:rPr>
                <w:sz w:val="22"/>
              </w:rPr>
              <w:t>Сервер</w:t>
            </w:r>
            <w:r w:rsidRPr="00B976E7">
              <w:rPr>
                <w:sz w:val="22"/>
                <w:lang w:val="en-US"/>
              </w:rPr>
              <w:t xml:space="preserve"> Team Server 2600A, </w:t>
            </w:r>
            <w:r w:rsidRPr="00B976E7">
              <w:rPr>
                <w:sz w:val="22"/>
              </w:rPr>
              <w:t>инв</w:t>
            </w:r>
            <w:r w:rsidRPr="00B976E7">
              <w:rPr>
                <w:sz w:val="22"/>
                <w:lang w:val="en-US"/>
              </w:rPr>
              <w:t>.№048528</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2011</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271781</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Сервер Процессор Intel LGA 771, инв.№048463</w:t>
            </w:r>
          </w:p>
        </w:tc>
        <w:tc>
          <w:tcPr>
            <w:tcW w:w="1559" w:type="dxa"/>
            <w:tcBorders>
              <w:top w:val="nil"/>
              <w:left w:val="nil"/>
              <w:bottom w:val="single" w:sz="4" w:space="0" w:color="auto"/>
              <w:right w:val="single" w:sz="4" w:space="0" w:color="auto"/>
            </w:tcBorders>
            <w:shd w:val="clear" w:color="auto" w:fill="auto"/>
            <w:noWrap/>
            <w:vAlign w:val="center"/>
          </w:tcPr>
          <w:p w:rsidR="00682C16" w:rsidRPr="00B976E7" w:rsidRDefault="00682C16" w:rsidP="001D5029">
            <w:pPr>
              <w:jc w:val="center"/>
              <w:rPr>
                <w:sz w:val="22"/>
              </w:rPr>
            </w:pPr>
            <w:r w:rsidRPr="00B976E7">
              <w:rPr>
                <w:sz w:val="22"/>
              </w:rPr>
              <w:t>2011</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83050,85</w:t>
            </w:r>
          </w:p>
        </w:tc>
      </w:tr>
      <w:tr w:rsidR="00682C16" w:rsidRPr="00B976E7" w:rsidTr="001D5029">
        <w:trPr>
          <w:trHeight w:val="765"/>
        </w:trPr>
        <w:tc>
          <w:tcPr>
            <w:tcW w:w="817" w:type="dxa"/>
            <w:tcBorders>
              <w:top w:val="nil"/>
              <w:left w:val="single" w:sz="8" w:space="0" w:color="auto"/>
              <w:bottom w:val="nil"/>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8" w:space="0" w:color="auto"/>
              <w:bottom w:val="nil"/>
              <w:right w:val="single" w:sz="4" w:space="0" w:color="auto"/>
            </w:tcBorders>
            <w:shd w:val="clear" w:color="auto" w:fill="auto"/>
            <w:vAlign w:val="bottom"/>
          </w:tcPr>
          <w:p w:rsidR="00682C16" w:rsidRPr="00B976E7" w:rsidRDefault="00682C16" w:rsidP="001D5029">
            <w:pPr>
              <w:rPr>
                <w:sz w:val="22"/>
              </w:rPr>
            </w:pPr>
            <w:r w:rsidRPr="00B976E7">
              <w:rPr>
                <w:sz w:val="22"/>
              </w:rPr>
              <w:t xml:space="preserve"> Телефакс Panasonic KX-FC968RU-T , инв.№: 045046</w:t>
            </w:r>
          </w:p>
        </w:tc>
        <w:tc>
          <w:tcPr>
            <w:tcW w:w="1559" w:type="dxa"/>
            <w:tcBorders>
              <w:top w:val="nil"/>
              <w:left w:val="nil"/>
              <w:bottom w:val="single" w:sz="4" w:space="0" w:color="auto"/>
              <w:right w:val="single" w:sz="4" w:space="0" w:color="auto"/>
            </w:tcBorders>
            <w:shd w:val="clear" w:color="auto" w:fill="auto"/>
            <w:noWrap/>
            <w:vAlign w:val="center"/>
          </w:tcPr>
          <w:p w:rsidR="00682C16" w:rsidRPr="00B976E7" w:rsidRDefault="00682C16" w:rsidP="001D5029">
            <w:pPr>
              <w:jc w:val="center"/>
              <w:rPr>
                <w:sz w:val="22"/>
              </w:rPr>
            </w:pPr>
            <w:r w:rsidRPr="00B976E7">
              <w:rPr>
                <w:sz w:val="22"/>
              </w:rPr>
              <w:t>2017</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1099</w:t>
            </w:r>
            <w:r w:rsidRPr="00B976E7">
              <w:rPr>
                <w:sz w:val="22"/>
              </w:rPr>
              <w:t>0</w:t>
            </w:r>
          </w:p>
        </w:tc>
      </w:tr>
      <w:tr w:rsidR="00682C16" w:rsidRPr="00B976E7" w:rsidTr="001D5029">
        <w:trPr>
          <w:trHeight w:val="765"/>
        </w:trPr>
        <w:tc>
          <w:tcPr>
            <w:tcW w:w="817" w:type="dxa"/>
            <w:tcBorders>
              <w:top w:val="single" w:sz="4" w:space="0" w:color="auto"/>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Фальцовщик Uchida F-30N инв.№: 048565</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95000</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Компьютер</w:t>
            </w:r>
            <w:r w:rsidRPr="00B976E7">
              <w:rPr>
                <w:sz w:val="22"/>
                <w:lang w:val="en-US"/>
              </w:rPr>
              <w:t xml:space="preserve"> INTEL Dual-Core E5300 , </w:t>
            </w:r>
            <w:r w:rsidRPr="00B976E7">
              <w:rPr>
                <w:sz w:val="22"/>
              </w:rPr>
              <w:t>инв</w:t>
            </w:r>
            <w:r w:rsidRPr="00B976E7">
              <w:rPr>
                <w:sz w:val="22"/>
                <w:lang w:val="en-US"/>
              </w:rPr>
              <w:t>.№: 048514</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15696</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Компьютер</w:t>
            </w:r>
            <w:r w:rsidRPr="00B976E7">
              <w:rPr>
                <w:sz w:val="22"/>
                <w:lang w:val="en-US"/>
              </w:rPr>
              <w:t xml:space="preserve"> INTEL Dual-Core E5300 (2.6GHz) , </w:t>
            </w:r>
            <w:r w:rsidRPr="00B976E7">
              <w:rPr>
                <w:sz w:val="22"/>
              </w:rPr>
              <w:t>инв</w:t>
            </w:r>
            <w:r w:rsidRPr="00B976E7">
              <w:rPr>
                <w:sz w:val="22"/>
                <w:lang w:val="en-US"/>
              </w:rPr>
              <w:t>.№: 048519</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1</w:t>
            </w:r>
            <w:r>
              <w:rPr>
                <w:sz w:val="22"/>
              </w:rPr>
              <w:t>1</w:t>
            </w:r>
            <w:r w:rsidRPr="00B976E7">
              <w:rPr>
                <w:sz w:val="22"/>
              </w:rPr>
              <w:t>606</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Компьютер</w:t>
            </w:r>
            <w:r w:rsidRPr="00B976E7">
              <w:rPr>
                <w:sz w:val="22"/>
                <w:lang w:val="en-US"/>
              </w:rPr>
              <w:t xml:space="preserve"> INTEL Dual-Core E5300 (2.6GHz) , </w:t>
            </w:r>
            <w:r w:rsidRPr="00B976E7">
              <w:rPr>
                <w:sz w:val="22"/>
              </w:rPr>
              <w:t>инв</w:t>
            </w:r>
            <w:r w:rsidRPr="00B976E7">
              <w:rPr>
                <w:sz w:val="22"/>
                <w:lang w:val="en-US"/>
              </w:rPr>
              <w:t>.№: 048520</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11</w:t>
            </w:r>
            <w:r w:rsidRPr="00B976E7">
              <w:rPr>
                <w:sz w:val="22"/>
              </w:rPr>
              <w:t>606</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Компьютер</w:t>
            </w:r>
            <w:r w:rsidRPr="00B976E7">
              <w:rPr>
                <w:sz w:val="22"/>
                <w:lang w:val="en-US"/>
              </w:rPr>
              <w:t xml:space="preserve"> INTEL Dual-Core E5700 (3.0GHz) , </w:t>
            </w:r>
            <w:r w:rsidRPr="00B976E7">
              <w:rPr>
                <w:sz w:val="22"/>
              </w:rPr>
              <w:t>инв</w:t>
            </w:r>
            <w:r w:rsidRPr="00B976E7">
              <w:rPr>
                <w:sz w:val="22"/>
                <w:lang w:val="en-US"/>
              </w:rPr>
              <w:t>.№: 048524</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9776</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Компьютер</w:t>
            </w:r>
            <w:r w:rsidRPr="00B976E7">
              <w:rPr>
                <w:sz w:val="22"/>
                <w:lang w:val="en-US"/>
              </w:rPr>
              <w:t xml:space="preserve"> INTEL Dual-Core E5700 (3.0GHz) , </w:t>
            </w:r>
            <w:r w:rsidRPr="00B976E7">
              <w:rPr>
                <w:sz w:val="22"/>
              </w:rPr>
              <w:t>инв</w:t>
            </w:r>
            <w:r w:rsidRPr="00B976E7">
              <w:rPr>
                <w:sz w:val="22"/>
                <w:lang w:val="en-US"/>
              </w:rPr>
              <w:t>.№: 048525</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9154</w:t>
            </w:r>
          </w:p>
        </w:tc>
      </w:tr>
      <w:tr w:rsidR="00682C16" w:rsidRPr="00B976E7" w:rsidTr="001D5029">
        <w:trPr>
          <w:trHeight w:val="510"/>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Компьютер</w:t>
            </w:r>
            <w:r w:rsidRPr="00B976E7">
              <w:rPr>
                <w:sz w:val="22"/>
                <w:lang w:val="en-US"/>
              </w:rPr>
              <w:t xml:space="preserve"> INTEL Dual-Core E5700 (3.0GHz) , </w:t>
            </w:r>
            <w:r w:rsidRPr="00B976E7">
              <w:rPr>
                <w:sz w:val="22"/>
              </w:rPr>
              <w:t>инв</w:t>
            </w:r>
            <w:r w:rsidRPr="00B976E7">
              <w:rPr>
                <w:sz w:val="22"/>
                <w:lang w:val="en-US"/>
              </w:rPr>
              <w:t>.№: 048526</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8374</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 xml:space="preserve"> Монитор LCD 17" Acer  V173DOBMD , инв.№: 048542</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6</w:t>
            </w:r>
            <w:r w:rsidRPr="00B976E7">
              <w:rPr>
                <w:sz w:val="22"/>
              </w:rPr>
              <w:t>943,34</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Кондиционер LG G 12 AHT, инв.№070322</w:t>
            </w:r>
          </w:p>
        </w:tc>
        <w:tc>
          <w:tcPr>
            <w:tcW w:w="1559" w:type="dxa"/>
            <w:tcBorders>
              <w:top w:val="nil"/>
              <w:left w:val="nil"/>
              <w:bottom w:val="single" w:sz="4" w:space="0" w:color="auto"/>
              <w:right w:val="single" w:sz="4" w:space="0" w:color="auto"/>
            </w:tcBorders>
            <w:shd w:val="clear" w:color="auto" w:fill="auto"/>
            <w:vAlign w:val="center"/>
          </w:tcPr>
          <w:p w:rsidR="00682C16" w:rsidRDefault="00682C16" w:rsidP="001D5029">
            <w:pPr>
              <w:jc w:val="center"/>
              <w:rPr>
                <w:sz w:val="22"/>
              </w:rPr>
            </w:pPr>
          </w:p>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26800</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Кондиционер LG G 07 SK, инв.№070323</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26800</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Видеонаблюдение ул.Кирова 56/1, инв.№047178</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2013</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41230</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 xml:space="preserve"> Портативный компьютер HP ProBook 4540s , инв.№: 048617</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2014</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26288</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 xml:space="preserve"> Портативный компьютер HP ProBook 4540s , инв.№: 048619</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2014</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26288</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 xml:space="preserve"> МФ цифровой аппарат Kyocera FS-3040MFP+ , инв.№: 048618</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2014</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30500</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 xml:space="preserve"> Фискальный регистратор Штрих-М-ПТК RS/USB , инв.№: 047184</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2014</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w:t>
            </w:r>
            <w:r>
              <w:rPr>
                <w:sz w:val="22"/>
              </w:rPr>
              <w:t>3</w:t>
            </w:r>
            <w:r w:rsidRPr="00B976E7">
              <w:rPr>
                <w:sz w:val="22"/>
              </w:rPr>
              <w:t>580</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 xml:space="preserve"> Принтер HP LaserJet P2035N , инв.№: 048511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8</w:t>
            </w:r>
            <w:r w:rsidRPr="00B976E7">
              <w:rPr>
                <w:sz w:val="22"/>
              </w:rPr>
              <w:t>390</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Сервер</w:t>
            </w:r>
            <w:r w:rsidRPr="00B976E7">
              <w:rPr>
                <w:sz w:val="22"/>
                <w:lang w:val="en-US"/>
              </w:rPr>
              <w:t xml:space="preserve"> Team Server R1304 , </w:t>
            </w:r>
            <w:r w:rsidRPr="00B976E7">
              <w:rPr>
                <w:sz w:val="22"/>
              </w:rPr>
              <w:t>инв</w:t>
            </w:r>
            <w:r w:rsidRPr="00B976E7">
              <w:rPr>
                <w:sz w:val="22"/>
                <w:lang w:val="en-US"/>
              </w:rPr>
              <w:t>.№: 048571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74020</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lang w:val="en-US"/>
              </w:rPr>
            </w:pPr>
            <w:r w:rsidRPr="00B976E7">
              <w:rPr>
                <w:sz w:val="22"/>
                <w:lang w:val="en-US"/>
              </w:rPr>
              <w:t xml:space="preserve"> </w:t>
            </w:r>
            <w:r w:rsidRPr="00B976E7">
              <w:rPr>
                <w:sz w:val="22"/>
              </w:rPr>
              <w:t>Сервер</w:t>
            </w:r>
            <w:r w:rsidRPr="00B976E7">
              <w:rPr>
                <w:sz w:val="22"/>
                <w:lang w:val="en-US"/>
              </w:rPr>
              <w:t xml:space="preserve"> Team Server R1304 , </w:t>
            </w:r>
            <w:r w:rsidRPr="00B976E7">
              <w:rPr>
                <w:sz w:val="22"/>
              </w:rPr>
              <w:t>инв</w:t>
            </w:r>
            <w:r w:rsidRPr="00B976E7">
              <w:rPr>
                <w:sz w:val="22"/>
                <w:lang w:val="en-US"/>
              </w:rPr>
              <w:t>.№: 048570</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2012</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80277</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Pr="00B976E7" w:rsidRDefault="00682C16" w:rsidP="001D5029">
            <w:pPr>
              <w:rPr>
                <w:sz w:val="22"/>
              </w:rPr>
            </w:pPr>
            <w:r w:rsidRPr="00B976E7">
              <w:rPr>
                <w:sz w:val="22"/>
              </w:rPr>
              <w:t>Многофункциональный аппарат Kyocera M-2035DN, инв.№: 048641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2016</w:t>
            </w:r>
          </w:p>
        </w:tc>
        <w:tc>
          <w:tcPr>
            <w:tcW w:w="992"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1</w:t>
            </w:r>
            <w:r>
              <w:rPr>
                <w:sz w:val="22"/>
              </w:rPr>
              <w:t>8681,11</w:t>
            </w:r>
          </w:p>
        </w:tc>
      </w:tr>
      <w:tr w:rsidR="00682C16" w:rsidRPr="00B976E7" w:rsidTr="001D5029">
        <w:trPr>
          <w:trHeight w:val="765"/>
        </w:trPr>
        <w:tc>
          <w:tcPr>
            <w:tcW w:w="817" w:type="dxa"/>
            <w:tcBorders>
              <w:top w:val="nil"/>
              <w:left w:val="single" w:sz="4" w:space="0" w:color="auto"/>
              <w:bottom w:val="single" w:sz="4" w:space="0" w:color="auto"/>
              <w:right w:val="single" w:sz="4" w:space="0" w:color="auto"/>
            </w:tcBorders>
          </w:tcPr>
          <w:p w:rsidR="00682C16" w:rsidRPr="00B976E7"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B976E7" w:rsidRDefault="00682C16" w:rsidP="001D5029">
            <w:pPr>
              <w:rPr>
                <w:sz w:val="22"/>
              </w:rPr>
            </w:pPr>
            <w:r w:rsidRPr="00B976E7">
              <w:rPr>
                <w:sz w:val="22"/>
              </w:rPr>
              <w:t xml:space="preserve"> Системный блок Core i3-4160 , инв.№: 048643</w:t>
            </w:r>
          </w:p>
        </w:tc>
        <w:tc>
          <w:tcPr>
            <w:tcW w:w="1559" w:type="dxa"/>
            <w:tcBorders>
              <w:top w:val="nil"/>
              <w:left w:val="nil"/>
              <w:bottom w:val="single" w:sz="4" w:space="0" w:color="auto"/>
              <w:right w:val="single" w:sz="4" w:space="0" w:color="auto"/>
            </w:tcBorders>
            <w:shd w:val="clear" w:color="auto" w:fill="auto"/>
            <w:vAlign w:val="center"/>
          </w:tcPr>
          <w:p w:rsidR="00682C16" w:rsidRPr="00B976E7" w:rsidRDefault="00682C16" w:rsidP="001D5029">
            <w:pPr>
              <w:jc w:val="center"/>
              <w:rPr>
                <w:sz w:val="22"/>
              </w:rPr>
            </w:pPr>
            <w:r w:rsidRPr="00B976E7">
              <w:rPr>
                <w:sz w:val="22"/>
              </w:rPr>
              <w:t>2016</w:t>
            </w:r>
          </w:p>
        </w:tc>
        <w:tc>
          <w:tcPr>
            <w:tcW w:w="992"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B976E7" w:rsidRDefault="00682C16" w:rsidP="001D5029">
            <w:pPr>
              <w:jc w:val="center"/>
              <w:rPr>
                <w:sz w:val="22"/>
              </w:rPr>
            </w:pPr>
            <w:r w:rsidRPr="00B976E7">
              <w:rPr>
                <w:sz w:val="22"/>
              </w:rPr>
              <w:t>21233,65</w:t>
            </w:r>
          </w:p>
        </w:tc>
      </w:tr>
      <w:tr w:rsidR="00682C16" w:rsidRPr="00347093" w:rsidTr="001D5029">
        <w:trPr>
          <w:trHeight w:val="765"/>
        </w:trPr>
        <w:tc>
          <w:tcPr>
            <w:tcW w:w="817" w:type="dxa"/>
            <w:tcBorders>
              <w:top w:val="nil"/>
              <w:left w:val="single" w:sz="4" w:space="0" w:color="auto"/>
              <w:bottom w:val="single" w:sz="4" w:space="0" w:color="auto"/>
              <w:right w:val="single" w:sz="4" w:space="0" w:color="auto"/>
            </w:tcBorders>
          </w:tcPr>
          <w:p w:rsidR="00682C16" w:rsidRPr="00E521EE" w:rsidRDefault="00682C16" w:rsidP="00682C16">
            <w:pPr>
              <w:numPr>
                <w:ilvl w:val="0"/>
                <w:numId w:val="11"/>
              </w:numPr>
              <w:spacing w:after="0" w:line="240" w:lineRule="auto"/>
              <w:ind w:right="0"/>
              <w:jc w:val="left"/>
              <w:rPr>
                <w:sz w:val="22"/>
                <w:lang w:val="en-US"/>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Pr="00E521EE" w:rsidRDefault="00682C16" w:rsidP="001D5029">
            <w:pPr>
              <w:rPr>
                <w:sz w:val="22"/>
                <w:lang w:val="en-US"/>
              </w:rPr>
            </w:pPr>
          </w:p>
          <w:p w:rsidR="00682C16" w:rsidRDefault="00682C16" w:rsidP="001D5029">
            <w:pPr>
              <w:rPr>
                <w:sz w:val="22"/>
                <w:lang w:val="en-US"/>
              </w:rPr>
            </w:pPr>
            <w:r>
              <w:rPr>
                <w:sz w:val="22"/>
              </w:rPr>
              <w:t>Системный</w:t>
            </w:r>
            <w:r w:rsidRPr="00347093">
              <w:rPr>
                <w:sz w:val="22"/>
                <w:lang w:val="en-US"/>
              </w:rPr>
              <w:t xml:space="preserve"> </w:t>
            </w:r>
            <w:r>
              <w:rPr>
                <w:sz w:val="22"/>
              </w:rPr>
              <w:t>блок</w:t>
            </w:r>
            <w:r w:rsidRPr="00347093">
              <w:rPr>
                <w:sz w:val="22"/>
                <w:lang w:val="en-US"/>
              </w:rPr>
              <w:t xml:space="preserve"> </w:t>
            </w:r>
            <w:r>
              <w:rPr>
                <w:sz w:val="22"/>
                <w:lang w:val="en-US"/>
              </w:rPr>
              <w:t>PRO</w:t>
            </w:r>
            <w:r w:rsidRPr="00347093">
              <w:rPr>
                <w:sz w:val="22"/>
                <w:lang w:val="en-US"/>
              </w:rPr>
              <w:t xml:space="preserve"> </w:t>
            </w:r>
            <w:r>
              <w:rPr>
                <w:sz w:val="22"/>
                <w:lang w:val="en-US"/>
              </w:rPr>
              <w:t>MEGA</w:t>
            </w:r>
            <w:r w:rsidRPr="00347093">
              <w:rPr>
                <w:sz w:val="22"/>
                <w:lang w:val="en-US"/>
              </w:rPr>
              <w:t xml:space="preserve"> </w:t>
            </w:r>
            <w:r>
              <w:rPr>
                <w:sz w:val="22"/>
                <w:lang w:val="en-US"/>
              </w:rPr>
              <w:t>Jet</w:t>
            </w:r>
            <w:r w:rsidRPr="00347093">
              <w:rPr>
                <w:sz w:val="22"/>
                <w:lang w:val="en-US"/>
              </w:rPr>
              <w:t xml:space="preserve"> </w:t>
            </w:r>
            <w:r>
              <w:rPr>
                <w:sz w:val="22"/>
                <w:lang w:val="en-US"/>
              </w:rPr>
              <w:t xml:space="preserve">Office </w:t>
            </w:r>
          </w:p>
          <w:p w:rsidR="00682C16" w:rsidRDefault="00682C16" w:rsidP="001D5029">
            <w:pPr>
              <w:rPr>
                <w:sz w:val="22"/>
                <w:lang w:val="en-US"/>
              </w:rPr>
            </w:pPr>
            <w:r>
              <w:rPr>
                <w:sz w:val="22"/>
                <w:lang w:val="en-US"/>
              </w:rPr>
              <w:t>900004</w:t>
            </w:r>
          </w:p>
          <w:p w:rsidR="00682C16" w:rsidRPr="00347093" w:rsidRDefault="00682C16" w:rsidP="001D5029">
            <w:pPr>
              <w:rPr>
                <w:sz w:val="22"/>
                <w:lang w:val="en-US"/>
              </w:rPr>
            </w:pPr>
          </w:p>
        </w:tc>
        <w:tc>
          <w:tcPr>
            <w:tcW w:w="1559" w:type="dxa"/>
            <w:tcBorders>
              <w:top w:val="nil"/>
              <w:left w:val="nil"/>
              <w:bottom w:val="single" w:sz="4" w:space="0" w:color="auto"/>
              <w:right w:val="single" w:sz="4" w:space="0" w:color="auto"/>
            </w:tcBorders>
            <w:shd w:val="clear" w:color="auto" w:fill="auto"/>
            <w:vAlign w:val="center"/>
          </w:tcPr>
          <w:p w:rsidR="00682C16" w:rsidRPr="00347093" w:rsidRDefault="00682C16" w:rsidP="001D5029">
            <w:pPr>
              <w:jc w:val="center"/>
              <w:rPr>
                <w:sz w:val="22"/>
                <w:lang w:val="en-US"/>
              </w:rPr>
            </w:pPr>
            <w:r>
              <w:rPr>
                <w:sz w:val="22"/>
                <w:lang w:val="en-US"/>
              </w:rPr>
              <w:t>2019</w:t>
            </w:r>
          </w:p>
        </w:tc>
        <w:tc>
          <w:tcPr>
            <w:tcW w:w="992"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lang w:val="en-US"/>
              </w:rPr>
            </w:pPr>
            <w:r>
              <w:rPr>
                <w:sz w:val="22"/>
                <w:lang w:val="en-US"/>
              </w:rPr>
              <w:t>1</w:t>
            </w:r>
          </w:p>
        </w:tc>
        <w:tc>
          <w:tcPr>
            <w:tcW w:w="1559"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lang w:val="en-US"/>
              </w:rPr>
            </w:pPr>
            <w:r>
              <w:rPr>
                <w:sz w:val="22"/>
                <w:lang w:val="en-US"/>
              </w:rPr>
              <w:t>2244</w:t>
            </w:r>
            <w:r>
              <w:rPr>
                <w:sz w:val="22"/>
              </w:rPr>
              <w:t>1,</w:t>
            </w:r>
            <w:r>
              <w:rPr>
                <w:sz w:val="22"/>
                <w:lang w:val="en-US"/>
              </w:rPr>
              <w:t>55</w:t>
            </w:r>
          </w:p>
        </w:tc>
      </w:tr>
      <w:tr w:rsidR="00682C16" w:rsidRPr="00347093" w:rsidTr="001D5029">
        <w:trPr>
          <w:trHeight w:val="765"/>
        </w:trPr>
        <w:tc>
          <w:tcPr>
            <w:tcW w:w="817" w:type="dxa"/>
            <w:tcBorders>
              <w:top w:val="nil"/>
              <w:left w:val="single" w:sz="4" w:space="0" w:color="auto"/>
              <w:bottom w:val="single" w:sz="4" w:space="0" w:color="auto"/>
              <w:right w:val="single" w:sz="4" w:space="0" w:color="auto"/>
            </w:tcBorders>
          </w:tcPr>
          <w:p w:rsidR="00682C16"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Default="00682C16" w:rsidP="001D5029">
            <w:pPr>
              <w:rPr>
                <w:sz w:val="22"/>
                <w:lang w:val="en-US"/>
              </w:rPr>
            </w:pPr>
            <w:r>
              <w:rPr>
                <w:sz w:val="22"/>
              </w:rPr>
              <w:t>Системный</w:t>
            </w:r>
            <w:r w:rsidRPr="00347093">
              <w:rPr>
                <w:sz w:val="22"/>
                <w:lang w:val="en-US"/>
              </w:rPr>
              <w:t xml:space="preserve"> </w:t>
            </w:r>
            <w:r>
              <w:rPr>
                <w:sz w:val="22"/>
              </w:rPr>
              <w:t>блок</w:t>
            </w:r>
            <w:r w:rsidRPr="00347093">
              <w:rPr>
                <w:sz w:val="22"/>
                <w:lang w:val="en-US"/>
              </w:rPr>
              <w:t xml:space="preserve"> </w:t>
            </w:r>
            <w:r>
              <w:rPr>
                <w:sz w:val="22"/>
                <w:lang w:val="en-US"/>
              </w:rPr>
              <w:t>PRO</w:t>
            </w:r>
            <w:r w:rsidRPr="00347093">
              <w:rPr>
                <w:sz w:val="22"/>
                <w:lang w:val="en-US"/>
              </w:rPr>
              <w:t xml:space="preserve"> </w:t>
            </w:r>
            <w:r>
              <w:rPr>
                <w:sz w:val="22"/>
                <w:lang w:val="en-US"/>
              </w:rPr>
              <w:t>MEGA</w:t>
            </w:r>
            <w:r w:rsidRPr="00347093">
              <w:rPr>
                <w:sz w:val="22"/>
                <w:lang w:val="en-US"/>
              </w:rPr>
              <w:t xml:space="preserve"> </w:t>
            </w:r>
            <w:r>
              <w:rPr>
                <w:sz w:val="22"/>
                <w:lang w:val="en-US"/>
              </w:rPr>
              <w:t>Jet</w:t>
            </w:r>
            <w:r w:rsidRPr="00347093">
              <w:rPr>
                <w:sz w:val="22"/>
                <w:lang w:val="en-US"/>
              </w:rPr>
              <w:t xml:space="preserve"> </w:t>
            </w:r>
            <w:r>
              <w:rPr>
                <w:sz w:val="22"/>
                <w:lang w:val="en-US"/>
              </w:rPr>
              <w:t xml:space="preserve">Office </w:t>
            </w:r>
          </w:p>
          <w:p w:rsidR="00682C16" w:rsidRDefault="00682C16" w:rsidP="001D5029">
            <w:pPr>
              <w:rPr>
                <w:sz w:val="22"/>
                <w:lang w:val="en-US"/>
              </w:rPr>
            </w:pPr>
            <w:r>
              <w:rPr>
                <w:sz w:val="22"/>
                <w:lang w:val="en-US"/>
              </w:rPr>
              <w:t>900005</w:t>
            </w:r>
          </w:p>
          <w:p w:rsidR="00682C16" w:rsidRPr="00347093" w:rsidRDefault="00682C16" w:rsidP="001D5029">
            <w:pPr>
              <w:rPr>
                <w:sz w:val="22"/>
                <w:lang w:val="en-US"/>
              </w:rPr>
            </w:pPr>
          </w:p>
        </w:tc>
        <w:tc>
          <w:tcPr>
            <w:tcW w:w="1559" w:type="dxa"/>
            <w:tcBorders>
              <w:top w:val="nil"/>
              <w:left w:val="nil"/>
              <w:bottom w:val="single" w:sz="4" w:space="0" w:color="auto"/>
              <w:right w:val="single" w:sz="4" w:space="0" w:color="auto"/>
            </w:tcBorders>
            <w:shd w:val="clear" w:color="auto" w:fill="auto"/>
            <w:vAlign w:val="center"/>
          </w:tcPr>
          <w:p w:rsidR="00682C16" w:rsidRPr="00347093" w:rsidRDefault="00682C16" w:rsidP="001D5029">
            <w:pPr>
              <w:jc w:val="center"/>
              <w:rPr>
                <w:sz w:val="22"/>
              </w:rPr>
            </w:pPr>
            <w:r>
              <w:rPr>
                <w:sz w:val="22"/>
              </w:rPr>
              <w:t>2019</w:t>
            </w:r>
          </w:p>
        </w:tc>
        <w:tc>
          <w:tcPr>
            <w:tcW w:w="992"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lang w:val="en-US"/>
              </w:rPr>
            </w:pPr>
            <w:r>
              <w:rPr>
                <w:sz w:val="22"/>
                <w:lang w:val="en-US"/>
              </w:rPr>
              <w:t>2244</w:t>
            </w:r>
            <w:r>
              <w:rPr>
                <w:sz w:val="22"/>
              </w:rPr>
              <w:t>1,</w:t>
            </w:r>
            <w:r>
              <w:rPr>
                <w:sz w:val="22"/>
                <w:lang w:val="en-US"/>
              </w:rPr>
              <w:t>55</w:t>
            </w:r>
          </w:p>
        </w:tc>
      </w:tr>
      <w:tr w:rsidR="00682C16" w:rsidRPr="00347093" w:rsidTr="001D5029">
        <w:trPr>
          <w:trHeight w:val="765"/>
        </w:trPr>
        <w:tc>
          <w:tcPr>
            <w:tcW w:w="817" w:type="dxa"/>
            <w:tcBorders>
              <w:top w:val="nil"/>
              <w:left w:val="single" w:sz="4" w:space="0" w:color="auto"/>
              <w:bottom w:val="single" w:sz="4" w:space="0" w:color="auto"/>
              <w:right w:val="single" w:sz="4" w:space="0" w:color="auto"/>
            </w:tcBorders>
          </w:tcPr>
          <w:p w:rsidR="00682C16"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Default="00682C16" w:rsidP="001D5029">
            <w:pPr>
              <w:rPr>
                <w:sz w:val="22"/>
                <w:lang w:val="en-US"/>
              </w:rPr>
            </w:pPr>
            <w:r>
              <w:rPr>
                <w:sz w:val="22"/>
              </w:rPr>
              <w:t>Системный</w:t>
            </w:r>
            <w:r w:rsidRPr="00347093">
              <w:rPr>
                <w:sz w:val="22"/>
                <w:lang w:val="en-US"/>
              </w:rPr>
              <w:t xml:space="preserve"> </w:t>
            </w:r>
            <w:r>
              <w:rPr>
                <w:sz w:val="22"/>
              </w:rPr>
              <w:t>блок</w:t>
            </w:r>
            <w:r w:rsidRPr="00347093">
              <w:rPr>
                <w:sz w:val="22"/>
                <w:lang w:val="en-US"/>
              </w:rPr>
              <w:t xml:space="preserve"> </w:t>
            </w:r>
            <w:r>
              <w:rPr>
                <w:sz w:val="22"/>
                <w:lang w:val="en-US"/>
              </w:rPr>
              <w:t>PRO</w:t>
            </w:r>
            <w:r w:rsidRPr="00347093">
              <w:rPr>
                <w:sz w:val="22"/>
                <w:lang w:val="en-US"/>
              </w:rPr>
              <w:t xml:space="preserve"> </w:t>
            </w:r>
            <w:r>
              <w:rPr>
                <w:sz w:val="22"/>
                <w:lang w:val="en-US"/>
              </w:rPr>
              <w:t>MEGA</w:t>
            </w:r>
            <w:r w:rsidRPr="00347093">
              <w:rPr>
                <w:sz w:val="22"/>
                <w:lang w:val="en-US"/>
              </w:rPr>
              <w:t xml:space="preserve"> </w:t>
            </w:r>
            <w:r>
              <w:rPr>
                <w:sz w:val="22"/>
                <w:lang w:val="en-US"/>
              </w:rPr>
              <w:t>Jet</w:t>
            </w:r>
            <w:r w:rsidRPr="00347093">
              <w:rPr>
                <w:sz w:val="22"/>
                <w:lang w:val="en-US"/>
              </w:rPr>
              <w:t xml:space="preserve"> </w:t>
            </w:r>
            <w:r>
              <w:rPr>
                <w:sz w:val="22"/>
                <w:lang w:val="en-US"/>
              </w:rPr>
              <w:t xml:space="preserve">Office </w:t>
            </w:r>
          </w:p>
          <w:p w:rsidR="00682C16" w:rsidRPr="00347093" w:rsidRDefault="00682C16" w:rsidP="001D5029">
            <w:pPr>
              <w:rPr>
                <w:sz w:val="22"/>
              </w:rPr>
            </w:pPr>
            <w:r>
              <w:rPr>
                <w:sz w:val="22"/>
                <w:lang w:val="en-US"/>
              </w:rPr>
              <w:t>90000</w:t>
            </w:r>
            <w:r>
              <w:rPr>
                <w:sz w:val="22"/>
              </w:rPr>
              <w:t>6</w:t>
            </w:r>
          </w:p>
          <w:p w:rsidR="00682C16" w:rsidRPr="00347093" w:rsidRDefault="00682C16" w:rsidP="001D5029">
            <w:pPr>
              <w:rPr>
                <w:sz w:val="22"/>
                <w:lang w:val="en-US"/>
              </w:rPr>
            </w:pPr>
          </w:p>
        </w:tc>
        <w:tc>
          <w:tcPr>
            <w:tcW w:w="1559" w:type="dxa"/>
            <w:tcBorders>
              <w:top w:val="nil"/>
              <w:left w:val="nil"/>
              <w:bottom w:val="single" w:sz="4" w:space="0" w:color="auto"/>
              <w:right w:val="single" w:sz="4" w:space="0" w:color="auto"/>
            </w:tcBorders>
            <w:shd w:val="clear" w:color="auto" w:fill="auto"/>
            <w:vAlign w:val="center"/>
          </w:tcPr>
          <w:p w:rsidR="00682C16" w:rsidRPr="00347093" w:rsidRDefault="00682C16" w:rsidP="001D5029">
            <w:pPr>
              <w:jc w:val="center"/>
              <w:rPr>
                <w:sz w:val="22"/>
              </w:rPr>
            </w:pPr>
            <w:r>
              <w:rPr>
                <w:sz w:val="22"/>
              </w:rPr>
              <w:t>2019</w:t>
            </w:r>
          </w:p>
        </w:tc>
        <w:tc>
          <w:tcPr>
            <w:tcW w:w="992"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lang w:val="en-US"/>
              </w:rPr>
            </w:pPr>
            <w:r>
              <w:rPr>
                <w:sz w:val="22"/>
                <w:lang w:val="en-US"/>
              </w:rPr>
              <w:t>2244</w:t>
            </w:r>
            <w:r>
              <w:rPr>
                <w:sz w:val="22"/>
              </w:rPr>
              <w:t>1,</w:t>
            </w:r>
            <w:r>
              <w:rPr>
                <w:sz w:val="22"/>
                <w:lang w:val="en-US"/>
              </w:rPr>
              <w:t>55</w:t>
            </w:r>
          </w:p>
        </w:tc>
      </w:tr>
      <w:tr w:rsidR="00682C16" w:rsidRPr="00347093" w:rsidTr="001D5029">
        <w:trPr>
          <w:trHeight w:val="765"/>
        </w:trPr>
        <w:tc>
          <w:tcPr>
            <w:tcW w:w="817" w:type="dxa"/>
            <w:tcBorders>
              <w:top w:val="nil"/>
              <w:left w:val="single" w:sz="4" w:space="0" w:color="auto"/>
              <w:bottom w:val="single" w:sz="4" w:space="0" w:color="auto"/>
              <w:right w:val="single" w:sz="4" w:space="0" w:color="auto"/>
            </w:tcBorders>
          </w:tcPr>
          <w:p w:rsidR="00682C16" w:rsidRDefault="00682C16" w:rsidP="00682C16">
            <w:pPr>
              <w:numPr>
                <w:ilvl w:val="0"/>
                <w:numId w:val="11"/>
              </w:numPr>
              <w:spacing w:after="0" w:line="240" w:lineRule="auto"/>
              <w:ind w:right="0"/>
              <w:jc w:val="left"/>
              <w:rPr>
                <w:sz w:val="22"/>
              </w:rPr>
            </w:pPr>
          </w:p>
        </w:tc>
        <w:tc>
          <w:tcPr>
            <w:tcW w:w="5387" w:type="dxa"/>
            <w:tcBorders>
              <w:top w:val="nil"/>
              <w:left w:val="single" w:sz="4" w:space="0" w:color="auto"/>
              <w:bottom w:val="single" w:sz="4" w:space="0" w:color="auto"/>
              <w:right w:val="single" w:sz="4" w:space="0" w:color="auto"/>
            </w:tcBorders>
            <w:shd w:val="clear" w:color="auto" w:fill="auto"/>
            <w:vAlign w:val="bottom"/>
          </w:tcPr>
          <w:p w:rsidR="00682C16" w:rsidRDefault="00682C16" w:rsidP="001D5029">
            <w:pPr>
              <w:rPr>
                <w:sz w:val="22"/>
                <w:lang w:val="en-US"/>
              </w:rPr>
            </w:pPr>
            <w:r>
              <w:rPr>
                <w:sz w:val="22"/>
              </w:rPr>
              <w:t>Системный</w:t>
            </w:r>
            <w:r w:rsidRPr="00347093">
              <w:rPr>
                <w:sz w:val="22"/>
                <w:lang w:val="en-US"/>
              </w:rPr>
              <w:t xml:space="preserve"> </w:t>
            </w:r>
            <w:r>
              <w:rPr>
                <w:sz w:val="22"/>
              </w:rPr>
              <w:t>блок</w:t>
            </w:r>
            <w:r w:rsidRPr="00347093">
              <w:rPr>
                <w:sz w:val="22"/>
                <w:lang w:val="en-US"/>
              </w:rPr>
              <w:t xml:space="preserve"> </w:t>
            </w:r>
            <w:r>
              <w:rPr>
                <w:sz w:val="22"/>
                <w:lang w:val="en-US"/>
              </w:rPr>
              <w:t>PRO</w:t>
            </w:r>
            <w:r w:rsidRPr="00347093">
              <w:rPr>
                <w:sz w:val="22"/>
                <w:lang w:val="en-US"/>
              </w:rPr>
              <w:t xml:space="preserve"> </w:t>
            </w:r>
            <w:r>
              <w:rPr>
                <w:sz w:val="22"/>
                <w:lang w:val="en-US"/>
              </w:rPr>
              <w:t>MEGA</w:t>
            </w:r>
            <w:r w:rsidRPr="00347093">
              <w:rPr>
                <w:sz w:val="22"/>
                <w:lang w:val="en-US"/>
              </w:rPr>
              <w:t xml:space="preserve"> </w:t>
            </w:r>
            <w:r>
              <w:rPr>
                <w:sz w:val="22"/>
                <w:lang w:val="en-US"/>
              </w:rPr>
              <w:t>Jet</w:t>
            </w:r>
            <w:r w:rsidRPr="00347093">
              <w:rPr>
                <w:sz w:val="22"/>
                <w:lang w:val="en-US"/>
              </w:rPr>
              <w:t xml:space="preserve"> </w:t>
            </w:r>
            <w:r>
              <w:rPr>
                <w:sz w:val="22"/>
                <w:lang w:val="en-US"/>
              </w:rPr>
              <w:t xml:space="preserve">Office </w:t>
            </w:r>
          </w:p>
          <w:p w:rsidR="00682C16" w:rsidRPr="00347093" w:rsidRDefault="00682C16" w:rsidP="001D5029">
            <w:pPr>
              <w:rPr>
                <w:sz w:val="22"/>
              </w:rPr>
            </w:pPr>
            <w:r>
              <w:rPr>
                <w:sz w:val="22"/>
                <w:lang w:val="en-US"/>
              </w:rPr>
              <w:t>90000</w:t>
            </w:r>
            <w:r>
              <w:rPr>
                <w:sz w:val="22"/>
              </w:rPr>
              <w:t>7</w:t>
            </w:r>
          </w:p>
          <w:p w:rsidR="00682C16" w:rsidRPr="00347093" w:rsidRDefault="00682C16" w:rsidP="001D5029">
            <w:pPr>
              <w:rPr>
                <w:sz w:val="22"/>
                <w:lang w:val="en-US"/>
              </w:rPr>
            </w:pPr>
          </w:p>
        </w:tc>
        <w:tc>
          <w:tcPr>
            <w:tcW w:w="1559" w:type="dxa"/>
            <w:tcBorders>
              <w:top w:val="nil"/>
              <w:left w:val="nil"/>
              <w:bottom w:val="single" w:sz="4" w:space="0" w:color="auto"/>
              <w:right w:val="single" w:sz="4" w:space="0" w:color="auto"/>
            </w:tcBorders>
            <w:shd w:val="clear" w:color="auto" w:fill="auto"/>
            <w:vAlign w:val="center"/>
          </w:tcPr>
          <w:p w:rsidR="00682C16" w:rsidRPr="00347093" w:rsidRDefault="00682C16" w:rsidP="001D5029">
            <w:pPr>
              <w:jc w:val="center"/>
              <w:rPr>
                <w:sz w:val="22"/>
              </w:rPr>
            </w:pPr>
            <w:r>
              <w:rPr>
                <w:sz w:val="22"/>
              </w:rPr>
              <w:t>2019</w:t>
            </w:r>
          </w:p>
        </w:tc>
        <w:tc>
          <w:tcPr>
            <w:tcW w:w="992"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rPr>
            </w:pPr>
            <w:r>
              <w:rPr>
                <w:sz w:val="22"/>
              </w:rPr>
              <w:t>1</w:t>
            </w:r>
          </w:p>
        </w:tc>
        <w:tc>
          <w:tcPr>
            <w:tcW w:w="1559" w:type="dxa"/>
            <w:tcBorders>
              <w:top w:val="nil"/>
              <w:left w:val="nil"/>
              <w:bottom w:val="single" w:sz="4" w:space="0" w:color="auto"/>
              <w:right w:val="single" w:sz="4" w:space="0" w:color="auto"/>
            </w:tcBorders>
            <w:shd w:val="clear" w:color="auto" w:fill="auto"/>
            <w:vAlign w:val="bottom"/>
          </w:tcPr>
          <w:p w:rsidR="00682C16" w:rsidRPr="00347093" w:rsidRDefault="00682C16" w:rsidP="001D5029">
            <w:pPr>
              <w:jc w:val="center"/>
              <w:rPr>
                <w:sz w:val="22"/>
                <w:lang w:val="en-US"/>
              </w:rPr>
            </w:pPr>
            <w:r>
              <w:rPr>
                <w:sz w:val="22"/>
                <w:lang w:val="en-US"/>
              </w:rPr>
              <w:t>2244</w:t>
            </w:r>
            <w:r>
              <w:rPr>
                <w:sz w:val="22"/>
              </w:rPr>
              <w:t>1,</w:t>
            </w:r>
            <w:r>
              <w:rPr>
                <w:sz w:val="22"/>
                <w:lang w:val="en-US"/>
              </w:rPr>
              <w:t>55</w:t>
            </w:r>
          </w:p>
        </w:tc>
      </w:tr>
      <w:tr w:rsidR="00682C16" w:rsidRPr="00347093" w:rsidTr="001D5029">
        <w:trPr>
          <w:trHeight w:val="510"/>
        </w:trPr>
        <w:tc>
          <w:tcPr>
            <w:tcW w:w="817" w:type="dxa"/>
            <w:tcBorders>
              <w:top w:val="nil"/>
              <w:left w:val="single" w:sz="4" w:space="0" w:color="auto"/>
              <w:bottom w:val="single" w:sz="4" w:space="0" w:color="auto"/>
              <w:right w:val="single" w:sz="4" w:space="0" w:color="auto"/>
            </w:tcBorders>
          </w:tcPr>
          <w:p w:rsidR="00682C16" w:rsidRDefault="00682C16" w:rsidP="00682C16">
            <w:pPr>
              <w:numPr>
                <w:ilvl w:val="0"/>
                <w:numId w:val="11"/>
              </w:numPr>
              <w:spacing w:after="0" w:line="240" w:lineRule="auto"/>
              <w:ind w:right="0"/>
              <w:rPr>
                <w:sz w:val="22"/>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682C16" w:rsidRDefault="00682C16" w:rsidP="001D5029">
            <w:pPr>
              <w:rPr>
                <w:sz w:val="22"/>
                <w:lang w:val="en-US"/>
              </w:rPr>
            </w:pPr>
            <w:r>
              <w:rPr>
                <w:sz w:val="22"/>
              </w:rPr>
              <w:t xml:space="preserve">Радиотелефон </w:t>
            </w:r>
            <w:r>
              <w:rPr>
                <w:sz w:val="22"/>
                <w:lang w:val="en-US"/>
              </w:rPr>
              <w:t>PANASONIC KX-T7730RU</w:t>
            </w:r>
          </w:p>
          <w:p w:rsidR="00682C16" w:rsidRPr="00F0166C" w:rsidRDefault="00682C16" w:rsidP="001D5029">
            <w:pPr>
              <w:rPr>
                <w:sz w:val="22"/>
                <w:lang w:val="en-US"/>
              </w:rPr>
            </w:pPr>
            <w:r>
              <w:rPr>
                <w:sz w:val="22"/>
                <w:lang w:val="en-US"/>
              </w:rPr>
              <w:t>045048</w:t>
            </w:r>
          </w:p>
        </w:tc>
        <w:tc>
          <w:tcPr>
            <w:tcW w:w="1559" w:type="dxa"/>
            <w:tcBorders>
              <w:top w:val="nil"/>
              <w:left w:val="nil"/>
              <w:bottom w:val="single" w:sz="4" w:space="0" w:color="auto"/>
              <w:right w:val="single" w:sz="4" w:space="0" w:color="auto"/>
            </w:tcBorders>
            <w:shd w:val="clear" w:color="auto" w:fill="auto"/>
            <w:vAlign w:val="center"/>
          </w:tcPr>
          <w:p w:rsidR="00682C16" w:rsidRPr="00347093" w:rsidRDefault="00682C16" w:rsidP="001D5029">
            <w:pPr>
              <w:jc w:val="center"/>
              <w:rPr>
                <w:sz w:val="22"/>
                <w:lang w:val="en-US"/>
              </w:rPr>
            </w:pPr>
            <w:r>
              <w:rPr>
                <w:sz w:val="22"/>
                <w:lang w:val="en-US"/>
              </w:rPr>
              <w:t>2018</w:t>
            </w:r>
          </w:p>
        </w:tc>
        <w:tc>
          <w:tcPr>
            <w:tcW w:w="992" w:type="dxa"/>
            <w:tcBorders>
              <w:top w:val="nil"/>
              <w:left w:val="nil"/>
              <w:bottom w:val="single" w:sz="4" w:space="0" w:color="auto"/>
              <w:right w:val="single" w:sz="4" w:space="0" w:color="auto"/>
            </w:tcBorders>
            <w:shd w:val="clear" w:color="auto" w:fill="auto"/>
            <w:vAlign w:val="center"/>
          </w:tcPr>
          <w:p w:rsidR="00682C16" w:rsidRPr="00347093" w:rsidRDefault="00682C16" w:rsidP="001D5029">
            <w:pPr>
              <w:jc w:val="center"/>
              <w:rPr>
                <w:sz w:val="22"/>
                <w:lang w:val="en-US"/>
              </w:rPr>
            </w:pPr>
            <w:r>
              <w:rPr>
                <w:sz w:val="22"/>
                <w:lang w:val="en-US"/>
              </w:rPr>
              <w:t>1</w:t>
            </w:r>
          </w:p>
        </w:tc>
        <w:tc>
          <w:tcPr>
            <w:tcW w:w="1559" w:type="dxa"/>
            <w:tcBorders>
              <w:top w:val="nil"/>
              <w:left w:val="nil"/>
              <w:bottom w:val="single" w:sz="4" w:space="0" w:color="auto"/>
              <w:right w:val="single" w:sz="4" w:space="0" w:color="auto"/>
            </w:tcBorders>
            <w:shd w:val="clear" w:color="auto" w:fill="auto"/>
            <w:vAlign w:val="center"/>
          </w:tcPr>
          <w:p w:rsidR="00682C16" w:rsidRPr="00347093" w:rsidRDefault="00682C16" w:rsidP="001D5029">
            <w:pPr>
              <w:jc w:val="center"/>
              <w:rPr>
                <w:sz w:val="22"/>
                <w:lang w:val="en-US"/>
              </w:rPr>
            </w:pPr>
            <w:r>
              <w:rPr>
                <w:sz w:val="22"/>
                <w:lang w:val="en-US"/>
              </w:rPr>
              <w:t>5685</w:t>
            </w:r>
          </w:p>
        </w:tc>
      </w:tr>
    </w:tbl>
    <w:p w:rsidR="00682C16" w:rsidRPr="00347093" w:rsidRDefault="00682C16" w:rsidP="00682C16">
      <w:pPr>
        <w:autoSpaceDE w:val="0"/>
        <w:autoSpaceDN w:val="0"/>
        <w:adjustRightInd w:val="0"/>
        <w:ind w:firstLine="454"/>
        <w:rPr>
          <w:rFonts w:cs="Calibri"/>
          <w:b/>
          <w:lang w:val="en-US"/>
        </w:rPr>
      </w:pPr>
    </w:p>
    <w:sectPr w:rsidR="00682C16" w:rsidRPr="00347093" w:rsidSect="00E521EE">
      <w:footerReference w:type="even" r:id="rId9"/>
      <w:footerReference w:type="default" r:id="rId10"/>
      <w:pgSz w:w="11906" w:h="16838" w:code="9"/>
      <w:pgMar w:top="737" w:right="851"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54" w:rsidRDefault="00B87154" w:rsidP="00CE5727">
      <w:pPr>
        <w:spacing w:after="0" w:line="240" w:lineRule="auto"/>
      </w:pPr>
      <w:r>
        <w:separator/>
      </w:r>
    </w:p>
  </w:endnote>
  <w:endnote w:type="continuationSeparator" w:id="0">
    <w:p w:rsidR="00B87154" w:rsidRDefault="00B87154" w:rsidP="00CE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uturis">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ヒラギノ角ゴ Pro W3">
    <w:altName w:val="MS Gothic"/>
    <w:charset w:val="80"/>
    <w:family w:val="swiss"/>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976127"/>
      <w:docPartObj>
        <w:docPartGallery w:val="Page Numbers (Bottom of Page)"/>
        <w:docPartUnique/>
      </w:docPartObj>
    </w:sdtPr>
    <w:sdtContent>
      <w:p w:rsidR="00B87154" w:rsidRDefault="00B87154">
        <w:pPr>
          <w:pStyle w:val="a6"/>
          <w:jc w:val="center"/>
        </w:pPr>
        <w:r>
          <w:fldChar w:fldCharType="begin"/>
        </w:r>
        <w:r>
          <w:instrText>PAGE   \* MERGEFORMAT</w:instrText>
        </w:r>
        <w:r>
          <w:fldChar w:fldCharType="separate"/>
        </w:r>
        <w:r w:rsidR="00341A0E">
          <w:rPr>
            <w:noProof/>
          </w:rPr>
          <w:t>9</w:t>
        </w:r>
        <w:r>
          <w:rPr>
            <w:noProof/>
          </w:rPr>
          <w:fldChar w:fldCharType="end"/>
        </w:r>
      </w:p>
    </w:sdtContent>
  </w:sdt>
  <w:p w:rsidR="00B87154" w:rsidRDefault="00B8715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3CB" w:rsidRDefault="00341A0E" w:rsidP="00482653">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BF33CB" w:rsidRDefault="00341A0E" w:rsidP="00F0412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3CB" w:rsidRDefault="00341A0E" w:rsidP="00482653">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23</w:t>
    </w:r>
    <w:r>
      <w:rPr>
        <w:rStyle w:val="af4"/>
      </w:rPr>
      <w:fldChar w:fldCharType="end"/>
    </w:r>
  </w:p>
  <w:p w:rsidR="00BF33CB" w:rsidRDefault="00341A0E" w:rsidP="00F0412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54" w:rsidRDefault="00B87154" w:rsidP="00CE5727">
      <w:pPr>
        <w:spacing w:after="0" w:line="240" w:lineRule="auto"/>
      </w:pPr>
      <w:r>
        <w:separator/>
      </w:r>
    </w:p>
  </w:footnote>
  <w:footnote w:type="continuationSeparator" w:id="0">
    <w:p w:rsidR="00B87154" w:rsidRDefault="00B87154" w:rsidP="00CE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154" w:rsidRPr="002D6F1E" w:rsidRDefault="00B87154" w:rsidP="003709D3">
    <w:pPr>
      <w:pStyle w:val="a8"/>
      <w:tabs>
        <w:tab w:val="clear" w:pos="9355"/>
        <w:tab w:val="right" w:pos="10490"/>
      </w:tabs>
      <w:rPr>
        <w:sz w:val="16"/>
        <w:szCs w:val="16"/>
      </w:rPr>
    </w:pPr>
    <w:r w:rsidRPr="002D6F1E">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8F13E"/>
    <w:lvl w:ilvl="0">
      <w:numFmt w:val="bullet"/>
      <w:lvlText w:val="*"/>
      <w:lvlJc w:val="left"/>
      <w:pPr>
        <w:ind w:left="0" w:firstLine="0"/>
      </w:pPr>
    </w:lvl>
  </w:abstractNum>
  <w:abstractNum w:abstractNumId="1" w15:restartNumberingAfterBreak="0">
    <w:nsid w:val="00072CF3"/>
    <w:multiLevelType w:val="multilevel"/>
    <w:tmpl w:val="3E5CD78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172EFF"/>
    <w:multiLevelType w:val="multilevel"/>
    <w:tmpl w:val="A626A47C"/>
    <w:lvl w:ilvl="0">
      <w:start w:val="2"/>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A326863"/>
    <w:multiLevelType w:val="hybridMultilevel"/>
    <w:tmpl w:val="DB04B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3950A8"/>
    <w:multiLevelType w:val="hybridMultilevel"/>
    <w:tmpl w:val="82B28658"/>
    <w:lvl w:ilvl="0" w:tplc="04190001">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CA09EC"/>
    <w:multiLevelType w:val="multilevel"/>
    <w:tmpl w:val="269EE372"/>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3745DBF"/>
    <w:multiLevelType w:val="hybridMultilevel"/>
    <w:tmpl w:val="7C52DA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B47077C"/>
    <w:multiLevelType w:val="hybridMultilevel"/>
    <w:tmpl w:val="AAEA60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9CF077F"/>
    <w:multiLevelType w:val="multilevel"/>
    <w:tmpl w:val="DC7AF65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056742F"/>
    <w:multiLevelType w:val="hybridMultilevel"/>
    <w:tmpl w:val="EF8EB2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5"/>
  </w:num>
  <w:num w:numId="3">
    <w:abstractNumId w:val="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27"/>
    <w:rsid w:val="0010184B"/>
    <w:rsid w:val="00173DDF"/>
    <w:rsid w:val="001829B0"/>
    <w:rsid w:val="001F7947"/>
    <w:rsid w:val="00341A0E"/>
    <w:rsid w:val="003709D3"/>
    <w:rsid w:val="003C7BED"/>
    <w:rsid w:val="003F0FB4"/>
    <w:rsid w:val="004B73AD"/>
    <w:rsid w:val="00510FDD"/>
    <w:rsid w:val="00682C16"/>
    <w:rsid w:val="006B2881"/>
    <w:rsid w:val="008A6A95"/>
    <w:rsid w:val="00943292"/>
    <w:rsid w:val="009A5E75"/>
    <w:rsid w:val="009F4714"/>
    <w:rsid w:val="00A90B1A"/>
    <w:rsid w:val="00AC01FA"/>
    <w:rsid w:val="00B87154"/>
    <w:rsid w:val="00CE5727"/>
    <w:rsid w:val="00CF3242"/>
    <w:rsid w:val="00D13A76"/>
    <w:rsid w:val="00E30C1A"/>
    <w:rsid w:val="00E35DEB"/>
    <w:rsid w:val="00E95E96"/>
    <w:rsid w:val="00F0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225C"/>
  <w15:docId w15:val="{39BC2C6B-4CD7-4A74-9CDD-C7AEE6C7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E5727"/>
    <w:pPr>
      <w:spacing w:after="12" w:line="268" w:lineRule="auto"/>
      <w:ind w:left="10" w:right="713" w:hanging="10"/>
      <w:jc w:val="both"/>
    </w:pPr>
    <w:rPr>
      <w:rFonts w:ascii="Times New Roman" w:eastAsia="Times New Roman" w:hAnsi="Times New Roman" w:cs="Times New Roman"/>
      <w:color w:val="000000"/>
      <w:sz w:val="24"/>
      <w:lang w:eastAsia="ru-RU"/>
    </w:rPr>
  </w:style>
  <w:style w:type="paragraph" w:styleId="1">
    <w:name w:val="heading 1"/>
    <w:basedOn w:val="a2"/>
    <w:next w:val="a2"/>
    <w:link w:val="10"/>
    <w:autoRedefine/>
    <w:qFormat/>
    <w:rsid w:val="00943292"/>
    <w:pPr>
      <w:keepNext/>
      <w:spacing w:before="120" w:after="0" w:line="240" w:lineRule="auto"/>
      <w:ind w:left="0" w:right="0" w:firstLine="0"/>
      <w:jc w:val="left"/>
      <w:outlineLvl w:val="0"/>
    </w:pPr>
    <w:rPr>
      <w:b/>
      <w:color w:val="auto"/>
      <w:sz w:val="20"/>
      <w:szCs w:val="20"/>
    </w:rPr>
  </w:style>
  <w:style w:type="paragraph" w:styleId="2">
    <w:name w:val="heading 2"/>
    <w:basedOn w:val="a2"/>
    <w:next w:val="a2"/>
    <w:link w:val="20"/>
    <w:uiPriority w:val="9"/>
    <w:semiHidden/>
    <w:unhideWhenUsed/>
    <w:qFormat/>
    <w:rsid w:val="00F032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uiPriority w:val="9"/>
    <w:semiHidden/>
    <w:unhideWhenUsed/>
    <w:qFormat/>
    <w:rsid w:val="00F0322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4">
    <w:name w:val="heading 4"/>
    <w:basedOn w:val="a2"/>
    <w:next w:val="a2"/>
    <w:link w:val="40"/>
    <w:uiPriority w:val="9"/>
    <w:semiHidden/>
    <w:unhideWhenUsed/>
    <w:qFormat/>
    <w:rsid w:val="00E30C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nhideWhenUsed/>
    <w:rsid w:val="00CE5727"/>
    <w:pPr>
      <w:tabs>
        <w:tab w:val="center" w:pos="4677"/>
        <w:tab w:val="right" w:pos="9355"/>
      </w:tabs>
      <w:spacing w:after="0" w:line="240" w:lineRule="auto"/>
    </w:pPr>
  </w:style>
  <w:style w:type="character" w:customStyle="1" w:styleId="a7">
    <w:name w:val="Нижний колонтитул Знак"/>
    <w:basedOn w:val="a3"/>
    <w:link w:val="a6"/>
    <w:rsid w:val="00CE5727"/>
    <w:rPr>
      <w:rFonts w:ascii="Times New Roman" w:eastAsia="Times New Roman" w:hAnsi="Times New Roman" w:cs="Times New Roman"/>
      <w:color w:val="000000"/>
      <w:sz w:val="24"/>
      <w:lang w:eastAsia="ru-RU"/>
    </w:rPr>
  </w:style>
  <w:style w:type="paragraph" w:styleId="a8">
    <w:name w:val="header"/>
    <w:basedOn w:val="a2"/>
    <w:link w:val="a9"/>
    <w:uiPriority w:val="99"/>
    <w:unhideWhenUsed/>
    <w:rsid w:val="00CE5727"/>
    <w:pPr>
      <w:tabs>
        <w:tab w:val="center" w:pos="4677"/>
        <w:tab w:val="right" w:pos="9355"/>
      </w:tabs>
      <w:spacing w:after="0" w:line="240" w:lineRule="auto"/>
    </w:pPr>
  </w:style>
  <w:style w:type="character" w:customStyle="1" w:styleId="a9">
    <w:name w:val="Верхний колонтитул Знак"/>
    <w:basedOn w:val="a3"/>
    <w:link w:val="a8"/>
    <w:uiPriority w:val="99"/>
    <w:rsid w:val="00CE5727"/>
    <w:rPr>
      <w:rFonts w:ascii="Times New Roman" w:eastAsia="Times New Roman" w:hAnsi="Times New Roman" w:cs="Times New Roman"/>
      <w:color w:val="000000"/>
      <w:sz w:val="24"/>
      <w:lang w:eastAsia="ru-RU"/>
    </w:rPr>
  </w:style>
  <w:style w:type="character" w:styleId="aa">
    <w:name w:val="footnote reference"/>
    <w:rsid w:val="00CE5727"/>
    <w:rPr>
      <w:rFonts w:ascii="Times New Roman" w:hAnsi="Times New Roman" w:cs="Times New Roman"/>
      <w:vertAlign w:val="superscript"/>
    </w:rPr>
  </w:style>
  <w:style w:type="paragraph" w:styleId="ab">
    <w:name w:val="footnote text"/>
    <w:basedOn w:val="a2"/>
    <w:link w:val="ac"/>
    <w:rsid w:val="00CE5727"/>
    <w:pPr>
      <w:spacing w:after="60" w:line="240" w:lineRule="auto"/>
      <w:ind w:left="0" w:right="0" w:firstLine="0"/>
    </w:pPr>
    <w:rPr>
      <w:color w:val="auto"/>
      <w:sz w:val="20"/>
      <w:szCs w:val="20"/>
    </w:rPr>
  </w:style>
  <w:style w:type="character" w:customStyle="1" w:styleId="ac">
    <w:name w:val="Текст сноски Знак"/>
    <w:basedOn w:val="a3"/>
    <w:link w:val="ab"/>
    <w:rsid w:val="00CE5727"/>
    <w:rPr>
      <w:rFonts w:ascii="Times New Roman" w:eastAsia="Times New Roman" w:hAnsi="Times New Roman" w:cs="Times New Roman"/>
      <w:sz w:val="20"/>
      <w:szCs w:val="20"/>
      <w:lang w:eastAsia="ru-RU"/>
    </w:rPr>
  </w:style>
  <w:style w:type="paragraph" w:styleId="ad">
    <w:name w:val="List Paragraph"/>
    <w:aliases w:val="it_List1,Заговок Марина"/>
    <w:basedOn w:val="a2"/>
    <w:uiPriority w:val="34"/>
    <w:qFormat/>
    <w:rsid w:val="009F4714"/>
    <w:pPr>
      <w:ind w:left="720"/>
      <w:contextualSpacing/>
    </w:pPr>
  </w:style>
  <w:style w:type="character" w:customStyle="1" w:styleId="10">
    <w:name w:val="Заголовок 1 Знак"/>
    <w:basedOn w:val="a3"/>
    <w:link w:val="1"/>
    <w:rsid w:val="00943292"/>
    <w:rPr>
      <w:rFonts w:ascii="Times New Roman" w:eastAsia="Times New Roman" w:hAnsi="Times New Roman" w:cs="Times New Roman"/>
      <w:b/>
      <w:sz w:val="20"/>
      <w:szCs w:val="20"/>
      <w:lang w:eastAsia="ru-RU"/>
    </w:rPr>
  </w:style>
  <w:style w:type="paragraph" w:styleId="ae">
    <w:name w:val="Body Text"/>
    <w:basedOn w:val="a2"/>
    <w:link w:val="af"/>
    <w:rsid w:val="00943292"/>
    <w:pPr>
      <w:spacing w:after="0" w:line="240" w:lineRule="auto"/>
      <w:ind w:left="0" w:right="0" w:firstLine="0"/>
    </w:pPr>
    <w:rPr>
      <w:color w:val="auto"/>
      <w:sz w:val="20"/>
      <w:szCs w:val="20"/>
    </w:rPr>
  </w:style>
  <w:style w:type="character" w:customStyle="1" w:styleId="af">
    <w:name w:val="Основной текст Знак"/>
    <w:basedOn w:val="a3"/>
    <w:link w:val="ae"/>
    <w:rsid w:val="00943292"/>
    <w:rPr>
      <w:rFonts w:ascii="Times New Roman" w:eastAsia="Times New Roman" w:hAnsi="Times New Roman" w:cs="Times New Roman"/>
      <w:sz w:val="20"/>
      <w:szCs w:val="20"/>
      <w:lang w:eastAsia="ru-RU"/>
    </w:rPr>
  </w:style>
  <w:style w:type="paragraph" w:styleId="af0">
    <w:name w:val="Body Text Indent"/>
    <w:basedOn w:val="a2"/>
    <w:link w:val="af1"/>
    <w:rsid w:val="00943292"/>
    <w:pPr>
      <w:spacing w:after="120" w:line="240" w:lineRule="auto"/>
      <w:ind w:left="283" w:right="0" w:firstLine="0"/>
      <w:jc w:val="left"/>
    </w:pPr>
    <w:rPr>
      <w:color w:val="auto"/>
      <w:sz w:val="20"/>
      <w:szCs w:val="20"/>
    </w:rPr>
  </w:style>
  <w:style w:type="character" w:customStyle="1" w:styleId="af1">
    <w:name w:val="Основной текст с отступом Знак"/>
    <w:basedOn w:val="a3"/>
    <w:link w:val="af0"/>
    <w:rsid w:val="00943292"/>
    <w:rPr>
      <w:rFonts w:ascii="Times New Roman" w:eastAsia="Times New Roman" w:hAnsi="Times New Roman" w:cs="Times New Roman"/>
      <w:sz w:val="20"/>
      <w:szCs w:val="20"/>
      <w:lang w:eastAsia="ru-RU"/>
    </w:rPr>
  </w:style>
  <w:style w:type="paragraph" w:customStyle="1" w:styleId="Iauiue2">
    <w:name w:val="Iau?iue2"/>
    <w:rsid w:val="00943292"/>
    <w:pPr>
      <w:spacing w:after="0" w:line="240" w:lineRule="auto"/>
    </w:pPr>
    <w:rPr>
      <w:rFonts w:ascii="Times New Roman" w:eastAsia="Times New Roman" w:hAnsi="Times New Roman" w:cs="Times New Roman"/>
      <w:sz w:val="20"/>
      <w:szCs w:val="20"/>
      <w:lang w:eastAsia="ru-RU"/>
    </w:rPr>
  </w:style>
  <w:style w:type="paragraph" w:styleId="21">
    <w:name w:val="Body Text 2"/>
    <w:basedOn w:val="a2"/>
    <w:link w:val="22"/>
    <w:rsid w:val="00943292"/>
    <w:pPr>
      <w:spacing w:after="120" w:line="480" w:lineRule="auto"/>
      <w:ind w:left="0" w:right="0" w:firstLine="0"/>
      <w:jc w:val="left"/>
    </w:pPr>
    <w:rPr>
      <w:color w:val="auto"/>
      <w:sz w:val="20"/>
      <w:szCs w:val="20"/>
    </w:rPr>
  </w:style>
  <w:style w:type="character" w:customStyle="1" w:styleId="22">
    <w:name w:val="Основной текст 2 Знак"/>
    <w:basedOn w:val="a3"/>
    <w:link w:val="21"/>
    <w:rsid w:val="00943292"/>
    <w:rPr>
      <w:rFonts w:ascii="Times New Roman" w:eastAsia="Times New Roman" w:hAnsi="Times New Roman" w:cs="Times New Roman"/>
      <w:sz w:val="20"/>
      <w:szCs w:val="20"/>
      <w:lang w:eastAsia="ru-RU"/>
    </w:rPr>
  </w:style>
  <w:style w:type="paragraph" w:customStyle="1" w:styleId="Iauiue">
    <w:name w:val="Iau?iue"/>
    <w:rsid w:val="00943292"/>
    <w:pPr>
      <w:widowControl w:val="0"/>
      <w:spacing w:after="0" w:line="240" w:lineRule="auto"/>
      <w:ind w:firstLine="720"/>
    </w:pPr>
    <w:rPr>
      <w:rFonts w:ascii="Times New Roman" w:eastAsia="Times New Roman" w:hAnsi="Times New Roman" w:cs="Times New Roman"/>
      <w:sz w:val="20"/>
      <w:szCs w:val="20"/>
      <w:lang w:eastAsia="ru-RU"/>
    </w:rPr>
  </w:style>
  <w:style w:type="paragraph" w:styleId="23">
    <w:name w:val="Body Text Indent 2"/>
    <w:basedOn w:val="a2"/>
    <w:link w:val="24"/>
    <w:rsid w:val="00943292"/>
    <w:pPr>
      <w:spacing w:after="0" w:line="240" w:lineRule="auto"/>
      <w:ind w:left="0" w:right="0" w:firstLine="709"/>
    </w:pPr>
    <w:rPr>
      <w:color w:val="auto"/>
      <w:szCs w:val="20"/>
    </w:rPr>
  </w:style>
  <w:style w:type="character" w:customStyle="1" w:styleId="24">
    <w:name w:val="Основной текст с отступом 2 Знак"/>
    <w:basedOn w:val="a3"/>
    <w:link w:val="23"/>
    <w:rsid w:val="00943292"/>
    <w:rPr>
      <w:rFonts w:ascii="Times New Roman" w:eastAsia="Times New Roman" w:hAnsi="Times New Roman" w:cs="Times New Roman"/>
      <w:sz w:val="24"/>
      <w:szCs w:val="20"/>
      <w:lang w:eastAsia="ru-RU"/>
    </w:rPr>
  </w:style>
  <w:style w:type="paragraph" w:customStyle="1" w:styleId="zagolovok">
    <w:name w:val="zagolovok"/>
    <w:rsid w:val="00943292"/>
    <w:pPr>
      <w:pBdr>
        <w:bottom w:val="single" w:sz="6" w:space="0" w:color="auto"/>
        <w:between w:val="single" w:sz="6" w:space="0" w:color="auto"/>
      </w:pBdr>
      <w:spacing w:before="283" w:after="283" w:line="240" w:lineRule="auto"/>
    </w:pPr>
    <w:rPr>
      <w:rFonts w:ascii="Futuris" w:eastAsia="Times New Roman" w:hAnsi="Futuris" w:cs="Futuris"/>
      <w:b/>
      <w:bCs/>
      <w:color w:val="008000"/>
      <w:sz w:val="18"/>
      <w:szCs w:val="18"/>
      <w:lang w:eastAsia="ru-RU"/>
    </w:rPr>
  </w:style>
  <w:style w:type="paragraph" w:customStyle="1" w:styleId="BodyText23">
    <w:name w:val="Body Text 23"/>
    <w:basedOn w:val="a2"/>
    <w:rsid w:val="00943292"/>
    <w:pPr>
      <w:widowControl w:val="0"/>
      <w:spacing w:after="0" w:line="240" w:lineRule="atLeast"/>
      <w:ind w:left="0" w:right="0" w:firstLine="567"/>
    </w:pPr>
    <w:rPr>
      <w:rFonts w:ascii="Arial" w:hAnsi="Arial"/>
      <w:color w:val="auto"/>
      <w:sz w:val="20"/>
      <w:szCs w:val="20"/>
    </w:rPr>
  </w:style>
  <w:style w:type="paragraph" w:customStyle="1" w:styleId="tekst">
    <w:name w:val="tekst"/>
    <w:rsid w:val="00943292"/>
    <w:pPr>
      <w:spacing w:before="57" w:after="0" w:line="240" w:lineRule="auto"/>
    </w:pPr>
    <w:rPr>
      <w:rFonts w:ascii="HeliosCond" w:eastAsia="Times New Roman" w:hAnsi="HeliosCond" w:cs="Times New Roman"/>
      <w:snapToGrid w:val="0"/>
      <w:color w:val="000000"/>
      <w:sz w:val="17"/>
      <w:szCs w:val="20"/>
      <w:lang w:eastAsia="ru-RU"/>
    </w:rPr>
  </w:style>
  <w:style w:type="paragraph" w:customStyle="1" w:styleId="14-15">
    <w:name w:val="Б14-1.5"/>
    <w:basedOn w:val="a2"/>
    <w:rsid w:val="00943292"/>
    <w:pPr>
      <w:overflowPunct w:val="0"/>
      <w:autoSpaceDE w:val="0"/>
      <w:autoSpaceDN w:val="0"/>
      <w:adjustRightInd w:val="0"/>
      <w:spacing w:before="120" w:after="120" w:line="360" w:lineRule="auto"/>
      <w:ind w:left="0" w:right="0" w:firstLine="709"/>
      <w:jc w:val="left"/>
      <w:textAlignment w:val="baseline"/>
    </w:pPr>
    <w:rPr>
      <w:color w:val="auto"/>
      <w:sz w:val="28"/>
      <w:szCs w:val="20"/>
    </w:rPr>
  </w:style>
  <w:style w:type="paragraph" w:customStyle="1" w:styleId="auiue">
    <w:name w:val="au?iue"/>
    <w:rsid w:val="00943292"/>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210">
    <w:name w:val="Основной текст с отступом 21"/>
    <w:basedOn w:val="auiue"/>
    <w:rsid w:val="00943292"/>
    <w:rPr>
      <w:rFonts w:ascii="Arial" w:hAnsi="Arial" w:cs="Times New Roman"/>
      <w:sz w:val="20"/>
      <w:szCs w:val="20"/>
    </w:rPr>
  </w:style>
  <w:style w:type="paragraph" w:customStyle="1" w:styleId="BodyText26">
    <w:name w:val="Body Text 26"/>
    <w:basedOn w:val="auiue"/>
    <w:rsid w:val="00943292"/>
    <w:pPr>
      <w:ind w:firstLine="567"/>
    </w:pPr>
    <w:rPr>
      <w:rFonts w:ascii="Arial" w:hAnsi="Arial" w:cs="Times New Roman"/>
      <w:sz w:val="18"/>
      <w:szCs w:val="20"/>
    </w:rPr>
  </w:style>
  <w:style w:type="paragraph" w:customStyle="1" w:styleId="af2">
    <w:name w:val="бычный"/>
    <w:rsid w:val="00943292"/>
    <w:pPr>
      <w:widowControl w:val="0"/>
      <w:spacing w:after="0" w:line="240" w:lineRule="auto"/>
      <w:ind w:firstLine="709"/>
      <w:jc w:val="both"/>
    </w:pPr>
    <w:rPr>
      <w:rFonts w:ascii="Journal" w:eastAsia="Times New Roman" w:hAnsi="Journal" w:cs="Times New Roman"/>
      <w:sz w:val="24"/>
      <w:szCs w:val="20"/>
      <w:lang w:eastAsia="ru-RU"/>
    </w:rPr>
  </w:style>
  <w:style w:type="paragraph" w:styleId="31">
    <w:name w:val="Body Text 3"/>
    <w:basedOn w:val="a2"/>
    <w:link w:val="32"/>
    <w:rsid w:val="00943292"/>
    <w:pPr>
      <w:spacing w:after="120" w:line="240" w:lineRule="auto"/>
      <w:ind w:left="0" w:right="0" w:firstLine="0"/>
      <w:jc w:val="left"/>
    </w:pPr>
    <w:rPr>
      <w:color w:val="auto"/>
      <w:sz w:val="16"/>
      <w:szCs w:val="16"/>
    </w:rPr>
  </w:style>
  <w:style w:type="character" w:customStyle="1" w:styleId="32">
    <w:name w:val="Основной текст 3 Знак"/>
    <w:basedOn w:val="a3"/>
    <w:link w:val="31"/>
    <w:rsid w:val="00943292"/>
    <w:rPr>
      <w:rFonts w:ascii="Times New Roman" w:eastAsia="Times New Roman" w:hAnsi="Times New Roman" w:cs="Times New Roman"/>
      <w:sz w:val="16"/>
      <w:szCs w:val="16"/>
      <w:lang w:eastAsia="ru-RU"/>
    </w:rPr>
  </w:style>
  <w:style w:type="paragraph" w:styleId="33">
    <w:name w:val="Body Text Indent 3"/>
    <w:basedOn w:val="a2"/>
    <w:link w:val="34"/>
    <w:rsid w:val="00943292"/>
    <w:pPr>
      <w:spacing w:after="120" w:line="240" w:lineRule="auto"/>
      <w:ind w:left="283" w:right="0" w:firstLine="0"/>
      <w:jc w:val="left"/>
    </w:pPr>
    <w:rPr>
      <w:color w:val="auto"/>
      <w:sz w:val="16"/>
      <w:szCs w:val="16"/>
    </w:rPr>
  </w:style>
  <w:style w:type="character" w:customStyle="1" w:styleId="34">
    <w:name w:val="Основной текст с отступом 3 Знак"/>
    <w:basedOn w:val="a3"/>
    <w:link w:val="33"/>
    <w:rsid w:val="00943292"/>
    <w:rPr>
      <w:rFonts w:ascii="Times New Roman" w:eastAsia="Times New Roman" w:hAnsi="Times New Roman" w:cs="Times New Roman"/>
      <w:sz w:val="16"/>
      <w:szCs w:val="16"/>
      <w:lang w:eastAsia="ru-RU"/>
    </w:rPr>
  </w:style>
  <w:style w:type="paragraph" w:customStyle="1" w:styleId="310">
    <w:name w:val="Основной текст 31"/>
    <w:basedOn w:val="a2"/>
    <w:rsid w:val="00943292"/>
    <w:pPr>
      <w:suppressAutoHyphens/>
      <w:autoSpaceDE w:val="0"/>
      <w:spacing w:after="0" w:line="240" w:lineRule="auto"/>
      <w:ind w:left="0" w:right="0" w:firstLine="0"/>
    </w:pPr>
    <w:rPr>
      <w:rFonts w:ascii="Tms Rmn" w:hAnsi="Tms Rmn" w:cs="Tms Rmn"/>
      <w:color w:val="auto"/>
      <w:sz w:val="20"/>
      <w:szCs w:val="20"/>
      <w:lang w:eastAsia="ar-SA"/>
    </w:rPr>
  </w:style>
  <w:style w:type="paragraph" w:customStyle="1" w:styleId="Iiaienu">
    <w:name w:val="!Iiaienu"/>
    <w:basedOn w:val="a2"/>
    <w:rsid w:val="00943292"/>
    <w:pPr>
      <w:spacing w:after="0" w:line="240" w:lineRule="auto"/>
      <w:ind w:left="0" w:right="0" w:firstLine="0"/>
      <w:jc w:val="left"/>
    </w:pPr>
    <w:rPr>
      <w:b/>
      <w:color w:val="auto"/>
      <w:szCs w:val="20"/>
    </w:rPr>
  </w:style>
  <w:style w:type="paragraph" w:customStyle="1" w:styleId="Iniiaiieoaeno">
    <w:name w:val="!Iniiaiie oaeno"/>
    <w:basedOn w:val="a2"/>
    <w:rsid w:val="00943292"/>
    <w:pPr>
      <w:widowControl w:val="0"/>
      <w:spacing w:after="0" w:line="240" w:lineRule="auto"/>
      <w:ind w:left="0" w:right="0" w:firstLine="709"/>
    </w:pPr>
    <w:rPr>
      <w:color w:val="auto"/>
      <w:sz w:val="20"/>
      <w:szCs w:val="20"/>
    </w:rPr>
  </w:style>
  <w:style w:type="paragraph" w:customStyle="1" w:styleId="11">
    <w:name w:val="Абзац списка1"/>
    <w:basedOn w:val="a2"/>
    <w:rsid w:val="00943292"/>
    <w:pPr>
      <w:spacing w:after="0" w:line="240" w:lineRule="auto"/>
      <w:ind w:left="720" w:right="0" w:firstLine="0"/>
      <w:jc w:val="left"/>
    </w:pPr>
    <w:rPr>
      <w:color w:val="auto"/>
      <w:szCs w:val="24"/>
    </w:rPr>
  </w:style>
  <w:style w:type="paragraph" w:customStyle="1" w:styleId="12">
    <w:name w:val="Обычный1"/>
    <w:rsid w:val="00943292"/>
    <w:pPr>
      <w:spacing w:after="0" w:line="240" w:lineRule="auto"/>
      <w:jc w:val="both"/>
    </w:pPr>
    <w:rPr>
      <w:rFonts w:ascii="Times New Roman" w:eastAsia="ヒラギノ角ゴ Pro W3" w:hAnsi="Times New Roman" w:cs="Times New Roman"/>
      <w:color w:val="000000"/>
      <w:szCs w:val="20"/>
      <w:lang w:eastAsia="ru-RU"/>
    </w:rPr>
  </w:style>
  <w:style w:type="paragraph" w:customStyle="1" w:styleId="ConsPlusNormal">
    <w:name w:val="ConsPlusNormal"/>
    <w:rsid w:val="00943292"/>
    <w:pPr>
      <w:suppressAutoHyphens/>
      <w:spacing w:after="0" w:line="240" w:lineRule="auto"/>
      <w:ind w:firstLine="720"/>
    </w:pPr>
    <w:rPr>
      <w:rFonts w:ascii="Arial" w:eastAsia="Times New Roman" w:hAnsi="Arial" w:cs="Arial"/>
      <w:kern w:val="1"/>
      <w:sz w:val="24"/>
      <w:szCs w:val="24"/>
      <w:lang w:eastAsia="hi-IN" w:bidi="hi-IN"/>
    </w:rPr>
  </w:style>
  <w:style w:type="character" w:customStyle="1" w:styleId="40">
    <w:name w:val="Заголовок 4 Знак"/>
    <w:basedOn w:val="a3"/>
    <w:link w:val="4"/>
    <w:uiPriority w:val="9"/>
    <w:semiHidden/>
    <w:rsid w:val="00E30C1A"/>
    <w:rPr>
      <w:rFonts w:asciiTheme="majorHAnsi" w:eastAsiaTheme="majorEastAsia" w:hAnsiTheme="majorHAnsi" w:cstheme="majorBidi"/>
      <w:b/>
      <w:bCs/>
      <w:i/>
      <w:iCs/>
      <w:color w:val="4F81BD" w:themeColor="accent1"/>
      <w:sz w:val="24"/>
      <w:lang w:eastAsia="ru-RU"/>
    </w:rPr>
  </w:style>
  <w:style w:type="character" w:styleId="af3">
    <w:name w:val="Strong"/>
    <w:qFormat/>
    <w:rsid w:val="00E30C1A"/>
    <w:rPr>
      <w:b/>
      <w:bCs/>
    </w:rPr>
  </w:style>
  <w:style w:type="paragraph" w:customStyle="1" w:styleId="FORMATTEXT">
    <w:name w:val=".FORMATTEXT"/>
    <w:uiPriority w:val="99"/>
    <w:rsid w:val="00E30C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10">
    <w:name w:val="s_10"/>
    <w:rsid w:val="00E30C1A"/>
  </w:style>
  <w:style w:type="paragraph" w:customStyle="1" w:styleId="a">
    <w:name w:val="Раздел контракта"/>
    <w:basedOn w:val="1"/>
    <w:next w:val="a2"/>
    <w:qFormat/>
    <w:rsid w:val="00F03221"/>
    <w:pPr>
      <w:keepNext w:val="0"/>
      <w:numPr>
        <w:numId w:val="9"/>
      </w:numPr>
      <w:tabs>
        <w:tab w:val="num" w:pos="360"/>
      </w:tabs>
      <w:suppressAutoHyphens/>
      <w:spacing w:after="120"/>
      <w:jc w:val="center"/>
    </w:pPr>
    <w:rPr>
      <w:b w:val="0"/>
      <w:sz w:val="24"/>
      <w:szCs w:val="32"/>
      <w:lang w:eastAsia="en-US"/>
    </w:rPr>
  </w:style>
  <w:style w:type="paragraph" w:customStyle="1" w:styleId="a0">
    <w:name w:val="Пункт контракта"/>
    <w:basedOn w:val="2"/>
    <w:qFormat/>
    <w:rsid w:val="00F03221"/>
    <w:pPr>
      <w:keepNext w:val="0"/>
      <w:keepLines w:val="0"/>
      <w:numPr>
        <w:ilvl w:val="1"/>
        <w:numId w:val="9"/>
      </w:numPr>
      <w:tabs>
        <w:tab w:val="num" w:pos="360"/>
        <w:tab w:val="num" w:pos="432"/>
      </w:tabs>
      <w:suppressAutoHyphens/>
      <w:spacing w:before="0" w:line="240" w:lineRule="auto"/>
      <w:ind w:left="432" w:right="0" w:firstLine="0"/>
    </w:pPr>
    <w:rPr>
      <w:rFonts w:ascii="Times New Roman" w:eastAsia="Times New Roman" w:hAnsi="Times New Roman" w:cs="Times New Roman"/>
      <w:color w:val="auto"/>
      <w:sz w:val="24"/>
      <w:lang w:eastAsia="ar-SA"/>
    </w:rPr>
  </w:style>
  <w:style w:type="paragraph" w:customStyle="1" w:styleId="a1">
    <w:name w:val="Подпункт контракта"/>
    <w:basedOn w:val="3"/>
    <w:qFormat/>
    <w:rsid w:val="00F03221"/>
    <w:pPr>
      <w:keepNext w:val="0"/>
      <w:keepLines w:val="0"/>
      <w:numPr>
        <w:ilvl w:val="2"/>
        <w:numId w:val="9"/>
      </w:numPr>
      <w:tabs>
        <w:tab w:val="num" w:pos="360"/>
        <w:tab w:val="num" w:pos="1224"/>
      </w:tabs>
      <w:suppressAutoHyphens/>
      <w:spacing w:before="0" w:line="240" w:lineRule="auto"/>
      <w:ind w:left="1224" w:right="0" w:firstLine="0"/>
    </w:pPr>
    <w:rPr>
      <w:rFonts w:ascii="Times New Roman" w:eastAsia="Times New Roman" w:hAnsi="Times New Roman" w:cs="Times New Roman"/>
      <w:color w:val="auto"/>
      <w:lang w:eastAsia="en-US"/>
    </w:rPr>
  </w:style>
  <w:style w:type="character" w:customStyle="1" w:styleId="20">
    <w:name w:val="Заголовок 2 Знак"/>
    <w:basedOn w:val="a3"/>
    <w:link w:val="2"/>
    <w:uiPriority w:val="9"/>
    <w:semiHidden/>
    <w:rsid w:val="00F0322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3"/>
    <w:link w:val="3"/>
    <w:uiPriority w:val="9"/>
    <w:semiHidden/>
    <w:rsid w:val="00F03221"/>
    <w:rPr>
      <w:rFonts w:asciiTheme="majorHAnsi" w:eastAsiaTheme="majorEastAsia" w:hAnsiTheme="majorHAnsi" w:cstheme="majorBidi"/>
      <w:color w:val="243F60" w:themeColor="accent1" w:themeShade="7F"/>
      <w:sz w:val="24"/>
      <w:szCs w:val="24"/>
      <w:lang w:eastAsia="ru-RU"/>
    </w:rPr>
  </w:style>
  <w:style w:type="character" w:styleId="af4">
    <w:name w:val="page number"/>
    <w:basedOn w:val="a3"/>
    <w:rsid w:val="0068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7413</Words>
  <Characters>42258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Талецкий Алексей Сергеевич</dc:creator>
  <cp:lastModifiedBy>poberejnaya.e</cp:lastModifiedBy>
  <cp:revision>2</cp:revision>
  <dcterms:created xsi:type="dcterms:W3CDTF">2021-03-26T12:53:00Z</dcterms:created>
  <dcterms:modified xsi:type="dcterms:W3CDTF">2021-03-26T12:53:00Z</dcterms:modified>
</cp:coreProperties>
</file>