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76" w:rsidRPr="00AA7676" w:rsidRDefault="00AA7676" w:rsidP="00AA7676">
      <w:pPr>
        <w:jc w:val="center"/>
      </w:pPr>
      <w:bookmarkStart w:id="0" w:name="_GoBack"/>
      <w:bookmarkEnd w:id="0"/>
      <w:r w:rsidRPr="00AA7676">
        <w:rPr>
          <w:rStyle w:val="1"/>
          <w:color w:val="00000A"/>
        </w:rPr>
        <w:t xml:space="preserve">XII. </w:t>
      </w:r>
      <w:r w:rsidRPr="00AA7676">
        <w:rPr>
          <w:rStyle w:val="1"/>
        </w:rPr>
        <w:t>ОБОСНОВАНИЕ НАЧАЛЬНОЙ (МАКСИМАЛЬНОЙ) ЦЕНЫ ДОГОВОРА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928"/>
      </w:tblGrid>
      <w:tr w:rsidR="00AB204C" w:rsidRPr="007D49F6" w:rsidTr="001A0C0E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04C" w:rsidRPr="007D49F6" w:rsidRDefault="00AB204C" w:rsidP="001A0C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B204C" w:rsidRPr="007D49F6" w:rsidRDefault="00AB204C" w:rsidP="001A0C0E">
            <w:pPr>
              <w:spacing w:after="0" w:line="240" w:lineRule="auto"/>
              <w:ind w:firstLine="708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7D49F6">
              <w:rPr>
                <w:b/>
                <w:bCs/>
                <w:color w:val="000000"/>
                <w:sz w:val="20"/>
                <w:szCs w:val="20"/>
              </w:rPr>
              <w:t>"УТВЕРЖДАЮ"</w:t>
            </w:r>
          </w:p>
        </w:tc>
      </w:tr>
      <w:tr w:rsidR="00AB204C" w:rsidRPr="007D49F6" w:rsidTr="001A0C0E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04C" w:rsidRPr="007D49F6" w:rsidRDefault="00AB204C" w:rsidP="001A0C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D59DD" w:rsidRDefault="00AB204C" w:rsidP="001A0C0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7D49F6">
              <w:rPr>
                <w:color w:val="000000"/>
                <w:sz w:val="18"/>
                <w:szCs w:val="18"/>
              </w:rPr>
              <w:t xml:space="preserve">ЗАКАЗЧИК </w:t>
            </w:r>
            <w:r w:rsidR="003D59DD">
              <w:rPr>
                <w:color w:val="000000"/>
                <w:sz w:val="18"/>
                <w:szCs w:val="18"/>
              </w:rPr>
              <w:t xml:space="preserve">И.о. Генерального директора АО      </w:t>
            </w:r>
          </w:p>
          <w:p w:rsidR="00AB204C" w:rsidRPr="007D49F6" w:rsidRDefault="003D59DD" w:rsidP="001A0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«УК «Жилой дом»</w:t>
            </w:r>
          </w:p>
        </w:tc>
      </w:tr>
      <w:tr w:rsidR="00AB204C" w:rsidRPr="007D49F6" w:rsidTr="001A0C0E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04C" w:rsidRPr="007D49F6" w:rsidRDefault="00AB204C" w:rsidP="001A0C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B204C" w:rsidRPr="007D49F6" w:rsidRDefault="00AB204C" w:rsidP="001A0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____________________</w:t>
            </w:r>
            <w:r w:rsidRPr="007D49F6">
              <w:rPr>
                <w:color w:val="000000"/>
                <w:sz w:val="18"/>
                <w:szCs w:val="18"/>
              </w:rPr>
              <w:t>_____</w:t>
            </w:r>
            <w:r w:rsidR="003D59DD">
              <w:rPr>
                <w:color w:val="000000"/>
                <w:sz w:val="18"/>
                <w:szCs w:val="18"/>
              </w:rPr>
              <w:t>Е.В. Добрышин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D49F6">
              <w:rPr>
                <w:color w:val="000000"/>
                <w:sz w:val="18"/>
                <w:szCs w:val="18"/>
              </w:rPr>
              <w:t xml:space="preserve">   </w:t>
            </w:r>
          </w:p>
        </w:tc>
      </w:tr>
      <w:tr w:rsidR="00AB204C" w:rsidRPr="007D49F6" w:rsidTr="001A0C0E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04C" w:rsidRPr="007D49F6" w:rsidRDefault="00AB204C" w:rsidP="001A0C0E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B204C" w:rsidRPr="007D49F6" w:rsidRDefault="00AB204C" w:rsidP="001A0C0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9F6">
              <w:rPr>
                <w:color w:val="000000"/>
                <w:sz w:val="18"/>
                <w:szCs w:val="18"/>
              </w:rPr>
              <w:t>.</w:t>
            </w:r>
          </w:p>
        </w:tc>
      </w:tr>
    </w:tbl>
    <w:p w:rsidR="00AB204C" w:rsidRPr="007D49F6" w:rsidRDefault="00AB204C" w:rsidP="00AB204C">
      <w:pPr>
        <w:spacing w:after="0" w:line="240" w:lineRule="auto"/>
        <w:rPr>
          <w:sz w:val="16"/>
          <w:szCs w:val="16"/>
        </w:rPr>
      </w:pPr>
    </w:p>
    <w:p w:rsidR="00AB204C" w:rsidRDefault="00AB204C" w:rsidP="00AB204C">
      <w:pPr>
        <w:widowControl w:val="0"/>
        <w:spacing w:after="100" w:afterAutospacing="1" w:line="240" w:lineRule="auto"/>
        <w:jc w:val="both"/>
        <w:rPr>
          <w:bCs/>
          <w:sz w:val="20"/>
          <w:szCs w:val="20"/>
        </w:rPr>
      </w:pPr>
      <w:r>
        <w:rPr>
          <w:sz w:val="18"/>
          <w:szCs w:val="18"/>
        </w:rPr>
        <w:t>Наименова</w:t>
      </w:r>
      <w:r w:rsidRPr="007D49F6">
        <w:rPr>
          <w:sz w:val="18"/>
          <w:szCs w:val="18"/>
        </w:rPr>
        <w:t>ние работ и</w:t>
      </w:r>
      <w:r>
        <w:rPr>
          <w:sz w:val="18"/>
          <w:szCs w:val="18"/>
        </w:rPr>
        <w:t xml:space="preserve"> затрат: </w:t>
      </w:r>
      <w:r w:rsidR="00666C8A">
        <w:rPr>
          <w:sz w:val="18"/>
          <w:szCs w:val="18"/>
        </w:rPr>
        <w:t xml:space="preserve">Утепление </w:t>
      </w:r>
      <w:r>
        <w:rPr>
          <w:sz w:val="18"/>
          <w:szCs w:val="18"/>
        </w:rPr>
        <w:t xml:space="preserve">фасада многоэтажных жилых домов </w:t>
      </w:r>
      <w:r>
        <w:rPr>
          <w:sz w:val="18"/>
          <w:szCs w:val="20"/>
        </w:rPr>
        <w:t xml:space="preserve">(82 м2). </w:t>
      </w:r>
    </w:p>
    <w:p w:rsidR="00AB204C" w:rsidRPr="007D49F6" w:rsidRDefault="00AB204C" w:rsidP="00AB204C">
      <w:pPr>
        <w:spacing w:after="0" w:line="240" w:lineRule="auto"/>
        <w:rPr>
          <w:sz w:val="24"/>
          <w:szCs w:val="24"/>
        </w:rPr>
      </w:pPr>
    </w:p>
    <w:p w:rsidR="00AB204C" w:rsidRPr="00991C2A" w:rsidRDefault="00AB204C" w:rsidP="00AB204C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7D49F6">
        <w:rPr>
          <w:b/>
          <w:bCs/>
          <w:color w:val="000000"/>
          <w:sz w:val="24"/>
          <w:szCs w:val="24"/>
        </w:rPr>
        <w:t>ЛОКАЛЬНЫЙ СМЕТНЫЙ РАСЧЕТ</w:t>
      </w:r>
      <w:r>
        <w:rPr>
          <w:b/>
          <w:bCs/>
          <w:color w:val="000000"/>
          <w:sz w:val="24"/>
          <w:szCs w:val="24"/>
        </w:rPr>
        <w:t xml:space="preserve"> № 1</w:t>
      </w:r>
    </w:p>
    <w:p w:rsidR="00AB204C" w:rsidRPr="007D49F6" w:rsidRDefault="00AB204C" w:rsidP="00AB204C">
      <w:pPr>
        <w:spacing w:after="0" w:line="240" w:lineRule="auto"/>
        <w:rPr>
          <w:sz w:val="16"/>
          <w:szCs w:val="16"/>
        </w:rPr>
      </w:pPr>
    </w:p>
    <w:p w:rsidR="00AB204C" w:rsidRDefault="00AB204C" w:rsidP="00AB204C">
      <w:pPr>
        <w:widowControl w:val="0"/>
        <w:spacing w:after="100" w:afterAutospacing="1" w:line="240" w:lineRule="auto"/>
        <w:jc w:val="both"/>
        <w:rPr>
          <w:sz w:val="18"/>
          <w:lang w:eastAsia="en-US"/>
        </w:rPr>
      </w:pPr>
      <w:r>
        <w:rPr>
          <w:sz w:val="18"/>
          <w:szCs w:val="18"/>
        </w:rPr>
        <w:t xml:space="preserve">Наименование объекта: </w:t>
      </w:r>
      <w:r w:rsidR="00E82247">
        <w:rPr>
          <w:sz w:val="18"/>
          <w:szCs w:val="18"/>
        </w:rPr>
        <w:t>МО, г.о. Павловский Посад, ул. Герцена, д.1, кв.71. Ул 1 Мая, д.36, кв.42. Ул. 1 Мая, д. 38, кв.59.</w:t>
      </w:r>
    </w:p>
    <w:p w:rsidR="00AB204C" w:rsidRPr="008E0D4C" w:rsidRDefault="00AB204C" w:rsidP="00AB204C">
      <w:pPr>
        <w:spacing w:after="100" w:afterAutospacing="1" w:line="240" w:lineRule="auto"/>
        <w:rPr>
          <w:sz w:val="18"/>
          <w:szCs w:val="18"/>
        </w:rPr>
      </w:pPr>
      <w:r w:rsidRPr="007D49F6">
        <w:rPr>
          <w:color w:val="000000"/>
          <w:sz w:val="18"/>
          <w:szCs w:val="18"/>
        </w:rPr>
        <w:t xml:space="preserve">Основание:  </w:t>
      </w:r>
    </w:p>
    <w:p w:rsidR="004D2B23" w:rsidRPr="007D49F6" w:rsidRDefault="004D2B2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79"/>
        <w:gridCol w:w="993"/>
        <w:gridCol w:w="1099"/>
      </w:tblGrid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D49F6">
              <w:rPr>
                <w:color w:val="000000"/>
                <w:sz w:val="16"/>
                <w:szCs w:val="16"/>
              </w:rPr>
              <w:t>Сметная стоимость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523 021.04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руб.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D49F6">
              <w:rPr>
                <w:color w:val="000000"/>
                <w:sz w:val="16"/>
                <w:szCs w:val="16"/>
              </w:rPr>
              <w:t>Нормативная трудоемкость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592.31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чел.-час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D49F6">
              <w:rPr>
                <w:color w:val="000000"/>
                <w:sz w:val="16"/>
                <w:szCs w:val="16"/>
              </w:rPr>
              <w:t>Сметная заработная плата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136 010.44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руб.</w:t>
            </w:r>
          </w:p>
        </w:tc>
      </w:tr>
    </w:tbl>
    <w:p w:rsidR="004D2B23" w:rsidRPr="007D49F6" w:rsidRDefault="004D2B23">
      <w:pPr>
        <w:spacing w:after="0" w:line="240" w:lineRule="auto"/>
        <w:rPr>
          <w:sz w:val="16"/>
          <w:szCs w:val="16"/>
        </w:rPr>
      </w:pPr>
    </w:p>
    <w:p w:rsidR="004D2B23" w:rsidRPr="007D49F6" w:rsidRDefault="004D2B23">
      <w:pPr>
        <w:spacing w:after="0" w:line="240" w:lineRule="auto"/>
        <w:rPr>
          <w:b/>
          <w:bCs/>
          <w:sz w:val="16"/>
          <w:szCs w:val="16"/>
        </w:rPr>
      </w:pPr>
      <w:r w:rsidRPr="007D49F6">
        <w:rPr>
          <w:b/>
          <w:bCs/>
          <w:color w:val="000000"/>
          <w:sz w:val="16"/>
          <w:szCs w:val="16"/>
        </w:rPr>
        <w:t>Составлен(а) в уровне цен на: ноябрь 2017 г.</w:t>
      </w:r>
    </w:p>
    <w:p w:rsidR="004D2B23" w:rsidRPr="007D49F6" w:rsidRDefault="004D2B23">
      <w:pPr>
        <w:spacing w:after="0" w:line="240" w:lineRule="auto"/>
        <w:rPr>
          <w:b/>
          <w:bCs/>
          <w:color w:val="000000"/>
          <w:sz w:val="16"/>
          <w:szCs w:val="16"/>
        </w:rPr>
      </w:pPr>
      <w:r w:rsidRPr="007D49F6">
        <w:rPr>
          <w:b/>
          <w:bCs/>
          <w:color w:val="000000"/>
          <w:sz w:val="16"/>
          <w:szCs w:val="16"/>
        </w:rPr>
        <w:t xml:space="preserve">Наименование региона: </w:t>
      </w:r>
    </w:p>
    <w:p w:rsidR="004D2B23" w:rsidRPr="007D49F6" w:rsidRDefault="004D2B23">
      <w:pPr>
        <w:spacing w:after="0" w:line="240" w:lineRule="auto"/>
        <w:rPr>
          <w:color w:val="000000"/>
          <w:sz w:val="16"/>
          <w:szCs w:val="16"/>
        </w:rPr>
      </w:pPr>
      <w:r w:rsidRPr="007D49F6">
        <w:rPr>
          <w:color w:val="000000"/>
          <w:sz w:val="16"/>
          <w:szCs w:val="16"/>
        </w:rPr>
        <w:t>Наименование редакции СНБ: ФСНБ ФЕР редакция 2014 г., версия базы 15</w:t>
      </w:r>
    </w:p>
    <w:p w:rsidR="004D2B23" w:rsidRPr="007D49F6" w:rsidRDefault="004D2B23">
      <w:pPr>
        <w:spacing w:after="0" w:line="240" w:lineRule="auto"/>
        <w:rPr>
          <w:color w:val="000000"/>
          <w:sz w:val="16"/>
          <w:szCs w:val="16"/>
        </w:rPr>
      </w:pPr>
      <w:r w:rsidRPr="007D49F6">
        <w:rPr>
          <w:color w:val="000000"/>
          <w:sz w:val="16"/>
          <w:szCs w:val="16"/>
        </w:rPr>
        <w:t xml:space="preserve">Наименование сборника индексов пересчета </w:t>
      </w:r>
    </w:p>
    <w:p w:rsidR="004D2B23" w:rsidRPr="007D49F6" w:rsidRDefault="004D2B23">
      <w:pPr>
        <w:spacing w:after="0" w:line="240" w:lineRule="auto"/>
        <w:rPr>
          <w:color w:val="000000"/>
          <w:sz w:val="16"/>
          <w:szCs w:val="16"/>
        </w:rPr>
      </w:pPr>
      <w:r w:rsidRPr="007D49F6">
        <w:rPr>
          <w:color w:val="000000"/>
          <w:sz w:val="16"/>
          <w:szCs w:val="16"/>
        </w:rPr>
        <w:t xml:space="preserve">Наименование сборника текущих цен: </w:t>
      </w:r>
    </w:p>
    <w:p w:rsidR="004D2B23" w:rsidRPr="007D49F6" w:rsidRDefault="004D2B2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1200"/>
        <w:gridCol w:w="1530"/>
        <w:gridCol w:w="570"/>
        <w:gridCol w:w="975"/>
        <w:gridCol w:w="900"/>
        <w:gridCol w:w="750"/>
        <w:gridCol w:w="1200"/>
        <w:gridCol w:w="750"/>
        <w:gridCol w:w="1200"/>
      </w:tblGrid>
      <w:tr w:rsidR="004D2B23" w:rsidRPr="007D49F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NN пп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Шифр расценки и коды ресурсов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Кол-во единиц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Цена на ед. изм., руб.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Попр. коэф., нормы НР и СП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затрат в базисном уровне цен, руб.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Индексы пересче-та, нормы НР и СП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затрат, руб.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9520" w:type="dxa"/>
            <w:gridSpan w:val="10"/>
          </w:tcPr>
          <w:p w:rsidR="004D2B23" w:rsidRPr="00AB204C" w:rsidRDefault="004D2B23">
            <w:pPr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B204C">
              <w:rPr>
                <w:b/>
                <w:sz w:val="18"/>
                <w:szCs w:val="18"/>
                <w:u w:val="single"/>
              </w:rPr>
              <w:t>Утепление фасада (82 м2)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46-08-033-01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Навеска страховочного троса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операция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5.61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5.61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33.66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24.72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832.08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(110%*0.85)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37.03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782.14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(70%*0.8)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23.56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465.97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0.49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2.94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94.25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2 080.19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46-08-033-02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Навеска рабочего троса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операция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18.94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12.37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74.22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24.72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1 834.72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ЭМ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6.57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39.42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1.21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47.7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(110%*0.85)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81.64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1 724.71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(70%*0.8)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51.95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1 027.36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1.08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6.48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247.23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4 634.49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46-08-033-03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Перенавеска рабочего троса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операция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52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19.62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13.05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678.6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24.72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16 774.99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ЭМ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6.57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341.64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1.21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413.38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lastRenderedPageBreak/>
              <w:t>(110%*0.85)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746.46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15 768.39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(70%*0.8)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475.02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9 394.09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1.14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59.28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2 241.72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42 350.85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ТСНБр 69-02-01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Сверление отверстий в кирпичных стенах электроперфоратором диаметром до 20 мм, толщина стен 0,5 кирпича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100 отверстий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8.2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57.11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46.83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384.01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24.72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9 492.73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ЭМ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10.28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84.3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15.27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1 287.26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(78%*0.85)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78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299.53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6 265.04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(50%*0.8)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192.01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3 796.99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5.49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45.02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959.85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20 842.02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13-06-003-01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Очистка поверхности щетками # мдс 81-35.2004 п.4.7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(применение расценок строительных сборников при ремонтных работах (мдс 81-35.2004 п.4.7) (пЗП=1.15, пЭМ=1.25, пЗПМ=1.25, пМР=1, пЗТ=1.15, пЗТМ=1.25))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м2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82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7.68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7.68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1.15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724.22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24.72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17 902.72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(90%*0.85)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651.8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77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13 785.11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(70%*0.8)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506.95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10 025.69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0.9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1.15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84.87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1 882.97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41 713.52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ТСНБр 61-28-01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Устройство основания под штукатурку из металлической (армирующей) сетки по кирпичным и бетонным поверхностям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100 м2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0.82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3 938.41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636.48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521.91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24.72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12 901.62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ЭМ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11.5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9.43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9.04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85.25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3 290.43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2 698.15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6.09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16 431.73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(79%*0.85)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79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79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412.31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67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8 644.09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(50%*0.8)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260.96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5 160.79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81.6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66.91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3 902.76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43 223.48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15-01-080-01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Устройство наружной теплоизоляции зданий с тонкой штукатуркой по утеплителю толщиной плит до 50 мм Состав работ: 01. Подготовка основания.02. Армирование поверхности вокруг оконных и дверных блоков.03. Монтаж утеплителя на клеевой состав.04. Механическое закрепление утеплителя дюбелями.05. Уплотнение примыканий изоляционных плит к конструкциям на фасаде.06. Армирование внешних и внутренних углов поверхности фасада.07. Устройство армированного слоя на клеевом минеральном составе.10. Нанесение защитно-декоративного слоя (фасадной штукатурки).11. Установка цокольного отлива. # мдс 81-35.2004 п.4.7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(применение расценок строительных сборников при ремонтных работах (мдс 81-35.2004 п.4.7) (пЗП=1.15, пЭМ=1.25, пЗПМ=1.25, пМР=1, пЗТ=1.15, пЗТМ=1.25))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100 м2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0.82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24 897.87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2 892.02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1.15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2 727.17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24.72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67 415.64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ЭМ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2 788.24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1.25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2 857.95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6.68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19 091.11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в т.ч. ЗПМ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151.9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1.25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155.7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24.72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3 848.9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19 217.61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15 758.44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4.1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64 609.6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7.1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1049100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Плиты теплоизоляционные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м3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4.592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0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0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0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(105%*0.85)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105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105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3 027.01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89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63 425.59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(55%*0.8)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55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55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1 585.57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31 356.58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322.41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1.15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304.03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25 956.14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245 898.52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1012786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Исключено:Грунтовка полимерная типа "BOLIX O"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кг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-10.4222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19.68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19.68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- 205.11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4.1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- 840.95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- 205.11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- 840.95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1012787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Исключено:Грунтовка типа "BOLIX SG"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кг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-20.8444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29.42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29.42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- 613.24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4.1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-2 514.28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- 613.24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-2 514.28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1012788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Исключено:Краска силикатная типа "BOLIX SZ"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л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-36.8344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63.08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63.08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-2 323.51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4.1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-9 526.39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-2 323.51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-9 526.39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1138075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Исключено:Клей универсальный для систем утепления типа "BOLIX WM"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кг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- 682.199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7.2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7.2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-4 911.83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4.1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-20 138.5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-4 911.83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-20 138.5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12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1138076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Исключено:Клей для приклеивания минеральной ваты типа "BOLIX ZW"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кг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- 492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6.23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6.23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-3 065.16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4.1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-12 567.16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-3 065.16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-12 567.16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13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4020093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Исключено:Штукатурка фасадная декоративная типа "BOLIX MPKA15DM"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кг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- 328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9.02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9.02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-2 958.56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4.1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-12 130.1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-2 958.56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-12 130.1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14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1040750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Добавлено:Плиты пенополистирольные экструзионные ТЕХНОПЛЕКС (ТУ 2244-047-17925162-2006), толщина 50 мм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м3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4.592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1 065.43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1 065.43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4 892.45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3.92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19 178.4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4 892.45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19 178.4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15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2011301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Добавлено:Профиль цокольный AL 50 мм, длина 2500 мм (отлив)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12.51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12.51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400.32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6.83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2 734.19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400.32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2 734.19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16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1014514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Добавлено:Клей монтажный «Ceresit» CT83 для пенополистирола требуется 820 кг (33 мешка по 25 кг)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0.82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5 012.19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5 012.19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4 110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3.69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15 165.9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4 110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15 165.9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17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4020389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Добавлено: Штукатурка декоративная (белая) прим.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кг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328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40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40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13 120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1.5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19 680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13 120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19 680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18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07-01-037-04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Герметизация отливов герметиком Сазиласт 25 прим. # мдс 81-35.2004 п.4.7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(применение расценок строительных сборников при ремонтных работах (мдс 81-35.2004 п.4.7) (пЗП=1.15, пЭМ=1.25, пЗПМ=1.25, пМР=1, пЗТ=1.15, пЗТМ=1.25))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100 м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0.32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1 035.15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176.51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1.15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64.96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24.72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1 605.81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ЭМ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23.09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1.25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9.24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40.73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376.35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835.55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267.38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4.89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1 307.49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(130%*0.85)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130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130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84.45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1 782.31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(85%*0.8)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85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85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55.22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1 091.88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1.15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6.99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481.25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6 163.84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19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1010616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Исключено:Мастика клеящая сланцевая уплотняющая неотверждающаяся МСУ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кг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-27.2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9.83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9.83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- 267.38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4.89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-1 307.49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- 267.38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-1 307.49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20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1018024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Добавлено:Герметик полиуретановый САЗИЛАСТ 25, долговременная герметизация швов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кг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27.2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25.67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25.67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698.22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5.82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4 063.64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698.22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4 063.64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15-04-019-03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Окраска фасадов акриловыми составами вручную по подготовленной поверхности (2 слоя) # мдс 81-35.2004 п.4.7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(пЗП=2, пЭМ=2, пЗПМ=2, пМР=2, пЗТ=1, пЗТМ=1; применение расценок строительных сборников при ремонтных работах (мдс 81-35.2004 п.4.7) (пЗП=1.15, пЭМ=1.25, пЗПМ=1.25, пМР=1, пЗТ=1.15, пЗТМ=1.25))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100 м2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0.82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654.24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155.51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2.3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(2*1.15)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293.29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24.72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7 250.13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ЭМ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27.83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2.5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(2*1.25)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57.05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34.78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1 984.2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470.9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772.28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7.08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5 467.74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(105%*0.85)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105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105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307.95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89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6 452.66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(55%*0.8)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55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55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161.31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3 190.12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16.74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1.15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15.79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1 591.88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24 344.85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22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1013469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Исключено:Краска фактурная ВД-АК-1180, фасадная ВГТ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-0.03116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7 171.15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7 171.15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- 223.45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7.08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-1 582.03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- 223.45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-1 582.03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23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ТССЦ 1130460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Добавлено:Краска «Нортовская фасадная ВД люкс» (2 слоя)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кг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13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12.21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МР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12.21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390.72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11.22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4 383.88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390.72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4 383.88</w:t>
            </w:r>
          </w:p>
        </w:tc>
      </w:tr>
      <w:tr w:rsidR="004D2B23" w:rsidRPr="007D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Всего по смете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46 401.52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435 850.87</w:t>
            </w:r>
          </w:p>
        </w:tc>
      </w:tr>
      <w:tr w:rsidR="004D2B23" w:rsidRPr="007D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Налог на добавленную стоимость 20%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9 280.3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87 170.17</w:t>
            </w:r>
          </w:p>
        </w:tc>
      </w:tr>
      <w:tr w:rsidR="004D2B23" w:rsidRPr="007D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ИТОГО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55 681.82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523 021.04</w:t>
            </w:r>
          </w:p>
        </w:tc>
      </w:tr>
    </w:tbl>
    <w:p w:rsidR="004D2B23" w:rsidRPr="007D49F6" w:rsidRDefault="004D2B23">
      <w:pPr>
        <w:adjustRightInd w:val="0"/>
        <w:spacing w:after="0" w:line="240" w:lineRule="auto"/>
        <w:rPr>
          <w:sz w:val="18"/>
          <w:szCs w:val="18"/>
        </w:rPr>
      </w:pPr>
    </w:p>
    <w:p w:rsidR="004D2B23" w:rsidRPr="007D49F6" w:rsidRDefault="004D2B23">
      <w:pPr>
        <w:spacing w:after="0" w:line="240" w:lineRule="auto"/>
        <w:rPr>
          <w:sz w:val="24"/>
          <w:szCs w:val="24"/>
        </w:rPr>
      </w:pPr>
    </w:p>
    <w:p w:rsidR="004D2B23" w:rsidRPr="007D49F6" w:rsidRDefault="004D2B23">
      <w:pPr>
        <w:spacing w:after="0" w:line="240" w:lineRule="auto"/>
      </w:pPr>
    </w:p>
    <w:sectPr w:rsidR="004D2B23" w:rsidRPr="007D49F6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A3" w:rsidRDefault="001C27A3">
      <w:r>
        <w:separator/>
      </w:r>
    </w:p>
  </w:endnote>
  <w:endnote w:type="continuationSeparator" w:id="0">
    <w:p w:rsidR="001C27A3" w:rsidRDefault="001C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A3" w:rsidRDefault="001C27A3">
      <w:r>
        <w:separator/>
      </w:r>
    </w:p>
  </w:footnote>
  <w:footnote w:type="continuationSeparator" w:id="0">
    <w:p w:rsidR="001C27A3" w:rsidRDefault="001C2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9F6" w:rsidRDefault="007D49F6">
    <w:pPr>
      <w:pStyle w:val="a4"/>
      <w:framePr w:wrap="auto" w:vAnchor="text" w:hAnchor="margin" w:xAlign="center" w:y="1"/>
      <w:rPr>
        <w:rStyle w:val="a6"/>
      </w:rPr>
    </w:pPr>
    <w:r>
      <w:rPr>
        <w:rStyle w:val="a6"/>
        <w:rFonts w:ascii="Calibri" w:hAnsi="Calibri" w:cs="Calibri"/>
      </w:rPr>
      <w:fldChar w:fldCharType="begin"/>
    </w:r>
    <w:r>
      <w:rPr>
        <w:rStyle w:val="a6"/>
        <w:rFonts w:ascii="Calibri" w:hAnsi="Calibri" w:cs="Calibri"/>
      </w:rPr>
      <w:instrText xml:space="preserve">PAGE  </w:instrText>
    </w:r>
    <w:r>
      <w:rPr>
        <w:rStyle w:val="a6"/>
        <w:rFonts w:ascii="Calibri" w:hAnsi="Calibri" w:cs="Calibri"/>
      </w:rPr>
      <w:fldChar w:fldCharType="separate"/>
    </w:r>
    <w:r w:rsidR="00AE499C">
      <w:rPr>
        <w:rStyle w:val="a6"/>
        <w:rFonts w:ascii="Calibri" w:hAnsi="Calibri" w:cs="Calibri"/>
        <w:noProof/>
      </w:rPr>
      <w:t>7</w:t>
    </w:r>
    <w:r>
      <w:rPr>
        <w:rStyle w:val="a6"/>
        <w:rFonts w:ascii="Calibri" w:hAnsi="Calibri" w:cs="Calibri"/>
      </w:rPr>
      <w:fldChar w:fldCharType="end"/>
    </w:r>
  </w:p>
  <w:p w:rsidR="007D49F6" w:rsidRDefault="007D49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23"/>
    <w:rsid w:val="00185DB0"/>
    <w:rsid w:val="001A0C0E"/>
    <w:rsid w:val="001C27A3"/>
    <w:rsid w:val="002B16EB"/>
    <w:rsid w:val="003375E5"/>
    <w:rsid w:val="00390D19"/>
    <w:rsid w:val="003D59DD"/>
    <w:rsid w:val="004D2B23"/>
    <w:rsid w:val="00666C8A"/>
    <w:rsid w:val="006B1C7A"/>
    <w:rsid w:val="006F553F"/>
    <w:rsid w:val="007D49F6"/>
    <w:rsid w:val="008E0D4C"/>
    <w:rsid w:val="00991C2A"/>
    <w:rsid w:val="00AA7676"/>
    <w:rsid w:val="00AB204C"/>
    <w:rsid w:val="00AE499C"/>
    <w:rsid w:val="00D058C8"/>
    <w:rsid w:val="00D25461"/>
    <w:rsid w:val="00DB5438"/>
    <w:rsid w:val="00E82247"/>
    <w:rsid w:val="00E83DB2"/>
    <w:rsid w:val="00EB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332139-A6F2-453C-8503-92182724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List Paragraph"/>
    <w:basedOn w:val="a"/>
    <w:uiPriority w:val="99"/>
    <w:qFormat/>
    <w:pPr>
      <w:ind w:left="720"/>
    </w:pPr>
    <w:rPr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B1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B1C7A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aliases w:val="Document Header1 Знак,Знак Знак1,Заголовок 1 Знак1 Знак"/>
    <w:qFormat/>
    <w:rsid w:val="00AA7676"/>
    <w:rPr>
      <w:rFonts w:ascii="Times New Roman" w:hAnsi="Times New Roman"/>
      <w:b/>
      <w:kern w:val="28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СНБ, сертификат №</vt:lpstr>
    </vt:vector>
  </TitlesOfParts>
  <Company/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СНБ, сертификат №</dc:title>
  <dc:subject/>
  <dc:creator>Илья М. Лисицын</dc:creator>
  <cp:keywords/>
  <dc:description/>
  <cp:lastModifiedBy>RePack by Diakov</cp:lastModifiedBy>
  <cp:revision>2</cp:revision>
  <cp:lastPrinted>2020-10-12T06:11:00Z</cp:lastPrinted>
  <dcterms:created xsi:type="dcterms:W3CDTF">2020-10-21T11:37:00Z</dcterms:created>
  <dcterms:modified xsi:type="dcterms:W3CDTF">2020-10-21T11:37:00Z</dcterms:modified>
</cp:coreProperties>
</file>