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108" w:type="dxa"/>
        <w:tblCellMar>
          <w:left w:w="10" w:type="dxa"/>
          <w:right w:w="10" w:type="dxa"/>
        </w:tblCellMar>
        <w:tblLook w:val="0000" w:firstRow="0" w:lastRow="0" w:firstColumn="0" w:lastColumn="0" w:noHBand="0" w:noVBand="0"/>
      </w:tblPr>
      <w:tblGrid>
        <w:gridCol w:w="874"/>
        <w:gridCol w:w="3804"/>
        <w:gridCol w:w="5067"/>
      </w:tblGrid>
      <w:tr w:rsidR="00B6352C" w:rsidRPr="00F50189" w:rsidTr="00515D4F">
        <w:trPr>
          <w:trHeight w:val="2144"/>
        </w:trPr>
        <w:tc>
          <w:tcPr>
            <w:tcW w:w="874" w:type="dxa"/>
            <w:shd w:val="clear" w:color="auto" w:fill="FFFFFF"/>
            <w:tcMar>
              <w:top w:w="0" w:type="dxa"/>
              <w:left w:w="108" w:type="dxa"/>
              <w:bottom w:w="0" w:type="dxa"/>
              <w:right w:w="108" w:type="dxa"/>
            </w:tcMar>
          </w:tcPr>
          <w:p w:rsidR="00B6352C" w:rsidRDefault="00B6352C">
            <w:pPr>
              <w:pStyle w:val="a0"/>
              <w:suppressLineNumbers/>
            </w:pPr>
          </w:p>
        </w:tc>
        <w:tc>
          <w:tcPr>
            <w:tcW w:w="3804" w:type="dxa"/>
            <w:shd w:val="clear" w:color="auto" w:fill="FFFFFF"/>
            <w:tcMar>
              <w:top w:w="0" w:type="dxa"/>
              <w:left w:w="108" w:type="dxa"/>
              <w:bottom w:w="0" w:type="dxa"/>
              <w:right w:w="108" w:type="dxa"/>
            </w:tcMar>
          </w:tcPr>
          <w:p w:rsidR="00B6352C" w:rsidRDefault="00B6352C">
            <w:pPr>
              <w:pStyle w:val="a0"/>
              <w:suppressLineNumbers/>
            </w:pPr>
          </w:p>
        </w:tc>
        <w:tc>
          <w:tcPr>
            <w:tcW w:w="5067" w:type="dxa"/>
            <w:shd w:val="clear" w:color="auto" w:fill="FFFFFF"/>
            <w:tcMar>
              <w:top w:w="0" w:type="dxa"/>
              <w:left w:w="108" w:type="dxa"/>
              <w:bottom w:w="0" w:type="dxa"/>
              <w:right w:w="108" w:type="dxa"/>
            </w:tcMar>
          </w:tcPr>
          <w:p w:rsidR="001F302E" w:rsidRPr="00F50189" w:rsidRDefault="001F302E" w:rsidP="001F302E">
            <w:pPr>
              <w:pStyle w:val="a0"/>
              <w:jc w:val="right"/>
            </w:pPr>
            <w:r w:rsidRPr="00F50189">
              <w:rPr>
                <w:rFonts w:eastAsia="Calibri"/>
                <w:sz w:val="24"/>
                <w:szCs w:val="24"/>
              </w:rPr>
              <w:t>«УТВЕРЖДАЮ»</w:t>
            </w:r>
          </w:p>
          <w:p w:rsidR="001F302E" w:rsidRPr="00F50189" w:rsidRDefault="001F302E" w:rsidP="001F302E">
            <w:pPr>
              <w:pStyle w:val="a0"/>
              <w:jc w:val="right"/>
              <w:rPr>
                <w:rFonts w:eastAsia="Calibri"/>
                <w:sz w:val="24"/>
                <w:szCs w:val="24"/>
              </w:rPr>
            </w:pPr>
            <w:r w:rsidRPr="00F50189">
              <w:rPr>
                <w:rFonts w:eastAsia="Calibri"/>
                <w:sz w:val="24"/>
                <w:szCs w:val="24"/>
              </w:rPr>
              <w:t xml:space="preserve">Заведующий МАДОУ №61 «Ромашка» </w:t>
            </w:r>
          </w:p>
          <w:p w:rsidR="001F302E" w:rsidRPr="00F50189" w:rsidRDefault="001F302E" w:rsidP="001F302E">
            <w:pPr>
              <w:pStyle w:val="a0"/>
              <w:jc w:val="right"/>
            </w:pPr>
            <w:r w:rsidRPr="00F50189">
              <w:rPr>
                <w:rFonts w:eastAsia="Calibri"/>
                <w:sz w:val="24"/>
                <w:szCs w:val="24"/>
              </w:rPr>
              <w:t>комбинированного вида</w:t>
            </w:r>
          </w:p>
          <w:p w:rsidR="001F302E" w:rsidRPr="00F50189" w:rsidRDefault="001F302E" w:rsidP="001F302E">
            <w:pPr>
              <w:pStyle w:val="a0"/>
              <w:jc w:val="right"/>
            </w:pPr>
            <w:r w:rsidRPr="00F50189">
              <w:rPr>
                <w:rFonts w:eastAsia="Calibri"/>
                <w:sz w:val="24"/>
                <w:szCs w:val="24"/>
              </w:rPr>
              <w:t>_________________/ Л.П. Маслова/</w:t>
            </w:r>
          </w:p>
          <w:p w:rsidR="001F302E" w:rsidRPr="00F50189" w:rsidRDefault="001F302E" w:rsidP="001F302E">
            <w:pPr>
              <w:pStyle w:val="a0"/>
              <w:jc w:val="right"/>
            </w:pPr>
            <w:r w:rsidRPr="00F50189">
              <w:rPr>
                <w:rFonts w:eastAsia="Calibri"/>
                <w:sz w:val="24"/>
                <w:szCs w:val="24"/>
              </w:rPr>
              <w:t xml:space="preserve">  «____» ______________ 20__ г.</w:t>
            </w:r>
          </w:p>
          <w:p w:rsidR="00B6352C" w:rsidRPr="00F50189" w:rsidRDefault="00B6352C" w:rsidP="00515D4F">
            <w:pPr>
              <w:pStyle w:val="a0"/>
              <w:suppressLineNumbers/>
              <w:tabs>
                <w:tab w:val="left" w:pos="1080"/>
                <w:tab w:val="right" w:pos="4462"/>
              </w:tabs>
              <w:spacing w:line="360" w:lineRule="auto"/>
            </w:pPr>
          </w:p>
        </w:tc>
      </w:tr>
      <w:tr w:rsidR="00B6352C" w:rsidRPr="00F50189" w:rsidTr="00515D4F">
        <w:trPr>
          <w:trHeight w:val="224"/>
        </w:trPr>
        <w:tc>
          <w:tcPr>
            <w:tcW w:w="874" w:type="dxa"/>
            <w:shd w:val="clear" w:color="auto" w:fill="FFFFFF"/>
            <w:tcMar>
              <w:top w:w="0" w:type="dxa"/>
              <w:left w:w="108" w:type="dxa"/>
              <w:bottom w:w="0" w:type="dxa"/>
              <w:right w:w="108" w:type="dxa"/>
            </w:tcMar>
          </w:tcPr>
          <w:p w:rsidR="00B6352C" w:rsidRPr="00F50189" w:rsidRDefault="00B6352C">
            <w:pPr>
              <w:pStyle w:val="a0"/>
              <w:suppressLineNumbers/>
            </w:pPr>
          </w:p>
        </w:tc>
        <w:tc>
          <w:tcPr>
            <w:tcW w:w="3804" w:type="dxa"/>
            <w:shd w:val="clear" w:color="auto" w:fill="FFFFFF"/>
            <w:tcMar>
              <w:top w:w="0" w:type="dxa"/>
              <w:left w:w="108" w:type="dxa"/>
              <w:bottom w:w="0" w:type="dxa"/>
              <w:right w:w="108" w:type="dxa"/>
            </w:tcMar>
          </w:tcPr>
          <w:p w:rsidR="00B6352C" w:rsidRPr="00F50189" w:rsidRDefault="00B6352C">
            <w:pPr>
              <w:pStyle w:val="a0"/>
              <w:suppressLineNumbers/>
            </w:pPr>
          </w:p>
        </w:tc>
        <w:tc>
          <w:tcPr>
            <w:tcW w:w="5067" w:type="dxa"/>
            <w:shd w:val="clear" w:color="auto" w:fill="FFFFFF"/>
            <w:tcMar>
              <w:top w:w="0" w:type="dxa"/>
              <w:left w:w="108" w:type="dxa"/>
              <w:bottom w:w="0" w:type="dxa"/>
              <w:right w:w="108" w:type="dxa"/>
            </w:tcMar>
          </w:tcPr>
          <w:p w:rsidR="00B6352C" w:rsidRPr="00F50189" w:rsidRDefault="00B6352C">
            <w:pPr>
              <w:pStyle w:val="a0"/>
              <w:suppressLineNumbers/>
              <w:jc w:val="right"/>
            </w:pPr>
          </w:p>
        </w:tc>
      </w:tr>
      <w:tr w:rsidR="00B6352C" w:rsidRPr="00F50189" w:rsidTr="00515D4F">
        <w:trPr>
          <w:trHeight w:val="420"/>
        </w:trPr>
        <w:tc>
          <w:tcPr>
            <w:tcW w:w="874" w:type="dxa"/>
            <w:shd w:val="clear" w:color="auto" w:fill="FFFFFF"/>
            <w:tcMar>
              <w:top w:w="0" w:type="dxa"/>
              <w:left w:w="108" w:type="dxa"/>
              <w:bottom w:w="0" w:type="dxa"/>
              <w:right w:w="108" w:type="dxa"/>
            </w:tcMar>
          </w:tcPr>
          <w:p w:rsidR="00B6352C" w:rsidRPr="00F50189" w:rsidRDefault="00B6352C">
            <w:pPr>
              <w:pStyle w:val="a0"/>
              <w:suppressLineNumbers/>
            </w:pPr>
          </w:p>
        </w:tc>
        <w:tc>
          <w:tcPr>
            <w:tcW w:w="3804" w:type="dxa"/>
            <w:shd w:val="clear" w:color="auto" w:fill="FFFFFF"/>
            <w:tcMar>
              <w:top w:w="0" w:type="dxa"/>
              <w:left w:w="108" w:type="dxa"/>
              <w:bottom w:w="0" w:type="dxa"/>
              <w:right w:w="108" w:type="dxa"/>
            </w:tcMar>
          </w:tcPr>
          <w:p w:rsidR="00B6352C" w:rsidRPr="00F50189" w:rsidRDefault="00B6352C">
            <w:pPr>
              <w:pStyle w:val="a0"/>
              <w:suppressLineNumbers/>
            </w:pPr>
          </w:p>
        </w:tc>
        <w:tc>
          <w:tcPr>
            <w:tcW w:w="5067" w:type="dxa"/>
            <w:shd w:val="clear" w:color="auto" w:fill="FFFFFF"/>
            <w:tcMar>
              <w:top w:w="0" w:type="dxa"/>
              <w:left w:w="108" w:type="dxa"/>
              <w:bottom w:w="0" w:type="dxa"/>
              <w:right w:w="108" w:type="dxa"/>
            </w:tcMar>
          </w:tcPr>
          <w:p w:rsidR="00B6352C" w:rsidRPr="00F50189" w:rsidRDefault="00B6352C">
            <w:pPr>
              <w:pStyle w:val="a0"/>
              <w:suppressLineNumbers/>
            </w:pPr>
          </w:p>
          <w:p w:rsidR="00B6352C" w:rsidRPr="00F50189" w:rsidRDefault="00B6352C">
            <w:pPr>
              <w:pStyle w:val="a0"/>
              <w:suppressLineNumbers/>
              <w:jc w:val="right"/>
            </w:pPr>
          </w:p>
        </w:tc>
      </w:tr>
    </w:tbl>
    <w:p w:rsidR="00B6352C" w:rsidRPr="00F50189" w:rsidRDefault="00B6352C">
      <w:pPr>
        <w:pStyle w:val="a0"/>
        <w:jc w:val="center"/>
      </w:pPr>
    </w:p>
    <w:p w:rsidR="00B6352C" w:rsidRPr="00F50189" w:rsidRDefault="00B6352C">
      <w:pPr>
        <w:pStyle w:val="a0"/>
        <w:jc w:val="center"/>
      </w:pPr>
    </w:p>
    <w:p w:rsidR="00B6352C" w:rsidRPr="00F50189" w:rsidRDefault="00B6352C">
      <w:pPr>
        <w:pStyle w:val="a0"/>
        <w:jc w:val="center"/>
      </w:pPr>
    </w:p>
    <w:p w:rsidR="00B6352C" w:rsidRPr="00F50189" w:rsidRDefault="00B6352C">
      <w:pPr>
        <w:pStyle w:val="a0"/>
        <w:jc w:val="center"/>
      </w:pPr>
    </w:p>
    <w:p w:rsidR="00B6352C" w:rsidRPr="00F50189" w:rsidRDefault="00B6352C">
      <w:pPr>
        <w:pStyle w:val="a0"/>
        <w:jc w:val="center"/>
      </w:pPr>
    </w:p>
    <w:p w:rsidR="00B6352C" w:rsidRPr="00F50189" w:rsidRDefault="00B6352C">
      <w:pPr>
        <w:pStyle w:val="a0"/>
        <w:jc w:val="center"/>
      </w:pPr>
    </w:p>
    <w:p w:rsidR="00B6352C" w:rsidRPr="00F50189" w:rsidRDefault="00B6352C">
      <w:pPr>
        <w:pStyle w:val="a0"/>
        <w:jc w:val="center"/>
      </w:pPr>
    </w:p>
    <w:p w:rsidR="00B6352C" w:rsidRPr="00F50189" w:rsidRDefault="00515D4F">
      <w:pPr>
        <w:pStyle w:val="a0"/>
        <w:jc w:val="center"/>
        <w:rPr>
          <w:sz w:val="28"/>
          <w:szCs w:val="28"/>
        </w:rPr>
      </w:pPr>
      <w:r w:rsidRPr="00F50189">
        <w:rPr>
          <w:b/>
          <w:sz w:val="28"/>
          <w:szCs w:val="28"/>
        </w:rPr>
        <w:t>ИЗВЕЩЕНИЕ</w:t>
      </w:r>
    </w:p>
    <w:p w:rsidR="00B6352C" w:rsidRPr="00F50189" w:rsidRDefault="00515D4F">
      <w:pPr>
        <w:pStyle w:val="a0"/>
        <w:jc w:val="center"/>
        <w:rPr>
          <w:sz w:val="28"/>
          <w:szCs w:val="28"/>
        </w:rPr>
      </w:pPr>
      <w:r w:rsidRPr="00F50189">
        <w:rPr>
          <w:b/>
          <w:sz w:val="28"/>
          <w:szCs w:val="28"/>
        </w:rPr>
        <w:t xml:space="preserve">о проведении запроса котировок </w:t>
      </w:r>
    </w:p>
    <w:p w:rsidR="00B6352C" w:rsidRPr="00F50189" w:rsidRDefault="00515D4F">
      <w:pPr>
        <w:pStyle w:val="a0"/>
        <w:jc w:val="center"/>
        <w:rPr>
          <w:sz w:val="28"/>
          <w:szCs w:val="28"/>
        </w:rPr>
      </w:pPr>
      <w:r w:rsidRPr="00F50189">
        <w:rPr>
          <w:b/>
          <w:sz w:val="28"/>
          <w:szCs w:val="28"/>
        </w:rPr>
        <w:t>в электронной форме</w:t>
      </w:r>
    </w:p>
    <w:p w:rsidR="00B6352C" w:rsidRPr="00F50189" w:rsidRDefault="00B6352C">
      <w:pPr>
        <w:pStyle w:val="a0"/>
        <w:jc w:val="center"/>
        <w:rPr>
          <w:sz w:val="28"/>
          <w:szCs w:val="28"/>
        </w:rPr>
      </w:pPr>
    </w:p>
    <w:p w:rsidR="00DE4F06" w:rsidRPr="00F50189" w:rsidRDefault="00DE4F06" w:rsidP="00DE4F06">
      <w:pPr>
        <w:pStyle w:val="a0"/>
        <w:ind w:right="75"/>
        <w:jc w:val="center"/>
        <w:rPr>
          <w:b/>
          <w:sz w:val="28"/>
          <w:szCs w:val="28"/>
        </w:rPr>
      </w:pPr>
      <w:r w:rsidRPr="00F50189">
        <w:rPr>
          <w:b/>
          <w:sz w:val="28"/>
          <w:szCs w:val="28"/>
        </w:rPr>
        <w:t xml:space="preserve">на </w:t>
      </w:r>
      <w:r w:rsidR="0043275E" w:rsidRPr="00F50189">
        <w:rPr>
          <w:b/>
          <w:sz w:val="28"/>
          <w:szCs w:val="28"/>
        </w:rPr>
        <w:t>поставку продуктов</w:t>
      </w:r>
      <w:r w:rsidR="000664D0" w:rsidRPr="00F50189">
        <w:rPr>
          <w:b/>
          <w:sz w:val="28"/>
          <w:szCs w:val="28"/>
        </w:rPr>
        <w:t xml:space="preserve"> питания (</w:t>
      </w:r>
      <w:r w:rsidR="00346E05" w:rsidRPr="00F50189">
        <w:rPr>
          <w:b/>
          <w:sz w:val="28"/>
          <w:szCs w:val="28"/>
        </w:rPr>
        <w:t>яйцо</w:t>
      </w:r>
      <w:r w:rsidR="000664D0" w:rsidRPr="00F50189">
        <w:rPr>
          <w:b/>
          <w:sz w:val="28"/>
          <w:szCs w:val="28"/>
        </w:rPr>
        <w:t>)</w:t>
      </w:r>
      <w:r w:rsidRPr="00F50189">
        <w:rPr>
          <w:b/>
          <w:sz w:val="28"/>
          <w:szCs w:val="28"/>
        </w:rPr>
        <w:t xml:space="preserve"> </w:t>
      </w:r>
    </w:p>
    <w:p w:rsidR="00DE4F06" w:rsidRPr="00F50189" w:rsidRDefault="00DE4F06" w:rsidP="00DE4F06">
      <w:pPr>
        <w:pStyle w:val="a0"/>
        <w:ind w:right="75"/>
        <w:jc w:val="center"/>
        <w:rPr>
          <w:b/>
          <w:kern w:val="3"/>
          <w:sz w:val="28"/>
          <w:szCs w:val="28"/>
        </w:rPr>
      </w:pPr>
      <w:r w:rsidRPr="00F50189">
        <w:rPr>
          <w:b/>
          <w:sz w:val="28"/>
          <w:szCs w:val="28"/>
        </w:rPr>
        <w:t xml:space="preserve">для </w:t>
      </w:r>
      <w:r w:rsidRPr="00F50189">
        <w:rPr>
          <w:b/>
          <w:kern w:val="3"/>
          <w:sz w:val="28"/>
          <w:szCs w:val="28"/>
        </w:rPr>
        <w:t xml:space="preserve">МАДОУ </w:t>
      </w:r>
      <w:r w:rsidR="001F302E" w:rsidRPr="00F50189">
        <w:rPr>
          <w:b/>
          <w:sz w:val="28"/>
          <w:szCs w:val="28"/>
        </w:rPr>
        <w:t>№61 «Ромашка».</w:t>
      </w:r>
    </w:p>
    <w:p w:rsidR="00B6352C" w:rsidRPr="00F50189" w:rsidRDefault="00B6352C">
      <w:pPr>
        <w:pStyle w:val="a0"/>
        <w:jc w:val="center"/>
      </w:pPr>
    </w:p>
    <w:p w:rsidR="00B6352C" w:rsidRPr="00F50189" w:rsidRDefault="00B6352C">
      <w:pPr>
        <w:pStyle w:val="a0"/>
        <w:jc w:val="center"/>
      </w:pPr>
    </w:p>
    <w:p w:rsidR="00B6352C" w:rsidRPr="00F50189" w:rsidRDefault="00B6352C">
      <w:pPr>
        <w:pStyle w:val="a0"/>
        <w:jc w:val="center"/>
      </w:pPr>
    </w:p>
    <w:p w:rsidR="00B6352C" w:rsidRPr="00F50189" w:rsidRDefault="00B6352C">
      <w:pPr>
        <w:pStyle w:val="a0"/>
        <w:jc w:val="center"/>
      </w:pPr>
    </w:p>
    <w:p w:rsidR="00B6352C" w:rsidRPr="00F50189" w:rsidRDefault="00B6352C">
      <w:pPr>
        <w:pStyle w:val="a0"/>
        <w:jc w:val="center"/>
      </w:pPr>
    </w:p>
    <w:p w:rsidR="00B6352C" w:rsidRPr="00F50189" w:rsidRDefault="00B6352C">
      <w:pPr>
        <w:pStyle w:val="a0"/>
        <w:jc w:val="center"/>
      </w:pPr>
    </w:p>
    <w:p w:rsidR="00B6352C" w:rsidRPr="00F50189" w:rsidRDefault="00B6352C">
      <w:pPr>
        <w:pStyle w:val="a0"/>
        <w:jc w:val="center"/>
      </w:pPr>
    </w:p>
    <w:p w:rsidR="00B6352C" w:rsidRPr="00F50189" w:rsidRDefault="00B6352C">
      <w:pPr>
        <w:pStyle w:val="a0"/>
        <w:jc w:val="center"/>
      </w:pPr>
    </w:p>
    <w:p w:rsidR="00B6352C" w:rsidRPr="00F50189" w:rsidRDefault="00B6352C">
      <w:pPr>
        <w:pStyle w:val="a0"/>
        <w:jc w:val="center"/>
      </w:pPr>
    </w:p>
    <w:p w:rsidR="00B6352C" w:rsidRPr="00F50189" w:rsidRDefault="00B6352C">
      <w:pPr>
        <w:pStyle w:val="a0"/>
        <w:jc w:val="center"/>
      </w:pPr>
    </w:p>
    <w:p w:rsidR="00B6352C" w:rsidRPr="00F50189" w:rsidRDefault="00B6352C">
      <w:pPr>
        <w:pStyle w:val="a0"/>
        <w:jc w:val="center"/>
      </w:pPr>
    </w:p>
    <w:p w:rsidR="00B6352C" w:rsidRPr="00F50189" w:rsidRDefault="00B6352C">
      <w:pPr>
        <w:pStyle w:val="a0"/>
        <w:jc w:val="center"/>
      </w:pPr>
    </w:p>
    <w:p w:rsidR="00B6352C" w:rsidRPr="00F50189" w:rsidRDefault="00B6352C">
      <w:pPr>
        <w:pStyle w:val="a0"/>
        <w:jc w:val="center"/>
      </w:pPr>
    </w:p>
    <w:p w:rsidR="00B6352C" w:rsidRPr="00F50189" w:rsidRDefault="00B6352C">
      <w:pPr>
        <w:pStyle w:val="a0"/>
        <w:jc w:val="center"/>
      </w:pPr>
    </w:p>
    <w:p w:rsidR="00B6352C" w:rsidRPr="00F50189" w:rsidRDefault="00B6352C">
      <w:pPr>
        <w:pStyle w:val="a0"/>
        <w:jc w:val="center"/>
      </w:pPr>
    </w:p>
    <w:p w:rsidR="00B6352C" w:rsidRPr="00F50189" w:rsidRDefault="00B6352C">
      <w:pPr>
        <w:pStyle w:val="a0"/>
        <w:jc w:val="center"/>
      </w:pPr>
    </w:p>
    <w:p w:rsidR="00B6352C" w:rsidRPr="00F50189" w:rsidRDefault="00B6352C">
      <w:pPr>
        <w:pStyle w:val="a0"/>
        <w:jc w:val="center"/>
      </w:pPr>
    </w:p>
    <w:p w:rsidR="00B6352C" w:rsidRPr="00F50189" w:rsidRDefault="00B6352C">
      <w:pPr>
        <w:pStyle w:val="a0"/>
        <w:jc w:val="center"/>
      </w:pPr>
    </w:p>
    <w:p w:rsidR="00B6352C" w:rsidRPr="00F50189" w:rsidRDefault="00B6352C">
      <w:pPr>
        <w:pStyle w:val="a0"/>
        <w:jc w:val="center"/>
      </w:pPr>
    </w:p>
    <w:p w:rsidR="00B6352C" w:rsidRPr="00F50189" w:rsidRDefault="00B6352C">
      <w:pPr>
        <w:pStyle w:val="a0"/>
      </w:pPr>
    </w:p>
    <w:p w:rsidR="00B6352C" w:rsidRPr="00F50189" w:rsidRDefault="00B6352C">
      <w:pPr>
        <w:pStyle w:val="a0"/>
        <w:spacing w:after="60"/>
        <w:jc w:val="center"/>
      </w:pPr>
    </w:p>
    <w:p w:rsidR="00B6352C" w:rsidRPr="00F50189" w:rsidRDefault="00B6352C">
      <w:pPr>
        <w:pStyle w:val="a0"/>
        <w:spacing w:after="60"/>
        <w:jc w:val="center"/>
      </w:pPr>
    </w:p>
    <w:p w:rsidR="00B6352C" w:rsidRPr="00F50189" w:rsidRDefault="00B6352C">
      <w:pPr>
        <w:pStyle w:val="a0"/>
        <w:spacing w:after="60"/>
        <w:jc w:val="center"/>
      </w:pPr>
    </w:p>
    <w:p w:rsidR="00B6352C" w:rsidRPr="00F50189" w:rsidRDefault="00B6352C">
      <w:pPr>
        <w:pStyle w:val="a0"/>
        <w:spacing w:after="60"/>
        <w:jc w:val="center"/>
      </w:pPr>
    </w:p>
    <w:p w:rsidR="00B6352C" w:rsidRPr="00F50189" w:rsidRDefault="00B6352C">
      <w:pPr>
        <w:pStyle w:val="a0"/>
        <w:spacing w:after="60"/>
        <w:jc w:val="center"/>
      </w:pPr>
    </w:p>
    <w:p w:rsidR="00A335FC" w:rsidRPr="00F50189" w:rsidRDefault="00A335FC" w:rsidP="007D156E">
      <w:pPr>
        <w:pStyle w:val="a0"/>
        <w:spacing w:after="60"/>
      </w:pPr>
    </w:p>
    <w:p w:rsidR="00A335FC" w:rsidRPr="00F50189" w:rsidRDefault="00A335FC">
      <w:pPr>
        <w:pStyle w:val="a0"/>
        <w:spacing w:after="60"/>
        <w:jc w:val="center"/>
      </w:pPr>
    </w:p>
    <w:p w:rsidR="00A335FC" w:rsidRPr="00F50189" w:rsidRDefault="00A335FC">
      <w:pPr>
        <w:pStyle w:val="a0"/>
        <w:spacing w:after="60"/>
        <w:jc w:val="center"/>
      </w:pPr>
    </w:p>
    <w:p w:rsidR="00A335FC" w:rsidRPr="00F50189" w:rsidRDefault="00A335FC">
      <w:pPr>
        <w:pStyle w:val="a0"/>
        <w:spacing w:after="60"/>
        <w:jc w:val="center"/>
      </w:pPr>
    </w:p>
    <w:p w:rsidR="00A335FC" w:rsidRPr="00F50189" w:rsidRDefault="00A335FC">
      <w:pPr>
        <w:pStyle w:val="a0"/>
        <w:spacing w:after="60"/>
        <w:jc w:val="center"/>
      </w:pPr>
    </w:p>
    <w:p w:rsidR="00A335FC" w:rsidRPr="00F50189" w:rsidRDefault="00A335FC">
      <w:pPr>
        <w:pStyle w:val="a0"/>
        <w:spacing w:after="60"/>
        <w:jc w:val="center"/>
      </w:pPr>
    </w:p>
    <w:p w:rsidR="00B6352C" w:rsidRPr="00F50189" w:rsidRDefault="00B6352C">
      <w:pPr>
        <w:pStyle w:val="a0"/>
        <w:jc w:val="center"/>
      </w:pPr>
    </w:p>
    <w:p w:rsidR="00B6352C" w:rsidRPr="00F50189" w:rsidRDefault="004F5F27">
      <w:pPr>
        <w:pStyle w:val="a0"/>
        <w:jc w:val="center"/>
        <w:rPr>
          <w:b/>
          <w:sz w:val="24"/>
          <w:szCs w:val="24"/>
        </w:rPr>
      </w:pPr>
      <w:r w:rsidRPr="00F50189">
        <w:rPr>
          <w:b/>
          <w:sz w:val="24"/>
          <w:szCs w:val="24"/>
        </w:rPr>
        <w:t>г.о. Мытищи - 2020</w:t>
      </w:r>
      <w:r w:rsidR="007D156E" w:rsidRPr="00F50189">
        <w:rPr>
          <w:b/>
          <w:sz w:val="24"/>
          <w:szCs w:val="24"/>
        </w:rPr>
        <w:t xml:space="preserve"> г.</w:t>
      </w:r>
    </w:p>
    <w:p w:rsidR="008F7286" w:rsidRPr="00F50189" w:rsidRDefault="008F7286">
      <w:pPr>
        <w:pStyle w:val="a0"/>
        <w:jc w:val="center"/>
        <w:rPr>
          <w:b/>
          <w:sz w:val="24"/>
          <w:szCs w:val="24"/>
        </w:rPr>
      </w:pPr>
    </w:p>
    <w:p w:rsidR="008F7286" w:rsidRPr="00F50189" w:rsidRDefault="008F7286">
      <w:pPr>
        <w:pStyle w:val="a0"/>
        <w:jc w:val="center"/>
      </w:pPr>
    </w:p>
    <w:p w:rsidR="00B6352C" w:rsidRPr="00F50189" w:rsidRDefault="00515D4F">
      <w:pPr>
        <w:pStyle w:val="a0"/>
        <w:jc w:val="center"/>
        <w:rPr>
          <w:sz w:val="22"/>
          <w:szCs w:val="22"/>
        </w:rPr>
      </w:pPr>
      <w:r w:rsidRPr="00F50189">
        <w:rPr>
          <w:b/>
          <w:sz w:val="22"/>
          <w:szCs w:val="22"/>
        </w:rPr>
        <w:lastRenderedPageBreak/>
        <w:t>ПРИГЛАШЕНИЕ К УЧАСТИЮ В ЗАПРОСЕ КОТИРОВОК В ЭЛЕКТРОННОЙ ФОРМЕ</w:t>
      </w:r>
    </w:p>
    <w:p w:rsidR="00B6352C" w:rsidRPr="00F50189" w:rsidRDefault="00B6352C">
      <w:pPr>
        <w:pStyle w:val="a0"/>
        <w:keepNext/>
        <w:suppressLineNumbers/>
        <w:tabs>
          <w:tab w:val="clear" w:pos="709"/>
          <w:tab w:val="left" w:pos="708"/>
        </w:tabs>
        <w:rPr>
          <w:sz w:val="22"/>
          <w:szCs w:val="22"/>
        </w:rPr>
      </w:pPr>
    </w:p>
    <w:p w:rsidR="00B6352C" w:rsidRPr="00F50189" w:rsidRDefault="00515D4F">
      <w:pPr>
        <w:pStyle w:val="a0"/>
        <w:keepNext/>
        <w:suppressLineNumbers/>
        <w:tabs>
          <w:tab w:val="clear" w:pos="709"/>
          <w:tab w:val="left" w:pos="708"/>
        </w:tabs>
        <w:spacing w:line="276" w:lineRule="atLeast"/>
        <w:ind w:firstLine="567"/>
        <w:jc w:val="both"/>
        <w:rPr>
          <w:sz w:val="22"/>
          <w:szCs w:val="22"/>
        </w:rPr>
      </w:pPr>
      <w:r w:rsidRPr="00F50189">
        <w:rPr>
          <w:color w:val="000000"/>
          <w:sz w:val="22"/>
          <w:szCs w:val="22"/>
        </w:rPr>
        <w:t xml:space="preserve">Настоящим приглашаются юридические и физические лица, в том числе индивидуальные предприниматели, к участию в запросе </w:t>
      </w:r>
      <w:r w:rsidRPr="00F50189">
        <w:rPr>
          <w:color w:val="000000"/>
          <w:spacing w:val="-2"/>
          <w:sz w:val="22"/>
          <w:szCs w:val="22"/>
        </w:rPr>
        <w:t>котировок в электронной форме</w:t>
      </w:r>
      <w:r w:rsidRPr="00F50189">
        <w:rPr>
          <w:color w:val="000000"/>
          <w:sz w:val="22"/>
          <w:szCs w:val="22"/>
        </w:rPr>
        <w:t>, полная информация о котором указана в настоящей документации о проведении запроса котировок в электронной форме.</w:t>
      </w:r>
    </w:p>
    <w:p w:rsidR="00B6352C" w:rsidRPr="00F50189" w:rsidRDefault="00515D4F">
      <w:pPr>
        <w:pStyle w:val="a0"/>
        <w:keepNext/>
        <w:suppressLineNumbers/>
        <w:tabs>
          <w:tab w:val="clear" w:pos="709"/>
          <w:tab w:val="left" w:pos="708"/>
        </w:tabs>
        <w:spacing w:line="276" w:lineRule="atLeast"/>
        <w:ind w:firstLine="567"/>
        <w:jc w:val="both"/>
        <w:rPr>
          <w:sz w:val="22"/>
          <w:szCs w:val="22"/>
        </w:rPr>
      </w:pPr>
      <w:r w:rsidRPr="00F50189">
        <w:rPr>
          <w:color w:val="000000"/>
          <w:sz w:val="22"/>
          <w:szCs w:val="22"/>
        </w:rPr>
        <w:t xml:space="preserve">Заинтересованные лица могут скачать полный комплект настоящей документации в электронном виде бесплатно. </w:t>
      </w:r>
    </w:p>
    <w:p w:rsidR="00B6352C" w:rsidRPr="00F50189" w:rsidRDefault="00515D4F">
      <w:pPr>
        <w:pStyle w:val="a0"/>
        <w:keepNext/>
        <w:suppressLineNumbers/>
        <w:tabs>
          <w:tab w:val="clear" w:pos="709"/>
          <w:tab w:val="left" w:pos="708"/>
        </w:tabs>
        <w:spacing w:line="276" w:lineRule="atLeast"/>
        <w:ind w:firstLine="567"/>
        <w:jc w:val="both"/>
        <w:rPr>
          <w:sz w:val="22"/>
          <w:szCs w:val="22"/>
        </w:rPr>
      </w:pPr>
      <w:r w:rsidRPr="00F50189">
        <w:rPr>
          <w:color w:val="000000"/>
          <w:sz w:val="22"/>
          <w:szCs w:val="22"/>
        </w:rPr>
        <w:t xml:space="preserve">На официальном сайте единой информационной системы (далее также – ЕИС), указанном в </w:t>
      </w:r>
      <w:hyperlink r:id="rId5">
        <w:r w:rsidRPr="00F50189">
          <w:rPr>
            <w:rStyle w:val="-"/>
            <w:i/>
            <w:color w:val="000000"/>
            <w:sz w:val="22"/>
            <w:szCs w:val="22"/>
            <w:u w:val="none"/>
          </w:rPr>
          <w:t>Информационной карте</w:t>
        </w:r>
      </w:hyperlink>
      <w:r w:rsidRPr="00F50189">
        <w:rPr>
          <w:color w:val="000000"/>
          <w:sz w:val="22"/>
          <w:szCs w:val="22"/>
        </w:rPr>
        <w:t xml:space="preserve">, будут публиковаться все разъяснения, касающиеся положений настоящей документации, а также все изменения документации, в случае возникновения таковых. </w:t>
      </w:r>
    </w:p>
    <w:p w:rsidR="00B6352C" w:rsidRPr="00F50189" w:rsidRDefault="00515D4F">
      <w:pPr>
        <w:pStyle w:val="a0"/>
        <w:tabs>
          <w:tab w:val="clear" w:pos="709"/>
          <w:tab w:val="left" w:pos="708"/>
        </w:tabs>
        <w:spacing w:line="276" w:lineRule="atLeast"/>
        <w:ind w:firstLine="540"/>
        <w:jc w:val="both"/>
        <w:rPr>
          <w:sz w:val="22"/>
          <w:szCs w:val="22"/>
        </w:rPr>
      </w:pPr>
      <w:r w:rsidRPr="00F50189">
        <w:rPr>
          <w:color w:val="000000"/>
          <w:sz w:val="22"/>
          <w:szCs w:val="22"/>
        </w:rPr>
        <w:t xml:space="preserve">Обращаем Ваше внимание на то, что Участники закупки, скачавшие комплект документации в ЕИС, должны самостоятельно отслеживать появление в ЕИС разъяснений, изменений документации. Заказчик не несет обязательств или ответственности в случае </w:t>
      </w:r>
      <w:proofErr w:type="gramStart"/>
      <w:r w:rsidRPr="00F50189">
        <w:rPr>
          <w:color w:val="000000"/>
          <w:sz w:val="22"/>
          <w:szCs w:val="22"/>
        </w:rPr>
        <w:t>не получения</w:t>
      </w:r>
      <w:proofErr w:type="gramEnd"/>
      <w:r w:rsidRPr="00F50189">
        <w:rPr>
          <w:color w:val="000000"/>
          <w:sz w:val="22"/>
          <w:szCs w:val="22"/>
        </w:rPr>
        <w:t xml:space="preserve"> такими Участниками закупки разъяснений, изменений документации.</w:t>
      </w:r>
    </w:p>
    <w:p w:rsidR="00B6352C" w:rsidRPr="00F50189" w:rsidRDefault="00515D4F">
      <w:pPr>
        <w:pStyle w:val="a0"/>
        <w:tabs>
          <w:tab w:val="clear" w:pos="709"/>
          <w:tab w:val="left" w:pos="708"/>
        </w:tabs>
        <w:spacing w:line="276" w:lineRule="atLeast"/>
        <w:ind w:firstLine="540"/>
        <w:jc w:val="both"/>
        <w:rPr>
          <w:sz w:val="22"/>
          <w:szCs w:val="22"/>
        </w:rPr>
      </w:pPr>
      <w:r w:rsidRPr="00F50189">
        <w:rPr>
          <w:color w:val="000000"/>
          <w:spacing w:val="-2"/>
          <w:sz w:val="22"/>
          <w:szCs w:val="22"/>
        </w:rPr>
        <w:t>Лицо, заинтересованное в участии в запросе котировок в электронной форме, обязано изучить настоящую документацию. Предоставление неполной информации, требуемой настоящей документации, предоставление недостоверных сведений или подача заявки, не отвечающей требованиям настоящей документации, является риском участника запроса котировок в электронной форме, подавшего такую заявку и может привести к отклонению заявки на участие в запросе котировок в электронной форме.</w:t>
      </w:r>
    </w:p>
    <w:p w:rsidR="00B6352C" w:rsidRPr="00F50189" w:rsidRDefault="00515D4F">
      <w:pPr>
        <w:pStyle w:val="a0"/>
        <w:tabs>
          <w:tab w:val="clear" w:pos="709"/>
          <w:tab w:val="left" w:pos="708"/>
        </w:tabs>
        <w:spacing w:line="276" w:lineRule="atLeast"/>
        <w:ind w:firstLine="540"/>
        <w:jc w:val="both"/>
        <w:rPr>
          <w:sz w:val="22"/>
          <w:szCs w:val="22"/>
        </w:rPr>
      </w:pPr>
      <w:r w:rsidRPr="00F50189">
        <w:rPr>
          <w:color w:val="000000"/>
          <w:spacing w:val="-2"/>
          <w:sz w:val="22"/>
          <w:szCs w:val="22"/>
        </w:rPr>
        <w:t>Лицо, заинтересованное в участии в запросе котировок в электронной форме, участники запроса котировок в электронной форме самостоятельно отслеживают возможные изменения, внесенные в извещение о проведении запроса котировок в электронной форме и в настоящую документацию. Заказчик не несет ответственность в случае, если участник запроса котировок не ознакомился с изменениями, внесенными в извещении о проведении запроса котировок в электронной форме и настоящую документацию, размещенными на официальном сайте ЕИС.</w:t>
      </w:r>
    </w:p>
    <w:p w:rsidR="00B6352C" w:rsidRPr="00F50189" w:rsidRDefault="00515D4F">
      <w:pPr>
        <w:pStyle w:val="a0"/>
        <w:tabs>
          <w:tab w:val="clear" w:pos="709"/>
          <w:tab w:val="left" w:pos="708"/>
        </w:tabs>
        <w:spacing w:line="276" w:lineRule="atLeast"/>
        <w:ind w:firstLine="540"/>
        <w:jc w:val="both"/>
        <w:rPr>
          <w:sz w:val="22"/>
          <w:szCs w:val="22"/>
        </w:rPr>
      </w:pPr>
      <w:r w:rsidRPr="00F50189">
        <w:rPr>
          <w:color w:val="000000"/>
          <w:spacing w:val="-2"/>
          <w:sz w:val="22"/>
          <w:szCs w:val="22"/>
        </w:rPr>
        <w:t>Потенциальный участник запроса котировок в электронной форме, участник запроса котировок в электронной форме самостоятельно несет все расходы, связанные с подготовкой и подачей заявки на участие в запросе котировок в электронной форме, участием в запросе котировок в электронной форме и заключением договора, а Заказчик по этим расходам не отвечает и не имеет обязательств, независимо от хода и результатов запроса котировок в электронной форме, за исключением случаев, прямо предусмотренных действующим законодательством Российской Федерации.</w:t>
      </w:r>
    </w:p>
    <w:p w:rsidR="00B6352C" w:rsidRPr="00F50189" w:rsidRDefault="00515D4F">
      <w:pPr>
        <w:pStyle w:val="a0"/>
        <w:tabs>
          <w:tab w:val="clear" w:pos="709"/>
          <w:tab w:val="left" w:pos="708"/>
        </w:tabs>
        <w:spacing w:line="276" w:lineRule="atLeast"/>
        <w:ind w:firstLine="540"/>
        <w:jc w:val="both"/>
        <w:rPr>
          <w:sz w:val="22"/>
          <w:szCs w:val="22"/>
        </w:rPr>
      </w:pPr>
      <w:bookmarkStart w:id="0" w:name="sub_10225"/>
      <w:bookmarkEnd w:id="0"/>
      <w:r w:rsidRPr="00F50189">
        <w:rPr>
          <w:color w:val="000000"/>
          <w:spacing w:val="-2"/>
          <w:sz w:val="22"/>
          <w:szCs w:val="22"/>
        </w:rPr>
        <w:t xml:space="preserve">При проведении запроса котировок в электронной форме переговоры Заказчика или Комиссии с участником закупки не допускаются. </w:t>
      </w:r>
    </w:p>
    <w:p w:rsidR="00B6352C" w:rsidRPr="00F50189" w:rsidRDefault="00B6352C">
      <w:pPr>
        <w:pStyle w:val="a0"/>
        <w:tabs>
          <w:tab w:val="clear" w:pos="709"/>
          <w:tab w:val="left" w:pos="708"/>
        </w:tabs>
        <w:spacing w:line="276" w:lineRule="atLeast"/>
        <w:ind w:firstLine="540"/>
        <w:jc w:val="both"/>
        <w:rPr>
          <w:sz w:val="22"/>
          <w:szCs w:val="22"/>
        </w:rPr>
      </w:pPr>
      <w:bookmarkStart w:id="1" w:name="sub_102251"/>
      <w:bookmarkEnd w:id="1"/>
    </w:p>
    <w:p w:rsidR="00B6352C" w:rsidRPr="00F50189" w:rsidRDefault="00515D4F">
      <w:pPr>
        <w:pStyle w:val="af2"/>
        <w:numPr>
          <w:ilvl w:val="0"/>
          <w:numId w:val="4"/>
        </w:numPr>
        <w:ind w:left="0" w:firstLine="709"/>
        <w:jc w:val="center"/>
        <w:rPr>
          <w:sz w:val="22"/>
          <w:szCs w:val="22"/>
        </w:rPr>
      </w:pPr>
      <w:r w:rsidRPr="00F50189">
        <w:rPr>
          <w:b/>
          <w:bCs/>
          <w:color w:val="000000"/>
          <w:sz w:val="22"/>
          <w:szCs w:val="22"/>
        </w:rPr>
        <w:t>Общие условия проведения закупок в электронной форме</w:t>
      </w:r>
    </w:p>
    <w:p w:rsidR="00B6352C" w:rsidRPr="00F50189" w:rsidRDefault="00B6352C">
      <w:pPr>
        <w:pStyle w:val="a0"/>
        <w:ind w:firstLine="709"/>
        <w:jc w:val="center"/>
        <w:rPr>
          <w:sz w:val="22"/>
          <w:szCs w:val="22"/>
        </w:rPr>
      </w:pPr>
    </w:p>
    <w:p w:rsidR="00B6352C" w:rsidRPr="00F50189" w:rsidRDefault="00515D4F">
      <w:pPr>
        <w:pStyle w:val="af2"/>
        <w:numPr>
          <w:ilvl w:val="1"/>
          <w:numId w:val="4"/>
        </w:numPr>
        <w:ind w:left="0" w:firstLine="709"/>
        <w:jc w:val="both"/>
        <w:rPr>
          <w:sz w:val="22"/>
          <w:szCs w:val="22"/>
        </w:rPr>
      </w:pPr>
      <w:r w:rsidRPr="00F50189">
        <w:rPr>
          <w:color w:val="000000"/>
          <w:sz w:val="22"/>
          <w:szCs w:val="22"/>
        </w:rPr>
        <w:t xml:space="preserve">Проведение закупок в электронной форме осуществляется на электронных торговых площадках (далее - ЭТП) в сети Интернет, в соответствии с их регламентами и требованиями Положения о закупке. </w:t>
      </w:r>
    </w:p>
    <w:p w:rsidR="00B6352C" w:rsidRPr="00F50189" w:rsidRDefault="00515D4F">
      <w:pPr>
        <w:pStyle w:val="af2"/>
        <w:numPr>
          <w:ilvl w:val="1"/>
          <w:numId w:val="4"/>
        </w:numPr>
        <w:ind w:left="0" w:firstLine="709"/>
        <w:jc w:val="both"/>
        <w:rPr>
          <w:sz w:val="22"/>
          <w:szCs w:val="22"/>
        </w:rPr>
      </w:pPr>
      <w:r w:rsidRPr="00F50189">
        <w:rPr>
          <w:color w:val="000000"/>
          <w:sz w:val="22"/>
          <w:szCs w:val="22"/>
        </w:rPr>
        <w:t xml:space="preserve">В электронной форме в обязательном порядке проводятся закупки продукции, утвержденные постановлением Правительства Российской Федерации от 21.06.2012 № 616 «Об утверждении перечня товаров, работ и услуг, закупка которых осуществляется в электронной форме», остальные виды продукции закупаются в электронной форме по усмотрению Заказчика. </w:t>
      </w:r>
    </w:p>
    <w:p w:rsidR="00B6352C" w:rsidRPr="00F50189" w:rsidRDefault="00B6352C">
      <w:pPr>
        <w:pStyle w:val="a0"/>
        <w:ind w:firstLine="709"/>
        <w:jc w:val="both"/>
        <w:rPr>
          <w:sz w:val="22"/>
          <w:szCs w:val="22"/>
        </w:rPr>
      </w:pPr>
    </w:p>
    <w:p w:rsidR="00B6352C" w:rsidRPr="00F50189" w:rsidRDefault="00515D4F">
      <w:pPr>
        <w:pStyle w:val="af2"/>
        <w:numPr>
          <w:ilvl w:val="0"/>
          <w:numId w:val="4"/>
        </w:numPr>
        <w:ind w:left="0" w:firstLine="709"/>
        <w:jc w:val="center"/>
        <w:rPr>
          <w:sz w:val="22"/>
          <w:szCs w:val="22"/>
        </w:rPr>
      </w:pPr>
      <w:r w:rsidRPr="00F50189">
        <w:rPr>
          <w:b/>
          <w:bCs/>
          <w:color w:val="000000"/>
          <w:sz w:val="22"/>
          <w:szCs w:val="22"/>
        </w:rPr>
        <w:t>Общий порядок осуществления действий при проведении закупки в электронной форме</w:t>
      </w:r>
    </w:p>
    <w:p w:rsidR="00B6352C" w:rsidRPr="00F50189" w:rsidRDefault="00B6352C">
      <w:pPr>
        <w:pStyle w:val="a0"/>
        <w:rPr>
          <w:sz w:val="22"/>
          <w:szCs w:val="22"/>
        </w:rPr>
      </w:pPr>
    </w:p>
    <w:p w:rsidR="00B6352C" w:rsidRPr="00F50189" w:rsidRDefault="00515D4F">
      <w:pPr>
        <w:pStyle w:val="af2"/>
        <w:numPr>
          <w:ilvl w:val="1"/>
          <w:numId w:val="4"/>
        </w:numPr>
        <w:ind w:left="0" w:firstLine="709"/>
        <w:jc w:val="both"/>
        <w:rPr>
          <w:sz w:val="22"/>
          <w:szCs w:val="22"/>
        </w:rPr>
      </w:pPr>
      <w:r w:rsidRPr="00F50189">
        <w:rPr>
          <w:color w:val="000000"/>
          <w:sz w:val="22"/>
          <w:szCs w:val="22"/>
        </w:rPr>
        <w:t xml:space="preserve">В случаях, не оговоренных в документации о закупке, применяется регламент соответствующей ЭТП в части, непротиворечащей Положению о закупке. </w:t>
      </w:r>
    </w:p>
    <w:p w:rsidR="00B6352C" w:rsidRPr="00F50189" w:rsidRDefault="00515D4F">
      <w:pPr>
        <w:pStyle w:val="af2"/>
        <w:numPr>
          <w:ilvl w:val="1"/>
          <w:numId w:val="4"/>
        </w:numPr>
        <w:ind w:left="0" w:firstLine="709"/>
        <w:jc w:val="both"/>
        <w:rPr>
          <w:sz w:val="22"/>
          <w:szCs w:val="22"/>
        </w:rPr>
      </w:pPr>
      <w:r w:rsidRPr="00F50189">
        <w:rPr>
          <w:color w:val="000000"/>
          <w:sz w:val="22"/>
          <w:szCs w:val="22"/>
        </w:rPr>
        <w:t xml:space="preserve">Все документы, входящие в состав заявки на участие в закупке в электронной форме должны быть отсканированы с разрешением не менее чем 200 </w:t>
      </w:r>
      <w:r w:rsidRPr="00F50189">
        <w:rPr>
          <w:color w:val="000000"/>
          <w:sz w:val="22"/>
          <w:szCs w:val="22"/>
          <w:lang w:val="en-US"/>
        </w:rPr>
        <w:t>dpi</w:t>
      </w:r>
      <w:r w:rsidRPr="00F50189">
        <w:rPr>
          <w:color w:val="000000"/>
          <w:sz w:val="22"/>
          <w:szCs w:val="22"/>
        </w:rPr>
        <w:t xml:space="preserve"> и быть надлежащим образом подписаны электронной цифровой подписью лица, уполномоченного на осуществление действий от имени участника закупки. Предоставление документа в нечитаемом виде равноценно отсутствию соответствующего документа и является основанием признания данной заявки несоответствующей требованиям. </w:t>
      </w:r>
    </w:p>
    <w:p w:rsidR="00B6352C" w:rsidRPr="00F50189" w:rsidRDefault="00515D4F">
      <w:pPr>
        <w:pStyle w:val="af2"/>
        <w:numPr>
          <w:ilvl w:val="1"/>
          <w:numId w:val="4"/>
        </w:numPr>
        <w:ind w:left="0" w:firstLine="709"/>
        <w:jc w:val="both"/>
        <w:rPr>
          <w:sz w:val="22"/>
          <w:szCs w:val="22"/>
        </w:rPr>
      </w:pPr>
      <w:r w:rsidRPr="00F50189">
        <w:rPr>
          <w:color w:val="000000"/>
          <w:sz w:val="22"/>
          <w:szCs w:val="22"/>
        </w:rPr>
        <w:lastRenderedPageBreak/>
        <w:t xml:space="preserve">Доступ к открытию поступивших заявок на участие в закупке в электронной форме осуществляется в заранее назначенное время на ЭТП, согласно извещению о проведении закупки, в соответствии с регламентом ЭТП. Заседания Комиссии проводятся в порядке и в сроки, установленные Положением о закупке, если иное не предусмотрено документацией о закупке. </w:t>
      </w:r>
    </w:p>
    <w:p w:rsidR="00B6352C" w:rsidRPr="00F50189" w:rsidRDefault="00515D4F">
      <w:pPr>
        <w:pStyle w:val="af2"/>
        <w:numPr>
          <w:ilvl w:val="1"/>
          <w:numId w:val="4"/>
        </w:numPr>
        <w:ind w:left="0" w:firstLine="709"/>
        <w:jc w:val="both"/>
        <w:rPr>
          <w:sz w:val="22"/>
          <w:szCs w:val="22"/>
        </w:rPr>
      </w:pPr>
      <w:r w:rsidRPr="00F50189">
        <w:rPr>
          <w:color w:val="000000"/>
          <w:sz w:val="22"/>
          <w:szCs w:val="22"/>
        </w:rPr>
        <w:t>Протоколы заседаний Комиссии публикуются в сроки, установленные Положением о закупках, если иное не установлено документацией о закупке в Единой информационной системе, а также на сайте ЭТП, на котором проводилась закупка.</w:t>
      </w:r>
    </w:p>
    <w:p w:rsidR="00B6352C" w:rsidRPr="00F50189" w:rsidRDefault="00B6352C">
      <w:pPr>
        <w:pStyle w:val="a0"/>
        <w:rPr>
          <w:sz w:val="22"/>
          <w:szCs w:val="22"/>
        </w:rPr>
      </w:pPr>
    </w:p>
    <w:p w:rsidR="00B6352C" w:rsidRPr="00F50189" w:rsidRDefault="00515D4F">
      <w:pPr>
        <w:pStyle w:val="ConsPlusNormal"/>
        <w:numPr>
          <w:ilvl w:val="0"/>
          <w:numId w:val="4"/>
        </w:numPr>
        <w:jc w:val="center"/>
        <w:rPr>
          <w:rFonts w:ascii="Times New Roman" w:hAnsi="Times New Roman" w:cs="Times New Roman"/>
          <w:sz w:val="22"/>
          <w:szCs w:val="22"/>
        </w:rPr>
      </w:pPr>
      <w:r w:rsidRPr="00F50189">
        <w:rPr>
          <w:rFonts w:ascii="Times New Roman" w:hAnsi="Times New Roman" w:cs="Times New Roman"/>
          <w:b/>
          <w:bCs/>
          <w:color w:val="000000"/>
          <w:sz w:val="22"/>
          <w:szCs w:val="22"/>
        </w:rPr>
        <w:t>Порядок подачи заявок на участие в запросе котировок</w:t>
      </w:r>
    </w:p>
    <w:p w:rsidR="00B6352C" w:rsidRPr="00F50189" w:rsidRDefault="00515D4F" w:rsidP="00A335FC">
      <w:pPr>
        <w:pStyle w:val="ConsPlusNormal"/>
        <w:jc w:val="center"/>
        <w:rPr>
          <w:rFonts w:ascii="Times New Roman" w:hAnsi="Times New Roman" w:cs="Times New Roman"/>
          <w:sz w:val="22"/>
          <w:szCs w:val="22"/>
        </w:rPr>
      </w:pPr>
      <w:r w:rsidRPr="00F50189">
        <w:rPr>
          <w:rFonts w:ascii="Times New Roman" w:hAnsi="Times New Roman" w:cs="Times New Roman"/>
          <w:b/>
          <w:bCs/>
          <w:color w:val="000000"/>
          <w:sz w:val="22"/>
          <w:szCs w:val="22"/>
        </w:rPr>
        <w:t>в электронной форме</w:t>
      </w:r>
    </w:p>
    <w:p w:rsidR="00B6352C" w:rsidRPr="00F50189" w:rsidRDefault="00515D4F">
      <w:pPr>
        <w:pStyle w:val="af2"/>
        <w:ind w:firstLine="709"/>
        <w:jc w:val="both"/>
        <w:rPr>
          <w:sz w:val="22"/>
          <w:szCs w:val="22"/>
        </w:rPr>
      </w:pPr>
      <w:r w:rsidRPr="00F50189">
        <w:rPr>
          <w:color w:val="000000"/>
          <w:sz w:val="22"/>
          <w:szCs w:val="22"/>
        </w:rPr>
        <w:t>3.1. 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rsidR="00B6352C" w:rsidRPr="00F50189" w:rsidRDefault="00515D4F">
      <w:pPr>
        <w:pStyle w:val="af2"/>
        <w:ind w:firstLine="709"/>
        <w:jc w:val="both"/>
        <w:rPr>
          <w:sz w:val="22"/>
          <w:szCs w:val="22"/>
        </w:rPr>
      </w:pPr>
      <w:r w:rsidRPr="00F50189">
        <w:rPr>
          <w:color w:val="000000"/>
          <w:sz w:val="22"/>
          <w:szCs w:val="22"/>
        </w:rPr>
        <w:t>3.2. Заявка на участие в запросе котировок в электронной форме направляется участником запроса котировок в электронной форме оператору электронной площадки в форме двух электронных документов, которые подаются одновременно.</w:t>
      </w:r>
    </w:p>
    <w:p w:rsidR="00B6352C" w:rsidRPr="00F50189" w:rsidRDefault="00515D4F">
      <w:pPr>
        <w:pStyle w:val="ConsPlusNormal"/>
        <w:ind w:firstLine="709"/>
        <w:jc w:val="both"/>
        <w:rPr>
          <w:rFonts w:ascii="Times New Roman" w:hAnsi="Times New Roman" w:cs="Times New Roman"/>
          <w:sz w:val="22"/>
          <w:szCs w:val="22"/>
        </w:rPr>
      </w:pPr>
      <w:r w:rsidRPr="00F50189">
        <w:rPr>
          <w:rFonts w:ascii="Times New Roman" w:hAnsi="Times New Roman" w:cs="Times New Roman"/>
          <w:color w:val="000000"/>
          <w:sz w:val="22"/>
          <w:szCs w:val="22"/>
        </w:rPr>
        <w:t>3.3. Заявка на участие в запросе котировок в электронной форме должна содержать:</w:t>
      </w:r>
    </w:p>
    <w:p w:rsidR="00B6352C" w:rsidRPr="00F50189" w:rsidRDefault="00515D4F">
      <w:pPr>
        <w:pStyle w:val="ConsPlusNormal"/>
        <w:ind w:firstLine="709"/>
        <w:jc w:val="both"/>
        <w:rPr>
          <w:rFonts w:ascii="Times New Roman" w:hAnsi="Times New Roman" w:cs="Times New Roman"/>
          <w:sz w:val="22"/>
          <w:szCs w:val="22"/>
        </w:rPr>
      </w:pPr>
      <w:r w:rsidRPr="00F50189">
        <w:rPr>
          <w:rFonts w:ascii="Times New Roman" w:hAnsi="Times New Roman" w:cs="Times New Roman"/>
          <w:color w:val="000000"/>
          <w:sz w:val="22"/>
          <w:szCs w:val="22"/>
        </w:rPr>
        <w:t>3.3.1. Сведения и документы об участнике запроса котировок в электронной форме, подавшем такую заявку:</w:t>
      </w:r>
    </w:p>
    <w:p w:rsidR="00B6352C" w:rsidRPr="00F50189" w:rsidRDefault="00515D4F">
      <w:pPr>
        <w:pStyle w:val="ConsPlusNormal"/>
        <w:ind w:firstLine="709"/>
        <w:jc w:val="both"/>
        <w:rPr>
          <w:rFonts w:ascii="Times New Roman" w:hAnsi="Times New Roman" w:cs="Times New Roman"/>
          <w:sz w:val="22"/>
          <w:szCs w:val="22"/>
        </w:rPr>
      </w:pPr>
      <w:r w:rsidRPr="00F50189">
        <w:rPr>
          <w:rFonts w:ascii="Times New Roman" w:hAnsi="Times New Roman" w:cs="Times New Roman"/>
          <w:color w:val="000000"/>
          <w:sz w:val="22"/>
          <w:szCs w:val="22"/>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B6352C" w:rsidRPr="00F50189" w:rsidRDefault="00515D4F">
      <w:pPr>
        <w:pStyle w:val="ConsPlusNormal"/>
        <w:ind w:firstLine="709"/>
        <w:jc w:val="both"/>
        <w:rPr>
          <w:rFonts w:ascii="Times New Roman" w:hAnsi="Times New Roman" w:cs="Times New Roman"/>
          <w:sz w:val="22"/>
          <w:szCs w:val="22"/>
        </w:rPr>
      </w:pPr>
      <w:r w:rsidRPr="00F50189">
        <w:rPr>
          <w:rFonts w:ascii="Times New Roman" w:hAnsi="Times New Roman" w:cs="Times New Roman"/>
          <w:color w:val="000000"/>
          <w:sz w:val="22"/>
          <w:szCs w:val="22"/>
        </w:rPr>
        <w:t>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котировок в электронной форме;</w:t>
      </w:r>
    </w:p>
    <w:p w:rsidR="00B6352C" w:rsidRPr="00F50189" w:rsidRDefault="00515D4F">
      <w:pPr>
        <w:pStyle w:val="ConsPlusNormal"/>
        <w:ind w:firstLine="709"/>
        <w:jc w:val="both"/>
        <w:rPr>
          <w:rFonts w:ascii="Times New Roman" w:hAnsi="Times New Roman" w:cs="Times New Roman"/>
          <w:sz w:val="22"/>
          <w:szCs w:val="22"/>
        </w:rPr>
      </w:pPr>
      <w:r w:rsidRPr="00F50189">
        <w:rPr>
          <w:rFonts w:ascii="Times New Roman" w:hAnsi="Times New Roman" w:cs="Times New Roman"/>
          <w:color w:val="000000"/>
          <w:sz w:val="22"/>
          <w:szCs w:val="22"/>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B6352C" w:rsidRPr="00F50189" w:rsidRDefault="00515D4F">
      <w:pPr>
        <w:pStyle w:val="ConsPlusNormal"/>
        <w:ind w:firstLine="709"/>
        <w:jc w:val="both"/>
        <w:rPr>
          <w:rFonts w:ascii="Times New Roman" w:hAnsi="Times New Roman" w:cs="Times New Roman"/>
          <w:sz w:val="22"/>
          <w:szCs w:val="22"/>
        </w:rPr>
      </w:pPr>
      <w:r w:rsidRPr="00F50189">
        <w:rPr>
          <w:rFonts w:ascii="Times New Roman" w:hAnsi="Times New Roman" w:cs="Times New Roman"/>
          <w:color w:val="000000"/>
          <w:sz w:val="22"/>
          <w:szCs w:val="22"/>
        </w:rPr>
        <w:t xml:space="preserve">копии учредительных документов участника запроса котировок в электронной форме (для </w:t>
      </w:r>
      <w:r w:rsidRPr="00F50189">
        <w:rPr>
          <w:rFonts w:ascii="Times New Roman" w:hAnsi="Times New Roman" w:cs="Times New Roman"/>
          <w:color w:val="000000"/>
          <w:sz w:val="22"/>
          <w:szCs w:val="22"/>
        </w:rPr>
        <w:lastRenderedPageBreak/>
        <w:t>юридических лиц);</w:t>
      </w:r>
    </w:p>
    <w:p w:rsidR="00B6352C" w:rsidRPr="00F50189" w:rsidRDefault="00515D4F">
      <w:pPr>
        <w:pStyle w:val="ConsPlusNormal"/>
        <w:ind w:firstLine="709"/>
        <w:jc w:val="both"/>
        <w:rPr>
          <w:rFonts w:ascii="Times New Roman" w:hAnsi="Times New Roman" w:cs="Times New Roman"/>
          <w:sz w:val="22"/>
          <w:szCs w:val="22"/>
        </w:rPr>
      </w:pPr>
      <w:r w:rsidRPr="00F50189">
        <w:rPr>
          <w:rFonts w:ascii="Times New Roman" w:hAnsi="Times New Roman" w:cs="Times New Roman"/>
          <w:color w:val="000000"/>
          <w:sz w:val="22"/>
          <w:szCs w:val="22"/>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B6352C" w:rsidRPr="00F50189" w:rsidRDefault="00515D4F">
      <w:pPr>
        <w:pStyle w:val="ConsPlusNormal"/>
        <w:ind w:firstLine="709"/>
        <w:jc w:val="both"/>
        <w:rPr>
          <w:rFonts w:ascii="Times New Roman" w:hAnsi="Times New Roman" w:cs="Times New Roman"/>
          <w:sz w:val="22"/>
          <w:szCs w:val="22"/>
        </w:rPr>
      </w:pPr>
      <w:r w:rsidRPr="00F50189">
        <w:rPr>
          <w:rFonts w:ascii="Times New Roman" w:hAnsi="Times New Roman" w:cs="Times New Roman"/>
          <w:color w:val="000000"/>
          <w:sz w:val="22"/>
          <w:szCs w:val="22"/>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B6352C" w:rsidRPr="00F50189" w:rsidRDefault="00515D4F">
      <w:pPr>
        <w:pStyle w:val="ConsPlusNormal"/>
        <w:ind w:firstLine="709"/>
        <w:jc w:val="both"/>
        <w:rPr>
          <w:rFonts w:ascii="Times New Roman" w:hAnsi="Times New Roman" w:cs="Times New Roman"/>
          <w:sz w:val="22"/>
          <w:szCs w:val="22"/>
        </w:rPr>
      </w:pPr>
      <w:r w:rsidRPr="00F50189">
        <w:rPr>
          <w:rFonts w:ascii="Times New Roman" w:hAnsi="Times New Roman" w:cs="Times New Roman"/>
          <w:color w:val="000000"/>
          <w:sz w:val="22"/>
          <w:szCs w:val="22"/>
        </w:rPr>
        <w:t>3.3.2. Документы или копии документов, подтверждающие соответствие участника запроса котировок в электронной форме установленным извещением о проведении запроса котировок в электронной форме требованиям к участникам такого запроса.</w:t>
      </w:r>
    </w:p>
    <w:p w:rsidR="00B6352C" w:rsidRPr="00F50189" w:rsidRDefault="00515D4F">
      <w:pPr>
        <w:pStyle w:val="af2"/>
        <w:ind w:firstLine="709"/>
        <w:jc w:val="both"/>
        <w:rPr>
          <w:sz w:val="22"/>
          <w:szCs w:val="22"/>
        </w:rPr>
      </w:pPr>
      <w:r w:rsidRPr="00F50189">
        <w:rPr>
          <w:color w:val="000000"/>
          <w:sz w:val="22"/>
          <w:szCs w:val="22"/>
        </w:rPr>
        <w:t>3.3.3. 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B6352C" w:rsidRPr="00F50189" w:rsidRDefault="00515D4F">
      <w:pPr>
        <w:pStyle w:val="ConsPlusNormal"/>
        <w:ind w:firstLine="709"/>
        <w:jc w:val="both"/>
        <w:rPr>
          <w:rFonts w:ascii="Times New Roman" w:hAnsi="Times New Roman" w:cs="Times New Roman"/>
          <w:sz w:val="22"/>
          <w:szCs w:val="22"/>
        </w:rPr>
      </w:pPr>
      <w:r w:rsidRPr="00F50189">
        <w:rPr>
          <w:rFonts w:ascii="Times New Roman" w:hAnsi="Times New Roman" w:cs="Times New Roman"/>
          <w:color w:val="000000"/>
          <w:sz w:val="22"/>
          <w:szCs w:val="22"/>
        </w:rPr>
        <w:t>3.3.4. В случае если участниками запроса котировок в электронной форме могут являться только субъекты малого и среднего предпринимательства, участник запроса котировок в электронной форме представляет декларацию о его принадлежности к субъектам малого и среднего предпринимательства.</w:t>
      </w:r>
    </w:p>
    <w:p w:rsidR="00B6352C" w:rsidRPr="00F50189" w:rsidRDefault="00515D4F">
      <w:pPr>
        <w:pStyle w:val="ConsPlusNormal"/>
        <w:ind w:firstLine="709"/>
        <w:jc w:val="both"/>
        <w:rPr>
          <w:rFonts w:ascii="Times New Roman" w:hAnsi="Times New Roman" w:cs="Times New Roman"/>
          <w:sz w:val="22"/>
          <w:szCs w:val="22"/>
        </w:rPr>
      </w:pPr>
      <w:r w:rsidRPr="00F50189">
        <w:rPr>
          <w:rFonts w:ascii="Times New Roman" w:hAnsi="Times New Roman" w:cs="Times New Roman"/>
          <w:color w:val="000000"/>
          <w:sz w:val="22"/>
          <w:szCs w:val="22"/>
        </w:rPr>
        <w:t>3.3.5.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B6352C" w:rsidRPr="00F50189" w:rsidRDefault="00515D4F">
      <w:pPr>
        <w:pStyle w:val="ConsPlusNormal"/>
        <w:ind w:firstLine="709"/>
        <w:jc w:val="both"/>
        <w:rPr>
          <w:rFonts w:ascii="Times New Roman" w:hAnsi="Times New Roman" w:cs="Times New Roman"/>
          <w:sz w:val="22"/>
          <w:szCs w:val="22"/>
        </w:rPr>
      </w:pPr>
      <w:r w:rsidRPr="00F50189">
        <w:rPr>
          <w:rFonts w:ascii="Times New Roman" w:hAnsi="Times New Roman" w:cs="Times New Roman"/>
          <w:color w:val="000000"/>
          <w:sz w:val="22"/>
          <w:szCs w:val="22"/>
        </w:rPr>
        <w:t xml:space="preserve">3.3.6. Безотзывную банковскую гарантию в качестве обеспечения заявки на участие в запросе котировок в электронной форме в случае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 </w:t>
      </w:r>
    </w:p>
    <w:p w:rsidR="00B6352C" w:rsidRPr="00F50189" w:rsidRDefault="00515D4F">
      <w:pPr>
        <w:pStyle w:val="ConsPlusNormal"/>
        <w:ind w:firstLine="709"/>
        <w:jc w:val="both"/>
        <w:rPr>
          <w:rFonts w:ascii="Times New Roman" w:hAnsi="Times New Roman" w:cs="Times New Roman"/>
          <w:sz w:val="22"/>
          <w:szCs w:val="22"/>
        </w:rPr>
      </w:pPr>
      <w:r w:rsidRPr="00F50189">
        <w:rPr>
          <w:rFonts w:ascii="Times New Roman" w:hAnsi="Times New Roman" w:cs="Times New Roman"/>
          <w:color w:val="000000"/>
          <w:sz w:val="22"/>
          <w:szCs w:val="22"/>
        </w:rPr>
        <w:t>3.3.7. Предусмотренное одним из следующих пунктов согласие участника запроса котировок в электронной форме:</w:t>
      </w:r>
    </w:p>
    <w:p w:rsidR="00B6352C" w:rsidRPr="00F50189" w:rsidRDefault="00515D4F">
      <w:pPr>
        <w:pStyle w:val="ConsPlusNormal"/>
        <w:ind w:firstLine="709"/>
        <w:jc w:val="both"/>
        <w:rPr>
          <w:rFonts w:ascii="Times New Roman" w:hAnsi="Times New Roman" w:cs="Times New Roman"/>
          <w:sz w:val="22"/>
          <w:szCs w:val="22"/>
        </w:rPr>
      </w:pPr>
      <w:r w:rsidRPr="00F50189">
        <w:rPr>
          <w:rFonts w:ascii="Times New Roman" w:hAnsi="Times New Roman" w:cs="Times New Roman"/>
          <w:color w:val="000000"/>
          <w:sz w:val="22"/>
          <w:szCs w:val="22"/>
        </w:rPr>
        <w:t>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rsidR="00B6352C" w:rsidRPr="00F50189" w:rsidRDefault="00515D4F">
      <w:pPr>
        <w:pStyle w:val="ConsPlusNormal"/>
        <w:ind w:firstLine="709"/>
        <w:jc w:val="both"/>
        <w:rPr>
          <w:rFonts w:ascii="Times New Roman" w:hAnsi="Times New Roman" w:cs="Times New Roman"/>
          <w:sz w:val="22"/>
          <w:szCs w:val="22"/>
        </w:rPr>
      </w:pPr>
      <w:r w:rsidRPr="00F50189">
        <w:rPr>
          <w:rFonts w:ascii="Times New Roman" w:hAnsi="Times New Roman" w:cs="Times New Roman"/>
          <w:color w:val="000000"/>
          <w:sz w:val="22"/>
          <w:szCs w:val="22"/>
        </w:rPr>
        <w:t>б) при осуществлении закупки товара или закупки работы, услуги, для выполнения, оказания которых используется товар:</w:t>
      </w:r>
    </w:p>
    <w:p w:rsidR="00B6352C" w:rsidRPr="00F50189" w:rsidRDefault="00515D4F">
      <w:pPr>
        <w:pStyle w:val="af2"/>
        <w:ind w:firstLine="709"/>
        <w:jc w:val="both"/>
        <w:rPr>
          <w:sz w:val="22"/>
          <w:szCs w:val="22"/>
        </w:rPr>
      </w:pPr>
      <w:r w:rsidRPr="00F50189">
        <w:rPr>
          <w:color w:val="000000"/>
          <w:sz w:val="22"/>
          <w:szCs w:val="22"/>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B6352C" w:rsidRPr="00F50189" w:rsidRDefault="00515D4F">
      <w:pPr>
        <w:pStyle w:val="ConsPlusNormal"/>
        <w:ind w:firstLine="709"/>
        <w:jc w:val="both"/>
        <w:rPr>
          <w:rFonts w:ascii="Times New Roman" w:hAnsi="Times New Roman" w:cs="Times New Roman"/>
          <w:sz w:val="22"/>
          <w:szCs w:val="22"/>
        </w:rPr>
      </w:pPr>
      <w:r w:rsidRPr="00F50189">
        <w:rPr>
          <w:rFonts w:ascii="Times New Roman" w:hAnsi="Times New Roman" w:cs="Times New Roman"/>
          <w:color w:val="000000"/>
          <w:sz w:val="22"/>
          <w:szCs w:val="22"/>
        </w:rPr>
        <w:t xml:space="preserve">конкретные показатели товара, соответствующие значениям, установленным в извещении о </w:t>
      </w:r>
      <w:r w:rsidRPr="00F50189">
        <w:rPr>
          <w:rFonts w:ascii="Times New Roman" w:hAnsi="Times New Roman" w:cs="Times New Roman"/>
          <w:color w:val="000000"/>
          <w:sz w:val="22"/>
          <w:szCs w:val="22"/>
        </w:rPr>
        <w:lastRenderedPageBreak/>
        <w:t>проведении запроса котировок в электронной форме,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
    <w:p w:rsidR="00B6352C" w:rsidRPr="00F50189" w:rsidRDefault="00515D4F">
      <w:pPr>
        <w:pStyle w:val="ConsPlusNormal"/>
        <w:ind w:firstLine="709"/>
        <w:jc w:val="both"/>
        <w:rPr>
          <w:rFonts w:ascii="Times New Roman" w:hAnsi="Times New Roman" w:cs="Times New Roman"/>
          <w:sz w:val="22"/>
          <w:szCs w:val="22"/>
        </w:rPr>
      </w:pPr>
      <w:r w:rsidRPr="00F50189">
        <w:rPr>
          <w:rFonts w:ascii="Times New Roman" w:hAnsi="Times New Roman" w:cs="Times New Roman"/>
          <w:color w:val="000000"/>
          <w:sz w:val="22"/>
          <w:szCs w:val="22"/>
        </w:rPr>
        <w:t>3.3.8. Согласие субъекта персональных данных на обработку его персональных данных (для участника запроса котировок в электронной форме - физического лица).</w:t>
      </w:r>
    </w:p>
    <w:p w:rsidR="00B6352C" w:rsidRPr="00F50189" w:rsidRDefault="00515D4F">
      <w:pPr>
        <w:pStyle w:val="ConsPlusNormal"/>
        <w:ind w:firstLine="709"/>
        <w:jc w:val="both"/>
        <w:rPr>
          <w:rFonts w:ascii="Times New Roman" w:hAnsi="Times New Roman" w:cs="Times New Roman"/>
          <w:sz w:val="22"/>
          <w:szCs w:val="22"/>
        </w:rPr>
      </w:pPr>
      <w:r w:rsidRPr="00F50189">
        <w:rPr>
          <w:rFonts w:ascii="Times New Roman" w:hAnsi="Times New Roman" w:cs="Times New Roman"/>
          <w:color w:val="000000"/>
          <w:sz w:val="22"/>
          <w:szCs w:val="22"/>
        </w:rPr>
        <w:t>3.4. 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rsidR="00B6352C" w:rsidRPr="00F50189" w:rsidRDefault="00515D4F">
      <w:pPr>
        <w:pStyle w:val="ConsPlusNormal"/>
        <w:ind w:firstLine="709"/>
        <w:jc w:val="both"/>
        <w:rPr>
          <w:rFonts w:ascii="Times New Roman" w:hAnsi="Times New Roman" w:cs="Times New Roman"/>
          <w:sz w:val="22"/>
          <w:szCs w:val="22"/>
        </w:rPr>
      </w:pPr>
      <w:r w:rsidRPr="00F50189">
        <w:rPr>
          <w:rFonts w:ascii="Times New Roman" w:hAnsi="Times New Roman" w:cs="Times New Roman"/>
          <w:color w:val="000000"/>
          <w:sz w:val="22"/>
          <w:szCs w:val="22"/>
        </w:rPr>
        <w:t>3.5. 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B6352C" w:rsidRPr="00F50189" w:rsidRDefault="00515D4F">
      <w:pPr>
        <w:pStyle w:val="ConsPlusNormal"/>
        <w:ind w:firstLine="709"/>
        <w:jc w:val="both"/>
        <w:rPr>
          <w:rFonts w:ascii="Times New Roman" w:hAnsi="Times New Roman" w:cs="Times New Roman"/>
          <w:sz w:val="22"/>
          <w:szCs w:val="22"/>
        </w:rPr>
      </w:pPr>
      <w:r w:rsidRPr="00F50189">
        <w:rPr>
          <w:rFonts w:ascii="Times New Roman" w:hAnsi="Times New Roman" w:cs="Times New Roman"/>
          <w:color w:val="000000"/>
          <w:sz w:val="22"/>
          <w:szCs w:val="22"/>
        </w:rPr>
        <w:t>3.6. Требовать от участника запроса котировок в электронной форме документы и сведения, за исключением предусмотренных настоящим Положением, не допускается.</w:t>
      </w:r>
    </w:p>
    <w:p w:rsidR="00B6352C" w:rsidRPr="00F50189" w:rsidRDefault="00515D4F">
      <w:pPr>
        <w:pStyle w:val="af6"/>
        <w:ind w:firstLine="709"/>
        <w:jc w:val="both"/>
        <w:rPr>
          <w:rFonts w:ascii="Times New Roman" w:hAnsi="Times New Roman" w:cs="Times New Roman"/>
          <w:sz w:val="22"/>
          <w:szCs w:val="22"/>
        </w:rPr>
      </w:pPr>
      <w:r w:rsidRPr="00F50189">
        <w:rPr>
          <w:rFonts w:ascii="Times New Roman" w:hAnsi="Times New Roman" w:cs="Times New Roman"/>
          <w:color w:val="000000"/>
          <w:sz w:val="22"/>
          <w:szCs w:val="22"/>
        </w:rPr>
        <w:t xml:space="preserve">3.7. Участник запроса котировок в электронной форме вправе подать только одну заявку на участие в запросе котировок в электронной форме в любое время, предусмотренное извещением о проведении запроса котировок в электронной форме, с даты и времени начала до даты и времени окончания срока подачи заявок на участие в запросе котировок в электронной форме. </w:t>
      </w:r>
    </w:p>
    <w:p w:rsidR="00B6352C" w:rsidRPr="00F50189" w:rsidRDefault="00515D4F">
      <w:pPr>
        <w:pStyle w:val="ConsPlusNormal"/>
        <w:ind w:firstLine="709"/>
        <w:jc w:val="both"/>
        <w:rPr>
          <w:rFonts w:ascii="Times New Roman" w:hAnsi="Times New Roman" w:cs="Times New Roman"/>
          <w:sz w:val="22"/>
          <w:szCs w:val="22"/>
        </w:rPr>
      </w:pPr>
      <w:r w:rsidRPr="00F50189">
        <w:rPr>
          <w:rFonts w:ascii="Times New Roman" w:hAnsi="Times New Roman" w:cs="Times New Roman"/>
          <w:color w:val="000000"/>
          <w:sz w:val="22"/>
          <w:szCs w:val="22"/>
        </w:rPr>
        <w:t>3.8. 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rsidR="00B6352C" w:rsidRPr="00F50189" w:rsidRDefault="00515D4F">
      <w:pPr>
        <w:pStyle w:val="a0"/>
        <w:ind w:firstLine="709"/>
        <w:jc w:val="both"/>
        <w:rPr>
          <w:sz w:val="22"/>
          <w:szCs w:val="22"/>
        </w:rPr>
      </w:pPr>
      <w:r w:rsidRPr="00F50189">
        <w:rPr>
          <w:color w:val="000000"/>
          <w:sz w:val="22"/>
          <w:szCs w:val="22"/>
        </w:rPr>
        <w:t>3.9. 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rsidR="00B6352C" w:rsidRPr="00F50189" w:rsidRDefault="00515D4F">
      <w:pPr>
        <w:pStyle w:val="a0"/>
        <w:ind w:firstLine="709"/>
        <w:jc w:val="both"/>
        <w:rPr>
          <w:sz w:val="22"/>
          <w:szCs w:val="22"/>
        </w:rPr>
      </w:pPr>
      <w:r w:rsidRPr="00F50189">
        <w:rPr>
          <w:color w:val="000000"/>
          <w:sz w:val="22"/>
          <w:szCs w:val="22"/>
        </w:rPr>
        <w:t>Первый порядковый номер присваивается заявке, поступившей ранее других заявок на участие в запросе котировок в электронной форме.</w:t>
      </w:r>
    </w:p>
    <w:p w:rsidR="00B6352C" w:rsidRPr="00F50189" w:rsidRDefault="00515D4F">
      <w:pPr>
        <w:pStyle w:val="a0"/>
        <w:ind w:firstLine="709"/>
        <w:jc w:val="both"/>
        <w:rPr>
          <w:sz w:val="22"/>
          <w:szCs w:val="22"/>
        </w:rPr>
      </w:pPr>
      <w:r w:rsidRPr="00F50189">
        <w:rPr>
          <w:color w:val="000000"/>
          <w:sz w:val="22"/>
          <w:szCs w:val="22"/>
        </w:rPr>
        <w:t>3.10. 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rsidR="00B6352C" w:rsidRPr="00F50189" w:rsidRDefault="00515D4F">
      <w:pPr>
        <w:pStyle w:val="ConsPlusNormal"/>
        <w:ind w:firstLine="709"/>
        <w:jc w:val="both"/>
        <w:rPr>
          <w:rFonts w:ascii="Times New Roman" w:hAnsi="Times New Roman" w:cs="Times New Roman"/>
          <w:sz w:val="22"/>
          <w:szCs w:val="22"/>
        </w:rPr>
      </w:pPr>
      <w:r w:rsidRPr="00F50189">
        <w:rPr>
          <w:rFonts w:ascii="Times New Roman" w:hAnsi="Times New Roman" w:cs="Times New Roman"/>
          <w:color w:val="000000"/>
          <w:sz w:val="22"/>
          <w:szCs w:val="22"/>
        </w:rPr>
        <w:t>подачи данной заявки с нарушением требований, предусмотренных пунктом 46.5 настоящего Положения;</w:t>
      </w:r>
    </w:p>
    <w:p w:rsidR="00B6352C" w:rsidRPr="00F50189" w:rsidRDefault="00515D4F">
      <w:pPr>
        <w:pStyle w:val="a0"/>
        <w:ind w:firstLine="709"/>
        <w:jc w:val="both"/>
        <w:rPr>
          <w:sz w:val="22"/>
          <w:szCs w:val="22"/>
        </w:rPr>
      </w:pPr>
      <w:r w:rsidRPr="00F50189">
        <w:rPr>
          <w:color w:val="000000"/>
          <w:sz w:val="22"/>
          <w:szCs w:val="22"/>
        </w:rPr>
        <w:t>подачи одним участником запроса котировок в электронной форме двух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rsidR="00B6352C" w:rsidRPr="00F50189" w:rsidRDefault="00515D4F">
      <w:pPr>
        <w:pStyle w:val="a0"/>
        <w:ind w:firstLine="709"/>
        <w:jc w:val="both"/>
        <w:rPr>
          <w:sz w:val="22"/>
          <w:szCs w:val="22"/>
        </w:rPr>
      </w:pPr>
      <w:r w:rsidRPr="00F50189">
        <w:rPr>
          <w:color w:val="000000"/>
          <w:sz w:val="22"/>
          <w:szCs w:val="22"/>
        </w:rPr>
        <w:t>получения заявки после даты или времени окончания срока подачи заявок на участие в таком запросе;</w:t>
      </w:r>
    </w:p>
    <w:p w:rsidR="00B6352C" w:rsidRPr="00F50189" w:rsidRDefault="00515D4F">
      <w:pPr>
        <w:pStyle w:val="a0"/>
        <w:ind w:firstLine="709"/>
        <w:jc w:val="both"/>
        <w:rPr>
          <w:sz w:val="22"/>
          <w:szCs w:val="22"/>
        </w:rPr>
      </w:pPr>
      <w:r w:rsidRPr="00F50189">
        <w:rPr>
          <w:color w:val="000000"/>
          <w:sz w:val="22"/>
          <w:szCs w:val="22"/>
        </w:rPr>
        <w:t>подачи участником такого запроса заявки, не содержащей предложение о цене договора или содержащей предложение о цене договора, превышающей начальную (максимальную) цену договора или равной нулю.</w:t>
      </w:r>
    </w:p>
    <w:p w:rsidR="00B6352C" w:rsidRPr="00F50189" w:rsidRDefault="00515D4F">
      <w:pPr>
        <w:pStyle w:val="a0"/>
        <w:ind w:firstLine="709"/>
        <w:jc w:val="both"/>
        <w:rPr>
          <w:sz w:val="22"/>
          <w:szCs w:val="22"/>
        </w:rPr>
      </w:pPr>
      <w:r w:rsidRPr="00F50189">
        <w:rPr>
          <w:color w:val="000000"/>
          <w:sz w:val="22"/>
          <w:szCs w:val="22"/>
        </w:rPr>
        <w:t>3.11. Одновременно с возвратом заявки на участие в запросе котировок в электронной форме в соответствии с пунктами 15.5, 15.7, 46.10 настоящего Положения 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rsidR="00B6352C" w:rsidRPr="00F50189" w:rsidRDefault="00515D4F">
      <w:pPr>
        <w:pStyle w:val="a0"/>
        <w:ind w:firstLine="709"/>
        <w:jc w:val="both"/>
        <w:rPr>
          <w:sz w:val="22"/>
          <w:szCs w:val="22"/>
        </w:rPr>
      </w:pPr>
      <w:r w:rsidRPr="00F50189">
        <w:rPr>
          <w:color w:val="000000"/>
          <w:sz w:val="22"/>
          <w:szCs w:val="22"/>
        </w:rPr>
        <w:t>3.12. 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rsidR="00B6352C" w:rsidRPr="00F50189" w:rsidRDefault="00515D4F">
      <w:pPr>
        <w:pStyle w:val="a0"/>
        <w:ind w:firstLine="709"/>
        <w:jc w:val="both"/>
        <w:rPr>
          <w:color w:val="000000"/>
          <w:sz w:val="22"/>
          <w:szCs w:val="22"/>
        </w:rPr>
      </w:pPr>
      <w:r w:rsidRPr="00F50189">
        <w:rPr>
          <w:color w:val="000000"/>
          <w:sz w:val="22"/>
          <w:szCs w:val="22"/>
        </w:rPr>
        <w:lastRenderedPageBreak/>
        <w:t>3.13. 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p>
    <w:p w:rsidR="00B6352C" w:rsidRPr="00F50189" w:rsidRDefault="00B6352C">
      <w:pPr>
        <w:pStyle w:val="a0"/>
        <w:ind w:firstLine="709"/>
        <w:rPr>
          <w:sz w:val="22"/>
          <w:szCs w:val="22"/>
        </w:rPr>
      </w:pPr>
    </w:p>
    <w:p w:rsidR="00B6352C" w:rsidRPr="00F50189" w:rsidRDefault="00515D4F">
      <w:pPr>
        <w:pStyle w:val="ConsPlusNormal"/>
        <w:numPr>
          <w:ilvl w:val="0"/>
          <w:numId w:val="4"/>
        </w:numPr>
        <w:jc w:val="center"/>
        <w:rPr>
          <w:rFonts w:ascii="Times New Roman" w:hAnsi="Times New Roman" w:cs="Times New Roman"/>
          <w:sz w:val="22"/>
          <w:szCs w:val="22"/>
        </w:rPr>
      </w:pPr>
      <w:r w:rsidRPr="00F50189">
        <w:rPr>
          <w:rFonts w:ascii="Times New Roman" w:hAnsi="Times New Roman" w:cs="Times New Roman"/>
          <w:b/>
          <w:bCs/>
          <w:color w:val="000000"/>
          <w:sz w:val="22"/>
          <w:szCs w:val="22"/>
        </w:rPr>
        <w:t>Рассмотрение и оценка заявок на участие в запросе котировок</w:t>
      </w:r>
    </w:p>
    <w:p w:rsidR="00B6352C" w:rsidRPr="00F50189" w:rsidRDefault="00515D4F">
      <w:pPr>
        <w:pStyle w:val="ConsPlusNormal"/>
        <w:jc w:val="center"/>
        <w:rPr>
          <w:rFonts w:ascii="Times New Roman" w:hAnsi="Times New Roman" w:cs="Times New Roman"/>
          <w:sz w:val="22"/>
          <w:szCs w:val="22"/>
        </w:rPr>
      </w:pPr>
      <w:r w:rsidRPr="00F50189">
        <w:rPr>
          <w:rFonts w:ascii="Times New Roman" w:hAnsi="Times New Roman" w:cs="Times New Roman"/>
          <w:b/>
          <w:bCs/>
          <w:color w:val="000000"/>
          <w:sz w:val="22"/>
          <w:szCs w:val="22"/>
        </w:rPr>
        <w:t>в электронной форме</w:t>
      </w:r>
    </w:p>
    <w:p w:rsidR="00B6352C" w:rsidRPr="00F50189" w:rsidRDefault="00B6352C">
      <w:pPr>
        <w:pStyle w:val="ConsPlusNormal"/>
        <w:jc w:val="both"/>
        <w:rPr>
          <w:rFonts w:ascii="Times New Roman" w:hAnsi="Times New Roman" w:cs="Times New Roman"/>
          <w:sz w:val="22"/>
          <w:szCs w:val="22"/>
        </w:rPr>
      </w:pPr>
    </w:p>
    <w:p w:rsidR="00B6352C" w:rsidRPr="00F50189" w:rsidRDefault="00515D4F">
      <w:pPr>
        <w:pStyle w:val="ConsPlusNormal"/>
        <w:ind w:firstLine="709"/>
        <w:jc w:val="both"/>
        <w:rPr>
          <w:rFonts w:ascii="Times New Roman" w:hAnsi="Times New Roman" w:cs="Times New Roman"/>
          <w:sz w:val="22"/>
          <w:szCs w:val="22"/>
        </w:rPr>
      </w:pPr>
      <w:r w:rsidRPr="00F50189">
        <w:rPr>
          <w:rFonts w:ascii="Times New Roman" w:hAnsi="Times New Roman" w:cs="Times New Roman"/>
          <w:color w:val="000000"/>
          <w:sz w:val="22"/>
          <w:szCs w:val="22"/>
        </w:rPr>
        <w:t>4.1. Срок рассмотрения и оценки заявок на участие в запросе котировок в электронной форме не может превышать 3 рабочих дней с даты окончания срока подачи заявок.</w:t>
      </w:r>
    </w:p>
    <w:p w:rsidR="00B6352C" w:rsidRPr="00F50189" w:rsidRDefault="00515D4F">
      <w:pPr>
        <w:pStyle w:val="ConsPlusNormal"/>
        <w:ind w:firstLine="709"/>
        <w:jc w:val="both"/>
        <w:rPr>
          <w:rFonts w:ascii="Times New Roman" w:hAnsi="Times New Roman" w:cs="Times New Roman"/>
          <w:sz w:val="22"/>
          <w:szCs w:val="22"/>
        </w:rPr>
      </w:pPr>
      <w:r w:rsidRPr="00F50189">
        <w:rPr>
          <w:rFonts w:ascii="Times New Roman" w:hAnsi="Times New Roman" w:cs="Times New Roman"/>
          <w:color w:val="000000"/>
          <w:sz w:val="22"/>
          <w:szCs w:val="22"/>
        </w:rPr>
        <w:t>4.2. 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rsidR="00B6352C" w:rsidRPr="00F50189" w:rsidRDefault="00515D4F">
      <w:pPr>
        <w:pStyle w:val="ConsPlusNormal"/>
        <w:ind w:firstLine="709"/>
        <w:jc w:val="both"/>
        <w:rPr>
          <w:rFonts w:ascii="Times New Roman" w:hAnsi="Times New Roman" w:cs="Times New Roman"/>
          <w:sz w:val="22"/>
          <w:szCs w:val="22"/>
        </w:rPr>
      </w:pPr>
      <w:r w:rsidRPr="00F50189">
        <w:rPr>
          <w:rFonts w:ascii="Times New Roman" w:hAnsi="Times New Roman" w:cs="Times New Roman"/>
          <w:color w:val="000000"/>
          <w:sz w:val="22"/>
          <w:szCs w:val="22"/>
        </w:rPr>
        <w:t>4.3. Заявка участника запроса котировок в электронной форме отклоняется Комиссией в случае:</w:t>
      </w:r>
    </w:p>
    <w:p w:rsidR="00B6352C" w:rsidRPr="00F50189" w:rsidRDefault="004659CB">
      <w:pPr>
        <w:pStyle w:val="ConsPlusNormal"/>
        <w:ind w:firstLine="709"/>
        <w:jc w:val="both"/>
        <w:rPr>
          <w:rFonts w:ascii="Times New Roman" w:hAnsi="Times New Roman" w:cs="Times New Roman"/>
          <w:sz w:val="22"/>
          <w:szCs w:val="22"/>
        </w:rPr>
      </w:pPr>
      <w:r w:rsidRPr="00F50189">
        <w:rPr>
          <w:rFonts w:ascii="Times New Roman" w:hAnsi="Times New Roman" w:cs="Times New Roman"/>
          <w:color w:val="000000"/>
          <w:sz w:val="22"/>
          <w:szCs w:val="22"/>
        </w:rPr>
        <w:t>непредставления</w:t>
      </w:r>
      <w:r w:rsidR="00515D4F" w:rsidRPr="00F50189">
        <w:rPr>
          <w:rFonts w:ascii="Times New Roman" w:hAnsi="Times New Roman" w:cs="Times New Roman"/>
          <w:color w:val="000000"/>
          <w:sz w:val="22"/>
          <w:szCs w:val="22"/>
        </w:rPr>
        <w:t xml:space="preserve"> документов и (или) информации, предусмотренных пунктом 3.3 настоящего Извещения, или предоставления недостоверной информации;</w:t>
      </w:r>
    </w:p>
    <w:p w:rsidR="00B6352C" w:rsidRPr="00F50189" w:rsidRDefault="00515D4F">
      <w:pPr>
        <w:pStyle w:val="ConsPlusNormal"/>
        <w:ind w:firstLine="709"/>
        <w:jc w:val="both"/>
        <w:rPr>
          <w:rFonts w:ascii="Times New Roman" w:hAnsi="Times New Roman" w:cs="Times New Roman"/>
          <w:sz w:val="22"/>
          <w:szCs w:val="22"/>
        </w:rPr>
      </w:pPr>
      <w:r w:rsidRPr="00F50189">
        <w:rPr>
          <w:rFonts w:ascii="Times New Roman" w:hAnsi="Times New Roman" w:cs="Times New Roman"/>
          <w:color w:val="000000"/>
          <w:sz w:val="22"/>
          <w:szCs w:val="22"/>
        </w:rPr>
        <w:t>несоответствия информации, предусмотренной пунктом 3.3 настоящего Извещения, требованиям извещения о проведении запроса котировок в электронной форме;</w:t>
      </w:r>
    </w:p>
    <w:p w:rsidR="00B6352C" w:rsidRPr="00F50189" w:rsidRDefault="00515D4F">
      <w:pPr>
        <w:pStyle w:val="ConsPlusNormal"/>
        <w:ind w:firstLine="709"/>
        <w:jc w:val="both"/>
        <w:rPr>
          <w:rFonts w:ascii="Times New Roman" w:hAnsi="Times New Roman" w:cs="Times New Roman"/>
          <w:sz w:val="22"/>
          <w:szCs w:val="22"/>
        </w:rPr>
      </w:pPr>
      <w:r w:rsidRPr="00F50189">
        <w:rPr>
          <w:rFonts w:ascii="Times New Roman" w:hAnsi="Times New Roman" w:cs="Times New Roman"/>
          <w:color w:val="000000"/>
          <w:sz w:val="22"/>
          <w:szCs w:val="22"/>
        </w:rPr>
        <w:t>в случае несоответствия участника такого запроса котировок в электронной форме требованиям, установленным извещением о проведении запроса котировок в электронной форме.</w:t>
      </w:r>
    </w:p>
    <w:p w:rsidR="00B6352C" w:rsidRPr="00F50189" w:rsidRDefault="00515D4F">
      <w:pPr>
        <w:pStyle w:val="ConsPlusNormal"/>
        <w:ind w:firstLine="709"/>
        <w:jc w:val="both"/>
        <w:rPr>
          <w:rFonts w:ascii="Times New Roman" w:hAnsi="Times New Roman" w:cs="Times New Roman"/>
          <w:sz w:val="22"/>
          <w:szCs w:val="22"/>
        </w:rPr>
      </w:pPr>
      <w:r w:rsidRPr="00F50189">
        <w:rPr>
          <w:rFonts w:ascii="Times New Roman" w:hAnsi="Times New Roman" w:cs="Times New Roman"/>
          <w:color w:val="000000"/>
          <w:sz w:val="22"/>
          <w:szCs w:val="22"/>
        </w:rPr>
        <w:t>предоставления безотзывной банковской гарантии на сумму менее установленной в извещении о проведении запроса котировок в электронной форме в случае, если участником выбран данный способ обеспечения заявки (если требование обеспечения заявки установлено в извещении о проведении запроса котировок в электронной форме).</w:t>
      </w:r>
    </w:p>
    <w:p w:rsidR="00B6352C" w:rsidRPr="00F50189" w:rsidRDefault="00515D4F">
      <w:pPr>
        <w:pStyle w:val="ConsPlusNormal"/>
        <w:ind w:firstLine="709"/>
        <w:jc w:val="both"/>
        <w:rPr>
          <w:rFonts w:ascii="Times New Roman" w:hAnsi="Times New Roman" w:cs="Times New Roman"/>
          <w:sz w:val="22"/>
          <w:szCs w:val="22"/>
        </w:rPr>
      </w:pPr>
      <w:r w:rsidRPr="00F50189">
        <w:rPr>
          <w:rFonts w:ascii="Times New Roman" w:hAnsi="Times New Roman" w:cs="Times New Roman"/>
          <w:color w:val="000000"/>
          <w:sz w:val="22"/>
          <w:szCs w:val="22"/>
        </w:rPr>
        <w:t>4.4. Отклонение заявки на участие в запросе котировок в электронной форме по основаниям, не предусмотренным пунктом 4.3 настоящего Извещения, не допускается.</w:t>
      </w:r>
    </w:p>
    <w:p w:rsidR="00B6352C" w:rsidRPr="00F50189" w:rsidRDefault="00515D4F">
      <w:pPr>
        <w:pStyle w:val="ConsPlusNormal"/>
        <w:ind w:firstLine="709"/>
        <w:jc w:val="both"/>
        <w:rPr>
          <w:rFonts w:ascii="Times New Roman" w:hAnsi="Times New Roman" w:cs="Times New Roman"/>
          <w:sz w:val="22"/>
          <w:szCs w:val="22"/>
        </w:rPr>
      </w:pPr>
      <w:r w:rsidRPr="00F50189">
        <w:rPr>
          <w:rFonts w:ascii="Times New Roman" w:hAnsi="Times New Roman" w:cs="Times New Roman"/>
          <w:color w:val="000000"/>
          <w:sz w:val="22"/>
          <w:szCs w:val="22"/>
        </w:rPr>
        <w:t>4.5. Результаты рассмотрения и оценки заявок на участие в запросе котировок в электронной форме фиксируются в протоколе рассмотрения и оценки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rsidR="00B6352C" w:rsidRPr="00F50189" w:rsidRDefault="00515D4F">
      <w:pPr>
        <w:pStyle w:val="ConsPlusNormal"/>
        <w:ind w:firstLine="709"/>
        <w:jc w:val="both"/>
        <w:rPr>
          <w:rFonts w:ascii="Times New Roman" w:hAnsi="Times New Roman" w:cs="Times New Roman"/>
          <w:sz w:val="22"/>
          <w:szCs w:val="22"/>
        </w:rPr>
      </w:pPr>
      <w:r w:rsidRPr="00F50189">
        <w:rPr>
          <w:rFonts w:ascii="Times New Roman" w:hAnsi="Times New Roman" w:cs="Times New Roman"/>
          <w:color w:val="000000"/>
          <w:sz w:val="22"/>
          <w:szCs w:val="22"/>
        </w:rPr>
        <w:t>о дате подписания протокола;</w:t>
      </w:r>
    </w:p>
    <w:p w:rsidR="00B6352C" w:rsidRPr="00F50189" w:rsidRDefault="00515D4F">
      <w:pPr>
        <w:pStyle w:val="ConsPlusNormal"/>
        <w:ind w:firstLine="709"/>
        <w:jc w:val="both"/>
        <w:rPr>
          <w:rFonts w:ascii="Times New Roman" w:hAnsi="Times New Roman" w:cs="Times New Roman"/>
          <w:sz w:val="22"/>
          <w:szCs w:val="22"/>
        </w:rPr>
      </w:pPr>
      <w:r w:rsidRPr="00F50189">
        <w:rPr>
          <w:rFonts w:ascii="Times New Roman" w:hAnsi="Times New Roman" w:cs="Times New Roman"/>
          <w:color w:val="000000"/>
          <w:sz w:val="22"/>
          <w:szCs w:val="22"/>
        </w:rPr>
        <w:t>о дате и времени рассмотрения данных заявок;</w:t>
      </w:r>
    </w:p>
    <w:p w:rsidR="00B6352C" w:rsidRPr="00F50189" w:rsidRDefault="00515D4F">
      <w:pPr>
        <w:pStyle w:val="ConsPlusNormal"/>
        <w:ind w:firstLine="709"/>
        <w:jc w:val="both"/>
        <w:rPr>
          <w:rFonts w:ascii="Times New Roman" w:hAnsi="Times New Roman" w:cs="Times New Roman"/>
          <w:sz w:val="22"/>
          <w:szCs w:val="22"/>
        </w:rPr>
      </w:pPr>
      <w:r w:rsidRPr="00F50189">
        <w:rPr>
          <w:rFonts w:ascii="Times New Roman" w:hAnsi="Times New Roman" w:cs="Times New Roman"/>
          <w:color w:val="000000"/>
          <w:sz w:val="22"/>
          <w:szCs w:val="22"/>
        </w:rPr>
        <w:t>о количестве поданных заявок на участие в запросе котировок в электронной форме;</w:t>
      </w:r>
    </w:p>
    <w:p w:rsidR="00B6352C" w:rsidRPr="00F50189" w:rsidRDefault="00515D4F">
      <w:pPr>
        <w:pStyle w:val="ConsPlusNormal"/>
        <w:ind w:firstLine="709"/>
        <w:jc w:val="both"/>
        <w:rPr>
          <w:rFonts w:ascii="Times New Roman" w:hAnsi="Times New Roman" w:cs="Times New Roman"/>
          <w:sz w:val="22"/>
          <w:szCs w:val="22"/>
        </w:rPr>
      </w:pPr>
      <w:r w:rsidRPr="00F50189">
        <w:rPr>
          <w:rFonts w:ascii="Times New Roman" w:hAnsi="Times New Roman" w:cs="Times New Roman"/>
          <w:color w:val="000000"/>
          <w:sz w:val="22"/>
          <w:szCs w:val="22"/>
        </w:rPr>
        <w:t xml:space="preserve">о результатах рассмотрения и оценки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настоящего Положения, которым не соответствуют участники запроса котировок в электронной </w:t>
      </w:r>
      <w:r w:rsidRPr="00F50189">
        <w:rPr>
          <w:rFonts w:ascii="Times New Roman" w:hAnsi="Times New Roman" w:cs="Times New Roman"/>
          <w:color w:val="000000"/>
          <w:sz w:val="22"/>
          <w:szCs w:val="22"/>
        </w:rPr>
        <w:lastRenderedPageBreak/>
        <w:t>форме);</w:t>
      </w:r>
    </w:p>
    <w:p w:rsidR="00B6352C" w:rsidRPr="00F50189" w:rsidRDefault="00515D4F">
      <w:pPr>
        <w:pStyle w:val="ConsPlusNormal"/>
        <w:ind w:firstLine="709"/>
        <w:jc w:val="both"/>
        <w:rPr>
          <w:rFonts w:ascii="Times New Roman" w:hAnsi="Times New Roman" w:cs="Times New Roman"/>
          <w:sz w:val="22"/>
          <w:szCs w:val="22"/>
        </w:rPr>
      </w:pPr>
      <w:r w:rsidRPr="00F50189">
        <w:rPr>
          <w:rFonts w:ascii="Times New Roman" w:hAnsi="Times New Roman" w:cs="Times New Roman"/>
          <w:color w:val="000000"/>
          <w:sz w:val="22"/>
          <w:szCs w:val="22"/>
        </w:rPr>
        <w:t>о поименном составе присутствующих членов Комиссии при рассмотрении заявок;</w:t>
      </w:r>
    </w:p>
    <w:p w:rsidR="00B6352C" w:rsidRPr="00F50189" w:rsidRDefault="00515D4F">
      <w:pPr>
        <w:pStyle w:val="ConsPlusNormal"/>
        <w:ind w:firstLine="709"/>
        <w:jc w:val="both"/>
        <w:rPr>
          <w:rFonts w:ascii="Times New Roman" w:hAnsi="Times New Roman" w:cs="Times New Roman"/>
          <w:sz w:val="22"/>
          <w:szCs w:val="22"/>
        </w:rPr>
      </w:pPr>
      <w:r w:rsidRPr="00F50189">
        <w:rPr>
          <w:rFonts w:ascii="Times New Roman" w:hAnsi="Times New Roman" w:cs="Times New Roman"/>
          <w:color w:val="000000"/>
          <w:sz w:val="22"/>
          <w:szCs w:val="22"/>
        </w:rPr>
        <w:t>о решении каждого присутствующего члена Комиссии в отношении каждой заявки участника такого запроса;</w:t>
      </w:r>
    </w:p>
    <w:p w:rsidR="00B6352C" w:rsidRPr="00F50189" w:rsidRDefault="00515D4F">
      <w:pPr>
        <w:pStyle w:val="ConsPlusNormal"/>
        <w:ind w:firstLine="709"/>
        <w:jc w:val="both"/>
        <w:rPr>
          <w:rFonts w:ascii="Times New Roman" w:hAnsi="Times New Roman" w:cs="Times New Roman"/>
          <w:sz w:val="22"/>
          <w:szCs w:val="22"/>
        </w:rPr>
      </w:pPr>
      <w:proofErr w:type="gramStart"/>
      <w:r w:rsidRPr="00F50189">
        <w:rPr>
          <w:rFonts w:ascii="Times New Roman" w:hAnsi="Times New Roman" w:cs="Times New Roman"/>
          <w:color w:val="000000"/>
          <w:sz w:val="22"/>
          <w:szCs w:val="22"/>
        </w:rPr>
        <w:t>о причинах</w:t>
      </w:r>
      <w:proofErr w:type="gramEnd"/>
      <w:r w:rsidRPr="00F50189">
        <w:rPr>
          <w:rFonts w:ascii="Times New Roman" w:hAnsi="Times New Roman" w:cs="Times New Roman"/>
          <w:color w:val="000000"/>
          <w:sz w:val="22"/>
          <w:szCs w:val="22"/>
        </w:rPr>
        <w:t xml:space="preserve"> по которым запрос котировок в электронной форме признан несостоявшимся, в случае признания его таковым.</w:t>
      </w:r>
    </w:p>
    <w:p w:rsidR="00B6352C" w:rsidRPr="00F50189" w:rsidRDefault="00515D4F">
      <w:pPr>
        <w:pStyle w:val="ConsPlusNormal"/>
        <w:ind w:firstLine="709"/>
        <w:jc w:val="both"/>
        <w:rPr>
          <w:rFonts w:ascii="Times New Roman" w:hAnsi="Times New Roman" w:cs="Times New Roman"/>
          <w:sz w:val="22"/>
          <w:szCs w:val="22"/>
        </w:rPr>
      </w:pPr>
      <w:r w:rsidRPr="00F50189">
        <w:rPr>
          <w:rFonts w:ascii="Times New Roman" w:hAnsi="Times New Roman" w:cs="Times New Roman"/>
          <w:color w:val="000000"/>
          <w:sz w:val="22"/>
          <w:szCs w:val="22"/>
        </w:rPr>
        <w:t>4.6. Протокол рассмотрения и оценки заявок на участие в запросе котировок в электронной форме  размещается Заказчиком в Единой информационной системе не позднее чем через 3 дня со дня его подписания.</w:t>
      </w:r>
    </w:p>
    <w:p w:rsidR="00B6352C" w:rsidRPr="00F50189" w:rsidRDefault="00515D4F">
      <w:pPr>
        <w:pStyle w:val="a0"/>
        <w:ind w:firstLine="709"/>
        <w:jc w:val="both"/>
        <w:rPr>
          <w:sz w:val="22"/>
          <w:szCs w:val="22"/>
        </w:rPr>
      </w:pPr>
      <w:r w:rsidRPr="00F50189">
        <w:rPr>
          <w:color w:val="000000"/>
          <w:sz w:val="22"/>
          <w:szCs w:val="22"/>
        </w:rPr>
        <w:t>4.7. В случае, если Комиссией отклонены все поданные заявки на участие в запросе котировок в электронной форме или по результатам рассмотрения и оценки таких заявок только одна такая заявка признана соответствующей всем требованиям, указанным в извещении о проведении запроса котировок в электронной форме, запрос котировок в электронной форме признается несостоявшимся.</w:t>
      </w:r>
    </w:p>
    <w:p w:rsidR="00B6352C" w:rsidRPr="00F50189" w:rsidRDefault="00515D4F">
      <w:pPr>
        <w:pStyle w:val="af2"/>
        <w:ind w:firstLine="709"/>
        <w:jc w:val="both"/>
        <w:rPr>
          <w:sz w:val="22"/>
          <w:szCs w:val="22"/>
        </w:rPr>
      </w:pPr>
      <w:r w:rsidRPr="00F50189">
        <w:rPr>
          <w:color w:val="000000"/>
          <w:sz w:val="22"/>
          <w:szCs w:val="22"/>
        </w:rPr>
        <w:t>4.8. 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
    <w:p w:rsidR="00B6352C" w:rsidRPr="00F50189" w:rsidRDefault="00515D4F">
      <w:pPr>
        <w:pStyle w:val="a0"/>
        <w:ind w:firstLine="540"/>
        <w:jc w:val="both"/>
        <w:rPr>
          <w:sz w:val="22"/>
          <w:szCs w:val="22"/>
        </w:rPr>
      </w:pPr>
      <w:r w:rsidRPr="00F50189">
        <w:rPr>
          <w:color w:val="000000"/>
          <w:sz w:val="22"/>
          <w:szCs w:val="22"/>
        </w:rPr>
        <w:t xml:space="preserve">  4.9. Не позднее следующего рабочего дня после дня получения от оператора электронной площадки информации, предусмотренной пунктом 47.8 настоящего Положения,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таких заявках цены договора. Первый номер присваивается заявке на участие в запросе котировок в электронной форме, в которой предложена наиболее низкая цена договора. В случае,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 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состоявшимся в соответствии с пунктом 47.7 настоящего Положения.</w:t>
      </w:r>
    </w:p>
    <w:p w:rsidR="00B6352C" w:rsidRPr="00F50189" w:rsidRDefault="00515D4F">
      <w:pPr>
        <w:pStyle w:val="af2"/>
        <w:ind w:firstLine="709"/>
        <w:jc w:val="both"/>
        <w:rPr>
          <w:sz w:val="22"/>
          <w:szCs w:val="22"/>
        </w:rPr>
      </w:pPr>
      <w:r w:rsidRPr="00F50189">
        <w:rPr>
          <w:color w:val="000000"/>
          <w:sz w:val="22"/>
          <w:szCs w:val="22"/>
        </w:rPr>
        <w:t>4.10. Протокол подведения итогов запроса котировок в электронной форме должен содержать информацию:</w:t>
      </w:r>
    </w:p>
    <w:p w:rsidR="00B6352C" w:rsidRPr="00F50189" w:rsidRDefault="00515D4F">
      <w:pPr>
        <w:pStyle w:val="af2"/>
        <w:ind w:firstLine="709"/>
        <w:jc w:val="both"/>
        <w:rPr>
          <w:sz w:val="22"/>
          <w:szCs w:val="22"/>
        </w:rPr>
      </w:pPr>
      <w:r w:rsidRPr="00F50189">
        <w:rPr>
          <w:color w:val="000000"/>
          <w:sz w:val="22"/>
          <w:szCs w:val="22"/>
        </w:rPr>
        <w:t>о дате подписания протокола;</w:t>
      </w:r>
    </w:p>
    <w:p w:rsidR="00B6352C" w:rsidRPr="00F50189" w:rsidRDefault="00515D4F">
      <w:pPr>
        <w:pStyle w:val="af2"/>
        <w:ind w:firstLine="709"/>
        <w:jc w:val="both"/>
        <w:rPr>
          <w:sz w:val="22"/>
          <w:szCs w:val="22"/>
        </w:rPr>
      </w:pPr>
      <w:r w:rsidRPr="00F50189">
        <w:rPr>
          <w:color w:val="000000"/>
          <w:sz w:val="22"/>
          <w:szCs w:val="22"/>
        </w:rPr>
        <w:t>об участниках запроса котировок в электронной форме, заявки на участие в таком запросе котировок которых были рассмотрены;</w:t>
      </w:r>
    </w:p>
    <w:p w:rsidR="00B6352C" w:rsidRPr="00F50189" w:rsidRDefault="00515D4F">
      <w:pPr>
        <w:pStyle w:val="ConsPlusNormal"/>
        <w:ind w:firstLine="709"/>
        <w:jc w:val="both"/>
        <w:rPr>
          <w:rFonts w:ascii="Times New Roman" w:hAnsi="Times New Roman" w:cs="Times New Roman"/>
          <w:sz w:val="22"/>
          <w:szCs w:val="22"/>
        </w:rPr>
      </w:pPr>
      <w:r w:rsidRPr="00F50189">
        <w:rPr>
          <w:rFonts w:ascii="Times New Roman" w:hAnsi="Times New Roman" w:cs="Times New Roman"/>
          <w:color w:val="000000"/>
          <w:sz w:val="22"/>
          <w:szCs w:val="22"/>
        </w:rPr>
        <w:t>о количестве поданных заявок на участие в запросе котировок в электронной форме;</w:t>
      </w:r>
    </w:p>
    <w:p w:rsidR="00B6352C" w:rsidRPr="00F50189" w:rsidRDefault="00515D4F">
      <w:pPr>
        <w:pStyle w:val="ConsPlusNormal"/>
        <w:ind w:firstLine="709"/>
        <w:jc w:val="both"/>
        <w:rPr>
          <w:rFonts w:ascii="Times New Roman" w:hAnsi="Times New Roman" w:cs="Times New Roman"/>
          <w:sz w:val="22"/>
          <w:szCs w:val="22"/>
        </w:rPr>
      </w:pPr>
      <w:r w:rsidRPr="00F50189">
        <w:rPr>
          <w:rFonts w:ascii="Times New Roman" w:hAnsi="Times New Roman" w:cs="Times New Roman"/>
          <w:color w:val="000000"/>
          <w:sz w:val="22"/>
          <w:szCs w:val="22"/>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настоящего Положения, которым не соответствуют участники запроса котировок в электронной форме);</w:t>
      </w:r>
    </w:p>
    <w:p w:rsidR="00B6352C" w:rsidRPr="00F50189" w:rsidRDefault="00515D4F">
      <w:pPr>
        <w:pStyle w:val="ConsPlusNormal"/>
        <w:ind w:firstLine="709"/>
        <w:jc w:val="both"/>
        <w:rPr>
          <w:rFonts w:ascii="Times New Roman" w:hAnsi="Times New Roman" w:cs="Times New Roman"/>
          <w:sz w:val="22"/>
          <w:szCs w:val="22"/>
        </w:rPr>
      </w:pPr>
      <w:r w:rsidRPr="00F50189">
        <w:rPr>
          <w:rFonts w:ascii="Times New Roman" w:hAnsi="Times New Roman" w:cs="Times New Roman"/>
          <w:color w:val="000000"/>
          <w:sz w:val="22"/>
          <w:szCs w:val="22"/>
        </w:rPr>
        <w:t>о поименном составе присутствующих членов Комиссии при рассмотрении заявок;</w:t>
      </w:r>
    </w:p>
    <w:p w:rsidR="00B6352C" w:rsidRPr="00F50189" w:rsidRDefault="00515D4F">
      <w:pPr>
        <w:pStyle w:val="af2"/>
        <w:ind w:firstLine="709"/>
        <w:jc w:val="both"/>
        <w:rPr>
          <w:sz w:val="22"/>
          <w:szCs w:val="22"/>
        </w:rPr>
      </w:pPr>
      <w:r w:rsidRPr="00F50189">
        <w:rPr>
          <w:color w:val="000000"/>
          <w:sz w:val="22"/>
          <w:szCs w:val="22"/>
        </w:rPr>
        <w:t>о порядковых номерах заявок на участие в запросе котировок в электронной форме, присвоенных в порядке, предусмотренном пунктом 47.9 настоящего Положения, включая информацию о ценовых предложениях участников запроса котировок в электронной форме;</w:t>
      </w:r>
    </w:p>
    <w:p w:rsidR="00B6352C" w:rsidRPr="00F50189" w:rsidRDefault="00515D4F">
      <w:pPr>
        <w:pStyle w:val="af2"/>
        <w:ind w:firstLine="709"/>
        <w:jc w:val="both"/>
        <w:rPr>
          <w:sz w:val="22"/>
          <w:szCs w:val="22"/>
        </w:rPr>
      </w:pPr>
      <w:r w:rsidRPr="00F50189">
        <w:rPr>
          <w:color w:val="000000"/>
          <w:sz w:val="22"/>
          <w:szCs w:val="22"/>
        </w:rPr>
        <w:lastRenderedPageBreak/>
        <w:t>о наименовании (для юридических лиц), фамилии, об имени, отчестве (при наличии) (для физических лиц), о почтовых адресах участника запроса котировок в электронной форме, заявке на участие в запросе котировок в электронной форме которого присвоен первый номер;</w:t>
      </w:r>
    </w:p>
    <w:p w:rsidR="00B6352C" w:rsidRPr="00F50189" w:rsidRDefault="00515D4F">
      <w:pPr>
        <w:pStyle w:val="ConsPlusNormal"/>
        <w:ind w:firstLine="709"/>
        <w:jc w:val="both"/>
        <w:rPr>
          <w:rFonts w:ascii="Times New Roman" w:hAnsi="Times New Roman" w:cs="Times New Roman"/>
          <w:sz w:val="22"/>
          <w:szCs w:val="22"/>
        </w:rPr>
      </w:pPr>
      <w:proofErr w:type="gramStart"/>
      <w:r w:rsidRPr="00F50189">
        <w:rPr>
          <w:rFonts w:ascii="Times New Roman" w:hAnsi="Times New Roman" w:cs="Times New Roman"/>
          <w:color w:val="000000"/>
          <w:sz w:val="22"/>
          <w:szCs w:val="22"/>
        </w:rPr>
        <w:t>о причинах</w:t>
      </w:r>
      <w:proofErr w:type="gramEnd"/>
      <w:r w:rsidRPr="00F50189">
        <w:rPr>
          <w:rFonts w:ascii="Times New Roman" w:hAnsi="Times New Roman" w:cs="Times New Roman"/>
          <w:color w:val="000000"/>
          <w:sz w:val="22"/>
          <w:szCs w:val="22"/>
        </w:rPr>
        <w:t xml:space="preserve"> по которым запрос котировок в электронной форме признан несостоявшимся в случае признания его таковым.</w:t>
      </w:r>
    </w:p>
    <w:p w:rsidR="00B6352C" w:rsidRPr="00F50189" w:rsidRDefault="00515D4F">
      <w:pPr>
        <w:pStyle w:val="af2"/>
        <w:ind w:firstLine="709"/>
        <w:jc w:val="both"/>
        <w:rPr>
          <w:sz w:val="22"/>
          <w:szCs w:val="22"/>
        </w:rPr>
      </w:pPr>
      <w:r w:rsidRPr="00F50189">
        <w:rPr>
          <w:color w:val="000000"/>
          <w:sz w:val="22"/>
          <w:szCs w:val="22"/>
        </w:rPr>
        <w:t>4.11. 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дня со дня его подписания.</w:t>
      </w:r>
    </w:p>
    <w:p w:rsidR="00B6352C" w:rsidRPr="00F50189" w:rsidRDefault="00B6352C">
      <w:pPr>
        <w:pStyle w:val="a0"/>
        <w:ind w:firstLine="709"/>
        <w:jc w:val="both"/>
        <w:rPr>
          <w:sz w:val="22"/>
          <w:szCs w:val="22"/>
        </w:rPr>
      </w:pPr>
    </w:p>
    <w:p w:rsidR="00B6352C" w:rsidRPr="00F50189" w:rsidRDefault="00B6352C">
      <w:pPr>
        <w:pStyle w:val="a0"/>
        <w:ind w:firstLine="709"/>
        <w:rPr>
          <w:sz w:val="22"/>
          <w:szCs w:val="22"/>
        </w:rPr>
      </w:pPr>
    </w:p>
    <w:p w:rsidR="00B6352C" w:rsidRPr="00F50189" w:rsidRDefault="00B6352C">
      <w:pPr>
        <w:pStyle w:val="a0"/>
        <w:ind w:firstLine="709"/>
        <w:rPr>
          <w:sz w:val="22"/>
          <w:szCs w:val="22"/>
        </w:rPr>
      </w:pPr>
    </w:p>
    <w:p w:rsidR="00B6352C" w:rsidRPr="00F50189" w:rsidRDefault="00515D4F">
      <w:pPr>
        <w:pStyle w:val="ConsPlusNormal"/>
        <w:jc w:val="center"/>
        <w:rPr>
          <w:rFonts w:ascii="Times New Roman" w:hAnsi="Times New Roman" w:cs="Times New Roman"/>
          <w:sz w:val="22"/>
          <w:szCs w:val="22"/>
        </w:rPr>
      </w:pPr>
      <w:r w:rsidRPr="00F50189">
        <w:rPr>
          <w:rFonts w:ascii="Times New Roman" w:hAnsi="Times New Roman" w:cs="Times New Roman"/>
          <w:color w:val="000000"/>
          <w:sz w:val="22"/>
          <w:szCs w:val="22"/>
        </w:rPr>
        <w:t xml:space="preserve">5. </w:t>
      </w:r>
      <w:r w:rsidRPr="00F50189">
        <w:rPr>
          <w:rFonts w:ascii="Times New Roman" w:hAnsi="Times New Roman" w:cs="Times New Roman"/>
          <w:b/>
          <w:bCs/>
          <w:color w:val="000000"/>
          <w:sz w:val="22"/>
          <w:szCs w:val="22"/>
        </w:rPr>
        <w:t>Приоритет товаров российского происхождения, работ,</w:t>
      </w:r>
    </w:p>
    <w:p w:rsidR="00B6352C" w:rsidRPr="00F50189" w:rsidRDefault="00515D4F">
      <w:pPr>
        <w:pStyle w:val="ConsPlusNormal"/>
        <w:jc w:val="center"/>
        <w:rPr>
          <w:rFonts w:ascii="Times New Roman" w:hAnsi="Times New Roman" w:cs="Times New Roman"/>
          <w:sz w:val="22"/>
          <w:szCs w:val="22"/>
        </w:rPr>
      </w:pPr>
      <w:r w:rsidRPr="00F50189">
        <w:rPr>
          <w:rFonts w:ascii="Times New Roman" w:hAnsi="Times New Roman" w:cs="Times New Roman"/>
          <w:b/>
          <w:bCs/>
          <w:color w:val="000000"/>
          <w:sz w:val="22"/>
          <w:szCs w:val="22"/>
        </w:rPr>
        <w:t>услуг, выполняемых, оказываемых российскими лицами,</w:t>
      </w:r>
    </w:p>
    <w:p w:rsidR="00B6352C" w:rsidRPr="00F50189" w:rsidRDefault="00515D4F">
      <w:pPr>
        <w:pStyle w:val="ConsPlusNormal"/>
        <w:jc w:val="center"/>
        <w:rPr>
          <w:rFonts w:ascii="Times New Roman" w:hAnsi="Times New Roman" w:cs="Times New Roman"/>
          <w:sz w:val="22"/>
          <w:szCs w:val="22"/>
        </w:rPr>
      </w:pPr>
      <w:r w:rsidRPr="00F50189">
        <w:rPr>
          <w:rFonts w:ascii="Times New Roman" w:hAnsi="Times New Roman" w:cs="Times New Roman"/>
          <w:b/>
          <w:bCs/>
          <w:color w:val="000000"/>
          <w:sz w:val="22"/>
          <w:szCs w:val="22"/>
        </w:rPr>
        <w:t>по отношению к товарам, происходящим из иностранного</w:t>
      </w:r>
    </w:p>
    <w:p w:rsidR="00B6352C" w:rsidRPr="00F50189" w:rsidRDefault="00515D4F">
      <w:pPr>
        <w:pStyle w:val="ConsPlusNormal"/>
        <w:jc w:val="center"/>
        <w:rPr>
          <w:rFonts w:ascii="Times New Roman" w:hAnsi="Times New Roman" w:cs="Times New Roman"/>
          <w:sz w:val="22"/>
          <w:szCs w:val="22"/>
        </w:rPr>
      </w:pPr>
      <w:r w:rsidRPr="00F50189">
        <w:rPr>
          <w:rFonts w:ascii="Times New Roman" w:hAnsi="Times New Roman" w:cs="Times New Roman"/>
          <w:b/>
          <w:bCs/>
          <w:color w:val="000000"/>
          <w:sz w:val="22"/>
          <w:szCs w:val="22"/>
        </w:rPr>
        <w:t>государства, работам, услугам, выполняемым, оказываемым</w:t>
      </w:r>
    </w:p>
    <w:p w:rsidR="00B6352C" w:rsidRPr="00F50189" w:rsidRDefault="00515D4F">
      <w:pPr>
        <w:pStyle w:val="ConsPlusNormal"/>
        <w:jc w:val="center"/>
        <w:rPr>
          <w:rFonts w:ascii="Times New Roman" w:hAnsi="Times New Roman" w:cs="Times New Roman"/>
          <w:sz w:val="22"/>
          <w:szCs w:val="22"/>
        </w:rPr>
      </w:pPr>
      <w:r w:rsidRPr="00F50189">
        <w:rPr>
          <w:rFonts w:ascii="Times New Roman" w:hAnsi="Times New Roman" w:cs="Times New Roman"/>
          <w:b/>
          <w:bCs/>
          <w:color w:val="000000"/>
          <w:sz w:val="22"/>
          <w:szCs w:val="22"/>
        </w:rPr>
        <w:t>иностранными лицами</w:t>
      </w:r>
    </w:p>
    <w:p w:rsidR="00B6352C" w:rsidRPr="00F50189" w:rsidRDefault="00B6352C">
      <w:pPr>
        <w:pStyle w:val="ConsPlusNormal"/>
        <w:jc w:val="center"/>
        <w:rPr>
          <w:rFonts w:ascii="Times New Roman" w:hAnsi="Times New Roman" w:cs="Times New Roman"/>
          <w:sz w:val="22"/>
          <w:szCs w:val="22"/>
        </w:rPr>
      </w:pPr>
    </w:p>
    <w:p w:rsidR="00B6352C" w:rsidRPr="00F50189" w:rsidRDefault="00515D4F">
      <w:pPr>
        <w:pStyle w:val="ConsPlusNormal"/>
        <w:ind w:firstLine="709"/>
        <w:jc w:val="both"/>
        <w:rPr>
          <w:rFonts w:ascii="Times New Roman" w:hAnsi="Times New Roman" w:cs="Times New Roman"/>
          <w:sz w:val="22"/>
          <w:szCs w:val="22"/>
        </w:rPr>
      </w:pPr>
      <w:r w:rsidRPr="00F50189">
        <w:rPr>
          <w:rFonts w:ascii="Times New Roman" w:hAnsi="Times New Roman" w:cs="Times New Roman"/>
          <w:color w:val="000000"/>
          <w:sz w:val="22"/>
          <w:szCs w:val="22"/>
        </w:rPr>
        <w:t>5.1. В случае установления Правительством Российской Федерации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 конкурентные закупки осуществляются с учетом установленного Правительством Российской Федерации приоритета и условиями его предоставления.</w:t>
      </w:r>
    </w:p>
    <w:p w:rsidR="00B6352C" w:rsidRPr="00F50189" w:rsidRDefault="00515D4F">
      <w:pPr>
        <w:pStyle w:val="a0"/>
        <w:ind w:firstLine="709"/>
        <w:jc w:val="both"/>
        <w:rPr>
          <w:sz w:val="22"/>
          <w:szCs w:val="22"/>
        </w:rPr>
      </w:pPr>
      <w:r w:rsidRPr="00F50189">
        <w:rPr>
          <w:color w:val="000000"/>
          <w:sz w:val="22"/>
          <w:szCs w:val="22"/>
        </w:rPr>
        <w:t>5.2. Для предоставления приоритета в документацию о закупке включаются следующие сведения:</w:t>
      </w:r>
    </w:p>
    <w:p w:rsidR="00B6352C" w:rsidRPr="00F50189" w:rsidRDefault="00515D4F">
      <w:pPr>
        <w:pStyle w:val="a0"/>
        <w:ind w:firstLine="709"/>
        <w:jc w:val="both"/>
        <w:rPr>
          <w:sz w:val="22"/>
          <w:szCs w:val="22"/>
        </w:rPr>
      </w:pPr>
      <w:r w:rsidRPr="00F50189">
        <w:rPr>
          <w:color w:val="000000"/>
          <w:sz w:val="22"/>
          <w:szCs w:val="22"/>
        </w:rPr>
        <w:t>5.2.1. Требование об указании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rsidR="00B6352C" w:rsidRPr="00F50189" w:rsidRDefault="00515D4F">
      <w:pPr>
        <w:pStyle w:val="a0"/>
        <w:ind w:firstLine="709"/>
        <w:jc w:val="both"/>
        <w:rPr>
          <w:sz w:val="22"/>
          <w:szCs w:val="22"/>
        </w:rPr>
      </w:pPr>
      <w:r w:rsidRPr="00F50189">
        <w:rPr>
          <w:color w:val="000000"/>
          <w:sz w:val="22"/>
          <w:szCs w:val="22"/>
        </w:rPr>
        <w:t>5.2.2. Положение об ответственности участников закупки за представление недостоверных сведений о стране происхождения товара, указанного в заявке на участие в закупке.</w:t>
      </w:r>
    </w:p>
    <w:p w:rsidR="00B6352C" w:rsidRPr="00F50189" w:rsidRDefault="00515D4F">
      <w:pPr>
        <w:pStyle w:val="a0"/>
        <w:ind w:firstLine="709"/>
        <w:jc w:val="both"/>
        <w:rPr>
          <w:sz w:val="22"/>
          <w:szCs w:val="22"/>
        </w:rPr>
      </w:pPr>
      <w:r w:rsidRPr="00F50189">
        <w:rPr>
          <w:color w:val="000000"/>
          <w:sz w:val="22"/>
          <w:szCs w:val="22"/>
        </w:rPr>
        <w:t>5.2.3. Сведения о начальной (максимальной) цене единицы каждого товара, работы, услуги, являющихся предметом закупки.</w:t>
      </w:r>
    </w:p>
    <w:p w:rsidR="00B6352C" w:rsidRPr="00F50189" w:rsidRDefault="00515D4F">
      <w:pPr>
        <w:pStyle w:val="a0"/>
        <w:ind w:firstLine="709"/>
        <w:jc w:val="both"/>
        <w:rPr>
          <w:sz w:val="22"/>
          <w:szCs w:val="22"/>
        </w:rPr>
      </w:pPr>
      <w:r w:rsidRPr="00F50189">
        <w:rPr>
          <w:color w:val="000000"/>
          <w:sz w:val="22"/>
          <w:szCs w:val="22"/>
        </w:rPr>
        <w:t>5.2.4. Условие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B6352C" w:rsidRPr="00F50189" w:rsidRDefault="00515D4F">
      <w:pPr>
        <w:pStyle w:val="a0"/>
        <w:ind w:firstLine="709"/>
        <w:jc w:val="both"/>
        <w:rPr>
          <w:sz w:val="22"/>
          <w:szCs w:val="22"/>
        </w:rPr>
      </w:pPr>
      <w:r w:rsidRPr="00F50189">
        <w:rPr>
          <w:color w:val="000000"/>
          <w:sz w:val="22"/>
          <w:szCs w:val="22"/>
        </w:rPr>
        <w:t>5.2.5. 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5.3.4 и 5.3.5 пункта 5.3 настоящего Положения,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5.2.3 пункта 5.2 настоящего Положения,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B6352C" w:rsidRPr="00F50189" w:rsidRDefault="00515D4F">
      <w:pPr>
        <w:pStyle w:val="a0"/>
        <w:ind w:firstLine="709"/>
        <w:jc w:val="both"/>
        <w:rPr>
          <w:sz w:val="22"/>
          <w:szCs w:val="22"/>
        </w:rPr>
      </w:pPr>
      <w:r w:rsidRPr="00F50189">
        <w:rPr>
          <w:color w:val="000000"/>
          <w:sz w:val="22"/>
          <w:szCs w:val="22"/>
        </w:rPr>
        <w:t>5.2.6. 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B6352C" w:rsidRPr="00F50189" w:rsidRDefault="00515D4F">
      <w:pPr>
        <w:pStyle w:val="a0"/>
        <w:ind w:firstLine="709"/>
        <w:jc w:val="both"/>
        <w:rPr>
          <w:sz w:val="22"/>
          <w:szCs w:val="22"/>
        </w:rPr>
      </w:pPr>
      <w:r w:rsidRPr="00F50189">
        <w:rPr>
          <w:color w:val="000000"/>
          <w:sz w:val="22"/>
          <w:szCs w:val="22"/>
        </w:rPr>
        <w:t>5.2.7.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rsidR="00B6352C" w:rsidRPr="00F50189" w:rsidRDefault="00515D4F">
      <w:pPr>
        <w:pStyle w:val="a0"/>
        <w:ind w:firstLine="709"/>
        <w:jc w:val="both"/>
        <w:rPr>
          <w:sz w:val="22"/>
          <w:szCs w:val="22"/>
        </w:rPr>
      </w:pPr>
      <w:r w:rsidRPr="00F50189">
        <w:rPr>
          <w:color w:val="000000"/>
          <w:sz w:val="22"/>
          <w:szCs w:val="22"/>
        </w:rPr>
        <w:t xml:space="preserve">5.2.8. 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w:t>
      </w:r>
      <w:r w:rsidRPr="00F50189">
        <w:rPr>
          <w:color w:val="000000"/>
          <w:sz w:val="22"/>
          <w:szCs w:val="22"/>
        </w:rPr>
        <w:lastRenderedPageBreak/>
        <w:t>лучшие условия исполнения договора, следующие после условий, предложенных победителем закупки, который признан уклонившимся от заключения договора.</w:t>
      </w:r>
    </w:p>
    <w:p w:rsidR="00B6352C" w:rsidRPr="00F50189" w:rsidRDefault="00515D4F">
      <w:pPr>
        <w:pStyle w:val="a0"/>
        <w:ind w:firstLine="709"/>
        <w:jc w:val="both"/>
        <w:rPr>
          <w:sz w:val="22"/>
          <w:szCs w:val="22"/>
        </w:rPr>
      </w:pPr>
      <w:r w:rsidRPr="00F50189">
        <w:rPr>
          <w:color w:val="000000"/>
          <w:sz w:val="22"/>
          <w:szCs w:val="22"/>
        </w:rPr>
        <w:t>5.2.9. Условие о том, что при исполнении договора, заключенного с участником закупки, которому предоставлен приоритет в соответствии с настоящим Положением,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B6352C" w:rsidRPr="00F50189" w:rsidRDefault="00515D4F">
      <w:pPr>
        <w:pStyle w:val="a0"/>
        <w:ind w:firstLine="709"/>
        <w:jc w:val="both"/>
        <w:rPr>
          <w:sz w:val="22"/>
          <w:szCs w:val="22"/>
        </w:rPr>
      </w:pPr>
      <w:r w:rsidRPr="00F50189">
        <w:rPr>
          <w:color w:val="000000"/>
          <w:sz w:val="22"/>
          <w:szCs w:val="22"/>
        </w:rPr>
        <w:t>5.3. Приоритет не предоставляется в случаях, если:</w:t>
      </w:r>
    </w:p>
    <w:p w:rsidR="00B6352C" w:rsidRPr="00F50189" w:rsidRDefault="00515D4F">
      <w:pPr>
        <w:pStyle w:val="a0"/>
        <w:ind w:firstLine="709"/>
        <w:jc w:val="both"/>
        <w:rPr>
          <w:sz w:val="22"/>
          <w:szCs w:val="22"/>
        </w:rPr>
      </w:pPr>
      <w:r w:rsidRPr="00F50189">
        <w:rPr>
          <w:color w:val="000000"/>
          <w:sz w:val="22"/>
          <w:szCs w:val="22"/>
        </w:rPr>
        <w:t>5.3.1. Закупка признана несостоявшейся и договор заключается с единственным участником закупки.</w:t>
      </w:r>
    </w:p>
    <w:p w:rsidR="00B6352C" w:rsidRPr="00F50189" w:rsidRDefault="00515D4F">
      <w:pPr>
        <w:pStyle w:val="a0"/>
        <w:ind w:firstLine="709"/>
        <w:jc w:val="both"/>
        <w:rPr>
          <w:sz w:val="22"/>
          <w:szCs w:val="22"/>
        </w:rPr>
      </w:pPr>
      <w:r w:rsidRPr="00F50189">
        <w:rPr>
          <w:color w:val="000000"/>
          <w:sz w:val="22"/>
          <w:szCs w:val="22"/>
        </w:rPr>
        <w:t>5.3.2.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B6352C" w:rsidRPr="00F50189" w:rsidRDefault="00515D4F">
      <w:pPr>
        <w:pStyle w:val="a0"/>
        <w:ind w:firstLine="709"/>
        <w:jc w:val="both"/>
        <w:rPr>
          <w:sz w:val="22"/>
          <w:szCs w:val="22"/>
        </w:rPr>
      </w:pPr>
      <w:r w:rsidRPr="00F50189">
        <w:rPr>
          <w:color w:val="000000"/>
          <w:sz w:val="22"/>
          <w:szCs w:val="22"/>
        </w:rPr>
        <w:t>5.3.3.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B6352C" w:rsidRPr="00F50189" w:rsidRDefault="00515D4F">
      <w:pPr>
        <w:pStyle w:val="a0"/>
        <w:ind w:firstLine="709"/>
        <w:jc w:val="both"/>
        <w:rPr>
          <w:sz w:val="22"/>
          <w:szCs w:val="22"/>
        </w:rPr>
      </w:pPr>
      <w:r w:rsidRPr="00F50189">
        <w:rPr>
          <w:color w:val="000000"/>
          <w:sz w:val="22"/>
          <w:szCs w:val="22"/>
        </w:rPr>
        <w:t>5.3.4. В заявке на участие в закупке, представленной участником открытого конкурса, конкурса в электронной форме, запроса предложений в электронной форме, запроса котировок в электронной форме, закрытого конкурса, закрытого запроса котировок или закрытого запроса предложений,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B6352C" w:rsidRPr="00F50189" w:rsidRDefault="00515D4F">
      <w:pPr>
        <w:pStyle w:val="a0"/>
        <w:ind w:firstLine="709"/>
        <w:jc w:val="both"/>
        <w:rPr>
          <w:sz w:val="22"/>
          <w:szCs w:val="22"/>
        </w:rPr>
      </w:pPr>
      <w:r w:rsidRPr="00F50189">
        <w:rPr>
          <w:color w:val="000000"/>
          <w:sz w:val="22"/>
          <w:szCs w:val="22"/>
        </w:rPr>
        <w:t>5.3.5. В заявке на участие в закупке, представленной участником аукциона в электронной форме, закрытого аукциона,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rsidR="00B6352C" w:rsidRPr="00F50189" w:rsidRDefault="00515D4F">
      <w:pPr>
        <w:pStyle w:val="a0"/>
        <w:ind w:firstLine="709"/>
        <w:jc w:val="both"/>
        <w:rPr>
          <w:sz w:val="22"/>
          <w:szCs w:val="22"/>
        </w:rPr>
      </w:pPr>
      <w:r w:rsidRPr="00F50189">
        <w:rPr>
          <w:color w:val="000000"/>
          <w:sz w:val="22"/>
          <w:szCs w:val="22"/>
        </w:rPr>
        <w:t>5.4. 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p w:rsidR="00B6352C" w:rsidRPr="00F50189" w:rsidRDefault="00B6352C">
      <w:pPr>
        <w:pStyle w:val="a0"/>
        <w:ind w:firstLine="709"/>
        <w:rPr>
          <w:sz w:val="22"/>
          <w:szCs w:val="22"/>
        </w:rPr>
      </w:pPr>
    </w:p>
    <w:p w:rsidR="00B6352C" w:rsidRPr="00F50189" w:rsidRDefault="00B6352C">
      <w:pPr>
        <w:pStyle w:val="a0"/>
        <w:ind w:firstLine="709"/>
        <w:rPr>
          <w:sz w:val="22"/>
          <w:szCs w:val="22"/>
        </w:rPr>
      </w:pPr>
    </w:p>
    <w:p w:rsidR="00B6352C" w:rsidRPr="00F50189" w:rsidRDefault="00515D4F">
      <w:pPr>
        <w:pStyle w:val="ConsPlusNormal"/>
        <w:jc w:val="center"/>
        <w:rPr>
          <w:rFonts w:ascii="Times New Roman" w:hAnsi="Times New Roman" w:cs="Times New Roman"/>
          <w:sz w:val="22"/>
          <w:szCs w:val="22"/>
        </w:rPr>
      </w:pPr>
      <w:r w:rsidRPr="00F50189">
        <w:rPr>
          <w:rFonts w:ascii="Times New Roman" w:hAnsi="Times New Roman" w:cs="Times New Roman"/>
          <w:color w:val="000000"/>
          <w:sz w:val="22"/>
          <w:szCs w:val="22"/>
        </w:rPr>
        <w:t xml:space="preserve">6. </w:t>
      </w:r>
      <w:r w:rsidRPr="00F50189">
        <w:rPr>
          <w:rFonts w:ascii="Times New Roman" w:hAnsi="Times New Roman" w:cs="Times New Roman"/>
          <w:b/>
          <w:bCs/>
          <w:color w:val="000000"/>
          <w:sz w:val="22"/>
          <w:szCs w:val="22"/>
        </w:rPr>
        <w:t>Отмена конкурентной закупки</w:t>
      </w:r>
    </w:p>
    <w:p w:rsidR="00B6352C" w:rsidRPr="00F50189" w:rsidRDefault="00B6352C">
      <w:pPr>
        <w:pStyle w:val="ConsPlusNormal"/>
        <w:ind w:firstLine="709"/>
        <w:jc w:val="center"/>
        <w:rPr>
          <w:rFonts w:ascii="Times New Roman" w:hAnsi="Times New Roman" w:cs="Times New Roman"/>
          <w:sz w:val="22"/>
          <w:szCs w:val="22"/>
        </w:rPr>
      </w:pPr>
    </w:p>
    <w:p w:rsidR="00B6352C" w:rsidRPr="00F50189" w:rsidRDefault="00515D4F">
      <w:pPr>
        <w:pStyle w:val="ConsPlusNormal"/>
        <w:ind w:firstLine="709"/>
        <w:jc w:val="both"/>
        <w:rPr>
          <w:rFonts w:ascii="Times New Roman" w:hAnsi="Times New Roman" w:cs="Times New Roman"/>
          <w:sz w:val="22"/>
          <w:szCs w:val="22"/>
        </w:rPr>
      </w:pPr>
      <w:r w:rsidRPr="00F50189">
        <w:rPr>
          <w:rFonts w:ascii="Times New Roman" w:hAnsi="Times New Roman" w:cs="Times New Roman"/>
          <w:color w:val="000000"/>
          <w:sz w:val="22"/>
          <w:szCs w:val="22"/>
        </w:rPr>
        <w:t>6.1. 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rsidR="00B6352C" w:rsidRPr="00F50189" w:rsidRDefault="00515D4F">
      <w:pPr>
        <w:pStyle w:val="ConsPlusNormal"/>
        <w:ind w:firstLine="709"/>
        <w:jc w:val="both"/>
        <w:rPr>
          <w:rFonts w:ascii="Times New Roman" w:hAnsi="Times New Roman" w:cs="Times New Roman"/>
          <w:sz w:val="22"/>
          <w:szCs w:val="22"/>
        </w:rPr>
      </w:pPr>
      <w:r w:rsidRPr="00F50189">
        <w:rPr>
          <w:rFonts w:ascii="Times New Roman" w:hAnsi="Times New Roman" w:cs="Times New Roman"/>
          <w:color w:val="000000"/>
          <w:sz w:val="22"/>
          <w:szCs w:val="22"/>
        </w:rPr>
        <w:t>6.2. Решение об отмене конкурентной закупки размещается в Единой информационной системе в день принятия этого решения, за исключением случая, предусмотренного пунктом 6.3 настоящего Извещения.</w:t>
      </w:r>
    </w:p>
    <w:p w:rsidR="00B6352C" w:rsidRPr="00F50189" w:rsidRDefault="00515D4F">
      <w:pPr>
        <w:pStyle w:val="ConsPlusNormal"/>
        <w:ind w:firstLine="709"/>
        <w:jc w:val="both"/>
        <w:rPr>
          <w:rFonts w:ascii="Times New Roman" w:hAnsi="Times New Roman" w:cs="Times New Roman"/>
          <w:sz w:val="22"/>
          <w:szCs w:val="22"/>
        </w:rPr>
      </w:pPr>
      <w:r w:rsidRPr="00F50189">
        <w:rPr>
          <w:rFonts w:ascii="Times New Roman" w:hAnsi="Times New Roman" w:cs="Times New Roman"/>
          <w:color w:val="000000"/>
          <w:sz w:val="22"/>
          <w:szCs w:val="22"/>
        </w:rPr>
        <w:t xml:space="preserve">6.3. Решение об отмене конкурентной закупки, осуществляемой закрытым способом, доводится до сведения участников такой закупки, подавших заявки, в день принятия этого решения (при наличии у Заказчика информации для осуществления связи с данными участниками). </w:t>
      </w:r>
    </w:p>
    <w:p w:rsidR="00B6352C" w:rsidRPr="00F50189" w:rsidRDefault="00515D4F">
      <w:pPr>
        <w:pStyle w:val="ConsPlusNormal"/>
        <w:ind w:firstLine="709"/>
        <w:jc w:val="both"/>
        <w:rPr>
          <w:rFonts w:ascii="Times New Roman" w:hAnsi="Times New Roman" w:cs="Times New Roman"/>
          <w:sz w:val="22"/>
          <w:szCs w:val="22"/>
        </w:rPr>
      </w:pPr>
      <w:r w:rsidRPr="00F50189">
        <w:rPr>
          <w:rFonts w:ascii="Times New Roman" w:hAnsi="Times New Roman" w:cs="Times New Roman"/>
          <w:color w:val="000000"/>
          <w:sz w:val="22"/>
          <w:szCs w:val="22"/>
        </w:rPr>
        <w:t>После отмены конкурентной закупки, осуществляемой закрытым способом, Заказчик не вправе вскрывать конверты с заявками участников такой закупки.</w:t>
      </w:r>
    </w:p>
    <w:p w:rsidR="00B6352C" w:rsidRPr="00F50189" w:rsidRDefault="00515D4F">
      <w:pPr>
        <w:pStyle w:val="ConsPlusNormal"/>
        <w:ind w:firstLine="709"/>
        <w:jc w:val="both"/>
        <w:rPr>
          <w:rFonts w:ascii="Times New Roman" w:hAnsi="Times New Roman" w:cs="Times New Roman"/>
          <w:sz w:val="22"/>
          <w:szCs w:val="22"/>
        </w:rPr>
      </w:pPr>
      <w:r w:rsidRPr="00F50189">
        <w:rPr>
          <w:rFonts w:ascii="Times New Roman" w:hAnsi="Times New Roman" w:cs="Times New Roman"/>
          <w:color w:val="000000"/>
          <w:sz w:val="22"/>
          <w:szCs w:val="22"/>
        </w:rPr>
        <w:t>6.4. В течение одного часа с момента размещения в Единой информационной системе извещения об отмене конкурентной закупки в электронной форме, оператор электронной площадки размещает указанную информацию на электронной площадке, направляет уведомления об отмене конкурентной закупки в электронной форме всем участникам конкурентной закупки в электронной форме, подавшим заявки на участие в ней.</w:t>
      </w:r>
    </w:p>
    <w:p w:rsidR="00B6352C" w:rsidRPr="00F50189" w:rsidRDefault="00515D4F">
      <w:pPr>
        <w:pStyle w:val="ConsPlusNormal"/>
        <w:ind w:firstLine="709"/>
        <w:jc w:val="both"/>
        <w:rPr>
          <w:rFonts w:ascii="Times New Roman" w:hAnsi="Times New Roman" w:cs="Times New Roman"/>
          <w:sz w:val="22"/>
          <w:szCs w:val="22"/>
        </w:rPr>
      </w:pPr>
      <w:r w:rsidRPr="00F50189">
        <w:rPr>
          <w:rFonts w:ascii="Times New Roman" w:hAnsi="Times New Roman" w:cs="Times New Roman"/>
          <w:color w:val="000000"/>
          <w:sz w:val="22"/>
          <w:szCs w:val="22"/>
        </w:rPr>
        <w:t xml:space="preserve">6.5. В случае, если Заказчиком принято решение об отмене конкурентной закупки в соответствии с </w:t>
      </w:r>
      <w:hyperlink r:id="rId6">
        <w:r w:rsidRPr="00F50189">
          <w:rPr>
            <w:rStyle w:val="-"/>
            <w:rFonts w:ascii="Times New Roman" w:hAnsi="Times New Roman" w:cs="Times New Roman"/>
            <w:color w:val="000000"/>
            <w:sz w:val="22"/>
            <w:szCs w:val="22"/>
            <w:u w:val="none"/>
          </w:rPr>
          <w:t>пунктом</w:t>
        </w:r>
      </w:hyperlink>
      <w:r w:rsidRPr="00F50189">
        <w:rPr>
          <w:rFonts w:ascii="Times New Roman" w:hAnsi="Times New Roman" w:cs="Times New Roman"/>
          <w:color w:val="000000"/>
          <w:sz w:val="22"/>
          <w:szCs w:val="22"/>
        </w:rPr>
        <w:t xml:space="preserve"> 6.1 настоящего Извещения, оператор электронной площадки не вправе </w:t>
      </w:r>
      <w:r w:rsidRPr="00F50189">
        <w:rPr>
          <w:rFonts w:ascii="Times New Roman" w:hAnsi="Times New Roman" w:cs="Times New Roman"/>
          <w:color w:val="000000"/>
          <w:sz w:val="22"/>
          <w:szCs w:val="22"/>
        </w:rPr>
        <w:lastRenderedPageBreak/>
        <w:t>направлять Заказчику заявки участников такой конкурентной закупки.</w:t>
      </w:r>
    </w:p>
    <w:p w:rsidR="00B6352C" w:rsidRPr="00F50189" w:rsidRDefault="00515D4F">
      <w:pPr>
        <w:pStyle w:val="ConsPlusNormal"/>
        <w:ind w:firstLine="709"/>
        <w:jc w:val="both"/>
        <w:rPr>
          <w:rFonts w:ascii="Times New Roman" w:hAnsi="Times New Roman" w:cs="Times New Roman"/>
          <w:sz w:val="22"/>
          <w:szCs w:val="22"/>
        </w:rPr>
      </w:pPr>
      <w:r w:rsidRPr="00F50189">
        <w:rPr>
          <w:rFonts w:ascii="Times New Roman" w:hAnsi="Times New Roman" w:cs="Times New Roman"/>
          <w:color w:val="000000"/>
          <w:sz w:val="22"/>
          <w:szCs w:val="22"/>
        </w:rPr>
        <w:t xml:space="preserve">6.6.  По истечении срока отмены конкурентной закупки в соответствии с пунктом 6.1 настоящего Извещения и до заключения договора Заказчик вправе отменить конкурентную закупку только в случае возникновения обстоятельств </w:t>
      </w:r>
      <w:hyperlink r:id="rId7">
        <w:r w:rsidRPr="00F50189">
          <w:rPr>
            <w:rStyle w:val="-"/>
            <w:rFonts w:ascii="Times New Roman" w:hAnsi="Times New Roman" w:cs="Times New Roman"/>
            <w:color w:val="000000"/>
            <w:sz w:val="22"/>
            <w:szCs w:val="22"/>
            <w:u w:val="none"/>
          </w:rPr>
          <w:t>непреодолимой силы</w:t>
        </w:r>
      </w:hyperlink>
      <w:r w:rsidRPr="00F50189">
        <w:rPr>
          <w:rFonts w:ascii="Times New Roman" w:hAnsi="Times New Roman" w:cs="Times New Roman"/>
          <w:color w:val="000000"/>
          <w:sz w:val="22"/>
          <w:szCs w:val="22"/>
        </w:rPr>
        <w:t xml:space="preserve"> в соответствии с гражданским законодательством.</w:t>
      </w:r>
    </w:p>
    <w:p w:rsidR="00B6352C" w:rsidRPr="00F50189" w:rsidRDefault="00515D4F">
      <w:pPr>
        <w:pStyle w:val="ConsPlusNormal"/>
        <w:ind w:firstLine="709"/>
        <w:jc w:val="both"/>
        <w:rPr>
          <w:rFonts w:ascii="Times New Roman" w:hAnsi="Times New Roman" w:cs="Times New Roman"/>
          <w:sz w:val="22"/>
          <w:szCs w:val="22"/>
        </w:rPr>
      </w:pPr>
      <w:r w:rsidRPr="00F50189">
        <w:rPr>
          <w:rFonts w:ascii="Times New Roman" w:hAnsi="Times New Roman" w:cs="Times New Roman"/>
          <w:color w:val="000000"/>
          <w:sz w:val="22"/>
          <w:szCs w:val="22"/>
        </w:rPr>
        <w:t>6.7. При отмене конкурентной закупки Заказчик не несет ответственность перед участниками закупки, подавшими заявки, за исключением случая, если вследствие отмены конкурентной закупки участникам закупки причинены убытки в результате недобросовестных действий Заказчика.</w:t>
      </w:r>
    </w:p>
    <w:p w:rsidR="00B6352C" w:rsidRPr="00F50189" w:rsidRDefault="00515D4F">
      <w:pPr>
        <w:pStyle w:val="ConsPlusNormal"/>
        <w:ind w:firstLine="709"/>
        <w:jc w:val="both"/>
        <w:rPr>
          <w:rFonts w:ascii="Times New Roman" w:hAnsi="Times New Roman" w:cs="Times New Roman"/>
          <w:sz w:val="22"/>
          <w:szCs w:val="22"/>
        </w:rPr>
      </w:pPr>
      <w:r w:rsidRPr="00F50189">
        <w:rPr>
          <w:rFonts w:ascii="Times New Roman" w:hAnsi="Times New Roman" w:cs="Times New Roman"/>
          <w:color w:val="000000"/>
          <w:sz w:val="22"/>
          <w:szCs w:val="22"/>
        </w:rPr>
        <w:t>6.8. Участник закупки несет все расходы, связанные с подготовкой, подачей заявки на участие и участием в конкурентной закупке, а также заключением договора.</w:t>
      </w:r>
    </w:p>
    <w:p w:rsidR="00B6352C" w:rsidRPr="00F50189" w:rsidRDefault="00515D4F">
      <w:pPr>
        <w:pStyle w:val="a0"/>
        <w:keepNext/>
        <w:suppressLineNumbers/>
        <w:tabs>
          <w:tab w:val="clear" w:pos="709"/>
          <w:tab w:val="left" w:pos="708"/>
        </w:tabs>
        <w:spacing w:line="276" w:lineRule="atLeast"/>
        <w:ind w:firstLine="709"/>
        <w:jc w:val="both"/>
        <w:rPr>
          <w:sz w:val="22"/>
          <w:szCs w:val="22"/>
        </w:rPr>
      </w:pPr>
      <w:r w:rsidRPr="00F50189">
        <w:rPr>
          <w:color w:val="000000"/>
          <w:sz w:val="22"/>
          <w:szCs w:val="22"/>
        </w:rPr>
        <w:t>6.9. Заказчик не имеет обязательств в связи с такими расходами, за исключением случаев, прямо предусмотренных законодательством Российской Федерации.</w:t>
      </w:r>
    </w:p>
    <w:p w:rsidR="00B6352C" w:rsidRPr="00F50189" w:rsidRDefault="00B6352C" w:rsidP="007D156E">
      <w:pPr>
        <w:pStyle w:val="a0"/>
        <w:rPr>
          <w:sz w:val="22"/>
          <w:szCs w:val="22"/>
        </w:rPr>
      </w:pPr>
    </w:p>
    <w:p w:rsidR="00B6352C" w:rsidRPr="00F50189" w:rsidRDefault="00B6352C">
      <w:pPr>
        <w:pStyle w:val="a0"/>
        <w:rPr>
          <w:sz w:val="22"/>
          <w:szCs w:val="22"/>
        </w:rPr>
      </w:pPr>
    </w:p>
    <w:p w:rsidR="00B6352C" w:rsidRPr="00F50189" w:rsidRDefault="00515D4F">
      <w:pPr>
        <w:pStyle w:val="af2"/>
        <w:numPr>
          <w:ilvl w:val="0"/>
          <w:numId w:val="3"/>
        </w:numPr>
        <w:ind w:left="0" w:firstLine="0"/>
        <w:jc w:val="center"/>
        <w:rPr>
          <w:sz w:val="22"/>
          <w:szCs w:val="22"/>
        </w:rPr>
      </w:pPr>
      <w:r w:rsidRPr="00F50189">
        <w:rPr>
          <w:b/>
          <w:sz w:val="22"/>
          <w:szCs w:val="22"/>
        </w:rPr>
        <w:t>Информационная карта</w:t>
      </w:r>
    </w:p>
    <w:p w:rsidR="00B6352C" w:rsidRPr="00F50189" w:rsidRDefault="00B6352C">
      <w:pPr>
        <w:pStyle w:val="a0"/>
        <w:rPr>
          <w:sz w:val="22"/>
          <w:szCs w:val="22"/>
        </w:rPr>
      </w:pPr>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925"/>
        <w:gridCol w:w="1899"/>
        <w:gridCol w:w="7524"/>
      </w:tblGrid>
      <w:tr w:rsidR="00B6352C" w:rsidRPr="00F50189" w:rsidTr="0043275E">
        <w:trPr>
          <w:trHeight w:val="700"/>
          <w:tblHeader/>
        </w:trPr>
        <w:tc>
          <w:tcPr>
            <w:tcW w:w="10348" w:type="dxa"/>
            <w:gridSpan w:val="3"/>
            <w:shd w:val="clear" w:color="auto" w:fill="FFFFFF"/>
            <w:tcMar>
              <w:top w:w="0" w:type="dxa"/>
              <w:left w:w="108" w:type="dxa"/>
              <w:bottom w:w="0" w:type="dxa"/>
              <w:right w:w="108" w:type="dxa"/>
            </w:tcMar>
          </w:tcPr>
          <w:p w:rsidR="00B6352C" w:rsidRPr="00F50189" w:rsidRDefault="00515D4F">
            <w:pPr>
              <w:pStyle w:val="a0"/>
              <w:suppressLineNumbers/>
              <w:jc w:val="center"/>
              <w:rPr>
                <w:sz w:val="22"/>
                <w:szCs w:val="22"/>
              </w:rPr>
            </w:pPr>
            <w:r w:rsidRPr="00F50189">
              <w:rPr>
                <w:b/>
                <w:sz w:val="22"/>
                <w:szCs w:val="22"/>
              </w:rPr>
              <w:t>ИНФОРМАЦИОННАЯ КАРТА</w:t>
            </w:r>
          </w:p>
          <w:p w:rsidR="00B6352C" w:rsidRPr="00F50189" w:rsidRDefault="00515D4F">
            <w:pPr>
              <w:pStyle w:val="a0"/>
              <w:suppressLineNumbers/>
              <w:ind w:left="171"/>
              <w:jc w:val="center"/>
              <w:rPr>
                <w:sz w:val="22"/>
                <w:szCs w:val="22"/>
              </w:rPr>
            </w:pPr>
            <w:r w:rsidRPr="00F50189">
              <w:rPr>
                <w:b/>
                <w:sz w:val="22"/>
                <w:szCs w:val="22"/>
              </w:rPr>
              <w:t>Запроса котировок в электронной форме</w:t>
            </w:r>
          </w:p>
        </w:tc>
      </w:tr>
      <w:tr w:rsidR="00B6352C" w:rsidRPr="00F50189" w:rsidTr="0043275E">
        <w:trPr>
          <w:trHeight w:val="20"/>
          <w:tblHeader/>
        </w:trPr>
        <w:tc>
          <w:tcPr>
            <w:tcW w:w="925" w:type="dxa"/>
            <w:shd w:val="clear" w:color="auto" w:fill="FFFFFF"/>
            <w:tcMar>
              <w:top w:w="0" w:type="dxa"/>
              <w:left w:w="108" w:type="dxa"/>
              <w:bottom w:w="0" w:type="dxa"/>
              <w:right w:w="108" w:type="dxa"/>
            </w:tcMar>
          </w:tcPr>
          <w:p w:rsidR="00B6352C" w:rsidRPr="00F50189" w:rsidRDefault="00515D4F">
            <w:pPr>
              <w:pStyle w:val="a0"/>
              <w:suppressLineNumbers/>
              <w:jc w:val="center"/>
              <w:rPr>
                <w:sz w:val="22"/>
                <w:szCs w:val="22"/>
              </w:rPr>
            </w:pPr>
            <w:r w:rsidRPr="00F50189">
              <w:rPr>
                <w:b/>
                <w:sz w:val="22"/>
                <w:szCs w:val="22"/>
              </w:rPr>
              <w:t>№</w:t>
            </w:r>
          </w:p>
          <w:p w:rsidR="00B6352C" w:rsidRPr="00F50189" w:rsidRDefault="00515D4F">
            <w:pPr>
              <w:pStyle w:val="a0"/>
              <w:jc w:val="center"/>
              <w:rPr>
                <w:sz w:val="22"/>
                <w:szCs w:val="22"/>
              </w:rPr>
            </w:pPr>
            <w:r w:rsidRPr="00F50189">
              <w:rPr>
                <w:b/>
                <w:sz w:val="22"/>
                <w:szCs w:val="22"/>
              </w:rPr>
              <w:t>пункта</w:t>
            </w:r>
          </w:p>
        </w:tc>
        <w:tc>
          <w:tcPr>
            <w:tcW w:w="1899" w:type="dxa"/>
            <w:shd w:val="clear" w:color="auto" w:fill="FFFFFF"/>
            <w:tcMar>
              <w:top w:w="0" w:type="dxa"/>
              <w:left w:w="108" w:type="dxa"/>
              <w:bottom w:w="0" w:type="dxa"/>
              <w:right w:w="108" w:type="dxa"/>
            </w:tcMar>
          </w:tcPr>
          <w:p w:rsidR="00B6352C" w:rsidRPr="00F50189" w:rsidRDefault="00515D4F">
            <w:pPr>
              <w:pStyle w:val="a0"/>
              <w:suppressLineNumbers/>
              <w:jc w:val="center"/>
              <w:rPr>
                <w:sz w:val="22"/>
                <w:szCs w:val="22"/>
              </w:rPr>
            </w:pPr>
            <w:r w:rsidRPr="00F50189">
              <w:rPr>
                <w:b/>
                <w:sz w:val="22"/>
                <w:szCs w:val="22"/>
              </w:rPr>
              <w:t>Наименование</w:t>
            </w:r>
          </w:p>
        </w:tc>
        <w:tc>
          <w:tcPr>
            <w:tcW w:w="7524" w:type="dxa"/>
            <w:shd w:val="clear" w:color="auto" w:fill="FFFFFF"/>
            <w:tcMar>
              <w:top w:w="0" w:type="dxa"/>
              <w:left w:w="108" w:type="dxa"/>
              <w:bottom w:w="0" w:type="dxa"/>
              <w:right w:w="108" w:type="dxa"/>
            </w:tcMar>
          </w:tcPr>
          <w:p w:rsidR="00B6352C" w:rsidRPr="00F50189" w:rsidRDefault="00515D4F">
            <w:pPr>
              <w:pStyle w:val="a0"/>
              <w:suppressLineNumbers/>
              <w:jc w:val="center"/>
              <w:rPr>
                <w:sz w:val="22"/>
                <w:szCs w:val="22"/>
              </w:rPr>
            </w:pPr>
            <w:r w:rsidRPr="00F50189">
              <w:rPr>
                <w:b/>
                <w:sz w:val="22"/>
                <w:szCs w:val="22"/>
              </w:rPr>
              <w:t>Информация</w:t>
            </w:r>
          </w:p>
        </w:tc>
      </w:tr>
      <w:tr w:rsidR="00B6352C" w:rsidRPr="00F50189" w:rsidTr="0043275E">
        <w:trPr>
          <w:trHeight w:val="20"/>
        </w:trPr>
        <w:tc>
          <w:tcPr>
            <w:tcW w:w="925" w:type="dxa"/>
            <w:shd w:val="clear" w:color="auto" w:fill="FFFFFF"/>
            <w:tcMar>
              <w:top w:w="0" w:type="dxa"/>
              <w:left w:w="108" w:type="dxa"/>
              <w:bottom w:w="0" w:type="dxa"/>
              <w:right w:w="108" w:type="dxa"/>
            </w:tcMar>
          </w:tcPr>
          <w:p w:rsidR="00B6352C" w:rsidRPr="00F50189" w:rsidRDefault="00B6352C">
            <w:pPr>
              <w:pStyle w:val="a0"/>
              <w:numPr>
                <w:ilvl w:val="0"/>
                <w:numId w:val="2"/>
              </w:numPr>
              <w:spacing w:after="60"/>
              <w:jc w:val="center"/>
              <w:rPr>
                <w:sz w:val="22"/>
                <w:szCs w:val="22"/>
              </w:rPr>
            </w:pPr>
            <w:bookmarkStart w:id="2" w:name="OLE_LINK116"/>
            <w:bookmarkEnd w:id="2"/>
          </w:p>
        </w:tc>
        <w:tc>
          <w:tcPr>
            <w:tcW w:w="1899" w:type="dxa"/>
            <w:shd w:val="clear" w:color="auto" w:fill="FFFFFF"/>
            <w:tcMar>
              <w:top w:w="0" w:type="dxa"/>
              <w:left w:w="108" w:type="dxa"/>
              <w:bottom w:w="0" w:type="dxa"/>
              <w:right w:w="108" w:type="dxa"/>
            </w:tcMar>
          </w:tcPr>
          <w:p w:rsidR="00B6352C" w:rsidRPr="00F50189" w:rsidRDefault="00515D4F">
            <w:pPr>
              <w:pStyle w:val="a0"/>
              <w:suppressLineNumbers/>
              <w:rPr>
                <w:sz w:val="22"/>
                <w:szCs w:val="22"/>
              </w:rPr>
            </w:pPr>
            <w:r w:rsidRPr="00F50189">
              <w:rPr>
                <w:sz w:val="22"/>
                <w:szCs w:val="22"/>
              </w:rPr>
              <w:t>Наименование, место нахождения, почтовый адрес, адрес электронной почты, номер контактного телефона Заказчика</w:t>
            </w:r>
          </w:p>
        </w:tc>
        <w:tc>
          <w:tcPr>
            <w:tcW w:w="7524" w:type="dxa"/>
            <w:shd w:val="clear" w:color="auto" w:fill="FFFFFF"/>
            <w:tcMar>
              <w:top w:w="0" w:type="dxa"/>
              <w:left w:w="108" w:type="dxa"/>
              <w:bottom w:w="0" w:type="dxa"/>
              <w:right w:w="108" w:type="dxa"/>
            </w:tcMar>
          </w:tcPr>
          <w:p w:rsidR="001F302E" w:rsidRPr="00F50189" w:rsidRDefault="001F302E" w:rsidP="001F302E">
            <w:pPr>
              <w:pStyle w:val="a0"/>
            </w:pPr>
            <w:r w:rsidRPr="00F50189">
              <w:rPr>
                <w:b/>
                <w:i/>
                <w:color w:val="000000"/>
                <w:sz w:val="22"/>
                <w:szCs w:val="22"/>
                <w:lang w:eastAsia="en-US"/>
              </w:rPr>
              <w:t xml:space="preserve">Муниципальное автономное дошкольное образовательное учреждение детский сад №61 «Ромашка» комбинированного вида </w:t>
            </w:r>
          </w:p>
          <w:p w:rsidR="001F302E" w:rsidRPr="00F50189" w:rsidRDefault="001F302E" w:rsidP="001F302E">
            <w:pPr>
              <w:pStyle w:val="a0"/>
              <w:tabs>
                <w:tab w:val="left" w:pos="0"/>
              </w:tabs>
              <w:ind w:right="57"/>
            </w:pPr>
            <w:r w:rsidRPr="00F50189">
              <w:rPr>
                <w:b/>
                <w:i/>
                <w:color w:val="000000"/>
                <w:sz w:val="22"/>
                <w:szCs w:val="22"/>
                <w:lang w:eastAsia="en-US"/>
              </w:rPr>
              <w:t>(МАДОУ № 61 «Ромашка»)</w:t>
            </w:r>
          </w:p>
          <w:p w:rsidR="001F302E" w:rsidRPr="00F50189" w:rsidRDefault="001F302E" w:rsidP="001F302E">
            <w:pPr>
              <w:pStyle w:val="a0"/>
              <w:ind w:right="75"/>
              <w:jc w:val="both"/>
            </w:pPr>
            <w:r w:rsidRPr="00F50189">
              <w:rPr>
                <w:b/>
                <w:i/>
                <w:color w:val="000000"/>
                <w:sz w:val="22"/>
                <w:szCs w:val="22"/>
              </w:rPr>
              <w:t>Почтовый адрес:</w:t>
            </w:r>
            <w:r w:rsidRPr="00F50189">
              <w:rPr>
                <w:bCs/>
                <w:color w:val="auto"/>
                <w:sz w:val="22"/>
                <w:szCs w:val="22"/>
              </w:rPr>
              <w:t xml:space="preserve">141008, Московская область, г. Мытищи, ул. </w:t>
            </w:r>
            <w:proofErr w:type="spellStart"/>
            <w:r w:rsidRPr="00F50189">
              <w:rPr>
                <w:bCs/>
                <w:color w:val="auto"/>
                <w:sz w:val="22"/>
                <w:szCs w:val="22"/>
              </w:rPr>
              <w:t>Колпакова</w:t>
            </w:r>
            <w:proofErr w:type="spellEnd"/>
            <w:r w:rsidRPr="00F50189">
              <w:rPr>
                <w:bCs/>
                <w:color w:val="auto"/>
                <w:sz w:val="22"/>
                <w:szCs w:val="22"/>
              </w:rPr>
              <w:t>, д. 26, корпус 1;</w:t>
            </w:r>
          </w:p>
          <w:p w:rsidR="001F302E" w:rsidRPr="00F50189" w:rsidRDefault="001F302E" w:rsidP="001F302E">
            <w:pPr>
              <w:pStyle w:val="a0"/>
              <w:rPr>
                <w:bCs/>
                <w:color w:val="auto"/>
                <w:sz w:val="22"/>
                <w:szCs w:val="22"/>
              </w:rPr>
            </w:pPr>
            <w:r w:rsidRPr="00F50189">
              <w:rPr>
                <w:b/>
                <w:i/>
                <w:color w:val="000000"/>
                <w:sz w:val="22"/>
                <w:szCs w:val="22"/>
              </w:rPr>
              <w:t>Адрес местонахождения:</w:t>
            </w:r>
            <w:r w:rsidRPr="00F50189">
              <w:rPr>
                <w:sz w:val="22"/>
                <w:szCs w:val="22"/>
                <w:lang w:eastAsia="ar-SA"/>
              </w:rPr>
              <w:t xml:space="preserve"> </w:t>
            </w:r>
            <w:r w:rsidRPr="00F50189">
              <w:rPr>
                <w:bCs/>
                <w:color w:val="auto"/>
                <w:sz w:val="22"/>
                <w:szCs w:val="22"/>
              </w:rPr>
              <w:t xml:space="preserve">141008, Московская область, г. Мытищи, ул. </w:t>
            </w:r>
            <w:proofErr w:type="spellStart"/>
            <w:r w:rsidRPr="00F50189">
              <w:rPr>
                <w:bCs/>
                <w:color w:val="auto"/>
                <w:sz w:val="22"/>
                <w:szCs w:val="22"/>
              </w:rPr>
              <w:t>Колпакова</w:t>
            </w:r>
            <w:proofErr w:type="spellEnd"/>
            <w:r w:rsidRPr="00F50189">
              <w:rPr>
                <w:bCs/>
                <w:color w:val="auto"/>
                <w:sz w:val="22"/>
                <w:szCs w:val="22"/>
              </w:rPr>
              <w:t xml:space="preserve">, д. 26, корпус 1; </w:t>
            </w:r>
          </w:p>
          <w:p w:rsidR="001F302E" w:rsidRPr="00F50189" w:rsidRDefault="001F302E" w:rsidP="001F302E">
            <w:pPr>
              <w:pStyle w:val="a0"/>
            </w:pPr>
            <w:r w:rsidRPr="00F50189">
              <w:rPr>
                <w:b/>
                <w:i/>
                <w:color w:val="000000"/>
                <w:sz w:val="22"/>
                <w:szCs w:val="22"/>
              </w:rPr>
              <w:t xml:space="preserve">Адрес электронной почты: </w:t>
            </w:r>
            <w:r w:rsidRPr="00F50189">
              <w:rPr>
                <w:bCs/>
                <w:color w:val="auto"/>
                <w:sz w:val="22"/>
                <w:szCs w:val="22"/>
              </w:rPr>
              <w:t>dou_61@edu-mytyshy.ru</w:t>
            </w:r>
          </w:p>
          <w:p w:rsidR="001F302E" w:rsidRPr="00F50189" w:rsidRDefault="001F302E" w:rsidP="001F302E">
            <w:pPr>
              <w:pStyle w:val="a0"/>
              <w:ind w:right="-120"/>
            </w:pPr>
            <w:r w:rsidRPr="00F50189">
              <w:rPr>
                <w:b/>
                <w:i/>
                <w:color w:val="000000"/>
                <w:sz w:val="22"/>
                <w:szCs w:val="22"/>
              </w:rPr>
              <w:t>Телефон/факс</w:t>
            </w:r>
            <w:r w:rsidRPr="00F50189">
              <w:rPr>
                <w:color w:val="000000"/>
                <w:sz w:val="22"/>
                <w:szCs w:val="22"/>
              </w:rPr>
              <w:t xml:space="preserve">: </w:t>
            </w:r>
            <w:r w:rsidRPr="00F50189">
              <w:rPr>
                <w:b/>
                <w:bCs/>
                <w:color w:val="auto"/>
                <w:sz w:val="22"/>
                <w:szCs w:val="22"/>
              </w:rPr>
              <w:t>+7 (495) 582-38-37</w:t>
            </w:r>
          </w:p>
          <w:p w:rsidR="00B6352C" w:rsidRPr="00F50189" w:rsidRDefault="001F302E" w:rsidP="001F302E">
            <w:pPr>
              <w:pStyle w:val="a0"/>
              <w:tabs>
                <w:tab w:val="center" w:pos="3175"/>
              </w:tabs>
              <w:rPr>
                <w:sz w:val="22"/>
                <w:szCs w:val="22"/>
              </w:rPr>
            </w:pPr>
            <w:r w:rsidRPr="00F50189">
              <w:rPr>
                <w:b/>
                <w:i/>
                <w:color w:val="000000"/>
                <w:sz w:val="22"/>
                <w:szCs w:val="22"/>
              </w:rPr>
              <w:t>Контактное лицо: Маслова Людмила Павловна</w:t>
            </w:r>
          </w:p>
        </w:tc>
      </w:tr>
      <w:tr w:rsidR="00B6352C" w:rsidRPr="00F50189" w:rsidTr="0043275E">
        <w:trPr>
          <w:trHeight w:val="20"/>
        </w:trPr>
        <w:tc>
          <w:tcPr>
            <w:tcW w:w="925" w:type="dxa"/>
            <w:shd w:val="clear" w:color="auto" w:fill="FFFFFF"/>
            <w:tcMar>
              <w:top w:w="0" w:type="dxa"/>
              <w:left w:w="108" w:type="dxa"/>
              <w:bottom w:w="0" w:type="dxa"/>
              <w:right w:w="108" w:type="dxa"/>
            </w:tcMar>
          </w:tcPr>
          <w:p w:rsidR="00B6352C" w:rsidRPr="00F50189" w:rsidRDefault="00B6352C">
            <w:pPr>
              <w:pStyle w:val="a0"/>
              <w:numPr>
                <w:ilvl w:val="0"/>
                <w:numId w:val="2"/>
              </w:numPr>
              <w:spacing w:after="60"/>
              <w:jc w:val="center"/>
              <w:rPr>
                <w:sz w:val="22"/>
                <w:szCs w:val="22"/>
              </w:rPr>
            </w:pPr>
            <w:bookmarkStart w:id="3" w:name="_Toc375898290"/>
            <w:bookmarkStart w:id="4" w:name="_Toc375898874"/>
            <w:bookmarkStart w:id="5" w:name="_Toc375898291"/>
            <w:bookmarkStart w:id="6" w:name="_Toc375898875"/>
            <w:bookmarkEnd w:id="3"/>
            <w:bookmarkEnd w:id="4"/>
            <w:bookmarkEnd w:id="5"/>
            <w:bookmarkEnd w:id="6"/>
          </w:p>
        </w:tc>
        <w:tc>
          <w:tcPr>
            <w:tcW w:w="1899" w:type="dxa"/>
            <w:shd w:val="clear" w:color="auto" w:fill="FFFFFF"/>
            <w:tcMar>
              <w:top w:w="0" w:type="dxa"/>
              <w:left w:w="108" w:type="dxa"/>
              <w:bottom w:w="0" w:type="dxa"/>
              <w:right w:w="108" w:type="dxa"/>
            </w:tcMar>
          </w:tcPr>
          <w:p w:rsidR="00B6352C" w:rsidRPr="00F50189" w:rsidRDefault="00515D4F">
            <w:pPr>
              <w:pStyle w:val="a0"/>
              <w:suppressLineNumbers/>
              <w:rPr>
                <w:sz w:val="22"/>
                <w:szCs w:val="22"/>
              </w:rPr>
            </w:pPr>
            <w:r w:rsidRPr="00F50189">
              <w:rPr>
                <w:sz w:val="22"/>
                <w:szCs w:val="22"/>
              </w:rPr>
              <w:t>Используемый способ определения поставщика (подрядчика, исполнителя)</w:t>
            </w:r>
          </w:p>
        </w:tc>
        <w:tc>
          <w:tcPr>
            <w:tcW w:w="7524" w:type="dxa"/>
            <w:shd w:val="clear" w:color="auto" w:fill="FFFFFF"/>
            <w:tcMar>
              <w:top w:w="0" w:type="dxa"/>
              <w:left w:w="108" w:type="dxa"/>
              <w:bottom w:w="0" w:type="dxa"/>
              <w:right w:w="108" w:type="dxa"/>
            </w:tcMar>
          </w:tcPr>
          <w:p w:rsidR="00B6352C" w:rsidRPr="00F50189" w:rsidRDefault="00515D4F">
            <w:pPr>
              <w:pStyle w:val="a0"/>
              <w:suppressLineNumbers/>
              <w:rPr>
                <w:sz w:val="22"/>
                <w:szCs w:val="22"/>
              </w:rPr>
            </w:pPr>
            <w:r w:rsidRPr="00F50189">
              <w:rPr>
                <w:sz w:val="22"/>
                <w:szCs w:val="22"/>
              </w:rPr>
              <w:t>Запрос котировок в электронной форме</w:t>
            </w:r>
          </w:p>
          <w:p w:rsidR="00B6352C" w:rsidRPr="00F50189" w:rsidRDefault="00B6352C">
            <w:pPr>
              <w:pStyle w:val="a0"/>
              <w:suppressLineNumbers/>
              <w:rPr>
                <w:sz w:val="22"/>
                <w:szCs w:val="22"/>
              </w:rPr>
            </w:pPr>
          </w:p>
        </w:tc>
      </w:tr>
      <w:tr w:rsidR="00B6352C" w:rsidRPr="00F50189" w:rsidTr="0043275E">
        <w:trPr>
          <w:trHeight w:val="3867"/>
        </w:trPr>
        <w:tc>
          <w:tcPr>
            <w:tcW w:w="925" w:type="dxa"/>
            <w:shd w:val="clear" w:color="auto" w:fill="FFFFFF"/>
            <w:tcMar>
              <w:top w:w="0" w:type="dxa"/>
              <w:left w:w="108" w:type="dxa"/>
              <w:bottom w:w="0" w:type="dxa"/>
              <w:right w:w="108" w:type="dxa"/>
            </w:tcMar>
          </w:tcPr>
          <w:p w:rsidR="00B6352C" w:rsidRPr="00F50189" w:rsidRDefault="00B6352C">
            <w:pPr>
              <w:pStyle w:val="a0"/>
              <w:numPr>
                <w:ilvl w:val="0"/>
                <w:numId w:val="2"/>
              </w:numPr>
              <w:spacing w:after="60"/>
              <w:jc w:val="center"/>
              <w:rPr>
                <w:sz w:val="22"/>
                <w:szCs w:val="22"/>
              </w:rPr>
            </w:pPr>
          </w:p>
        </w:tc>
        <w:tc>
          <w:tcPr>
            <w:tcW w:w="1899" w:type="dxa"/>
            <w:shd w:val="clear" w:color="auto" w:fill="FFFFFF"/>
            <w:tcMar>
              <w:top w:w="0" w:type="dxa"/>
              <w:left w:w="108" w:type="dxa"/>
              <w:bottom w:w="0" w:type="dxa"/>
              <w:right w:w="108" w:type="dxa"/>
            </w:tcMar>
          </w:tcPr>
          <w:p w:rsidR="00B6352C" w:rsidRPr="00F50189" w:rsidRDefault="00515D4F">
            <w:pPr>
              <w:pStyle w:val="a0"/>
              <w:suppressLineNumbers/>
              <w:rPr>
                <w:sz w:val="22"/>
                <w:szCs w:val="22"/>
              </w:rPr>
            </w:pPr>
            <w:r w:rsidRPr="00F50189">
              <w:rPr>
                <w:sz w:val="22"/>
                <w:szCs w:val="22"/>
              </w:rPr>
              <w:t>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том числе место поставки товара, выполнения работ, оказания услуг</w:t>
            </w:r>
          </w:p>
        </w:tc>
        <w:tc>
          <w:tcPr>
            <w:tcW w:w="7524" w:type="dxa"/>
            <w:shd w:val="clear" w:color="auto" w:fill="FFFFFF"/>
            <w:tcMar>
              <w:top w:w="0" w:type="dxa"/>
              <w:left w:w="108" w:type="dxa"/>
              <w:bottom w:w="0" w:type="dxa"/>
              <w:right w:w="108" w:type="dxa"/>
            </w:tcMar>
          </w:tcPr>
          <w:p w:rsidR="005C6DA5" w:rsidRPr="00F50189" w:rsidRDefault="00515D4F">
            <w:pPr>
              <w:pStyle w:val="a0"/>
              <w:ind w:right="75"/>
              <w:jc w:val="both"/>
              <w:rPr>
                <w:kern w:val="3"/>
              </w:rPr>
            </w:pPr>
            <w:r w:rsidRPr="00F50189">
              <w:rPr>
                <w:b/>
                <w:sz w:val="22"/>
                <w:szCs w:val="22"/>
              </w:rPr>
              <w:t xml:space="preserve">Наименование закупки: </w:t>
            </w:r>
            <w:r w:rsidR="005C6DA5" w:rsidRPr="00F50189">
              <w:rPr>
                <w:sz w:val="22"/>
                <w:szCs w:val="22"/>
              </w:rPr>
              <w:t xml:space="preserve">Поставка </w:t>
            </w:r>
            <w:r w:rsidR="0043275E" w:rsidRPr="00F50189">
              <w:rPr>
                <w:sz w:val="22"/>
                <w:szCs w:val="22"/>
              </w:rPr>
              <w:t>продуктов питания (</w:t>
            </w:r>
            <w:r w:rsidR="00346E05" w:rsidRPr="00F50189">
              <w:rPr>
                <w:sz w:val="22"/>
                <w:szCs w:val="22"/>
              </w:rPr>
              <w:t>яйцо</w:t>
            </w:r>
            <w:r w:rsidR="0043275E" w:rsidRPr="00F50189">
              <w:rPr>
                <w:sz w:val="22"/>
                <w:szCs w:val="22"/>
              </w:rPr>
              <w:t>)</w:t>
            </w:r>
            <w:r w:rsidR="005C6DA5" w:rsidRPr="00F50189">
              <w:rPr>
                <w:sz w:val="22"/>
                <w:szCs w:val="22"/>
              </w:rPr>
              <w:t xml:space="preserve"> для </w:t>
            </w:r>
            <w:r w:rsidR="005C6DA5" w:rsidRPr="00F50189">
              <w:rPr>
                <w:kern w:val="3"/>
              </w:rPr>
              <w:t xml:space="preserve">МАДОУ </w:t>
            </w:r>
            <w:r w:rsidR="001F302E" w:rsidRPr="00F50189">
              <w:t>№61 «Ромашка».</w:t>
            </w:r>
          </w:p>
          <w:p w:rsidR="00B6352C" w:rsidRPr="00F50189" w:rsidRDefault="00515D4F">
            <w:pPr>
              <w:pStyle w:val="a0"/>
              <w:tabs>
                <w:tab w:val="left" w:pos="0"/>
              </w:tabs>
              <w:ind w:right="57" w:firstLine="5"/>
              <w:jc w:val="both"/>
              <w:rPr>
                <w:sz w:val="22"/>
                <w:szCs w:val="22"/>
              </w:rPr>
            </w:pPr>
            <w:r w:rsidRPr="00F50189">
              <w:rPr>
                <w:b/>
                <w:sz w:val="22"/>
                <w:szCs w:val="22"/>
              </w:rPr>
              <w:t xml:space="preserve">Место поставки товара: </w:t>
            </w:r>
            <w:r w:rsidR="001F302E" w:rsidRPr="00F50189">
              <w:rPr>
                <w:bCs/>
                <w:color w:val="auto"/>
                <w:sz w:val="22"/>
                <w:szCs w:val="22"/>
              </w:rPr>
              <w:t xml:space="preserve">141008, Московская область, г. Мытищи, ул. </w:t>
            </w:r>
            <w:proofErr w:type="spellStart"/>
            <w:r w:rsidR="001F302E" w:rsidRPr="00F50189">
              <w:rPr>
                <w:bCs/>
                <w:color w:val="auto"/>
                <w:sz w:val="22"/>
                <w:szCs w:val="22"/>
              </w:rPr>
              <w:t>Колпакова</w:t>
            </w:r>
            <w:proofErr w:type="spellEnd"/>
            <w:r w:rsidR="001F302E" w:rsidRPr="00F50189">
              <w:rPr>
                <w:bCs/>
                <w:color w:val="auto"/>
                <w:sz w:val="22"/>
                <w:szCs w:val="22"/>
              </w:rPr>
              <w:t xml:space="preserve">, д. 26, корпус 1; </w:t>
            </w:r>
          </w:p>
          <w:p w:rsidR="00B91633" w:rsidRPr="00F50189" w:rsidRDefault="00515D4F" w:rsidP="00B91633">
            <w:pPr>
              <w:pStyle w:val="a0"/>
              <w:tabs>
                <w:tab w:val="left" w:pos="0"/>
              </w:tabs>
              <w:ind w:right="57"/>
              <w:jc w:val="both"/>
            </w:pPr>
            <w:r w:rsidRPr="00F50189">
              <w:rPr>
                <w:b/>
                <w:sz w:val="22"/>
                <w:szCs w:val="22"/>
              </w:rPr>
              <w:t>Срок поставки товара</w:t>
            </w:r>
            <w:r w:rsidRPr="00F50189">
              <w:rPr>
                <w:sz w:val="22"/>
                <w:szCs w:val="22"/>
              </w:rPr>
              <w:t xml:space="preserve">: </w:t>
            </w:r>
            <w:r w:rsidR="00B91633" w:rsidRPr="00F50189">
              <w:rPr>
                <w:sz w:val="22"/>
                <w:szCs w:val="22"/>
              </w:rPr>
              <w:t>с 01.01.2021 по 31.12.2021г. по заявке</w:t>
            </w:r>
          </w:p>
          <w:p w:rsidR="00B6352C" w:rsidRPr="00F50189" w:rsidRDefault="00515D4F">
            <w:pPr>
              <w:pStyle w:val="a0"/>
              <w:ind w:firstLine="288"/>
              <w:jc w:val="both"/>
              <w:rPr>
                <w:sz w:val="22"/>
                <w:szCs w:val="22"/>
              </w:rPr>
            </w:pPr>
            <w:r w:rsidRPr="00F50189">
              <w:rPr>
                <w:sz w:val="22"/>
                <w:szCs w:val="22"/>
              </w:rPr>
              <w:t>Полная характеристика объема услуг и описание объекта закупки отражены в проекте договора и в описании объекта закупки (требованиям к поставляемому товару, оказываемым услугам, выполняемым работам), которые приложены в виде отдельных файлов в составе документов настоящей закупки или являются приложениями к настоящему извещению.</w:t>
            </w:r>
          </w:p>
          <w:p w:rsidR="00B6352C" w:rsidRPr="00F50189" w:rsidRDefault="00515D4F">
            <w:pPr>
              <w:pStyle w:val="a0"/>
              <w:ind w:firstLine="288"/>
              <w:jc w:val="both"/>
              <w:rPr>
                <w:sz w:val="22"/>
                <w:szCs w:val="22"/>
              </w:rPr>
            </w:pPr>
            <w:r w:rsidRPr="00F50189">
              <w:rPr>
                <w:sz w:val="22"/>
                <w:szCs w:val="22"/>
              </w:rPr>
              <w:t>Описание условий договора отражено в проекте договора являющегося неотъемлемой частью документации.</w:t>
            </w:r>
          </w:p>
        </w:tc>
      </w:tr>
      <w:tr w:rsidR="00B6352C" w:rsidRPr="00F50189" w:rsidTr="0043275E">
        <w:trPr>
          <w:trHeight w:val="20"/>
        </w:trPr>
        <w:tc>
          <w:tcPr>
            <w:tcW w:w="925" w:type="dxa"/>
            <w:shd w:val="clear" w:color="auto" w:fill="FFFFFF"/>
            <w:tcMar>
              <w:top w:w="0" w:type="dxa"/>
              <w:left w:w="108" w:type="dxa"/>
              <w:bottom w:w="0" w:type="dxa"/>
              <w:right w:w="108" w:type="dxa"/>
            </w:tcMar>
          </w:tcPr>
          <w:p w:rsidR="00B6352C" w:rsidRPr="00F50189" w:rsidRDefault="00B6352C">
            <w:pPr>
              <w:pStyle w:val="a0"/>
              <w:numPr>
                <w:ilvl w:val="0"/>
                <w:numId w:val="2"/>
              </w:numPr>
              <w:spacing w:after="60"/>
              <w:jc w:val="center"/>
              <w:rPr>
                <w:sz w:val="22"/>
                <w:szCs w:val="22"/>
              </w:rPr>
            </w:pPr>
          </w:p>
        </w:tc>
        <w:tc>
          <w:tcPr>
            <w:tcW w:w="1899" w:type="dxa"/>
            <w:shd w:val="clear" w:color="auto" w:fill="FFFFFF"/>
            <w:tcMar>
              <w:top w:w="0" w:type="dxa"/>
              <w:left w:w="108" w:type="dxa"/>
              <w:bottom w:w="0" w:type="dxa"/>
              <w:right w:w="108" w:type="dxa"/>
            </w:tcMar>
          </w:tcPr>
          <w:p w:rsidR="00B6352C" w:rsidRPr="00F50189" w:rsidRDefault="00515D4F">
            <w:pPr>
              <w:pStyle w:val="a0"/>
              <w:suppressLineNumbers/>
              <w:rPr>
                <w:sz w:val="22"/>
                <w:szCs w:val="22"/>
              </w:rPr>
            </w:pPr>
            <w:r w:rsidRPr="00F50189">
              <w:rPr>
                <w:sz w:val="22"/>
                <w:szCs w:val="22"/>
              </w:rPr>
              <w:t xml:space="preserve">Сведения о начальной </w:t>
            </w:r>
            <w:r w:rsidRPr="00F50189">
              <w:rPr>
                <w:sz w:val="22"/>
                <w:szCs w:val="22"/>
              </w:rPr>
              <w:lastRenderedPageBreak/>
              <w:t>(максимальной) цене договора (цена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tc>
        <w:tc>
          <w:tcPr>
            <w:tcW w:w="7524" w:type="dxa"/>
            <w:shd w:val="clear" w:color="auto" w:fill="FFFFFF"/>
            <w:tcMar>
              <w:top w:w="0" w:type="dxa"/>
              <w:left w:w="108" w:type="dxa"/>
              <w:bottom w:w="0" w:type="dxa"/>
              <w:right w:w="108" w:type="dxa"/>
            </w:tcMar>
          </w:tcPr>
          <w:p w:rsidR="008F7286" w:rsidRPr="00F50189" w:rsidRDefault="001F302E">
            <w:pPr>
              <w:pStyle w:val="a0"/>
              <w:ind w:firstLine="288"/>
              <w:jc w:val="both"/>
              <w:rPr>
                <w:sz w:val="18"/>
                <w:szCs w:val="18"/>
              </w:rPr>
            </w:pPr>
            <w:r w:rsidRPr="00F50189">
              <w:rPr>
                <w:b/>
                <w:color w:val="000000"/>
                <w:sz w:val="22"/>
                <w:szCs w:val="22"/>
              </w:rPr>
              <w:lastRenderedPageBreak/>
              <w:t>230 000,00</w:t>
            </w:r>
            <w:r w:rsidR="008F7286" w:rsidRPr="00F50189">
              <w:rPr>
                <w:b/>
                <w:color w:val="000000"/>
                <w:sz w:val="22"/>
                <w:szCs w:val="22"/>
              </w:rPr>
              <w:t xml:space="preserve"> (</w:t>
            </w:r>
            <w:r w:rsidRPr="00F50189">
              <w:rPr>
                <w:b/>
                <w:color w:val="000000"/>
                <w:sz w:val="22"/>
                <w:szCs w:val="22"/>
              </w:rPr>
              <w:t>двести тридцать тысяч</w:t>
            </w:r>
            <w:r w:rsidR="0043275E" w:rsidRPr="00F50189">
              <w:rPr>
                <w:b/>
                <w:color w:val="000000"/>
                <w:sz w:val="22"/>
                <w:szCs w:val="22"/>
              </w:rPr>
              <w:t>)</w:t>
            </w:r>
            <w:r w:rsidR="00346E05" w:rsidRPr="00F50189">
              <w:rPr>
                <w:b/>
                <w:color w:val="000000"/>
                <w:sz w:val="22"/>
                <w:szCs w:val="22"/>
              </w:rPr>
              <w:t xml:space="preserve"> рубл</w:t>
            </w:r>
            <w:r w:rsidRPr="00F50189">
              <w:rPr>
                <w:b/>
                <w:color w:val="000000"/>
                <w:sz w:val="22"/>
                <w:szCs w:val="22"/>
              </w:rPr>
              <w:t>ей</w:t>
            </w:r>
            <w:r w:rsidR="0043275E" w:rsidRPr="00F50189">
              <w:rPr>
                <w:b/>
                <w:color w:val="000000"/>
                <w:sz w:val="22"/>
                <w:szCs w:val="22"/>
              </w:rPr>
              <w:t xml:space="preserve"> </w:t>
            </w:r>
            <w:r w:rsidRPr="00F50189">
              <w:rPr>
                <w:b/>
                <w:color w:val="000000"/>
                <w:sz w:val="22"/>
                <w:szCs w:val="22"/>
              </w:rPr>
              <w:t>00</w:t>
            </w:r>
            <w:r w:rsidR="002562B2" w:rsidRPr="00F50189">
              <w:rPr>
                <w:b/>
                <w:color w:val="000000"/>
                <w:sz w:val="22"/>
                <w:szCs w:val="22"/>
              </w:rPr>
              <w:t xml:space="preserve"> копеек</w:t>
            </w:r>
            <w:r w:rsidR="008F7286" w:rsidRPr="00F50189">
              <w:rPr>
                <w:b/>
                <w:color w:val="000000"/>
                <w:sz w:val="22"/>
                <w:szCs w:val="22"/>
              </w:rPr>
              <w:t xml:space="preserve"> </w:t>
            </w:r>
            <w:r w:rsidR="008F7286" w:rsidRPr="00F50189">
              <w:rPr>
                <w:b/>
                <w:sz w:val="22"/>
                <w:szCs w:val="22"/>
              </w:rPr>
              <w:t>с учетом НДС</w:t>
            </w:r>
            <w:r w:rsidR="008F7286" w:rsidRPr="00F50189">
              <w:rPr>
                <w:sz w:val="18"/>
                <w:szCs w:val="18"/>
              </w:rPr>
              <w:t>.</w:t>
            </w:r>
          </w:p>
          <w:p w:rsidR="00B6352C" w:rsidRPr="00F50189" w:rsidRDefault="00515D4F">
            <w:pPr>
              <w:pStyle w:val="a0"/>
              <w:ind w:firstLine="288"/>
              <w:jc w:val="both"/>
              <w:rPr>
                <w:sz w:val="22"/>
                <w:szCs w:val="22"/>
              </w:rPr>
            </w:pPr>
            <w:r w:rsidRPr="00F50189">
              <w:rPr>
                <w:color w:val="000000"/>
                <w:sz w:val="22"/>
                <w:szCs w:val="22"/>
              </w:rPr>
              <w:t xml:space="preserve">Начальная (максимальная) цена Договора включает в себя стоимость </w:t>
            </w:r>
            <w:r w:rsidRPr="00F50189">
              <w:rPr>
                <w:color w:val="000000"/>
                <w:sz w:val="22"/>
                <w:szCs w:val="22"/>
              </w:rPr>
              <w:lastRenderedPageBreak/>
              <w:t xml:space="preserve">самого поставляемого Товара, расходы по доставке Товара, погрузочно-разгрузочные работы, иные расходы, связанные с исполнением Договора, а также налоги, таможенные пошлины, и прочие сборы, предусмотренные действующим законодательством </w:t>
            </w:r>
            <w:proofErr w:type="gramStart"/>
            <w:r w:rsidRPr="00F50189">
              <w:rPr>
                <w:color w:val="000000"/>
                <w:sz w:val="22"/>
                <w:szCs w:val="22"/>
              </w:rPr>
              <w:t>РФ</w:t>
            </w:r>
            <w:r w:rsidRPr="00F50189">
              <w:rPr>
                <w:b/>
                <w:bCs/>
                <w:iCs/>
                <w:color w:val="000000"/>
                <w:sz w:val="22"/>
                <w:szCs w:val="22"/>
              </w:rPr>
              <w:t>.</w:t>
            </w:r>
            <w:r w:rsidRPr="00F50189">
              <w:rPr>
                <w:color w:val="000000"/>
                <w:sz w:val="22"/>
                <w:szCs w:val="22"/>
              </w:rPr>
              <w:t>.</w:t>
            </w:r>
            <w:proofErr w:type="gramEnd"/>
          </w:p>
          <w:p w:rsidR="00B6352C" w:rsidRPr="00F50189" w:rsidRDefault="00515D4F">
            <w:pPr>
              <w:pStyle w:val="a0"/>
              <w:ind w:firstLine="288"/>
              <w:jc w:val="both"/>
              <w:rPr>
                <w:sz w:val="22"/>
                <w:szCs w:val="22"/>
              </w:rPr>
            </w:pPr>
            <w:r w:rsidRPr="00F50189">
              <w:rPr>
                <w:color w:val="000000"/>
                <w:sz w:val="22"/>
                <w:szCs w:val="22"/>
              </w:rPr>
              <w:t xml:space="preserve">Полные сведения о </w:t>
            </w:r>
            <w:r w:rsidRPr="00F50189">
              <w:rPr>
                <w:sz w:val="22"/>
                <w:szCs w:val="22"/>
              </w:rPr>
              <w:t>начальной (максимальной) цене договора (цена лота) приложены в виде отдельных файлов в составе документов настоящей закупки или являются приложениями к настоящему извещению.</w:t>
            </w:r>
          </w:p>
          <w:p w:rsidR="00B6352C" w:rsidRPr="00F50189" w:rsidRDefault="00515D4F">
            <w:pPr>
              <w:pStyle w:val="a0"/>
              <w:ind w:firstLine="288"/>
              <w:jc w:val="both"/>
              <w:rPr>
                <w:sz w:val="22"/>
                <w:szCs w:val="22"/>
              </w:rPr>
            </w:pPr>
            <w:r w:rsidRPr="00F50189">
              <w:rPr>
                <w:sz w:val="22"/>
                <w:szCs w:val="22"/>
              </w:rPr>
              <w:t>Сведения о порядке и сроках оплаты сумм, подлежащих оплате Заказчиком поставщику (исполнителю, подрядчику) в ходе исполнения договора отражены в проекте договора являющегося неотъемлемой частью документации</w:t>
            </w:r>
          </w:p>
        </w:tc>
      </w:tr>
      <w:tr w:rsidR="00B6352C" w:rsidRPr="00F50189" w:rsidTr="0043275E">
        <w:trPr>
          <w:trHeight w:val="20"/>
        </w:trPr>
        <w:tc>
          <w:tcPr>
            <w:tcW w:w="925" w:type="dxa"/>
            <w:shd w:val="clear" w:color="auto" w:fill="FFFFFF"/>
            <w:tcMar>
              <w:top w:w="0" w:type="dxa"/>
              <w:left w:w="108" w:type="dxa"/>
              <w:bottom w:w="0" w:type="dxa"/>
              <w:right w:w="108" w:type="dxa"/>
            </w:tcMar>
          </w:tcPr>
          <w:p w:rsidR="00B6352C" w:rsidRPr="00F50189" w:rsidRDefault="00B6352C">
            <w:pPr>
              <w:pStyle w:val="a0"/>
              <w:numPr>
                <w:ilvl w:val="0"/>
                <w:numId w:val="2"/>
              </w:numPr>
              <w:spacing w:after="60"/>
              <w:jc w:val="center"/>
              <w:rPr>
                <w:sz w:val="22"/>
                <w:szCs w:val="22"/>
              </w:rPr>
            </w:pPr>
          </w:p>
        </w:tc>
        <w:tc>
          <w:tcPr>
            <w:tcW w:w="1899" w:type="dxa"/>
            <w:shd w:val="clear" w:color="auto" w:fill="FFFFFF"/>
            <w:tcMar>
              <w:top w:w="0" w:type="dxa"/>
              <w:left w:w="108" w:type="dxa"/>
              <w:bottom w:w="0" w:type="dxa"/>
              <w:right w:w="108" w:type="dxa"/>
            </w:tcMar>
          </w:tcPr>
          <w:p w:rsidR="00B6352C" w:rsidRPr="00F50189" w:rsidRDefault="00515D4F">
            <w:pPr>
              <w:pStyle w:val="a0"/>
              <w:suppressLineNumbers/>
              <w:rPr>
                <w:sz w:val="22"/>
                <w:szCs w:val="22"/>
              </w:rPr>
            </w:pPr>
            <w:r w:rsidRPr="00F50189">
              <w:rPr>
                <w:sz w:val="22"/>
                <w:szCs w:val="22"/>
              </w:rPr>
              <w:t>Размер обеспечения заявки на участие в конкурентной закупке, срок и порядок предоставления обеспечения, в случае установления Заказчиком требования обеспечения заявки на участие в конкурентной закупке</w:t>
            </w:r>
          </w:p>
        </w:tc>
        <w:tc>
          <w:tcPr>
            <w:tcW w:w="7524" w:type="dxa"/>
            <w:shd w:val="clear" w:color="auto" w:fill="FFFFFF"/>
            <w:tcMar>
              <w:top w:w="0" w:type="dxa"/>
              <w:left w:w="108" w:type="dxa"/>
              <w:bottom w:w="0" w:type="dxa"/>
              <w:right w:w="108" w:type="dxa"/>
            </w:tcMar>
          </w:tcPr>
          <w:p w:rsidR="00B6352C" w:rsidRPr="00F50189" w:rsidRDefault="00515D4F">
            <w:pPr>
              <w:pStyle w:val="a0"/>
              <w:ind w:firstLine="288"/>
              <w:jc w:val="both"/>
              <w:rPr>
                <w:sz w:val="22"/>
                <w:szCs w:val="22"/>
              </w:rPr>
            </w:pPr>
            <w:r w:rsidRPr="00F50189">
              <w:rPr>
                <w:sz w:val="22"/>
                <w:szCs w:val="22"/>
              </w:rPr>
              <w:t>Заказчик не устанавливает в извещении об осуществлении конкурентной закупки, в документации о конкурентной закупке требование обеспечения заявок на участие в конкурентной закупке, если начальная (максимальная) цена договора не превышает 5 млн. рублей</w:t>
            </w:r>
          </w:p>
        </w:tc>
      </w:tr>
      <w:tr w:rsidR="00B6352C" w:rsidRPr="00F50189" w:rsidTr="0043275E">
        <w:trPr>
          <w:trHeight w:val="20"/>
        </w:trPr>
        <w:tc>
          <w:tcPr>
            <w:tcW w:w="925" w:type="dxa"/>
            <w:shd w:val="clear" w:color="auto" w:fill="FFFFFF"/>
            <w:tcMar>
              <w:top w:w="0" w:type="dxa"/>
              <w:left w:w="108" w:type="dxa"/>
              <w:bottom w:w="0" w:type="dxa"/>
              <w:right w:w="108" w:type="dxa"/>
            </w:tcMar>
          </w:tcPr>
          <w:p w:rsidR="00B6352C" w:rsidRPr="00F50189" w:rsidRDefault="00B6352C">
            <w:pPr>
              <w:pStyle w:val="a0"/>
              <w:numPr>
                <w:ilvl w:val="0"/>
                <w:numId w:val="2"/>
              </w:numPr>
              <w:spacing w:after="60"/>
              <w:jc w:val="center"/>
              <w:rPr>
                <w:sz w:val="22"/>
                <w:szCs w:val="22"/>
              </w:rPr>
            </w:pPr>
            <w:bookmarkStart w:id="7" w:name="_Toc375898292"/>
            <w:bookmarkStart w:id="8" w:name="_Toc375898876"/>
            <w:bookmarkEnd w:id="7"/>
            <w:bookmarkEnd w:id="8"/>
          </w:p>
        </w:tc>
        <w:tc>
          <w:tcPr>
            <w:tcW w:w="1899" w:type="dxa"/>
            <w:shd w:val="clear" w:color="auto" w:fill="FFFFFF"/>
            <w:tcMar>
              <w:top w:w="0" w:type="dxa"/>
              <w:left w:w="108" w:type="dxa"/>
              <w:bottom w:w="0" w:type="dxa"/>
              <w:right w:w="108" w:type="dxa"/>
            </w:tcMar>
          </w:tcPr>
          <w:p w:rsidR="00B6352C" w:rsidRPr="00F50189" w:rsidRDefault="00515D4F">
            <w:pPr>
              <w:pStyle w:val="a0"/>
              <w:rPr>
                <w:sz w:val="22"/>
                <w:szCs w:val="22"/>
              </w:rPr>
            </w:pPr>
            <w:r w:rsidRPr="00F50189">
              <w:rPr>
                <w:sz w:val="22"/>
                <w:szCs w:val="22"/>
              </w:rPr>
              <w:t>Официальный сайт ЕИС, на котором размещена документация</w:t>
            </w:r>
          </w:p>
        </w:tc>
        <w:tc>
          <w:tcPr>
            <w:tcW w:w="7524" w:type="dxa"/>
            <w:shd w:val="clear" w:color="auto" w:fill="FFFFFF"/>
            <w:tcMar>
              <w:top w:w="0" w:type="dxa"/>
              <w:left w:w="108" w:type="dxa"/>
              <w:bottom w:w="0" w:type="dxa"/>
              <w:right w:w="108" w:type="dxa"/>
            </w:tcMar>
          </w:tcPr>
          <w:p w:rsidR="00B6352C" w:rsidRPr="00F50189" w:rsidRDefault="00515D4F">
            <w:pPr>
              <w:pStyle w:val="a0"/>
              <w:suppressLineNumbers/>
              <w:rPr>
                <w:sz w:val="22"/>
                <w:szCs w:val="22"/>
              </w:rPr>
            </w:pPr>
            <w:r w:rsidRPr="00F50189">
              <w:rPr>
                <w:sz w:val="22"/>
                <w:szCs w:val="22"/>
              </w:rPr>
              <w:t>www.zakupki.gov.ru</w:t>
            </w:r>
          </w:p>
          <w:p w:rsidR="00B6352C" w:rsidRPr="00F50189" w:rsidRDefault="00B6352C">
            <w:pPr>
              <w:pStyle w:val="a0"/>
              <w:suppressLineNumbers/>
              <w:rPr>
                <w:sz w:val="22"/>
                <w:szCs w:val="22"/>
              </w:rPr>
            </w:pPr>
          </w:p>
        </w:tc>
      </w:tr>
      <w:tr w:rsidR="00B6352C" w:rsidRPr="00F50189" w:rsidTr="0043275E">
        <w:trPr>
          <w:trHeight w:val="20"/>
        </w:trPr>
        <w:tc>
          <w:tcPr>
            <w:tcW w:w="925" w:type="dxa"/>
            <w:shd w:val="clear" w:color="auto" w:fill="FFFFFF"/>
            <w:tcMar>
              <w:top w:w="0" w:type="dxa"/>
              <w:left w:w="108" w:type="dxa"/>
              <w:bottom w:w="0" w:type="dxa"/>
              <w:right w:w="108" w:type="dxa"/>
            </w:tcMar>
          </w:tcPr>
          <w:p w:rsidR="00B6352C" w:rsidRPr="00F50189" w:rsidRDefault="00B6352C">
            <w:pPr>
              <w:pStyle w:val="a0"/>
              <w:numPr>
                <w:ilvl w:val="0"/>
                <w:numId w:val="2"/>
              </w:numPr>
              <w:spacing w:after="60"/>
              <w:jc w:val="center"/>
              <w:rPr>
                <w:sz w:val="22"/>
                <w:szCs w:val="22"/>
              </w:rPr>
            </w:pPr>
          </w:p>
        </w:tc>
        <w:tc>
          <w:tcPr>
            <w:tcW w:w="1899" w:type="dxa"/>
            <w:shd w:val="clear" w:color="auto" w:fill="FFFFFF"/>
            <w:tcMar>
              <w:top w:w="0" w:type="dxa"/>
              <w:left w:w="108" w:type="dxa"/>
              <w:bottom w:w="0" w:type="dxa"/>
              <w:right w:w="108" w:type="dxa"/>
            </w:tcMar>
          </w:tcPr>
          <w:p w:rsidR="00B6352C" w:rsidRPr="00F50189" w:rsidRDefault="00515D4F">
            <w:pPr>
              <w:pStyle w:val="a0"/>
              <w:jc w:val="both"/>
              <w:rPr>
                <w:sz w:val="22"/>
                <w:szCs w:val="22"/>
              </w:rPr>
            </w:pPr>
            <w:r w:rsidRPr="00F50189">
              <w:rPr>
                <w:sz w:val="22"/>
                <w:szCs w:val="22"/>
              </w:rPr>
              <w:t>Наименование оператора электронной площадки</w:t>
            </w:r>
          </w:p>
        </w:tc>
        <w:tc>
          <w:tcPr>
            <w:tcW w:w="7524" w:type="dxa"/>
            <w:shd w:val="clear" w:color="auto" w:fill="FFFFFF"/>
            <w:tcMar>
              <w:top w:w="0" w:type="dxa"/>
              <w:left w:w="108" w:type="dxa"/>
              <w:bottom w:w="0" w:type="dxa"/>
              <w:right w:w="108" w:type="dxa"/>
            </w:tcMar>
          </w:tcPr>
          <w:p w:rsidR="00B6352C" w:rsidRPr="00F50189" w:rsidRDefault="00515D4F">
            <w:pPr>
              <w:pStyle w:val="a0"/>
              <w:suppressLineNumbers/>
              <w:rPr>
                <w:sz w:val="22"/>
                <w:szCs w:val="22"/>
              </w:rPr>
            </w:pPr>
            <w:r w:rsidRPr="00F50189">
              <w:rPr>
                <w:sz w:val="22"/>
                <w:szCs w:val="22"/>
                <w:lang w:val="en-US"/>
              </w:rPr>
              <w:t>ESTP.RU</w:t>
            </w:r>
          </w:p>
        </w:tc>
      </w:tr>
      <w:tr w:rsidR="00B6352C" w:rsidRPr="00F50189" w:rsidTr="0043275E">
        <w:trPr>
          <w:trHeight w:val="20"/>
        </w:trPr>
        <w:tc>
          <w:tcPr>
            <w:tcW w:w="925" w:type="dxa"/>
            <w:shd w:val="clear" w:color="auto" w:fill="FFFFFF"/>
            <w:tcMar>
              <w:top w:w="0" w:type="dxa"/>
              <w:left w:w="108" w:type="dxa"/>
              <w:bottom w:w="0" w:type="dxa"/>
              <w:right w:w="108" w:type="dxa"/>
            </w:tcMar>
          </w:tcPr>
          <w:p w:rsidR="00B6352C" w:rsidRPr="00F50189" w:rsidRDefault="00B6352C">
            <w:pPr>
              <w:pStyle w:val="a0"/>
              <w:numPr>
                <w:ilvl w:val="0"/>
                <w:numId w:val="2"/>
              </w:numPr>
              <w:spacing w:after="60"/>
              <w:jc w:val="center"/>
              <w:rPr>
                <w:sz w:val="22"/>
                <w:szCs w:val="22"/>
              </w:rPr>
            </w:pPr>
          </w:p>
        </w:tc>
        <w:tc>
          <w:tcPr>
            <w:tcW w:w="1899" w:type="dxa"/>
            <w:shd w:val="clear" w:color="auto" w:fill="FFFFFF"/>
            <w:tcMar>
              <w:top w:w="0" w:type="dxa"/>
              <w:left w:w="108" w:type="dxa"/>
              <w:bottom w:w="0" w:type="dxa"/>
              <w:right w:w="108" w:type="dxa"/>
            </w:tcMar>
          </w:tcPr>
          <w:p w:rsidR="00B6352C" w:rsidRPr="00F50189" w:rsidRDefault="00515D4F">
            <w:pPr>
              <w:pStyle w:val="a0"/>
              <w:rPr>
                <w:sz w:val="22"/>
                <w:szCs w:val="22"/>
              </w:rPr>
            </w:pPr>
            <w:r w:rsidRPr="00F50189">
              <w:rPr>
                <w:sz w:val="22"/>
                <w:szCs w:val="22"/>
              </w:rPr>
              <w:t>Адрес электронной площадки в сети «Интернет»</w:t>
            </w:r>
          </w:p>
        </w:tc>
        <w:tc>
          <w:tcPr>
            <w:tcW w:w="7524" w:type="dxa"/>
            <w:shd w:val="clear" w:color="auto" w:fill="FFFFFF"/>
            <w:tcMar>
              <w:top w:w="0" w:type="dxa"/>
              <w:left w:w="108" w:type="dxa"/>
              <w:bottom w:w="0" w:type="dxa"/>
              <w:right w:w="108" w:type="dxa"/>
            </w:tcMar>
          </w:tcPr>
          <w:p w:rsidR="00B6352C" w:rsidRPr="00F50189" w:rsidRDefault="007D156E">
            <w:pPr>
              <w:pStyle w:val="a0"/>
              <w:suppressLineNumbers/>
              <w:rPr>
                <w:sz w:val="22"/>
                <w:szCs w:val="22"/>
              </w:rPr>
            </w:pPr>
            <w:r w:rsidRPr="00F50189">
              <w:rPr>
                <w:iCs/>
                <w:sz w:val="22"/>
                <w:szCs w:val="22"/>
              </w:rPr>
              <w:t>http://estp.ru</w:t>
            </w:r>
          </w:p>
        </w:tc>
      </w:tr>
      <w:tr w:rsidR="00B6352C" w:rsidRPr="00F50189" w:rsidTr="0043275E">
        <w:trPr>
          <w:trHeight w:val="20"/>
        </w:trPr>
        <w:tc>
          <w:tcPr>
            <w:tcW w:w="925" w:type="dxa"/>
            <w:shd w:val="clear" w:color="auto" w:fill="FFFFFF"/>
            <w:tcMar>
              <w:top w:w="0" w:type="dxa"/>
              <w:left w:w="108" w:type="dxa"/>
              <w:bottom w:w="0" w:type="dxa"/>
              <w:right w:w="108" w:type="dxa"/>
            </w:tcMar>
          </w:tcPr>
          <w:p w:rsidR="00B6352C" w:rsidRPr="00F50189" w:rsidRDefault="00B6352C">
            <w:pPr>
              <w:pStyle w:val="a0"/>
              <w:numPr>
                <w:ilvl w:val="0"/>
                <w:numId w:val="2"/>
              </w:numPr>
              <w:spacing w:after="60"/>
              <w:jc w:val="center"/>
              <w:rPr>
                <w:sz w:val="22"/>
                <w:szCs w:val="22"/>
              </w:rPr>
            </w:pPr>
            <w:bookmarkStart w:id="9" w:name="_Toc375898293"/>
            <w:bookmarkStart w:id="10" w:name="_Toc375898877"/>
            <w:bookmarkStart w:id="11" w:name="_Toc375898294"/>
            <w:bookmarkStart w:id="12" w:name="_Toc375898878"/>
            <w:bookmarkEnd w:id="9"/>
            <w:bookmarkEnd w:id="10"/>
            <w:bookmarkEnd w:id="11"/>
            <w:bookmarkEnd w:id="12"/>
          </w:p>
        </w:tc>
        <w:tc>
          <w:tcPr>
            <w:tcW w:w="1899" w:type="dxa"/>
            <w:shd w:val="clear" w:color="auto" w:fill="FFFFFF"/>
            <w:tcMar>
              <w:top w:w="0" w:type="dxa"/>
              <w:left w:w="108" w:type="dxa"/>
              <w:bottom w:w="0" w:type="dxa"/>
              <w:right w:w="108" w:type="dxa"/>
            </w:tcMar>
          </w:tcPr>
          <w:p w:rsidR="00B6352C" w:rsidRPr="00F50189" w:rsidRDefault="00515D4F">
            <w:pPr>
              <w:pStyle w:val="a0"/>
              <w:rPr>
                <w:sz w:val="22"/>
                <w:szCs w:val="22"/>
              </w:rPr>
            </w:pPr>
            <w:bookmarkStart w:id="13" w:name="_Toc375898295"/>
            <w:bookmarkStart w:id="14" w:name="_Toc375898879"/>
            <w:bookmarkEnd w:id="13"/>
            <w:bookmarkEnd w:id="14"/>
            <w:r w:rsidRPr="00F50189">
              <w:rPr>
                <w:sz w:val="22"/>
                <w:szCs w:val="22"/>
              </w:rPr>
              <w:t xml:space="preserve">Документация о запросе </w:t>
            </w:r>
            <w:r w:rsidRPr="00F50189">
              <w:rPr>
                <w:sz w:val="22"/>
                <w:szCs w:val="22"/>
              </w:rPr>
              <w:lastRenderedPageBreak/>
              <w:t>котировок в электронной форме, способы получения, срок, место и порядок предоставления</w:t>
            </w:r>
          </w:p>
        </w:tc>
        <w:tc>
          <w:tcPr>
            <w:tcW w:w="7524" w:type="dxa"/>
            <w:shd w:val="clear" w:color="auto" w:fill="FFFFFF"/>
            <w:tcMar>
              <w:top w:w="0" w:type="dxa"/>
              <w:left w:w="108" w:type="dxa"/>
              <w:bottom w:w="0" w:type="dxa"/>
              <w:right w:w="108" w:type="dxa"/>
            </w:tcMar>
          </w:tcPr>
          <w:p w:rsidR="00B6352C" w:rsidRPr="00F50189" w:rsidRDefault="00515D4F">
            <w:pPr>
              <w:pStyle w:val="a0"/>
              <w:suppressLineNumbers/>
              <w:ind w:firstLine="391"/>
              <w:jc w:val="both"/>
              <w:rPr>
                <w:sz w:val="22"/>
                <w:szCs w:val="22"/>
              </w:rPr>
            </w:pPr>
            <w:r w:rsidRPr="00F50189">
              <w:rPr>
                <w:sz w:val="22"/>
                <w:szCs w:val="22"/>
              </w:rPr>
              <w:lastRenderedPageBreak/>
              <w:t xml:space="preserve">Документация, размещенная на официальном сайте ЕИС </w:t>
            </w:r>
            <w:hyperlink r:id="rId8">
              <w:r w:rsidRPr="00F50189">
                <w:rPr>
                  <w:rStyle w:val="-"/>
                  <w:sz w:val="22"/>
                  <w:szCs w:val="22"/>
                </w:rPr>
                <w:t>www.zakupki.gov.ru</w:t>
              </w:r>
            </w:hyperlink>
            <w:r w:rsidRPr="00F50189">
              <w:rPr>
                <w:sz w:val="22"/>
                <w:szCs w:val="22"/>
              </w:rPr>
              <w:t xml:space="preserve"> доступна для ознакомления без взимания платы.</w:t>
            </w:r>
          </w:p>
        </w:tc>
      </w:tr>
      <w:tr w:rsidR="00B6352C" w:rsidRPr="00F50189" w:rsidTr="0043275E">
        <w:trPr>
          <w:trHeight w:val="20"/>
        </w:trPr>
        <w:tc>
          <w:tcPr>
            <w:tcW w:w="925" w:type="dxa"/>
            <w:shd w:val="clear" w:color="auto" w:fill="FFFFFF"/>
            <w:tcMar>
              <w:top w:w="0" w:type="dxa"/>
              <w:left w:w="108" w:type="dxa"/>
              <w:bottom w:w="0" w:type="dxa"/>
              <w:right w:w="108" w:type="dxa"/>
            </w:tcMar>
          </w:tcPr>
          <w:p w:rsidR="00B6352C" w:rsidRPr="00F50189" w:rsidRDefault="00B6352C">
            <w:pPr>
              <w:pStyle w:val="a0"/>
              <w:numPr>
                <w:ilvl w:val="0"/>
                <w:numId w:val="2"/>
              </w:numPr>
              <w:spacing w:after="60"/>
              <w:jc w:val="center"/>
              <w:rPr>
                <w:sz w:val="22"/>
                <w:szCs w:val="22"/>
              </w:rPr>
            </w:pPr>
          </w:p>
        </w:tc>
        <w:tc>
          <w:tcPr>
            <w:tcW w:w="1899" w:type="dxa"/>
            <w:shd w:val="clear" w:color="auto" w:fill="FFFFFF"/>
            <w:tcMar>
              <w:top w:w="0" w:type="dxa"/>
              <w:left w:w="108" w:type="dxa"/>
              <w:bottom w:w="0" w:type="dxa"/>
              <w:right w:w="108" w:type="dxa"/>
            </w:tcMar>
          </w:tcPr>
          <w:p w:rsidR="00B6352C" w:rsidRPr="00F50189" w:rsidRDefault="00515D4F">
            <w:pPr>
              <w:pStyle w:val="a0"/>
              <w:rPr>
                <w:sz w:val="22"/>
                <w:szCs w:val="22"/>
              </w:rPr>
            </w:pPr>
            <w:r w:rsidRPr="00F50189">
              <w:rPr>
                <w:sz w:val="22"/>
                <w:szCs w:val="22"/>
              </w:rPr>
              <w:t>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p>
        </w:tc>
        <w:tc>
          <w:tcPr>
            <w:tcW w:w="7524" w:type="dxa"/>
            <w:shd w:val="clear" w:color="auto" w:fill="FFFFFF"/>
            <w:tcMar>
              <w:top w:w="0" w:type="dxa"/>
              <w:left w:w="108" w:type="dxa"/>
              <w:bottom w:w="0" w:type="dxa"/>
              <w:right w:w="108" w:type="dxa"/>
            </w:tcMar>
          </w:tcPr>
          <w:p w:rsidR="00AA3DA5" w:rsidRPr="00F50189" w:rsidRDefault="00AA3DA5" w:rsidP="00AA3DA5">
            <w:pPr>
              <w:tabs>
                <w:tab w:val="left" w:pos="0"/>
              </w:tabs>
              <w:spacing w:line="276" w:lineRule="auto"/>
              <w:ind w:right="132" w:firstLine="267"/>
              <w:jc w:val="both"/>
              <w:rPr>
                <w:rFonts w:ascii="Times New Roman" w:hAnsi="Times New Roman" w:cs="Times New Roman"/>
                <w:b/>
                <w:i/>
                <w:color w:val="000000" w:themeColor="text1"/>
              </w:rPr>
            </w:pPr>
            <w:r w:rsidRPr="00F50189">
              <w:rPr>
                <w:rFonts w:ascii="Times New Roman" w:hAnsi="Times New Roman" w:cs="Times New Roman"/>
                <w:b/>
              </w:rPr>
              <w:t>Дата начала подачи заявок на участие в запросе котировок в электронной форме: «</w:t>
            </w:r>
            <w:r w:rsidR="00F50189" w:rsidRPr="00F50189">
              <w:rPr>
                <w:rFonts w:ascii="Times New Roman" w:hAnsi="Times New Roman" w:cs="Times New Roman"/>
                <w:b/>
                <w:u w:val="single"/>
              </w:rPr>
              <w:t>26</w:t>
            </w:r>
            <w:r w:rsidRPr="00F50189">
              <w:rPr>
                <w:rFonts w:ascii="Times New Roman" w:hAnsi="Times New Roman" w:cs="Times New Roman"/>
                <w:b/>
              </w:rPr>
              <w:t xml:space="preserve">» ноября </w:t>
            </w:r>
            <w:r w:rsidR="004F5F27" w:rsidRPr="00F50189">
              <w:rPr>
                <w:rFonts w:ascii="Times New Roman" w:hAnsi="Times New Roman" w:cs="Times New Roman"/>
                <w:b/>
                <w:color w:val="000000" w:themeColor="text1"/>
              </w:rPr>
              <w:t>2020</w:t>
            </w:r>
            <w:r w:rsidR="00760F8F" w:rsidRPr="00F50189">
              <w:rPr>
                <w:rFonts w:ascii="Times New Roman" w:hAnsi="Times New Roman" w:cs="Times New Roman"/>
                <w:b/>
                <w:color w:val="000000" w:themeColor="text1"/>
              </w:rPr>
              <w:t xml:space="preserve"> г. 10</w:t>
            </w:r>
            <w:r w:rsidRPr="00F50189">
              <w:rPr>
                <w:rFonts w:ascii="Times New Roman" w:hAnsi="Times New Roman" w:cs="Times New Roman"/>
                <w:b/>
                <w:color w:val="000000" w:themeColor="text1"/>
              </w:rPr>
              <w:t>.00 часов по московскому времени.</w:t>
            </w:r>
          </w:p>
          <w:p w:rsidR="00AA3DA5" w:rsidRPr="00F50189" w:rsidRDefault="00AA3DA5" w:rsidP="00AA3DA5">
            <w:pPr>
              <w:tabs>
                <w:tab w:val="left" w:pos="0"/>
              </w:tabs>
              <w:spacing w:line="276" w:lineRule="auto"/>
              <w:ind w:right="132" w:firstLine="267"/>
              <w:jc w:val="both"/>
              <w:rPr>
                <w:rFonts w:ascii="Times New Roman" w:hAnsi="Times New Roman" w:cs="Times New Roman"/>
                <w:b/>
              </w:rPr>
            </w:pPr>
            <w:r w:rsidRPr="00F50189">
              <w:rPr>
                <w:rFonts w:ascii="Times New Roman" w:hAnsi="Times New Roman" w:cs="Times New Roman"/>
                <w:b/>
              </w:rPr>
              <w:t xml:space="preserve">Дата окончания подачи заявок на участие в запросе котировок в электронной форме: </w:t>
            </w:r>
            <w:r w:rsidR="004F5F27" w:rsidRPr="00F50189">
              <w:rPr>
                <w:rFonts w:ascii="Times New Roman" w:hAnsi="Times New Roman" w:cs="Times New Roman"/>
                <w:b/>
                <w:color w:val="000000" w:themeColor="text1"/>
              </w:rPr>
              <w:t>«</w:t>
            </w:r>
            <w:r w:rsidR="00352349">
              <w:rPr>
                <w:rFonts w:ascii="Times New Roman" w:hAnsi="Times New Roman" w:cs="Times New Roman"/>
                <w:b/>
                <w:color w:val="000000" w:themeColor="text1"/>
              </w:rPr>
              <w:t>04</w:t>
            </w:r>
            <w:r w:rsidRPr="00F50189">
              <w:rPr>
                <w:rFonts w:ascii="Times New Roman" w:hAnsi="Times New Roman" w:cs="Times New Roman"/>
                <w:b/>
                <w:color w:val="000000" w:themeColor="text1"/>
              </w:rPr>
              <w:t xml:space="preserve">» </w:t>
            </w:r>
            <w:r w:rsidR="00352349">
              <w:rPr>
                <w:rFonts w:ascii="Times New Roman" w:hAnsi="Times New Roman" w:cs="Times New Roman"/>
                <w:b/>
              </w:rPr>
              <w:t>декабря</w:t>
            </w:r>
            <w:bookmarkStart w:id="15" w:name="_GoBack"/>
            <w:bookmarkEnd w:id="15"/>
            <w:r w:rsidR="004F5F27" w:rsidRPr="00F50189">
              <w:rPr>
                <w:rFonts w:ascii="Times New Roman" w:hAnsi="Times New Roman" w:cs="Times New Roman"/>
                <w:b/>
                <w:color w:val="000000" w:themeColor="text1"/>
              </w:rPr>
              <w:t xml:space="preserve"> 2020</w:t>
            </w:r>
            <w:r w:rsidRPr="00F50189">
              <w:rPr>
                <w:rFonts w:ascii="Times New Roman" w:hAnsi="Times New Roman" w:cs="Times New Roman"/>
                <w:b/>
                <w:color w:val="000000" w:themeColor="text1"/>
              </w:rPr>
              <w:t xml:space="preserve"> г. </w:t>
            </w:r>
            <w:r w:rsidR="00760F8F" w:rsidRPr="00F50189">
              <w:rPr>
                <w:rFonts w:ascii="Times New Roman" w:hAnsi="Times New Roman" w:cs="Times New Roman"/>
                <w:b/>
              </w:rPr>
              <w:t>– до 10</w:t>
            </w:r>
            <w:r w:rsidRPr="00F50189">
              <w:rPr>
                <w:rFonts w:ascii="Times New Roman" w:hAnsi="Times New Roman" w:cs="Times New Roman"/>
                <w:b/>
              </w:rPr>
              <w:t>:00 часов по московскому времени.</w:t>
            </w:r>
          </w:p>
          <w:p w:rsidR="00AA3DA5" w:rsidRPr="00F50189" w:rsidRDefault="00AA3DA5" w:rsidP="00AA3DA5">
            <w:pPr>
              <w:pStyle w:val="a0"/>
              <w:tabs>
                <w:tab w:val="left" w:pos="0"/>
              </w:tabs>
              <w:spacing w:line="276" w:lineRule="atLeast"/>
              <w:ind w:right="132" w:firstLine="267"/>
              <w:jc w:val="both"/>
              <w:rPr>
                <w:b/>
                <w:sz w:val="22"/>
                <w:szCs w:val="22"/>
              </w:rPr>
            </w:pPr>
            <w:r w:rsidRPr="00F50189">
              <w:rPr>
                <w:b/>
                <w:sz w:val="22"/>
                <w:szCs w:val="22"/>
              </w:rPr>
              <w:t xml:space="preserve">Дата подведения итогов в запросе котировок в электронной форме: </w:t>
            </w:r>
            <w:r w:rsidRPr="00F50189">
              <w:rPr>
                <w:b/>
                <w:color w:val="000000"/>
                <w:sz w:val="22"/>
                <w:szCs w:val="22"/>
              </w:rPr>
              <w:t>«</w:t>
            </w:r>
            <w:r w:rsidR="00F50189" w:rsidRPr="00F50189">
              <w:rPr>
                <w:b/>
                <w:color w:val="000000"/>
                <w:sz w:val="22"/>
                <w:szCs w:val="22"/>
                <w:u w:val="single"/>
              </w:rPr>
              <w:t>04</w:t>
            </w:r>
            <w:r w:rsidRPr="00F50189">
              <w:rPr>
                <w:b/>
                <w:color w:val="000000"/>
                <w:sz w:val="22"/>
                <w:szCs w:val="22"/>
              </w:rPr>
              <w:t xml:space="preserve">» </w:t>
            </w:r>
            <w:r w:rsidR="00F50189" w:rsidRPr="00F50189">
              <w:rPr>
                <w:b/>
              </w:rPr>
              <w:t>декабря</w:t>
            </w:r>
            <w:r w:rsidR="004F5F27" w:rsidRPr="00F50189">
              <w:rPr>
                <w:b/>
                <w:color w:val="000000"/>
                <w:sz w:val="22"/>
                <w:szCs w:val="22"/>
              </w:rPr>
              <w:t xml:space="preserve"> 2020</w:t>
            </w:r>
            <w:r w:rsidRPr="00F50189">
              <w:rPr>
                <w:b/>
                <w:color w:val="000000"/>
                <w:sz w:val="22"/>
                <w:szCs w:val="22"/>
              </w:rPr>
              <w:t xml:space="preserve"> г. </w:t>
            </w:r>
            <w:r w:rsidRPr="00F50189">
              <w:rPr>
                <w:b/>
                <w:sz w:val="22"/>
                <w:szCs w:val="22"/>
              </w:rPr>
              <w:t>– до 18:00 часов по московскому времени.</w:t>
            </w:r>
          </w:p>
          <w:p w:rsidR="00AA3DA5" w:rsidRPr="00F50189" w:rsidRDefault="00AA3DA5">
            <w:pPr>
              <w:pStyle w:val="a0"/>
              <w:tabs>
                <w:tab w:val="left" w:pos="-63"/>
                <w:tab w:val="left" w:pos="0"/>
                <w:tab w:val="left" w:pos="79"/>
              </w:tabs>
              <w:ind w:firstLine="317"/>
              <w:jc w:val="both"/>
              <w:rPr>
                <w:sz w:val="22"/>
                <w:szCs w:val="22"/>
              </w:rPr>
            </w:pPr>
          </w:p>
          <w:p w:rsidR="00B6352C" w:rsidRPr="00F50189" w:rsidRDefault="00515D4F">
            <w:pPr>
              <w:pStyle w:val="a0"/>
              <w:tabs>
                <w:tab w:val="left" w:pos="-63"/>
                <w:tab w:val="left" w:pos="0"/>
                <w:tab w:val="left" w:pos="79"/>
              </w:tabs>
              <w:ind w:firstLine="317"/>
              <w:jc w:val="both"/>
              <w:rPr>
                <w:sz w:val="22"/>
                <w:szCs w:val="22"/>
              </w:rPr>
            </w:pPr>
            <w:r w:rsidRPr="00F50189">
              <w:rPr>
                <w:sz w:val="22"/>
                <w:szCs w:val="22"/>
              </w:rPr>
              <w:t xml:space="preserve">Заявки на участие в запросе котировок в электронной форме подаются оператору электронной торговой площадки. </w:t>
            </w:r>
          </w:p>
          <w:p w:rsidR="00B6352C" w:rsidRPr="00F50189" w:rsidRDefault="00515D4F">
            <w:pPr>
              <w:pStyle w:val="ConsPlusNormal"/>
              <w:ind w:firstLine="317"/>
              <w:jc w:val="both"/>
              <w:rPr>
                <w:rFonts w:ascii="Times New Roman" w:hAnsi="Times New Roman" w:cs="Times New Roman"/>
                <w:sz w:val="22"/>
                <w:szCs w:val="22"/>
              </w:rPr>
            </w:pPr>
            <w:r w:rsidRPr="00F50189">
              <w:rPr>
                <w:rFonts w:ascii="Times New Roman" w:hAnsi="Times New Roman" w:cs="Times New Roman"/>
                <w:sz w:val="22"/>
                <w:szCs w:val="22"/>
              </w:rPr>
              <w:t>Для участия в запросе котировок в электронной форме участник запроса котировок в электронной форме подает заявку на участие в запросе котировок в электронной форме в срок, который установлен извещением о проведении запроса котировок в электронной форме.</w:t>
            </w:r>
          </w:p>
          <w:p w:rsidR="00B6352C" w:rsidRPr="00F50189" w:rsidRDefault="00515D4F">
            <w:pPr>
              <w:pStyle w:val="ConsPlusNormal"/>
              <w:ind w:firstLine="317"/>
              <w:jc w:val="both"/>
              <w:rPr>
                <w:rFonts w:ascii="Times New Roman" w:hAnsi="Times New Roman" w:cs="Times New Roman"/>
                <w:sz w:val="22"/>
                <w:szCs w:val="22"/>
              </w:rPr>
            </w:pPr>
            <w:r w:rsidRPr="00F50189">
              <w:rPr>
                <w:rFonts w:ascii="Times New Roman" w:hAnsi="Times New Roman" w:cs="Times New Roman"/>
                <w:sz w:val="22"/>
                <w:szCs w:val="22"/>
              </w:rPr>
              <w:t>Подача заявок на участие в запросе котировок в электронной форме осуществляется только лицами, получившими аккредитацию на электронной площадке.</w:t>
            </w:r>
          </w:p>
          <w:p w:rsidR="00B6352C" w:rsidRPr="00F50189" w:rsidRDefault="00515D4F">
            <w:pPr>
              <w:pStyle w:val="ConsPlusNormal"/>
              <w:ind w:firstLine="317"/>
              <w:jc w:val="both"/>
              <w:rPr>
                <w:rFonts w:ascii="Times New Roman" w:hAnsi="Times New Roman" w:cs="Times New Roman"/>
                <w:sz w:val="22"/>
                <w:szCs w:val="22"/>
              </w:rPr>
            </w:pPr>
            <w:r w:rsidRPr="00F50189">
              <w:rPr>
                <w:rFonts w:ascii="Times New Roman" w:hAnsi="Times New Roman" w:cs="Times New Roman"/>
                <w:sz w:val="22"/>
                <w:szCs w:val="22"/>
              </w:rPr>
              <w:t>Порядок подачи заявок на участие в закупке и порядок подведения итогов закупки указаны в п. 3 и 4 настоящего извещения соответственно.</w:t>
            </w:r>
          </w:p>
        </w:tc>
      </w:tr>
      <w:tr w:rsidR="00B6352C" w:rsidRPr="00F50189" w:rsidTr="0043275E">
        <w:trPr>
          <w:trHeight w:val="20"/>
        </w:trPr>
        <w:tc>
          <w:tcPr>
            <w:tcW w:w="925" w:type="dxa"/>
            <w:shd w:val="clear" w:color="auto" w:fill="FFFFFF"/>
            <w:tcMar>
              <w:top w:w="0" w:type="dxa"/>
              <w:left w:w="108" w:type="dxa"/>
              <w:bottom w:w="0" w:type="dxa"/>
              <w:right w:w="108" w:type="dxa"/>
            </w:tcMar>
          </w:tcPr>
          <w:p w:rsidR="00B6352C" w:rsidRPr="00F50189" w:rsidRDefault="00B6352C">
            <w:pPr>
              <w:pStyle w:val="a0"/>
              <w:numPr>
                <w:ilvl w:val="0"/>
                <w:numId w:val="2"/>
              </w:numPr>
              <w:spacing w:after="60"/>
              <w:jc w:val="center"/>
              <w:rPr>
                <w:sz w:val="22"/>
                <w:szCs w:val="22"/>
              </w:rPr>
            </w:pPr>
          </w:p>
        </w:tc>
        <w:tc>
          <w:tcPr>
            <w:tcW w:w="1899" w:type="dxa"/>
            <w:shd w:val="clear" w:color="auto" w:fill="FFFFFF"/>
            <w:tcMar>
              <w:top w:w="0" w:type="dxa"/>
              <w:left w:w="108" w:type="dxa"/>
              <w:bottom w:w="0" w:type="dxa"/>
              <w:right w:w="108" w:type="dxa"/>
            </w:tcMar>
          </w:tcPr>
          <w:p w:rsidR="00B6352C" w:rsidRPr="00F50189" w:rsidRDefault="00515D4F">
            <w:pPr>
              <w:pStyle w:val="a0"/>
              <w:rPr>
                <w:sz w:val="22"/>
                <w:szCs w:val="22"/>
              </w:rPr>
            </w:pPr>
            <w:r w:rsidRPr="00F50189">
              <w:rPr>
                <w:sz w:val="22"/>
                <w:szCs w:val="22"/>
              </w:rPr>
              <w:t>Право Заказчика отменить закупку и срок, до наступления которого Заказчик вправе это сделать</w:t>
            </w:r>
          </w:p>
        </w:tc>
        <w:tc>
          <w:tcPr>
            <w:tcW w:w="7524" w:type="dxa"/>
            <w:shd w:val="clear" w:color="auto" w:fill="FFFFFF"/>
            <w:tcMar>
              <w:top w:w="0" w:type="dxa"/>
              <w:left w:w="108" w:type="dxa"/>
              <w:bottom w:w="0" w:type="dxa"/>
              <w:right w:w="108" w:type="dxa"/>
            </w:tcMar>
          </w:tcPr>
          <w:p w:rsidR="00B6352C" w:rsidRPr="00F50189" w:rsidRDefault="00515D4F">
            <w:pPr>
              <w:pStyle w:val="a0"/>
              <w:tabs>
                <w:tab w:val="left" w:pos="0"/>
              </w:tabs>
              <w:ind w:right="132" w:firstLine="267"/>
              <w:jc w:val="both"/>
              <w:rPr>
                <w:sz w:val="22"/>
                <w:szCs w:val="22"/>
              </w:rPr>
            </w:pPr>
            <w:r w:rsidRPr="00F50189">
              <w:rPr>
                <w:sz w:val="22"/>
                <w:szCs w:val="22"/>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tc>
      </w:tr>
      <w:tr w:rsidR="00B6352C" w:rsidRPr="00F50189" w:rsidTr="0043275E">
        <w:trPr>
          <w:trHeight w:val="20"/>
        </w:trPr>
        <w:tc>
          <w:tcPr>
            <w:tcW w:w="925" w:type="dxa"/>
            <w:shd w:val="clear" w:color="auto" w:fill="FFFFFF"/>
            <w:tcMar>
              <w:top w:w="0" w:type="dxa"/>
              <w:left w:w="108" w:type="dxa"/>
              <w:bottom w:w="0" w:type="dxa"/>
              <w:right w:w="108" w:type="dxa"/>
            </w:tcMar>
          </w:tcPr>
          <w:p w:rsidR="00B6352C" w:rsidRPr="00F50189" w:rsidRDefault="00B6352C">
            <w:pPr>
              <w:pStyle w:val="a0"/>
              <w:numPr>
                <w:ilvl w:val="0"/>
                <w:numId w:val="2"/>
              </w:numPr>
              <w:spacing w:after="60"/>
              <w:jc w:val="center"/>
              <w:rPr>
                <w:sz w:val="22"/>
                <w:szCs w:val="22"/>
              </w:rPr>
            </w:pPr>
          </w:p>
        </w:tc>
        <w:tc>
          <w:tcPr>
            <w:tcW w:w="1899" w:type="dxa"/>
            <w:shd w:val="clear" w:color="auto" w:fill="FFFFFF"/>
            <w:tcMar>
              <w:top w:w="0" w:type="dxa"/>
              <w:left w:w="108" w:type="dxa"/>
              <w:bottom w:w="0" w:type="dxa"/>
              <w:right w:w="108" w:type="dxa"/>
            </w:tcMar>
          </w:tcPr>
          <w:p w:rsidR="00B6352C" w:rsidRPr="00F50189" w:rsidRDefault="00515D4F">
            <w:pPr>
              <w:pStyle w:val="a0"/>
              <w:rPr>
                <w:sz w:val="22"/>
                <w:szCs w:val="22"/>
              </w:rPr>
            </w:pPr>
            <w:r w:rsidRPr="00F50189">
              <w:rPr>
                <w:sz w:val="22"/>
                <w:szCs w:val="22"/>
              </w:rPr>
              <w:t>Дата начала и окончания срока рассмотрения и оценки заявок на участие в запросе котировок в электронной форме</w:t>
            </w:r>
          </w:p>
        </w:tc>
        <w:tc>
          <w:tcPr>
            <w:tcW w:w="7524" w:type="dxa"/>
            <w:shd w:val="clear" w:color="auto" w:fill="FFFFFF"/>
            <w:tcMar>
              <w:top w:w="0" w:type="dxa"/>
              <w:left w:w="108" w:type="dxa"/>
              <w:bottom w:w="0" w:type="dxa"/>
              <w:right w:w="108" w:type="dxa"/>
            </w:tcMar>
          </w:tcPr>
          <w:p w:rsidR="005C6DA5" w:rsidRPr="00F50189" w:rsidRDefault="005C6DA5" w:rsidP="005C6DA5">
            <w:pPr>
              <w:pStyle w:val="a0"/>
              <w:suppressLineNumbers/>
              <w:jc w:val="both"/>
              <w:rPr>
                <w:sz w:val="22"/>
                <w:szCs w:val="22"/>
              </w:rPr>
            </w:pPr>
            <w:r w:rsidRPr="00F50189">
              <w:rPr>
                <w:sz w:val="22"/>
                <w:szCs w:val="22"/>
              </w:rPr>
              <w:t xml:space="preserve">Начало рассмотрения заявок: </w:t>
            </w:r>
          </w:p>
          <w:p w:rsidR="00AA3DA5" w:rsidRPr="00F50189" w:rsidRDefault="00352349" w:rsidP="00AA3DA5">
            <w:pPr>
              <w:pStyle w:val="a0"/>
              <w:suppressLineNumbers/>
              <w:jc w:val="both"/>
              <w:rPr>
                <w:b/>
                <w:sz w:val="22"/>
                <w:szCs w:val="22"/>
              </w:rPr>
            </w:pPr>
            <w:r>
              <w:rPr>
                <w:b/>
                <w:sz w:val="22"/>
                <w:szCs w:val="22"/>
                <w:u w:val="single"/>
              </w:rPr>
              <w:t>04</w:t>
            </w:r>
            <w:r w:rsidR="00AA3DA5" w:rsidRPr="00F50189">
              <w:rPr>
                <w:b/>
                <w:sz w:val="22"/>
                <w:szCs w:val="22"/>
                <w:u w:val="single"/>
              </w:rPr>
              <w:t xml:space="preserve"> </w:t>
            </w:r>
            <w:r w:rsidR="00F50189" w:rsidRPr="00F50189">
              <w:rPr>
                <w:b/>
                <w:sz w:val="22"/>
                <w:szCs w:val="22"/>
                <w:u w:val="single"/>
              </w:rPr>
              <w:t>декабря</w:t>
            </w:r>
            <w:r w:rsidR="00AA3DA5" w:rsidRPr="00F50189">
              <w:rPr>
                <w:b/>
                <w:sz w:val="22"/>
                <w:szCs w:val="22"/>
                <w:u w:val="single"/>
              </w:rPr>
              <w:t xml:space="preserve"> </w:t>
            </w:r>
            <w:r w:rsidR="004F5F27" w:rsidRPr="00F50189">
              <w:rPr>
                <w:b/>
                <w:sz w:val="22"/>
                <w:szCs w:val="22"/>
                <w:u w:val="single"/>
              </w:rPr>
              <w:t>2020</w:t>
            </w:r>
            <w:r w:rsidR="00AA3DA5" w:rsidRPr="00F50189">
              <w:rPr>
                <w:b/>
                <w:sz w:val="22"/>
                <w:szCs w:val="22"/>
                <w:u w:val="single"/>
              </w:rPr>
              <w:t xml:space="preserve"> года в 10:00</w:t>
            </w:r>
            <w:r w:rsidR="00AA3DA5" w:rsidRPr="00F50189">
              <w:rPr>
                <w:b/>
                <w:sz w:val="22"/>
                <w:szCs w:val="22"/>
              </w:rPr>
              <w:t xml:space="preserve"> (по московскому времени)</w:t>
            </w:r>
          </w:p>
          <w:p w:rsidR="00AA3DA5" w:rsidRPr="00F50189" w:rsidRDefault="00AA3DA5" w:rsidP="00AA3DA5">
            <w:pPr>
              <w:pStyle w:val="a0"/>
              <w:suppressLineNumbers/>
              <w:jc w:val="both"/>
              <w:rPr>
                <w:sz w:val="22"/>
                <w:szCs w:val="22"/>
              </w:rPr>
            </w:pPr>
            <w:r w:rsidRPr="00F50189">
              <w:rPr>
                <w:sz w:val="22"/>
                <w:szCs w:val="22"/>
              </w:rPr>
              <w:t xml:space="preserve">Окончание рассмотрения заявок и подведение итогов: </w:t>
            </w:r>
          </w:p>
          <w:p w:rsidR="00B6352C" w:rsidRPr="00F50189" w:rsidRDefault="00F50189" w:rsidP="00F50189">
            <w:pPr>
              <w:pStyle w:val="a0"/>
              <w:tabs>
                <w:tab w:val="left" w:pos="140"/>
              </w:tabs>
              <w:ind w:right="132"/>
              <w:rPr>
                <w:b/>
                <w:sz w:val="22"/>
                <w:szCs w:val="22"/>
              </w:rPr>
            </w:pPr>
            <w:r w:rsidRPr="00F50189">
              <w:rPr>
                <w:b/>
                <w:sz w:val="22"/>
                <w:szCs w:val="22"/>
                <w:u w:val="single"/>
              </w:rPr>
              <w:t>04</w:t>
            </w:r>
            <w:r w:rsidR="00AA3DA5" w:rsidRPr="00F50189">
              <w:rPr>
                <w:b/>
                <w:sz w:val="22"/>
                <w:szCs w:val="22"/>
                <w:u w:val="single"/>
              </w:rPr>
              <w:t xml:space="preserve"> </w:t>
            </w:r>
            <w:r w:rsidRPr="00F50189">
              <w:rPr>
                <w:b/>
                <w:sz w:val="22"/>
                <w:szCs w:val="22"/>
                <w:u w:val="single"/>
              </w:rPr>
              <w:t>декабря</w:t>
            </w:r>
            <w:r w:rsidR="004F5F27" w:rsidRPr="00F50189">
              <w:rPr>
                <w:b/>
                <w:sz w:val="22"/>
                <w:szCs w:val="22"/>
                <w:u w:val="single"/>
              </w:rPr>
              <w:t xml:space="preserve"> 2020</w:t>
            </w:r>
            <w:r w:rsidR="00AA3DA5" w:rsidRPr="00F50189">
              <w:rPr>
                <w:b/>
                <w:sz w:val="22"/>
                <w:szCs w:val="22"/>
                <w:u w:val="single"/>
              </w:rPr>
              <w:t xml:space="preserve"> года в 13:00</w:t>
            </w:r>
            <w:r w:rsidR="00AA3DA5" w:rsidRPr="00F50189">
              <w:rPr>
                <w:b/>
                <w:sz w:val="22"/>
                <w:szCs w:val="22"/>
              </w:rPr>
              <w:t xml:space="preserve"> (по московскому времени)</w:t>
            </w:r>
          </w:p>
        </w:tc>
      </w:tr>
      <w:tr w:rsidR="0000380A" w:rsidRPr="00F50189" w:rsidTr="0043275E">
        <w:trPr>
          <w:trHeight w:val="20"/>
        </w:trPr>
        <w:tc>
          <w:tcPr>
            <w:tcW w:w="925" w:type="dxa"/>
            <w:shd w:val="clear" w:color="auto" w:fill="FFFFFF"/>
            <w:tcMar>
              <w:top w:w="0" w:type="dxa"/>
              <w:left w:w="108" w:type="dxa"/>
              <w:bottom w:w="0" w:type="dxa"/>
              <w:right w:w="108" w:type="dxa"/>
            </w:tcMar>
          </w:tcPr>
          <w:p w:rsidR="0000380A" w:rsidRPr="00F50189" w:rsidRDefault="0000380A">
            <w:pPr>
              <w:pStyle w:val="a0"/>
              <w:numPr>
                <w:ilvl w:val="0"/>
                <w:numId w:val="2"/>
              </w:numPr>
              <w:spacing w:after="60"/>
              <w:jc w:val="center"/>
              <w:rPr>
                <w:sz w:val="22"/>
                <w:szCs w:val="22"/>
              </w:rPr>
            </w:pPr>
          </w:p>
        </w:tc>
        <w:tc>
          <w:tcPr>
            <w:tcW w:w="1899" w:type="dxa"/>
            <w:shd w:val="clear" w:color="auto" w:fill="FFFFFF"/>
            <w:tcMar>
              <w:top w:w="0" w:type="dxa"/>
              <w:left w:w="108" w:type="dxa"/>
              <w:bottom w:w="0" w:type="dxa"/>
              <w:right w:w="108" w:type="dxa"/>
            </w:tcMar>
          </w:tcPr>
          <w:p w:rsidR="0000380A" w:rsidRPr="00F50189" w:rsidRDefault="00F555BB" w:rsidP="00F555BB">
            <w:pPr>
              <w:pStyle w:val="a0"/>
              <w:rPr>
                <w:sz w:val="22"/>
                <w:szCs w:val="22"/>
              </w:rPr>
            </w:pPr>
            <w:r w:rsidRPr="00F50189">
              <w:rPr>
                <w:sz w:val="22"/>
                <w:szCs w:val="22"/>
              </w:rPr>
              <w:t>Форма, порядок, д</w:t>
            </w:r>
            <w:r w:rsidR="0000380A" w:rsidRPr="00F50189">
              <w:rPr>
                <w:sz w:val="22"/>
                <w:szCs w:val="22"/>
              </w:rPr>
              <w:t xml:space="preserve">ата и время окончания срока предоставления участникам закупки разъяснений положений извещения </w:t>
            </w:r>
            <w:r w:rsidR="0043275E" w:rsidRPr="00F50189">
              <w:rPr>
                <w:sz w:val="22"/>
                <w:szCs w:val="22"/>
              </w:rPr>
              <w:t xml:space="preserve">о </w:t>
            </w:r>
            <w:r w:rsidR="0043275E" w:rsidRPr="00F50189">
              <w:rPr>
                <w:sz w:val="22"/>
                <w:szCs w:val="22"/>
              </w:rPr>
              <w:lastRenderedPageBreak/>
              <w:t>запросе котировок в электронной форме</w:t>
            </w:r>
          </w:p>
        </w:tc>
        <w:tc>
          <w:tcPr>
            <w:tcW w:w="7524" w:type="dxa"/>
            <w:shd w:val="clear" w:color="auto" w:fill="FFFFFF"/>
            <w:tcMar>
              <w:top w:w="0" w:type="dxa"/>
              <w:left w:w="108" w:type="dxa"/>
              <w:bottom w:w="0" w:type="dxa"/>
              <w:right w:w="108" w:type="dxa"/>
            </w:tcMar>
          </w:tcPr>
          <w:p w:rsidR="00F555BB" w:rsidRPr="00F50189" w:rsidRDefault="00F555BB" w:rsidP="0043275E">
            <w:pPr>
              <w:pStyle w:val="a0"/>
              <w:numPr>
                <w:ilvl w:val="0"/>
                <w:numId w:val="7"/>
              </w:numPr>
              <w:ind w:left="0" w:firstLine="489"/>
              <w:jc w:val="both"/>
              <w:rPr>
                <w:color w:val="000000"/>
                <w:sz w:val="22"/>
                <w:szCs w:val="22"/>
              </w:rPr>
            </w:pPr>
            <w:r w:rsidRPr="00F50189">
              <w:rPr>
                <w:color w:val="000000"/>
                <w:sz w:val="22"/>
                <w:szCs w:val="22"/>
              </w:rPr>
              <w:lastRenderedPageBreak/>
              <w:t>Любой участник запроса котировок в электронной форме вправе направить с использованием программно- аппаратных средств электронной площадки на адрес электронной площадки, на которой планируется проведение такого запроса котировок, запрос о разъяснении положений извещения о проведении запроса котировок в электронной форме.</w:t>
            </w:r>
          </w:p>
          <w:p w:rsidR="00F555BB" w:rsidRPr="00F50189" w:rsidRDefault="00F555BB" w:rsidP="0043275E">
            <w:pPr>
              <w:pStyle w:val="a0"/>
              <w:numPr>
                <w:ilvl w:val="0"/>
                <w:numId w:val="7"/>
              </w:numPr>
              <w:ind w:left="0" w:firstLine="489"/>
              <w:jc w:val="both"/>
              <w:rPr>
                <w:color w:val="000000"/>
                <w:sz w:val="22"/>
                <w:szCs w:val="22"/>
              </w:rPr>
            </w:pPr>
            <w:r w:rsidRPr="00F50189">
              <w:rPr>
                <w:color w:val="000000"/>
                <w:sz w:val="22"/>
                <w:szCs w:val="22"/>
              </w:rPr>
              <w:t xml:space="preserve">В течении 3 рабочих дней с даты запроса Заказчик осуществляет разъяснение положений извещения о проведении запроса котировок электронной формы и размещает их в Единой информационной системе с указанием предмета запроса, но без указания участника такой закупки, от </w:t>
            </w:r>
            <w:r w:rsidRPr="00F50189">
              <w:rPr>
                <w:color w:val="000000"/>
                <w:sz w:val="22"/>
                <w:szCs w:val="22"/>
              </w:rPr>
              <w:lastRenderedPageBreak/>
              <w:t>которого поступил указанный запрос, а также направляет данные разъяснения оператору электронной площадки.</w:t>
            </w:r>
          </w:p>
          <w:p w:rsidR="00F555BB" w:rsidRPr="00F50189" w:rsidRDefault="00F555BB" w:rsidP="0043275E">
            <w:pPr>
              <w:pStyle w:val="a0"/>
              <w:numPr>
                <w:ilvl w:val="0"/>
                <w:numId w:val="7"/>
              </w:numPr>
              <w:ind w:left="0" w:firstLine="489"/>
              <w:jc w:val="both"/>
              <w:rPr>
                <w:color w:val="000000"/>
                <w:sz w:val="22"/>
                <w:szCs w:val="22"/>
              </w:rPr>
            </w:pPr>
            <w:r w:rsidRPr="00F50189">
              <w:rPr>
                <w:color w:val="000000"/>
                <w:sz w:val="22"/>
                <w:szCs w:val="22"/>
              </w:rPr>
              <w:t>Заказчик вправе не осуществлять такое разъяснение в случае, если указанный запрос поступил позднее 3 рабочих дней с даты окончания срока подачи заявок на участие в запросе котировок в электронной форме.</w:t>
            </w:r>
          </w:p>
          <w:p w:rsidR="00F555BB" w:rsidRPr="00F50189" w:rsidRDefault="00F555BB" w:rsidP="00F555BB">
            <w:pPr>
              <w:pStyle w:val="a0"/>
              <w:numPr>
                <w:ilvl w:val="0"/>
                <w:numId w:val="7"/>
              </w:numPr>
              <w:ind w:left="0" w:firstLine="489"/>
              <w:jc w:val="both"/>
              <w:rPr>
                <w:sz w:val="22"/>
                <w:szCs w:val="22"/>
              </w:rPr>
            </w:pPr>
            <w:r w:rsidRPr="00F50189">
              <w:rPr>
                <w:color w:val="000000"/>
                <w:sz w:val="22"/>
                <w:szCs w:val="22"/>
              </w:rPr>
              <w:t>Разъяснения положений извещения о проведении запроса котировок в электронной форме не должны изменять предмет закупки и существенные условия проекта договора.</w:t>
            </w:r>
          </w:p>
          <w:p w:rsidR="0000380A" w:rsidRPr="00F50189" w:rsidRDefault="0043275E" w:rsidP="0043275E">
            <w:pPr>
              <w:pStyle w:val="a0"/>
              <w:numPr>
                <w:ilvl w:val="0"/>
                <w:numId w:val="7"/>
              </w:numPr>
              <w:suppressLineNumbers/>
              <w:ind w:left="-78" w:firstLine="567"/>
              <w:jc w:val="both"/>
              <w:rPr>
                <w:sz w:val="22"/>
                <w:szCs w:val="22"/>
              </w:rPr>
            </w:pPr>
            <w:r w:rsidRPr="00F50189">
              <w:rPr>
                <w:sz w:val="22"/>
                <w:szCs w:val="22"/>
              </w:rPr>
              <w:t>Дата и время окончания предоставления разъяснений положений извещения о запросе котировок в электронной форме</w:t>
            </w:r>
          </w:p>
          <w:p w:rsidR="0043275E" w:rsidRPr="00F50189" w:rsidRDefault="00352349" w:rsidP="00F50189">
            <w:pPr>
              <w:pStyle w:val="a0"/>
              <w:suppressLineNumbers/>
              <w:ind w:left="489"/>
              <w:jc w:val="both"/>
              <w:rPr>
                <w:sz w:val="22"/>
                <w:szCs w:val="22"/>
              </w:rPr>
            </w:pPr>
            <w:r>
              <w:rPr>
                <w:b/>
                <w:sz w:val="22"/>
                <w:szCs w:val="22"/>
                <w:u w:val="single"/>
              </w:rPr>
              <w:t>03</w:t>
            </w:r>
            <w:r w:rsidR="00AA3DA5" w:rsidRPr="00F50189">
              <w:rPr>
                <w:b/>
                <w:sz w:val="22"/>
                <w:szCs w:val="22"/>
                <w:u w:val="single"/>
              </w:rPr>
              <w:t xml:space="preserve"> </w:t>
            </w:r>
            <w:r w:rsidR="00F50189" w:rsidRPr="00F50189">
              <w:rPr>
                <w:b/>
                <w:sz w:val="22"/>
                <w:szCs w:val="22"/>
                <w:u w:val="single"/>
              </w:rPr>
              <w:t>декабря</w:t>
            </w:r>
            <w:r w:rsidR="004F5F27" w:rsidRPr="00F50189">
              <w:rPr>
                <w:b/>
                <w:sz w:val="22"/>
                <w:szCs w:val="22"/>
                <w:u w:val="single"/>
              </w:rPr>
              <w:t xml:space="preserve"> 2020</w:t>
            </w:r>
            <w:r w:rsidR="00760F8F" w:rsidRPr="00F50189">
              <w:rPr>
                <w:b/>
                <w:sz w:val="22"/>
                <w:szCs w:val="22"/>
                <w:u w:val="single"/>
              </w:rPr>
              <w:t xml:space="preserve"> года в 18</w:t>
            </w:r>
            <w:r w:rsidR="00AA3DA5" w:rsidRPr="00F50189">
              <w:rPr>
                <w:b/>
                <w:sz w:val="22"/>
                <w:szCs w:val="22"/>
                <w:u w:val="single"/>
              </w:rPr>
              <w:t>:00</w:t>
            </w:r>
            <w:r w:rsidR="00AA3DA5" w:rsidRPr="00F50189">
              <w:rPr>
                <w:b/>
                <w:sz w:val="22"/>
                <w:szCs w:val="22"/>
              </w:rPr>
              <w:t xml:space="preserve"> (по московскому времени</w:t>
            </w:r>
          </w:p>
        </w:tc>
      </w:tr>
      <w:tr w:rsidR="00B6352C" w:rsidRPr="00F50189" w:rsidTr="0043275E">
        <w:trPr>
          <w:trHeight w:val="20"/>
        </w:trPr>
        <w:tc>
          <w:tcPr>
            <w:tcW w:w="925" w:type="dxa"/>
            <w:shd w:val="clear" w:color="auto" w:fill="FFFFFF"/>
            <w:tcMar>
              <w:top w:w="0" w:type="dxa"/>
              <w:left w:w="108" w:type="dxa"/>
              <w:bottom w:w="0" w:type="dxa"/>
              <w:right w:w="108" w:type="dxa"/>
            </w:tcMar>
          </w:tcPr>
          <w:p w:rsidR="00B6352C" w:rsidRPr="00F50189" w:rsidRDefault="00B6352C">
            <w:pPr>
              <w:pStyle w:val="a0"/>
              <w:numPr>
                <w:ilvl w:val="0"/>
                <w:numId w:val="2"/>
              </w:numPr>
              <w:spacing w:after="60"/>
              <w:jc w:val="center"/>
              <w:rPr>
                <w:sz w:val="22"/>
                <w:szCs w:val="22"/>
              </w:rPr>
            </w:pPr>
          </w:p>
        </w:tc>
        <w:tc>
          <w:tcPr>
            <w:tcW w:w="1899" w:type="dxa"/>
            <w:shd w:val="clear" w:color="auto" w:fill="FFFFFF"/>
            <w:tcMar>
              <w:top w:w="0" w:type="dxa"/>
              <w:left w:w="108" w:type="dxa"/>
              <w:bottom w:w="0" w:type="dxa"/>
              <w:right w:w="108" w:type="dxa"/>
            </w:tcMar>
          </w:tcPr>
          <w:p w:rsidR="00B6352C" w:rsidRPr="00F50189" w:rsidRDefault="00515D4F">
            <w:pPr>
              <w:pStyle w:val="a0"/>
              <w:rPr>
                <w:sz w:val="22"/>
                <w:szCs w:val="22"/>
              </w:rPr>
            </w:pPr>
            <w:r w:rsidRPr="00F50189">
              <w:rPr>
                <w:sz w:val="22"/>
                <w:szCs w:val="22"/>
              </w:rPr>
              <w:t>Требования к участникам запроса котировок в электронной форме</w:t>
            </w:r>
          </w:p>
        </w:tc>
        <w:tc>
          <w:tcPr>
            <w:tcW w:w="7524" w:type="dxa"/>
            <w:shd w:val="clear" w:color="auto" w:fill="FFFFFF"/>
            <w:tcMar>
              <w:top w:w="0" w:type="dxa"/>
              <w:left w:w="108" w:type="dxa"/>
              <w:bottom w:w="0" w:type="dxa"/>
              <w:right w:w="108" w:type="dxa"/>
            </w:tcMar>
          </w:tcPr>
          <w:p w:rsidR="00B6352C" w:rsidRPr="00F50189" w:rsidRDefault="00515D4F">
            <w:pPr>
              <w:pStyle w:val="a0"/>
              <w:shd w:val="clear" w:color="auto" w:fill="FFFFFF"/>
              <w:tabs>
                <w:tab w:val="left" w:pos="567"/>
                <w:tab w:val="left" w:pos="993"/>
              </w:tabs>
              <w:ind w:firstLine="567"/>
              <w:jc w:val="both"/>
              <w:rPr>
                <w:sz w:val="22"/>
                <w:szCs w:val="22"/>
              </w:rPr>
            </w:pPr>
            <w:r w:rsidRPr="00F50189">
              <w:rPr>
                <w:sz w:val="22"/>
                <w:szCs w:val="22"/>
              </w:rPr>
              <w:t>1. 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w:t>
            </w:r>
          </w:p>
          <w:p w:rsidR="00B6352C" w:rsidRPr="00F50189" w:rsidRDefault="00515D4F">
            <w:pPr>
              <w:pStyle w:val="ConsPlusNormal"/>
              <w:ind w:firstLine="709"/>
              <w:jc w:val="both"/>
              <w:rPr>
                <w:rFonts w:ascii="Times New Roman" w:hAnsi="Times New Roman" w:cs="Times New Roman"/>
                <w:sz w:val="22"/>
                <w:szCs w:val="22"/>
              </w:rPr>
            </w:pPr>
            <w:r w:rsidRPr="00F50189">
              <w:rPr>
                <w:rFonts w:ascii="Times New Roman" w:hAnsi="Times New Roman" w:cs="Times New Roman"/>
                <w:sz w:val="22"/>
                <w:szCs w:val="22"/>
              </w:rPr>
              <w:t xml:space="preserve">2. </w:t>
            </w:r>
            <w:proofErr w:type="spellStart"/>
            <w:r w:rsidRPr="00F50189">
              <w:rPr>
                <w:rFonts w:ascii="Times New Roman" w:hAnsi="Times New Roman" w:cs="Times New Roman"/>
                <w:sz w:val="22"/>
                <w:szCs w:val="22"/>
              </w:rPr>
              <w:t>непроведение</w:t>
            </w:r>
            <w:proofErr w:type="spellEnd"/>
            <w:r w:rsidRPr="00F50189">
              <w:rPr>
                <w:rFonts w:ascii="Times New Roman" w:hAnsi="Times New Roman" w:cs="Times New Roman"/>
                <w:sz w:val="22"/>
                <w:szCs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B6352C" w:rsidRPr="00F50189" w:rsidRDefault="00515D4F">
            <w:pPr>
              <w:pStyle w:val="ConsPlusNormal"/>
              <w:ind w:firstLine="709"/>
              <w:jc w:val="both"/>
              <w:rPr>
                <w:rFonts w:ascii="Times New Roman" w:hAnsi="Times New Roman" w:cs="Times New Roman"/>
                <w:sz w:val="22"/>
                <w:szCs w:val="22"/>
              </w:rPr>
            </w:pPr>
            <w:r w:rsidRPr="00F50189">
              <w:rPr>
                <w:rFonts w:ascii="Times New Roman" w:hAnsi="Times New Roman" w:cs="Times New Roman"/>
                <w:sz w:val="22"/>
                <w:szCs w:val="22"/>
              </w:rPr>
              <w:t xml:space="preserve">3. </w:t>
            </w:r>
            <w:proofErr w:type="spellStart"/>
            <w:r w:rsidRPr="00F50189">
              <w:rPr>
                <w:rFonts w:ascii="Times New Roman" w:hAnsi="Times New Roman" w:cs="Times New Roman"/>
                <w:sz w:val="22"/>
                <w:szCs w:val="22"/>
              </w:rPr>
              <w:t>неприостановление</w:t>
            </w:r>
            <w:proofErr w:type="spellEnd"/>
            <w:r w:rsidRPr="00F50189">
              <w:rPr>
                <w:rFonts w:ascii="Times New Roman" w:hAnsi="Times New Roman" w:cs="Times New Roman"/>
                <w:sz w:val="22"/>
                <w:szCs w:val="22"/>
              </w:rPr>
              <w:t xml:space="preserve"> деятельности участника закупки в порядке, предусмотренном </w:t>
            </w:r>
            <w:hyperlink r:id="rId9">
              <w:r w:rsidRPr="00F50189">
                <w:rPr>
                  <w:rStyle w:val="-"/>
                  <w:rFonts w:ascii="Times New Roman" w:hAnsi="Times New Roman" w:cs="Times New Roman"/>
                  <w:color w:val="00000A"/>
                  <w:sz w:val="22"/>
                  <w:szCs w:val="22"/>
                  <w:u w:val="none"/>
                </w:rPr>
                <w:t>Кодексом</w:t>
              </w:r>
            </w:hyperlink>
            <w:r w:rsidRPr="00F50189">
              <w:rPr>
                <w:rFonts w:ascii="Times New Roman" w:hAnsi="Times New Roman" w:cs="Times New Roman"/>
                <w:sz w:val="22"/>
                <w:szCs w:val="22"/>
              </w:rPr>
              <w:t xml:space="preserve"> Российской Федерации об административных правонарушениях, на день подачи заявки на участие в конкурентной закупке;</w:t>
            </w:r>
          </w:p>
          <w:p w:rsidR="00B6352C" w:rsidRPr="00F50189" w:rsidRDefault="00515D4F">
            <w:pPr>
              <w:pStyle w:val="ConsPlusNormal"/>
              <w:ind w:firstLine="709"/>
              <w:jc w:val="both"/>
              <w:rPr>
                <w:rFonts w:ascii="Times New Roman" w:hAnsi="Times New Roman" w:cs="Times New Roman"/>
                <w:sz w:val="22"/>
                <w:szCs w:val="22"/>
              </w:rPr>
            </w:pPr>
            <w:r w:rsidRPr="00F50189">
              <w:rPr>
                <w:rFonts w:ascii="Times New Roman" w:hAnsi="Times New Roman" w:cs="Times New Roman"/>
                <w:sz w:val="22"/>
                <w:szCs w:val="22"/>
              </w:rPr>
              <w:t>4. 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B6352C" w:rsidRPr="00F50189" w:rsidRDefault="00515D4F">
            <w:pPr>
              <w:pStyle w:val="ConsPlusNormal"/>
              <w:ind w:firstLine="709"/>
              <w:jc w:val="both"/>
              <w:rPr>
                <w:rFonts w:ascii="Times New Roman" w:hAnsi="Times New Roman" w:cs="Times New Roman"/>
                <w:sz w:val="22"/>
                <w:szCs w:val="22"/>
              </w:rPr>
            </w:pPr>
            <w:r w:rsidRPr="00F50189">
              <w:rPr>
                <w:rFonts w:ascii="Times New Roman" w:hAnsi="Times New Roman" w:cs="Times New Roman"/>
                <w:b/>
                <w:sz w:val="22"/>
                <w:szCs w:val="22"/>
              </w:rPr>
              <w:t>5.</w:t>
            </w:r>
            <w:r w:rsidRPr="00F50189">
              <w:rPr>
                <w:rFonts w:ascii="Times New Roman" w:hAnsi="Times New Roman" w:cs="Times New Roman"/>
                <w:sz w:val="22"/>
                <w:szCs w:val="22"/>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B6352C" w:rsidRPr="00F50189" w:rsidRDefault="00515D4F">
            <w:pPr>
              <w:pStyle w:val="ConsPlusNormal"/>
              <w:ind w:firstLine="709"/>
              <w:jc w:val="both"/>
              <w:rPr>
                <w:rFonts w:ascii="Times New Roman" w:hAnsi="Times New Roman" w:cs="Times New Roman"/>
                <w:sz w:val="22"/>
                <w:szCs w:val="22"/>
              </w:rPr>
            </w:pPr>
            <w:r w:rsidRPr="00F50189">
              <w:rPr>
                <w:rFonts w:ascii="Times New Roman" w:hAnsi="Times New Roman" w:cs="Times New Roman"/>
                <w:sz w:val="22"/>
                <w:szCs w:val="22"/>
              </w:rPr>
              <w:lastRenderedPageBreak/>
              <w:t>6. 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B6352C" w:rsidRPr="00F50189" w:rsidRDefault="00515D4F">
            <w:pPr>
              <w:pStyle w:val="ConsPlusNormal"/>
              <w:ind w:firstLine="709"/>
              <w:jc w:val="both"/>
              <w:rPr>
                <w:rFonts w:ascii="Times New Roman" w:hAnsi="Times New Roman" w:cs="Times New Roman"/>
                <w:sz w:val="22"/>
                <w:szCs w:val="22"/>
              </w:rPr>
            </w:pPr>
            <w:r w:rsidRPr="00F50189">
              <w:rPr>
                <w:rFonts w:ascii="Times New Roman" w:hAnsi="Times New Roman" w:cs="Times New Roman"/>
                <w:sz w:val="22"/>
                <w:szCs w:val="22"/>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F50189">
              <w:rPr>
                <w:rFonts w:ascii="Times New Roman" w:hAnsi="Times New Roman" w:cs="Times New Roman"/>
                <w:sz w:val="22"/>
                <w:szCs w:val="22"/>
              </w:rPr>
              <w:t>неполнородными</w:t>
            </w:r>
            <w:proofErr w:type="spellEnd"/>
            <w:r w:rsidRPr="00F50189">
              <w:rPr>
                <w:rFonts w:ascii="Times New Roman" w:hAnsi="Times New Roman" w:cs="Times New Roman"/>
                <w:sz w:val="22"/>
                <w:szCs w:val="22"/>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B6352C" w:rsidRPr="00F50189" w:rsidRDefault="00515D4F">
            <w:pPr>
              <w:pStyle w:val="ConsPlusNormal"/>
              <w:ind w:firstLine="459"/>
              <w:jc w:val="both"/>
              <w:rPr>
                <w:rFonts w:ascii="Times New Roman" w:hAnsi="Times New Roman" w:cs="Times New Roman"/>
                <w:sz w:val="22"/>
                <w:szCs w:val="22"/>
              </w:rPr>
            </w:pPr>
            <w:r w:rsidRPr="00F50189">
              <w:rPr>
                <w:rFonts w:ascii="Times New Roman" w:hAnsi="Times New Roman" w:cs="Times New Roman"/>
                <w:sz w:val="22"/>
                <w:szCs w:val="22"/>
              </w:rPr>
              <w:t>8. участник закупки не является офшорной компанией;</w:t>
            </w:r>
          </w:p>
          <w:p w:rsidR="00B6352C" w:rsidRPr="00F50189" w:rsidRDefault="00515D4F">
            <w:pPr>
              <w:pStyle w:val="a0"/>
              <w:suppressLineNumbers/>
              <w:ind w:firstLine="533"/>
              <w:jc w:val="both"/>
              <w:rPr>
                <w:sz w:val="22"/>
                <w:szCs w:val="22"/>
              </w:rPr>
            </w:pPr>
            <w:r w:rsidRPr="00F50189">
              <w:rPr>
                <w:sz w:val="22"/>
                <w:szCs w:val="22"/>
              </w:rPr>
              <w:t>9. отсутствие у участника закупки ограничений для участия в закупках, установленных законодательством Российской Федерации.</w:t>
            </w:r>
          </w:p>
        </w:tc>
      </w:tr>
      <w:tr w:rsidR="00B6352C" w:rsidRPr="00F50189" w:rsidTr="0043275E">
        <w:trPr>
          <w:trHeight w:val="20"/>
        </w:trPr>
        <w:tc>
          <w:tcPr>
            <w:tcW w:w="925" w:type="dxa"/>
            <w:shd w:val="clear" w:color="auto" w:fill="FFFFFF"/>
            <w:tcMar>
              <w:top w:w="0" w:type="dxa"/>
              <w:left w:w="108" w:type="dxa"/>
              <w:bottom w:w="0" w:type="dxa"/>
              <w:right w:w="108" w:type="dxa"/>
            </w:tcMar>
          </w:tcPr>
          <w:p w:rsidR="00B6352C" w:rsidRPr="00F50189" w:rsidRDefault="00B6352C">
            <w:pPr>
              <w:pStyle w:val="a0"/>
              <w:numPr>
                <w:ilvl w:val="0"/>
                <w:numId w:val="2"/>
              </w:numPr>
              <w:spacing w:after="60"/>
              <w:jc w:val="center"/>
              <w:rPr>
                <w:sz w:val="22"/>
                <w:szCs w:val="22"/>
              </w:rPr>
            </w:pPr>
            <w:bookmarkStart w:id="16" w:name="_Toc375898296"/>
            <w:bookmarkStart w:id="17" w:name="_Toc375898880"/>
            <w:bookmarkEnd w:id="16"/>
            <w:bookmarkEnd w:id="17"/>
          </w:p>
        </w:tc>
        <w:tc>
          <w:tcPr>
            <w:tcW w:w="1899" w:type="dxa"/>
            <w:shd w:val="clear" w:color="auto" w:fill="FFFFFF"/>
            <w:tcMar>
              <w:top w:w="0" w:type="dxa"/>
              <w:left w:w="108" w:type="dxa"/>
              <w:bottom w:w="0" w:type="dxa"/>
              <w:right w:w="108" w:type="dxa"/>
            </w:tcMar>
          </w:tcPr>
          <w:p w:rsidR="00B6352C" w:rsidRPr="00F50189" w:rsidRDefault="00515D4F">
            <w:pPr>
              <w:pStyle w:val="ConsPlusNormal"/>
              <w:jc w:val="both"/>
              <w:rPr>
                <w:rFonts w:ascii="Times New Roman" w:hAnsi="Times New Roman" w:cs="Times New Roman"/>
                <w:sz w:val="22"/>
                <w:szCs w:val="22"/>
              </w:rPr>
            </w:pPr>
            <w:r w:rsidRPr="00F50189">
              <w:rPr>
                <w:rFonts w:ascii="Times New Roman" w:hAnsi="Times New Roman" w:cs="Times New Roman"/>
                <w:color w:val="00000A"/>
                <w:sz w:val="22"/>
                <w:szCs w:val="22"/>
              </w:rPr>
              <w:t>Требования к содержанию, форме, оформлению и составу заявки на участие в  закупке</w:t>
            </w:r>
          </w:p>
          <w:p w:rsidR="00B6352C" w:rsidRPr="00F50189" w:rsidRDefault="00B6352C">
            <w:pPr>
              <w:pStyle w:val="a0"/>
              <w:rPr>
                <w:sz w:val="22"/>
                <w:szCs w:val="22"/>
              </w:rPr>
            </w:pPr>
          </w:p>
        </w:tc>
        <w:tc>
          <w:tcPr>
            <w:tcW w:w="7524" w:type="dxa"/>
            <w:shd w:val="clear" w:color="auto" w:fill="FFFFFF"/>
            <w:tcMar>
              <w:top w:w="0" w:type="dxa"/>
              <w:left w:w="108" w:type="dxa"/>
              <w:bottom w:w="0" w:type="dxa"/>
              <w:right w:w="108" w:type="dxa"/>
            </w:tcMar>
          </w:tcPr>
          <w:p w:rsidR="00B6352C" w:rsidRPr="00F50189" w:rsidRDefault="00515D4F">
            <w:pPr>
              <w:pStyle w:val="af2"/>
              <w:numPr>
                <w:ilvl w:val="0"/>
                <w:numId w:val="5"/>
              </w:numPr>
              <w:ind w:left="0" w:firstLine="360"/>
              <w:rPr>
                <w:sz w:val="22"/>
                <w:szCs w:val="22"/>
              </w:rPr>
            </w:pPr>
            <w:r w:rsidRPr="00F50189">
              <w:rPr>
                <w:spacing w:val="-2"/>
                <w:sz w:val="22"/>
                <w:szCs w:val="22"/>
              </w:rPr>
              <w:t>Заявка на участие в запросе котировок в электронной форме состоит их одной части и предложения запроса котировок в электронной форме о цене договора.</w:t>
            </w:r>
          </w:p>
          <w:p w:rsidR="00B6352C" w:rsidRPr="00F50189" w:rsidRDefault="00515D4F">
            <w:pPr>
              <w:pStyle w:val="ConsPlusNormal"/>
              <w:jc w:val="both"/>
              <w:rPr>
                <w:rFonts w:ascii="Times New Roman" w:hAnsi="Times New Roman" w:cs="Times New Roman"/>
                <w:sz w:val="22"/>
                <w:szCs w:val="22"/>
              </w:rPr>
            </w:pPr>
            <w:r w:rsidRPr="00F50189">
              <w:rPr>
                <w:rFonts w:ascii="Times New Roman" w:hAnsi="Times New Roman" w:cs="Times New Roman"/>
                <w:spacing w:val="-2"/>
                <w:sz w:val="22"/>
                <w:szCs w:val="22"/>
              </w:rPr>
              <w:t>2. . Заявка на участие в запросе котировок в электронной форме направляется участником запроса котировок в электронной форме оператору электронной площадки в форме двух электронных документов, которые подаются одновременно.</w:t>
            </w:r>
          </w:p>
          <w:p w:rsidR="00B6352C" w:rsidRPr="00F50189" w:rsidRDefault="00515D4F">
            <w:pPr>
              <w:pStyle w:val="ConsPlusNormal"/>
              <w:jc w:val="both"/>
              <w:rPr>
                <w:rFonts w:ascii="Times New Roman" w:hAnsi="Times New Roman" w:cs="Times New Roman"/>
                <w:sz w:val="22"/>
                <w:szCs w:val="22"/>
              </w:rPr>
            </w:pPr>
            <w:r w:rsidRPr="00F50189">
              <w:rPr>
                <w:rFonts w:ascii="Times New Roman" w:hAnsi="Times New Roman" w:cs="Times New Roman"/>
                <w:sz w:val="22"/>
                <w:szCs w:val="22"/>
              </w:rPr>
              <w:t>Заявка на участие в запросе котировок в электронной форме должна содержать:</w:t>
            </w:r>
          </w:p>
          <w:p w:rsidR="00B6352C" w:rsidRPr="00F50189" w:rsidRDefault="00515D4F">
            <w:pPr>
              <w:pStyle w:val="ConsPlusNormal"/>
              <w:ind w:firstLine="317"/>
              <w:jc w:val="both"/>
              <w:rPr>
                <w:rFonts w:ascii="Times New Roman" w:hAnsi="Times New Roman" w:cs="Times New Roman"/>
                <w:sz w:val="22"/>
                <w:szCs w:val="22"/>
              </w:rPr>
            </w:pPr>
            <w:r w:rsidRPr="00F50189">
              <w:rPr>
                <w:rFonts w:ascii="Times New Roman" w:hAnsi="Times New Roman" w:cs="Times New Roman"/>
                <w:sz w:val="22"/>
                <w:szCs w:val="22"/>
              </w:rPr>
              <w:t>1. Сведения и документы об участнике запроса котировок в электронной форме, подавшем такую заявку:</w:t>
            </w:r>
          </w:p>
          <w:p w:rsidR="00B6352C" w:rsidRPr="00F50189" w:rsidRDefault="00515D4F">
            <w:pPr>
              <w:pStyle w:val="ConsPlusNormal"/>
              <w:ind w:firstLine="317"/>
              <w:jc w:val="both"/>
              <w:rPr>
                <w:rFonts w:ascii="Times New Roman" w:hAnsi="Times New Roman" w:cs="Times New Roman"/>
                <w:sz w:val="22"/>
                <w:szCs w:val="22"/>
              </w:rPr>
            </w:pPr>
            <w:r w:rsidRPr="00F50189">
              <w:rPr>
                <w:rFonts w:ascii="Times New Roman" w:hAnsi="Times New Roman" w:cs="Times New Roman"/>
                <w:sz w:val="22"/>
                <w:szCs w:val="22"/>
              </w:rPr>
              <w:t xml:space="preserve">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w:t>
            </w:r>
            <w:r w:rsidRPr="00F50189">
              <w:rPr>
                <w:rFonts w:ascii="Times New Roman" w:hAnsi="Times New Roman" w:cs="Times New Roman"/>
                <w:sz w:val="22"/>
                <w:szCs w:val="22"/>
              </w:rPr>
              <w:lastRenderedPageBreak/>
              <w:t>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B6352C" w:rsidRPr="00F50189" w:rsidRDefault="00515D4F">
            <w:pPr>
              <w:pStyle w:val="ConsPlusNormal"/>
              <w:ind w:firstLine="317"/>
              <w:jc w:val="both"/>
              <w:rPr>
                <w:rFonts w:ascii="Times New Roman" w:hAnsi="Times New Roman" w:cs="Times New Roman"/>
                <w:sz w:val="22"/>
                <w:szCs w:val="22"/>
              </w:rPr>
            </w:pPr>
            <w:r w:rsidRPr="00F50189">
              <w:rPr>
                <w:rFonts w:ascii="Times New Roman" w:hAnsi="Times New Roman" w:cs="Times New Roman"/>
                <w:sz w:val="22"/>
                <w:szCs w:val="22"/>
              </w:rPr>
              <w:t>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котировок в электронной форме;</w:t>
            </w:r>
          </w:p>
          <w:p w:rsidR="00B6352C" w:rsidRPr="00F50189" w:rsidRDefault="00515D4F">
            <w:pPr>
              <w:pStyle w:val="ConsPlusNormal"/>
              <w:ind w:firstLine="317"/>
              <w:jc w:val="both"/>
              <w:rPr>
                <w:rFonts w:ascii="Times New Roman" w:hAnsi="Times New Roman" w:cs="Times New Roman"/>
                <w:sz w:val="22"/>
                <w:szCs w:val="22"/>
              </w:rPr>
            </w:pPr>
            <w:r w:rsidRPr="00F50189">
              <w:rPr>
                <w:rFonts w:ascii="Times New Roman" w:hAnsi="Times New Roman" w:cs="Times New Roman"/>
                <w:sz w:val="22"/>
                <w:szCs w:val="22"/>
              </w:rPr>
              <w:t xml:space="preserve">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w:t>
            </w:r>
            <w:proofErr w:type="gramStart"/>
            <w:r w:rsidRPr="00F50189">
              <w:rPr>
                <w:rFonts w:ascii="Times New Roman" w:hAnsi="Times New Roman" w:cs="Times New Roman"/>
                <w:sz w:val="22"/>
                <w:szCs w:val="22"/>
              </w:rPr>
              <w:t>форме  или</w:t>
            </w:r>
            <w:proofErr w:type="gramEnd"/>
            <w:r w:rsidRPr="00F50189">
              <w:rPr>
                <w:rFonts w:ascii="Times New Roman" w:hAnsi="Times New Roman" w:cs="Times New Roman"/>
                <w:sz w:val="22"/>
                <w:szCs w:val="22"/>
              </w:rPr>
              <w:t xml:space="preserve"> уполномоченным этим руководителем лицом(для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B6352C" w:rsidRPr="00F50189" w:rsidRDefault="00515D4F">
            <w:pPr>
              <w:pStyle w:val="ConsPlusNormal"/>
              <w:jc w:val="both"/>
              <w:rPr>
                <w:rFonts w:ascii="Times New Roman" w:hAnsi="Times New Roman" w:cs="Times New Roman"/>
                <w:sz w:val="22"/>
                <w:szCs w:val="22"/>
              </w:rPr>
            </w:pPr>
            <w:r w:rsidRPr="00F50189">
              <w:rPr>
                <w:rFonts w:ascii="Times New Roman" w:hAnsi="Times New Roman" w:cs="Times New Roman"/>
                <w:sz w:val="22"/>
                <w:szCs w:val="22"/>
              </w:rPr>
              <w:t>копии учредительных документов участника запроса котировок в электронной форме (для юридических лиц);</w:t>
            </w:r>
          </w:p>
          <w:p w:rsidR="00B6352C" w:rsidRPr="00F50189" w:rsidRDefault="00515D4F">
            <w:pPr>
              <w:pStyle w:val="ConsPlusNormal"/>
              <w:ind w:firstLine="317"/>
              <w:jc w:val="both"/>
              <w:rPr>
                <w:rFonts w:ascii="Times New Roman" w:hAnsi="Times New Roman" w:cs="Times New Roman"/>
                <w:sz w:val="22"/>
                <w:szCs w:val="22"/>
              </w:rPr>
            </w:pPr>
            <w:r w:rsidRPr="00F50189">
              <w:rPr>
                <w:rFonts w:ascii="Times New Roman" w:hAnsi="Times New Roman" w:cs="Times New Roman"/>
                <w:sz w:val="22"/>
                <w:szCs w:val="22"/>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w:t>
            </w:r>
            <w:r w:rsidRPr="00F50189">
              <w:rPr>
                <w:rFonts w:ascii="Times New Roman" w:hAnsi="Times New Roman" w:cs="Times New Roman"/>
                <w:sz w:val="22"/>
                <w:szCs w:val="22"/>
              </w:rPr>
              <w:lastRenderedPageBreak/>
              <w:t>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B6352C" w:rsidRPr="00F50189" w:rsidRDefault="00515D4F">
            <w:pPr>
              <w:pStyle w:val="ConsPlusNormal"/>
              <w:ind w:firstLine="317"/>
              <w:jc w:val="both"/>
              <w:rPr>
                <w:rFonts w:ascii="Times New Roman" w:hAnsi="Times New Roman" w:cs="Times New Roman"/>
                <w:sz w:val="22"/>
                <w:szCs w:val="22"/>
              </w:rPr>
            </w:pPr>
            <w:r w:rsidRPr="00F50189">
              <w:rPr>
                <w:rFonts w:ascii="Times New Roman" w:hAnsi="Times New Roman" w:cs="Times New Roman"/>
                <w:sz w:val="22"/>
                <w:szCs w:val="22"/>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B6352C" w:rsidRPr="00F50189" w:rsidRDefault="00515D4F">
            <w:pPr>
              <w:pStyle w:val="a0"/>
              <w:shd w:val="clear" w:color="auto" w:fill="FFFFFF"/>
              <w:tabs>
                <w:tab w:val="left" w:pos="567"/>
                <w:tab w:val="left" w:pos="993"/>
              </w:tabs>
              <w:ind w:firstLine="567"/>
              <w:jc w:val="both"/>
              <w:rPr>
                <w:sz w:val="22"/>
                <w:szCs w:val="22"/>
              </w:rPr>
            </w:pPr>
            <w:r w:rsidRPr="00F50189">
              <w:rPr>
                <w:sz w:val="22"/>
                <w:szCs w:val="22"/>
              </w:rPr>
              <w:t>2. Документы или копии документов, подтверждающие соответствие участника запроса котировок в электронной форме установленным извещением о проведении запроса котировок в электронной форме требованиям к участникам такого запроса.</w:t>
            </w:r>
          </w:p>
          <w:p w:rsidR="00B6352C" w:rsidRPr="00F50189" w:rsidRDefault="00515D4F">
            <w:pPr>
              <w:pStyle w:val="ConsPlusNormal"/>
              <w:ind w:firstLine="317"/>
              <w:jc w:val="both"/>
              <w:rPr>
                <w:rFonts w:ascii="Times New Roman" w:hAnsi="Times New Roman" w:cs="Times New Roman"/>
                <w:sz w:val="22"/>
                <w:szCs w:val="22"/>
              </w:rPr>
            </w:pPr>
            <w:r w:rsidRPr="00F50189">
              <w:rPr>
                <w:rFonts w:ascii="Times New Roman" w:hAnsi="Times New Roman" w:cs="Times New Roman"/>
                <w:sz w:val="22"/>
                <w:szCs w:val="22"/>
              </w:rPr>
              <w:t>3. 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B6352C" w:rsidRPr="00F50189" w:rsidRDefault="00515D4F">
            <w:pPr>
              <w:pStyle w:val="ConsPlusNormal"/>
              <w:ind w:firstLine="317"/>
              <w:jc w:val="both"/>
              <w:rPr>
                <w:rFonts w:ascii="Times New Roman" w:hAnsi="Times New Roman" w:cs="Times New Roman"/>
                <w:sz w:val="22"/>
                <w:szCs w:val="22"/>
              </w:rPr>
            </w:pPr>
            <w:r w:rsidRPr="00F50189">
              <w:rPr>
                <w:rFonts w:ascii="Times New Roman" w:hAnsi="Times New Roman" w:cs="Times New Roman"/>
                <w:sz w:val="22"/>
                <w:szCs w:val="22"/>
              </w:rPr>
              <w:t>4. В случае если участниками запроса котировок в электронной форме могут являться только субъекты малого и среднего предпринимательства, участник запроса котировок в электронной форме представляет декларацию о его принадлежности к субъектам малого и среднего предпринимательства.</w:t>
            </w:r>
          </w:p>
          <w:p w:rsidR="00B6352C" w:rsidRPr="00F50189" w:rsidRDefault="00515D4F">
            <w:pPr>
              <w:pStyle w:val="ConsPlusNormal"/>
              <w:ind w:firstLine="317"/>
              <w:jc w:val="both"/>
              <w:rPr>
                <w:rFonts w:ascii="Times New Roman" w:hAnsi="Times New Roman" w:cs="Times New Roman"/>
                <w:sz w:val="22"/>
                <w:szCs w:val="22"/>
              </w:rPr>
            </w:pPr>
            <w:r w:rsidRPr="00F50189">
              <w:rPr>
                <w:rFonts w:ascii="Times New Roman" w:hAnsi="Times New Roman" w:cs="Times New Roman"/>
                <w:sz w:val="22"/>
                <w:szCs w:val="22"/>
              </w:rPr>
              <w:t>5.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B6352C" w:rsidRPr="00F50189" w:rsidRDefault="00515D4F">
            <w:pPr>
              <w:pStyle w:val="ConsPlusNormal"/>
              <w:ind w:firstLine="317"/>
              <w:jc w:val="both"/>
              <w:rPr>
                <w:rFonts w:ascii="Times New Roman" w:hAnsi="Times New Roman" w:cs="Times New Roman"/>
                <w:sz w:val="22"/>
                <w:szCs w:val="22"/>
              </w:rPr>
            </w:pPr>
            <w:r w:rsidRPr="00F50189">
              <w:rPr>
                <w:rFonts w:ascii="Times New Roman" w:hAnsi="Times New Roman" w:cs="Times New Roman"/>
                <w:sz w:val="22"/>
                <w:szCs w:val="22"/>
              </w:rPr>
              <w:t xml:space="preserve">6. Безотзывную банковскую гарантию в качестве обеспечения заявки </w:t>
            </w:r>
            <w:proofErr w:type="gramStart"/>
            <w:r w:rsidRPr="00F50189">
              <w:rPr>
                <w:rFonts w:ascii="Times New Roman" w:hAnsi="Times New Roman" w:cs="Times New Roman"/>
                <w:sz w:val="22"/>
                <w:szCs w:val="22"/>
              </w:rPr>
              <w:t>на  участие</w:t>
            </w:r>
            <w:proofErr w:type="gramEnd"/>
            <w:r w:rsidRPr="00F50189">
              <w:rPr>
                <w:rFonts w:ascii="Times New Roman" w:hAnsi="Times New Roman" w:cs="Times New Roman"/>
                <w:sz w:val="22"/>
                <w:szCs w:val="22"/>
              </w:rPr>
              <w:t xml:space="preserve"> в запросе котировок в электронной форме в случае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w:t>
            </w:r>
          </w:p>
          <w:p w:rsidR="00B6352C" w:rsidRPr="00F50189" w:rsidRDefault="00515D4F">
            <w:pPr>
              <w:pStyle w:val="ConsPlusNormal"/>
              <w:ind w:firstLine="317"/>
              <w:jc w:val="both"/>
              <w:rPr>
                <w:rFonts w:ascii="Times New Roman" w:hAnsi="Times New Roman" w:cs="Times New Roman"/>
                <w:sz w:val="22"/>
                <w:szCs w:val="22"/>
              </w:rPr>
            </w:pPr>
            <w:r w:rsidRPr="00F50189">
              <w:rPr>
                <w:rFonts w:ascii="Times New Roman" w:hAnsi="Times New Roman" w:cs="Times New Roman"/>
                <w:sz w:val="22"/>
                <w:szCs w:val="22"/>
              </w:rPr>
              <w:t>7. Предусмотренное одним из следующих пунктов согласие участника запроса котировок в электронной форме:</w:t>
            </w:r>
          </w:p>
          <w:p w:rsidR="00B6352C" w:rsidRPr="00F50189" w:rsidRDefault="00515D4F">
            <w:pPr>
              <w:pStyle w:val="ConsPlusNormal"/>
              <w:jc w:val="both"/>
              <w:rPr>
                <w:rFonts w:ascii="Times New Roman" w:hAnsi="Times New Roman" w:cs="Times New Roman"/>
                <w:sz w:val="22"/>
                <w:szCs w:val="22"/>
              </w:rPr>
            </w:pPr>
            <w:r w:rsidRPr="00F50189">
              <w:rPr>
                <w:rFonts w:ascii="Times New Roman" w:hAnsi="Times New Roman" w:cs="Times New Roman"/>
                <w:sz w:val="22"/>
                <w:szCs w:val="22"/>
              </w:rPr>
              <w:t xml:space="preserve">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w:t>
            </w:r>
            <w:r w:rsidRPr="00F50189">
              <w:rPr>
                <w:rFonts w:ascii="Times New Roman" w:hAnsi="Times New Roman" w:cs="Times New Roman"/>
                <w:sz w:val="22"/>
                <w:szCs w:val="22"/>
              </w:rPr>
              <w:lastRenderedPageBreak/>
              <w:t>котировок.</w:t>
            </w:r>
          </w:p>
          <w:p w:rsidR="00B6352C" w:rsidRPr="00F50189" w:rsidRDefault="00515D4F">
            <w:pPr>
              <w:pStyle w:val="ConsPlusNormal"/>
              <w:jc w:val="both"/>
              <w:rPr>
                <w:rFonts w:ascii="Times New Roman" w:hAnsi="Times New Roman" w:cs="Times New Roman"/>
                <w:sz w:val="22"/>
                <w:szCs w:val="22"/>
              </w:rPr>
            </w:pPr>
            <w:r w:rsidRPr="00F50189">
              <w:rPr>
                <w:rFonts w:ascii="Times New Roman" w:hAnsi="Times New Roman" w:cs="Times New Roman"/>
                <w:sz w:val="22"/>
                <w:szCs w:val="22"/>
              </w:rPr>
              <w:t>б) при осуществлении закупки товара или закупки работы, услуги, для выполнения, оказания которых используется товар:</w:t>
            </w:r>
          </w:p>
          <w:p w:rsidR="00B6352C" w:rsidRPr="00F50189" w:rsidRDefault="00515D4F">
            <w:pPr>
              <w:pStyle w:val="ConsPlusNormal"/>
              <w:jc w:val="both"/>
              <w:rPr>
                <w:rFonts w:ascii="Times New Roman" w:hAnsi="Times New Roman" w:cs="Times New Roman"/>
                <w:sz w:val="22"/>
                <w:szCs w:val="22"/>
              </w:rPr>
            </w:pPr>
            <w:r w:rsidRPr="00F50189">
              <w:rPr>
                <w:rFonts w:ascii="Times New Roman" w:hAnsi="Times New Roman" w:cs="Times New Roman"/>
                <w:sz w:val="22"/>
                <w:szCs w:val="22"/>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B6352C" w:rsidRPr="00F50189" w:rsidRDefault="00515D4F">
            <w:pPr>
              <w:pStyle w:val="ConsPlusNormal"/>
              <w:jc w:val="both"/>
              <w:rPr>
                <w:rFonts w:ascii="Times New Roman" w:hAnsi="Times New Roman" w:cs="Times New Roman"/>
                <w:sz w:val="22"/>
                <w:szCs w:val="22"/>
              </w:rPr>
            </w:pPr>
            <w:r w:rsidRPr="00F50189">
              <w:rPr>
                <w:rFonts w:ascii="Times New Roman" w:hAnsi="Times New Roman" w:cs="Times New Roman"/>
                <w:sz w:val="22"/>
                <w:szCs w:val="22"/>
              </w:rPr>
              <w:t>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
          <w:p w:rsidR="00B6352C" w:rsidRPr="00F50189" w:rsidRDefault="00515D4F">
            <w:pPr>
              <w:pStyle w:val="ConsPlusNormal"/>
              <w:ind w:firstLine="317"/>
              <w:jc w:val="both"/>
              <w:rPr>
                <w:rFonts w:ascii="Times New Roman" w:hAnsi="Times New Roman" w:cs="Times New Roman"/>
                <w:sz w:val="22"/>
                <w:szCs w:val="22"/>
              </w:rPr>
            </w:pPr>
            <w:r w:rsidRPr="00F50189">
              <w:rPr>
                <w:rFonts w:ascii="Times New Roman" w:hAnsi="Times New Roman" w:cs="Times New Roman"/>
                <w:sz w:val="22"/>
                <w:szCs w:val="22"/>
              </w:rPr>
              <w:t>8. Согласие объекта персональных данных на обработку его персональных данных (для участника запроса котировок в электронной форме – физического лица).</w:t>
            </w:r>
          </w:p>
          <w:p w:rsidR="00B6352C" w:rsidRPr="00F50189" w:rsidRDefault="00515D4F">
            <w:pPr>
              <w:pStyle w:val="ConsPlusNormal"/>
              <w:ind w:firstLine="317"/>
              <w:jc w:val="both"/>
              <w:rPr>
                <w:rFonts w:ascii="Times New Roman" w:hAnsi="Times New Roman" w:cs="Times New Roman"/>
                <w:sz w:val="22"/>
                <w:szCs w:val="22"/>
              </w:rPr>
            </w:pPr>
            <w:r w:rsidRPr="00F50189">
              <w:rPr>
                <w:rFonts w:ascii="Times New Roman" w:hAnsi="Times New Roman" w:cs="Times New Roman"/>
                <w:sz w:val="22"/>
                <w:szCs w:val="22"/>
              </w:rPr>
              <w:t>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rsidR="00B6352C" w:rsidRPr="00F50189" w:rsidRDefault="00515D4F">
            <w:pPr>
              <w:pStyle w:val="ConsPlusNormal"/>
              <w:ind w:firstLine="317"/>
              <w:jc w:val="both"/>
              <w:rPr>
                <w:rFonts w:ascii="Times New Roman" w:hAnsi="Times New Roman" w:cs="Times New Roman"/>
                <w:sz w:val="22"/>
                <w:szCs w:val="22"/>
              </w:rPr>
            </w:pPr>
            <w:r w:rsidRPr="00F50189">
              <w:rPr>
                <w:rFonts w:ascii="Times New Roman" w:hAnsi="Times New Roman" w:cs="Times New Roman"/>
                <w:sz w:val="22"/>
                <w:szCs w:val="22"/>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B6352C" w:rsidRPr="00F50189" w:rsidRDefault="00515D4F">
            <w:pPr>
              <w:pStyle w:val="ConsPlusNormal"/>
              <w:ind w:firstLine="317"/>
              <w:jc w:val="both"/>
              <w:rPr>
                <w:rFonts w:ascii="Times New Roman" w:hAnsi="Times New Roman" w:cs="Times New Roman"/>
                <w:sz w:val="22"/>
                <w:szCs w:val="22"/>
              </w:rPr>
            </w:pPr>
            <w:r w:rsidRPr="00F50189">
              <w:rPr>
                <w:rFonts w:ascii="Times New Roman" w:hAnsi="Times New Roman" w:cs="Times New Roman"/>
                <w:sz w:val="22"/>
                <w:szCs w:val="22"/>
              </w:rPr>
              <w:t>Инструкция по заполнению заявки приложена в виде отдельного файла, является приложением к настоящему Извещению или приложением к описанию объекта закупки.</w:t>
            </w:r>
          </w:p>
        </w:tc>
      </w:tr>
      <w:tr w:rsidR="00B6352C" w:rsidRPr="00F50189" w:rsidTr="0043275E">
        <w:trPr>
          <w:trHeight w:val="20"/>
        </w:trPr>
        <w:tc>
          <w:tcPr>
            <w:tcW w:w="925" w:type="dxa"/>
            <w:shd w:val="clear" w:color="auto" w:fill="FFFFFF"/>
            <w:tcMar>
              <w:top w:w="0" w:type="dxa"/>
              <w:left w:w="108" w:type="dxa"/>
              <w:bottom w:w="0" w:type="dxa"/>
              <w:right w:w="108" w:type="dxa"/>
            </w:tcMar>
          </w:tcPr>
          <w:p w:rsidR="00B6352C" w:rsidRPr="00F50189" w:rsidRDefault="00B6352C">
            <w:pPr>
              <w:pStyle w:val="a0"/>
              <w:numPr>
                <w:ilvl w:val="0"/>
                <w:numId w:val="2"/>
              </w:numPr>
              <w:spacing w:after="60"/>
              <w:jc w:val="center"/>
              <w:rPr>
                <w:sz w:val="22"/>
                <w:szCs w:val="22"/>
              </w:rPr>
            </w:pPr>
          </w:p>
        </w:tc>
        <w:tc>
          <w:tcPr>
            <w:tcW w:w="1899" w:type="dxa"/>
            <w:shd w:val="clear" w:color="auto" w:fill="FFFFFF"/>
            <w:tcMar>
              <w:top w:w="0" w:type="dxa"/>
              <w:left w:w="108" w:type="dxa"/>
              <w:bottom w:w="0" w:type="dxa"/>
              <w:right w:w="108" w:type="dxa"/>
            </w:tcMar>
          </w:tcPr>
          <w:p w:rsidR="00B6352C" w:rsidRPr="00F50189" w:rsidRDefault="00515D4F">
            <w:pPr>
              <w:pStyle w:val="ConsPlusNormal"/>
              <w:rPr>
                <w:rFonts w:ascii="Times New Roman" w:hAnsi="Times New Roman" w:cs="Times New Roman"/>
                <w:sz w:val="22"/>
                <w:szCs w:val="22"/>
              </w:rPr>
            </w:pPr>
            <w:r w:rsidRPr="00F50189">
              <w:rPr>
                <w:rFonts w:ascii="Times New Roman" w:hAnsi="Times New Roman" w:cs="Times New Roman"/>
                <w:color w:val="00000A"/>
                <w:sz w:val="22"/>
                <w:szCs w:val="22"/>
              </w:rPr>
              <w:t xml:space="preserve">Размер обеспечения исполнения договора и (или) обеспечения исполнения гарантийных обязательств, срок и порядок их предоставления в случае, если Заказчиком </w:t>
            </w:r>
            <w:r w:rsidRPr="00F50189">
              <w:rPr>
                <w:rFonts w:ascii="Times New Roman" w:hAnsi="Times New Roman" w:cs="Times New Roman"/>
                <w:color w:val="00000A"/>
                <w:sz w:val="22"/>
                <w:szCs w:val="22"/>
              </w:rPr>
              <w:lastRenderedPageBreak/>
              <w:t>установлено требование обеспечения исполнения договора и (или) обеспечения исполнения гарантийных обязательств.</w:t>
            </w:r>
          </w:p>
        </w:tc>
        <w:tc>
          <w:tcPr>
            <w:tcW w:w="7524" w:type="dxa"/>
            <w:shd w:val="clear" w:color="auto" w:fill="FFFFFF"/>
            <w:tcMar>
              <w:top w:w="0" w:type="dxa"/>
              <w:left w:w="108" w:type="dxa"/>
              <w:bottom w:w="0" w:type="dxa"/>
              <w:right w:w="108" w:type="dxa"/>
            </w:tcMar>
          </w:tcPr>
          <w:p w:rsidR="00B6352C" w:rsidRPr="00F50189" w:rsidRDefault="00515D4F">
            <w:pPr>
              <w:pStyle w:val="ConsPlusNormal"/>
              <w:ind w:firstLine="317"/>
              <w:jc w:val="both"/>
              <w:rPr>
                <w:rFonts w:ascii="Times New Roman" w:hAnsi="Times New Roman" w:cs="Times New Roman"/>
                <w:sz w:val="22"/>
                <w:szCs w:val="22"/>
              </w:rPr>
            </w:pPr>
            <w:r w:rsidRPr="00F50189">
              <w:rPr>
                <w:rFonts w:ascii="Times New Roman" w:hAnsi="Times New Roman" w:cs="Times New Roman"/>
                <w:sz w:val="22"/>
                <w:szCs w:val="22"/>
              </w:rPr>
              <w:lastRenderedPageBreak/>
              <w:t>Предоставление обеспечения исполнения договора не предусмотрено.</w:t>
            </w:r>
          </w:p>
        </w:tc>
      </w:tr>
      <w:tr w:rsidR="00B6352C" w:rsidRPr="00F50189" w:rsidTr="0043275E">
        <w:trPr>
          <w:trHeight w:val="20"/>
        </w:trPr>
        <w:tc>
          <w:tcPr>
            <w:tcW w:w="925" w:type="dxa"/>
            <w:shd w:val="clear" w:color="auto" w:fill="FFFFFF"/>
            <w:tcMar>
              <w:top w:w="0" w:type="dxa"/>
              <w:left w:w="108" w:type="dxa"/>
              <w:bottom w:w="0" w:type="dxa"/>
              <w:right w:w="108" w:type="dxa"/>
            </w:tcMar>
          </w:tcPr>
          <w:p w:rsidR="00B6352C" w:rsidRPr="00F50189" w:rsidRDefault="00B6352C">
            <w:pPr>
              <w:pStyle w:val="a0"/>
              <w:numPr>
                <w:ilvl w:val="0"/>
                <w:numId w:val="2"/>
              </w:numPr>
              <w:spacing w:after="60"/>
              <w:jc w:val="center"/>
              <w:rPr>
                <w:sz w:val="22"/>
                <w:szCs w:val="22"/>
              </w:rPr>
            </w:pPr>
          </w:p>
        </w:tc>
        <w:tc>
          <w:tcPr>
            <w:tcW w:w="1899" w:type="dxa"/>
            <w:shd w:val="clear" w:color="auto" w:fill="FFFFFF"/>
            <w:tcMar>
              <w:top w:w="0" w:type="dxa"/>
              <w:left w:w="108" w:type="dxa"/>
              <w:bottom w:w="0" w:type="dxa"/>
              <w:right w:w="108" w:type="dxa"/>
            </w:tcMar>
          </w:tcPr>
          <w:p w:rsidR="00B6352C" w:rsidRPr="00F50189" w:rsidRDefault="00515D4F">
            <w:pPr>
              <w:pStyle w:val="ConsPlusNormal"/>
              <w:rPr>
                <w:rFonts w:ascii="Times New Roman" w:hAnsi="Times New Roman" w:cs="Times New Roman"/>
                <w:sz w:val="22"/>
                <w:szCs w:val="22"/>
              </w:rPr>
            </w:pPr>
            <w:r w:rsidRPr="00F50189">
              <w:rPr>
                <w:rFonts w:ascii="Times New Roman" w:hAnsi="Times New Roman" w:cs="Times New Roman"/>
                <w:color w:val="00000A"/>
                <w:sz w:val="22"/>
                <w:szCs w:val="22"/>
              </w:rPr>
              <w:t>Информация о возможности Заказчика изменить условия договора</w:t>
            </w:r>
          </w:p>
        </w:tc>
        <w:tc>
          <w:tcPr>
            <w:tcW w:w="7524" w:type="dxa"/>
            <w:shd w:val="clear" w:color="auto" w:fill="FFFFFF"/>
            <w:tcMar>
              <w:top w:w="0" w:type="dxa"/>
              <w:left w:w="108" w:type="dxa"/>
              <w:bottom w:w="0" w:type="dxa"/>
              <w:right w:w="108" w:type="dxa"/>
            </w:tcMar>
          </w:tcPr>
          <w:p w:rsidR="00B6352C" w:rsidRPr="00F50189" w:rsidRDefault="00515D4F">
            <w:pPr>
              <w:pStyle w:val="ConsPlusNormal"/>
              <w:ind w:firstLine="317"/>
              <w:jc w:val="both"/>
              <w:rPr>
                <w:rFonts w:ascii="Times New Roman" w:hAnsi="Times New Roman" w:cs="Times New Roman"/>
                <w:sz w:val="22"/>
                <w:szCs w:val="22"/>
              </w:rPr>
            </w:pPr>
            <w:r w:rsidRPr="00F50189">
              <w:rPr>
                <w:rFonts w:ascii="Times New Roman" w:hAnsi="Times New Roman" w:cs="Times New Roman"/>
                <w:sz w:val="22"/>
                <w:szCs w:val="22"/>
              </w:rPr>
              <w:t>Допускается в соответствии с Положением о закупке Заказчика, проектом договора и действующим законодательством.</w:t>
            </w:r>
          </w:p>
        </w:tc>
      </w:tr>
      <w:tr w:rsidR="00B6352C" w:rsidRPr="00F50189" w:rsidTr="0043275E">
        <w:trPr>
          <w:trHeight w:val="20"/>
        </w:trPr>
        <w:tc>
          <w:tcPr>
            <w:tcW w:w="925" w:type="dxa"/>
            <w:shd w:val="clear" w:color="auto" w:fill="FFFFFF"/>
            <w:tcMar>
              <w:top w:w="0" w:type="dxa"/>
              <w:left w:w="108" w:type="dxa"/>
              <w:bottom w:w="0" w:type="dxa"/>
              <w:right w:w="108" w:type="dxa"/>
            </w:tcMar>
          </w:tcPr>
          <w:p w:rsidR="00B6352C" w:rsidRPr="00F50189" w:rsidRDefault="00B6352C">
            <w:pPr>
              <w:pStyle w:val="a0"/>
              <w:numPr>
                <w:ilvl w:val="0"/>
                <w:numId w:val="2"/>
              </w:numPr>
              <w:spacing w:after="60"/>
              <w:jc w:val="center"/>
              <w:rPr>
                <w:sz w:val="22"/>
                <w:szCs w:val="22"/>
              </w:rPr>
            </w:pPr>
          </w:p>
        </w:tc>
        <w:tc>
          <w:tcPr>
            <w:tcW w:w="1899" w:type="dxa"/>
            <w:shd w:val="clear" w:color="auto" w:fill="FFFFFF"/>
            <w:tcMar>
              <w:top w:w="0" w:type="dxa"/>
              <w:left w:w="108" w:type="dxa"/>
              <w:bottom w:w="0" w:type="dxa"/>
              <w:right w:w="108" w:type="dxa"/>
            </w:tcMar>
          </w:tcPr>
          <w:p w:rsidR="00B6352C" w:rsidRPr="00F50189" w:rsidRDefault="00515D4F">
            <w:pPr>
              <w:pStyle w:val="ConsPlusNormal"/>
              <w:rPr>
                <w:rFonts w:ascii="Times New Roman" w:hAnsi="Times New Roman" w:cs="Times New Roman"/>
                <w:sz w:val="22"/>
                <w:szCs w:val="22"/>
              </w:rPr>
            </w:pPr>
            <w:r w:rsidRPr="00F50189">
              <w:rPr>
                <w:rFonts w:ascii="Times New Roman" w:hAnsi="Times New Roman" w:cs="Times New Roman"/>
                <w:color w:val="00000A"/>
                <w:sz w:val="22"/>
                <w:szCs w:val="22"/>
              </w:rPr>
              <w:t>Информация о возможности одностороннего отказа от исполнения договора</w:t>
            </w:r>
          </w:p>
        </w:tc>
        <w:tc>
          <w:tcPr>
            <w:tcW w:w="7524" w:type="dxa"/>
            <w:shd w:val="clear" w:color="auto" w:fill="FFFFFF"/>
            <w:tcMar>
              <w:top w:w="0" w:type="dxa"/>
              <w:left w:w="108" w:type="dxa"/>
              <w:bottom w:w="0" w:type="dxa"/>
              <w:right w:w="108" w:type="dxa"/>
            </w:tcMar>
          </w:tcPr>
          <w:p w:rsidR="00B6352C" w:rsidRPr="00F50189" w:rsidRDefault="00515D4F">
            <w:pPr>
              <w:pStyle w:val="ConsPlusNormal"/>
              <w:ind w:firstLine="317"/>
              <w:jc w:val="both"/>
              <w:rPr>
                <w:rFonts w:ascii="Times New Roman" w:hAnsi="Times New Roman" w:cs="Times New Roman"/>
                <w:sz w:val="22"/>
                <w:szCs w:val="22"/>
              </w:rPr>
            </w:pPr>
            <w:r w:rsidRPr="00F50189">
              <w:rPr>
                <w:rFonts w:ascii="Times New Roman" w:hAnsi="Times New Roman" w:cs="Times New Roman"/>
                <w:sz w:val="22"/>
                <w:szCs w:val="22"/>
              </w:rPr>
              <w:t>Допускается в соответствии с Положением о закупке Заказчика, проектом договора и действующим законодательством.</w:t>
            </w:r>
          </w:p>
        </w:tc>
      </w:tr>
      <w:tr w:rsidR="00B6352C" w:rsidRPr="00F50189" w:rsidTr="0043275E">
        <w:trPr>
          <w:trHeight w:val="20"/>
        </w:trPr>
        <w:tc>
          <w:tcPr>
            <w:tcW w:w="925" w:type="dxa"/>
            <w:shd w:val="clear" w:color="auto" w:fill="FFFFFF"/>
            <w:tcMar>
              <w:top w:w="0" w:type="dxa"/>
              <w:left w:w="108" w:type="dxa"/>
              <w:bottom w:w="0" w:type="dxa"/>
              <w:right w:w="108" w:type="dxa"/>
            </w:tcMar>
          </w:tcPr>
          <w:p w:rsidR="00B6352C" w:rsidRPr="00F50189" w:rsidRDefault="00B6352C">
            <w:pPr>
              <w:pStyle w:val="a0"/>
              <w:numPr>
                <w:ilvl w:val="0"/>
                <w:numId w:val="2"/>
              </w:numPr>
              <w:spacing w:after="60"/>
              <w:jc w:val="center"/>
              <w:rPr>
                <w:sz w:val="22"/>
                <w:szCs w:val="22"/>
              </w:rPr>
            </w:pPr>
          </w:p>
        </w:tc>
        <w:tc>
          <w:tcPr>
            <w:tcW w:w="1899" w:type="dxa"/>
            <w:shd w:val="clear" w:color="auto" w:fill="FFFFFF"/>
            <w:tcMar>
              <w:top w:w="0" w:type="dxa"/>
              <w:left w:w="108" w:type="dxa"/>
              <w:bottom w:w="0" w:type="dxa"/>
              <w:right w:w="108" w:type="dxa"/>
            </w:tcMar>
          </w:tcPr>
          <w:p w:rsidR="00B6352C" w:rsidRPr="00F50189" w:rsidRDefault="00515D4F">
            <w:pPr>
              <w:pStyle w:val="ConsPlusNormal"/>
              <w:rPr>
                <w:rFonts w:ascii="Times New Roman" w:hAnsi="Times New Roman" w:cs="Times New Roman"/>
                <w:sz w:val="22"/>
                <w:szCs w:val="22"/>
              </w:rPr>
            </w:pPr>
            <w:r w:rsidRPr="00F50189">
              <w:rPr>
                <w:rFonts w:ascii="Times New Roman" w:hAnsi="Times New Roman" w:cs="Times New Roman"/>
                <w:color w:val="00000A"/>
                <w:sz w:val="22"/>
                <w:szCs w:val="22"/>
              </w:rPr>
              <w:t>Срок со дня размещения в Единой информационной системе протокола рассмотрения и оценки заявок на участие в запросе котировок в электронной форме, в течение которого победитель запроса котировок в электронной форме должен подписать проект договора</w:t>
            </w:r>
          </w:p>
        </w:tc>
        <w:tc>
          <w:tcPr>
            <w:tcW w:w="7524" w:type="dxa"/>
            <w:shd w:val="clear" w:color="auto" w:fill="FFFFFF"/>
            <w:tcMar>
              <w:top w:w="0" w:type="dxa"/>
              <w:left w:w="108" w:type="dxa"/>
              <w:bottom w:w="0" w:type="dxa"/>
              <w:right w:w="108" w:type="dxa"/>
            </w:tcMar>
          </w:tcPr>
          <w:p w:rsidR="00F32F38" w:rsidRPr="00F50189" w:rsidRDefault="00F32F38" w:rsidP="00F32F38">
            <w:pPr>
              <w:widowControl w:val="0"/>
              <w:autoSpaceDE w:val="0"/>
              <w:autoSpaceDN w:val="0"/>
              <w:spacing w:after="0" w:line="240" w:lineRule="auto"/>
              <w:ind w:firstLine="709"/>
              <w:jc w:val="both"/>
              <w:rPr>
                <w:rFonts w:ascii="Times New Roman" w:eastAsia="Times New Roman" w:hAnsi="Times New Roman" w:cs="Times New Roman"/>
                <w:sz w:val="24"/>
                <w:szCs w:val="24"/>
              </w:rPr>
            </w:pPr>
            <w:bookmarkStart w:id="18" w:name="OLE_LINK1"/>
            <w:bookmarkStart w:id="19" w:name="OLE_LINK2"/>
            <w:r w:rsidRPr="00F50189">
              <w:rPr>
                <w:rFonts w:ascii="Times New Roman" w:eastAsia="Times New Roman" w:hAnsi="Times New Roman" w:cs="Times New Roman"/>
                <w:sz w:val="24"/>
                <w:szCs w:val="24"/>
              </w:rPr>
              <w:t>Заключение договора по итогам закупки осуществляется в сроки и в порядке, предусмотренные настоящим Положением, документацией о конкурентной закупке (извещением о проведении запроса котировок в электронной форме, документацией об осуществлении закупки у единственного поставщика (исполнителя, подрядчика)), а именно:</w:t>
            </w:r>
          </w:p>
          <w:p w:rsidR="00B6352C" w:rsidRPr="00F50189" w:rsidRDefault="00F32F38" w:rsidP="00F32F38">
            <w:pPr>
              <w:pStyle w:val="ConsPlusNormal"/>
              <w:ind w:firstLine="709"/>
              <w:jc w:val="both"/>
              <w:rPr>
                <w:rFonts w:ascii="Times New Roman" w:hAnsi="Times New Roman" w:cs="Times New Roman"/>
                <w:sz w:val="22"/>
                <w:szCs w:val="22"/>
              </w:rPr>
            </w:pPr>
            <w:r w:rsidRPr="00F50189">
              <w:rPr>
                <w:rFonts w:ascii="Times New Roman" w:hAnsi="Times New Roman" w:cs="Times New Roman"/>
                <w:sz w:val="24"/>
                <w:lang w:eastAsia="ru-RU"/>
              </w:rPr>
              <w:t xml:space="preserve">по результатам конкурентной закупки, в том </w:t>
            </w:r>
            <w:proofErr w:type="gramStart"/>
            <w:r w:rsidRPr="00F50189">
              <w:rPr>
                <w:rFonts w:ascii="Times New Roman" w:hAnsi="Times New Roman" w:cs="Times New Roman"/>
                <w:sz w:val="24"/>
                <w:lang w:eastAsia="ru-RU"/>
              </w:rPr>
              <w:t>числе</w:t>
            </w:r>
            <w:proofErr w:type="gramEnd"/>
            <w:r w:rsidRPr="00F50189">
              <w:rPr>
                <w:rFonts w:ascii="Times New Roman" w:hAnsi="Times New Roman" w:cs="Times New Roman"/>
                <w:sz w:val="24"/>
                <w:lang w:eastAsia="ru-RU"/>
              </w:rPr>
              <w:t xml:space="preserve"> когда такая закупка признана несостоявшейся, договор заключается не ранее чем через 10 дней и не позднее чем через 20 дней с даты размещения в Единой информационной системе итогового протокола</w:t>
            </w:r>
            <w:bookmarkEnd w:id="18"/>
            <w:bookmarkEnd w:id="19"/>
            <w:r w:rsidRPr="00F50189">
              <w:rPr>
                <w:rFonts w:ascii="Times New Roman" w:hAnsi="Times New Roman" w:cs="Times New Roman"/>
                <w:sz w:val="24"/>
                <w:lang w:eastAsia="ru-RU"/>
              </w:rPr>
              <w:t>.</w:t>
            </w:r>
          </w:p>
        </w:tc>
      </w:tr>
    </w:tbl>
    <w:p w:rsidR="00B6352C" w:rsidRPr="00F50189" w:rsidRDefault="00B6352C">
      <w:pPr>
        <w:pStyle w:val="a0"/>
        <w:rPr>
          <w:sz w:val="22"/>
          <w:szCs w:val="22"/>
        </w:rPr>
      </w:pPr>
      <w:bookmarkStart w:id="20" w:name="_Toc375898298"/>
      <w:bookmarkStart w:id="21" w:name="_Toc375898882"/>
      <w:bookmarkStart w:id="22" w:name="_Toc375898307"/>
      <w:bookmarkStart w:id="23" w:name="_Toc375898891"/>
      <w:bookmarkStart w:id="24" w:name="_Toc375898312"/>
      <w:bookmarkStart w:id="25" w:name="_Toc375898896"/>
      <w:bookmarkStart w:id="26" w:name="OLE_LINK1161"/>
      <w:bookmarkEnd w:id="20"/>
      <w:bookmarkEnd w:id="21"/>
      <w:bookmarkEnd w:id="22"/>
      <w:bookmarkEnd w:id="23"/>
      <w:bookmarkEnd w:id="24"/>
      <w:bookmarkEnd w:id="25"/>
      <w:bookmarkEnd w:id="26"/>
    </w:p>
    <w:p w:rsidR="00B6352C" w:rsidRPr="00F50189" w:rsidRDefault="00515D4F">
      <w:pPr>
        <w:pStyle w:val="a0"/>
        <w:rPr>
          <w:sz w:val="22"/>
          <w:szCs w:val="22"/>
        </w:rPr>
      </w:pPr>
      <w:r w:rsidRPr="00F50189">
        <w:rPr>
          <w:b/>
          <w:i/>
          <w:spacing w:val="-2"/>
          <w:sz w:val="22"/>
          <w:szCs w:val="22"/>
        </w:rPr>
        <w:t>ИНСТРУКЦИЯ К ЗАПОЛНЕНИЮ ЗАЯВКИ</w:t>
      </w:r>
    </w:p>
    <w:p w:rsidR="00B6352C" w:rsidRPr="00F50189" w:rsidRDefault="00515D4F">
      <w:pPr>
        <w:pStyle w:val="a0"/>
        <w:ind w:firstLine="360"/>
        <w:rPr>
          <w:sz w:val="22"/>
          <w:szCs w:val="22"/>
        </w:rPr>
      </w:pPr>
      <w:r w:rsidRPr="00F50189">
        <w:rPr>
          <w:spacing w:val="-2"/>
          <w:sz w:val="22"/>
          <w:szCs w:val="22"/>
        </w:rPr>
        <w:t>1. Заявка на участие в запросе котировок в электронной форме состоит их одной части и предложения запроса котировок в электронной форме о цене договора.</w:t>
      </w:r>
    </w:p>
    <w:p w:rsidR="00B6352C" w:rsidRPr="00F50189" w:rsidRDefault="00515D4F">
      <w:pPr>
        <w:pStyle w:val="af2"/>
        <w:numPr>
          <w:ilvl w:val="0"/>
          <w:numId w:val="6"/>
        </w:numPr>
        <w:ind w:left="0" w:firstLine="360"/>
        <w:rPr>
          <w:sz w:val="22"/>
          <w:szCs w:val="22"/>
        </w:rPr>
      </w:pPr>
      <w:r w:rsidRPr="00F50189">
        <w:rPr>
          <w:spacing w:val="-2"/>
          <w:sz w:val="22"/>
          <w:szCs w:val="22"/>
        </w:rPr>
        <w:t>Заявка на участие в запросе котировок в электронной форме направляется участником запроса котировок в электронной форме оператору электронной площадки в форме двух электронных документов, которые подаются одновременно.</w:t>
      </w:r>
    </w:p>
    <w:p w:rsidR="00B6352C" w:rsidRPr="00F50189" w:rsidRDefault="00515D4F">
      <w:pPr>
        <w:pStyle w:val="ConsPlusNormal"/>
        <w:jc w:val="both"/>
        <w:rPr>
          <w:rFonts w:ascii="Times New Roman" w:hAnsi="Times New Roman" w:cs="Times New Roman"/>
          <w:sz w:val="22"/>
          <w:szCs w:val="22"/>
        </w:rPr>
      </w:pPr>
      <w:r w:rsidRPr="00F50189">
        <w:rPr>
          <w:rFonts w:ascii="Times New Roman" w:hAnsi="Times New Roman" w:cs="Times New Roman"/>
          <w:sz w:val="22"/>
          <w:szCs w:val="22"/>
        </w:rPr>
        <w:t>Заявка на участие в запросе котировок в электронной форме должна содержать:</w:t>
      </w:r>
    </w:p>
    <w:p w:rsidR="00B6352C" w:rsidRPr="00F50189" w:rsidRDefault="00515D4F">
      <w:pPr>
        <w:pStyle w:val="ConsPlusNormal"/>
        <w:ind w:firstLine="317"/>
        <w:jc w:val="both"/>
        <w:rPr>
          <w:rFonts w:ascii="Times New Roman" w:hAnsi="Times New Roman" w:cs="Times New Roman"/>
          <w:sz w:val="22"/>
          <w:szCs w:val="22"/>
        </w:rPr>
      </w:pPr>
      <w:r w:rsidRPr="00F50189">
        <w:rPr>
          <w:rFonts w:ascii="Times New Roman" w:hAnsi="Times New Roman" w:cs="Times New Roman"/>
          <w:sz w:val="22"/>
          <w:szCs w:val="22"/>
        </w:rPr>
        <w:t xml:space="preserve">1. Сведения и документы об участнике запроса котировок в электронной форме, подавшем такую </w:t>
      </w:r>
      <w:r w:rsidRPr="00F50189">
        <w:rPr>
          <w:rFonts w:ascii="Times New Roman" w:hAnsi="Times New Roman" w:cs="Times New Roman"/>
          <w:sz w:val="22"/>
          <w:szCs w:val="22"/>
        </w:rPr>
        <w:lastRenderedPageBreak/>
        <w:t>заявку:</w:t>
      </w:r>
    </w:p>
    <w:p w:rsidR="00B6352C" w:rsidRPr="00F50189" w:rsidRDefault="00515D4F">
      <w:pPr>
        <w:pStyle w:val="ConsPlusNormal"/>
        <w:ind w:firstLine="317"/>
        <w:jc w:val="both"/>
        <w:rPr>
          <w:rFonts w:ascii="Times New Roman" w:hAnsi="Times New Roman" w:cs="Times New Roman"/>
          <w:sz w:val="22"/>
          <w:szCs w:val="22"/>
        </w:rPr>
      </w:pPr>
      <w:r w:rsidRPr="00F50189">
        <w:rPr>
          <w:rFonts w:ascii="Times New Roman" w:hAnsi="Times New Roman" w:cs="Times New Roman"/>
          <w:sz w:val="22"/>
          <w:szCs w:val="22"/>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B6352C" w:rsidRPr="00F50189" w:rsidRDefault="00515D4F">
      <w:pPr>
        <w:pStyle w:val="ConsPlusNormal"/>
        <w:ind w:firstLine="317"/>
        <w:jc w:val="both"/>
        <w:rPr>
          <w:rFonts w:ascii="Times New Roman" w:hAnsi="Times New Roman" w:cs="Times New Roman"/>
          <w:sz w:val="22"/>
          <w:szCs w:val="22"/>
        </w:rPr>
      </w:pPr>
      <w:r w:rsidRPr="00F50189">
        <w:rPr>
          <w:rFonts w:ascii="Times New Roman" w:hAnsi="Times New Roman" w:cs="Times New Roman"/>
          <w:sz w:val="22"/>
          <w:szCs w:val="22"/>
        </w:rPr>
        <w:t>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котировок в электронной форме;</w:t>
      </w:r>
    </w:p>
    <w:p w:rsidR="00B6352C" w:rsidRPr="00F50189" w:rsidRDefault="00515D4F">
      <w:pPr>
        <w:pStyle w:val="ConsPlusNormal"/>
        <w:ind w:firstLine="317"/>
        <w:jc w:val="both"/>
        <w:rPr>
          <w:rFonts w:ascii="Times New Roman" w:hAnsi="Times New Roman" w:cs="Times New Roman"/>
          <w:sz w:val="22"/>
          <w:szCs w:val="22"/>
        </w:rPr>
      </w:pPr>
      <w:r w:rsidRPr="00F50189">
        <w:rPr>
          <w:rFonts w:ascii="Times New Roman" w:hAnsi="Times New Roman" w:cs="Times New Roman"/>
          <w:sz w:val="22"/>
          <w:szCs w:val="22"/>
        </w:rPr>
        <w:t xml:space="preserve">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w:t>
      </w:r>
      <w:proofErr w:type="gramStart"/>
      <w:r w:rsidRPr="00F50189">
        <w:rPr>
          <w:rFonts w:ascii="Times New Roman" w:hAnsi="Times New Roman" w:cs="Times New Roman"/>
          <w:sz w:val="22"/>
          <w:szCs w:val="22"/>
        </w:rPr>
        <w:t>форме  или</w:t>
      </w:r>
      <w:proofErr w:type="gramEnd"/>
      <w:r w:rsidRPr="00F50189">
        <w:rPr>
          <w:rFonts w:ascii="Times New Roman" w:hAnsi="Times New Roman" w:cs="Times New Roman"/>
          <w:sz w:val="22"/>
          <w:szCs w:val="22"/>
        </w:rPr>
        <w:t xml:space="preserve"> уполномоченным этим руководителем лицом(для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B6352C" w:rsidRPr="00F50189" w:rsidRDefault="00515D4F">
      <w:pPr>
        <w:pStyle w:val="ConsPlusNormal"/>
        <w:jc w:val="both"/>
        <w:rPr>
          <w:rFonts w:ascii="Times New Roman" w:hAnsi="Times New Roman" w:cs="Times New Roman"/>
          <w:sz w:val="22"/>
          <w:szCs w:val="22"/>
        </w:rPr>
      </w:pPr>
      <w:r w:rsidRPr="00F50189">
        <w:rPr>
          <w:rFonts w:ascii="Times New Roman" w:hAnsi="Times New Roman" w:cs="Times New Roman"/>
          <w:sz w:val="22"/>
          <w:szCs w:val="22"/>
        </w:rPr>
        <w:t>копии учредительных документов участника запроса котировок в электронной форме (для юридических лиц);</w:t>
      </w:r>
    </w:p>
    <w:p w:rsidR="00B6352C" w:rsidRPr="00F50189" w:rsidRDefault="00515D4F">
      <w:pPr>
        <w:pStyle w:val="ConsPlusNormal"/>
        <w:ind w:firstLine="317"/>
        <w:jc w:val="both"/>
        <w:rPr>
          <w:rFonts w:ascii="Times New Roman" w:hAnsi="Times New Roman" w:cs="Times New Roman"/>
          <w:sz w:val="22"/>
          <w:szCs w:val="22"/>
        </w:rPr>
      </w:pPr>
      <w:r w:rsidRPr="00F50189">
        <w:rPr>
          <w:rFonts w:ascii="Times New Roman" w:hAnsi="Times New Roman" w:cs="Times New Roman"/>
          <w:sz w:val="22"/>
          <w:szCs w:val="22"/>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B6352C" w:rsidRPr="00F50189" w:rsidRDefault="00515D4F">
      <w:pPr>
        <w:pStyle w:val="ConsPlusNormal"/>
        <w:ind w:firstLine="317"/>
        <w:jc w:val="both"/>
        <w:rPr>
          <w:rFonts w:ascii="Times New Roman" w:hAnsi="Times New Roman" w:cs="Times New Roman"/>
          <w:sz w:val="22"/>
          <w:szCs w:val="22"/>
        </w:rPr>
      </w:pPr>
      <w:r w:rsidRPr="00F50189">
        <w:rPr>
          <w:rFonts w:ascii="Times New Roman" w:hAnsi="Times New Roman" w:cs="Times New Roman"/>
          <w:sz w:val="22"/>
          <w:szCs w:val="22"/>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B6352C" w:rsidRPr="00F50189" w:rsidRDefault="00515D4F">
      <w:pPr>
        <w:pStyle w:val="ConsPlusNormal"/>
        <w:ind w:firstLine="317"/>
        <w:jc w:val="both"/>
        <w:rPr>
          <w:rFonts w:ascii="Times New Roman" w:hAnsi="Times New Roman" w:cs="Times New Roman"/>
          <w:sz w:val="22"/>
          <w:szCs w:val="22"/>
        </w:rPr>
      </w:pPr>
      <w:r w:rsidRPr="00F50189">
        <w:rPr>
          <w:rFonts w:ascii="Times New Roman" w:hAnsi="Times New Roman" w:cs="Times New Roman"/>
          <w:sz w:val="22"/>
          <w:szCs w:val="22"/>
        </w:rPr>
        <w:t xml:space="preserve">2. Документы или копии документов, подтверждающие соответствие участника запроса котировок в электронной форме установленным извещением о проведении запроса котировок в </w:t>
      </w:r>
      <w:r w:rsidRPr="00F50189">
        <w:rPr>
          <w:rFonts w:ascii="Times New Roman" w:hAnsi="Times New Roman" w:cs="Times New Roman"/>
          <w:sz w:val="22"/>
          <w:szCs w:val="22"/>
        </w:rPr>
        <w:lastRenderedPageBreak/>
        <w:t>электронной форме требованиям к участникам такого запроса.</w:t>
      </w:r>
    </w:p>
    <w:p w:rsidR="00B6352C" w:rsidRPr="00F50189" w:rsidRDefault="00515D4F">
      <w:pPr>
        <w:pStyle w:val="ConsPlusNormal"/>
        <w:ind w:firstLine="317"/>
        <w:jc w:val="both"/>
        <w:rPr>
          <w:rFonts w:ascii="Times New Roman" w:hAnsi="Times New Roman" w:cs="Times New Roman"/>
          <w:sz w:val="22"/>
          <w:szCs w:val="22"/>
        </w:rPr>
      </w:pPr>
      <w:r w:rsidRPr="00F50189">
        <w:rPr>
          <w:rFonts w:ascii="Times New Roman" w:hAnsi="Times New Roman" w:cs="Times New Roman"/>
          <w:sz w:val="22"/>
          <w:szCs w:val="22"/>
        </w:rPr>
        <w:t>3. 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B6352C" w:rsidRPr="00F50189" w:rsidRDefault="00515D4F">
      <w:pPr>
        <w:pStyle w:val="ConsPlusNormal"/>
        <w:ind w:firstLine="317"/>
        <w:jc w:val="both"/>
        <w:rPr>
          <w:rFonts w:ascii="Times New Roman" w:hAnsi="Times New Roman" w:cs="Times New Roman"/>
          <w:sz w:val="22"/>
          <w:szCs w:val="22"/>
        </w:rPr>
      </w:pPr>
      <w:r w:rsidRPr="00F50189">
        <w:rPr>
          <w:rFonts w:ascii="Times New Roman" w:hAnsi="Times New Roman" w:cs="Times New Roman"/>
          <w:sz w:val="22"/>
          <w:szCs w:val="22"/>
        </w:rPr>
        <w:t>4. В случае если участниками запроса котировок в электронной форме могут являться только субъекты малого и среднего предпринимательства, участник запроса котировок в электронной форме представляет декларацию о его принадлежности к субъектам малого и среднего предпринимательства.</w:t>
      </w:r>
    </w:p>
    <w:p w:rsidR="00B6352C" w:rsidRPr="00F50189" w:rsidRDefault="00515D4F">
      <w:pPr>
        <w:pStyle w:val="ConsPlusNormal"/>
        <w:ind w:firstLine="317"/>
        <w:jc w:val="both"/>
        <w:rPr>
          <w:rFonts w:ascii="Times New Roman" w:hAnsi="Times New Roman" w:cs="Times New Roman"/>
          <w:sz w:val="22"/>
          <w:szCs w:val="22"/>
        </w:rPr>
      </w:pPr>
      <w:r w:rsidRPr="00F50189">
        <w:rPr>
          <w:rFonts w:ascii="Times New Roman" w:hAnsi="Times New Roman" w:cs="Times New Roman"/>
          <w:sz w:val="22"/>
          <w:szCs w:val="22"/>
        </w:rPr>
        <w:t>5.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B6352C" w:rsidRPr="00F50189" w:rsidRDefault="00515D4F">
      <w:pPr>
        <w:pStyle w:val="ConsPlusNormal"/>
        <w:ind w:firstLine="317"/>
        <w:jc w:val="both"/>
        <w:rPr>
          <w:rFonts w:ascii="Times New Roman" w:hAnsi="Times New Roman" w:cs="Times New Roman"/>
          <w:sz w:val="22"/>
          <w:szCs w:val="22"/>
        </w:rPr>
      </w:pPr>
      <w:r w:rsidRPr="00F50189">
        <w:rPr>
          <w:rFonts w:ascii="Times New Roman" w:hAnsi="Times New Roman" w:cs="Times New Roman"/>
          <w:sz w:val="22"/>
          <w:szCs w:val="22"/>
        </w:rPr>
        <w:t xml:space="preserve">6. Безотзывную банковскую гарантию в качестве обеспечения заявки </w:t>
      </w:r>
      <w:proofErr w:type="gramStart"/>
      <w:r w:rsidRPr="00F50189">
        <w:rPr>
          <w:rFonts w:ascii="Times New Roman" w:hAnsi="Times New Roman" w:cs="Times New Roman"/>
          <w:sz w:val="22"/>
          <w:szCs w:val="22"/>
        </w:rPr>
        <w:t>на  участие</w:t>
      </w:r>
      <w:proofErr w:type="gramEnd"/>
      <w:r w:rsidRPr="00F50189">
        <w:rPr>
          <w:rFonts w:ascii="Times New Roman" w:hAnsi="Times New Roman" w:cs="Times New Roman"/>
          <w:sz w:val="22"/>
          <w:szCs w:val="22"/>
        </w:rPr>
        <w:t xml:space="preserve"> в запросе котировок в электронной форме в случае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w:t>
      </w:r>
    </w:p>
    <w:p w:rsidR="00B6352C" w:rsidRPr="00F50189" w:rsidRDefault="00515D4F">
      <w:pPr>
        <w:pStyle w:val="ConsPlusNormal"/>
        <w:ind w:firstLine="317"/>
        <w:jc w:val="both"/>
        <w:rPr>
          <w:rFonts w:ascii="Times New Roman" w:hAnsi="Times New Roman" w:cs="Times New Roman"/>
          <w:sz w:val="22"/>
          <w:szCs w:val="22"/>
        </w:rPr>
      </w:pPr>
      <w:r w:rsidRPr="00F50189">
        <w:rPr>
          <w:rFonts w:ascii="Times New Roman" w:hAnsi="Times New Roman" w:cs="Times New Roman"/>
          <w:sz w:val="22"/>
          <w:szCs w:val="22"/>
        </w:rPr>
        <w:t>7. Предусмотренное одним из следующих пунктов согласие участника запроса котировок в электронной форме:</w:t>
      </w:r>
    </w:p>
    <w:p w:rsidR="00B6352C" w:rsidRPr="00F50189" w:rsidRDefault="00515D4F">
      <w:pPr>
        <w:pStyle w:val="ConsPlusNormal"/>
        <w:jc w:val="both"/>
        <w:rPr>
          <w:rFonts w:ascii="Times New Roman" w:hAnsi="Times New Roman" w:cs="Times New Roman"/>
          <w:sz w:val="22"/>
          <w:szCs w:val="22"/>
        </w:rPr>
      </w:pPr>
      <w:r w:rsidRPr="00F50189">
        <w:rPr>
          <w:rFonts w:ascii="Times New Roman" w:hAnsi="Times New Roman" w:cs="Times New Roman"/>
          <w:sz w:val="22"/>
          <w:szCs w:val="22"/>
        </w:rPr>
        <w:t>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rsidR="00B6352C" w:rsidRPr="00F50189" w:rsidRDefault="00515D4F">
      <w:pPr>
        <w:pStyle w:val="ConsPlusNormal"/>
        <w:jc w:val="both"/>
        <w:rPr>
          <w:rFonts w:ascii="Times New Roman" w:hAnsi="Times New Roman" w:cs="Times New Roman"/>
          <w:sz w:val="22"/>
          <w:szCs w:val="22"/>
        </w:rPr>
      </w:pPr>
      <w:r w:rsidRPr="00F50189">
        <w:rPr>
          <w:rFonts w:ascii="Times New Roman" w:hAnsi="Times New Roman" w:cs="Times New Roman"/>
          <w:sz w:val="22"/>
          <w:szCs w:val="22"/>
        </w:rPr>
        <w:t>б) при осуществлении закупки товара или закупки работы, услуги, для выполнения, оказания которых используется товар:</w:t>
      </w:r>
    </w:p>
    <w:p w:rsidR="00B6352C" w:rsidRPr="00F50189" w:rsidRDefault="00515D4F">
      <w:pPr>
        <w:pStyle w:val="ConsPlusNormal"/>
        <w:jc w:val="both"/>
        <w:rPr>
          <w:rFonts w:ascii="Times New Roman" w:hAnsi="Times New Roman" w:cs="Times New Roman"/>
          <w:sz w:val="22"/>
          <w:szCs w:val="22"/>
        </w:rPr>
      </w:pPr>
      <w:r w:rsidRPr="00F50189">
        <w:rPr>
          <w:rFonts w:ascii="Times New Roman" w:hAnsi="Times New Roman" w:cs="Times New Roman"/>
          <w:sz w:val="22"/>
          <w:szCs w:val="22"/>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B6352C" w:rsidRPr="00F50189" w:rsidRDefault="00515D4F">
      <w:pPr>
        <w:pStyle w:val="ConsPlusNormal"/>
        <w:jc w:val="both"/>
        <w:rPr>
          <w:rFonts w:ascii="Times New Roman" w:hAnsi="Times New Roman" w:cs="Times New Roman"/>
          <w:sz w:val="22"/>
          <w:szCs w:val="22"/>
        </w:rPr>
      </w:pPr>
      <w:r w:rsidRPr="00F50189">
        <w:rPr>
          <w:rFonts w:ascii="Times New Roman" w:hAnsi="Times New Roman" w:cs="Times New Roman"/>
          <w:sz w:val="22"/>
          <w:szCs w:val="22"/>
        </w:rPr>
        <w:t>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
    <w:p w:rsidR="00B6352C" w:rsidRPr="00F50189" w:rsidRDefault="00515D4F">
      <w:pPr>
        <w:pStyle w:val="ConsPlusNormal"/>
        <w:ind w:firstLine="317"/>
        <w:jc w:val="both"/>
        <w:rPr>
          <w:rFonts w:ascii="Times New Roman" w:hAnsi="Times New Roman" w:cs="Times New Roman"/>
          <w:sz w:val="22"/>
          <w:szCs w:val="22"/>
        </w:rPr>
      </w:pPr>
      <w:r w:rsidRPr="00F50189">
        <w:rPr>
          <w:rFonts w:ascii="Times New Roman" w:hAnsi="Times New Roman" w:cs="Times New Roman"/>
          <w:sz w:val="22"/>
          <w:szCs w:val="22"/>
        </w:rPr>
        <w:t>8.  Согласие объекта персональных данных на обработку его персональных данных (для участника запроса котировок в электронной форме – физического лица).</w:t>
      </w:r>
    </w:p>
    <w:p w:rsidR="00B6352C" w:rsidRPr="00F50189" w:rsidRDefault="00515D4F">
      <w:pPr>
        <w:pStyle w:val="ConsPlusNormal"/>
        <w:ind w:firstLine="317"/>
        <w:jc w:val="both"/>
        <w:rPr>
          <w:rFonts w:ascii="Times New Roman" w:hAnsi="Times New Roman" w:cs="Times New Roman"/>
          <w:sz w:val="22"/>
          <w:szCs w:val="22"/>
        </w:rPr>
      </w:pPr>
      <w:r w:rsidRPr="00F50189">
        <w:rPr>
          <w:rFonts w:ascii="Times New Roman" w:hAnsi="Times New Roman" w:cs="Times New Roman"/>
          <w:sz w:val="22"/>
          <w:szCs w:val="22"/>
        </w:rPr>
        <w:t>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rsidR="00B6352C" w:rsidRPr="00F50189" w:rsidRDefault="00515D4F">
      <w:pPr>
        <w:pStyle w:val="ConsPlusNormal"/>
        <w:ind w:firstLine="317"/>
        <w:jc w:val="both"/>
        <w:rPr>
          <w:rFonts w:ascii="Times New Roman" w:hAnsi="Times New Roman" w:cs="Times New Roman"/>
          <w:sz w:val="22"/>
          <w:szCs w:val="22"/>
        </w:rPr>
      </w:pPr>
      <w:r w:rsidRPr="00F50189">
        <w:rPr>
          <w:rFonts w:ascii="Times New Roman" w:hAnsi="Times New Roman" w:cs="Times New Roman"/>
          <w:sz w:val="22"/>
          <w:szCs w:val="22"/>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B6352C" w:rsidRPr="00F50189" w:rsidRDefault="00B6352C">
      <w:pPr>
        <w:pStyle w:val="a0"/>
        <w:ind w:firstLine="709"/>
        <w:jc w:val="both"/>
        <w:rPr>
          <w:sz w:val="22"/>
          <w:szCs w:val="22"/>
        </w:rPr>
      </w:pPr>
    </w:p>
    <w:p w:rsidR="00B6352C" w:rsidRPr="00F50189" w:rsidRDefault="00515D4F">
      <w:pPr>
        <w:pStyle w:val="a0"/>
        <w:spacing w:line="259" w:lineRule="atLeast"/>
        <w:jc w:val="both"/>
        <w:rPr>
          <w:sz w:val="22"/>
          <w:szCs w:val="22"/>
        </w:rPr>
      </w:pPr>
      <w:r w:rsidRPr="00F50189">
        <w:rPr>
          <w:color w:val="000000"/>
          <w:sz w:val="22"/>
          <w:szCs w:val="22"/>
          <w:lang w:eastAsia="zh-CN"/>
        </w:rPr>
        <w:t xml:space="preserve">При подготовке предложения участника по закупаемым товарам, используемым при выполнении работ или оказании услуг, качественным и иным характеристикам товаров и их показателям, соответствующим требованиям документации о проведении запроса котировок в электронной форме, участником указываются сведения  в соответствии с данными о закупаемых товарах, используемых при выполнении работ или оказании услуг, которые указаны в документации о проведении запроса котировок в электронной форме с учетом следующих положений: </w:t>
      </w:r>
    </w:p>
    <w:p w:rsidR="00B6352C" w:rsidRPr="00F50189" w:rsidRDefault="00515D4F">
      <w:pPr>
        <w:pStyle w:val="a0"/>
        <w:ind w:firstLine="709"/>
        <w:jc w:val="both"/>
        <w:rPr>
          <w:sz w:val="22"/>
          <w:szCs w:val="22"/>
        </w:rPr>
      </w:pPr>
      <w:r w:rsidRPr="00F50189">
        <w:rPr>
          <w:spacing w:val="-2"/>
          <w:sz w:val="22"/>
          <w:szCs w:val="22"/>
        </w:rPr>
        <w:t xml:space="preserve">- в части представления сведений о функциональных характеристиках (потребительских свойствах) и качественных характеристиках товара (применяемых материалов при производстве работ) в заявке участника конкурса </w:t>
      </w:r>
      <w:r w:rsidRPr="00F50189">
        <w:rPr>
          <w:b/>
          <w:i/>
          <w:spacing w:val="-2"/>
          <w:sz w:val="22"/>
          <w:szCs w:val="22"/>
        </w:rPr>
        <w:t>не допускается указание словосочетаний</w:t>
      </w:r>
      <w:r w:rsidRPr="00F50189">
        <w:rPr>
          <w:spacing w:val="-2"/>
          <w:sz w:val="22"/>
          <w:szCs w:val="22"/>
        </w:rPr>
        <w:t>«должен быть» / «должно быть», «не менее» / «не более», «менее» / «более», «не хуже» / «лучше», «выше» / «ниже», «меньше» / «больше», «&gt;» / «&lt;», «≤» / «≥», «превышает» / «не превышает», «превышать» / «не превышать»  «или», «+/-», «свыше», по отношению к характеристикам поставляемых товаров. Указывается только абсолютно точное и достоверное значение характеристик и функциональных свойств поставляемого товара.</w:t>
      </w:r>
      <w:r w:rsidRPr="00F50189">
        <w:rPr>
          <w:color w:val="000000"/>
          <w:sz w:val="22"/>
          <w:szCs w:val="22"/>
          <w:lang w:eastAsia="zh-CN"/>
        </w:rPr>
        <w:t xml:space="preserve"> Указывается только конкретное, точное и достоверное значение характеристик и функциональных свойств товара, конкретные показатели товара, предоставляемые участником закупки не должны сопровождаться словами «эквивалент», «аналог». Значения показателей не должны допускать разночтения или двусмысленное толкование.</w:t>
      </w:r>
    </w:p>
    <w:p w:rsidR="00B6352C" w:rsidRPr="00F50189" w:rsidRDefault="00515D4F">
      <w:pPr>
        <w:pStyle w:val="a0"/>
        <w:ind w:firstLine="709"/>
        <w:jc w:val="both"/>
        <w:rPr>
          <w:sz w:val="22"/>
          <w:szCs w:val="22"/>
        </w:rPr>
      </w:pPr>
      <w:r w:rsidRPr="00F50189">
        <w:rPr>
          <w:spacing w:val="-2"/>
          <w:sz w:val="22"/>
          <w:szCs w:val="22"/>
        </w:rPr>
        <w:t>- участник закупки в своей заявке при описании характеристик и предложений должен применять общепринятые обозначения и наименования в соответствии с требованиями действующих нормативных документов. Единица измерения, указанная в разделе «Требования к качественным и иным характеристикам товаров и их показателям которые определяют соответствие потребностям заказчика» является конкретным показателем. Заявки, поданные с нарушением данных требований, будут отклонены.</w:t>
      </w:r>
    </w:p>
    <w:p w:rsidR="00B6352C" w:rsidRPr="00F50189" w:rsidRDefault="00515D4F">
      <w:pPr>
        <w:pStyle w:val="a0"/>
        <w:spacing w:line="259" w:lineRule="atLeast"/>
        <w:ind w:firstLine="709"/>
        <w:jc w:val="both"/>
        <w:rPr>
          <w:sz w:val="22"/>
          <w:szCs w:val="22"/>
        </w:rPr>
      </w:pPr>
      <w:r w:rsidRPr="00F50189">
        <w:rPr>
          <w:spacing w:val="-2"/>
          <w:sz w:val="22"/>
          <w:szCs w:val="22"/>
        </w:rPr>
        <w:t>- разъяснение понятий, применяемых в показателях материалов: «Не более» означает меньше установленного значения и включает крайнее максимальное значение; «Не менее» означает больше установленного значения и включает крайнее минимальное значение; «Более» означает больше установленного значения и не включает крайнее минимальное значение; «Менее» означает меньше установленного значения и не включает крайнее максимальное значение; «от... до... » означает диапазон значений и включает крайние значения; «Свыше» означает больше установленного значения и не включает крайнее минимальное значение; «Выше» означает большее значение, чем установлено значение и не включает крайнее минимальное значение; «Ниже» означает меньшее значение, где показатель имеет более низкое значение; «Превышает, превышать» означает больше установленного значения и не включает крайнее минимальное значение; «Не превышает, не превышать» означает меньше установленного значения и включает крайнее максимальное значение; «Меньше» означает менее установленного значения и не включает крайнее максимальное значение; «Больше» означает более установленного значения и не включает крайнее минимальное значение.</w:t>
      </w:r>
      <w:r w:rsidRPr="00F50189">
        <w:rPr>
          <w:color w:val="000000"/>
          <w:sz w:val="22"/>
          <w:szCs w:val="22"/>
          <w:lang w:eastAsia="zh-CN"/>
        </w:rPr>
        <w:t xml:space="preserve"> В случае наличия в описании товара показателей, значения которых не могут изменяться, это означает, что указанный показатель является неизменным. Участником закупки данные в отношении таких показателей вносятся в неизменном виде, в соответствии с теми данными об используемых товарах, которые указаны в документации о проведении запроса котировок в электронной форме (при наличии).</w:t>
      </w:r>
    </w:p>
    <w:p w:rsidR="00B6352C" w:rsidRPr="00F50189" w:rsidRDefault="00B6352C">
      <w:pPr>
        <w:pStyle w:val="a0"/>
        <w:rPr>
          <w:sz w:val="22"/>
          <w:szCs w:val="22"/>
        </w:rPr>
      </w:pPr>
    </w:p>
    <w:p w:rsidR="0000380A" w:rsidRPr="00F50189" w:rsidRDefault="0000380A">
      <w:pPr>
        <w:pStyle w:val="a0"/>
        <w:rPr>
          <w:sz w:val="22"/>
          <w:szCs w:val="22"/>
        </w:rPr>
      </w:pPr>
    </w:p>
    <w:p w:rsidR="00B6352C" w:rsidRPr="00F50189" w:rsidRDefault="007D156E" w:rsidP="00355095">
      <w:pPr>
        <w:pStyle w:val="Style5"/>
        <w:widowControl/>
        <w:numPr>
          <w:ilvl w:val="0"/>
          <w:numId w:val="3"/>
        </w:numPr>
        <w:rPr>
          <w:rFonts w:cs="Times New Roman"/>
          <w:sz w:val="22"/>
          <w:szCs w:val="22"/>
        </w:rPr>
      </w:pPr>
      <w:r w:rsidRPr="00F50189">
        <w:rPr>
          <w:rStyle w:val="FontStyle114"/>
          <w:sz w:val="22"/>
          <w:szCs w:val="22"/>
        </w:rPr>
        <w:t>Техническое задание</w:t>
      </w:r>
    </w:p>
    <w:p w:rsidR="00B6352C" w:rsidRPr="00F50189" w:rsidRDefault="00515D4F">
      <w:pPr>
        <w:pStyle w:val="a0"/>
        <w:rPr>
          <w:b/>
          <w:i/>
          <w:sz w:val="22"/>
          <w:szCs w:val="22"/>
        </w:rPr>
      </w:pPr>
      <w:r w:rsidRPr="00F50189">
        <w:rPr>
          <w:b/>
          <w:i/>
          <w:sz w:val="22"/>
          <w:szCs w:val="22"/>
        </w:rPr>
        <w:t xml:space="preserve">Прикладывается в виде </w:t>
      </w:r>
      <w:r w:rsidR="0000380A" w:rsidRPr="00F50189">
        <w:rPr>
          <w:b/>
          <w:i/>
          <w:sz w:val="22"/>
          <w:szCs w:val="22"/>
        </w:rPr>
        <w:t>приложения к проекту договора</w:t>
      </w:r>
    </w:p>
    <w:p w:rsidR="0000380A" w:rsidRPr="00F50189" w:rsidRDefault="0000380A">
      <w:pPr>
        <w:pStyle w:val="a0"/>
        <w:rPr>
          <w:sz w:val="22"/>
          <w:szCs w:val="22"/>
        </w:rPr>
      </w:pPr>
    </w:p>
    <w:p w:rsidR="007D156E" w:rsidRPr="00F50189" w:rsidRDefault="00515D4F" w:rsidP="00355095">
      <w:pPr>
        <w:pStyle w:val="af2"/>
        <w:numPr>
          <w:ilvl w:val="0"/>
          <w:numId w:val="3"/>
        </w:numPr>
        <w:jc w:val="center"/>
        <w:rPr>
          <w:sz w:val="22"/>
          <w:szCs w:val="22"/>
        </w:rPr>
      </w:pPr>
      <w:r w:rsidRPr="00F50189">
        <w:rPr>
          <w:b/>
          <w:sz w:val="22"/>
          <w:szCs w:val="22"/>
        </w:rPr>
        <w:t>Проект договора</w:t>
      </w:r>
    </w:p>
    <w:p w:rsidR="00B6352C" w:rsidRPr="00F50189" w:rsidRDefault="00515D4F">
      <w:pPr>
        <w:pStyle w:val="a0"/>
        <w:rPr>
          <w:sz w:val="22"/>
          <w:szCs w:val="22"/>
        </w:rPr>
      </w:pPr>
      <w:r w:rsidRPr="00F50189">
        <w:rPr>
          <w:b/>
          <w:i/>
          <w:sz w:val="22"/>
          <w:szCs w:val="22"/>
        </w:rPr>
        <w:t>Прикладывается в виде отдельного документа</w:t>
      </w:r>
    </w:p>
    <w:p w:rsidR="00B6352C" w:rsidRPr="00F50189" w:rsidRDefault="00B6352C" w:rsidP="00355095">
      <w:pPr>
        <w:pStyle w:val="a0"/>
        <w:rPr>
          <w:sz w:val="22"/>
          <w:szCs w:val="22"/>
        </w:rPr>
      </w:pPr>
    </w:p>
    <w:p w:rsidR="00B6352C" w:rsidRPr="00F50189" w:rsidRDefault="00515D4F" w:rsidP="00355095">
      <w:pPr>
        <w:pStyle w:val="af2"/>
        <w:numPr>
          <w:ilvl w:val="0"/>
          <w:numId w:val="3"/>
        </w:numPr>
        <w:ind w:left="360" w:firstLine="54"/>
        <w:jc w:val="center"/>
        <w:rPr>
          <w:sz w:val="22"/>
          <w:szCs w:val="22"/>
        </w:rPr>
      </w:pPr>
      <w:r w:rsidRPr="00F50189">
        <w:rPr>
          <w:b/>
          <w:sz w:val="22"/>
          <w:szCs w:val="22"/>
        </w:rPr>
        <w:t>Обоснование начальной (максимальной) цены договора</w:t>
      </w:r>
    </w:p>
    <w:p w:rsidR="00B6352C" w:rsidRDefault="00515D4F" w:rsidP="00355095">
      <w:pPr>
        <w:pStyle w:val="a0"/>
      </w:pPr>
      <w:r w:rsidRPr="00F50189">
        <w:rPr>
          <w:b/>
          <w:i/>
          <w:sz w:val="22"/>
          <w:szCs w:val="22"/>
        </w:rPr>
        <w:t>Прикладывается в виде отдельного документа</w:t>
      </w:r>
    </w:p>
    <w:sectPr w:rsidR="00B6352C" w:rsidSect="00EA05AB">
      <w:pgSz w:w="11906" w:h="16838"/>
      <w:pgMar w:top="709" w:right="851" w:bottom="709" w:left="1418" w:header="720" w:footer="720" w:gutter="0"/>
      <w:cols w:space="720"/>
      <w:formProt w:val="0"/>
      <w:docGrid w:linePitch="24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D73F33"/>
    <w:multiLevelType w:val="multilevel"/>
    <w:tmpl w:val="72443C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1">
    <w:nsid w:val="28225393"/>
    <w:multiLevelType w:val="multilevel"/>
    <w:tmpl w:val="CAE6676E"/>
    <w:lvl w:ilvl="0">
      <w:start w:val="1"/>
      <w:numFmt w:val="decimal"/>
      <w:lvlText w:val="%1."/>
      <w:lvlJc w:val="left"/>
      <w:pPr>
        <w:ind w:left="502" w:hanging="360"/>
      </w:p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2">
    <w:nsid w:val="40663A3E"/>
    <w:multiLevelType w:val="hybridMultilevel"/>
    <w:tmpl w:val="A6524BD4"/>
    <w:lvl w:ilvl="0" w:tplc="83BE7D7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0954E01"/>
    <w:multiLevelType w:val="multilevel"/>
    <w:tmpl w:val="62749B86"/>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4">
    <w:nsid w:val="553B7A1B"/>
    <w:multiLevelType w:val="multilevel"/>
    <w:tmpl w:val="79D8EA38"/>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5">
    <w:nsid w:val="6B381F9E"/>
    <w:multiLevelType w:val="multilevel"/>
    <w:tmpl w:val="2EA6E060"/>
    <w:lvl w:ilvl="0">
      <w:start w:val="1"/>
      <w:numFmt w:val="none"/>
      <w:pStyle w:val="1"/>
      <w:suff w:val="nothing"/>
      <w:lvlText w:val=""/>
      <w:lvlJc w:val="left"/>
      <w:pPr>
        <w:ind w:left="432" w:hanging="432"/>
      </w:pPr>
    </w:lvl>
    <w:lvl w:ilvl="1">
      <w:start w:val="1"/>
      <w:numFmt w:val="none"/>
      <w:pStyle w:val="2"/>
      <w:suff w:val="nothing"/>
      <w:lvlText w:val=""/>
      <w:lvlJc w:val="left"/>
      <w:pPr>
        <w:ind w:left="576" w:hanging="576"/>
      </w:pPr>
    </w:lvl>
    <w:lvl w:ilvl="2">
      <w:start w:val="1"/>
      <w:numFmt w:val="none"/>
      <w:pStyle w:val="3"/>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6">
    <w:nsid w:val="7C8B3365"/>
    <w:multiLevelType w:val="multilevel"/>
    <w:tmpl w:val="D4568A20"/>
    <w:lvl w:ilvl="0">
      <w:start w:val="1"/>
      <w:numFmt w:val="decimal"/>
      <w:lvlText w:val="%1."/>
      <w:lvlJc w:val="left"/>
      <w:pPr>
        <w:ind w:left="450" w:hanging="450"/>
      </w:pPr>
      <w:rPr>
        <w:b/>
      </w:rPr>
    </w:lvl>
    <w:lvl w:ilvl="1">
      <w:start w:val="1"/>
      <w:numFmt w:val="decimal"/>
      <w:lvlText w:val="%1.%2."/>
      <w:lvlJc w:val="left"/>
      <w:pPr>
        <w:ind w:left="450" w:hanging="450"/>
      </w:pPr>
      <w:rPr>
        <w:b w:val="0"/>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num w:numId="1">
    <w:abstractNumId w:val="5"/>
  </w:num>
  <w:num w:numId="2">
    <w:abstractNumId w:val="1"/>
  </w:num>
  <w:num w:numId="3">
    <w:abstractNumId w:val="3"/>
  </w:num>
  <w:num w:numId="4">
    <w:abstractNumId w:val="6"/>
  </w:num>
  <w:num w:numId="5">
    <w:abstractNumId w:val="0"/>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2"/>
  </w:compat>
  <w:rsids>
    <w:rsidRoot w:val="00B6352C"/>
    <w:rsid w:val="0000380A"/>
    <w:rsid w:val="00030711"/>
    <w:rsid w:val="000664D0"/>
    <w:rsid w:val="00152BF9"/>
    <w:rsid w:val="001F302E"/>
    <w:rsid w:val="002203FD"/>
    <w:rsid w:val="002562B2"/>
    <w:rsid w:val="00346E05"/>
    <w:rsid w:val="00352349"/>
    <w:rsid w:val="00355095"/>
    <w:rsid w:val="0043275E"/>
    <w:rsid w:val="004659CB"/>
    <w:rsid w:val="004A2AA1"/>
    <w:rsid w:val="004F5F27"/>
    <w:rsid w:val="00515D4F"/>
    <w:rsid w:val="005C6DA5"/>
    <w:rsid w:val="0068529C"/>
    <w:rsid w:val="00722C36"/>
    <w:rsid w:val="00760F8F"/>
    <w:rsid w:val="007D156E"/>
    <w:rsid w:val="008A6314"/>
    <w:rsid w:val="008F7286"/>
    <w:rsid w:val="00A1285F"/>
    <w:rsid w:val="00A335FC"/>
    <w:rsid w:val="00AA3DA5"/>
    <w:rsid w:val="00B6352C"/>
    <w:rsid w:val="00B91633"/>
    <w:rsid w:val="00BA3EE8"/>
    <w:rsid w:val="00CD0784"/>
    <w:rsid w:val="00DE4F06"/>
    <w:rsid w:val="00EA05AB"/>
    <w:rsid w:val="00F24C01"/>
    <w:rsid w:val="00F30609"/>
    <w:rsid w:val="00F32F38"/>
    <w:rsid w:val="00F34845"/>
    <w:rsid w:val="00F50189"/>
    <w:rsid w:val="00F555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F22B992-2B3C-49BD-91B2-FD1D58BC1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05AB"/>
  </w:style>
  <w:style w:type="paragraph" w:styleId="1">
    <w:name w:val="heading 1"/>
    <w:basedOn w:val="a0"/>
    <w:next w:val="a1"/>
    <w:rsid w:val="00EA05AB"/>
    <w:pPr>
      <w:keepNext/>
      <w:numPr>
        <w:numId w:val="1"/>
      </w:numPr>
      <w:spacing w:before="240"/>
      <w:outlineLvl w:val="0"/>
    </w:pPr>
    <w:rPr>
      <w:rFonts w:ascii="Calibri Light" w:hAnsi="Calibri Light"/>
      <w:b/>
      <w:bCs/>
      <w:color w:val="2E74B5"/>
      <w:sz w:val="32"/>
      <w:szCs w:val="32"/>
    </w:rPr>
  </w:style>
  <w:style w:type="paragraph" w:styleId="2">
    <w:name w:val="heading 2"/>
    <w:basedOn w:val="a0"/>
    <w:next w:val="a1"/>
    <w:rsid w:val="00EA05AB"/>
    <w:pPr>
      <w:keepNext/>
      <w:numPr>
        <w:ilvl w:val="1"/>
        <w:numId w:val="1"/>
      </w:numPr>
      <w:spacing w:before="40"/>
      <w:outlineLvl w:val="1"/>
    </w:pPr>
    <w:rPr>
      <w:rFonts w:ascii="Calibri Light" w:hAnsi="Calibri Light"/>
      <w:b/>
      <w:bCs/>
      <w:i/>
      <w:iCs/>
      <w:color w:val="2E74B5"/>
      <w:sz w:val="26"/>
      <w:szCs w:val="26"/>
    </w:rPr>
  </w:style>
  <w:style w:type="paragraph" w:styleId="3">
    <w:name w:val="heading 3"/>
    <w:basedOn w:val="a0"/>
    <w:next w:val="a1"/>
    <w:rsid w:val="00EA05AB"/>
    <w:pPr>
      <w:keepNext/>
      <w:numPr>
        <w:ilvl w:val="2"/>
        <w:numId w:val="1"/>
      </w:numPr>
      <w:spacing w:before="40"/>
      <w:outlineLvl w:val="2"/>
    </w:pPr>
    <w:rPr>
      <w:rFonts w:ascii="Calibri Light" w:hAnsi="Calibri Light"/>
      <w:b/>
      <w:bCs/>
      <w:color w:val="1F4D78"/>
      <w:sz w:val="24"/>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0">
    <w:name w:val="Базовый"/>
    <w:rsid w:val="00EA05AB"/>
    <w:pPr>
      <w:tabs>
        <w:tab w:val="left" w:pos="709"/>
      </w:tabs>
      <w:suppressAutoHyphens/>
      <w:spacing w:after="0" w:line="100" w:lineRule="atLeast"/>
    </w:pPr>
    <w:rPr>
      <w:rFonts w:ascii="Times New Roman" w:eastAsia="Times New Roman" w:hAnsi="Times New Roman" w:cs="Times New Roman"/>
      <w:color w:val="00000A"/>
      <w:sz w:val="20"/>
      <w:szCs w:val="20"/>
    </w:rPr>
  </w:style>
  <w:style w:type="character" w:customStyle="1" w:styleId="a5">
    <w:name w:val="Верхний колонтитул Знак"/>
    <w:basedOn w:val="a2"/>
    <w:uiPriority w:val="99"/>
    <w:rsid w:val="00EA05AB"/>
  </w:style>
  <w:style w:type="character" w:styleId="a6">
    <w:name w:val="page number"/>
    <w:rsid w:val="00EA05AB"/>
  </w:style>
  <w:style w:type="character" w:customStyle="1" w:styleId="a7">
    <w:name w:val="Нижний колонтитул Знак"/>
    <w:basedOn w:val="a2"/>
    <w:rsid w:val="00EA05AB"/>
  </w:style>
  <w:style w:type="character" w:customStyle="1" w:styleId="10">
    <w:name w:val="Заголовок 1 Знак"/>
    <w:basedOn w:val="a2"/>
    <w:rsid w:val="00EA05AB"/>
  </w:style>
  <w:style w:type="character" w:customStyle="1" w:styleId="-">
    <w:name w:val="Интернет-ссылка"/>
    <w:basedOn w:val="a2"/>
    <w:rsid w:val="00EA05AB"/>
    <w:rPr>
      <w:color w:val="0563C1"/>
      <w:u w:val="single"/>
      <w:lang w:val="ru-RU" w:eastAsia="ru-RU" w:bidi="ru-RU"/>
    </w:rPr>
  </w:style>
  <w:style w:type="character" w:customStyle="1" w:styleId="20">
    <w:name w:val="Заголовок 2 Знак"/>
    <w:basedOn w:val="a2"/>
    <w:rsid w:val="00EA05AB"/>
  </w:style>
  <w:style w:type="character" w:customStyle="1" w:styleId="30">
    <w:name w:val="Заголовок 3 Знак"/>
    <w:basedOn w:val="a2"/>
    <w:rsid w:val="00EA05AB"/>
  </w:style>
  <w:style w:type="character" w:customStyle="1" w:styleId="a8">
    <w:name w:val="Текст сноски Знак"/>
    <w:basedOn w:val="a2"/>
    <w:rsid w:val="00EA05AB"/>
  </w:style>
  <w:style w:type="character" w:styleId="a9">
    <w:name w:val="footnote reference"/>
    <w:basedOn w:val="a2"/>
    <w:rsid w:val="00EA05AB"/>
  </w:style>
  <w:style w:type="character" w:customStyle="1" w:styleId="aa">
    <w:name w:val="Текст выноски Знак"/>
    <w:basedOn w:val="a2"/>
    <w:rsid w:val="00EA05AB"/>
  </w:style>
  <w:style w:type="character" w:customStyle="1" w:styleId="ab">
    <w:name w:val="Абзац списка Знак"/>
    <w:rsid w:val="00EA05AB"/>
  </w:style>
  <w:style w:type="character" w:styleId="HTML">
    <w:name w:val="HTML Cite"/>
    <w:basedOn w:val="a2"/>
    <w:rsid w:val="00EA05AB"/>
  </w:style>
  <w:style w:type="character" w:customStyle="1" w:styleId="FontStyle13">
    <w:name w:val="Font Style13"/>
    <w:rsid w:val="00EA05AB"/>
  </w:style>
  <w:style w:type="character" w:customStyle="1" w:styleId="ListLabel1">
    <w:name w:val="ListLabel 1"/>
    <w:rsid w:val="00EA05AB"/>
  </w:style>
  <w:style w:type="character" w:customStyle="1" w:styleId="ListLabel2">
    <w:name w:val="ListLabel 2"/>
    <w:rsid w:val="00EA05AB"/>
  </w:style>
  <w:style w:type="character" w:customStyle="1" w:styleId="ListLabel3">
    <w:name w:val="ListLabel 3"/>
    <w:rsid w:val="00EA05AB"/>
  </w:style>
  <w:style w:type="character" w:customStyle="1" w:styleId="ListLabel4">
    <w:name w:val="ListLabel 4"/>
    <w:rsid w:val="00EA05AB"/>
    <w:rPr>
      <w:b/>
    </w:rPr>
  </w:style>
  <w:style w:type="paragraph" w:customStyle="1" w:styleId="ac">
    <w:name w:val="Заголовок"/>
    <w:basedOn w:val="a0"/>
    <w:next w:val="a1"/>
    <w:rsid w:val="00EA05AB"/>
    <w:pPr>
      <w:keepNext/>
      <w:spacing w:before="240" w:after="120"/>
    </w:pPr>
    <w:rPr>
      <w:rFonts w:ascii="Arial" w:eastAsia="SimSun" w:hAnsi="Arial" w:cs="Mangal"/>
      <w:sz w:val="28"/>
      <w:szCs w:val="28"/>
    </w:rPr>
  </w:style>
  <w:style w:type="paragraph" w:styleId="a1">
    <w:name w:val="Body Text"/>
    <w:basedOn w:val="a0"/>
    <w:rsid w:val="00EA05AB"/>
    <w:pPr>
      <w:spacing w:after="120"/>
    </w:pPr>
  </w:style>
  <w:style w:type="paragraph" w:styleId="ad">
    <w:name w:val="List"/>
    <w:basedOn w:val="a1"/>
    <w:rsid w:val="00EA05AB"/>
    <w:rPr>
      <w:rFonts w:ascii="Arial" w:hAnsi="Arial" w:cs="Mangal"/>
    </w:rPr>
  </w:style>
  <w:style w:type="paragraph" w:styleId="ae">
    <w:name w:val="Title"/>
    <w:basedOn w:val="a0"/>
    <w:rsid w:val="00EA05AB"/>
    <w:pPr>
      <w:suppressLineNumbers/>
      <w:spacing w:before="120" w:after="120"/>
    </w:pPr>
    <w:rPr>
      <w:rFonts w:ascii="Arial" w:hAnsi="Arial" w:cs="Mangal"/>
      <w:i/>
      <w:iCs/>
      <w:szCs w:val="24"/>
    </w:rPr>
  </w:style>
  <w:style w:type="paragraph" w:styleId="af">
    <w:name w:val="index heading"/>
    <w:basedOn w:val="a0"/>
    <w:rsid w:val="00EA05AB"/>
    <w:pPr>
      <w:suppressLineNumbers/>
    </w:pPr>
    <w:rPr>
      <w:rFonts w:ascii="Arial" w:hAnsi="Arial" w:cs="Mangal"/>
    </w:rPr>
  </w:style>
  <w:style w:type="paragraph" w:styleId="af0">
    <w:name w:val="header"/>
    <w:basedOn w:val="a0"/>
    <w:uiPriority w:val="99"/>
    <w:rsid w:val="00EA05AB"/>
    <w:pPr>
      <w:suppressLineNumbers/>
      <w:tabs>
        <w:tab w:val="center" w:pos="4153"/>
        <w:tab w:val="right" w:pos="8306"/>
      </w:tabs>
      <w:spacing w:before="120" w:after="120"/>
      <w:jc w:val="both"/>
    </w:pPr>
    <w:rPr>
      <w:rFonts w:ascii="Arial" w:hAnsi="Arial"/>
      <w:sz w:val="24"/>
    </w:rPr>
  </w:style>
  <w:style w:type="paragraph" w:styleId="af1">
    <w:name w:val="footer"/>
    <w:basedOn w:val="a0"/>
    <w:rsid w:val="00EA05AB"/>
    <w:pPr>
      <w:suppressLineNumbers/>
      <w:tabs>
        <w:tab w:val="center" w:pos="4153"/>
        <w:tab w:val="right" w:pos="8306"/>
      </w:tabs>
      <w:spacing w:after="60"/>
      <w:jc w:val="both"/>
    </w:pPr>
    <w:rPr>
      <w:sz w:val="24"/>
    </w:rPr>
  </w:style>
  <w:style w:type="paragraph" w:styleId="af2">
    <w:name w:val="List Paragraph"/>
    <w:basedOn w:val="a0"/>
    <w:rsid w:val="00EA05AB"/>
  </w:style>
  <w:style w:type="paragraph" w:customStyle="1" w:styleId="ConsPlusNormal">
    <w:name w:val="ConsPlusNormal"/>
    <w:rsid w:val="00EA05AB"/>
    <w:pPr>
      <w:widowControl w:val="0"/>
      <w:tabs>
        <w:tab w:val="left" w:pos="709"/>
      </w:tabs>
      <w:suppressAutoHyphens/>
    </w:pPr>
    <w:rPr>
      <w:rFonts w:ascii="Arial" w:eastAsia="SimSun" w:hAnsi="Arial" w:cs="Mangal"/>
      <w:sz w:val="20"/>
      <w:szCs w:val="24"/>
      <w:lang w:eastAsia="zh-CN" w:bidi="hi-IN"/>
    </w:rPr>
  </w:style>
  <w:style w:type="paragraph" w:styleId="af3">
    <w:name w:val="TOC Heading"/>
    <w:basedOn w:val="1"/>
    <w:rsid w:val="00EA05AB"/>
    <w:pPr>
      <w:suppressLineNumbers/>
      <w:spacing w:line="259" w:lineRule="atLeast"/>
      <w:ind w:left="0" w:firstLine="0"/>
      <w:outlineLvl w:val="9"/>
    </w:pPr>
  </w:style>
  <w:style w:type="paragraph" w:styleId="11">
    <w:name w:val="toc 1"/>
    <w:basedOn w:val="a0"/>
    <w:rsid w:val="00EA05AB"/>
    <w:pPr>
      <w:tabs>
        <w:tab w:val="left" w:pos="660"/>
        <w:tab w:val="right" w:leader="dot" w:pos="10047"/>
      </w:tabs>
      <w:spacing w:after="100"/>
    </w:pPr>
    <w:rPr>
      <w:sz w:val="24"/>
      <w:szCs w:val="24"/>
      <w:lang w:val="en-US"/>
    </w:rPr>
  </w:style>
  <w:style w:type="paragraph" w:customStyle="1" w:styleId="ConsPlusNonformat">
    <w:name w:val="ConsPlusNonformat"/>
    <w:rsid w:val="00EA05AB"/>
    <w:pPr>
      <w:widowControl w:val="0"/>
      <w:tabs>
        <w:tab w:val="left" w:pos="709"/>
      </w:tabs>
      <w:suppressAutoHyphens/>
    </w:pPr>
    <w:rPr>
      <w:rFonts w:ascii="Arial" w:eastAsia="SimSun" w:hAnsi="Arial" w:cs="Mangal"/>
      <w:sz w:val="20"/>
      <w:szCs w:val="24"/>
      <w:lang w:eastAsia="zh-CN" w:bidi="hi-IN"/>
    </w:rPr>
  </w:style>
  <w:style w:type="paragraph" w:styleId="21">
    <w:name w:val="toc 2"/>
    <w:basedOn w:val="a0"/>
    <w:rsid w:val="00EA05AB"/>
    <w:pPr>
      <w:tabs>
        <w:tab w:val="right" w:leader="dot" w:pos="9755"/>
      </w:tabs>
      <w:spacing w:after="100"/>
      <w:ind w:left="200"/>
    </w:pPr>
  </w:style>
  <w:style w:type="paragraph" w:styleId="31">
    <w:name w:val="toc 3"/>
    <w:basedOn w:val="a0"/>
    <w:rsid w:val="00EA05AB"/>
    <w:pPr>
      <w:tabs>
        <w:tab w:val="right" w:leader="dot" w:pos="9872"/>
      </w:tabs>
      <w:spacing w:after="100"/>
      <w:ind w:left="400"/>
    </w:pPr>
  </w:style>
  <w:style w:type="paragraph" w:styleId="af4">
    <w:name w:val="footnote text"/>
    <w:basedOn w:val="a0"/>
    <w:rsid w:val="00EA05AB"/>
  </w:style>
  <w:style w:type="paragraph" w:styleId="af5">
    <w:name w:val="Balloon Text"/>
    <w:basedOn w:val="a0"/>
    <w:rsid w:val="00EA05AB"/>
  </w:style>
  <w:style w:type="paragraph" w:styleId="af6">
    <w:name w:val="No Spacing"/>
    <w:rsid w:val="00EA05AB"/>
    <w:pPr>
      <w:widowControl w:val="0"/>
      <w:tabs>
        <w:tab w:val="left" w:pos="709"/>
      </w:tabs>
      <w:suppressAutoHyphens/>
    </w:pPr>
    <w:rPr>
      <w:rFonts w:ascii="Arial" w:eastAsia="SimSun" w:hAnsi="Arial" w:cs="Mangal"/>
      <w:sz w:val="20"/>
      <w:szCs w:val="24"/>
      <w:lang w:eastAsia="zh-CN" w:bidi="hi-IN"/>
    </w:rPr>
  </w:style>
  <w:style w:type="character" w:customStyle="1" w:styleId="FontStyle114">
    <w:name w:val="Font Style114"/>
    <w:rsid w:val="007D156E"/>
    <w:rPr>
      <w:rFonts w:ascii="Times New Roman" w:hAnsi="Times New Roman" w:cs="Times New Roman"/>
      <w:b/>
      <w:bCs/>
      <w:color w:val="000000"/>
      <w:sz w:val="28"/>
      <w:szCs w:val="28"/>
    </w:rPr>
  </w:style>
  <w:style w:type="paragraph" w:customStyle="1" w:styleId="Style5">
    <w:name w:val="Style5"/>
    <w:basedOn w:val="a"/>
    <w:rsid w:val="007D156E"/>
    <w:pPr>
      <w:widowControl w:val="0"/>
      <w:suppressAutoHyphens/>
      <w:spacing w:after="0" w:line="240" w:lineRule="auto"/>
      <w:jc w:val="center"/>
    </w:pPr>
    <w:rPr>
      <w:rFonts w:ascii="Times New Roman" w:eastAsia="SimSun" w:hAnsi="Times New Roman" w:cs="Mangal"/>
      <w:kern w:val="1"/>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56718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3" Type="http://schemas.openxmlformats.org/officeDocument/2006/relationships/settings" Target="settings.xml"/><Relationship Id="rId7" Type="http://schemas.openxmlformats.org/officeDocument/2006/relationships/hyperlink" Target="consultantplus://offline/ref=0944ADBEBACE930895A4A76EDE7801F047ECE8803A6958D67CBC66965DDF0C750BABC1298DC90892LDg9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Documents%20and%20Settings\&#1040;&#1076;&#1084;&#1080;&#1085;&#1080;&#1089;&#1090;&#1088;&#1072;&#1090;&#1086;&#1088;\&#1056;&#1072;&#1073;&#1086;&#1095;&#1080;&#1081;%20&#1089;&#1090;&#1086;&#1083;\&#1044;&#1086;&#1082;&#1091;&#1084;&#1077;&#1085;&#1090;209.docx" TargetMode="External"/><Relationship Id="rId11" Type="http://schemas.openxmlformats.org/officeDocument/2006/relationships/theme" Target="theme/theme1.xml"/><Relationship Id="rId5" Type="http://schemas.openxmlformats.org/officeDocument/2006/relationships/hyperlink" Target="file:///E:\Local%20Settings\&#1044;&#1084;&#1080;&#1090;&#1088;&#1080;&#1081;\soltanova\&#1058;&#1086;&#1088;&#1075;&#1080;\&#1045;.&#1042;.%20&#1041;&#1072;&#1094;&#1082;&#1080;&#1093;\&#1050;&#1086;&#1085;&#1082;&#1091;&#1088;&#1089;&#1099;%202007%20&#1075;\41%20&#1054;&#1050;&#1057;\&#1053;&#1072;%20&#1086;&#1073;&#1098;&#1103;&#1074;&#1083;&#1077;&#1085;&#1080;&#1080;\&#1050;&#1072;&#1079;&#1072;&#1085;&#1100;%2016&#1046;&#1044;%201\&#1058;&#1080;&#1087;&#1086;&#1074;&#1072;&#1103;%20-%20&#1088;&#1072;&#1073;&#1086;&#1090;&#1099;%20&#1088;&#1077;&#1076;&#1072;&#1082;&#1094;&#1080;&#1103;%2053-&#1060;&#1047;1.doc"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5E93091D485AA2214C64B44DFC116D6256DCE0BAF8220DF73C0D4F2049v4A3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21</Pages>
  <Words>10082</Words>
  <Characters>57473</Characters>
  <Application>Microsoft Office Word</Application>
  <DocSecurity>0</DocSecurity>
  <Lines>478</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mababaeva</dc:creator>
  <cp:lastModifiedBy>Олег А. Клюшников</cp:lastModifiedBy>
  <cp:revision>9</cp:revision>
  <cp:lastPrinted>2019-05-06T10:57:00Z</cp:lastPrinted>
  <dcterms:created xsi:type="dcterms:W3CDTF">2020-10-22T13:32:00Z</dcterms:created>
  <dcterms:modified xsi:type="dcterms:W3CDTF">2020-11-26T17:09:00Z</dcterms:modified>
</cp:coreProperties>
</file>