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01.13.07.05.03.01.03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10.20.24.111</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Рыба холодного копчения потрошеная без головы</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76,00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01.13.07.05.01.01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10.20.23.122</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Сельдь слабосоленая неразделанная</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210,00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01.13.07.03.68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10.20.13.122</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Скумбрия замороженная</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510,00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01.13.07.03.75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10.20.13.122</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Треска замороженная</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1 143,04</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 СО МО «Серебряно-Прудский дом-интернат «Надежда»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А. Б. Сидорина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рыбы и рыбной продукции на 2021 год.</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3 дн. от даты направления заявки</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Рыба холодного копчения потрошеная без головы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Сельдь слабосоленая неразделанная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Скумбрия замороженная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Треска замороженная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1 143,04</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Поставка рыбы и рыбной продукции на 2021 год.</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рыбы и рыбной продукции на 2021 год.)</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социального обслуживания Московской области «Серебряно-Прудский дом-интернат малой вместимости «Надежда»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142951, Московская область, Серебряно-Прудский район, пос. Дмитриевский, дом 6</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 СО МО «Серебряно-Прудский дом-интернат «Надежда»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А. Б. Сидорина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Поставка рыбы и рыбной продукции на 2021 год.</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рыбы и рыбной продукции на 2021 год.</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рыбы и рыбной продукции на 2021 год.</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Поставка рыбы и рыбной продукции на 2021 год.</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рыбы и рыбной продукции на 2021 год.</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 СО МО «Серебряно-Прудский дом-интернат «Надежда»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А. Б. Сидорина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 СО МО «Серебряно-Прудский дом-интернат «Надежда»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А. Б. Сидорина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151315-20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