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Булгадаров Тигран Артемович</w:t>
        <w:br/>
        <w:t>Директор</w:t>
        <w:br/>
        <w:t>Муниципальное автономное учреждение «Объединенная дирекция парков Богородского городского округа Московской области»</w:t>
        <w:br/>
        <w:t>«25» октября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разработке концепций развития территорий парков культуры и отдыха «Липовая аллея» г. Электроугли и «Бабкина дача»  г. Старая Купавна Богородского городского округа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№3</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0524EA9" w14:textId="77777777" w:rsidR="00C211BB" w:rsidRPr="00A13E5A" w:rsidRDefault="00C211BB" w:rsidP="00C211BB">
      <w:pPr>
        <w:ind w:firstLine="567"/>
        <w:jc w:val="both"/>
        <w:rPr>
          <w:rFonts w:ascii="Times New Roman" w:eastAsia="Times New Roman" w:hAnsi="Times New Roman" w:cs="Times New Roman"/>
          <w:bCs/>
          <w:color w:val="000000" w:themeColor="text1"/>
          <w:kern w:val="32"/>
          <w:sz w:val="28"/>
          <w:szCs w:val="28"/>
        </w:rPr>
      </w:pPr>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80989274"/>
      <w:bookmarkStart w:id="22" w:name="_Toc374530008"/>
      <w:bookmarkStart w:id="23" w:name="_Toc375898289"/>
      <w:bookmarkStart w:id="24" w:name="_Toc375898873"/>
      <w:bookmarkStart w:id="25" w:name="_Toc31975058"/>
      <w:r w:rsidRPr="00A13E5A">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w:t>
      </w:r>
      <w:r>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 xml:space="preserve">№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A07740" w14:textId="77777777" w:rsidR="00C211BB" w:rsidRPr="00A13E5A" w:rsidRDefault="00C211BB" w:rsidP="00C211BB">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A13E5A">
        <w:rPr>
          <w:sz w:val="28"/>
          <w:szCs w:val="28"/>
        </w:rPr>
        <w:t>конкурс</w:t>
      </w:r>
      <w:r w:rsidRPr="00A13E5A">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770B7B28"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A13E5A">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A13E5A">
        <w:rPr>
          <w:color w:val="00000A"/>
          <w:shd w:val="clear" w:color="auto" w:fill="FFFFFF" w:themeFill="background1"/>
        </w:rPr>
        <w:t>, оператор электронной площадки</w:t>
      </w:r>
      <w:bookmarkEnd w:id="37"/>
    </w:p>
    <w:p w14:paraId="0E80B47B"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7A988B67"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w:t>
      </w:r>
      <w:r>
        <w:rPr>
          <w:sz w:val="28"/>
          <w:szCs w:val="24"/>
        </w:rPr>
        <w:t>Е» документации, выполняет отдельные функции</w:t>
      </w:r>
      <w:r w:rsidRPr="00A13E5A">
        <w:rPr>
          <w:sz w:val="28"/>
          <w:szCs w:val="24"/>
        </w:rPr>
        <w:t xml:space="preserve"> по организации и (или) проведению конкурс</w:t>
      </w:r>
      <w:r>
        <w:rPr>
          <w:sz w:val="28"/>
          <w:szCs w:val="24"/>
        </w:rPr>
        <w:t>ов в электронной форме</w:t>
      </w:r>
      <w:r w:rsidRPr="00A13E5A">
        <w:rPr>
          <w:sz w:val="28"/>
          <w:szCs w:val="24"/>
        </w:rPr>
        <w:t>, определенных в указанном договор</w:t>
      </w:r>
      <w:r>
        <w:rPr>
          <w:sz w:val="28"/>
          <w:szCs w:val="24"/>
        </w:rPr>
        <w:t xml:space="preserve">е в соответствии с пунктом 12.1 </w:t>
      </w:r>
      <w:r w:rsidRPr="00A13E5A">
        <w:rPr>
          <w:sz w:val="28"/>
          <w:szCs w:val="24"/>
        </w:rPr>
        <w:t>раздела 12 Положения о закупке.</w:t>
      </w:r>
    </w:p>
    <w:p w14:paraId="4928DB83"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w:t>
      </w:r>
      <w:r>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F7A1C69"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A13E5A">
        <w:rPr>
          <w:color w:val="00000A"/>
          <w:shd w:val="clear" w:color="auto" w:fill="FFFFFF" w:themeFill="background1"/>
        </w:rPr>
        <w:t>Информационное обеспечение конкурса в электронной форме</w:t>
      </w:r>
      <w:bookmarkEnd w:id="49"/>
    </w:p>
    <w:p w14:paraId="4AA0D098" w14:textId="77777777" w:rsidR="00C211BB" w:rsidRPr="00A13E5A" w:rsidRDefault="00C211BB" w:rsidP="00C211BB">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средствами Единой автоматизированной системы управления закупками Московской области (далее </w:t>
      </w:r>
      <w:proofErr w:type="gramStart"/>
      <w:r w:rsidRPr="00A13E5A">
        <w:rPr>
          <w:color w:val="00000A"/>
          <w:sz w:val="28"/>
          <w:szCs w:val="24"/>
        </w:rPr>
        <w:t>-  ЕАСУЗ</w:t>
      </w:r>
      <w:proofErr w:type="gramEnd"/>
      <w:r w:rsidRPr="00A13E5A">
        <w:rPr>
          <w:color w:val="00000A"/>
          <w:sz w:val="28"/>
          <w:szCs w:val="24"/>
        </w:rPr>
        <w:t>)</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166F3901" w14:textId="77777777" w:rsidR="00C211BB" w:rsidRPr="00A13E5A" w:rsidRDefault="00C211BB" w:rsidP="00C211BB">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Заказчик размещает в Единой информационной системе извещение о проведении конкурса в электронной форме (далее – извещение) не менее чем за</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срока подачи заявок на участие в конкурсе в электронной форме.</w:t>
      </w:r>
    </w:p>
    <w:p w14:paraId="43EA906A" w14:textId="77777777" w:rsidR="00C211BB" w:rsidRPr="002A472B"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w:t>
      </w:r>
      <w:r w:rsidRPr="002A472B">
        <w:rPr>
          <w:rFonts w:ascii="Times New Roman" w:hAnsi="Times New Roman" w:cs="Times New Roman"/>
          <w:sz w:val="28"/>
          <w:szCs w:val="28"/>
        </w:rPr>
        <w:t xml:space="preserve">конкурса в электронной форме, Заказчиком </w:t>
      </w:r>
      <w:r w:rsidRPr="002A472B">
        <w:rPr>
          <w:rFonts w:ascii="Times New Roman" w:hAnsi="Times New Roman" w:cs="Times New Roman"/>
          <w:sz w:val="28"/>
          <w:szCs w:val="28"/>
        </w:rPr>
        <w:lastRenderedPageBreak/>
        <w:t xml:space="preserve">(специализированной организацией), оператором электронной площадки осуществляется на электронной площадке в форме электронных документов. </w:t>
      </w:r>
    </w:p>
    <w:p w14:paraId="18B2FD10" w14:textId="77777777" w:rsidR="00C211BB" w:rsidRPr="00A13E5A" w:rsidRDefault="00C211BB" w:rsidP="00C211BB">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 xml:space="preserve">3.4. Электронные документы участника </w:t>
      </w:r>
      <w:r w:rsidRPr="002A472B">
        <w:rPr>
          <w:sz w:val="28"/>
          <w:szCs w:val="28"/>
        </w:rPr>
        <w:t>конкурса в электронной форме</w:t>
      </w:r>
      <w:r w:rsidRPr="002A472B">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2A472B">
        <w:rPr>
          <w:sz w:val="28"/>
          <w:szCs w:val="28"/>
        </w:rPr>
        <w:t>конкурса в электронной форме</w:t>
      </w:r>
      <w:r w:rsidRPr="002A472B">
        <w:rPr>
          <w:color w:val="000000" w:themeColor="text1"/>
          <w:sz w:val="28"/>
          <w:szCs w:val="28"/>
        </w:rPr>
        <w:t>, Заказчика (специализированной организации), оператора электронной площадки.</w:t>
      </w:r>
    </w:p>
    <w:p w14:paraId="25A31E63" w14:textId="77777777" w:rsidR="00C211BB" w:rsidRPr="00A13E5A" w:rsidRDefault="00C211BB" w:rsidP="00C211BB">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A13E5A">
        <w:t>конкурс</w:t>
      </w:r>
      <w:r w:rsidRPr="00A13E5A">
        <w:rPr>
          <w:color w:val="00000A"/>
          <w:shd w:val="clear" w:color="auto" w:fill="FFFFFF" w:themeFill="background1"/>
        </w:rPr>
        <w:t>а в электронной форме</w:t>
      </w:r>
      <w:bookmarkEnd w:id="61"/>
    </w:p>
    <w:p w14:paraId="7DD1920E" w14:textId="77777777" w:rsidR="00C211BB" w:rsidRPr="00A13E5A" w:rsidRDefault="00C211BB" w:rsidP="00C211BB">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в электронной форме 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DD17F9" w14:textId="77777777" w:rsidR="00C211BB" w:rsidRPr="00A13E5A" w:rsidRDefault="00C211BB" w:rsidP="00C211B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A13E5A">
        <w:rPr>
          <w:sz w:val="28"/>
          <w:szCs w:val="28"/>
        </w:rPr>
        <w:t>конкурс</w:t>
      </w:r>
      <w:r w:rsidRPr="00A13E5A">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BED9316"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КОНКУРСА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4306E90"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в части VIII «ИНФОРМАЦИОННАЯ КАРТА КОНКУРСА В ЭЛЕКТРОННОЙ ФОРМЕ» документации)</w:t>
      </w:r>
      <w:r w:rsidRPr="00A13E5A">
        <w:rPr>
          <w:rStyle w:val="ae"/>
          <w:sz w:val="28"/>
          <w:szCs w:val="28"/>
        </w:rPr>
        <w:footnoteReference w:id="1"/>
      </w:r>
      <w:r w:rsidRPr="00A13E5A">
        <w:rPr>
          <w:sz w:val="28"/>
          <w:szCs w:val="28"/>
        </w:rPr>
        <w:t>.</w:t>
      </w:r>
    </w:p>
    <w:p w14:paraId="510E4D4C" w14:textId="77777777" w:rsidR="00C211BB" w:rsidRPr="00A13E5A" w:rsidRDefault="00C211BB" w:rsidP="00C211BB">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A13E5A">
        <w:rPr>
          <w:color w:val="00000A"/>
          <w:shd w:val="clear" w:color="auto" w:fill="FFFFFF" w:themeFill="background1"/>
        </w:rPr>
        <w:t xml:space="preserve">Расходы на участие в </w:t>
      </w:r>
      <w:r w:rsidRPr="00A13E5A">
        <w:t>конкурс</w:t>
      </w:r>
      <w:r w:rsidRPr="00A13E5A">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 xml:space="preserve"> в электронной форме</w:t>
      </w:r>
      <w:bookmarkEnd w:id="72"/>
    </w:p>
    <w:p w14:paraId="2CB84549"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Pr="002A472B">
        <w:rPr>
          <w:sz w:val="28"/>
          <w:szCs w:val="28"/>
        </w:rPr>
        <w:t>конкурса в электронной форме</w:t>
      </w:r>
      <w:r w:rsidRPr="002A472B">
        <w:rPr>
          <w:rFonts w:eastAsia="Times New Roman"/>
          <w:sz w:val="28"/>
          <w:szCs w:val="28"/>
        </w:rPr>
        <w:t xml:space="preserve"> несет</w:t>
      </w:r>
      <w:r w:rsidRPr="00A13E5A">
        <w:rPr>
          <w:rFonts w:eastAsia="Times New Roman"/>
          <w:sz w:val="28"/>
          <w:szCs w:val="28"/>
        </w:rPr>
        <w:t xml:space="preserve"> все расходы, связанные с подготовкой, подачей заявки на участие в </w:t>
      </w:r>
      <w:r w:rsidRPr="00A13E5A">
        <w:rPr>
          <w:sz w:val="28"/>
          <w:szCs w:val="28"/>
        </w:rPr>
        <w:t>конкурс</w:t>
      </w:r>
      <w:r w:rsidRPr="00A13E5A">
        <w:rPr>
          <w:rFonts w:eastAsia="Times New Roman"/>
          <w:sz w:val="28"/>
          <w:szCs w:val="28"/>
        </w:rPr>
        <w:t xml:space="preserve">е в электронной форме, участием в </w:t>
      </w:r>
      <w:r w:rsidRPr="00A13E5A">
        <w:rPr>
          <w:sz w:val="28"/>
          <w:szCs w:val="28"/>
        </w:rPr>
        <w:t>конкурс</w:t>
      </w:r>
      <w:r w:rsidRPr="00A13E5A">
        <w:rPr>
          <w:rFonts w:eastAsia="Times New Roman"/>
          <w:sz w:val="28"/>
          <w:szCs w:val="28"/>
        </w:rPr>
        <w:t>е в электронной форме и заключением договора.</w:t>
      </w:r>
    </w:p>
    <w:p w14:paraId="3446D1D8"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BED1A85"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A13E5A">
        <w:rPr>
          <w:color w:val="00000A"/>
          <w:shd w:val="clear" w:color="auto" w:fill="FFFFFF" w:themeFill="background1"/>
        </w:rPr>
        <w:lastRenderedPageBreak/>
        <w:t xml:space="preserve">Отмена </w:t>
      </w:r>
      <w:r w:rsidRPr="00A13E5A">
        <w:t>конкурс</w:t>
      </w:r>
      <w:r w:rsidRPr="00A13E5A">
        <w:rPr>
          <w:color w:val="00000A"/>
          <w:shd w:val="clear" w:color="auto" w:fill="FFFFFF" w:themeFill="background1"/>
        </w:rPr>
        <w:t>а в электронной форме</w:t>
      </w:r>
      <w:bookmarkEnd w:id="74"/>
    </w:p>
    <w:p w14:paraId="721F2BF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(лоту) до наступления даты и времени окончания срока подачи заявок на участие в конкурсе в электронной форме.</w:t>
      </w:r>
    </w:p>
    <w:p w14:paraId="30E79AA6"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40249105"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55DC47E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конкурса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7EC04A80"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1F716EC"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конкурса в электронной форме Заказчик не несет ответственность перед участниками </w:t>
      </w:r>
      <w:r w:rsidRPr="002A472B">
        <w:rPr>
          <w:rFonts w:ascii="Times New Roman" w:hAnsi="Times New Roman" w:cs="Times New Roman"/>
          <w:sz w:val="28"/>
          <w:szCs w:val="28"/>
        </w:rPr>
        <w:t>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w:t>
      </w:r>
      <w:r w:rsidRPr="00A13E5A">
        <w:rPr>
          <w:rFonts w:ascii="Times New Roman" w:hAnsi="Times New Roman" w:cs="Times New Roman"/>
          <w:sz w:val="28"/>
          <w:szCs w:val="28"/>
        </w:rPr>
        <w:t xml:space="preserve"> убытки в результате недобросовестных действий Заказчика.</w:t>
      </w:r>
    </w:p>
    <w:p w14:paraId="6F37307A"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34BA2DF"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A13E5A">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A13E5A">
        <w:rPr>
          <w:color w:val="00000A"/>
          <w:shd w:val="clear" w:color="auto" w:fill="FFFFFF" w:themeFill="background1"/>
        </w:rPr>
        <w:t>и</w:t>
      </w:r>
      <w:bookmarkEnd w:id="97"/>
    </w:p>
    <w:p w14:paraId="77B403E0"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A13E5A">
        <w:rPr>
          <w:sz w:val="28"/>
          <w:szCs w:val="28"/>
        </w:rPr>
        <w:t>конкурс</w:t>
      </w:r>
      <w:r w:rsidRPr="00A13E5A">
        <w:rPr>
          <w:color w:val="000000"/>
          <w:sz w:val="28"/>
          <w:szCs w:val="28"/>
        </w:rPr>
        <w:t xml:space="preserve">а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Pr="00A13E5A">
        <w:rPr>
          <w:sz w:val="28"/>
          <w:szCs w:val="28"/>
        </w:rPr>
        <w:t>конкурс</w:t>
      </w:r>
      <w:r w:rsidRPr="00A13E5A">
        <w:rPr>
          <w:color w:val="000000"/>
          <w:sz w:val="28"/>
          <w:szCs w:val="28"/>
        </w:rPr>
        <w:t>а в электронной форме не допускаются.</w:t>
      </w:r>
    </w:p>
    <w:p w14:paraId="5005916C"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A13E5A">
        <w:rPr>
          <w:sz w:val="28"/>
          <w:szCs w:val="28"/>
        </w:rPr>
        <w:t>конкурс</w:t>
      </w:r>
      <w:r w:rsidRPr="00A13E5A">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98" w:name="_Toc31975027"/>
    </w:p>
    <w:p w14:paraId="00A8CF8E" w14:textId="77777777" w:rsidR="00C211BB" w:rsidRPr="00A13E5A" w:rsidRDefault="00C211BB" w:rsidP="00C211BB">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8"/>
    </w:p>
    <w:p w14:paraId="672F1C9A"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5692B9F"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7EBB325F" w14:textId="77777777" w:rsidR="00C211BB" w:rsidRPr="00A13E5A" w:rsidRDefault="00C211BB" w:rsidP="00C211BB">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A13E5A">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10"/>
      <w:r w:rsidRPr="00A13E5A">
        <w:rPr>
          <w:color w:val="00000A"/>
          <w:shd w:val="clear" w:color="auto" w:fill="FFFFFF" w:themeFill="background1"/>
        </w:rPr>
        <w:t xml:space="preserve"> </w:t>
      </w:r>
    </w:p>
    <w:p w14:paraId="6E886EE1" w14:textId="77777777" w:rsidR="00C211BB" w:rsidRPr="002A472B"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03129E0F"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C4663B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336C3B2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A25FF4A" w14:textId="77777777" w:rsidR="00C211BB" w:rsidRPr="00A13E5A" w:rsidRDefault="00C211BB" w:rsidP="00C211BB">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7EBF9597" w14:textId="77777777" w:rsidR="00C211BB" w:rsidRPr="00A13E5A" w:rsidRDefault="00C211BB" w:rsidP="00C211B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16DACEA6"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63367578"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3B455B27" w14:textId="77777777" w:rsidR="00C211BB" w:rsidRPr="007E5C6F" w:rsidRDefault="00C211BB" w:rsidP="00C211B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EC6C9D9"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B3A6C23"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6B53608A" w14:textId="77777777" w:rsidR="00C211BB" w:rsidRPr="00A13E5A" w:rsidRDefault="00C211BB" w:rsidP="00C211BB">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78AB8890" w14:textId="77777777" w:rsidR="00C211BB" w:rsidRPr="00A13E5A" w:rsidRDefault="00C211BB" w:rsidP="00C211BB">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67A2F50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719EB2A1" w14:textId="77777777" w:rsidR="00C211BB" w:rsidRPr="007E5C6F"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лота, единицы товара, работы, услуги).</w:t>
      </w:r>
    </w:p>
    <w:p w14:paraId="7037C7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заявки на участие в конкурсе в электронной форме указано в части VIII «ИНФОРМАЦИОННАЯ КАРТА КОНКУРСА В ЭЛЕКТРОННОЙ ФОРМЕ» документации. </w:t>
      </w:r>
    </w:p>
    <w:p w14:paraId="26E65FF2"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6EFB819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41A71396" w14:textId="77777777" w:rsidR="00C211BB" w:rsidRPr="00A13E5A" w:rsidRDefault="00C211BB" w:rsidP="00C211BB">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41A72F0B"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5C492C3"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13F0D8C"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0AF76B03" w14:textId="77777777" w:rsidR="00C211BB" w:rsidRPr="00A13E5A" w:rsidRDefault="00C211BB" w:rsidP="00C211BB">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D0F994" w14:textId="77777777" w:rsidR="00C211BB" w:rsidRPr="00A13E5A" w:rsidRDefault="00C211BB" w:rsidP="00C211BB">
      <w:pPr>
        <w:pStyle w:val="7"/>
        <w:shd w:val="clear" w:color="auto" w:fill="auto"/>
        <w:tabs>
          <w:tab w:val="left" w:pos="1055"/>
        </w:tabs>
        <w:spacing w:before="0" w:line="240" w:lineRule="auto"/>
        <w:ind w:left="567"/>
        <w:jc w:val="both"/>
        <w:rPr>
          <w:color w:val="000000" w:themeColor="text1"/>
          <w:sz w:val="28"/>
          <w:szCs w:val="28"/>
        </w:rPr>
      </w:pPr>
    </w:p>
    <w:p w14:paraId="7C037209" w14:textId="77777777" w:rsidR="00C211BB" w:rsidRPr="00A13E5A" w:rsidRDefault="00C211BB" w:rsidP="00C211BB">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2B3ACA38" w14:textId="77777777" w:rsidR="00C211BB" w:rsidRPr="00A13E5A" w:rsidRDefault="00C211BB" w:rsidP="00C211BB">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096C7F11"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r w:rsidRPr="00A13E5A">
        <w:rPr>
          <w:sz w:val="28"/>
          <w:szCs w:val="28"/>
        </w:rPr>
        <w:t xml:space="preserve"> </w:t>
      </w:r>
    </w:p>
    <w:p w14:paraId="225375E9"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6DF311A"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6B6B9AE5"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1A222520"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2AF6FFB0"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0BBCC37"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1F964C8C"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64036648" w14:textId="77777777" w:rsidR="00C211BB" w:rsidRPr="002A472B" w:rsidRDefault="00C211BB" w:rsidP="00C211BB">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7177C6AC" w14:textId="77777777" w:rsidR="00C211BB" w:rsidRPr="00A13E5A" w:rsidRDefault="00C211BB" w:rsidP="00C211BB">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B0DB19E"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7763BB0F"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480C2549"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14FF3EA9" w14:textId="77777777" w:rsidR="00C211BB" w:rsidRPr="00A13E5A" w:rsidRDefault="00C211BB" w:rsidP="00C211BB">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1F138468" w14:textId="77777777" w:rsidR="00C211BB" w:rsidRPr="00A13E5A" w:rsidRDefault="00C211BB" w:rsidP="00C211BB">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4ACB474C"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737B0D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52BACD0B"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358F922"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75A7AE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w:t>
      </w:r>
      <w:r>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529927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76E48896"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858ECE3"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468486D3"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3515A1" w14:textId="77777777" w:rsidR="00C211BB" w:rsidRPr="0017384E" w:rsidRDefault="00C211BB" w:rsidP="00C211BB">
      <w:pPr>
        <w:pStyle w:val="af9"/>
        <w:ind w:left="0" w:firstLine="567"/>
        <w:jc w:val="both"/>
        <w:rPr>
          <w:sz w:val="28"/>
        </w:rPr>
      </w:pPr>
      <w:r w:rsidRPr="0017384E">
        <w:rPr>
          <w:sz w:val="28"/>
        </w:rPr>
        <w:t>отмена конкурса в электронной форме;</w:t>
      </w:r>
    </w:p>
    <w:p w14:paraId="408BBE8B" w14:textId="77777777" w:rsidR="00C211BB" w:rsidRPr="0017384E" w:rsidRDefault="00C211BB" w:rsidP="00C211BB">
      <w:pPr>
        <w:pStyle w:val="af9"/>
        <w:ind w:left="0" w:firstLine="567"/>
        <w:jc w:val="both"/>
        <w:rPr>
          <w:sz w:val="28"/>
        </w:rPr>
      </w:pPr>
      <w:r w:rsidRPr="0017384E">
        <w:rPr>
          <w:sz w:val="28"/>
        </w:rPr>
        <w:t>отклонение заявки участника закупки;</w:t>
      </w:r>
    </w:p>
    <w:p w14:paraId="4C19BA67" w14:textId="77777777" w:rsidR="00C211BB" w:rsidRPr="0017384E" w:rsidRDefault="00C211BB" w:rsidP="00C211BB">
      <w:pPr>
        <w:pStyle w:val="af9"/>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1210EE71" w14:textId="77777777" w:rsidR="00C211BB" w:rsidRPr="0017384E" w:rsidRDefault="00C211BB" w:rsidP="00C211BB">
      <w:pPr>
        <w:pStyle w:val="af9"/>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2E98238B"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1D9851B5"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17384E">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778347CB"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02663C0C" w14:textId="77777777" w:rsidR="00C211BB" w:rsidRPr="00A13E5A" w:rsidRDefault="00C211BB" w:rsidP="00C211BB">
      <w:pPr>
        <w:pStyle w:val="af9"/>
        <w:ind w:left="0" w:firstLine="567"/>
        <w:jc w:val="both"/>
        <w:rPr>
          <w:sz w:val="28"/>
        </w:rPr>
      </w:pPr>
      <w:r w:rsidRPr="00A13E5A">
        <w:rPr>
          <w:sz w:val="28"/>
        </w:rPr>
        <w:t>уклонение или отказ участника закупки от заключения договора;</w:t>
      </w:r>
    </w:p>
    <w:p w14:paraId="271A513B" w14:textId="77777777" w:rsidR="00C211BB" w:rsidRPr="00A13E5A" w:rsidRDefault="00C211BB" w:rsidP="00C211BB">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37AB191B" w14:textId="77777777" w:rsidR="00C211BB" w:rsidRPr="00CC1D56" w:rsidRDefault="00C211BB" w:rsidP="00C211BB">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lastRenderedPageBreak/>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39EEF507" w14:textId="77777777" w:rsidR="00C211BB" w:rsidRPr="00A13E5A" w:rsidRDefault="00C211BB" w:rsidP="00C211BB">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F3AEDAE"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32BCE169"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132051A3"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 На основании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9E8A18C"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4C8A4EB3"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70FA16DF"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454C4DCA"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предусмотренной подпунктом 1 пункта</w:t>
      </w:r>
      <w:r>
        <w:rPr>
          <w:rFonts w:ascii="Times New Roman" w:hAnsi="Times New Roman" w:cs="Times New Roman"/>
          <w:bCs/>
          <w:sz w:val="28"/>
          <w:szCs w:val="28"/>
        </w:rPr>
        <w:t xml:space="preserve"> 19</w:t>
      </w:r>
      <w:r w:rsidRPr="00A13E5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13E5A">
        <w:rPr>
          <w:rFonts w:ascii="Times New Roman" w:hAnsi="Times New Roman" w:cs="Times New Roman"/>
          <w:sz w:val="28"/>
          <w:szCs w:val="28"/>
        </w:rPr>
        <w:t>части VIII «ИНФОРМАЦИОННАЯ КАРТА КОНКУРСА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60"/>
      <w:bookmarkEnd w:id="261"/>
      <w:bookmarkEnd w:id="262"/>
    </w:p>
    <w:p w14:paraId="1B512410"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Pr>
          <w:rFonts w:ascii="Times New Roman" w:hAnsi="Times New Roman" w:cs="Times New Roman"/>
          <w:bCs/>
          <w:sz w:val="28"/>
          <w:szCs w:val="28"/>
        </w:rPr>
        <w:t xml:space="preserve"> </w:t>
      </w:r>
      <w:r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Pr>
          <w:rFonts w:ascii="Times New Roman" w:hAnsi="Times New Roman" w:cs="Times New Roman"/>
          <w:bCs/>
          <w:sz w:val="28"/>
          <w:szCs w:val="28"/>
        </w:rPr>
        <w:t>енным</w:t>
      </w:r>
      <w:r w:rsidRPr="00A13E5A">
        <w:rPr>
          <w:rFonts w:ascii="Times New Roman" w:hAnsi="Times New Roman" w:cs="Times New Roman"/>
          <w:bCs/>
          <w:sz w:val="28"/>
          <w:szCs w:val="28"/>
        </w:rPr>
        <w:t xml:space="preserve"> абзацами 4-5 </w:t>
      </w:r>
      <w:r>
        <w:rPr>
          <w:rFonts w:ascii="Times New Roman" w:hAnsi="Times New Roman" w:cs="Times New Roman"/>
          <w:bCs/>
          <w:sz w:val="28"/>
          <w:szCs w:val="28"/>
        </w:rPr>
        <w:t xml:space="preserve">подпункта </w:t>
      </w:r>
      <w:r w:rsidRPr="00A13E5A">
        <w:rPr>
          <w:rFonts w:ascii="Times New Roman" w:hAnsi="Times New Roman" w:cs="Times New Roman"/>
          <w:bCs/>
          <w:sz w:val="28"/>
          <w:szCs w:val="28"/>
        </w:rPr>
        <w:t>1</w:t>
      </w:r>
      <w:r>
        <w:rPr>
          <w:rFonts w:ascii="Times New Roman" w:hAnsi="Times New Roman" w:cs="Times New Roman"/>
          <w:bCs/>
          <w:sz w:val="28"/>
          <w:szCs w:val="28"/>
        </w:rPr>
        <w:t xml:space="preserve"> пункта 19</w:t>
      </w:r>
      <w:r w:rsidRPr="00A13E5A">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КОНКУРСА В ЭЛЕКТРОННОЙ ФОРМЕ» документации</w:t>
      </w:r>
      <w:r w:rsidRPr="00A13E5A">
        <w:rPr>
          <w:rFonts w:ascii="Times New Roman" w:hAnsi="Times New Roman" w:cs="Times New Roman"/>
          <w:bCs/>
          <w:sz w:val="28"/>
          <w:szCs w:val="28"/>
        </w:rPr>
        <w:t>;</w:t>
      </w:r>
    </w:p>
    <w:p w14:paraId="12E13FF3"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665F015A"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65C3BCC0"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212CF089"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41488FE"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2D84E38" w14:textId="77777777" w:rsidR="00C211BB" w:rsidRPr="00A13E5A" w:rsidRDefault="00C211BB" w:rsidP="00C211BB">
      <w:pPr>
        <w:pStyle w:val="af9"/>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2F3D7AEF"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4A1EC54"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32F433A0"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D6D442F"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43DDAEB8"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A84950C" w14:textId="77777777" w:rsidR="00C211BB" w:rsidRPr="00B26605"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3B56BCC9" w14:textId="77777777" w:rsidR="00C211BB" w:rsidRPr="003254C8" w:rsidRDefault="00C211BB" w:rsidP="00C211BB">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0995332E"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BD91C1D"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 xml:space="preserve">Комиссия рассматривает вторые части заявок на участие в конкурсе в </w:t>
      </w:r>
      <w:r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 в части соответствия их требованиям, установленным документацией и Положением о закупке.</w:t>
      </w:r>
    </w:p>
    <w:p w14:paraId="13186B6A" w14:textId="77777777" w:rsidR="00C211BB" w:rsidRPr="003254C8"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ADD840C"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1F7F3A"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466096C2"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 подпунктом 1 и подпунктом 2</w:t>
      </w:r>
      <w:r>
        <w:rPr>
          <w:rFonts w:eastAsiaTheme="minorHAnsi"/>
          <w:sz w:val="28"/>
          <w:shd w:val="clear" w:color="auto" w:fill="FFFFFF" w:themeFill="background1"/>
        </w:rPr>
        <w:t xml:space="preserve">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2845D48"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подпунктом 1 и </w:t>
      </w:r>
      <w:r>
        <w:rPr>
          <w:rFonts w:eastAsiaTheme="minorHAnsi"/>
          <w:sz w:val="28"/>
          <w:shd w:val="clear" w:color="auto" w:fill="FFFFFF" w:themeFill="background1"/>
        </w:rPr>
        <w:t>подпунктом 2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2AFB4D9A"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5DCDA81"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w:t>
      </w:r>
      <w:proofErr w:type="gramStart"/>
      <w:r w:rsidRPr="00A13E5A">
        <w:rPr>
          <w:rFonts w:eastAsiaTheme="minorHAnsi"/>
          <w:sz w:val="28"/>
          <w:shd w:val="clear" w:color="auto" w:fill="FFFFFF" w:themeFill="background1"/>
        </w:rPr>
        <w:t>на сумму</w:t>
      </w:r>
      <w:proofErr w:type="gramEnd"/>
      <w:r w:rsidRPr="00A13E5A">
        <w:rPr>
          <w:rFonts w:eastAsiaTheme="minorHAnsi"/>
          <w:sz w:val="28"/>
          <w:shd w:val="clear" w:color="auto" w:fill="FFFFFF" w:themeFill="background1"/>
        </w:rPr>
        <w:t xml:space="preserve">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B72AE8"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1F5C7EC"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360B5"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A1CD89"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7B56B9B6"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91F7D1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80FC76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14:paraId="7062B780"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26A2F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467BC6"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220754EA" w14:textId="77777777" w:rsidR="00C211BB" w:rsidRDefault="00C211BB" w:rsidP="00C211BB">
      <w:pPr>
        <w:pStyle w:val="af9"/>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0E5163C3" w14:textId="77777777" w:rsidR="00C211BB" w:rsidRDefault="00C211BB" w:rsidP="00C211BB">
      <w:pPr>
        <w:pStyle w:val="af9"/>
        <w:ind w:left="0" w:firstLine="567"/>
        <w:jc w:val="both"/>
        <w:rPr>
          <w:sz w:val="28"/>
        </w:rPr>
      </w:pPr>
      <w:r>
        <w:rPr>
          <w:sz w:val="28"/>
        </w:rPr>
        <w:t xml:space="preserve">16.9. </w:t>
      </w:r>
      <w:r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636CDFA4" w14:textId="77777777" w:rsidR="00C211BB" w:rsidRPr="001868EA" w:rsidRDefault="00C211BB" w:rsidP="00C211BB">
      <w:pPr>
        <w:pStyle w:val="af9"/>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62CC926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5D1A8FD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5F0C9A3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018641C0"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6951495"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434396"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F84C451"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6C5289"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DA715F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3E0216B8"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712E6C07" w14:textId="77777777" w:rsidR="00C211BB" w:rsidRPr="003254C8" w:rsidRDefault="00C211BB" w:rsidP="00C211BB">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1CF34AEC" w14:textId="77777777" w:rsidR="00C211BB"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C8DF54F" w14:textId="77777777" w:rsidR="00C211BB" w:rsidRPr="00120B4B" w:rsidRDefault="00C211BB" w:rsidP="00C211B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2D08ACAB" w14:textId="77777777" w:rsidR="00C211BB" w:rsidRPr="00120B4B" w:rsidRDefault="00C211BB" w:rsidP="00C211BB">
      <w:pPr>
        <w:pStyle w:val="af9"/>
        <w:ind w:left="567"/>
        <w:jc w:val="both"/>
        <w:rPr>
          <w:rFonts w:eastAsiaTheme="minorHAnsi"/>
          <w:strike/>
          <w:sz w:val="28"/>
          <w:highlight w:val="yellow"/>
          <w:shd w:val="clear" w:color="auto" w:fill="FFFFFF" w:themeFill="background1"/>
        </w:rPr>
      </w:pPr>
    </w:p>
    <w:p w14:paraId="40D4F536" w14:textId="77777777" w:rsidR="00C211BB" w:rsidRPr="00A13E5A" w:rsidRDefault="00C211BB" w:rsidP="00C211BB">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44CFF155" w14:textId="77777777" w:rsidR="00C211BB" w:rsidRPr="00A13E5A" w:rsidRDefault="00C211BB" w:rsidP="00C211BB">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786A261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1B45176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49EACFE"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165F746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7023F8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C4B23C2"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49A7B8E5" w14:textId="77777777" w:rsidR="00C211BB" w:rsidRPr="00D0326F"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26D06DA"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BACB4FB"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5BA7EE94"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54788519" w14:textId="77777777" w:rsidR="00C211BB" w:rsidRPr="00D0326F"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 xml:space="preserve">.8.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w:t>
      </w:r>
      <w:r w:rsidRPr="00D0326F">
        <w:rPr>
          <w:rFonts w:ascii="Times New Roman" w:eastAsiaTheme="minorHAnsi" w:hAnsi="Times New Roman" w:cs="Times New Roman"/>
          <w:sz w:val="28"/>
          <w:szCs w:val="28"/>
          <w:shd w:val="clear" w:color="auto" w:fill="FFFFFF" w:themeFill="background1"/>
          <w:lang w:eastAsia="en-US"/>
        </w:rPr>
        <w:lastRenderedPageBreak/>
        <w:t>обеспечения исполнения договора и (или) гарантийных обязательств, если данное требование установлено в документации.</w:t>
      </w:r>
    </w:p>
    <w:p w14:paraId="2E96E80D"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50F7A3" w14:textId="77777777" w:rsidR="00C211BB" w:rsidRPr="001868E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391BE8"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0F0582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F723426"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B474BD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934DC6E"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xml:space="preserve">, либо отказаться от заключения договора. Одновременно с подписанным договором этот победитель обязан </w:t>
      </w:r>
      <w:r w:rsidRPr="001868EA">
        <w:rPr>
          <w:rFonts w:ascii="Times New Roman" w:eastAsia="Times New Roman" w:hAnsi="Times New Roman"/>
          <w:sz w:val="28"/>
          <w:szCs w:val="28"/>
        </w:rPr>
        <w:lastRenderedPageBreak/>
        <w:t>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2BF94EB0"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4C90E7" w14:textId="77777777" w:rsidR="00C211BB" w:rsidRPr="00A13E5A" w:rsidRDefault="00C211BB" w:rsidP="00C211BB">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125FB50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7CB08F7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1C7D3588"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7B5F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3A15FFB4"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78FF6EE2"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7A4DD3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16C266E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конкурса в электронной форме самостоятельно.</w:t>
      </w:r>
      <w:bookmarkStart w:id="303" w:name="P1330"/>
      <w:bookmarkEnd w:id="303"/>
    </w:p>
    <w:p w14:paraId="3AF2EEF5" w14:textId="77777777" w:rsidR="00C211BB" w:rsidRPr="00A13E5A" w:rsidRDefault="00C211BB" w:rsidP="00C211BB">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14C5FF94" w14:textId="77777777" w:rsidR="00C211BB" w:rsidRPr="00A13E5A" w:rsidRDefault="00C211BB" w:rsidP="00C211BB">
      <w:pPr>
        <w:pStyle w:val="af9"/>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AEA8AB0" w14:textId="77777777" w:rsidR="00C211BB" w:rsidRPr="00A13E5A" w:rsidRDefault="00C211BB" w:rsidP="00C211BB">
      <w:pPr>
        <w:pStyle w:val="af9"/>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62D74512" w14:textId="77777777" w:rsidR="00C211BB" w:rsidRPr="00A13E5A" w:rsidRDefault="00C211BB" w:rsidP="00C211BB">
      <w:pPr>
        <w:pStyle w:val="af9"/>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781BA26" w14:textId="77777777" w:rsidR="00C211BB" w:rsidRPr="00A13E5A" w:rsidRDefault="00C211BB" w:rsidP="00C211BB">
      <w:pPr>
        <w:pStyle w:val="af9"/>
        <w:ind w:left="0" w:firstLine="709"/>
        <w:jc w:val="both"/>
        <w:rPr>
          <w:sz w:val="28"/>
        </w:rPr>
      </w:pPr>
      <w:r>
        <w:rPr>
          <w:sz w:val="28"/>
        </w:rPr>
        <w:t>19</w:t>
      </w:r>
      <w:r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CF3240" w14:textId="77777777" w:rsidR="00C211BB" w:rsidRPr="00A13E5A" w:rsidRDefault="00C211BB" w:rsidP="00C211BB">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5C79134" w14:textId="77777777" w:rsidR="00C211BB" w:rsidRPr="00A13E5A" w:rsidRDefault="00C211BB" w:rsidP="00C211BB">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41A241A" w14:textId="77777777" w:rsidR="00C211BB" w:rsidRPr="00A13E5A" w:rsidRDefault="00C211BB" w:rsidP="00C211BB">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19E7B35E" w:rsidR="00C75E24" w:rsidRPr="00BB1BE0" w:rsidRDefault="00C211BB" w:rsidP="00C211BB">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11EE" w:rsidRPr="001111EE">
        <w:rPr>
          <w:szCs w:val="28"/>
        </w:rPr>
        <w:t>КОНКУРСА</w:t>
      </w:r>
      <w:r w:rsidR="00D6639E">
        <w:rPr>
          <w:rStyle w:val="1a"/>
          <w:b/>
          <w:color w:val="00000A"/>
        </w:rPr>
        <w:t xml:space="preserve"> В ЭЛЕКТРОННОЙ ФОРМЕ</w:t>
      </w:r>
      <w:bookmarkEnd w:id="2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Репкина Лидия Михайловна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разработке концепций развития территорий парков культуры и отдыха «Липовая аллея» г. Электроугли и «Бабкина дача»  г. Старая Купавна Богородского городского округа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br/>
              <w:t>График оказания услуг: с даты заключения Договора до 15 декабря 2021г.;</w:t>
              <w:br/>
              <w:t>Условия оказания услуг: В соответствии с техническим заданием</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FC3778">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2 000 000 (два миллиона)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2 000 000 рублей 00 копеек</w:t>
              <w:br/>
              <w:t/>
              <w:br/>
              <w:t>ОКПД2: 71.11.31.000 Услуги по территориальному планированию и планировке территории городских поселений, округов;</w:t>
              <w:br/>
              <w:t/>
              <w:br/>
              <w:t>ОКВЭД2: 71.11.3 Деятельность в области ландшафтной архитектуры и консультативные услуги в области архитектуры;</w:t>
              <w:br/>
              <w:t/>
              <w:br/>
              <w:t>Код КОЗ: 02.32.03.10 Подготовка архитектурно-градостроительных концепций с предварительной проработкой территории на земельные участки;</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Оплата оказанных услуг производится на основании предъявленного Исполнителем Заказчику счета после подписания Заказчиком документа приемки, путем безналичного перечисления на расчетный счет Исполнителя денежных средств в срок, не превышающий 15 (пятнадцати) календарных дней со дня подписания Заказчиком Документа приемки.</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w:t>
            </w:r>
            <w:r w:rsidRPr="0069451E">
              <w:rPr>
                <w:rFonts w:ascii="Times New Roman" w:eastAsia="Arial Unicode MS" w:hAnsi="Times New Roman" w:cs="Times New Roman"/>
                <w:color w:val="00000A"/>
                <w:sz w:val="24"/>
                <w:szCs w:val="24"/>
              </w:rPr>
              <w:lastRenderedPageBreak/>
              <w:t xml:space="preserve">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w:t>
            </w:r>
            <w:r w:rsidRPr="0069451E">
              <w:rPr>
                <w:rFonts w:ascii="Times New Roman" w:hAnsi="Times New Roman" w:cs="Times New Roman"/>
                <w:color w:val="00000A"/>
              </w:rPr>
              <w:lastRenderedPageBreak/>
              <w:t>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w:t>
            </w:r>
            <w:r w:rsidR="001D08F4" w:rsidRPr="0069451E">
              <w:rPr>
                <w:rFonts w:ascii="Times New Roman" w:eastAsia="Arial Unicode MS" w:hAnsi="Times New Roman" w:cs="Times New Roman"/>
                <w:sz w:val="24"/>
                <w:szCs w:val="24"/>
              </w:rPr>
              <w:lastRenderedPageBreak/>
              <w:t>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w:t>
            </w:r>
            <w:r w:rsidR="001D08F4" w:rsidRPr="0069451E">
              <w:rPr>
                <w:rFonts w:ascii="Times New Roman" w:eastAsia="Arial Unicode MS" w:hAnsi="Times New Roman" w:cs="Times New Roman"/>
                <w:sz w:val="24"/>
                <w:szCs w:val="24"/>
              </w:rPr>
              <w:lastRenderedPageBreak/>
              <w:t>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w:t>
            </w:r>
            <w:proofErr w:type="gramStart"/>
            <w:r w:rsidR="001D08F4" w:rsidRPr="0069451E">
              <w:rPr>
                <w:rFonts w:ascii="Times New Roman" w:hAnsi="Times New Roman" w:cs="Times New Roman"/>
                <w:color w:val="auto"/>
              </w:rPr>
              <w:t>дата</w:t>
            </w:r>
            <w:proofErr w:type="gramEnd"/>
            <w:r w:rsidR="001D08F4" w:rsidRPr="0069451E">
              <w:rPr>
                <w:rFonts w:ascii="Times New Roman" w:hAnsi="Times New Roman" w:cs="Times New Roman"/>
                <w:color w:val="auto"/>
              </w:rPr>
              <w:t xml:space="preserve">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«15» октября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«28» октября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w:t>
            </w:r>
            <w:proofErr w:type="gramStart"/>
            <w:r w:rsidR="001D08F4" w:rsidRPr="0069451E">
              <w:rPr>
                <w:rFonts w:ascii="Times New Roman" w:hAnsi="Times New Roman" w:cs="Times New Roman"/>
                <w:color w:val="auto"/>
              </w:rPr>
              <w:t>дата</w:t>
            </w:r>
            <w:proofErr w:type="gramEnd"/>
            <w:r w:rsidR="001D08F4" w:rsidRPr="0069451E">
              <w:rPr>
                <w:rFonts w:ascii="Times New Roman" w:hAnsi="Times New Roman" w:cs="Times New Roman"/>
                <w:color w:val="auto"/>
              </w:rPr>
              <w:t xml:space="preserve">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«15» октября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ноября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«08» ноября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«08» ноября 2021</w:t>
            </w:r>
          </w:p>
          <w:p w14:paraId="606FEFA9" w14:textId="77777777" w:rsidR="001D08F4" w:rsidRPr="0069451E" w:rsidRDefault="001D08F4" w:rsidP="00653412">
            <w:pPr>
              <w:jc w:val="both"/>
              <w:rPr>
                <w:rFonts w:ascii="Times New Roman" w:eastAsia="Times New Roman" w:hAnsi="Times New Roman"/>
                <w:color w:val="auto"/>
              </w:rPr>
            </w:pPr>
          </w:p>
        </w:tc>
      </w:tr>
      <w:tr w:rsidR="00C211BB" w:rsidRPr="0069451E" w14:paraId="53F10F2A" w14:textId="77777777" w:rsidTr="007129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33E99B2F"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C211BB" w:rsidRPr="0069451E" w:rsidRDefault="00C211BB" w:rsidP="00C211BB">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sidR="004334E7">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C211BB" w:rsidRPr="00AE0F25" w:rsidRDefault="00CF3E1C" w:rsidP="00C211BB">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bookmarkStart w:id="401" w:name="_GoBack"/>
            <w:bookmarkEnd w:id="401"/>
          </w:p>
        </w:tc>
      </w:tr>
      <w:tr w:rsidR="00C211BB"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C211BB" w:rsidRPr="0069451E" w:rsidRDefault="00C211BB" w:rsidP="00C211BB">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C211BB" w:rsidRPr="0069451E" w:rsidRDefault="00C211BB" w:rsidP="00C211BB">
            <w:pPr>
              <w:jc w:val="both"/>
              <w:rPr>
                <w:rFonts w:ascii="Times New Roman" w:eastAsia="Times New Roman" w:hAnsi="Times New Roman" w:cs="Times New Roman"/>
                <w:b/>
                <w:i/>
                <w:color w:val="00000A"/>
              </w:rPr>
            </w:pPr>
            <w:r w:rsidRPr="00C72984">
              <w:rPr>
                <w:rFonts w:ascii="Times New Roman" w:hAnsi="Times New Roman" w:cs="Times New Roman"/>
                <w:color w:val="auto"/>
              </w:rPr>
              <w:t>«09» ноября 2021</w:t>
            </w:r>
            <w:r w:rsidRPr="0069451E">
              <w:rPr>
                <w:rFonts w:ascii="Times New Roman" w:eastAsia="Times New Roman" w:hAnsi="Times New Roman" w:cs="Times New Roman"/>
                <w:b/>
                <w:i/>
                <w:color w:val="auto"/>
              </w:rPr>
              <w:t xml:space="preserve"> </w:t>
            </w:r>
          </w:p>
          <w:p w14:paraId="20768D3C" w14:textId="77777777" w:rsidR="00C211BB" w:rsidRPr="0069451E" w:rsidRDefault="00C211BB" w:rsidP="00C211BB">
            <w:pPr>
              <w:contextualSpacing/>
              <w:jc w:val="both"/>
              <w:rPr>
                <w:rFonts w:ascii="Times New Roman" w:eastAsia="Times New Roman" w:hAnsi="Times New Roman" w:cs="Times New Roman"/>
                <w:color w:val="00000A"/>
              </w:rPr>
            </w:pPr>
          </w:p>
          <w:p w14:paraId="7F14FB34" w14:textId="77777777" w:rsidR="00C211BB" w:rsidRPr="0069451E" w:rsidRDefault="00C211BB" w:rsidP="00C211BB">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C211BB" w:rsidRPr="0069451E" w:rsidRDefault="00C211BB" w:rsidP="00C211BB">
            <w:pPr>
              <w:jc w:val="both"/>
              <w:rPr>
                <w:rFonts w:ascii="Times New Roman" w:eastAsia="Times New Roman" w:hAnsi="Times New Roman"/>
                <w:color w:val="auto"/>
              </w:rPr>
            </w:pPr>
            <w:r w:rsidRPr="00C72984">
              <w:rPr>
                <w:rFonts w:ascii="Times New Roman" w:hAnsi="Times New Roman" w:cs="Times New Roman"/>
                <w:color w:val="auto"/>
              </w:rPr>
              <w:t>«09» ноября 2021</w:t>
            </w:r>
          </w:p>
          <w:p w14:paraId="1099A721" w14:textId="77777777" w:rsidR="00C211BB" w:rsidRPr="0069451E" w:rsidRDefault="00C211BB" w:rsidP="00C211BB">
            <w:pPr>
              <w:jc w:val="both"/>
            </w:pPr>
          </w:p>
        </w:tc>
      </w:tr>
      <w:tr w:rsidR="00C211BB"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C211BB" w:rsidRPr="0069451E" w:rsidRDefault="00C211BB" w:rsidP="00C211BB">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C211BB" w:rsidRPr="0069451E" w:rsidRDefault="00C211BB" w:rsidP="00C211BB">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C211BB" w:rsidRPr="0069451E" w:rsidRDefault="00C211BB" w:rsidP="00C211BB">
            <w:pPr>
              <w:jc w:val="both"/>
              <w:rPr>
                <w:rFonts w:ascii="Times New Roman" w:eastAsia="Times New Roman" w:hAnsi="Times New Roman"/>
                <w:color w:val="auto"/>
              </w:rPr>
            </w:pPr>
            <w:r w:rsidRPr="00F371B8">
              <w:rPr>
                <w:rFonts w:ascii="Times New Roman" w:hAnsi="Times New Roman" w:cs="Times New Roman"/>
                <w:color w:val="auto"/>
              </w:rPr>
              <w:t>«09» ноября 2021</w:t>
            </w:r>
          </w:p>
          <w:p w14:paraId="718258F5" w14:textId="77777777" w:rsidR="00C211BB" w:rsidRPr="0069451E" w:rsidRDefault="00C211BB" w:rsidP="00C211BB">
            <w:pPr>
              <w:jc w:val="both"/>
              <w:rPr>
                <w:rFonts w:ascii="Times New Roman" w:hAnsi="Times New Roman" w:cs="Times New Roman"/>
                <w:color w:val="auto"/>
              </w:rPr>
            </w:pPr>
          </w:p>
        </w:tc>
      </w:tr>
      <w:tr w:rsidR="00C211BB"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C211BB" w:rsidRPr="0069451E" w:rsidRDefault="00C211BB" w:rsidP="00C211BB">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C211BB"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C211BB" w:rsidRPr="0069451E" w:rsidRDefault="00C211BB" w:rsidP="00C211BB">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211BB"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C211BB" w:rsidRPr="0069451E" w:rsidRDefault="00C211BB" w:rsidP="00C211BB">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211BB"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C211BB" w:rsidRPr="0069451E" w:rsidRDefault="00C211BB" w:rsidP="00C211BB">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C211BB" w:rsidRPr="0063669B" w:rsidRDefault="00C211BB" w:rsidP="00C211BB">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C211BB" w:rsidRPr="00207018" w:rsidRDefault="00C211BB" w:rsidP="00C211BB">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211BB"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C211BB" w:rsidRPr="0063669B" w:rsidRDefault="00C211BB" w:rsidP="00C211BB">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211BB"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C211BB" w:rsidRPr="0069451E" w:rsidRDefault="00C211BB" w:rsidP="00C211BB">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C211BB" w:rsidRPr="0063669B" w:rsidRDefault="00C211BB" w:rsidP="00C211BB">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C211BB" w:rsidRPr="0063669B" w:rsidRDefault="00C211BB" w:rsidP="00C211BB">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211BB"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C211BB" w:rsidRPr="0069451E" w:rsidRDefault="00C211BB" w:rsidP="00C211BB">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C211BB" w:rsidRPr="0069451E" w:rsidRDefault="00C211BB" w:rsidP="00C211BB">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211BB"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C211BB" w:rsidRPr="0069451E" w:rsidRDefault="00C211BB" w:rsidP="00C211BB">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C211BB" w:rsidRPr="0069451E" w:rsidRDefault="00C211BB" w:rsidP="00C211BB">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C211BB" w:rsidRPr="002C2B18" w:rsidRDefault="00C211BB" w:rsidP="00C211BB">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C211BB"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C211BB" w:rsidRPr="0069451E" w:rsidRDefault="00C211BB" w:rsidP="00C211BB">
            <w:pPr>
              <w:jc w:val="both"/>
              <w:rPr>
                <w:rFonts w:ascii="Times New Roman" w:hAnsi="Times New Roman" w:cs="Times New Roman"/>
                <w:color w:val="00000A"/>
              </w:rPr>
            </w:pPr>
            <w:r w:rsidRPr="00E77665">
              <w:rPr>
                <w:rFonts w:ascii="Times New Roman" w:eastAsia="Times New Roman" w:hAnsi="Times New Roman"/>
                <w:color w:val="00000A"/>
              </w:rPr>
              <w:t>Не предусмотрено</w:t>
            </w:r>
            <w:r w:rsidRPr="0069451E">
              <w:rPr>
                <w:rFonts w:ascii="Times New Roman" w:hAnsi="Times New Roman" w:cs="Times New Roman"/>
                <w:color w:val="00000A"/>
              </w:rPr>
              <w:t xml:space="preserve"> </w:t>
            </w:r>
          </w:p>
        </w:tc>
      </w:tr>
      <w:tr w:rsidR="00C211BB"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C211BB" w:rsidRPr="0069451E" w:rsidRDefault="00C211BB" w:rsidP="00C211BB">
            <w:pPr>
              <w:jc w:val="both"/>
              <w:rPr>
                <w:color w:val="auto"/>
              </w:rPr>
            </w:pPr>
            <w:r w:rsidRPr="00E77665">
              <w:rPr>
                <w:rFonts w:ascii="Times New Roman" w:hAnsi="Times New Roman" w:cs="Times New Roman"/>
              </w:rPr>
              <w:t>Не предусмотрена</w:t>
            </w:r>
          </w:p>
        </w:tc>
      </w:tr>
      <w:tr w:rsidR="00C211BB"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C211BB" w:rsidRPr="0069451E" w:rsidRDefault="00C211BB" w:rsidP="00C211BB">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211BB"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C211BB" w:rsidRPr="0069451E" w:rsidRDefault="00C211BB" w:rsidP="00C211BB">
            <w:pPr>
              <w:rPr>
                <w:rFonts w:ascii="Times New Roman" w:hAnsi="Times New Roman" w:cs="Times New Roman"/>
                <w:color w:val="00000A"/>
              </w:rPr>
            </w:pPr>
          </w:p>
          <w:p w14:paraId="1A42DF9D" w14:textId="77777777" w:rsidR="00C211BB" w:rsidRPr="0069451E" w:rsidRDefault="00C211BB" w:rsidP="00C211BB">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C211BB" w:rsidRPr="00526905" w:rsidRDefault="00C211BB" w:rsidP="00C211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C211BB" w:rsidRPr="0069451E" w:rsidRDefault="00C211BB" w:rsidP="00C211BB">
            <w:pPr>
              <w:widowControl w:val="0"/>
              <w:autoSpaceDE w:val="0"/>
              <w:autoSpaceDN w:val="0"/>
              <w:jc w:val="both"/>
              <w:rPr>
                <w:rFonts w:ascii="Times New Roman" w:hAnsi="Times New Roman" w:cs="Times New Roman"/>
                <w:i/>
                <w:color w:val="auto"/>
              </w:rPr>
            </w:pPr>
          </w:p>
          <w:p w14:paraId="03E60B06" w14:textId="77777777" w:rsidR="00C211BB" w:rsidRPr="0069451E" w:rsidRDefault="00C211BB" w:rsidP="00C211BB">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C211BB" w:rsidRPr="0069451E" w:rsidRDefault="00C211BB" w:rsidP="00C211BB">
            <w:pPr>
              <w:widowControl w:val="0"/>
              <w:autoSpaceDE w:val="0"/>
              <w:autoSpaceDN w:val="0"/>
              <w:ind w:firstLine="709"/>
              <w:jc w:val="both"/>
              <w:rPr>
                <w:rFonts w:ascii="Times New Roman" w:hAnsi="Times New Roman" w:cs="Times New Roman"/>
                <w:i/>
                <w:color w:val="auto"/>
              </w:rPr>
            </w:pPr>
          </w:p>
          <w:p w14:paraId="0DFD5D0B" w14:textId="77777777" w:rsidR="00C211BB" w:rsidRPr="0069451E" w:rsidRDefault="00C211BB" w:rsidP="00C211BB">
            <w:pPr>
              <w:jc w:val="both"/>
              <w:rPr>
                <w:rFonts w:ascii="Times New Roman" w:hAnsi="Times New Roman" w:cs="Times New Roman"/>
                <w:i/>
                <w:color w:val="auto"/>
              </w:rPr>
            </w:pPr>
          </w:p>
        </w:tc>
      </w:tr>
      <w:tr w:rsidR="00C211BB"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C211BB" w:rsidRPr="0069451E" w:rsidRDefault="00C211BB" w:rsidP="00C211BB">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C211BB" w:rsidRDefault="00C211BB" w:rsidP="00C211BB">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C211BB" w:rsidRPr="00187D6B" w:rsidRDefault="00C211BB" w:rsidP="00C211BB">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1BD8F" w14:textId="77777777" w:rsidR="00863969" w:rsidRDefault="00863969">
      <w:r>
        <w:separator/>
      </w:r>
    </w:p>
  </w:endnote>
  <w:endnote w:type="continuationSeparator" w:id="0">
    <w:p w14:paraId="232E9AEB" w14:textId="77777777" w:rsidR="00863969" w:rsidRDefault="0086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C6DDB" w14:textId="77777777" w:rsidR="00863969" w:rsidRDefault="00863969">
      <w:r>
        <w:separator/>
      </w:r>
    </w:p>
  </w:footnote>
  <w:footnote w:type="continuationSeparator" w:id="0">
    <w:p w14:paraId="1EF96719" w14:textId="77777777" w:rsidR="00863969" w:rsidRDefault="00863969">
      <w:r>
        <w:continuationSeparator/>
      </w:r>
    </w:p>
  </w:footnote>
  <w:footnote w:id="1">
    <w:p w14:paraId="68D8E048" w14:textId="77777777" w:rsidR="00C211BB" w:rsidRPr="00C349BB" w:rsidRDefault="00C211BB" w:rsidP="00C211B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969"/>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5E878620-762B-4109-9607-C178563C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32</Pages>
  <Words>9749</Words>
  <Characters>55572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65191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156</cp:revision>
  <cp:lastPrinted>2020-02-21T12:46:00Z</cp:lastPrinted>
  <dcterms:created xsi:type="dcterms:W3CDTF">2020-05-22T11:58:00Z</dcterms:created>
  <dcterms:modified xsi:type="dcterms:W3CDTF">2021-07-29T15:23:00Z</dcterms:modified>
</cp:coreProperties>
</file>