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9A756" w14:textId="77777777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5B353E6B" w14:textId="14E09B69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="003E7D97">
        <w:rPr>
          <w:rFonts w:ascii="Tahoma" w:hAnsi="Tahoma" w:cs="Tahoma"/>
        </w:rPr>
        <w:t>Поставка молочных продуктов</w:t>
      </w:r>
      <w:r>
        <w:rPr>
          <w:rFonts w:ascii="Tahoma" w:hAnsi="Tahoma" w:cs="Tahoma"/>
        </w:rPr>
        <w:t xml:space="preserve"> </w:t>
      </w:r>
    </w:p>
    <w:p w14:paraId="24A88735" w14:textId="77777777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7057CB27" w14:textId="77777777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73197B45" w14:textId="77777777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339AF9AF" w14:textId="77777777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B696C8A" w14:textId="77777777" w:rsidR="004E54EB" w:rsidRDefault="00BA51E5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7675CC49" w14:textId="77777777" w:rsidR="004E54EB" w:rsidRDefault="00BA51E5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67"/>
        <w:gridCol w:w="472"/>
        <w:gridCol w:w="2305"/>
        <w:gridCol w:w="2305"/>
        <w:gridCol w:w="2305"/>
        <w:gridCol w:w="779"/>
        <w:gridCol w:w="880"/>
        <w:gridCol w:w="736"/>
        <w:gridCol w:w="732"/>
        <w:gridCol w:w="959"/>
      </w:tblGrid>
      <w:tr w:rsidR="00BA51E5" w14:paraId="05EC2E9D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202B0AC7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2E492A51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47E93DD7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59F647D5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582E9157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0D8AA414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1AC55535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1F627FBD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Коэфф. </w:t>
            </w:r>
          </w:p>
          <w:p w14:paraId="20CB32F4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2E6E8472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60DBE008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6E2E6BD8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BA51E5" w14:paraId="23A52167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50C4FB4D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Молоко коровье </w:t>
            </w:r>
          </w:p>
        </w:tc>
        <w:tc>
          <w:tcPr>
            <w:tcW w:w="800" w:type="dxa"/>
            <w:shd w:val="clear" w:color="auto" w:fill="auto"/>
          </w:tcPr>
          <w:p w14:paraId="2FE990A4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10.51.11.140 </w:t>
            </w:r>
          </w:p>
        </w:tc>
        <w:tc>
          <w:tcPr>
            <w:tcW w:w="800" w:type="dxa"/>
            <w:shd w:val="clear" w:color="auto" w:fill="auto"/>
          </w:tcPr>
          <w:p w14:paraId="2E5EAAF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800" w:type="dxa"/>
            <w:shd w:val="clear" w:color="auto" w:fill="auto"/>
          </w:tcPr>
          <w:p w14:paraId="00D2635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90.00 </w:t>
            </w:r>
          </w:p>
          <w:p w14:paraId="223A83C9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39DE74D0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№2503408262820000009 </w:t>
            </w:r>
          </w:p>
        </w:tc>
        <w:tc>
          <w:tcPr>
            <w:tcW w:w="800" w:type="dxa"/>
            <w:shd w:val="clear" w:color="auto" w:fill="auto"/>
          </w:tcPr>
          <w:p w14:paraId="263416C9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79.48 </w:t>
            </w:r>
          </w:p>
          <w:p w14:paraId="375AD644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32DABFD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№3504206858520000002 </w:t>
            </w:r>
          </w:p>
        </w:tc>
        <w:tc>
          <w:tcPr>
            <w:tcW w:w="800" w:type="dxa"/>
            <w:shd w:val="clear" w:color="auto" w:fill="auto"/>
          </w:tcPr>
          <w:p w14:paraId="0CFEDD2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76.72 </w:t>
            </w:r>
          </w:p>
          <w:p w14:paraId="2877A5B2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111C66C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№3504206929020000007 </w:t>
            </w:r>
          </w:p>
        </w:tc>
        <w:tc>
          <w:tcPr>
            <w:tcW w:w="800" w:type="dxa"/>
            <w:shd w:val="clear" w:color="auto" w:fill="auto"/>
          </w:tcPr>
          <w:p w14:paraId="09A05E6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82.07 </w:t>
            </w:r>
          </w:p>
        </w:tc>
        <w:tc>
          <w:tcPr>
            <w:tcW w:w="800" w:type="dxa"/>
            <w:shd w:val="clear" w:color="auto" w:fill="auto"/>
          </w:tcPr>
          <w:p w14:paraId="6851608A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8.54 </w:t>
            </w:r>
          </w:p>
        </w:tc>
        <w:tc>
          <w:tcPr>
            <w:tcW w:w="800" w:type="dxa"/>
            <w:shd w:val="clear" w:color="auto" w:fill="auto"/>
          </w:tcPr>
          <w:p w14:paraId="14F17BE8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82.07 </w:t>
            </w:r>
          </w:p>
        </w:tc>
        <w:tc>
          <w:tcPr>
            <w:tcW w:w="800" w:type="dxa"/>
            <w:shd w:val="clear" w:color="auto" w:fill="auto"/>
          </w:tcPr>
          <w:p w14:paraId="0F2B2ABB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7500.00 </w:t>
            </w:r>
          </w:p>
        </w:tc>
        <w:tc>
          <w:tcPr>
            <w:tcW w:w="800" w:type="dxa"/>
            <w:shd w:val="clear" w:color="auto" w:fill="auto"/>
          </w:tcPr>
          <w:p w14:paraId="06130B4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615525.00 </w:t>
            </w:r>
          </w:p>
        </w:tc>
      </w:tr>
      <w:tr w:rsidR="00BA51E5" w14:paraId="7B7E5924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10FF2824" w14:textId="41E05D83" w:rsidR="004E54EB" w:rsidRDefault="003E7D97" w:rsidP="00BA51E5">
            <w:pPr>
              <w:spacing w:after="0" w:line="240" w:lineRule="auto"/>
            </w:pPr>
            <w:r>
              <w:rPr>
                <w:rFonts w:ascii="Tahoma" w:hAnsi="Tahoma" w:cs="Tahoma"/>
              </w:rPr>
              <w:t>Творог</w:t>
            </w:r>
          </w:p>
        </w:tc>
        <w:tc>
          <w:tcPr>
            <w:tcW w:w="800" w:type="dxa"/>
            <w:shd w:val="clear" w:color="auto" w:fill="auto"/>
          </w:tcPr>
          <w:p w14:paraId="27B397A4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10.51.40.330 </w:t>
            </w:r>
          </w:p>
        </w:tc>
        <w:tc>
          <w:tcPr>
            <w:tcW w:w="800" w:type="dxa"/>
            <w:shd w:val="clear" w:color="auto" w:fill="auto"/>
          </w:tcPr>
          <w:p w14:paraId="2FCD28A6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C9D3960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260.60 </w:t>
            </w:r>
          </w:p>
          <w:p w14:paraId="66AF063E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638F67C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№1502703661320000002 </w:t>
            </w:r>
          </w:p>
        </w:tc>
        <w:tc>
          <w:tcPr>
            <w:tcW w:w="800" w:type="dxa"/>
            <w:shd w:val="clear" w:color="auto" w:fill="auto"/>
          </w:tcPr>
          <w:p w14:paraId="0F8DA679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194.00 </w:t>
            </w:r>
          </w:p>
          <w:p w14:paraId="48382D9F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2E3B1969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№1502905325120000011 </w:t>
            </w:r>
          </w:p>
        </w:tc>
        <w:tc>
          <w:tcPr>
            <w:tcW w:w="800" w:type="dxa"/>
            <w:shd w:val="clear" w:color="auto" w:fill="auto"/>
          </w:tcPr>
          <w:p w14:paraId="2C4A9328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221.76 </w:t>
            </w:r>
          </w:p>
          <w:p w14:paraId="43FC4058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3F3D4F81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№1770705145020000097 </w:t>
            </w:r>
          </w:p>
        </w:tc>
        <w:tc>
          <w:tcPr>
            <w:tcW w:w="800" w:type="dxa"/>
            <w:shd w:val="clear" w:color="auto" w:fill="auto"/>
          </w:tcPr>
          <w:p w14:paraId="2E1FD20B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225.45 </w:t>
            </w:r>
          </w:p>
        </w:tc>
        <w:tc>
          <w:tcPr>
            <w:tcW w:w="800" w:type="dxa"/>
            <w:shd w:val="clear" w:color="auto" w:fill="auto"/>
          </w:tcPr>
          <w:p w14:paraId="15C9C318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14.84 </w:t>
            </w:r>
          </w:p>
        </w:tc>
        <w:tc>
          <w:tcPr>
            <w:tcW w:w="800" w:type="dxa"/>
            <w:shd w:val="clear" w:color="auto" w:fill="auto"/>
          </w:tcPr>
          <w:p w14:paraId="784E340D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225.45 </w:t>
            </w:r>
          </w:p>
        </w:tc>
        <w:tc>
          <w:tcPr>
            <w:tcW w:w="800" w:type="dxa"/>
            <w:shd w:val="clear" w:color="auto" w:fill="auto"/>
          </w:tcPr>
          <w:p w14:paraId="6B2FC9B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700.00 </w:t>
            </w:r>
          </w:p>
        </w:tc>
        <w:tc>
          <w:tcPr>
            <w:tcW w:w="800" w:type="dxa"/>
            <w:shd w:val="clear" w:color="auto" w:fill="auto"/>
          </w:tcPr>
          <w:p w14:paraId="235B2A9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157815.00 </w:t>
            </w:r>
          </w:p>
        </w:tc>
      </w:tr>
      <w:tr w:rsidR="00BA51E5" w14:paraId="70A37E6E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392EBC4E" w14:textId="76DE29DC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>Сметана</w:t>
            </w:r>
          </w:p>
        </w:tc>
        <w:tc>
          <w:tcPr>
            <w:tcW w:w="800" w:type="dxa"/>
            <w:shd w:val="clear" w:color="auto" w:fill="auto"/>
          </w:tcPr>
          <w:p w14:paraId="50FACA7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10.51.52.122 </w:t>
            </w:r>
          </w:p>
        </w:tc>
        <w:tc>
          <w:tcPr>
            <w:tcW w:w="800" w:type="dxa"/>
            <w:shd w:val="clear" w:color="auto" w:fill="auto"/>
          </w:tcPr>
          <w:p w14:paraId="4036E232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4906844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295.00 </w:t>
            </w:r>
          </w:p>
          <w:p w14:paraId="02FCB2D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336606E0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№2503101551020000026 </w:t>
            </w:r>
          </w:p>
        </w:tc>
        <w:tc>
          <w:tcPr>
            <w:tcW w:w="800" w:type="dxa"/>
            <w:shd w:val="clear" w:color="auto" w:fill="auto"/>
          </w:tcPr>
          <w:p w14:paraId="6C228343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250.00 </w:t>
            </w:r>
          </w:p>
          <w:p w14:paraId="0312818D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7800BA6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800" w:type="dxa"/>
            <w:shd w:val="clear" w:color="auto" w:fill="auto"/>
          </w:tcPr>
          <w:p w14:paraId="4EFB62B3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240.21 </w:t>
            </w:r>
          </w:p>
          <w:p w14:paraId="1D064BD0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15973BC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№1504003606620000049 </w:t>
            </w:r>
          </w:p>
        </w:tc>
        <w:tc>
          <w:tcPr>
            <w:tcW w:w="800" w:type="dxa"/>
            <w:shd w:val="clear" w:color="auto" w:fill="auto"/>
          </w:tcPr>
          <w:p w14:paraId="65DD63F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261.74 </w:t>
            </w:r>
          </w:p>
        </w:tc>
        <w:tc>
          <w:tcPr>
            <w:tcW w:w="800" w:type="dxa"/>
            <w:shd w:val="clear" w:color="auto" w:fill="auto"/>
          </w:tcPr>
          <w:p w14:paraId="7950BB5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11.16 </w:t>
            </w:r>
          </w:p>
        </w:tc>
        <w:tc>
          <w:tcPr>
            <w:tcW w:w="800" w:type="dxa"/>
            <w:shd w:val="clear" w:color="auto" w:fill="auto"/>
          </w:tcPr>
          <w:p w14:paraId="292F024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261.74 </w:t>
            </w:r>
          </w:p>
        </w:tc>
        <w:tc>
          <w:tcPr>
            <w:tcW w:w="800" w:type="dxa"/>
            <w:shd w:val="clear" w:color="auto" w:fill="auto"/>
          </w:tcPr>
          <w:p w14:paraId="0B77D86E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150.00 </w:t>
            </w:r>
          </w:p>
        </w:tc>
        <w:tc>
          <w:tcPr>
            <w:tcW w:w="800" w:type="dxa"/>
            <w:shd w:val="clear" w:color="auto" w:fill="auto"/>
          </w:tcPr>
          <w:p w14:paraId="0FB6BDFE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39261.00 </w:t>
            </w:r>
          </w:p>
        </w:tc>
      </w:tr>
      <w:tr w:rsidR="00BA51E5" w14:paraId="3A9AB101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4B3634E7" w14:textId="5950CD1C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сыр твердый </w:t>
            </w:r>
          </w:p>
        </w:tc>
        <w:tc>
          <w:tcPr>
            <w:tcW w:w="800" w:type="dxa"/>
            <w:shd w:val="clear" w:color="auto" w:fill="auto"/>
          </w:tcPr>
          <w:p w14:paraId="79984DF8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10.51.40.113 </w:t>
            </w:r>
          </w:p>
        </w:tc>
        <w:tc>
          <w:tcPr>
            <w:tcW w:w="800" w:type="dxa"/>
            <w:shd w:val="clear" w:color="auto" w:fill="auto"/>
          </w:tcPr>
          <w:p w14:paraId="62F40AF1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754B67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597.33 </w:t>
            </w:r>
          </w:p>
          <w:p w14:paraId="17E8B0D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54D44DF7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№1502300020720000007 </w:t>
            </w:r>
          </w:p>
        </w:tc>
        <w:tc>
          <w:tcPr>
            <w:tcW w:w="800" w:type="dxa"/>
            <w:shd w:val="clear" w:color="auto" w:fill="auto"/>
          </w:tcPr>
          <w:p w14:paraId="6FBFE939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576.20 </w:t>
            </w:r>
          </w:p>
          <w:p w14:paraId="3063308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6848CE5B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№1502703661320000002 </w:t>
            </w:r>
          </w:p>
        </w:tc>
        <w:tc>
          <w:tcPr>
            <w:tcW w:w="800" w:type="dxa"/>
            <w:shd w:val="clear" w:color="auto" w:fill="auto"/>
          </w:tcPr>
          <w:p w14:paraId="4C215ED0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339.00 </w:t>
            </w:r>
          </w:p>
          <w:p w14:paraId="373F1EA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0B883614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№1616702128820000016 </w:t>
            </w:r>
          </w:p>
        </w:tc>
        <w:tc>
          <w:tcPr>
            <w:tcW w:w="800" w:type="dxa"/>
            <w:shd w:val="clear" w:color="auto" w:fill="auto"/>
          </w:tcPr>
          <w:p w14:paraId="038F5A5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504.18 </w:t>
            </w:r>
          </w:p>
        </w:tc>
        <w:tc>
          <w:tcPr>
            <w:tcW w:w="800" w:type="dxa"/>
            <w:shd w:val="clear" w:color="auto" w:fill="auto"/>
          </w:tcPr>
          <w:p w14:paraId="2D894A25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28.45 </w:t>
            </w:r>
          </w:p>
        </w:tc>
        <w:tc>
          <w:tcPr>
            <w:tcW w:w="800" w:type="dxa"/>
            <w:shd w:val="clear" w:color="auto" w:fill="auto"/>
          </w:tcPr>
          <w:p w14:paraId="06EE2A10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504.18 </w:t>
            </w:r>
          </w:p>
        </w:tc>
        <w:tc>
          <w:tcPr>
            <w:tcW w:w="800" w:type="dxa"/>
            <w:shd w:val="clear" w:color="auto" w:fill="auto"/>
          </w:tcPr>
          <w:p w14:paraId="79D05943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185.00 </w:t>
            </w:r>
          </w:p>
        </w:tc>
        <w:tc>
          <w:tcPr>
            <w:tcW w:w="800" w:type="dxa"/>
            <w:shd w:val="clear" w:color="auto" w:fill="auto"/>
          </w:tcPr>
          <w:p w14:paraId="48FD5B0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93273.30 </w:t>
            </w:r>
          </w:p>
        </w:tc>
      </w:tr>
      <w:tr w:rsidR="00BA51E5" w14:paraId="310743F3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5B853E71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lastRenderedPageBreak/>
              <w:t xml:space="preserve">Масло сливочное </w:t>
            </w:r>
          </w:p>
        </w:tc>
        <w:tc>
          <w:tcPr>
            <w:tcW w:w="800" w:type="dxa"/>
            <w:shd w:val="clear" w:color="auto" w:fill="auto"/>
          </w:tcPr>
          <w:p w14:paraId="21B94F0B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10.41.21.000 </w:t>
            </w:r>
          </w:p>
        </w:tc>
        <w:tc>
          <w:tcPr>
            <w:tcW w:w="800" w:type="dxa"/>
            <w:shd w:val="clear" w:color="auto" w:fill="auto"/>
          </w:tcPr>
          <w:p w14:paraId="5D1A123D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C3AA5A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841.16 </w:t>
            </w:r>
          </w:p>
          <w:p w14:paraId="00F28677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731D219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800" w:type="dxa"/>
            <w:shd w:val="clear" w:color="auto" w:fill="auto"/>
          </w:tcPr>
          <w:p w14:paraId="3F9DF3E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719.74 </w:t>
            </w:r>
          </w:p>
          <w:p w14:paraId="29A2885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5B56080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№0331200019314000015 </w:t>
            </w:r>
          </w:p>
        </w:tc>
        <w:tc>
          <w:tcPr>
            <w:tcW w:w="800" w:type="dxa"/>
            <w:shd w:val="clear" w:color="auto" w:fill="auto"/>
          </w:tcPr>
          <w:p w14:paraId="0E7F4093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638.67 </w:t>
            </w:r>
          </w:p>
          <w:p w14:paraId="42DD122E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360F5331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№3503102133820000005 </w:t>
            </w:r>
          </w:p>
        </w:tc>
        <w:tc>
          <w:tcPr>
            <w:tcW w:w="800" w:type="dxa"/>
            <w:shd w:val="clear" w:color="auto" w:fill="auto"/>
          </w:tcPr>
          <w:p w14:paraId="04F74889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733.19 </w:t>
            </w:r>
          </w:p>
        </w:tc>
        <w:tc>
          <w:tcPr>
            <w:tcW w:w="800" w:type="dxa"/>
            <w:shd w:val="clear" w:color="auto" w:fill="auto"/>
          </w:tcPr>
          <w:p w14:paraId="1DA6590F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13.90 </w:t>
            </w:r>
          </w:p>
        </w:tc>
        <w:tc>
          <w:tcPr>
            <w:tcW w:w="800" w:type="dxa"/>
            <w:shd w:val="clear" w:color="auto" w:fill="auto"/>
          </w:tcPr>
          <w:p w14:paraId="11B34B2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733.19 </w:t>
            </w:r>
          </w:p>
        </w:tc>
        <w:tc>
          <w:tcPr>
            <w:tcW w:w="800" w:type="dxa"/>
            <w:shd w:val="clear" w:color="auto" w:fill="auto"/>
          </w:tcPr>
          <w:p w14:paraId="2656BB3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410.00 </w:t>
            </w:r>
          </w:p>
        </w:tc>
        <w:tc>
          <w:tcPr>
            <w:tcW w:w="800" w:type="dxa"/>
            <w:shd w:val="clear" w:color="auto" w:fill="auto"/>
          </w:tcPr>
          <w:p w14:paraId="6858C84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300607.90 </w:t>
            </w:r>
          </w:p>
        </w:tc>
      </w:tr>
      <w:tr w:rsidR="00BA51E5" w14:paraId="11D9B199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7EC68F0D" w14:textId="7F396E7E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Кефир </w:t>
            </w:r>
          </w:p>
        </w:tc>
        <w:tc>
          <w:tcPr>
            <w:tcW w:w="800" w:type="dxa"/>
            <w:shd w:val="clear" w:color="auto" w:fill="auto"/>
          </w:tcPr>
          <w:p w14:paraId="226AD465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10.51.52.114 </w:t>
            </w:r>
          </w:p>
        </w:tc>
        <w:tc>
          <w:tcPr>
            <w:tcW w:w="800" w:type="dxa"/>
            <w:shd w:val="clear" w:color="auto" w:fill="auto"/>
          </w:tcPr>
          <w:p w14:paraId="7762E51B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Л; ДМ3 </w:t>
            </w:r>
          </w:p>
        </w:tc>
        <w:tc>
          <w:tcPr>
            <w:tcW w:w="800" w:type="dxa"/>
            <w:shd w:val="clear" w:color="auto" w:fill="auto"/>
          </w:tcPr>
          <w:p w14:paraId="27FC226A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83.26 </w:t>
            </w:r>
          </w:p>
          <w:p w14:paraId="0EC0FBAD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1C83D40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№1507500268520000011 </w:t>
            </w:r>
          </w:p>
        </w:tc>
        <w:tc>
          <w:tcPr>
            <w:tcW w:w="800" w:type="dxa"/>
            <w:shd w:val="clear" w:color="auto" w:fill="auto"/>
          </w:tcPr>
          <w:p w14:paraId="086A8CAE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75.00 </w:t>
            </w:r>
          </w:p>
          <w:p w14:paraId="7AA3AB26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73E9DCFE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№2500802291120000006 </w:t>
            </w:r>
          </w:p>
        </w:tc>
        <w:tc>
          <w:tcPr>
            <w:tcW w:w="800" w:type="dxa"/>
            <w:shd w:val="clear" w:color="auto" w:fill="auto"/>
          </w:tcPr>
          <w:p w14:paraId="6DCFF6C7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70.95 </w:t>
            </w:r>
          </w:p>
          <w:p w14:paraId="5E3B2FE5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1FA94AE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№1504003048020000002 </w:t>
            </w:r>
          </w:p>
        </w:tc>
        <w:tc>
          <w:tcPr>
            <w:tcW w:w="800" w:type="dxa"/>
            <w:shd w:val="clear" w:color="auto" w:fill="auto"/>
          </w:tcPr>
          <w:p w14:paraId="3CABF45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76.40 </w:t>
            </w:r>
          </w:p>
        </w:tc>
        <w:tc>
          <w:tcPr>
            <w:tcW w:w="800" w:type="dxa"/>
            <w:shd w:val="clear" w:color="auto" w:fill="auto"/>
          </w:tcPr>
          <w:p w14:paraId="2BC94E5A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8.21 </w:t>
            </w:r>
          </w:p>
        </w:tc>
        <w:tc>
          <w:tcPr>
            <w:tcW w:w="800" w:type="dxa"/>
            <w:shd w:val="clear" w:color="auto" w:fill="auto"/>
          </w:tcPr>
          <w:p w14:paraId="64CF94A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76.40 </w:t>
            </w:r>
          </w:p>
        </w:tc>
        <w:tc>
          <w:tcPr>
            <w:tcW w:w="800" w:type="dxa"/>
            <w:shd w:val="clear" w:color="auto" w:fill="auto"/>
          </w:tcPr>
          <w:p w14:paraId="0A85DEB3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450.00 </w:t>
            </w:r>
          </w:p>
        </w:tc>
        <w:tc>
          <w:tcPr>
            <w:tcW w:w="800" w:type="dxa"/>
            <w:shd w:val="clear" w:color="auto" w:fill="auto"/>
          </w:tcPr>
          <w:p w14:paraId="4CBD365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34380.00 </w:t>
            </w:r>
          </w:p>
        </w:tc>
      </w:tr>
      <w:tr w:rsidR="00BA51E5" w14:paraId="5D437E5C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677EEAD5" w14:textId="08C16B2E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Ряженка </w:t>
            </w:r>
          </w:p>
        </w:tc>
        <w:tc>
          <w:tcPr>
            <w:tcW w:w="800" w:type="dxa"/>
            <w:shd w:val="clear" w:color="auto" w:fill="auto"/>
          </w:tcPr>
          <w:p w14:paraId="0B03ECB0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10.51.52.113 </w:t>
            </w:r>
          </w:p>
        </w:tc>
        <w:tc>
          <w:tcPr>
            <w:tcW w:w="800" w:type="dxa"/>
            <w:shd w:val="clear" w:color="auto" w:fill="auto"/>
          </w:tcPr>
          <w:p w14:paraId="309BC05B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22F212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93.55 </w:t>
            </w:r>
          </w:p>
          <w:p w14:paraId="45188514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58B61FE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№3501700384120000007 </w:t>
            </w:r>
          </w:p>
        </w:tc>
        <w:tc>
          <w:tcPr>
            <w:tcW w:w="800" w:type="dxa"/>
            <w:shd w:val="clear" w:color="auto" w:fill="auto"/>
          </w:tcPr>
          <w:p w14:paraId="5DF3311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78.13 </w:t>
            </w:r>
          </w:p>
          <w:p w14:paraId="55AE49F1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1A578A8E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№1500906131020000062 </w:t>
            </w:r>
          </w:p>
        </w:tc>
        <w:tc>
          <w:tcPr>
            <w:tcW w:w="800" w:type="dxa"/>
            <w:shd w:val="clear" w:color="auto" w:fill="auto"/>
          </w:tcPr>
          <w:p w14:paraId="2B6B218F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85.66 </w:t>
            </w:r>
          </w:p>
          <w:p w14:paraId="47F338BA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58D3FFE0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№2502402851920000004 </w:t>
            </w:r>
          </w:p>
        </w:tc>
        <w:tc>
          <w:tcPr>
            <w:tcW w:w="800" w:type="dxa"/>
            <w:shd w:val="clear" w:color="auto" w:fill="auto"/>
          </w:tcPr>
          <w:p w14:paraId="580C1914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85.78 </w:t>
            </w:r>
          </w:p>
        </w:tc>
        <w:tc>
          <w:tcPr>
            <w:tcW w:w="800" w:type="dxa"/>
            <w:shd w:val="clear" w:color="auto" w:fill="auto"/>
          </w:tcPr>
          <w:p w14:paraId="632AF2E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8.99 </w:t>
            </w:r>
          </w:p>
        </w:tc>
        <w:tc>
          <w:tcPr>
            <w:tcW w:w="800" w:type="dxa"/>
            <w:shd w:val="clear" w:color="auto" w:fill="auto"/>
          </w:tcPr>
          <w:p w14:paraId="01B54B35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85.78 </w:t>
            </w:r>
          </w:p>
        </w:tc>
        <w:tc>
          <w:tcPr>
            <w:tcW w:w="800" w:type="dxa"/>
            <w:shd w:val="clear" w:color="auto" w:fill="auto"/>
          </w:tcPr>
          <w:p w14:paraId="2312E814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300.00 </w:t>
            </w:r>
          </w:p>
        </w:tc>
        <w:tc>
          <w:tcPr>
            <w:tcW w:w="800" w:type="dxa"/>
            <w:shd w:val="clear" w:color="auto" w:fill="auto"/>
          </w:tcPr>
          <w:p w14:paraId="275E071C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25734.00 </w:t>
            </w:r>
          </w:p>
        </w:tc>
      </w:tr>
      <w:tr w:rsidR="00BA51E5" w14:paraId="0D52F9B2" w14:textId="77777777" w:rsidTr="00BA51E5">
        <w:trPr>
          <w:cantSplit/>
        </w:trPr>
        <w:tc>
          <w:tcPr>
            <w:tcW w:w="800" w:type="dxa"/>
            <w:shd w:val="clear" w:color="auto" w:fill="auto"/>
          </w:tcPr>
          <w:p w14:paraId="01536A50" w14:textId="07B6BEC6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Снежок </w:t>
            </w:r>
          </w:p>
        </w:tc>
        <w:tc>
          <w:tcPr>
            <w:tcW w:w="800" w:type="dxa"/>
            <w:shd w:val="clear" w:color="auto" w:fill="auto"/>
          </w:tcPr>
          <w:p w14:paraId="78223F3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10.51.52.111 </w:t>
            </w:r>
          </w:p>
        </w:tc>
        <w:tc>
          <w:tcPr>
            <w:tcW w:w="800" w:type="dxa"/>
            <w:shd w:val="clear" w:color="auto" w:fill="auto"/>
          </w:tcPr>
          <w:p w14:paraId="54DF73F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B70105D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132.66 </w:t>
            </w:r>
          </w:p>
          <w:p w14:paraId="35308685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21A561C7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№3500702909320000038 </w:t>
            </w:r>
          </w:p>
        </w:tc>
        <w:tc>
          <w:tcPr>
            <w:tcW w:w="800" w:type="dxa"/>
            <w:shd w:val="clear" w:color="auto" w:fill="auto"/>
          </w:tcPr>
          <w:p w14:paraId="60A4D161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90.00 </w:t>
            </w:r>
          </w:p>
          <w:p w14:paraId="2E015805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049A933C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№1505000457820000036 </w:t>
            </w:r>
          </w:p>
        </w:tc>
        <w:tc>
          <w:tcPr>
            <w:tcW w:w="800" w:type="dxa"/>
            <w:shd w:val="clear" w:color="auto" w:fill="auto"/>
          </w:tcPr>
          <w:p w14:paraId="390F08FD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85.00 </w:t>
            </w:r>
          </w:p>
          <w:p w14:paraId="10D8A17D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Контракт на zakupki.gov.ru </w:t>
            </w:r>
          </w:p>
          <w:p w14:paraId="61B7E823" w14:textId="77777777" w:rsidR="004E54EB" w:rsidRDefault="00BA51E5" w:rsidP="00BA51E5">
            <w:pPr>
              <w:spacing w:after="0" w:line="240" w:lineRule="auto"/>
            </w:pPr>
            <w:r w:rsidRPr="00BA51E5">
              <w:rPr>
                <w:rFonts w:ascii="Tahoma" w:hAnsi="Tahoma" w:cs="Tahoma"/>
              </w:rPr>
              <w:t xml:space="preserve">ГК №3502415112820000003 </w:t>
            </w:r>
          </w:p>
        </w:tc>
        <w:tc>
          <w:tcPr>
            <w:tcW w:w="800" w:type="dxa"/>
            <w:shd w:val="clear" w:color="auto" w:fill="auto"/>
          </w:tcPr>
          <w:p w14:paraId="67517B9A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102.55 </w:t>
            </w:r>
          </w:p>
        </w:tc>
        <w:tc>
          <w:tcPr>
            <w:tcW w:w="800" w:type="dxa"/>
            <w:shd w:val="clear" w:color="auto" w:fill="auto"/>
          </w:tcPr>
          <w:p w14:paraId="3BFFAA92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25.54% </w:t>
            </w:r>
          </w:p>
        </w:tc>
        <w:tc>
          <w:tcPr>
            <w:tcW w:w="800" w:type="dxa"/>
            <w:shd w:val="clear" w:color="auto" w:fill="auto"/>
          </w:tcPr>
          <w:p w14:paraId="5A3F84E5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102.55 </w:t>
            </w:r>
          </w:p>
        </w:tc>
        <w:tc>
          <w:tcPr>
            <w:tcW w:w="800" w:type="dxa"/>
            <w:shd w:val="clear" w:color="auto" w:fill="auto"/>
          </w:tcPr>
          <w:p w14:paraId="51DA2792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250.00 </w:t>
            </w:r>
          </w:p>
        </w:tc>
        <w:tc>
          <w:tcPr>
            <w:tcW w:w="800" w:type="dxa"/>
            <w:shd w:val="clear" w:color="auto" w:fill="auto"/>
          </w:tcPr>
          <w:p w14:paraId="392CF8D6" w14:textId="77777777" w:rsidR="004E54EB" w:rsidRDefault="00BA51E5" w:rsidP="00BA51E5">
            <w:pPr>
              <w:spacing w:after="0" w:line="240" w:lineRule="auto"/>
              <w:jc w:val="right"/>
            </w:pPr>
            <w:r w:rsidRPr="00BA51E5">
              <w:rPr>
                <w:rFonts w:ascii="Tahoma" w:hAnsi="Tahoma" w:cs="Tahoma"/>
              </w:rPr>
              <w:t xml:space="preserve">25637.50 </w:t>
            </w:r>
          </w:p>
        </w:tc>
      </w:tr>
    </w:tbl>
    <w:p w14:paraId="4341CDDF" w14:textId="77777777" w:rsidR="004E54EB" w:rsidRDefault="00BA51E5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1 292 233.70 (Один миллион двести девяносто две тысячи двести тридцать три рубля 70 копеек), включая НДС </w:t>
      </w:r>
    </w:p>
    <w:p w14:paraId="3789A551" w14:textId="3A8F4A31" w:rsidR="004E54EB" w:rsidRDefault="00BA51E5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4E54EB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4EB"/>
    <w:rsid w:val="003E7D97"/>
    <w:rsid w:val="004E54EB"/>
    <w:rsid w:val="00B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B64A8"/>
  <w15:docId w15:val="{BAD37BB7-2A56-4FE4-889F-1DCD993E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dcterms:created xsi:type="dcterms:W3CDTF">2020-11-18T13:13:00Z</dcterms:created>
  <dcterms:modified xsi:type="dcterms:W3CDTF">2020-11-28T16:23:00Z</dcterms:modified>
  <cp:category/>
</cp:coreProperties>
</file>