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Лукин Олег Сергеевич</w:t>
        <w:br/>
        <w:t>И.о. директора</w:t>
        <w:br/>
        <w:t>Государственное автономное учреждение Социального обслуживания Московской области «Социально-оздоровительный центр «Лесная поляна»</w:t>
        <w:br/>
        <w:t>«21» июня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5-ти разового питания для детей и 3-х разового питания для взрослых для ДОЛ "Имени 28 Героев Панфиловцев", СОО ДОЛ «Звонкие голоса», ДОЛ «Осташево»</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приготовлению 5-ти разового питания для детей и 3-х разового питания для взрослых для ДОЛ "Имени 28 Героев Панфиловцев", СОО ДОЛ «Звонкие голоса», ДОЛ «Осташево»</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- 143628, Московская область, Волоколамский г.о., пос. ст. Дубосеково, д. 8, ДОЛ «Имени 28 Героев Панфиловцев»;  
- 141663, Московская область, Клинский район, пос. Чайковского, д. 10, СОО ДОЛ «Звонкие голоса»;
- 143623, Московская область, Волоколамский район, д. Середниково, ДОЛ «Осташево»;</w:t>
              <w:br/>
              <w:t>График оказания услуг: в соответствии с конкурской документацией;</w:t>
              <w:br/>
              <w:t>Условия оказания услуг: согласно условиям договора и технического задания</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14 779 800 (четырнадцать миллионов семьсот семьдесят девять тысяч восемьсот)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бюджета Московской области</w:t>
              <w:br/>
              <w:t/>
              <w:br/>
              <w:t>КБК: 831-0000-0000000000-244, 13 788 600 рублей 00 копеек</w:t>
              <w:br/>
              <w:t/>
              <w:br/>
              <w:t>2021 - За счет средств, полученных при осуществлении иной приносящей доход деятельности от физических лиц, юридических лиц</w:t>
              <w:br/>
              <w:t/>
              <w:br/>
              <w:t>КБК: 831-0000-0000000000-244, 991 200 рублей 00 копеек</w:t>
              <w:br/>
              <w:t/>
              <w:br/>
              <w:t>ОКПД2: 56.29.19.000 Услуги по обеспечению питанием, осуществляемые по договору, прочие;</w:t>
              <w:br/>
              <w:t>56.29.19.000 Услуги по обеспечению питанием, осуществляемые по договору, прочие;</w:t>
              <w:br/>
              <w:t/>
              <w:br/>
              <w:t>ОКВЭД2: 56.21 Деятельность предприятий общественного питания по обслуживанию торжественных мероприятий;</w:t>
              <w:br/>
              <w:t>56.21 Деятельность предприятий общественного питания по обслуживанию торжественных мероприятий;</w:t>
              <w:br/>
              <w:t/>
              <w:br/>
              <w:t>Код КОЗ: 02.16.07 Услуги по организации питания работников государственного (муниципального) учреждения;</w:t>
              <w:br/>
              <w:t>02.16.07 Услуги по организации питания работников государственного (муниципального) учреждения;</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июля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июля 2021 в 08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«09»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147 798 (сто сорок семь тысяч семьсот девяносто восемь) рублей 00 копеек, НДС не облагается.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1 477 980 (один миллион четыреста семьдесят семь тысяч девятьсот восемьдесят)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03224643460000004800</w:t>
              <w:br/>
              <w:t>ГУ БАНКА РОССИИ ПО ЦФО//  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