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FA7A1" w14:textId="77777777" w:rsidR="00822D30" w:rsidRPr="005404F2" w:rsidRDefault="00822D30" w:rsidP="00822D30">
      <w:pPr>
        <w:suppressAutoHyphens w:val="0"/>
        <w:ind w:right="-17"/>
        <w:jc w:val="center"/>
        <w:rPr>
          <w:rFonts w:ascii="Times New Roman" w:hAnsi="Times New Roman" w:cs="Times New Roman"/>
          <w:b/>
          <w:color w:val="000000"/>
          <w:sz w:val="22"/>
          <w:szCs w:val="22"/>
          <w:lang w:eastAsia="ru-RU"/>
        </w:rPr>
      </w:pPr>
      <w:r w:rsidRPr="005404F2">
        <w:rPr>
          <w:rFonts w:ascii="Times New Roman" w:hAnsi="Times New Roman" w:cs="Times New Roman"/>
          <w:b/>
          <w:color w:val="000000"/>
          <w:sz w:val="22"/>
          <w:szCs w:val="22"/>
          <w:lang w:eastAsia="ru-RU"/>
        </w:rPr>
        <w:t>ПРОЕКТ ДОГОВОРА № __</w:t>
      </w:r>
    </w:p>
    <w:p w14:paraId="69FE9CA2" w14:textId="77777777" w:rsidR="00822D30" w:rsidRPr="005404F2" w:rsidRDefault="00822D30" w:rsidP="00822D30">
      <w:pPr>
        <w:suppressAutoHyphens w:val="0"/>
        <w:ind w:right="-17"/>
        <w:jc w:val="center"/>
        <w:rPr>
          <w:rFonts w:ascii="Times New Roman" w:hAnsi="Times New Roman" w:cs="Times New Roman"/>
          <w:bCs/>
          <w:color w:val="000000"/>
          <w:sz w:val="22"/>
          <w:szCs w:val="22"/>
          <w:lang w:eastAsia="ru-RU"/>
        </w:rPr>
      </w:pPr>
    </w:p>
    <w:p w14:paraId="0EF7BEB9" w14:textId="578A5406" w:rsidR="00822D30" w:rsidRPr="005404F2" w:rsidRDefault="00296799" w:rsidP="00822D30">
      <w:pPr>
        <w:suppressAutoHyphens w:val="0"/>
        <w:spacing w:line="0" w:lineRule="atLeast"/>
        <w:jc w:val="center"/>
        <w:rPr>
          <w:rFonts w:ascii="Times New Roman" w:hAnsi="Times New Roman" w:cs="Times New Roman"/>
          <w:b/>
          <w:sz w:val="24"/>
          <w:szCs w:val="24"/>
          <w:lang w:eastAsia="ru-RU"/>
        </w:rPr>
      </w:pPr>
      <w:r w:rsidRPr="00296799">
        <w:rPr>
          <w:rFonts w:ascii="Times New Roman" w:hAnsi="Times New Roman" w:cs="Times New Roman"/>
          <w:b/>
          <w:sz w:val="24"/>
          <w:szCs w:val="24"/>
          <w:lang w:eastAsia="ru-RU"/>
        </w:rPr>
        <w:t xml:space="preserve">на поставку моющих, чистящих средств для уборки и хозяйственных                             товаров </w:t>
      </w:r>
      <w:r w:rsidR="00822D30" w:rsidRPr="005404F2">
        <w:rPr>
          <w:rFonts w:ascii="Times New Roman" w:hAnsi="Times New Roman" w:cs="Times New Roman"/>
          <w:b/>
          <w:sz w:val="24"/>
          <w:szCs w:val="24"/>
          <w:lang w:eastAsia="ru-RU"/>
        </w:rPr>
        <w:t xml:space="preserve">для нужд Муниципального автономного дошкольного образовательного учреждения детского сада комбинированного вида № 8 «Росинка» </w:t>
      </w:r>
    </w:p>
    <w:p w14:paraId="515C7D79" w14:textId="34295DD8" w:rsidR="00822D30" w:rsidRPr="005404F2" w:rsidRDefault="00822D30" w:rsidP="00822D30">
      <w:pPr>
        <w:suppressAutoHyphens w:val="0"/>
        <w:spacing w:line="0" w:lineRule="atLeast"/>
        <w:jc w:val="center"/>
        <w:rPr>
          <w:rFonts w:ascii="Times New Roman" w:hAnsi="Times New Roman" w:cs="Times New Roman"/>
          <w:b/>
          <w:sz w:val="24"/>
          <w:szCs w:val="24"/>
          <w:lang w:eastAsia="ru-RU"/>
        </w:rPr>
      </w:pPr>
      <w:r w:rsidRPr="005404F2">
        <w:rPr>
          <w:rFonts w:ascii="Times New Roman" w:hAnsi="Times New Roman" w:cs="Times New Roman"/>
          <w:b/>
          <w:sz w:val="24"/>
          <w:szCs w:val="24"/>
          <w:lang w:eastAsia="ru-RU"/>
        </w:rPr>
        <w:t xml:space="preserve">городского округа Пущино Московской </w:t>
      </w:r>
      <w:r>
        <w:rPr>
          <w:rFonts w:ascii="Times New Roman" w:hAnsi="Times New Roman" w:cs="Times New Roman"/>
          <w:b/>
          <w:sz w:val="24"/>
          <w:szCs w:val="24"/>
          <w:lang w:eastAsia="ru-RU"/>
        </w:rPr>
        <w:t xml:space="preserve">области </w:t>
      </w:r>
    </w:p>
    <w:p w14:paraId="6446629F" w14:textId="77777777" w:rsidR="00822D30" w:rsidRPr="005404F2" w:rsidRDefault="00822D30" w:rsidP="00822D30">
      <w:pPr>
        <w:suppressAutoHyphens w:val="0"/>
        <w:spacing w:line="0" w:lineRule="atLeast"/>
        <w:jc w:val="center"/>
        <w:rPr>
          <w:rFonts w:ascii="Times New Roman" w:hAnsi="Times New Roman" w:cs="Times New Roman"/>
          <w:sz w:val="24"/>
          <w:szCs w:val="24"/>
          <w:lang w:eastAsia="ru-RU"/>
        </w:rPr>
      </w:pPr>
    </w:p>
    <w:p w14:paraId="7B425B87" w14:textId="019D69C3" w:rsidR="00822D30" w:rsidRPr="005404F2" w:rsidRDefault="00822D30" w:rsidP="00822D30">
      <w:pPr>
        <w:widowControl w:val="0"/>
        <w:tabs>
          <w:tab w:val="left" w:pos="225"/>
          <w:tab w:val="right" w:pos="9355"/>
        </w:tabs>
        <w:suppressAutoHyphens w:val="0"/>
        <w:spacing w:line="0" w:lineRule="atLeast"/>
        <w:rPr>
          <w:rFonts w:ascii="Times New Roman" w:hAnsi="Times New Roman" w:cs="Times New Roman"/>
          <w:b/>
          <w:sz w:val="24"/>
          <w:szCs w:val="24"/>
          <w:lang w:eastAsia="ru-RU"/>
        </w:rPr>
      </w:pPr>
      <w:r w:rsidRPr="005404F2">
        <w:rPr>
          <w:rFonts w:ascii="Times New Roman" w:hAnsi="Times New Roman" w:cs="Times New Roman"/>
          <w:sz w:val="24"/>
          <w:szCs w:val="24"/>
          <w:lang w:eastAsia="ru-RU"/>
        </w:rPr>
        <w:tab/>
        <w:t>г. Пущино</w:t>
      </w:r>
      <w:r w:rsidRPr="005404F2">
        <w:rPr>
          <w:rFonts w:ascii="Times New Roman" w:hAnsi="Times New Roman" w:cs="Times New Roman"/>
          <w:sz w:val="24"/>
          <w:szCs w:val="24"/>
          <w:lang w:eastAsia="ru-RU"/>
        </w:rPr>
        <w:tab/>
        <w:t>_________</w:t>
      </w:r>
      <w:r>
        <w:rPr>
          <w:rFonts w:ascii="Times New Roman" w:hAnsi="Times New Roman" w:cs="Times New Roman"/>
          <w:sz w:val="24"/>
          <w:szCs w:val="24"/>
          <w:lang w:eastAsia="ru-RU"/>
        </w:rPr>
        <w:t>____ 2020</w:t>
      </w:r>
      <w:r w:rsidRPr="005404F2">
        <w:rPr>
          <w:rFonts w:ascii="Times New Roman" w:hAnsi="Times New Roman" w:cs="Times New Roman"/>
          <w:sz w:val="24"/>
          <w:szCs w:val="24"/>
          <w:lang w:eastAsia="ru-RU"/>
        </w:rPr>
        <w:t>г.</w:t>
      </w:r>
    </w:p>
    <w:p w14:paraId="3BBE4E38" w14:textId="79E983DD" w:rsidR="00822D30" w:rsidRPr="005404F2" w:rsidRDefault="00822D30" w:rsidP="00822D30">
      <w:pPr>
        <w:shd w:val="clear" w:color="auto" w:fill="FFFFFF"/>
        <w:suppressAutoHyphens w:val="0"/>
        <w:ind w:firstLine="539"/>
        <w:jc w:val="both"/>
        <w:rPr>
          <w:rFonts w:ascii="Times New Roman" w:hAnsi="Times New Roman" w:cs="Times New Roman"/>
          <w:sz w:val="24"/>
          <w:szCs w:val="24"/>
          <w:lang w:eastAsia="ru-RU"/>
        </w:rPr>
      </w:pPr>
      <w:r w:rsidRPr="005404F2">
        <w:rPr>
          <w:rFonts w:ascii="Times New Roman" w:hAnsi="Times New Roman" w:cs="Times New Roman"/>
          <w:b/>
          <w:sz w:val="24"/>
          <w:szCs w:val="24"/>
          <w:lang w:eastAsia="ru-RU"/>
        </w:rPr>
        <w:t xml:space="preserve">Муниципальное автономное дошкольное образовательное учреждение </w:t>
      </w:r>
      <w:r w:rsidRPr="005404F2">
        <w:rPr>
          <w:rFonts w:ascii="Times New Roman" w:hAnsi="Times New Roman" w:cs="Times New Roman"/>
          <w:b/>
          <w:spacing w:val="2"/>
          <w:sz w:val="24"/>
          <w:szCs w:val="24"/>
          <w:lang w:eastAsia="ru-RU"/>
        </w:rPr>
        <w:t xml:space="preserve">детский сад комбинированного вида № 8 «Росинка» </w:t>
      </w:r>
      <w:r w:rsidRPr="005404F2">
        <w:rPr>
          <w:rFonts w:ascii="Times New Roman" w:hAnsi="Times New Roman" w:cs="Times New Roman"/>
          <w:b/>
          <w:bCs/>
          <w:sz w:val="24"/>
          <w:szCs w:val="24"/>
          <w:lang w:eastAsia="ru-RU"/>
        </w:rPr>
        <w:t>городского округа  Пущино Московской области (</w:t>
      </w:r>
      <w:r w:rsidRPr="005404F2">
        <w:rPr>
          <w:rFonts w:ascii="Times New Roman" w:hAnsi="Times New Roman" w:cs="Times New Roman"/>
          <w:b/>
          <w:sz w:val="24"/>
          <w:szCs w:val="24"/>
          <w:lang w:eastAsia="ru-RU"/>
        </w:rPr>
        <w:t>МАДОУ д/с КВ № 8 «Росинка»)</w:t>
      </w:r>
      <w:r w:rsidRPr="005404F2">
        <w:rPr>
          <w:rFonts w:ascii="Times New Roman" w:hAnsi="Times New Roman" w:cs="Times New Roman"/>
          <w:sz w:val="24"/>
          <w:szCs w:val="24"/>
          <w:lang w:eastAsia="ru-RU"/>
        </w:rPr>
        <w:t xml:space="preserve"> (ОГРН 1135043003171, ИНН 5039010553), место нахождения: 142290, Московская область, город Пущино, Южная улица, </w:t>
      </w:r>
      <w:r>
        <w:rPr>
          <w:rFonts w:ascii="Times New Roman" w:hAnsi="Times New Roman" w:cs="Times New Roman"/>
          <w:sz w:val="24"/>
          <w:szCs w:val="24"/>
          <w:lang w:eastAsia="ru-RU"/>
        </w:rPr>
        <w:t>здание №1</w:t>
      </w:r>
      <w:r w:rsidRPr="00822D30">
        <w:rPr>
          <w:rFonts w:ascii="Times New Roman" w:hAnsi="Times New Roman" w:cs="Times New Roman"/>
          <w:sz w:val="24"/>
          <w:szCs w:val="24"/>
          <w:lang w:eastAsia="ru-RU"/>
        </w:rPr>
        <w:t xml:space="preserve">, </w:t>
      </w:r>
      <w:r w:rsidRPr="005404F2">
        <w:rPr>
          <w:rFonts w:ascii="Times New Roman" w:hAnsi="Times New Roman" w:cs="Times New Roman"/>
          <w:sz w:val="24"/>
          <w:szCs w:val="24"/>
          <w:lang w:eastAsia="ru-RU"/>
        </w:rPr>
        <w:t xml:space="preserve">далее именуемое Заказчик, в лице заведующего Полянских Юлии Николаевны, действующего на основании Устава с одной стороны, и </w:t>
      </w:r>
      <w:r w:rsidRPr="005404F2">
        <w:rPr>
          <w:rFonts w:ascii="Times New Roman" w:hAnsi="Times New Roman" w:cs="Times New Roman"/>
          <w:b/>
          <w:sz w:val="24"/>
          <w:szCs w:val="24"/>
          <w:lang w:eastAsia="ru-RU"/>
        </w:rPr>
        <w:t>_______________</w:t>
      </w:r>
      <w:r w:rsidRPr="005404F2">
        <w:rPr>
          <w:rFonts w:ascii="Times New Roman" w:hAnsi="Times New Roman" w:cs="Times New Roman"/>
          <w:sz w:val="24"/>
          <w:szCs w:val="24"/>
          <w:lang w:eastAsia="ru-RU"/>
        </w:rPr>
        <w:t xml:space="preserve">  далее именуемое Поставщик, в лице ________________, действующего на основании _____________,   с другой стороны,  заключили настоящий Договор на основании протокола рассмотрения заявок на участие в </w:t>
      </w:r>
      <w:r w:rsidR="00D97DD8">
        <w:rPr>
          <w:rFonts w:ascii="Times New Roman" w:hAnsi="Times New Roman" w:cs="Times New Roman"/>
          <w:sz w:val="24"/>
          <w:szCs w:val="24"/>
          <w:lang w:eastAsia="ru-RU"/>
        </w:rPr>
        <w:t>аукционе в электронной форме</w:t>
      </w:r>
      <w:r w:rsidRPr="005404F2">
        <w:rPr>
          <w:rFonts w:ascii="Times New Roman" w:hAnsi="Times New Roman" w:cs="Times New Roman"/>
          <w:sz w:val="24"/>
          <w:szCs w:val="24"/>
          <w:lang w:eastAsia="ru-RU"/>
        </w:rPr>
        <w:t xml:space="preserve"> от ________ 20</w:t>
      </w:r>
      <w:r>
        <w:rPr>
          <w:rFonts w:ascii="Times New Roman" w:hAnsi="Times New Roman" w:cs="Times New Roman"/>
          <w:sz w:val="24"/>
          <w:szCs w:val="24"/>
          <w:lang w:eastAsia="ru-RU"/>
        </w:rPr>
        <w:t>20</w:t>
      </w:r>
      <w:r w:rsidRPr="005404F2">
        <w:rPr>
          <w:rFonts w:ascii="Times New Roman" w:hAnsi="Times New Roman" w:cs="Times New Roman"/>
          <w:sz w:val="24"/>
          <w:szCs w:val="24"/>
          <w:lang w:eastAsia="ru-RU"/>
        </w:rPr>
        <w:t xml:space="preserve"> года № __-ЗК, заключили настоящий договор (далее также – Договор) о нижеследующем:</w:t>
      </w:r>
    </w:p>
    <w:p w14:paraId="0ECB7DB5" w14:textId="77777777" w:rsidR="00822D30" w:rsidRPr="005404F2" w:rsidRDefault="00822D30" w:rsidP="00822D30">
      <w:pPr>
        <w:tabs>
          <w:tab w:val="left" w:pos="709"/>
        </w:tabs>
        <w:suppressAutoHyphens w:val="0"/>
        <w:spacing w:line="0" w:lineRule="atLeast"/>
        <w:jc w:val="both"/>
        <w:rPr>
          <w:rFonts w:ascii="Times New Roman" w:hAnsi="Times New Roman" w:cs="Times New Roman"/>
          <w:sz w:val="24"/>
          <w:szCs w:val="24"/>
          <w:lang w:eastAsia="ru-RU"/>
        </w:rPr>
      </w:pPr>
    </w:p>
    <w:p w14:paraId="29EF09BB"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1. ПРЕДМЕТ ДОГОВОРА</w:t>
      </w:r>
    </w:p>
    <w:p w14:paraId="52550946" w14:textId="77777777" w:rsidR="00296799" w:rsidRPr="001A3161"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sz w:val="24"/>
          <w:szCs w:val="24"/>
        </w:rPr>
        <w:t xml:space="preserve">1.1. </w:t>
      </w:r>
      <w:r w:rsidRPr="006B57D6">
        <w:rPr>
          <w:rFonts w:ascii="Times New Roman" w:hAnsi="Times New Roman" w:cs="Times New Roman"/>
          <w:kern w:val="1"/>
          <w:sz w:val="24"/>
          <w:szCs w:val="24"/>
        </w:rPr>
        <w:t xml:space="preserve">В соответствии с настоящим </w:t>
      </w:r>
      <w:r w:rsidRPr="006B57D6">
        <w:rPr>
          <w:rFonts w:ascii="Times New Roman" w:hAnsi="Times New Roman" w:cs="Times New Roman"/>
          <w:kern w:val="1"/>
          <w:sz w:val="24"/>
          <w:szCs w:val="24"/>
        </w:rPr>
        <w:fldChar w:fldCharType="begin"/>
      </w:r>
      <w:r w:rsidRPr="006B57D6">
        <w:rPr>
          <w:rFonts w:ascii="Times New Roman" w:hAnsi="Times New Roman" w:cs="Times New Roman"/>
          <w:kern w:val="1"/>
          <w:sz w:val="24"/>
          <w:szCs w:val="24"/>
        </w:rPr>
        <w:instrText xml:space="preserve"> MERGEFIELD "Договорконтракт" </w:instrText>
      </w:r>
      <w:r w:rsidRPr="006B57D6">
        <w:rPr>
          <w:rFonts w:ascii="Times New Roman" w:hAnsi="Times New Roman" w:cs="Times New Roman"/>
          <w:kern w:val="1"/>
          <w:sz w:val="24"/>
          <w:szCs w:val="24"/>
        </w:rPr>
        <w:fldChar w:fldCharType="separate"/>
      </w:r>
      <w:r w:rsidRPr="006B57D6">
        <w:rPr>
          <w:rFonts w:ascii="Times New Roman" w:hAnsi="Times New Roman" w:cs="Times New Roman"/>
          <w:noProof/>
          <w:kern w:val="1"/>
          <w:sz w:val="24"/>
          <w:szCs w:val="24"/>
        </w:rPr>
        <w:t>Договор</w:t>
      </w:r>
      <w:r w:rsidRPr="006B57D6">
        <w:rPr>
          <w:rFonts w:ascii="Times New Roman" w:hAnsi="Times New Roman" w:cs="Times New Roman"/>
          <w:kern w:val="1"/>
          <w:sz w:val="24"/>
          <w:szCs w:val="24"/>
        </w:rPr>
        <w:fldChar w:fldCharType="end"/>
      </w:r>
      <w:r w:rsidRPr="006B57D6">
        <w:rPr>
          <w:rFonts w:ascii="Times New Roman" w:hAnsi="Times New Roman" w:cs="Times New Roman"/>
          <w:kern w:val="1"/>
          <w:sz w:val="24"/>
          <w:szCs w:val="24"/>
        </w:rPr>
        <w:t xml:space="preserve">ом Поставщик обязуется поставить </w:t>
      </w:r>
      <w:r>
        <w:rPr>
          <w:rFonts w:ascii="Times New Roman" w:hAnsi="Times New Roman" w:cs="Times New Roman"/>
          <w:kern w:val="1"/>
          <w:sz w:val="24"/>
          <w:szCs w:val="24"/>
        </w:rPr>
        <w:t>канцелярские товары и подарки</w:t>
      </w:r>
      <w:r w:rsidRPr="006B57D6">
        <w:rPr>
          <w:rFonts w:ascii="Times New Roman" w:hAnsi="Times New Roman" w:cs="Times New Roman"/>
          <w:kern w:val="1"/>
          <w:sz w:val="24"/>
          <w:szCs w:val="24"/>
        </w:rPr>
        <w:t xml:space="preserve">, именуемые в дальнейшем «Товар», согласно </w:t>
      </w:r>
      <w:r w:rsidRPr="00AC0CE1">
        <w:rPr>
          <w:rFonts w:ascii="Times New Roman" w:hAnsi="Times New Roman" w:cs="Times New Roman"/>
          <w:sz w:val="22"/>
          <w:szCs w:val="22"/>
        </w:rPr>
        <w:t>Сведения</w:t>
      </w:r>
      <w:r>
        <w:rPr>
          <w:rFonts w:ascii="Times New Roman" w:hAnsi="Times New Roman" w:cs="Times New Roman"/>
          <w:sz w:val="22"/>
          <w:szCs w:val="22"/>
        </w:rPr>
        <w:t>м</w:t>
      </w:r>
      <w:r w:rsidRPr="00AC0CE1">
        <w:rPr>
          <w:rFonts w:ascii="Times New Roman" w:hAnsi="Times New Roman" w:cs="Times New Roman"/>
          <w:sz w:val="22"/>
          <w:szCs w:val="22"/>
        </w:rPr>
        <w:t xml:space="preserve"> об объектах закупки</w:t>
      </w:r>
      <w:r w:rsidRPr="006B57D6">
        <w:rPr>
          <w:rFonts w:ascii="Times New Roman" w:hAnsi="Times New Roman" w:cs="Times New Roman"/>
          <w:kern w:val="1"/>
          <w:sz w:val="24"/>
          <w:szCs w:val="24"/>
        </w:rPr>
        <w:t xml:space="preserve"> (Приложение № 1 к Договору), а Заказчик обязуется принять и обеспечить оплату за Товар в соответствии с условиями настоящего </w:t>
      </w:r>
      <w:r w:rsidRPr="006B57D6">
        <w:rPr>
          <w:rFonts w:ascii="Times New Roman" w:hAnsi="Times New Roman" w:cs="Times New Roman"/>
          <w:kern w:val="1"/>
          <w:sz w:val="24"/>
          <w:szCs w:val="24"/>
        </w:rPr>
        <w:fldChar w:fldCharType="begin"/>
      </w:r>
      <w:r w:rsidRPr="006B57D6">
        <w:rPr>
          <w:rFonts w:ascii="Times New Roman" w:hAnsi="Times New Roman" w:cs="Times New Roman"/>
          <w:kern w:val="1"/>
          <w:sz w:val="24"/>
          <w:szCs w:val="24"/>
        </w:rPr>
        <w:instrText xml:space="preserve"> MERGEFIELD "Договорконтракт" </w:instrText>
      </w:r>
      <w:r w:rsidRPr="006B57D6">
        <w:rPr>
          <w:rFonts w:ascii="Times New Roman" w:hAnsi="Times New Roman" w:cs="Times New Roman"/>
          <w:kern w:val="1"/>
          <w:sz w:val="24"/>
          <w:szCs w:val="24"/>
        </w:rPr>
        <w:fldChar w:fldCharType="separate"/>
      </w:r>
      <w:r w:rsidRPr="006B57D6">
        <w:rPr>
          <w:rFonts w:ascii="Times New Roman" w:hAnsi="Times New Roman" w:cs="Times New Roman"/>
          <w:noProof/>
          <w:kern w:val="1"/>
          <w:sz w:val="24"/>
          <w:szCs w:val="24"/>
        </w:rPr>
        <w:t>Договор</w:t>
      </w:r>
      <w:r w:rsidRPr="006B57D6">
        <w:rPr>
          <w:rFonts w:ascii="Times New Roman" w:hAnsi="Times New Roman" w:cs="Times New Roman"/>
          <w:kern w:val="1"/>
          <w:sz w:val="24"/>
          <w:szCs w:val="24"/>
        </w:rPr>
        <w:fldChar w:fldCharType="end"/>
      </w:r>
      <w:r w:rsidRPr="006B57D6">
        <w:rPr>
          <w:rFonts w:ascii="Times New Roman" w:hAnsi="Times New Roman" w:cs="Times New Roman"/>
          <w:kern w:val="1"/>
          <w:sz w:val="24"/>
          <w:szCs w:val="24"/>
        </w:rPr>
        <w:t>а.</w:t>
      </w:r>
    </w:p>
    <w:p w14:paraId="2351A111"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2. ЦЕНА ДОГОВОРА И ПОРЯДОК РАСЧЕТОВ</w:t>
      </w:r>
    </w:p>
    <w:p w14:paraId="0D9CCC77" w14:textId="097E90EC"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2.1. Цена Договора определяется на основании </w:t>
      </w:r>
      <w:r w:rsidRPr="00AC0CE1">
        <w:rPr>
          <w:rFonts w:ascii="Times New Roman" w:hAnsi="Times New Roman" w:cs="Times New Roman"/>
          <w:sz w:val="22"/>
          <w:szCs w:val="22"/>
        </w:rPr>
        <w:t>Сведени</w:t>
      </w:r>
      <w:r>
        <w:rPr>
          <w:rFonts w:ascii="Times New Roman" w:hAnsi="Times New Roman" w:cs="Times New Roman"/>
          <w:sz w:val="22"/>
          <w:szCs w:val="22"/>
        </w:rPr>
        <w:t>й</w:t>
      </w:r>
      <w:r w:rsidRPr="00AC0CE1">
        <w:rPr>
          <w:rFonts w:ascii="Times New Roman" w:hAnsi="Times New Roman" w:cs="Times New Roman"/>
          <w:sz w:val="22"/>
          <w:szCs w:val="22"/>
        </w:rPr>
        <w:t xml:space="preserve"> об объектах закупки </w:t>
      </w:r>
      <w:r w:rsidRPr="00660D34">
        <w:rPr>
          <w:rFonts w:ascii="Times New Roman" w:hAnsi="Times New Roman" w:cs="Times New Roman"/>
          <w:sz w:val="24"/>
          <w:szCs w:val="24"/>
        </w:rPr>
        <w:t xml:space="preserve">(Приложение №1) и составляет: </w:t>
      </w:r>
      <w:r>
        <w:rPr>
          <w:rFonts w:ascii="Times New Roman" w:hAnsi="Times New Roman" w:cs="Times New Roman"/>
          <w:b/>
          <w:kern w:val="1"/>
          <w:sz w:val="24"/>
          <w:szCs w:val="24"/>
        </w:rPr>
        <w:t>_____</w:t>
      </w:r>
      <w:r w:rsidRPr="00660D34">
        <w:rPr>
          <w:rFonts w:ascii="Times New Roman" w:hAnsi="Times New Roman" w:cs="Times New Roman"/>
          <w:sz w:val="24"/>
          <w:szCs w:val="24"/>
        </w:rPr>
        <w:t>.</w:t>
      </w:r>
    </w:p>
    <w:p w14:paraId="535CA90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2.2. Цена Договора является твердой и не может изменяться в ходе его исполнения.</w:t>
      </w:r>
    </w:p>
    <w:p w14:paraId="24CE3DE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2.3. Цена Договора включает в себя общую стоимость Товара, все затраты, издержки и иные расходы Поставщика, связанные с исполнением настоящего Договора, а также упаковку, доставку, погрузку и разгрузку Товара.</w:t>
      </w:r>
    </w:p>
    <w:p w14:paraId="172A7DA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2.4. Оплата производится в рублях путем перечисления Заказчиком денежных средств на расчетный счет Поставщика, указанный в настоящем Договоре, в течение </w:t>
      </w:r>
      <w:r>
        <w:rPr>
          <w:rFonts w:ascii="Times New Roman" w:hAnsi="Times New Roman" w:cs="Times New Roman"/>
          <w:sz w:val="24"/>
          <w:szCs w:val="24"/>
        </w:rPr>
        <w:t>15</w:t>
      </w:r>
      <w:r w:rsidRPr="00660D34">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660D34">
        <w:rPr>
          <w:rFonts w:ascii="Times New Roman" w:hAnsi="Times New Roman" w:cs="Times New Roman"/>
          <w:sz w:val="24"/>
          <w:szCs w:val="24"/>
        </w:rPr>
        <w:t xml:space="preserve">) дней от даты поставки Товара (партии товара), на основании подписанной Сторонами </w:t>
      </w:r>
      <w:r>
        <w:rPr>
          <w:rFonts w:ascii="Times New Roman" w:hAnsi="Times New Roman" w:cs="Times New Roman"/>
          <w:sz w:val="24"/>
          <w:szCs w:val="24"/>
        </w:rPr>
        <w:t xml:space="preserve">товарной накладной </w:t>
      </w:r>
      <w:r w:rsidRPr="00660D34">
        <w:rPr>
          <w:rFonts w:ascii="Times New Roman" w:hAnsi="Times New Roman" w:cs="Times New Roman"/>
          <w:sz w:val="24"/>
          <w:szCs w:val="24"/>
        </w:rPr>
        <w:t>и счета, выставленного Поставщиком. Аванс не предусмотрен.</w:t>
      </w:r>
    </w:p>
    <w:p w14:paraId="542306E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2.5. Заказчик не несет ответственность за последствия при расчетах по банковским реквизитам Поставщика, если последний своевременно, за один банковский день до соответствующего платежа, письменно не уведомил Заказчика об их изменении.</w:t>
      </w:r>
    </w:p>
    <w:p w14:paraId="5ECC64DE"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2.6. Днем оплаты считается дата списания денежных средств с расчетного счета Заказчика.</w:t>
      </w:r>
    </w:p>
    <w:p w14:paraId="62468525" w14:textId="77777777" w:rsidR="00296799" w:rsidRPr="00660D34" w:rsidRDefault="00296799" w:rsidP="00296799">
      <w:pPr>
        <w:ind w:firstLine="426"/>
        <w:jc w:val="both"/>
        <w:rPr>
          <w:rFonts w:ascii="Times New Roman" w:hAnsi="Times New Roman" w:cs="Times New Roman"/>
          <w:sz w:val="24"/>
          <w:szCs w:val="24"/>
        </w:rPr>
      </w:pPr>
    </w:p>
    <w:p w14:paraId="466EB6E1"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3. СРОКИ, ПОРЯДОК И УСЛОВИЯ ПОСТАВКИ</w:t>
      </w:r>
    </w:p>
    <w:p w14:paraId="206AB8CC" w14:textId="2B16D4CE"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3.1. Срок поставки Товара по настоящему Договору </w:t>
      </w:r>
      <w:r>
        <w:rPr>
          <w:rFonts w:ascii="Times New Roman" w:hAnsi="Times New Roman" w:cs="Times New Roman"/>
          <w:sz w:val="24"/>
          <w:szCs w:val="24"/>
        </w:rPr>
        <w:t xml:space="preserve"> до 3</w:t>
      </w:r>
      <w:r>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09</w:t>
      </w:r>
      <w:r>
        <w:rPr>
          <w:rFonts w:ascii="Times New Roman" w:hAnsi="Times New Roman" w:cs="Times New Roman"/>
          <w:sz w:val="24"/>
          <w:szCs w:val="24"/>
        </w:rPr>
        <w:t>.2021</w:t>
      </w:r>
      <w:r w:rsidRPr="00660D34">
        <w:rPr>
          <w:rFonts w:ascii="Times New Roman" w:hAnsi="Times New Roman" w:cs="Times New Roman"/>
          <w:sz w:val="24"/>
          <w:szCs w:val="24"/>
        </w:rPr>
        <w:t>. Поставщик обязан в течение 1 (одного) календарного дня до предполагаемой даты поставки уведомить об этом Заказчика.</w:t>
      </w:r>
    </w:p>
    <w:p w14:paraId="39402288"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lastRenderedPageBreak/>
        <w:t>3.2. Поставщик поставляет Товар, указанный в п.1.1 настоящего Договора, собственными силами, в срок и по ценам, установленным настоящим Договором.</w:t>
      </w:r>
    </w:p>
    <w:p w14:paraId="6C798CA0"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3.3. Товар отгружается со склада Поставщика в количестве и ассортименте, указанном в </w:t>
      </w:r>
      <w:r w:rsidRPr="00E64550">
        <w:rPr>
          <w:rFonts w:ascii="Times New Roman" w:hAnsi="Times New Roman" w:cs="Times New Roman"/>
          <w:sz w:val="24"/>
          <w:szCs w:val="24"/>
        </w:rPr>
        <w:t>Сведения</w:t>
      </w:r>
      <w:r>
        <w:rPr>
          <w:rFonts w:ascii="Times New Roman" w:hAnsi="Times New Roman" w:cs="Times New Roman"/>
          <w:sz w:val="24"/>
          <w:szCs w:val="24"/>
        </w:rPr>
        <w:t>х</w:t>
      </w:r>
      <w:r w:rsidRPr="00E64550">
        <w:rPr>
          <w:rFonts w:ascii="Times New Roman" w:hAnsi="Times New Roman" w:cs="Times New Roman"/>
          <w:sz w:val="24"/>
          <w:szCs w:val="24"/>
        </w:rPr>
        <w:t xml:space="preserve"> об объектах закупки </w:t>
      </w:r>
      <w:r w:rsidRPr="00660D34">
        <w:rPr>
          <w:rFonts w:ascii="Times New Roman" w:hAnsi="Times New Roman" w:cs="Times New Roman"/>
          <w:sz w:val="24"/>
          <w:szCs w:val="24"/>
        </w:rPr>
        <w:t>(Приложение №1 к настоящему Договору).</w:t>
      </w:r>
    </w:p>
    <w:p w14:paraId="0E14D26F"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3.4. Доставка и разгрузка Товара осуществляется Поставщиком, в срок, установленный в п.3.1 настоящего Договора, по адресу: Московская обл., г. Пущино, ул. Южная, </w:t>
      </w:r>
      <w:r>
        <w:rPr>
          <w:rFonts w:ascii="Times New Roman" w:hAnsi="Times New Roman" w:cs="Times New Roman"/>
          <w:sz w:val="24"/>
          <w:szCs w:val="24"/>
        </w:rPr>
        <w:t>здание №</w:t>
      </w:r>
      <w:r w:rsidRPr="00660D34">
        <w:rPr>
          <w:rFonts w:ascii="Times New Roman" w:hAnsi="Times New Roman" w:cs="Times New Roman"/>
          <w:sz w:val="24"/>
          <w:szCs w:val="24"/>
        </w:rPr>
        <w:t>1.</w:t>
      </w:r>
    </w:p>
    <w:p w14:paraId="4FD9ACF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3.5. Качество поставляемого Товара должно соответствовать требованиям, изложенным в разделе 4 настоящего Договора.</w:t>
      </w:r>
    </w:p>
    <w:p w14:paraId="6CCE366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3.6. Право собственности на Товар переходит от Поставщика к Заказчику с момента подписания Заказчиком</w:t>
      </w:r>
      <w:r>
        <w:rPr>
          <w:rFonts w:ascii="Times New Roman" w:hAnsi="Times New Roman" w:cs="Times New Roman"/>
          <w:sz w:val="24"/>
          <w:szCs w:val="24"/>
        </w:rPr>
        <w:t xml:space="preserve"> Товарной накладной</w:t>
      </w:r>
      <w:r w:rsidRPr="00660D34">
        <w:rPr>
          <w:rFonts w:ascii="Times New Roman" w:hAnsi="Times New Roman" w:cs="Times New Roman"/>
          <w:sz w:val="24"/>
          <w:szCs w:val="24"/>
        </w:rPr>
        <w:t>.</w:t>
      </w:r>
    </w:p>
    <w:p w14:paraId="3E092A9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3.7. Риск случайной гибели, повреждения, хищения Товара, необходимых материалов, а также имущества Заказчика в период передачи Товара, лежит на Поставщике до момента подписания Заказчиком товарной накладной.</w:t>
      </w:r>
    </w:p>
    <w:p w14:paraId="00B3A65F"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3.8. Объем переданного Товара не должен превышать общий объем Товара, утвержденный в </w:t>
      </w:r>
      <w:r w:rsidRPr="00E64550">
        <w:rPr>
          <w:rFonts w:ascii="Times New Roman" w:hAnsi="Times New Roman" w:cs="Times New Roman"/>
          <w:sz w:val="24"/>
          <w:szCs w:val="24"/>
        </w:rPr>
        <w:t>Сведения</w:t>
      </w:r>
      <w:r>
        <w:rPr>
          <w:rFonts w:ascii="Times New Roman" w:hAnsi="Times New Roman" w:cs="Times New Roman"/>
          <w:sz w:val="24"/>
          <w:szCs w:val="24"/>
        </w:rPr>
        <w:t>х</w:t>
      </w:r>
      <w:r w:rsidRPr="00E64550">
        <w:rPr>
          <w:rFonts w:ascii="Times New Roman" w:hAnsi="Times New Roman" w:cs="Times New Roman"/>
          <w:sz w:val="24"/>
          <w:szCs w:val="24"/>
        </w:rPr>
        <w:t xml:space="preserve"> об объектах закупки </w:t>
      </w:r>
      <w:r w:rsidRPr="00660D34">
        <w:rPr>
          <w:rFonts w:ascii="Times New Roman" w:hAnsi="Times New Roman" w:cs="Times New Roman"/>
          <w:sz w:val="24"/>
          <w:szCs w:val="24"/>
        </w:rPr>
        <w:t>(Приложение №1 к настоящему Договору).</w:t>
      </w:r>
    </w:p>
    <w:p w14:paraId="070230E1"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4. КАЧЕСТВО ТОВАРА, ТАРА И УПАКОВКА, СОПРОВОДИТЕЛЬНЫЕ ДОКУМЕНТЫ, ПРИЕМКА ТОВАРА</w:t>
      </w:r>
    </w:p>
    <w:p w14:paraId="7A19DB3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4.1. Качество поставляемого Товара подтверждается сертификатом соответствия, предоставляемым Поставщиком.</w:t>
      </w:r>
    </w:p>
    <w:p w14:paraId="4CFBAA2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4.2. Упаковка Товара должна обеспечивать товарный вид, а также сохранность при транспортировке и хранении.</w:t>
      </w:r>
    </w:p>
    <w:p w14:paraId="6DBB823E"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4.3. Маркировка Товара должна соответствовать установленным требованиям, предъявляемым к данной категории товаров законодательством Российской Федерации (ГОСТы, ТУ, стандарты и правила РФ).</w:t>
      </w:r>
    </w:p>
    <w:p w14:paraId="4D8069D3"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 Претензии по качеству поставленного Товара предъявляются в течение гарантийного срока, установленного производителем. В случае обнаружения некачественного Товара в течение гарантийного срока, Заказчик обязан письменно известить Поставщика об обнаруженных недостатках путем предоставления акта (претензии) по качеству. При этом Заказчик вправе по своему усмотрению:</w:t>
      </w:r>
    </w:p>
    <w:p w14:paraId="5268B3AB"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.1 потребовать замены некомплектных Товаров или Товаров ненадлежащего качества на комплектные или качественные Товары, соответствующие настоящему Договору;</w:t>
      </w:r>
    </w:p>
    <w:p w14:paraId="15C1962B"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.2. потребовать доукомплектования Товаров, либо безвозмездного устранения недостатков в установленный Сторонами срок или возмещения своих расходов на устранение недостатков Товара.</w:t>
      </w:r>
    </w:p>
    <w:p w14:paraId="3EAAAA7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5</w:t>
      </w:r>
      <w:r w:rsidRPr="00660D34">
        <w:rPr>
          <w:rFonts w:ascii="Times New Roman" w:hAnsi="Times New Roman" w:cs="Times New Roman"/>
          <w:sz w:val="24"/>
          <w:szCs w:val="24"/>
        </w:rPr>
        <w:t>. Моментом исполнения обязательств Поставщика по поставке Товара по настоящему Договору считается факт передачи Товара Заказчику.</w:t>
      </w:r>
    </w:p>
    <w:p w14:paraId="34597B1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6</w:t>
      </w:r>
      <w:r w:rsidRPr="00660D34">
        <w:rPr>
          <w:rFonts w:ascii="Times New Roman" w:hAnsi="Times New Roman" w:cs="Times New Roman"/>
          <w:sz w:val="24"/>
          <w:szCs w:val="24"/>
        </w:rPr>
        <w:t>. Факт приема-передачи Товара подтверждается подписанн</w:t>
      </w:r>
      <w:r>
        <w:rPr>
          <w:rFonts w:ascii="Times New Roman" w:hAnsi="Times New Roman" w:cs="Times New Roman"/>
          <w:sz w:val="24"/>
          <w:szCs w:val="24"/>
        </w:rPr>
        <w:t>ой</w:t>
      </w:r>
      <w:r w:rsidRPr="00660D34">
        <w:rPr>
          <w:rFonts w:ascii="Times New Roman" w:hAnsi="Times New Roman" w:cs="Times New Roman"/>
          <w:sz w:val="24"/>
          <w:szCs w:val="24"/>
        </w:rPr>
        <w:t xml:space="preserve"> </w:t>
      </w:r>
      <w:r>
        <w:rPr>
          <w:rFonts w:ascii="Times New Roman" w:hAnsi="Times New Roman" w:cs="Times New Roman"/>
          <w:sz w:val="24"/>
          <w:szCs w:val="24"/>
        </w:rPr>
        <w:t xml:space="preserve">Товарной накладной </w:t>
      </w:r>
      <w:r w:rsidRPr="00660D34">
        <w:rPr>
          <w:rFonts w:ascii="Times New Roman" w:hAnsi="Times New Roman" w:cs="Times New Roman"/>
          <w:sz w:val="24"/>
          <w:szCs w:val="24"/>
        </w:rPr>
        <w:t>без претензий.</w:t>
      </w:r>
    </w:p>
    <w:p w14:paraId="67D399C9"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7</w:t>
      </w:r>
      <w:r w:rsidRPr="00660D34">
        <w:rPr>
          <w:rFonts w:ascii="Times New Roman" w:hAnsi="Times New Roman" w:cs="Times New Roman"/>
          <w:sz w:val="24"/>
          <w:szCs w:val="24"/>
        </w:rPr>
        <w:t>. Претензии в связи с недопоставкой Товара могут предъявляться Поставщику на месте передачи Товара путем составления соответствующего Акта несоответствия, либо путем направления Поставщику претензии в течение 2 (двух) рабочих дней с даты доставки Товара.</w:t>
      </w:r>
    </w:p>
    <w:p w14:paraId="3BBFA6F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8</w:t>
      </w:r>
      <w:r w:rsidRPr="00660D34">
        <w:rPr>
          <w:rFonts w:ascii="Times New Roman" w:hAnsi="Times New Roman" w:cs="Times New Roman"/>
          <w:sz w:val="24"/>
          <w:szCs w:val="24"/>
        </w:rPr>
        <w:t>. Поставщик, допустивший недопоставку Товара, обязан допоставить Товар в полном объеме в течение суток.</w:t>
      </w:r>
    </w:p>
    <w:p w14:paraId="4274F74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9</w:t>
      </w:r>
      <w:r w:rsidRPr="00660D34">
        <w:rPr>
          <w:rFonts w:ascii="Times New Roman" w:hAnsi="Times New Roman" w:cs="Times New Roman"/>
          <w:sz w:val="24"/>
          <w:szCs w:val="24"/>
        </w:rPr>
        <w:t>. Поставщик должен рассмотреть претензию Заказчика в течение 10 (десяти) рабочих дней с момента ее получения и либо удовлетворить требования Заказчика, либо направить письменный мотивированный отказ.</w:t>
      </w:r>
    </w:p>
    <w:p w14:paraId="1C3EEBFC"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lastRenderedPageBreak/>
        <w:t>5. ПРАВА И ОБЯЗАННОСТИ СТОРОН</w:t>
      </w:r>
    </w:p>
    <w:p w14:paraId="34EFD4D3"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5.1. </w:t>
      </w:r>
      <w:r w:rsidRPr="00660D34">
        <w:rPr>
          <w:rFonts w:ascii="Times New Roman" w:hAnsi="Times New Roman" w:cs="Times New Roman"/>
          <w:b/>
          <w:sz w:val="24"/>
          <w:szCs w:val="24"/>
        </w:rPr>
        <w:t>Заказчик обязан</w:t>
      </w:r>
      <w:r w:rsidRPr="00660D34">
        <w:rPr>
          <w:rFonts w:ascii="Times New Roman" w:hAnsi="Times New Roman" w:cs="Times New Roman"/>
          <w:sz w:val="24"/>
          <w:szCs w:val="24"/>
        </w:rPr>
        <w:t>:</w:t>
      </w:r>
    </w:p>
    <w:p w14:paraId="6FC477EB"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5.1.1. Оплатить стоимость Товара, поставленный Поставщиком в соответствии с требованиями настоящего Договора, на основании подписанн</w:t>
      </w:r>
      <w:r>
        <w:rPr>
          <w:rFonts w:ascii="Times New Roman" w:hAnsi="Times New Roman" w:cs="Times New Roman"/>
          <w:sz w:val="24"/>
          <w:szCs w:val="24"/>
        </w:rPr>
        <w:t>ой</w:t>
      </w:r>
      <w:r w:rsidRPr="00660D34">
        <w:rPr>
          <w:rFonts w:ascii="Times New Roman" w:hAnsi="Times New Roman" w:cs="Times New Roman"/>
          <w:sz w:val="24"/>
          <w:szCs w:val="24"/>
        </w:rPr>
        <w:t xml:space="preserve"> Сторонами </w:t>
      </w:r>
      <w:r>
        <w:rPr>
          <w:rFonts w:ascii="Times New Roman" w:hAnsi="Times New Roman" w:cs="Times New Roman"/>
          <w:sz w:val="24"/>
          <w:szCs w:val="24"/>
        </w:rPr>
        <w:t>Товарной накладной</w:t>
      </w:r>
      <w:r w:rsidRPr="00660D34">
        <w:rPr>
          <w:rFonts w:ascii="Times New Roman" w:hAnsi="Times New Roman" w:cs="Times New Roman"/>
          <w:sz w:val="24"/>
          <w:szCs w:val="24"/>
        </w:rPr>
        <w:t>, в порядке и сроки установленные в разделе 2 настоящего Договора.</w:t>
      </w:r>
    </w:p>
    <w:p w14:paraId="5F39675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5.1.2. Проверить количество, качество и ассортимент принятого Товара и о выявленных недостатках уведомить Поставщика в порядке и сроки, установленные в настоящем Договоре.</w:t>
      </w:r>
    </w:p>
    <w:p w14:paraId="383E168C"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5.1.3. Принять Товар в соответствии с условиями настоящего Договора с участием Поставщика и при отсутствии претензий подписать </w:t>
      </w:r>
      <w:r>
        <w:rPr>
          <w:rFonts w:ascii="Times New Roman" w:hAnsi="Times New Roman" w:cs="Times New Roman"/>
          <w:sz w:val="24"/>
          <w:szCs w:val="24"/>
        </w:rPr>
        <w:t>Товарную накладную</w:t>
      </w:r>
      <w:r w:rsidRPr="00660D34">
        <w:rPr>
          <w:rFonts w:ascii="Times New Roman" w:hAnsi="Times New Roman" w:cs="Times New Roman"/>
          <w:sz w:val="24"/>
          <w:szCs w:val="24"/>
        </w:rPr>
        <w:t>.</w:t>
      </w:r>
    </w:p>
    <w:p w14:paraId="40F3DD90"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5.1.4. В случае отказа от принятия поставленного Товара обеспечить его сохранность (ответственное хранение) и незамедлительно уведомить Поставщика. При этом Поставщик обязан забрать такой Товар в течение 2 (двух) календарных дней с даты получения уведомления.</w:t>
      </w:r>
    </w:p>
    <w:p w14:paraId="6687BBF2"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5.1.5. Назначить ответственного сотрудника, непосредственно участвующего в приемке Товара.</w:t>
      </w:r>
    </w:p>
    <w:p w14:paraId="00421C9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5.2. </w:t>
      </w:r>
      <w:r w:rsidRPr="00660D34">
        <w:rPr>
          <w:rFonts w:ascii="Times New Roman" w:hAnsi="Times New Roman" w:cs="Times New Roman"/>
          <w:b/>
          <w:sz w:val="24"/>
          <w:szCs w:val="24"/>
        </w:rPr>
        <w:t>Заказчик вправе</w:t>
      </w:r>
      <w:r w:rsidRPr="00660D34">
        <w:rPr>
          <w:rFonts w:ascii="Times New Roman" w:hAnsi="Times New Roman" w:cs="Times New Roman"/>
          <w:sz w:val="24"/>
          <w:szCs w:val="24"/>
        </w:rPr>
        <w:t>:</w:t>
      </w:r>
    </w:p>
    <w:p w14:paraId="034E9E80"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5.2.1. Требовать от Поставщика надлежащего исполнения обязательств в соответствии с условиями настоящего Договора.</w:t>
      </w:r>
    </w:p>
    <w:p w14:paraId="7A23545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5.2.2. Требовать от Поставщика предоставления надлежащим образом оформленных документов, указанных в п.4.4 настоящего Договора, подтверждающих исполнение обязательств в соответствии с условиями Договора.</w:t>
      </w:r>
    </w:p>
    <w:p w14:paraId="38676C8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5.2.3. Запрашивать у Поставщика информацию о ходе и состоянии исполнения обязательств Поставщика по настоящему Договору.</w:t>
      </w:r>
    </w:p>
    <w:p w14:paraId="72BB566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5.2.4. Осуществлять контроль за исполнением Поставщиком обязательств, принятых на себя по настоящему Договору, не вмешиваясь в его хозяйственную деятельность.</w:t>
      </w:r>
    </w:p>
    <w:p w14:paraId="17EF763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5.2.5. Требовать при недопоставке передачи недостающего Товара или принять по факту.</w:t>
      </w:r>
    </w:p>
    <w:p w14:paraId="5896843A"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5.2.6. При передаче Товара отказаться от принятия или оплаты Товара, не соответствующего требованиям, указанным в настоящем Договоре.</w:t>
      </w:r>
    </w:p>
    <w:p w14:paraId="215B8F0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5.2.7. В случае возникновения претензий направить Поставщику письменный мотивированный отказ от подписания </w:t>
      </w:r>
      <w:r>
        <w:rPr>
          <w:rFonts w:ascii="Times New Roman" w:hAnsi="Times New Roman" w:cs="Times New Roman"/>
          <w:sz w:val="24"/>
          <w:szCs w:val="24"/>
        </w:rPr>
        <w:t>Товарной накладной</w:t>
      </w:r>
      <w:r w:rsidRPr="00660D34">
        <w:rPr>
          <w:rFonts w:ascii="Times New Roman" w:hAnsi="Times New Roman" w:cs="Times New Roman"/>
          <w:sz w:val="24"/>
          <w:szCs w:val="24"/>
        </w:rPr>
        <w:t>.</w:t>
      </w:r>
    </w:p>
    <w:p w14:paraId="508A8683"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5.3. </w:t>
      </w:r>
      <w:r w:rsidRPr="00660D34">
        <w:rPr>
          <w:rFonts w:ascii="Times New Roman" w:hAnsi="Times New Roman" w:cs="Times New Roman"/>
          <w:b/>
          <w:sz w:val="24"/>
          <w:szCs w:val="24"/>
        </w:rPr>
        <w:t>Поставщик обязан</w:t>
      </w:r>
      <w:r w:rsidRPr="00660D34">
        <w:rPr>
          <w:rFonts w:ascii="Times New Roman" w:hAnsi="Times New Roman" w:cs="Times New Roman"/>
          <w:sz w:val="24"/>
          <w:szCs w:val="24"/>
        </w:rPr>
        <w:t>:</w:t>
      </w:r>
    </w:p>
    <w:p w14:paraId="6D57254E"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5.3.1. Своевременно и надлежащим образом исполнять обязательства, предусмотренные настоящим Договором.</w:t>
      </w:r>
    </w:p>
    <w:p w14:paraId="433F19BF"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5.3.2. Передать Заказчику Товар, соответствующий условиям и требованиям настоящего Договора.</w:t>
      </w:r>
    </w:p>
    <w:p w14:paraId="66CB8A54"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5.3.3. Представить по письменному запросу Заказчика в течение 3 (трех) рабочих дней информацию о ходе исполнения своих обязательств по настоящему Договору.</w:t>
      </w:r>
    </w:p>
    <w:p w14:paraId="29869F78"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5.3.4. Передать Заказчику все необходимые документы и информацию, указанные в настоящем Договоре и установленные действующим законодательством в день доставки Товара.</w:t>
      </w:r>
    </w:p>
    <w:p w14:paraId="2CA0881A"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5.3.5. Предоставить Заказчику в порядке установленном в п.13.4 сведения об изменении своего фактического местонахождения в срок не позднее двух дней со дня соответствующего изменения. При невыполнении этой обязанности вся корреспонденция, направленная по адресу указанному в настоящем Договоре, считается полученной Поставщиком, который и несет все неблагоприятные последствия.</w:t>
      </w:r>
    </w:p>
    <w:p w14:paraId="2592083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5.3.6. Предоставить Заказчику гарантии качества товаров в соответствии с разделом 6 настоящего Договора.</w:t>
      </w:r>
    </w:p>
    <w:p w14:paraId="6E5102DC"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5.3.7. Выполнить установку с первичным включением оборудования (для выполнения требований гарантийных обязательств).</w:t>
      </w:r>
    </w:p>
    <w:p w14:paraId="34E7A19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lastRenderedPageBreak/>
        <w:t>5.3.8. Устранить недостатки или заменить Товар ненадлежащего качества и/или ассортимента в течение 10 (десяти)  дней с даты получения от Заказчика претензии.</w:t>
      </w:r>
    </w:p>
    <w:p w14:paraId="352E040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5.3.9. Осуществить доставку Товара Заказчику и все виды погрузо-разгрузочных работ, в том числе подъем Товара до нужного этажа, включая работы с применением грузоподъемных средств.</w:t>
      </w:r>
    </w:p>
    <w:p w14:paraId="415D5DE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5.3.10. Вывезти Товар, принятый Заказчиком на ответственное хранение (п.5.1.4 настоящего Договора), или распорядиться им в течение 2 (двух) календарных дней с даты получения уведомления от Заказчика.</w:t>
      </w:r>
    </w:p>
    <w:p w14:paraId="35E84D32"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5.3.11. Назначить ответственного сотрудника, непосредственно участвующего в контроле за осуществлением передачи Товара Заказчику.</w:t>
      </w:r>
    </w:p>
    <w:p w14:paraId="2BE64EAF"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5.3.12. Незамедлительно информировать Заказчика обо всех обстоятельствах, препятствующих исполнению настоящего Договора в письменной форме.</w:t>
      </w:r>
    </w:p>
    <w:p w14:paraId="3D65490B"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5.3.13. Выполнять в полном объеме все свои обязательства, предусмотренные в других разделах настоящего Договора.</w:t>
      </w:r>
    </w:p>
    <w:p w14:paraId="71B0110C"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5.4. </w:t>
      </w:r>
      <w:r w:rsidRPr="00660D34">
        <w:rPr>
          <w:rFonts w:ascii="Times New Roman" w:hAnsi="Times New Roman" w:cs="Times New Roman"/>
          <w:b/>
          <w:sz w:val="24"/>
          <w:szCs w:val="24"/>
        </w:rPr>
        <w:t>Поставщик вправе</w:t>
      </w:r>
      <w:r w:rsidRPr="00660D34">
        <w:rPr>
          <w:rFonts w:ascii="Times New Roman" w:hAnsi="Times New Roman" w:cs="Times New Roman"/>
          <w:sz w:val="24"/>
          <w:szCs w:val="24"/>
        </w:rPr>
        <w:t>:</w:t>
      </w:r>
    </w:p>
    <w:p w14:paraId="0A8AE25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5.4.1. Требовать от Заказчика подписания документов об исполнении им предусмотренных настоящим Договором обязательств.</w:t>
      </w:r>
    </w:p>
    <w:p w14:paraId="0D19C32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5.4.2. Требовать оплаты поставленного Товара.</w:t>
      </w:r>
    </w:p>
    <w:p w14:paraId="306074B4"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6. ГАРАНТИИ КАЧЕСТВА ТОВАРА</w:t>
      </w:r>
    </w:p>
    <w:p w14:paraId="7F69E67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6.1. Поставщик гарантирует, что Товар соответствует действующим в РФ нормативным документам на момент исполнения Поставщиком обязательств по передаче Товара.</w:t>
      </w:r>
    </w:p>
    <w:p w14:paraId="1CBA8114"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6.2. Поставщик гарантирует, что поставляемый Товар свободен от любых прав третьих лиц (залог, арест и т.п.).</w:t>
      </w:r>
    </w:p>
    <w:p w14:paraId="39F691D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6.3. Длительность гарантийного срока на поставляемый Товар и комплектующие составляет 12 (двенадцать) месяцев и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14:paraId="4345BA13"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6.4. Если в период гарантийной эксплуатации обнаружатся недостатки, которые не позволят продолжить нормальную эксплуатацию Товара до их устранения, то гарантийный срок продлевается на период устранения недостатков. Наличие недостатков и сроки их устранения фиксируются двусторонним актом (п.4.7 настоящего Договора). Для участия в составлении акта, фиксирующего недостатки,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Гарантийный срок в этом случае продлевается соответственно на период устранения недостатков.</w:t>
      </w:r>
    </w:p>
    <w:p w14:paraId="650043F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6.5. При отказе Поставщика от составления или подписания акта обнаруженных недостатков Заказчик составляет односторонний акт на основе квалифицированной экспертизы, привлекаемой им за свой счет. При этом расходы Заказчика на проведение экспертизы возмещаются Поставщиком на основании письменного обращения Заказчика с приложением документов, подтверждающих расходы на проведение экспертизы.</w:t>
      </w:r>
    </w:p>
    <w:p w14:paraId="563D3FF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6.6. Устранение недостатков и/или замена некачественного Товара осуществляется Поставщиком за свой счет. В случае отказа Поставщика от исправления выявленных недостатков и/или замены Товара, Заказчик вправе поручить исправление недостатков и/или замену Товара третьим лицам (организациям) с отнесением расходов на счет Поставщика.</w:t>
      </w:r>
    </w:p>
    <w:p w14:paraId="06CCA927" w14:textId="77777777" w:rsidR="00296799" w:rsidRDefault="00296799" w:rsidP="00296799">
      <w:pPr>
        <w:spacing w:before="500"/>
        <w:ind w:firstLine="426"/>
        <w:jc w:val="center"/>
        <w:rPr>
          <w:rFonts w:ascii="Times New Roman" w:hAnsi="Times New Roman" w:cs="Times New Roman"/>
          <w:b/>
          <w:sz w:val="24"/>
          <w:szCs w:val="24"/>
        </w:rPr>
      </w:pPr>
    </w:p>
    <w:p w14:paraId="7481E148"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7. ОТВЕТСТВЕННОСТЬ СТОРОН</w:t>
      </w:r>
    </w:p>
    <w:p w14:paraId="35AC7620"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lastRenderedPageBreak/>
        <w:t>7.1. За невыполнение или за ненадлежащее выполнение обязательств по настоящему Договору Стороны несут ответственность в соответствии с действующим законодательством РФ.</w:t>
      </w:r>
    </w:p>
    <w:p w14:paraId="343C83EA"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7.2. За нарушение Заказчиком сроков оплаты Товара, указанных в разделе 2 настоящего Договора Поставщик вправе потребовать уплату неустойки, исчисляемую от суммы задолженности. Неустойка начисляется за каждый день просрочки платежа, начиная со дня, следующего после дня истечения установленного срока исполнения обязательства по настоящему Договору в размере одной трехсотой действующей на день уплаты неустойки ставки рефинансирования Центрального банка Российской Федерации.</w:t>
      </w:r>
    </w:p>
    <w:p w14:paraId="109D7D2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7.3.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14:paraId="04D61BA8"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sz w:val="24"/>
          <w:szCs w:val="24"/>
        </w:rPr>
        <w:t xml:space="preserve">7.4. </w:t>
      </w:r>
      <w:r w:rsidRPr="00660D34">
        <w:rPr>
          <w:rFonts w:ascii="Times New Roman" w:hAnsi="Times New Roman" w:cs="Times New Roman"/>
          <w:kern w:val="1"/>
          <w:sz w:val="24"/>
          <w:szCs w:val="24"/>
        </w:rPr>
        <w:t xml:space="preserve">В случае просрочки исполнения Поставщиком обязательства, предусмотренного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 xml:space="preserve">ом, Поставщик оплачивает Заказчику пеню. Пеня начисляется за каждый день просрочки исполнения обязательства, предусмотренного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 xml:space="preserve">ом, начиная со дня, следующего после дня истечения установленного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 xml:space="preserve">ом срока исполнения обязательства. </w:t>
      </w:r>
    </w:p>
    <w:p w14:paraId="24EFA625"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 xml:space="preserve">Определение пени осуществляется в порядке согласно постановлению Правительства РФ от 25.11.2013 № 1063. Пеня начисляется за каждый день просрочки исполнения Поставщиком обязательства, предусмотренного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 xml:space="preserve">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 xml:space="preserve">а, уменьшенной на сумму, пропорциональную объему обязательств, предусмотренных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ом и фактически исполненных Поставщиком, и определяется по формуле:</w:t>
      </w:r>
    </w:p>
    <w:p w14:paraId="18C59011"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П = (Ц - В) x С,</w:t>
      </w:r>
    </w:p>
    <w:p w14:paraId="6E349F9C"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 xml:space="preserve">где: Ц - цена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а;</w:t>
      </w:r>
    </w:p>
    <w:p w14:paraId="73DC0FCA"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 xml:space="preserve">В - стоимость фактически исполненного в установленный срок Поставщиком обязательства по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 xml:space="preserve">у, определяемая на основании документа о приемке товаров, результатов выполнения работ, оказания услуг, в том числе отдельных этапов исполнения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ов;</w:t>
      </w:r>
    </w:p>
    <w:p w14:paraId="5C56BCC8"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С - размер ставки.</w:t>
      </w:r>
    </w:p>
    <w:p w14:paraId="06951D00"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Размер ставки определяется по формуле:</w:t>
      </w:r>
      <w:r w:rsidRPr="00660D34">
        <w:rPr>
          <w:rFonts w:ascii="Times New Roman" w:hAnsi="Times New Roman" w:cs="Times New Roman"/>
          <w:noProof/>
          <w:kern w:val="1"/>
          <w:sz w:val="24"/>
          <w:szCs w:val="24"/>
        </w:rPr>
        <w:t xml:space="preserve"> </w:t>
      </w:r>
      <w:r>
        <w:rPr>
          <w:rFonts w:ascii="Times New Roman" w:hAnsi="Times New Roman" w:cs="Times New Roman"/>
          <w:noProof/>
          <w:kern w:val="1"/>
          <w:sz w:val="24"/>
          <w:szCs w:val="24"/>
        </w:rPr>
        <w:drawing>
          <wp:inline distT="0" distB="0" distL="0" distR="0" wp14:anchorId="4C2FC718" wp14:editId="5FF5C619">
            <wp:extent cx="962025" cy="219075"/>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srcRect/>
                    <a:stretch>
                      <a:fillRect/>
                    </a:stretch>
                  </pic:blipFill>
                  <pic:spPr bwMode="auto">
                    <a:xfrm>
                      <a:off x="0" y="0"/>
                      <a:ext cx="962025" cy="219075"/>
                    </a:xfrm>
                    <a:prstGeom prst="rect">
                      <a:avLst/>
                    </a:prstGeom>
                    <a:noFill/>
                    <a:ln w="9525">
                      <a:noFill/>
                      <a:miter lim="800000"/>
                      <a:headEnd/>
                      <a:tailEnd/>
                    </a:ln>
                  </pic:spPr>
                </pic:pic>
              </a:graphicData>
            </a:graphic>
          </wp:inline>
        </w:drawing>
      </w:r>
    </w:p>
    <w:p w14:paraId="21864266"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где:</w:t>
      </w:r>
    </w:p>
    <w:p w14:paraId="36ADFBC7"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4BA0C806"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ДП - количество дней просрочки.</w:t>
      </w:r>
    </w:p>
    <w:p w14:paraId="72267A00"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Коэффициент К определяется по формуле:</w:t>
      </w:r>
      <w:r w:rsidRPr="00660D34">
        <w:rPr>
          <w:rFonts w:ascii="Times New Roman" w:hAnsi="Times New Roman" w:cs="Times New Roman"/>
          <w:noProof/>
          <w:kern w:val="1"/>
          <w:sz w:val="24"/>
          <w:szCs w:val="24"/>
        </w:rPr>
        <w:t xml:space="preserve"> </w:t>
      </w:r>
      <w:r>
        <w:rPr>
          <w:rFonts w:ascii="Times New Roman" w:hAnsi="Times New Roman" w:cs="Times New Roman"/>
          <w:noProof/>
          <w:kern w:val="1"/>
          <w:sz w:val="24"/>
          <w:szCs w:val="24"/>
        </w:rPr>
        <w:drawing>
          <wp:inline distT="0" distB="0" distL="0" distR="0" wp14:anchorId="72BD99E0" wp14:editId="6EC51CAF">
            <wp:extent cx="1152525" cy="3810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152525" cy="381000"/>
                    </a:xfrm>
                    <a:prstGeom prst="rect">
                      <a:avLst/>
                    </a:prstGeom>
                    <a:noFill/>
                    <a:ln w="9525">
                      <a:noFill/>
                      <a:miter lim="800000"/>
                      <a:headEnd/>
                      <a:tailEnd/>
                    </a:ln>
                  </pic:spPr>
                </pic:pic>
              </a:graphicData>
            </a:graphic>
          </wp:inline>
        </w:drawing>
      </w:r>
    </w:p>
    <w:p w14:paraId="49233A73"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 xml:space="preserve"> где:</w:t>
      </w:r>
    </w:p>
    <w:p w14:paraId="67862FB5"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ДП - количество дней просрочки;</w:t>
      </w:r>
    </w:p>
    <w:p w14:paraId="21E11C1B"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 xml:space="preserve">ДК - срок исполнения обязательства по </w:t>
      </w:r>
      <w:r w:rsidRPr="00660D34">
        <w:rPr>
          <w:rFonts w:ascii="Times New Roman" w:hAnsi="Times New Roman" w:cs="Times New Roman"/>
          <w:kern w:val="1"/>
          <w:sz w:val="24"/>
          <w:szCs w:val="24"/>
        </w:rPr>
        <w:fldChar w:fldCharType="begin"/>
      </w:r>
      <w:r w:rsidRPr="00660D34">
        <w:rPr>
          <w:rFonts w:ascii="Times New Roman" w:hAnsi="Times New Roman" w:cs="Times New Roman"/>
          <w:kern w:val="1"/>
          <w:sz w:val="24"/>
          <w:szCs w:val="24"/>
        </w:rPr>
        <w:instrText xml:space="preserve"> MERGEFIELD "Договорконтракт" </w:instrText>
      </w:r>
      <w:r w:rsidRPr="00660D34">
        <w:rPr>
          <w:rFonts w:ascii="Times New Roman" w:hAnsi="Times New Roman" w:cs="Times New Roman"/>
          <w:kern w:val="1"/>
          <w:sz w:val="24"/>
          <w:szCs w:val="24"/>
        </w:rPr>
        <w:fldChar w:fldCharType="separate"/>
      </w:r>
      <w:r w:rsidRPr="00660D34">
        <w:rPr>
          <w:rFonts w:ascii="Times New Roman" w:hAnsi="Times New Roman" w:cs="Times New Roman"/>
          <w:noProof/>
          <w:kern w:val="1"/>
          <w:sz w:val="24"/>
          <w:szCs w:val="24"/>
        </w:rPr>
        <w:t>Договор</w:t>
      </w:r>
      <w:r w:rsidRPr="00660D34">
        <w:rPr>
          <w:rFonts w:ascii="Times New Roman" w:hAnsi="Times New Roman" w:cs="Times New Roman"/>
          <w:kern w:val="1"/>
          <w:sz w:val="24"/>
          <w:szCs w:val="24"/>
        </w:rPr>
        <w:fldChar w:fldCharType="end"/>
      </w:r>
      <w:r w:rsidRPr="00660D34">
        <w:rPr>
          <w:rFonts w:ascii="Times New Roman" w:hAnsi="Times New Roman" w:cs="Times New Roman"/>
          <w:kern w:val="1"/>
          <w:sz w:val="24"/>
          <w:szCs w:val="24"/>
        </w:rPr>
        <w:t>у (количество дней).</w:t>
      </w:r>
    </w:p>
    <w:p w14:paraId="53FFFA1F"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1E2B4796"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7D66148A"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502EE42C" w14:textId="77777777" w:rsidR="00296799" w:rsidRPr="00660D34" w:rsidRDefault="00296799" w:rsidP="00296799">
      <w:pPr>
        <w:ind w:firstLine="426"/>
        <w:jc w:val="both"/>
        <w:rPr>
          <w:rFonts w:ascii="Times New Roman" w:hAnsi="Times New Roman" w:cs="Times New Roman"/>
          <w:kern w:val="1"/>
          <w:sz w:val="24"/>
          <w:szCs w:val="24"/>
        </w:rPr>
      </w:pPr>
      <w:r w:rsidRPr="00660D34">
        <w:rPr>
          <w:rFonts w:ascii="Times New Roman" w:hAnsi="Times New Roman" w:cs="Times New Roman"/>
          <w:kern w:val="1"/>
          <w:sz w:val="24"/>
          <w:szCs w:val="24"/>
        </w:rPr>
        <w:lastRenderedPageBreak/>
        <w:t>Поставщик, освобождается от уплаты пени, если докажет, что просрочка исполнения обязательства произошла вследствие непреодолимой силы или по вине Заказчика.</w:t>
      </w:r>
    </w:p>
    <w:p w14:paraId="31F45782"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7.5. При предъявлении Заказчику претензий, в том числе финансовых со стороны третьих лиц по вопросам указанным в п.6.1, п.6.2 настоящего Договора, Поставщик разрешает их своими силами и за свой счет.</w:t>
      </w:r>
    </w:p>
    <w:p w14:paraId="05CDE2CF"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7.6. Оплата неустойки, пени, штрафа не освобождает ни одну из Сторон от выполнения своих обязательство по настоящему Договору.</w:t>
      </w:r>
    </w:p>
    <w:p w14:paraId="4682C4BD"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8. ПОРЯДОК РАСТОРЖЕНИЯ ДОГОВОРА</w:t>
      </w:r>
    </w:p>
    <w:p w14:paraId="21C26094"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8.1. Расторжение настоящего Договора допускается по: </w:t>
      </w:r>
    </w:p>
    <w:p w14:paraId="38FFC00B"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8.1.1 в одностороннем порядке в случае существенного нарушения условий Договора другой стороной;</w:t>
      </w:r>
    </w:p>
    <w:p w14:paraId="46773B44"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8.1.2  соглашению Сторон;</w:t>
      </w:r>
    </w:p>
    <w:p w14:paraId="67296E4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8.1.3в иных предусмотренных законодательством РФ случаях.</w:t>
      </w:r>
    </w:p>
    <w:p w14:paraId="3B796E9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8.2. Уведомление о расторжении настоящего Договора направляется Стороной в срок не менее чем за 10 (десять) календарных дней до предполагаемой даты расторжения Договора по адресу, указанному в настоящем Договору.</w:t>
      </w:r>
    </w:p>
    <w:p w14:paraId="3C938E69"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8.3. Заказчик вправе расторгнуть в одностороннем порядке в следующих случаях:</w:t>
      </w:r>
    </w:p>
    <w:p w14:paraId="03CB34E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8.3.1. При существенном нарушении Договора Поставщиком;</w:t>
      </w:r>
    </w:p>
    <w:p w14:paraId="25B944D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8.3.2. Установления недостоверности сведений, содержащихся в документах, представленных Поставщиком на этапе проведения закупочной процедуры, указанной в Преамбуле настоящего Договора.</w:t>
      </w:r>
    </w:p>
    <w:p w14:paraId="4F925AB9"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8.3.3. Установления факта проведения ликвидации Поставщика – юридического лица или наличия решения арбитражного суда о признании Поставщика банкротом и открытии в отношении него конкурсного производства.</w:t>
      </w:r>
    </w:p>
    <w:p w14:paraId="3CAF3FA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8.3.4.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2A29B858"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8.3.5. 8.3.6. Нарушения Поставщиком сроков поставки Товара (поставки товара), предусмотренного п.3.1 настоящего Договора, более чем на десять  дней.</w:t>
      </w:r>
    </w:p>
    <w:p w14:paraId="1D91D72C"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8.3.7. В иных случаях, предусмотренных гражданским законодательством Российской Федерации.</w:t>
      </w:r>
    </w:p>
    <w:p w14:paraId="7EF8663B"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9. ОБСТОЯТЕЛЬСТВА НЕПРЕОДОЛИМОЙ СИЛЫ</w:t>
      </w:r>
    </w:p>
    <w:p w14:paraId="1A76EEEE"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w:t>
      </w:r>
    </w:p>
    <w:p w14:paraId="5FB8DFEC"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9.2. При наступлении указанных обстоятельств, Сторона, в отношении которой эти обстоятельства наступили, обязана без промедления известить о них в письменном виде другую Сторону и согласовать дальнейшие действия по выполнению настоящего Договора. К таким обстоятельствам относятся: стихийные бедствия, войны, военные действия, гражданские беспорядки, изменения в законодательстве РФ или издание нормативных актов, препятствующих исполнению обязательств по Договору одной из Сторон.</w:t>
      </w:r>
    </w:p>
    <w:p w14:paraId="52735B2B"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9.3.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и оценку их воздействия на возможность исполнения обязательств по настоящему Договору. Извещение направляется по почте заказным письмом с уведомлением о вручении.</w:t>
      </w:r>
    </w:p>
    <w:p w14:paraId="2E7D52D2" w14:textId="77777777" w:rsidR="00296799"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lastRenderedPageBreak/>
        <w:t>9.4. Не извещение другой Стороны о форс-мажорных обстоятельствах в течение 3 (трех)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w:t>
      </w:r>
    </w:p>
    <w:p w14:paraId="18DEFFBC" w14:textId="77777777" w:rsidR="00296799" w:rsidRDefault="00296799" w:rsidP="00296799">
      <w:pPr>
        <w:ind w:firstLine="426"/>
        <w:jc w:val="both"/>
        <w:rPr>
          <w:rFonts w:ascii="Times New Roman" w:hAnsi="Times New Roman" w:cs="Times New Roman"/>
          <w:sz w:val="24"/>
          <w:szCs w:val="24"/>
        </w:rPr>
      </w:pPr>
    </w:p>
    <w:p w14:paraId="3E0580AD" w14:textId="77777777" w:rsidR="00296799" w:rsidRPr="00660D34" w:rsidRDefault="00296799" w:rsidP="00296799">
      <w:pPr>
        <w:ind w:firstLine="426"/>
        <w:jc w:val="both"/>
        <w:rPr>
          <w:rFonts w:ascii="Times New Roman" w:hAnsi="Times New Roman" w:cs="Times New Roman"/>
          <w:sz w:val="24"/>
          <w:szCs w:val="24"/>
        </w:rPr>
      </w:pPr>
    </w:p>
    <w:p w14:paraId="74263B38"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10. ПОРЯДОК РАЗРЕШЕНИЯ СПОРОВ</w:t>
      </w:r>
    </w:p>
    <w:p w14:paraId="79BAD36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10.1. Возникшие из настоящего Договора споры подлежат досудебному разрешению в претензионном порядке.</w:t>
      </w:r>
    </w:p>
    <w:p w14:paraId="0F4CB3DE"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10.2. Претензии по настоящему Договору предъявляются Сторонами в письменном виде с приложением документов, подтверждающих существо претензии. Стороны устанавливают пятнадцатидневный срок для ответа на поступившую претензию. Возникшие договоренности в обязательном порядке фиксируются актом или протоколом, являющимся обязательным для Сторон с момента подписания.</w:t>
      </w:r>
    </w:p>
    <w:p w14:paraId="0C9D0DF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10.3. В случае непоступления в установленный срок ответа на направленную претензию, либо в случае получения отказа в удовлетворении всех или части заявленных требований, спор может быть передан Стороной на рассмотрение в Арбитражный суд.</w:t>
      </w:r>
    </w:p>
    <w:p w14:paraId="002D66B2"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11. СРОК ДЕЙСТВИЯ ДОГОВОРА</w:t>
      </w:r>
    </w:p>
    <w:p w14:paraId="68C96359" w14:textId="5CDECBA8"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11.1. Договор вступает в силу с момента его подписания Сторонами и действует до «</w:t>
      </w:r>
      <w:r>
        <w:rPr>
          <w:rFonts w:ascii="Times New Roman" w:hAnsi="Times New Roman" w:cs="Times New Roman"/>
          <w:sz w:val="24"/>
          <w:szCs w:val="24"/>
        </w:rPr>
        <w:t>3</w:t>
      </w:r>
      <w:r>
        <w:rPr>
          <w:rFonts w:ascii="Times New Roman" w:hAnsi="Times New Roman" w:cs="Times New Roman"/>
          <w:sz w:val="24"/>
          <w:szCs w:val="24"/>
        </w:rPr>
        <w:t>0</w:t>
      </w:r>
      <w:r w:rsidRPr="00660D34">
        <w:rPr>
          <w:rFonts w:ascii="Times New Roman" w:hAnsi="Times New Roman" w:cs="Times New Roman"/>
          <w:sz w:val="24"/>
          <w:szCs w:val="24"/>
        </w:rPr>
        <w:t xml:space="preserve">» </w:t>
      </w:r>
      <w:r>
        <w:rPr>
          <w:rFonts w:ascii="Times New Roman" w:hAnsi="Times New Roman" w:cs="Times New Roman"/>
          <w:sz w:val="24"/>
          <w:szCs w:val="24"/>
        </w:rPr>
        <w:t>сентября</w:t>
      </w:r>
      <w:r w:rsidRPr="00660D34">
        <w:rPr>
          <w:rFonts w:ascii="Times New Roman" w:hAnsi="Times New Roman" w:cs="Times New Roman"/>
          <w:sz w:val="24"/>
          <w:szCs w:val="24"/>
        </w:rPr>
        <w:t xml:space="preserve"> </w:t>
      </w:r>
      <w:r>
        <w:rPr>
          <w:rFonts w:ascii="Times New Roman" w:hAnsi="Times New Roman" w:cs="Times New Roman"/>
          <w:sz w:val="24"/>
          <w:szCs w:val="24"/>
        </w:rPr>
        <w:t>2021</w:t>
      </w:r>
      <w:r w:rsidRPr="00660D34">
        <w:rPr>
          <w:rFonts w:ascii="Times New Roman" w:hAnsi="Times New Roman" w:cs="Times New Roman"/>
          <w:sz w:val="24"/>
          <w:szCs w:val="24"/>
        </w:rPr>
        <w:t xml:space="preserve"> г. или до полного исполнения Сторонами своих обязательств.</w:t>
      </w:r>
    </w:p>
    <w:p w14:paraId="10F53F61"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11.2.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w:t>
      </w:r>
    </w:p>
    <w:p w14:paraId="2B8D1946"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12. КОНФИДЕНЦИАЛЬНОСТЬ</w:t>
      </w:r>
    </w:p>
    <w:p w14:paraId="5F0F4C4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12.1. Вся информация, полученная Поставщиком от Заказчика по настоящему Контакту в ходе выполнения поставки считается конфиденциальной, за исключением информации, находящейся в свободном доступе и, которая не может являться конфиденциальной в соответствии с действующим законодательством. </w:t>
      </w:r>
    </w:p>
    <w:p w14:paraId="68EDFBF5"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12.2. В случае разглашения конфиденциальной информации Сторона, допустившая ее разглашение, обязана уведомить о таком факте другую Сторону в разумные сроки, и несет ответственность в соответствии с действующим законодательством.</w:t>
      </w:r>
    </w:p>
    <w:p w14:paraId="0CE7E0BD"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12.3. Обязательства о неразглашении конфиденциальной информации должны соблюдаться в течение срока действия Договора. </w:t>
      </w:r>
    </w:p>
    <w:p w14:paraId="36A57A5E" w14:textId="77777777" w:rsidR="00296799" w:rsidRPr="00660D34" w:rsidRDefault="00296799" w:rsidP="00296799">
      <w:pPr>
        <w:spacing w:before="500"/>
        <w:ind w:firstLine="426"/>
        <w:jc w:val="center"/>
        <w:rPr>
          <w:rFonts w:ascii="Times New Roman" w:hAnsi="Times New Roman" w:cs="Times New Roman"/>
          <w:sz w:val="24"/>
          <w:szCs w:val="24"/>
        </w:rPr>
      </w:pPr>
      <w:r w:rsidRPr="00660D34">
        <w:rPr>
          <w:rFonts w:ascii="Times New Roman" w:hAnsi="Times New Roman" w:cs="Times New Roman"/>
          <w:b/>
          <w:sz w:val="24"/>
          <w:szCs w:val="24"/>
        </w:rPr>
        <w:t>13. ПРОЧИЕ УСЛОВИЯ</w:t>
      </w:r>
    </w:p>
    <w:p w14:paraId="05543B79"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13.1. Взаимоотношения Сторон в части, не урегулированной настоящим Договором, регламентируются нормами действующего законодательства Российской Федерации.</w:t>
      </w:r>
    </w:p>
    <w:p w14:paraId="0B7A43D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13.2. 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настоящему Договору в письменной форме и являются его неотъемлемой частью.</w:t>
      </w:r>
    </w:p>
    <w:p w14:paraId="6C892907"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13.3. Недействительность какого-либо условия настоящего Договора не влечет недействительности прочих его условий.</w:t>
      </w:r>
    </w:p>
    <w:p w14:paraId="64F7EBE6"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 xml:space="preserve">13.4.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w:t>
      </w:r>
      <w:r w:rsidRPr="00660D34">
        <w:rPr>
          <w:rFonts w:ascii="Times New Roman" w:hAnsi="Times New Roman" w:cs="Times New Roman"/>
          <w:sz w:val="24"/>
          <w:szCs w:val="24"/>
        </w:rPr>
        <w:lastRenderedPageBreak/>
        <w:t>получения его лицом, которому оно адресовано, если иное не установлено законом, настоящим Договором или в самом уведомлении.</w:t>
      </w:r>
    </w:p>
    <w:p w14:paraId="1621C839" w14:textId="77777777" w:rsidR="00296799" w:rsidRPr="00660D34"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13.6. Настоящий Договор составлен в двух экземплярах, имеющих одинаковую юридическую силу, по одному для каждой из Сторон.</w:t>
      </w:r>
    </w:p>
    <w:p w14:paraId="290AFB3D" w14:textId="77777777" w:rsidR="00296799" w:rsidRDefault="00296799" w:rsidP="00296799">
      <w:pPr>
        <w:ind w:firstLine="426"/>
        <w:jc w:val="both"/>
        <w:rPr>
          <w:rFonts w:ascii="Times New Roman" w:hAnsi="Times New Roman" w:cs="Times New Roman"/>
          <w:sz w:val="24"/>
          <w:szCs w:val="24"/>
        </w:rPr>
      </w:pPr>
    </w:p>
    <w:p w14:paraId="25552668" w14:textId="77777777" w:rsidR="00296799" w:rsidRPr="003B37C0" w:rsidRDefault="00296799" w:rsidP="00296799">
      <w:pPr>
        <w:pStyle w:val="a4"/>
        <w:shd w:val="clear" w:color="auto" w:fill="FFFFFF"/>
        <w:ind w:firstLine="426"/>
        <w:jc w:val="center"/>
        <w:rPr>
          <w:rFonts w:ascii="Arial" w:hAnsi="Arial" w:cs="Arial"/>
          <w:color w:val="333333"/>
          <w:sz w:val="22"/>
          <w:szCs w:val="22"/>
        </w:rPr>
      </w:pPr>
      <w:r w:rsidRPr="003B37C0">
        <w:rPr>
          <w:b/>
          <w:bCs/>
          <w:color w:val="333333"/>
          <w:sz w:val="22"/>
          <w:szCs w:val="22"/>
        </w:rPr>
        <w:t>1</w:t>
      </w:r>
      <w:r>
        <w:rPr>
          <w:b/>
          <w:bCs/>
          <w:color w:val="333333"/>
          <w:sz w:val="22"/>
          <w:szCs w:val="22"/>
        </w:rPr>
        <w:t>4</w:t>
      </w:r>
      <w:r w:rsidRPr="003B37C0">
        <w:rPr>
          <w:b/>
          <w:bCs/>
          <w:color w:val="333333"/>
          <w:sz w:val="22"/>
          <w:szCs w:val="22"/>
        </w:rPr>
        <w:t xml:space="preserve">. </w:t>
      </w:r>
      <w:r>
        <w:rPr>
          <w:b/>
          <w:bCs/>
          <w:color w:val="333333"/>
          <w:sz w:val="22"/>
          <w:szCs w:val="22"/>
        </w:rPr>
        <w:t>ОСОБЫЕ УСЛОВИЯ</w:t>
      </w:r>
    </w:p>
    <w:p w14:paraId="4EAF360D" w14:textId="77777777" w:rsidR="00296799" w:rsidRPr="002E7C9A" w:rsidRDefault="00296799" w:rsidP="00296799">
      <w:pPr>
        <w:ind w:firstLine="426"/>
        <w:jc w:val="both"/>
        <w:rPr>
          <w:rFonts w:ascii="Times New Roman" w:hAnsi="Times New Roman" w:cs="Times New Roman"/>
          <w:sz w:val="24"/>
          <w:szCs w:val="24"/>
        </w:rPr>
      </w:pPr>
      <w:r w:rsidRPr="003B37C0">
        <w:rPr>
          <w:rFonts w:ascii="Times New Roman" w:hAnsi="Times New Roman" w:cs="Times New Roman"/>
          <w:sz w:val="22"/>
          <w:szCs w:val="22"/>
        </w:rPr>
        <w:t> </w:t>
      </w:r>
      <w:r w:rsidRPr="002E7C9A">
        <w:rPr>
          <w:rFonts w:ascii="Times New Roman" w:hAnsi="Times New Roman" w:cs="Times New Roman"/>
          <w:sz w:val="24"/>
          <w:szCs w:val="24"/>
        </w:rPr>
        <w:t>14.1. Стороны при исполнении Договора:</w:t>
      </w:r>
    </w:p>
    <w:p w14:paraId="32B97B7F"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0C38AC3"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38AF033A"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результаты такой приемки;</w:t>
      </w:r>
    </w:p>
    <w:p w14:paraId="2D1B9E3D"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14:paraId="17925FA8"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заключение дополнительных соглашений;</w:t>
      </w:r>
    </w:p>
    <w:p w14:paraId="656C6D2C"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направление требования об уплате неустоек (штрафов, пеней);</w:t>
      </w:r>
    </w:p>
    <w:p w14:paraId="0BA51338"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14:paraId="56DF03D7"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14.2. Для работы в ПИК ЕАСУЗ Стороны Договора:</w:t>
      </w:r>
    </w:p>
    <w:p w14:paraId="44A3274C"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14:paraId="4227606E"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BAB4349"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744133DD"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046F984E"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483294EB"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xml:space="preserve">       14.3.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5787D822"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14.4.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17B6540"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w:t>
      </w:r>
      <w:r w:rsidRPr="002E7C9A">
        <w:rPr>
          <w:rFonts w:ascii="Times New Roman" w:hAnsi="Times New Roman" w:cs="Times New Roman"/>
          <w:sz w:val="24"/>
          <w:szCs w:val="24"/>
        </w:rPr>
        <w:br/>
        <w:t xml:space="preserve">с использованием ПИК ЕАСУЗ Стороне, в адрес которой должен быть направлен </w:t>
      </w:r>
      <w:r w:rsidRPr="002E7C9A">
        <w:rPr>
          <w:rFonts w:ascii="Times New Roman" w:hAnsi="Times New Roman" w:cs="Times New Roman"/>
          <w:sz w:val="24"/>
          <w:szCs w:val="24"/>
        </w:rPr>
        <w:lastRenderedPageBreak/>
        <w:t>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14:paraId="45E7F402"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w:t>
      </w:r>
      <w:r w:rsidRPr="002E7C9A">
        <w:rPr>
          <w:rFonts w:ascii="Times New Roman" w:hAnsi="Times New Roman" w:cs="Times New Roman"/>
          <w:sz w:val="24"/>
          <w:szCs w:val="24"/>
        </w:rPr>
        <w:br/>
        <w:t>и приложенной к нему копии в электронной форме документа,</w:t>
      </w:r>
      <w:r w:rsidRPr="002E7C9A">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6E88CD8F"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14.5.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1142E92E"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xml:space="preserve">      14.6.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EF8317F"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xml:space="preserve">      14.7. Неотъемлемыми частями Договора являются:</w:t>
      </w:r>
    </w:p>
    <w:p w14:paraId="228FC049"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приложение № 1 «Сведения об объектах закупки»;</w:t>
      </w:r>
    </w:p>
    <w:p w14:paraId="7FD0809D"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приложение № 2 «Сведения об обязательствах сторон и порядке оплаты»;</w:t>
      </w:r>
    </w:p>
    <w:p w14:paraId="7CE30DE7" w14:textId="77777777" w:rsidR="00296799" w:rsidRPr="002E7C9A"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приложение № 3 «Перечень электронных документов, которыми обмениваются стороны при исполнении контракта»;</w:t>
      </w:r>
    </w:p>
    <w:p w14:paraId="42B046A6" w14:textId="77777777" w:rsidR="00296799" w:rsidRDefault="00296799" w:rsidP="00296799">
      <w:pPr>
        <w:ind w:firstLine="426"/>
        <w:jc w:val="both"/>
        <w:rPr>
          <w:rFonts w:ascii="Times New Roman" w:hAnsi="Times New Roman" w:cs="Times New Roman"/>
          <w:sz w:val="24"/>
          <w:szCs w:val="24"/>
        </w:rPr>
      </w:pPr>
      <w:r w:rsidRPr="002E7C9A">
        <w:rPr>
          <w:rFonts w:ascii="Times New Roman" w:hAnsi="Times New Roman" w:cs="Times New Roman"/>
          <w:sz w:val="24"/>
          <w:szCs w:val="24"/>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6BDDE1FD" w14:textId="7FA6F274" w:rsidR="004A472C" w:rsidRPr="005404F2" w:rsidRDefault="004A472C" w:rsidP="00296799">
      <w:pPr>
        <w:ind w:firstLine="426"/>
        <w:jc w:val="both"/>
        <w:rPr>
          <w:rFonts w:ascii="Times New Roman" w:hAnsi="Times New Roman" w:cs="Times New Roman"/>
          <w:sz w:val="24"/>
          <w:szCs w:val="24"/>
        </w:rPr>
      </w:pPr>
      <w:r w:rsidRPr="004A472C">
        <w:rPr>
          <w:rFonts w:ascii="Times New Roman" w:hAnsi="Times New Roman" w:cs="Times New Roman"/>
          <w:sz w:val="24"/>
          <w:szCs w:val="24"/>
          <w:lang w:eastAsia="ru-RU"/>
        </w:rPr>
        <w:t>- приложение № 5 «Техническое задание»;</w:t>
      </w:r>
    </w:p>
    <w:p w14:paraId="4B1F672B" w14:textId="77777777" w:rsidR="00822D30" w:rsidRPr="005404F2" w:rsidRDefault="00822D30" w:rsidP="00827D34">
      <w:pPr>
        <w:suppressAutoHyphens w:val="0"/>
        <w:spacing w:line="0" w:lineRule="atLeast"/>
        <w:ind w:firstLine="284"/>
        <w:jc w:val="both"/>
        <w:rPr>
          <w:rFonts w:ascii="Times New Roman" w:hAnsi="Times New Roman" w:cs="Times New Roman"/>
          <w:sz w:val="24"/>
          <w:szCs w:val="24"/>
          <w:lang w:eastAsia="ru-RU"/>
        </w:rPr>
      </w:pPr>
    </w:p>
    <w:p w14:paraId="0EC5B809" w14:textId="4B60E626" w:rsidR="00822D30" w:rsidRPr="005404F2" w:rsidRDefault="00822D30" w:rsidP="00822D30">
      <w:pPr>
        <w:suppressAutoHyphens w:val="0"/>
        <w:ind w:left="1416" w:firstLine="708"/>
        <w:rPr>
          <w:rFonts w:ascii="Times New Roman" w:hAnsi="Times New Roman" w:cs="Times New Roman"/>
          <w:sz w:val="24"/>
          <w:szCs w:val="24"/>
          <w:lang w:eastAsia="ru-RU"/>
        </w:rPr>
      </w:pPr>
      <w:r w:rsidRPr="005404F2">
        <w:rPr>
          <w:rFonts w:ascii="Times New Roman" w:hAnsi="Times New Roman" w:cs="Times New Roman"/>
          <w:b/>
          <w:sz w:val="24"/>
          <w:szCs w:val="24"/>
          <w:lang w:eastAsia="ru-RU"/>
        </w:rPr>
        <w:t>1</w:t>
      </w:r>
      <w:r w:rsidR="00296799">
        <w:rPr>
          <w:rFonts w:ascii="Times New Roman" w:hAnsi="Times New Roman" w:cs="Times New Roman"/>
          <w:b/>
          <w:sz w:val="24"/>
          <w:szCs w:val="24"/>
          <w:lang w:eastAsia="ru-RU"/>
        </w:rPr>
        <w:t>5</w:t>
      </w:r>
      <w:r w:rsidRPr="005404F2">
        <w:rPr>
          <w:rFonts w:ascii="Times New Roman" w:hAnsi="Times New Roman" w:cs="Times New Roman"/>
          <w:b/>
          <w:sz w:val="24"/>
          <w:szCs w:val="24"/>
          <w:lang w:eastAsia="ru-RU"/>
        </w:rPr>
        <w:t>. Адреса и банковские реквизиты сторон</w:t>
      </w:r>
      <w:r w:rsidRPr="005404F2">
        <w:rPr>
          <w:rFonts w:ascii="Times New Roman" w:hAnsi="Times New Roman" w:cs="Times New Roman"/>
          <w:sz w:val="24"/>
          <w:szCs w:val="24"/>
          <w:lang w:eastAsia="ru-RU"/>
        </w:rPr>
        <w:t>.</w:t>
      </w:r>
    </w:p>
    <w:p w14:paraId="5231FBD3" w14:textId="77777777" w:rsidR="00822D30" w:rsidRPr="005404F2" w:rsidRDefault="00822D30" w:rsidP="00822D30">
      <w:pPr>
        <w:suppressAutoHyphens w:val="0"/>
        <w:rPr>
          <w:rFonts w:ascii="Times New Roman" w:hAnsi="Times New Roman" w:cs="Times New Roman"/>
          <w:sz w:val="24"/>
          <w:szCs w:val="24"/>
          <w:lang w:eastAsia="ru-RU"/>
        </w:rPr>
      </w:pPr>
      <w:r w:rsidRPr="005404F2">
        <w:rPr>
          <w:rFonts w:ascii="Times New Roman" w:hAnsi="Times New Roman" w:cs="Times New Roman"/>
          <w:b/>
          <w:sz w:val="24"/>
          <w:szCs w:val="24"/>
          <w:lang w:eastAsia="ru-RU"/>
        </w:rPr>
        <w:t>Заказчик:</w:t>
      </w:r>
      <w:r w:rsidRPr="005404F2">
        <w:rPr>
          <w:rFonts w:ascii="Times New Roman" w:hAnsi="Times New Roman" w:cs="Times New Roman"/>
          <w:b/>
          <w:sz w:val="24"/>
          <w:szCs w:val="24"/>
          <w:lang w:eastAsia="ru-RU"/>
        </w:rPr>
        <w:tab/>
        <w:t xml:space="preserve">                                                                        Поставщик: </w:t>
      </w:r>
    </w:p>
    <w:p w14:paraId="62969D39" w14:textId="77777777" w:rsidR="00822D30" w:rsidRPr="005404F2" w:rsidRDefault="00822D30" w:rsidP="00822D30">
      <w:pPr>
        <w:suppressAutoHyphens w:val="0"/>
        <w:rPr>
          <w:rFonts w:ascii="Times New Roman" w:hAnsi="Times New Roman" w:cs="Times New Roman"/>
          <w:sz w:val="24"/>
          <w:szCs w:val="24"/>
          <w:lang w:eastAsia="ru-RU"/>
        </w:rPr>
      </w:pPr>
      <w:r w:rsidRPr="005404F2">
        <w:rPr>
          <w:rFonts w:ascii="Times New Roman" w:hAnsi="Times New Roman" w:cs="Times New Roman"/>
          <w:sz w:val="24"/>
          <w:szCs w:val="24"/>
          <w:lang w:eastAsia="ru-RU"/>
        </w:rPr>
        <w:t>МАДОУ д/с КВ № 8 «Росинка»</w:t>
      </w:r>
    </w:p>
    <w:p w14:paraId="471A902A" w14:textId="77777777" w:rsidR="00822D30" w:rsidRDefault="00822D30" w:rsidP="00822D30">
      <w:pPr>
        <w:rPr>
          <w:rFonts w:ascii="Times New Roman" w:hAnsi="Times New Roman" w:cs="Times New Roman"/>
          <w:sz w:val="24"/>
          <w:szCs w:val="24"/>
        </w:rPr>
      </w:pPr>
      <w:r w:rsidRPr="009A6701">
        <w:rPr>
          <w:rFonts w:ascii="Times New Roman" w:hAnsi="Times New Roman" w:cs="Times New Roman"/>
          <w:sz w:val="24"/>
          <w:szCs w:val="24"/>
        </w:rPr>
        <w:t xml:space="preserve">142290, Российская Федерация, Московская область, </w:t>
      </w:r>
    </w:p>
    <w:p w14:paraId="611969C8" w14:textId="77777777" w:rsidR="00822D30" w:rsidRPr="009A6701" w:rsidRDefault="00822D30" w:rsidP="00822D30">
      <w:pPr>
        <w:rPr>
          <w:rFonts w:ascii="Times New Roman" w:hAnsi="Times New Roman" w:cs="Times New Roman"/>
          <w:sz w:val="24"/>
          <w:szCs w:val="24"/>
          <w:lang w:eastAsia="ru-RU"/>
        </w:rPr>
      </w:pPr>
      <w:r w:rsidRPr="009A6701">
        <w:rPr>
          <w:rFonts w:ascii="Times New Roman" w:hAnsi="Times New Roman" w:cs="Times New Roman"/>
          <w:sz w:val="24"/>
          <w:szCs w:val="24"/>
        </w:rPr>
        <w:t>г.о. Пущино, г. Пущино, Южная улица, зд. №1</w:t>
      </w:r>
    </w:p>
    <w:p w14:paraId="26FC0549" w14:textId="77777777" w:rsidR="00822D30" w:rsidRPr="005404F2" w:rsidRDefault="00822D30" w:rsidP="00822D30">
      <w:pPr>
        <w:suppressAutoHyphens w:val="0"/>
        <w:rPr>
          <w:rFonts w:ascii="Times New Roman" w:hAnsi="Times New Roman" w:cs="Times New Roman"/>
          <w:bCs/>
          <w:sz w:val="24"/>
          <w:szCs w:val="24"/>
          <w:lang w:eastAsia="ru-RU"/>
        </w:rPr>
      </w:pPr>
      <w:r w:rsidRPr="005404F2">
        <w:rPr>
          <w:rFonts w:ascii="Times New Roman" w:hAnsi="Times New Roman" w:cs="Times New Roman"/>
          <w:bCs/>
          <w:sz w:val="24"/>
          <w:szCs w:val="24"/>
          <w:lang w:eastAsia="ru-RU"/>
        </w:rPr>
        <w:t>ИНН 5039010553 КПП 503901001</w:t>
      </w:r>
    </w:p>
    <w:p w14:paraId="2D637D04" w14:textId="77777777" w:rsidR="00822D30" w:rsidRPr="005404F2" w:rsidRDefault="00822D30" w:rsidP="00822D30">
      <w:pPr>
        <w:suppressAutoHyphens w:val="0"/>
        <w:rPr>
          <w:rFonts w:ascii="Times New Roman" w:hAnsi="Times New Roman" w:cs="Times New Roman"/>
          <w:sz w:val="24"/>
          <w:szCs w:val="24"/>
          <w:lang w:eastAsia="ru-RU"/>
        </w:rPr>
      </w:pPr>
      <w:r w:rsidRPr="005404F2">
        <w:rPr>
          <w:rFonts w:ascii="Times New Roman" w:hAnsi="Times New Roman" w:cs="Times New Roman"/>
          <w:bCs/>
          <w:spacing w:val="-2"/>
          <w:sz w:val="24"/>
          <w:szCs w:val="24"/>
          <w:lang w:eastAsia="ru-RU"/>
        </w:rPr>
        <w:t>л/с</w:t>
      </w:r>
      <w:r w:rsidRPr="005404F2">
        <w:rPr>
          <w:rFonts w:ascii="Times New Roman" w:hAnsi="Times New Roman" w:cs="Times New Roman"/>
          <w:spacing w:val="-2"/>
          <w:sz w:val="24"/>
          <w:szCs w:val="24"/>
          <w:lang w:eastAsia="ru-RU"/>
        </w:rPr>
        <w:t xml:space="preserve"> 30486Щ13570</w:t>
      </w:r>
    </w:p>
    <w:p w14:paraId="5CBFBE78" w14:textId="77777777" w:rsidR="00822D30" w:rsidRPr="005404F2" w:rsidRDefault="00822D30" w:rsidP="00822D30">
      <w:pPr>
        <w:suppressAutoHyphens w:val="0"/>
        <w:rPr>
          <w:rFonts w:ascii="Times New Roman" w:hAnsi="Times New Roman" w:cs="Times New Roman"/>
          <w:sz w:val="24"/>
          <w:szCs w:val="24"/>
          <w:lang w:eastAsia="ru-RU"/>
        </w:rPr>
      </w:pPr>
      <w:r w:rsidRPr="005404F2">
        <w:rPr>
          <w:rFonts w:ascii="Times New Roman" w:hAnsi="Times New Roman" w:cs="Times New Roman"/>
          <w:bCs/>
          <w:sz w:val="24"/>
          <w:szCs w:val="24"/>
          <w:lang w:eastAsia="ru-RU"/>
        </w:rPr>
        <w:t>р/с</w:t>
      </w:r>
      <w:r w:rsidRPr="005404F2">
        <w:rPr>
          <w:rFonts w:ascii="Times New Roman" w:hAnsi="Times New Roman" w:cs="Times New Roman"/>
          <w:sz w:val="24"/>
          <w:szCs w:val="24"/>
          <w:lang w:eastAsia="ru-RU"/>
        </w:rPr>
        <w:t>40701810245251000124</w:t>
      </w:r>
    </w:p>
    <w:p w14:paraId="42FAEE64" w14:textId="77777777" w:rsidR="00822D30" w:rsidRDefault="00822D30" w:rsidP="00822D30">
      <w:pPr>
        <w:autoSpaceDE w:val="0"/>
        <w:autoSpaceDN w:val="0"/>
        <w:adjustRightInd w:val="0"/>
        <w:rPr>
          <w:rFonts w:ascii="Times New Roman" w:hAnsi="Times New Roman" w:cs="Times New Roman"/>
          <w:sz w:val="24"/>
          <w:szCs w:val="24"/>
          <w:lang w:eastAsia="ru-RU"/>
        </w:rPr>
      </w:pPr>
      <w:r w:rsidRPr="005404F2">
        <w:rPr>
          <w:rFonts w:ascii="Times New Roman" w:hAnsi="Times New Roman" w:cs="Times New Roman"/>
          <w:sz w:val="24"/>
          <w:szCs w:val="24"/>
          <w:lang w:eastAsia="ru-RU"/>
        </w:rPr>
        <w:t>Наименование банка</w:t>
      </w:r>
      <w:r>
        <w:rPr>
          <w:rFonts w:ascii="Times New Roman" w:hAnsi="Times New Roman" w:cs="Times New Roman"/>
          <w:sz w:val="24"/>
          <w:szCs w:val="24"/>
          <w:lang w:eastAsia="ru-RU"/>
        </w:rPr>
        <w:t>:</w:t>
      </w:r>
      <w:r w:rsidRPr="009A6701">
        <w:rPr>
          <w:rFonts w:ascii="Times New Roman" w:hAnsi="Times New Roman" w:cs="Times New Roman"/>
          <w:sz w:val="24"/>
          <w:szCs w:val="24"/>
        </w:rPr>
        <w:t xml:space="preserve"> УФК по МО  в </w:t>
      </w:r>
      <w:r w:rsidRPr="009A6701">
        <w:rPr>
          <w:rFonts w:ascii="Times New Roman" w:hAnsi="Times New Roman" w:cs="Times New Roman"/>
          <w:sz w:val="24"/>
          <w:szCs w:val="24"/>
          <w:lang w:eastAsia="ru-RU"/>
        </w:rPr>
        <w:t xml:space="preserve">ГУ Банка </w:t>
      </w:r>
    </w:p>
    <w:p w14:paraId="2F984247" w14:textId="77777777" w:rsidR="00822D30" w:rsidRDefault="00822D30" w:rsidP="00822D30">
      <w:pPr>
        <w:autoSpaceDE w:val="0"/>
        <w:autoSpaceDN w:val="0"/>
        <w:adjustRightInd w:val="0"/>
        <w:rPr>
          <w:rFonts w:ascii="Times New Roman" w:hAnsi="Times New Roman" w:cs="Times New Roman"/>
          <w:sz w:val="24"/>
          <w:szCs w:val="24"/>
          <w:lang w:eastAsia="ru-RU"/>
        </w:rPr>
      </w:pPr>
      <w:r w:rsidRPr="009A6701">
        <w:rPr>
          <w:rFonts w:ascii="Times New Roman" w:hAnsi="Times New Roman" w:cs="Times New Roman"/>
          <w:sz w:val="24"/>
          <w:szCs w:val="24"/>
          <w:lang w:eastAsia="ru-RU"/>
        </w:rPr>
        <w:t>России по ЦФО</w:t>
      </w:r>
      <w:r>
        <w:rPr>
          <w:rFonts w:ascii="Times New Roman" w:hAnsi="Times New Roman" w:cs="Times New Roman"/>
          <w:sz w:val="24"/>
          <w:szCs w:val="24"/>
          <w:lang w:eastAsia="ru-RU"/>
        </w:rPr>
        <w:t xml:space="preserve"> </w:t>
      </w:r>
    </w:p>
    <w:p w14:paraId="7F33705C" w14:textId="77777777" w:rsidR="00822D30" w:rsidRDefault="00822D30" w:rsidP="00822D30">
      <w:pPr>
        <w:autoSpaceDE w:val="0"/>
        <w:autoSpaceDN w:val="0"/>
        <w:adjustRightInd w:val="0"/>
        <w:rPr>
          <w:rFonts w:ascii="Times New Roman" w:hAnsi="Times New Roman" w:cs="Times New Roman"/>
          <w:spacing w:val="-2"/>
          <w:sz w:val="24"/>
          <w:szCs w:val="24"/>
          <w:lang w:eastAsia="ru-RU"/>
        </w:rPr>
      </w:pPr>
      <w:r w:rsidRPr="005404F2">
        <w:rPr>
          <w:rFonts w:ascii="Times New Roman" w:hAnsi="Times New Roman" w:cs="Times New Roman"/>
          <w:spacing w:val="-2"/>
          <w:sz w:val="24"/>
          <w:szCs w:val="24"/>
          <w:lang w:eastAsia="ru-RU"/>
        </w:rPr>
        <w:t xml:space="preserve">БИК 044525000  </w:t>
      </w:r>
    </w:p>
    <w:p w14:paraId="736A8011" w14:textId="77777777" w:rsidR="00822D30" w:rsidRPr="005404F2" w:rsidRDefault="00822D30" w:rsidP="00822D30">
      <w:pPr>
        <w:suppressAutoHyphens w:val="0"/>
        <w:rPr>
          <w:rFonts w:ascii="Times New Roman" w:hAnsi="Times New Roman" w:cs="Times New Roman"/>
          <w:b/>
          <w:bCs/>
          <w:sz w:val="24"/>
          <w:szCs w:val="24"/>
          <w:lang w:eastAsia="ru-RU"/>
        </w:rPr>
      </w:pPr>
    </w:p>
    <w:p w14:paraId="57BFF5C0" w14:textId="77777777" w:rsidR="00822D30" w:rsidRPr="005404F2" w:rsidRDefault="00822D30" w:rsidP="00822D30">
      <w:pPr>
        <w:tabs>
          <w:tab w:val="left" w:pos="5370"/>
        </w:tabs>
        <w:suppressAutoHyphens w:val="0"/>
        <w:rPr>
          <w:rFonts w:ascii="Times New Roman" w:hAnsi="Times New Roman" w:cs="Times New Roman"/>
          <w:b/>
          <w:bCs/>
          <w:sz w:val="24"/>
          <w:szCs w:val="24"/>
          <w:lang w:eastAsia="ru-RU"/>
        </w:rPr>
      </w:pPr>
      <w:r w:rsidRPr="005404F2">
        <w:rPr>
          <w:rFonts w:ascii="Times New Roman" w:hAnsi="Times New Roman" w:cs="Times New Roman"/>
          <w:b/>
          <w:bCs/>
          <w:sz w:val="24"/>
          <w:szCs w:val="24"/>
          <w:lang w:eastAsia="ru-RU"/>
        </w:rPr>
        <w:t>Заведующий МАДОУ Д/С КВ №8</w:t>
      </w:r>
      <w:r w:rsidRPr="005404F2">
        <w:rPr>
          <w:rFonts w:ascii="Times New Roman" w:hAnsi="Times New Roman" w:cs="Times New Roman"/>
          <w:b/>
          <w:bCs/>
          <w:sz w:val="24"/>
          <w:szCs w:val="24"/>
          <w:lang w:eastAsia="ru-RU"/>
        </w:rPr>
        <w:tab/>
        <w:t xml:space="preserve">      Руководитель</w:t>
      </w:r>
    </w:p>
    <w:p w14:paraId="7A439E0A" w14:textId="77777777" w:rsidR="00822D30" w:rsidRPr="005404F2" w:rsidRDefault="00822D30" w:rsidP="00822D30">
      <w:pPr>
        <w:suppressAutoHyphens w:val="0"/>
        <w:rPr>
          <w:rFonts w:ascii="Times New Roman" w:hAnsi="Times New Roman" w:cs="Times New Roman"/>
          <w:b/>
          <w:bCs/>
          <w:sz w:val="24"/>
          <w:szCs w:val="24"/>
          <w:lang w:eastAsia="ru-RU"/>
        </w:rPr>
      </w:pPr>
      <w:r w:rsidRPr="005404F2">
        <w:rPr>
          <w:rFonts w:ascii="Times New Roman" w:hAnsi="Times New Roman" w:cs="Times New Roman"/>
          <w:b/>
          <w:bCs/>
          <w:sz w:val="24"/>
          <w:szCs w:val="24"/>
          <w:lang w:eastAsia="ru-RU"/>
        </w:rPr>
        <w:t>«Росинка»</w:t>
      </w:r>
    </w:p>
    <w:p w14:paraId="0F12D6ED" w14:textId="77777777" w:rsidR="00822D30" w:rsidRPr="005404F2" w:rsidRDefault="00822D30" w:rsidP="00822D30">
      <w:pPr>
        <w:suppressAutoHyphens w:val="0"/>
        <w:rPr>
          <w:rFonts w:ascii="Times New Roman" w:hAnsi="Times New Roman" w:cs="Times New Roman"/>
          <w:sz w:val="24"/>
          <w:szCs w:val="24"/>
          <w:lang w:eastAsia="ru-RU"/>
        </w:rPr>
      </w:pPr>
      <w:r w:rsidRPr="005404F2">
        <w:rPr>
          <w:rFonts w:ascii="Times New Roman" w:hAnsi="Times New Roman" w:cs="Times New Roman"/>
          <w:sz w:val="24"/>
          <w:szCs w:val="24"/>
          <w:lang w:eastAsia="ru-RU"/>
        </w:rPr>
        <w:t>______________Полянских Ю.Н.                                       ______________Ф.И.О.</w:t>
      </w:r>
    </w:p>
    <w:p w14:paraId="60CC0E26" w14:textId="77777777" w:rsidR="00822D30" w:rsidRPr="005404F2" w:rsidRDefault="00822D30" w:rsidP="00822D30">
      <w:pPr>
        <w:tabs>
          <w:tab w:val="left" w:pos="5790"/>
        </w:tabs>
        <w:suppressAutoHyphens w:val="0"/>
        <w:rPr>
          <w:rFonts w:ascii="Times New Roman" w:hAnsi="Times New Roman" w:cs="Times New Roman"/>
          <w:sz w:val="24"/>
          <w:szCs w:val="24"/>
          <w:lang w:eastAsia="ru-RU"/>
        </w:rPr>
      </w:pPr>
    </w:p>
    <w:p w14:paraId="0F47AFA9" w14:textId="77777777" w:rsidR="00822D30" w:rsidRPr="005404F2" w:rsidRDefault="00822D30" w:rsidP="00822D30">
      <w:pPr>
        <w:suppressAutoHyphens w:val="0"/>
        <w:jc w:val="center"/>
        <w:rPr>
          <w:rFonts w:ascii="Times New Roman" w:hAnsi="Times New Roman" w:cs="Times New Roman"/>
          <w:b/>
          <w:color w:val="000000"/>
          <w:sz w:val="22"/>
          <w:szCs w:val="28"/>
          <w:lang w:eastAsia="ru-RU"/>
        </w:rPr>
      </w:pPr>
    </w:p>
    <w:p w14:paraId="4C2A906E"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17F3A1FB"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7899E1BD"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275FB68"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33AA66A" w14:textId="64EBF7E9"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B92906B" w14:textId="50BB2C7E"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37A6AC86" w14:textId="103566DA"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5ED9F1B1" w14:textId="77777777" w:rsidR="002E029C" w:rsidRDefault="002E029C" w:rsidP="00822D30">
      <w:pPr>
        <w:widowControl w:val="0"/>
        <w:suppressAutoHyphens w:val="0"/>
        <w:adjustRightInd w:val="0"/>
        <w:ind w:left="5670"/>
        <w:rPr>
          <w:rFonts w:ascii="Times New Roman" w:hAnsi="Times New Roman" w:cs="Times New Roman"/>
          <w:color w:val="000000"/>
          <w:sz w:val="24"/>
          <w:szCs w:val="24"/>
          <w:lang w:eastAsia="en-US"/>
        </w:rPr>
        <w:sectPr w:rsidR="002E029C" w:rsidSect="002E029C">
          <w:pgSz w:w="11906" w:h="16838"/>
          <w:pgMar w:top="1134" w:right="851" w:bottom="1134" w:left="1701" w:header="709" w:footer="709" w:gutter="0"/>
          <w:cols w:space="708"/>
          <w:docGrid w:linePitch="360"/>
        </w:sectPr>
      </w:pPr>
    </w:p>
    <w:p w14:paraId="6BB76853" w14:textId="3F23E376"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sectPr w:rsidR="00822D30" w:rsidSect="002E029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20D6768"/>
    <w:multiLevelType w:val="multilevel"/>
    <w:tmpl w:val="AEFED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B81F2E"/>
    <w:multiLevelType w:val="multilevel"/>
    <w:tmpl w:val="C928B7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FE68C8"/>
    <w:multiLevelType w:val="multilevel"/>
    <w:tmpl w:val="E2824E84"/>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5"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22"/>
  </w:num>
  <w:num w:numId="9">
    <w:abstractNumId w:val="0"/>
  </w:num>
  <w:num w:numId="10">
    <w:abstractNumId w:val="1"/>
  </w:num>
  <w:num w:numId="11">
    <w:abstractNumId w:val="2"/>
  </w:num>
  <w:num w:numId="12">
    <w:abstractNumId w:val="3"/>
  </w:num>
  <w:num w:numId="13">
    <w:abstractNumId w:val="20"/>
  </w:num>
  <w:num w:numId="14">
    <w:abstractNumId w:val="15"/>
  </w:num>
  <w:num w:numId="15">
    <w:abstractNumId w:val="19"/>
  </w:num>
  <w:num w:numId="16">
    <w:abstractNumId w:val="29"/>
  </w:num>
  <w:num w:numId="17">
    <w:abstractNumId w:val="26"/>
  </w:num>
  <w:num w:numId="18">
    <w:abstractNumId w:val="28"/>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5"/>
  </w:num>
  <w:num w:numId="23">
    <w:abstractNumId w:val="14"/>
  </w:num>
  <w:num w:numId="24">
    <w:abstractNumId w:val="16"/>
  </w:num>
  <w:num w:numId="25">
    <w:abstractNumId w:val="6"/>
  </w:num>
  <w:num w:numId="26">
    <w:abstractNumId w:val="6"/>
    <w:lvlOverride w:ilvl="0">
      <w:startOverride w:val="1"/>
    </w:lvlOverride>
  </w:num>
  <w:num w:numId="27">
    <w:abstractNumId w:val="13"/>
  </w:num>
  <w:num w:numId="28">
    <w:abstractNumId w:val="23"/>
  </w:num>
  <w:num w:numId="29">
    <w:abstractNumId w:val="6"/>
    <w:lvlOverride w:ilvl="0">
      <w:startOverride w:val="1"/>
    </w:lvlOverride>
  </w:num>
  <w:num w:numId="30">
    <w:abstractNumId w:val="18"/>
  </w:num>
  <w:num w:numId="31">
    <w:abstractNumId w:val="11"/>
  </w:num>
  <w:num w:numId="32">
    <w:abstractNumId w:val="27"/>
  </w:num>
  <w:num w:numId="33">
    <w:abstractNumId w:val="5"/>
  </w:num>
  <w:num w:numId="34">
    <w:abstractNumId w:val="1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0A"/>
    <w:rsid w:val="00022883"/>
    <w:rsid w:val="000A2847"/>
    <w:rsid w:val="00296799"/>
    <w:rsid w:val="002E029C"/>
    <w:rsid w:val="0043116E"/>
    <w:rsid w:val="004A472C"/>
    <w:rsid w:val="0050553B"/>
    <w:rsid w:val="007A5F90"/>
    <w:rsid w:val="00822D30"/>
    <w:rsid w:val="00827D34"/>
    <w:rsid w:val="008671AD"/>
    <w:rsid w:val="008B2FA8"/>
    <w:rsid w:val="00AC6827"/>
    <w:rsid w:val="00BC2AF9"/>
    <w:rsid w:val="00C93222"/>
    <w:rsid w:val="00D837E1"/>
    <w:rsid w:val="00D97DD8"/>
    <w:rsid w:val="00EE50E1"/>
    <w:rsid w:val="00FD2A0A"/>
    <w:rsid w:val="00FE4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743F"/>
  <w15:chartTrackingRefBased/>
  <w15:docId w15:val="{1442022A-2243-4976-AF4C-83AEA946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D30"/>
    <w:pPr>
      <w:suppressAutoHyphens/>
      <w:spacing w:after="0" w:line="240" w:lineRule="auto"/>
    </w:pPr>
    <w:rPr>
      <w:rFonts w:ascii="Calibri" w:eastAsia="Times New Roman" w:hAnsi="Calibri" w:cs="Calibri"/>
      <w:sz w:val="20"/>
      <w:szCs w:val="20"/>
      <w:lang w:eastAsia="ar-SA"/>
    </w:rPr>
  </w:style>
  <w:style w:type="paragraph" w:styleId="10">
    <w:name w:val="heading 1"/>
    <w:basedOn w:val="Standard"/>
    <w:next w:val="a"/>
    <w:link w:val="11"/>
    <w:uiPriority w:val="9"/>
    <w:qFormat/>
    <w:rsid w:val="008671AD"/>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8671AD"/>
    <w:pPr>
      <w:numPr>
        <w:numId w:val="25"/>
      </w:numPr>
      <w:outlineLvl w:val="1"/>
    </w:pPr>
  </w:style>
  <w:style w:type="paragraph" w:styleId="3">
    <w:name w:val="heading 3"/>
    <w:basedOn w:val="a"/>
    <w:next w:val="a"/>
    <w:link w:val="30"/>
    <w:qFormat/>
    <w:rsid w:val="008671AD"/>
    <w:pPr>
      <w:keepNext/>
      <w:numPr>
        <w:ilvl w:val="2"/>
        <w:numId w:val="24"/>
      </w:numPr>
      <w:spacing w:before="240" w:after="60"/>
      <w:ind w:left="1800" w:hanging="18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8671AD"/>
    <w:pPr>
      <w:keepNext/>
      <w:keepLines/>
      <w:numPr>
        <w:ilvl w:val="3"/>
        <w:numId w:val="24"/>
      </w:numPr>
      <w:spacing w:before="200"/>
      <w:ind w:left="2520" w:hanging="360"/>
      <w:outlineLvl w:val="3"/>
    </w:pPr>
    <w:rPr>
      <w:rFonts w:asciiTheme="majorHAnsi" w:eastAsiaTheme="majorEastAsia" w:hAnsiTheme="majorHAnsi" w:cstheme="majorBidi"/>
      <w:b/>
      <w:bCs/>
      <w:i/>
      <w:iCs/>
      <w:color w:val="4472C4" w:themeColor="accent1"/>
      <w:sz w:val="24"/>
      <w:szCs w:val="24"/>
    </w:rPr>
  </w:style>
  <w:style w:type="paragraph" w:styleId="5">
    <w:name w:val="heading 5"/>
    <w:basedOn w:val="a"/>
    <w:next w:val="a"/>
    <w:link w:val="50"/>
    <w:uiPriority w:val="9"/>
    <w:semiHidden/>
    <w:unhideWhenUsed/>
    <w:qFormat/>
    <w:rsid w:val="008671AD"/>
    <w:pPr>
      <w:keepNext/>
      <w:keepLines/>
      <w:numPr>
        <w:ilvl w:val="4"/>
        <w:numId w:val="24"/>
      </w:numPr>
      <w:spacing w:before="200"/>
      <w:ind w:left="3240" w:hanging="360"/>
      <w:outlineLvl w:val="4"/>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8671AD"/>
    <w:pPr>
      <w:keepNext/>
      <w:keepLines/>
      <w:numPr>
        <w:ilvl w:val="5"/>
        <w:numId w:val="24"/>
      </w:numPr>
      <w:spacing w:before="200"/>
      <w:ind w:left="3960" w:hanging="180"/>
      <w:outlineLvl w:val="5"/>
    </w:pPr>
    <w:rPr>
      <w:rFonts w:asciiTheme="majorHAnsi" w:eastAsiaTheme="majorEastAsia" w:hAnsiTheme="majorHAnsi" w:cstheme="majorBidi"/>
      <w:i/>
      <w:iCs/>
      <w:color w:val="1F3763" w:themeColor="accent1" w:themeShade="7F"/>
      <w:sz w:val="24"/>
      <w:szCs w:val="24"/>
    </w:rPr>
  </w:style>
  <w:style w:type="paragraph" w:styleId="7">
    <w:name w:val="heading 7"/>
    <w:basedOn w:val="a"/>
    <w:next w:val="a"/>
    <w:link w:val="70"/>
    <w:uiPriority w:val="9"/>
    <w:semiHidden/>
    <w:unhideWhenUsed/>
    <w:qFormat/>
    <w:rsid w:val="008671AD"/>
    <w:pPr>
      <w:keepNext/>
      <w:keepLines/>
      <w:numPr>
        <w:ilvl w:val="6"/>
        <w:numId w:val="24"/>
      </w:numPr>
      <w:spacing w:before="200"/>
      <w:ind w:left="4680" w:hanging="360"/>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
    <w:next w:val="a"/>
    <w:link w:val="80"/>
    <w:uiPriority w:val="9"/>
    <w:semiHidden/>
    <w:unhideWhenUsed/>
    <w:qFormat/>
    <w:rsid w:val="008671AD"/>
    <w:pPr>
      <w:keepNext/>
      <w:keepLines/>
      <w:numPr>
        <w:ilvl w:val="7"/>
        <w:numId w:val="24"/>
      </w:numPr>
      <w:spacing w:before="200"/>
      <w:ind w:left="5400" w:hanging="36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8671AD"/>
    <w:pPr>
      <w:keepNext/>
      <w:keepLines/>
      <w:numPr>
        <w:ilvl w:val="8"/>
        <w:numId w:val="24"/>
      </w:numPr>
      <w:tabs>
        <w:tab w:val="num" w:pos="360"/>
      </w:tabs>
      <w:spacing w:before="200"/>
      <w:ind w:left="0" w:firstLine="567"/>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822D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0">
    <w:name w:val="Основной текст с отступом Знак11"/>
    <w:basedOn w:val="a1"/>
    <w:next w:val="a3"/>
    <w:uiPriority w:val="59"/>
    <w:rsid w:val="00822D3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22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Основной текст с отступом Знак111"/>
    <w:basedOn w:val="a1"/>
    <w:next w:val="a3"/>
    <w:uiPriority w:val="59"/>
    <w:rsid w:val="00822D3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A472C"/>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11">
    <w:name w:val="Заголовок 1 Знак"/>
    <w:basedOn w:val="a0"/>
    <w:link w:val="10"/>
    <w:uiPriority w:val="9"/>
    <w:rsid w:val="008671AD"/>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8671AD"/>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8671AD"/>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8671AD"/>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0"/>
    <w:link w:val="5"/>
    <w:uiPriority w:val="9"/>
    <w:semiHidden/>
    <w:rsid w:val="008671AD"/>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uiPriority w:val="9"/>
    <w:semiHidden/>
    <w:rsid w:val="008671AD"/>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0"/>
    <w:link w:val="7"/>
    <w:uiPriority w:val="9"/>
    <w:semiHidden/>
    <w:rsid w:val="008671AD"/>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8671AD"/>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8671AD"/>
    <w:rPr>
      <w:rFonts w:asciiTheme="majorHAnsi" w:eastAsiaTheme="majorEastAsia" w:hAnsiTheme="majorHAnsi" w:cstheme="majorBidi"/>
      <w:i/>
      <w:iCs/>
      <w:color w:val="404040" w:themeColor="text1" w:themeTint="BF"/>
      <w:sz w:val="20"/>
      <w:szCs w:val="20"/>
      <w:lang w:eastAsia="ar-SA"/>
    </w:rPr>
  </w:style>
  <w:style w:type="paragraph" w:customStyle="1" w:styleId="Standard">
    <w:name w:val="Standard"/>
    <w:rsid w:val="008671AD"/>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WW8Num1z0">
    <w:name w:val="WW8Num1z0"/>
    <w:rsid w:val="008671AD"/>
  </w:style>
  <w:style w:type="character" w:customStyle="1" w:styleId="WW8Num1z1">
    <w:name w:val="WW8Num1z1"/>
    <w:rsid w:val="008671AD"/>
    <w:rPr>
      <w:rFonts w:cs="Times New Roman"/>
    </w:rPr>
  </w:style>
  <w:style w:type="character" w:customStyle="1" w:styleId="WW8Num1z2">
    <w:name w:val="WW8Num1z2"/>
    <w:rsid w:val="008671AD"/>
  </w:style>
  <w:style w:type="character" w:customStyle="1" w:styleId="WW8Num1z3">
    <w:name w:val="WW8Num1z3"/>
    <w:rsid w:val="008671AD"/>
  </w:style>
  <w:style w:type="character" w:customStyle="1" w:styleId="WW8Num1z4">
    <w:name w:val="WW8Num1z4"/>
    <w:rsid w:val="008671AD"/>
  </w:style>
  <w:style w:type="character" w:customStyle="1" w:styleId="WW8Num1z5">
    <w:name w:val="WW8Num1z5"/>
    <w:rsid w:val="008671AD"/>
  </w:style>
  <w:style w:type="character" w:customStyle="1" w:styleId="WW8Num1z6">
    <w:name w:val="WW8Num1z6"/>
    <w:rsid w:val="008671AD"/>
  </w:style>
  <w:style w:type="character" w:customStyle="1" w:styleId="WW8Num1z7">
    <w:name w:val="WW8Num1z7"/>
    <w:rsid w:val="008671AD"/>
  </w:style>
  <w:style w:type="character" w:customStyle="1" w:styleId="WW8Num1z8">
    <w:name w:val="WW8Num1z8"/>
    <w:rsid w:val="008671AD"/>
  </w:style>
  <w:style w:type="character" w:customStyle="1" w:styleId="WW8Num2z0">
    <w:name w:val="WW8Num2z0"/>
    <w:rsid w:val="008671AD"/>
  </w:style>
  <w:style w:type="character" w:customStyle="1" w:styleId="WW8Num2z1">
    <w:name w:val="WW8Num2z1"/>
    <w:rsid w:val="008671AD"/>
    <w:rPr>
      <w:rFonts w:cs="Times New Roman"/>
    </w:rPr>
  </w:style>
  <w:style w:type="character" w:customStyle="1" w:styleId="WW8Num2z4">
    <w:name w:val="WW8Num2z4"/>
    <w:rsid w:val="008671AD"/>
  </w:style>
  <w:style w:type="character" w:customStyle="1" w:styleId="WW8Num2z5">
    <w:name w:val="WW8Num2z5"/>
    <w:rsid w:val="008671AD"/>
  </w:style>
  <w:style w:type="character" w:customStyle="1" w:styleId="WW8Num2z6">
    <w:name w:val="WW8Num2z6"/>
    <w:rsid w:val="008671AD"/>
  </w:style>
  <w:style w:type="character" w:customStyle="1" w:styleId="WW8Num2z7">
    <w:name w:val="WW8Num2z7"/>
    <w:rsid w:val="008671AD"/>
  </w:style>
  <w:style w:type="character" w:customStyle="1" w:styleId="WW8Num2z8">
    <w:name w:val="WW8Num2z8"/>
    <w:rsid w:val="008671AD"/>
  </w:style>
  <w:style w:type="character" w:customStyle="1" w:styleId="WW8Num3z0">
    <w:name w:val="WW8Num3z0"/>
    <w:rsid w:val="008671AD"/>
  </w:style>
  <w:style w:type="character" w:customStyle="1" w:styleId="WW8Num3z1">
    <w:name w:val="WW8Num3z1"/>
    <w:rsid w:val="008671AD"/>
  </w:style>
  <w:style w:type="character" w:customStyle="1" w:styleId="WW8Num3z2">
    <w:name w:val="WW8Num3z2"/>
    <w:rsid w:val="008671AD"/>
  </w:style>
  <w:style w:type="character" w:customStyle="1" w:styleId="WW8Num3z3">
    <w:name w:val="WW8Num3z3"/>
    <w:rsid w:val="008671AD"/>
  </w:style>
  <w:style w:type="character" w:customStyle="1" w:styleId="WW8Num3z4">
    <w:name w:val="WW8Num3z4"/>
    <w:rsid w:val="008671AD"/>
  </w:style>
  <w:style w:type="character" w:customStyle="1" w:styleId="WW8Num3z5">
    <w:name w:val="WW8Num3z5"/>
    <w:rsid w:val="008671AD"/>
  </w:style>
  <w:style w:type="character" w:customStyle="1" w:styleId="WW8Num3z6">
    <w:name w:val="WW8Num3z6"/>
    <w:rsid w:val="008671AD"/>
  </w:style>
  <w:style w:type="character" w:customStyle="1" w:styleId="WW8Num3z7">
    <w:name w:val="WW8Num3z7"/>
    <w:rsid w:val="008671AD"/>
  </w:style>
  <w:style w:type="character" w:customStyle="1" w:styleId="WW8Num3z8">
    <w:name w:val="WW8Num3z8"/>
    <w:rsid w:val="008671AD"/>
  </w:style>
  <w:style w:type="character" w:customStyle="1" w:styleId="WW8Num4z0">
    <w:name w:val="WW8Num4z0"/>
    <w:rsid w:val="008671AD"/>
  </w:style>
  <w:style w:type="character" w:customStyle="1" w:styleId="WW8Num4z1">
    <w:name w:val="WW8Num4z1"/>
    <w:rsid w:val="008671AD"/>
  </w:style>
  <w:style w:type="character" w:customStyle="1" w:styleId="WW8Num4z2">
    <w:name w:val="WW8Num4z2"/>
    <w:rsid w:val="008671AD"/>
    <w:rPr>
      <w:i/>
      <w:iCs/>
      <w:color w:val="000000"/>
      <w:sz w:val="28"/>
      <w:szCs w:val="28"/>
    </w:rPr>
  </w:style>
  <w:style w:type="character" w:customStyle="1" w:styleId="WW8Num4z3">
    <w:name w:val="WW8Num4z3"/>
    <w:rsid w:val="008671AD"/>
  </w:style>
  <w:style w:type="character" w:customStyle="1" w:styleId="WW8Num4z4">
    <w:name w:val="WW8Num4z4"/>
    <w:rsid w:val="008671AD"/>
  </w:style>
  <w:style w:type="character" w:customStyle="1" w:styleId="WW8Num4z5">
    <w:name w:val="WW8Num4z5"/>
    <w:rsid w:val="008671AD"/>
  </w:style>
  <w:style w:type="character" w:customStyle="1" w:styleId="WW8Num4z6">
    <w:name w:val="WW8Num4z6"/>
    <w:rsid w:val="008671AD"/>
  </w:style>
  <w:style w:type="character" w:customStyle="1" w:styleId="WW8Num4z7">
    <w:name w:val="WW8Num4z7"/>
    <w:rsid w:val="008671AD"/>
  </w:style>
  <w:style w:type="character" w:customStyle="1" w:styleId="WW8Num4z8">
    <w:name w:val="WW8Num4z8"/>
    <w:rsid w:val="008671AD"/>
  </w:style>
  <w:style w:type="character" w:customStyle="1" w:styleId="12">
    <w:name w:val="Основной шрифт абзаца1"/>
    <w:rsid w:val="008671AD"/>
  </w:style>
  <w:style w:type="character" w:customStyle="1" w:styleId="31">
    <w:name w:val="Основной текст 3 Знак"/>
    <w:rsid w:val="008671AD"/>
    <w:rPr>
      <w:sz w:val="24"/>
      <w:lang w:val="ru-RU" w:eastAsia="ar-SA" w:bidi="ar-SA"/>
    </w:rPr>
  </w:style>
  <w:style w:type="character" w:customStyle="1" w:styleId="a5">
    <w:name w:val="Верхний колонтитул Знак"/>
    <w:uiPriority w:val="99"/>
    <w:rsid w:val="008671AD"/>
    <w:rPr>
      <w:sz w:val="24"/>
      <w:szCs w:val="24"/>
    </w:rPr>
  </w:style>
  <w:style w:type="character" w:customStyle="1" w:styleId="a6">
    <w:name w:val="Нижний колонтитул Знак"/>
    <w:uiPriority w:val="99"/>
    <w:rsid w:val="008671AD"/>
    <w:rPr>
      <w:sz w:val="24"/>
      <w:szCs w:val="24"/>
    </w:rPr>
  </w:style>
  <w:style w:type="character" w:customStyle="1" w:styleId="a7">
    <w:name w:val="Текст сноски Знак"/>
    <w:basedOn w:val="12"/>
    <w:rsid w:val="008671AD"/>
  </w:style>
  <w:style w:type="character" w:customStyle="1" w:styleId="a8">
    <w:name w:val="Символ сноски"/>
    <w:rsid w:val="008671AD"/>
    <w:rPr>
      <w:vertAlign w:val="superscript"/>
    </w:rPr>
  </w:style>
  <w:style w:type="character" w:styleId="a9">
    <w:name w:val="Hyperlink"/>
    <w:rsid w:val="008671AD"/>
    <w:rPr>
      <w:color w:val="000080"/>
      <w:u w:val="single"/>
    </w:rPr>
  </w:style>
  <w:style w:type="character" w:styleId="aa">
    <w:name w:val="footnote reference"/>
    <w:rsid w:val="008671AD"/>
    <w:rPr>
      <w:vertAlign w:val="superscript"/>
    </w:rPr>
  </w:style>
  <w:style w:type="character" w:customStyle="1" w:styleId="ab">
    <w:name w:val="Символы концевой сноски"/>
    <w:rsid w:val="008671AD"/>
    <w:rPr>
      <w:vertAlign w:val="superscript"/>
    </w:rPr>
  </w:style>
  <w:style w:type="character" w:customStyle="1" w:styleId="WW-">
    <w:name w:val="WW-Символы концевой сноски"/>
    <w:rsid w:val="008671AD"/>
  </w:style>
  <w:style w:type="character" w:customStyle="1" w:styleId="13">
    <w:name w:val="Знак сноски1"/>
    <w:rsid w:val="008671AD"/>
    <w:rPr>
      <w:rFonts w:cs="Times New Roman"/>
      <w:position w:val="11"/>
      <w:sz w:val="16"/>
    </w:rPr>
  </w:style>
  <w:style w:type="character" w:customStyle="1" w:styleId="ac">
    <w:name w:val="Символ нумерации"/>
    <w:rsid w:val="008671AD"/>
  </w:style>
  <w:style w:type="character" w:styleId="ad">
    <w:name w:val="endnote reference"/>
    <w:rsid w:val="008671AD"/>
    <w:rPr>
      <w:vertAlign w:val="superscript"/>
    </w:rPr>
  </w:style>
  <w:style w:type="paragraph" w:customStyle="1" w:styleId="14">
    <w:name w:val="Заголовок1"/>
    <w:basedOn w:val="a"/>
    <w:next w:val="ae"/>
    <w:rsid w:val="008671AD"/>
    <w:pPr>
      <w:keepNext/>
      <w:spacing w:before="240" w:after="120"/>
      <w:ind w:firstLine="567"/>
    </w:pPr>
    <w:rPr>
      <w:rFonts w:ascii="Arial" w:eastAsia="Microsoft YaHei" w:hAnsi="Arial" w:cs="Mangal"/>
      <w:sz w:val="24"/>
      <w:szCs w:val="28"/>
    </w:rPr>
  </w:style>
  <w:style w:type="paragraph" w:styleId="ae">
    <w:name w:val="Body Text"/>
    <w:basedOn w:val="a"/>
    <w:link w:val="af"/>
    <w:rsid w:val="008671AD"/>
    <w:pPr>
      <w:spacing w:after="120"/>
      <w:ind w:firstLine="567"/>
    </w:pPr>
    <w:rPr>
      <w:rFonts w:ascii="Times New Roman" w:eastAsiaTheme="minorHAnsi" w:hAnsi="Times New Roman" w:cs="Times New Roman"/>
      <w:sz w:val="24"/>
      <w:szCs w:val="24"/>
    </w:rPr>
  </w:style>
  <w:style w:type="character" w:customStyle="1" w:styleId="af">
    <w:name w:val="Основной текст Знак"/>
    <w:basedOn w:val="a0"/>
    <w:link w:val="ae"/>
    <w:rsid w:val="008671AD"/>
    <w:rPr>
      <w:rFonts w:ascii="Times New Roman" w:hAnsi="Times New Roman" w:cs="Times New Roman"/>
      <w:sz w:val="24"/>
      <w:szCs w:val="24"/>
      <w:lang w:eastAsia="ar-SA"/>
    </w:rPr>
  </w:style>
  <w:style w:type="paragraph" w:styleId="af0">
    <w:name w:val="List"/>
    <w:basedOn w:val="ae"/>
    <w:rsid w:val="008671AD"/>
    <w:rPr>
      <w:rFonts w:cs="Mangal"/>
    </w:rPr>
  </w:style>
  <w:style w:type="paragraph" w:customStyle="1" w:styleId="15">
    <w:name w:val="Название1"/>
    <w:basedOn w:val="a"/>
    <w:rsid w:val="008671AD"/>
    <w:pPr>
      <w:suppressLineNumbers/>
      <w:spacing w:before="120" w:after="120"/>
      <w:ind w:firstLine="567"/>
    </w:pPr>
    <w:rPr>
      <w:rFonts w:ascii="Times New Roman" w:eastAsiaTheme="minorHAnsi" w:hAnsi="Times New Roman" w:cs="Mangal"/>
      <w:i/>
      <w:iCs/>
      <w:sz w:val="24"/>
      <w:szCs w:val="24"/>
    </w:rPr>
  </w:style>
  <w:style w:type="paragraph" w:customStyle="1" w:styleId="16">
    <w:name w:val="Указатель1"/>
    <w:basedOn w:val="a"/>
    <w:rsid w:val="008671AD"/>
    <w:pPr>
      <w:suppressLineNumbers/>
      <w:ind w:firstLine="567"/>
    </w:pPr>
    <w:rPr>
      <w:rFonts w:ascii="Times New Roman" w:eastAsiaTheme="minorHAnsi" w:hAnsi="Times New Roman" w:cs="Mangal"/>
      <w:sz w:val="24"/>
      <w:szCs w:val="24"/>
    </w:rPr>
  </w:style>
  <w:style w:type="paragraph" w:customStyle="1" w:styleId="ConsPlusNonformat">
    <w:name w:val="ConsPlusNonformat"/>
    <w:rsid w:val="008671AD"/>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8671AD"/>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Normal">
    <w:name w:val="ConsPlusNormal"/>
    <w:rsid w:val="008671AD"/>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8671AD"/>
    <w:pPr>
      <w:ind w:firstLine="567"/>
      <w:jc w:val="both"/>
    </w:pPr>
    <w:rPr>
      <w:rFonts w:ascii="Times New Roman" w:eastAsiaTheme="minorHAnsi" w:hAnsi="Times New Roman" w:cs="Times New Roman"/>
      <w:sz w:val="24"/>
    </w:rPr>
  </w:style>
  <w:style w:type="paragraph" w:customStyle="1" w:styleId="af1">
    <w:name w:val="Готовый"/>
    <w:basedOn w:val="a"/>
    <w:rsid w:val="008671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567"/>
    </w:pPr>
    <w:rPr>
      <w:rFonts w:ascii="Courier New" w:eastAsiaTheme="minorHAnsi" w:hAnsi="Courier New" w:cs="Courier New"/>
    </w:rPr>
  </w:style>
  <w:style w:type="paragraph" w:styleId="af2">
    <w:name w:val="header"/>
    <w:basedOn w:val="a"/>
    <w:link w:val="17"/>
    <w:uiPriority w:val="99"/>
    <w:rsid w:val="008671AD"/>
    <w:pPr>
      <w:tabs>
        <w:tab w:val="center" w:pos="4677"/>
        <w:tab w:val="right" w:pos="9355"/>
      </w:tabs>
      <w:ind w:firstLine="567"/>
    </w:pPr>
    <w:rPr>
      <w:rFonts w:ascii="Times New Roman" w:eastAsiaTheme="minorHAnsi" w:hAnsi="Times New Roman" w:cs="Times New Roman"/>
      <w:sz w:val="24"/>
      <w:szCs w:val="24"/>
    </w:rPr>
  </w:style>
  <w:style w:type="character" w:customStyle="1" w:styleId="17">
    <w:name w:val="Верхний колонтитул Знак1"/>
    <w:basedOn w:val="a0"/>
    <w:link w:val="af2"/>
    <w:uiPriority w:val="99"/>
    <w:rsid w:val="008671AD"/>
    <w:rPr>
      <w:rFonts w:ascii="Times New Roman" w:hAnsi="Times New Roman" w:cs="Times New Roman"/>
      <w:sz w:val="24"/>
      <w:szCs w:val="24"/>
      <w:lang w:eastAsia="ar-SA"/>
    </w:rPr>
  </w:style>
  <w:style w:type="paragraph" w:styleId="af3">
    <w:name w:val="footer"/>
    <w:basedOn w:val="a"/>
    <w:link w:val="18"/>
    <w:uiPriority w:val="99"/>
    <w:rsid w:val="008671AD"/>
    <w:pPr>
      <w:tabs>
        <w:tab w:val="center" w:pos="4677"/>
        <w:tab w:val="right" w:pos="9355"/>
      </w:tabs>
      <w:ind w:firstLine="567"/>
    </w:pPr>
    <w:rPr>
      <w:rFonts w:ascii="Times New Roman" w:eastAsiaTheme="minorHAnsi" w:hAnsi="Times New Roman" w:cs="Times New Roman"/>
      <w:sz w:val="24"/>
      <w:szCs w:val="24"/>
    </w:rPr>
  </w:style>
  <w:style w:type="character" w:customStyle="1" w:styleId="18">
    <w:name w:val="Нижний колонтитул Знак1"/>
    <w:basedOn w:val="a0"/>
    <w:link w:val="af3"/>
    <w:uiPriority w:val="99"/>
    <w:rsid w:val="008671AD"/>
    <w:rPr>
      <w:rFonts w:ascii="Times New Roman" w:hAnsi="Times New Roman" w:cs="Times New Roman"/>
      <w:sz w:val="24"/>
      <w:szCs w:val="24"/>
      <w:lang w:eastAsia="ar-SA"/>
    </w:rPr>
  </w:style>
  <w:style w:type="paragraph" w:styleId="af4">
    <w:name w:val="Balloon Text"/>
    <w:basedOn w:val="a"/>
    <w:link w:val="af5"/>
    <w:rsid w:val="008671AD"/>
    <w:pPr>
      <w:ind w:firstLine="567"/>
    </w:pPr>
    <w:rPr>
      <w:rFonts w:ascii="Tahoma" w:eastAsiaTheme="minorHAnsi" w:hAnsi="Tahoma" w:cs="Tahoma"/>
      <w:sz w:val="16"/>
      <w:szCs w:val="16"/>
    </w:rPr>
  </w:style>
  <w:style w:type="character" w:customStyle="1" w:styleId="af5">
    <w:name w:val="Текст выноски Знак"/>
    <w:basedOn w:val="a0"/>
    <w:link w:val="af4"/>
    <w:rsid w:val="008671AD"/>
    <w:rPr>
      <w:rFonts w:ascii="Tahoma" w:hAnsi="Tahoma" w:cs="Tahoma"/>
      <w:sz w:val="16"/>
      <w:szCs w:val="16"/>
      <w:lang w:eastAsia="ar-SA"/>
    </w:rPr>
  </w:style>
  <w:style w:type="paragraph" w:styleId="af6">
    <w:name w:val="footnote text"/>
    <w:basedOn w:val="a"/>
    <w:link w:val="19"/>
    <w:rsid w:val="008671AD"/>
    <w:pPr>
      <w:ind w:firstLine="567"/>
    </w:pPr>
    <w:rPr>
      <w:rFonts w:ascii="Times New Roman" w:eastAsiaTheme="minorHAnsi" w:hAnsi="Times New Roman" w:cs="Times New Roman"/>
    </w:rPr>
  </w:style>
  <w:style w:type="character" w:customStyle="1" w:styleId="19">
    <w:name w:val="Текст сноски Знак1"/>
    <w:basedOn w:val="a0"/>
    <w:link w:val="af6"/>
    <w:rsid w:val="008671AD"/>
    <w:rPr>
      <w:rFonts w:ascii="Times New Roman" w:hAnsi="Times New Roman" w:cs="Times New Roman"/>
      <w:sz w:val="20"/>
      <w:szCs w:val="20"/>
      <w:lang w:eastAsia="ar-SA"/>
    </w:rPr>
  </w:style>
  <w:style w:type="paragraph" w:customStyle="1" w:styleId="1">
    <w:name w:val="Заголовок №1"/>
    <w:basedOn w:val="Standard"/>
    <w:rsid w:val="008671AD"/>
    <w:pPr>
      <w:numPr>
        <w:numId w:val="10"/>
      </w:numPr>
      <w:shd w:val="clear" w:color="auto" w:fill="FFFFFF"/>
      <w:tabs>
        <w:tab w:val="clear" w:pos="0"/>
      </w:tabs>
      <w:spacing w:before="3720" w:after="240" w:line="240" w:lineRule="atLeast"/>
      <w:ind w:left="720" w:hanging="360"/>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8671AD"/>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8671AD"/>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8671AD"/>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7">
    <w:name w:val="Содержимое таблицы"/>
    <w:basedOn w:val="a"/>
    <w:rsid w:val="008671AD"/>
    <w:pPr>
      <w:suppressLineNumbers/>
      <w:ind w:firstLine="567"/>
    </w:pPr>
    <w:rPr>
      <w:rFonts w:ascii="Times New Roman" w:eastAsiaTheme="minorHAnsi" w:hAnsi="Times New Roman" w:cs="Times New Roman"/>
      <w:sz w:val="24"/>
      <w:szCs w:val="24"/>
    </w:rPr>
  </w:style>
  <w:style w:type="paragraph" w:customStyle="1" w:styleId="af8">
    <w:name w:val="Заголовок таблицы"/>
    <w:basedOn w:val="af7"/>
    <w:rsid w:val="008671AD"/>
    <w:pPr>
      <w:jc w:val="center"/>
    </w:pPr>
    <w:rPr>
      <w:b/>
      <w:bCs/>
    </w:rPr>
  </w:style>
  <w:style w:type="paragraph" w:customStyle="1" w:styleId="1a">
    <w:name w:val="Текст сноски1"/>
    <w:basedOn w:val="a"/>
    <w:rsid w:val="008671AD"/>
    <w:pPr>
      <w:ind w:firstLine="567"/>
    </w:pPr>
    <w:rPr>
      <w:rFonts w:ascii="Times New Roman" w:eastAsiaTheme="minorHAnsi" w:hAnsi="Times New Roman" w:cs="Times New Roman"/>
      <w:color w:val="00000A"/>
      <w:lang w:val="en-US"/>
    </w:rPr>
  </w:style>
  <w:style w:type="paragraph" w:customStyle="1" w:styleId="1b">
    <w:name w:val="Обычный1"/>
    <w:rsid w:val="008671AD"/>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8671AD"/>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8671A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8671AD"/>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styleId="af9">
    <w:name w:val="annotation text"/>
    <w:basedOn w:val="a"/>
    <w:link w:val="afa"/>
    <w:uiPriority w:val="99"/>
    <w:semiHidden/>
    <w:unhideWhenUsed/>
    <w:rsid w:val="008671AD"/>
    <w:pPr>
      <w:ind w:firstLine="567"/>
    </w:pPr>
    <w:rPr>
      <w:rFonts w:ascii="Times New Roman" w:eastAsiaTheme="minorHAnsi" w:hAnsi="Times New Roman" w:cs="Times New Roman"/>
    </w:rPr>
  </w:style>
  <w:style w:type="character" w:customStyle="1" w:styleId="afa">
    <w:name w:val="Текст примечания Знак"/>
    <w:basedOn w:val="a0"/>
    <w:link w:val="af9"/>
    <w:uiPriority w:val="99"/>
    <w:semiHidden/>
    <w:rsid w:val="008671AD"/>
    <w:rPr>
      <w:rFonts w:ascii="Times New Roman" w:hAnsi="Times New Roman" w:cs="Times New Roman"/>
      <w:sz w:val="20"/>
      <w:szCs w:val="20"/>
      <w:lang w:eastAsia="ar-SA"/>
    </w:rPr>
  </w:style>
  <w:style w:type="paragraph" w:styleId="afb">
    <w:name w:val="annotation subject"/>
    <w:basedOn w:val="af9"/>
    <w:next w:val="af9"/>
    <w:link w:val="afc"/>
    <w:uiPriority w:val="99"/>
    <w:semiHidden/>
    <w:unhideWhenUsed/>
    <w:rsid w:val="008671AD"/>
    <w:rPr>
      <w:b/>
      <w:bCs/>
    </w:rPr>
  </w:style>
  <w:style w:type="character" w:customStyle="1" w:styleId="afc">
    <w:name w:val="Тема примечания Знак"/>
    <w:basedOn w:val="afa"/>
    <w:link w:val="afb"/>
    <w:uiPriority w:val="99"/>
    <w:semiHidden/>
    <w:rsid w:val="008671AD"/>
    <w:rPr>
      <w:rFonts w:ascii="Times New Roman" w:hAnsi="Times New Roman" w:cs="Times New Roman"/>
      <w:b/>
      <w:bCs/>
      <w:sz w:val="20"/>
      <w:szCs w:val="20"/>
      <w:lang w:eastAsia="ar-SA"/>
    </w:rPr>
  </w:style>
  <w:style w:type="paragraph" w:styleId="afd">
    <w:name w:val="List Paragraph"/>
    <w:basedOn w:val="a"/>
    <w:uiPriority w:val="34"/>
    <w:qFormat/>
    <w:rsid w:val="008671AD"/>
    <w:pPr>
      <w:ind w:left="720" w:firstLine="567"/>
      <w:contextualSpacing/>
    </w:pPr>
    <w:rPr>
      <w:rFonts w:ascii="Times New Roman" w:eastAsiaTheme="minorHAnsi" w:hAnsi="Times New Roman" w:cs="Times New Roman"/>
      <w:sz w:val="24"/>
      <w:szCs w:val="24"/>
    </w:rPr>
  </w:style>
  <w:style w:type="character" w:customStyle="1" w:styleId="afe">
    <w:name w:val="Схема документа Знак"/>
    <w:basedOn w:val="a0"/>
    <w:link w:val="aff"/>
    <w:uiPriority w:val="99"/>
    <w:semiHidden/>
    <w:rsid w:val="008671AD"/>
    <w:rPr>
      <w:rFonts w:ascii="Tahoma" w:hAnsi="Tahoma" w:cs="Tahoma"/>
      <w:sz w:val="16"/>
      <w:szCs w:val="16"/>
      <w:lang w:eastAsia="ar-SA"/>
    </w:rPr>
  </w:style>
  <w:style w:type="paragraph" w:styleId="aff">
    <w:name w:val="Document Map"/>
    <w:basedOn w:val="a"/>
    <w:link w:val="afe"/>
    <w:uiPriority w:val="99"/>
    <w:semiHidden/>
    <w:unhideWhenUsed/>
    <w:rsid w:val="008671AD"/>
    <w:pPr>
      <w:ind w:firstLine="567"/>
    </w:pPr>
    <w:rPr>
      <w:rFonts w:ascii="Tahoma" w:eastAsiaTheme="minorHAnsi" w:hAnsi="Tahoma" w:cs="Tahoma"/>
      <w:sz w:val="16"/>
      <w:szCs w:val="16"/>
    </w:rPr>
  </w:style>
  <w:style w:type="character" w:customStyle="1" w:styleId="1c">
    <w:name w:val="Схема документа Знак1"/>
    <w:basedOn w:val="a0"/>
    <w:uiPriority w:val="99"/>
    <w:semiHidden/>
    <w:rsid w:val="008671AD"/>
    <w:rPr>
      <w:rFonts w:ascii="Segoe UI" w:eastAsia="Times New Roman" w:hAnsi="Segoe UI" w:cs="Segoe UI"/>
      <w:sz w:val="16"/>
      <w:szCs w:val="16"/>
      <w:lang w:eastAsia="ar-SA"/>
    </w:rPr>
  </w:style>
  <w:style w:type="paragraph" w:styleId="aff0">
    <w:name w:val="caption"/>
    <w:basedOn w:val="a"/>
    <w:next w:val="a"/>
    <w:link w:val="aff1"/>
    <w:uiPriority w:val="35"/>
    <w:unhideWhenUsed/>
    <w:qFormat/>
    <w:rsid w:val="008671AD"/>
    <w:pPr>
      <w:spacing w:after="200"/>
      <w:ind w:firstLine="567"/>
    </w:pPr>
    <w:rPr>
      <w:rFonts w:ascii="Times New Roman" w:eastAsiaTheme="minorHAnsi" w:hAnsi="Times New Roman" w:cs="Times New Roman"/>
      <w:i/>
      <w:iCs/>
      <w:color w:val="44546A" w:themeColor="text2"/>
      <w:sz w:val="18"/>
      <w:szCs w:val="18"/>
    </w:rPr>
  </w:style>
  <w:style w:type="character" w:customStyle="1" w:styleId="aff1">
    <w:name w:val="Название объекта Знак"/>
    <w:basedOn w:val="a0"/>
    <w:link w:val="aff0"/>
    <w:uiPriority w:val="35"/>
    <w:rsid w:val="008671AD"/>
    <w:rPr>
      <w:rFonts w:ascii="Times New Roman" w:hAnsi="Times New Roman" w:cs="Times New Roman"/>
      <w:i/>
      <w:iCs/>
      <w:color w:val="44546A" w:themeColor="text2"/>
      <w:sz w:val="18"/>
      <w:szCs w:val="18"/>
      <w:lang w:eastAsia="ar-SA"/>
    </w:rPr>
  </w:style>
  <w:style w:type="paragraph" w:customStyle="1" w:styleId="1d">
    <w:name w:val="Заголовок таблицы1"/>
    <w:basedOn w:val="a"/>
    <w:link w:val="1e"/>
    <w:qFormat/>
    <w:rsid w:val="008671AD"/>
    <w:rPr>
      <w:rFonts w:ascii="Times New Roman" w:hAnsi="Times New Roman" w:cs="Times New Roman"/>
      <w:b/>
      <w:sz w:val="24"/>
      <w:szCs w:val="24"/>
    </w:rPr>
  </w:style>
  <w:style w:type="character" w:customStyle="1" w:styleId="1e">
    <w:name w:val="Заголовок таблицы1 Знак"/>
    <w:basedOn w:val="a0"/>
    <w:link w:val="1d"/>
    <w:rsid w:val="008671AD"/>
    <w:rPr>
      <w:rFonts w:ascii="Times New Roman" w:eastAsia="Times New Roman" w:hAnsi="Times New Roman" w:cs="Times New Roman"/>
      <w:b/>
      <w:sz w:val="24"/>
      <w:szCs w:val="24"/>
      <w:lang w:eastAsia="ar-SA"/>
    </w:rPr>
  </w:style>
  <w:style w:type="paragraph" w:customStyle="1" w:styleId="aff2">
    <w:name w:val="Тест таблицы"/>
    <w:basedOn w:val="a"/>
    <w:link w:val="aff3"/>
    <w:qFormat/>
    <w:rsid w:val="008671AD"/>
    <w:rPr>
      <w:rFonts w:ascii="Times New Roman" w:hAnsi="Times New Roman" w:cs="Times New Roman"/>
      <w:sz w:val="24"/>
      <w:szCs w:val="24"/>
    </w:rPr>
  </w:style>
  <w:style w:type="character" w:customStyle="1" w:styleId="aff3">
    <w:name w:val="Тест таблицы Знак"/>
    <w:basedOn w:val="a0"/>
    <w:link w:val="aff2"/>
    <w:rsid w:val="008671AD"/>
    <w:rPr>
      <w:rFonts w:ascii="Times New Roman" w:eastAsia="Times New Roman" w:hAnsi="Times New Roman" w:cs="Times New Roman"/>
      <w:sz w:val="24"/>
      <w:szCs w:val="24"/>
      <w:lang w:eastAsia="ar-SA"/>
    </w:rPr>
  </w:style>
  <w:style w:type="paragraph" w:customStyle="1" w:styleId="aff4">
    <w:name w:val="Название таблицы"/>
    <w:basedOn w:val="aff0"/>
    <w:link w:val="aff5"/>
    <w:qFormat/>
    <w:rsid w:val="008671AD"/>
    <w:pPr>
      <w:keepNext/>
      <w:jc w:val="right"/>
    </w:pPr>
    <w:rPr>
      <w:i w:val="0"/>
      <w:sz w:val="24"/>
      <w:szCs w:val="24"/>
    </w:rPr>
  </w:style>
  <w:style w:type="character" w:customStyle="1" w:styleId="aff5">
    <w:name w:val="Название таблицы Знак"/>
    <w:basedOn w:val="aff1"/>
    <w:link w:val="aff4"/>
    <w:rsid w:val="008671AD"/>
    <w:rPr>
      <w:rFonts w:ascii="Times New Roman" w:hAnsi="Times New Roman" w:cs="Times New Roman"/>
      <w:i w:val="0"/>
      <w:iCs/>
      <w:color w:val="44546A" w:themeColor="text2"/>
      <w:sz w:val="24"/>
      <w:szCs w:val="24"/>
      <w:lang w:eastAsia="ar-SA"/>
    </w:rPr>
  </w:style>
  <w:style w:type="paragraph" w:customStyle="1" w:styleId="aff6">
    <w:name w:val="Абзац текста"/>
    <w:basedOn w:val="a"/>
    <w:link w:val="aff7"/>
    <w:qFormat/>
    <w:rsid w:val="008671AD"/>
    <w:pPr>
      <w:spacing w:after="100"/>
      <w:ind w:firstLine="567"/>
    </w:pPr>
    <w:rPr>
      <w:rFonts w:ascii="Times New Roman" w:hAnsi="Times New Roman" w:cs="Times New Roman"/>
      <w:sz w:val="24"/>
      <w:szCs w:val="28"/>
    </w:rPr>
  </w:style>
  <w:style w:type="character" w:customStyle="1" w:styleId="aff7">
    <w:name w:val="Абзац текста Знак"/>
    <w:basedOn w:val="a0"/>
    <w:link w:val="aff6"/>
    <w:rsid w:val="008671AD"/>
    <w:rPr>
      <w:rFonts w:ascii="Times New Roman" w:eastAsia="Times New Roman" w:hAnsi="Times New Roman" w:cs="Times New Roman"/>
      <w:sz w:val="24"/>
      <w:szCs w:val="28"/>
      <w:lang w:eastAsia="ar-SA"/>
    </w:rPr>
  </w:style>
  <w:style w:type="character" w:styleId="aff8">
    <w:name w:val="annotation reference"/>
    <w:uiPriority w:val="99"/>
    <w:semiHidden/>
    <w:unhideWhenUsed/>
    <w:rsid w:val="008671AD"/>
    <w:rPr>
      <w:sz w:val="16"/>
      <w:szCs w:val="16"/>
    </w:rPr>
  </w:style>
  <w:style w:type="character" w:styleId="aff9">
    <w:name w:val="Placeholder Text"/>
    <w:basedOn w:val="a0"/>
    <w:uiPriority w:val="99"/>
    <w:semiHidden/>
    <w:rsid w:val="008671AD"/>
    <w:rPr>
      <w:color w:val="808080"/>
    </w:rPr>
  </w:style>
  <w:style w:type="character" w:styleId="affa">
    <w:name w:val="FollowedHyperlink"/>
    <w:basedOn w:val="a0"/>
    <w:uiPriority w:val="99"/>
    <w:semiHidden/>
    <w:unhideWhenUsed/>
    <w:rsid w:val="008671AD"/>
    <w:rPr>
      <w:color w:val="954F72" w:themeColor="followedHyperlink"/>
      <w:u w:val="single"/>
    </w:rPr>
  </w:style>
  <w:style w:type="character" w:customStyle="1" w:styleId="affb">
    <w:name w:val="Заголовок Знак"/>
    <w:link w:val="affc"/>
    <w:locked/>
    <w:rsid w:val="00D97DD8"/>
    <w:rPr>
      <w:sz w:val="24"/>
    </w:rPr>
  </w:style>
  <w:style w:type="paragraph" w:styleId="affc">
    <w:name w:val="Title"/>
    <w:basedOn w:val="a"/>
    <w:link w:val="affb"/>
    <w:qFormat/>
    <w:rsid w:val="00D97DD8"/>
    <w:pPr>
      <w:suppressAutoHyphens w:val="0"/>
      <w:overflowPunct w:val="0"/>
      <w:autoSpaceDE w:val="0"/>
      <w:autoSpaceDN w:val="0"/>
      <w:adjustRightInd w:val="0"/>
      <w:jc w:val="center"/>
    </w:pPr>
    <w:rPr>
      <w:rFonts w:asciiTheme="minorHAnsi" w:eastAsiaTheme="minorHAnsi" w:hAnsiTheme="minorHAnsi" w:cstheme="minorBidi"/>
      <w:sz w:val="24"/>
      <w:szCs w:val="22"/>
      <w:lang w:eastAsia="en-US"/>
    </w:rPr>
  </w:style>
  <w:style w:type="character" w:customStyle="1" w:styleId="1f">
    <w:name w:val="Заголовок Знак1"/>
    <w:basedOn w:val="a0"/>
    <w:uiPriority w:val="10"/>
    <w:rsid w:val="00D97DD8"/>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491115">
      <w:bodyDiv w:val="1"/>
      <w:marLeft w:val="0"/>
      <w:marRight w:val="0"/>
      <w:marTop w:val="0"/>
      <w:marBottom w:val="0"/>
      <w:divBdr>
        <w:top w:val="none" w:sz="0" w:space="0" w:color="auto"/>
        <w:left w:val="none" w:sz="0" w:space="0" w:color="auto"/>
        <w:bottom w:val="none" w:sz="0" w:space="0" w:color="auto"/>
        <w:right w:val="none" w:sz="0" w:space="0" w:color="auto"/>
      </w:divBdr>
    </w:div>
    <w:div w:id="443421777">
      <w:bodyDiv w:val="1"/>
      <w:marLeft w:val="0"/>
      <w:marRight w:val="0"/>
      <w:marTop w:val="0"/>
      <w:marBottom w:val="0"/>
      <w:divBdr>
        <w:top w:val="none" w:sz="0" w:space="0" w:color="auto"/>
        <w:left w:val="none" w:sz="0" w:space="0" w:color="auto"/>
        <w:bottom w:val="none" w:sz="0" w:space="0" w:color="auto"/>
        <w:right w:val="none" w:sz="0" w:space="0" w:color="auto"/>
      </w:divBdr>
    </w:div>
    <w:div w:id="468863455">
      <w:bodyDiv w:val="1"/>
      <w:marLeft w:val="0"/>
      <w:marRight w:val="0"/>
      <w:marTop w:val="0"/>
      <w:marBottom w:val="0"/>
      <w:divBdr>
        <w:top w:val="none" w:sz="0" w:space="0" w:color="auto"/>
        <w:left w:val="none" w:sz="0" w:space="0" w:color="auto"/>
        <w:bottom w:val="none" w:sz="0" w:space="0" w:color="auto"/>
        <w:right w:val="none" w:sz="0" w:space="0" w:color="auto"/>
      </w:divBdr>
    </w:div>
    <w:div w:id="1851605386">
      <w:bodyDiv w:val="1"/>
      <w:marLeft w:val="0"/>
      <w:marRight w:val="0"/>
      <w:marTop w:val="0"/>
      <w:marBottom w:val="0"/>
      <w:divBdr>
        <w:top w:val="none" w:sz="0" w:space="0" w:color="auto"/>
        <w:left w:val="none" w:sz="0" w:space="0" w:color="auto"/>
        <w:bottom w:val="none" w:sz="0" w:space="0" w:color="auto"/>
        <w:right w:val="none" w:sz="0" w:space="0" w:color="auto"/>
      </w:divBdr>
    </w:div>
    <w:div w:id="19408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10</Pages>
  <Words>3975</Words>
  <Characters>22658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14</cp:revision>
  <dcterms:created xsi:type="dcterms:W3CDTF">2020-08-01T13:09:00Z</dcterms:created>
  <dcterms:modified xsi:type="dcterms:W3CDTF">2021-07-29T21:02:00Z</dcterms:modified>
</cp:coreProperties>
</file>