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E2D82"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01.21.03.755</w:t>
            </w:r>
            <w:r w:rsidR="00B924CB">
              <w:rPr>
                <w:b/>
              </w:rPr>
              <w:t xml:space="preserve"> / </w:t>
            </w:r>
            <w:r w:rsidR="00B924CB">
              <w:t>21.20.23.111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Блок растворов для анализатора газов крови ABL80</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01.21.01.14.13.09</w:t>
            </w:r>
            <w:r w:rsidR="00B924CB">
              <w:rPr>
                <w:b/>
              </w:rPr>
              <w:t xml:space="preserve"> / </w:t>
            </w:r>
            <w:r w:rsidR="00B924CB">
              <w:t>17.12.14.142</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Бумага для регистрации электрокардиограмм</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01.21.03.1874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Калибровочные газы к анализатору газов крови ABL800FLEX</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01.21.03.1874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Калибровочные газы к анализатору газов крови ABL800FLEX</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01.21.03.1878</w:t>
            </w:r>
            <w:r w:rsidR="00B924CB">
              <w:rPr>
                <w:b/>
              </w:rPr>
              <w:t xml:space="preserve"> / </w:t>
            </w:r>
            <w:r w:rsidR="00B924CB">
              <w:t>21.20.23.111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Калибровочный раствор 1 к анализатору газов крови ABL800FLEX</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01.21.03.1878</w:t>
            </w:r>
            <w:r w:rsidR="00B924CB">
              <w:rPr>
                <w:b/>
              </w:rPr>
              <w:t xml:space="preserve"> / </w:t>
            </w:r>
            <w:r w:rsidR="00B924CB">
              <w:t>21.20.23.111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Калибровочный раствор 1 к анализатору газов крови ABL800FLEX</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7,00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01.21.03.2672</w:t>
            </w:r>
            <w:r w:rsidR="00B924CB">
              <w:rPr>
                <w:b/>
              </w:rPr>
              <w:t xml:space="preserve"> / </w:t>
            </w:r>
            <w:r w:rsidR="00B924CB">
              <w:t>21.20.23.110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Мембрана для Lactate электрода к анализатору газов крови ABL800FLEX</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01.21.03.4853</w:t>
            </w:r>
            <w:r w:rsidR="00B924CB">
              <w:rPr>
                <w:b/>
              </w:rPr>
              <w:t xml:space="preserve"> / </w:t>
            </w:r>
            <w:r w:rsidR="00B924CB">
              <w:t>21.20.23.111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Очистной раствор к анализатору газов крови ABL800FLEX</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4,00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01.71.02.02.01.01.01.10659</w:t>
            </w:r>
            <w:r w:rsidR="00B924CB">
              <w:rPr>
                <w:b/>
              </w:rPr>
              <w:t xml:space="preserve"> / </w:t>
            </w:r>
            <w:r w:rsidR="00B924CB">
              <w:t>32.50.50.190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Прокладка для сосков, нестерильная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01.21.03.5426</w:t>
            </w:r>
            <w:r w:rsidR="00B924CB">
              <w:rPr>
                <w:b/>
              </w:rPr>
              <w:t xml:space="preserve"> / </w:t>
            </w:r>
            <w:r w:rsidR="00B924CB">
              <w:t>21.20.23.111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Промывочный раствор к анализатору газов крови ABL800FLEX</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01.21.03.6067</w:t>
            </w:r>
            <w:r w:rsidR="00B924CB">
              <w:rPr>
                <w:b/>
              </w:rPr>
              <w:t xml:space="preserve"> / </w:t>
            </w:r>
            <w:r w:rsidR="00B924CB">
              <w:t>21.20.23.111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Сенсорная кассета для анализатора газов крови ABL</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01.21.03.26741</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Трубка насосная к анализатору газов крови Stat Profile</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01.21.03.26741</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Трубка насосная к анализатору газов крови Stat Profile</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01.21.03.26741</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Трубка насосная к анализатору газов крови Stat Profile</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01.21.01.01.03.12</w:t>
            </w:r>
            <w:r w:rsidR="00B924CB">
              <w:rPr>
                <w:b/>
              </w:rPr>
              <w:t xml:space="preserve"> / </w:t>
            </w:r>
            <w:r w:rsidR="00B924CB">
              <w:t>26.51.53.190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Электрод для анализа газов крови, для кислорода</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bl>
    <w:p w:rsidR="00577512" w:rsidP="001D424F" w:rsidRDefault="00FE2D82"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E2D82"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E2D82"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Поставка расходных материалов для анализатора ABL 800</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Блок растворов для анализатора газов крови ABL80</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Бумага для регистрации электрокардиограмм</w:t>
            </w:r>
            <w:r w:rsidR="00473384">
              <w:rPr>
                <w:lang w:val="en-US"/>
              </w:rPr>
              <w:t xml:space="preserve">; </w:t>
            </w:r>
            <w:r w:rsidR="00473384">
              <w:rPr>
                <w:lang w:val="en-US"/>
              </w:rPr>
              <w:t>20,00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Калибровочные газы к анализатору газов крови ABL800FLEX</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Калибровочные газы к анализатору газов крови ABL800FLEX</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Калибровочный раствор 1 к анализатору газов крови ABL800FLEX</w:t>
            </w:r>
            <w:r w:rsidR="00473384">
              <w:rPr>
                <w:lang w:val="en-US"/>
              </w:rPr>
              <w:t xml:space="preserve">; </w:t>
            </w:r>
            <w:r w:rsidR="00473384">
              <w:rPr>
                <w:lang w:val="en-US"/>
              </w:rPr>
              <w:t>7,00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Калибровочный раствор 1 к анализатору газов крови ABL800FLEX</w:t>
            </w:r>
            <w:r w:rsidR="00473384">
              <w:rPr>
                <w:lang w:val="en-US"/>
              </w:rPr>
              <w:t xml:space="preserve">; </w:t>
            </w:r>
            <w:r w:rsidR="00473384">
              <w:rPr>
                <w:lang w:val="en-US"/>
              </w:rPr>
              <w:t>5,00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Мембрана для Lactate электрода к анализатору газов крови ABL800FLEX</w:t>
            </w:r>
            <w:r w:rsidR="00473384">
              <w:rPr>
                <w:lang w:val="en-US"/>
              </w:rPr>
              <w:t xml:space="preserve">; </w:t>
            </w:r>
            <w:r w:rsidR="00473384">
              <w:rPr>
                <w:lang w:val="en-US"/>
              </w:rPr>
              <w:t>1,00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Очистной раствор к анализатору газов крови ABL800FLEX</w:t>
            </w:r>
            <w:r w:rsidR="00473384">
              <w:rPr>
                <w:lang w:val="en-US"/>
              </w:rPr>
              <w:t xml:space="preserve">; </w:t>
            </w:r>
            <w:r w:rsidR="00473384">
              <w:rPr>
                <w:lang w:val="en-US"/>
              </w:rPr>
              <w:t>4,00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Прокладка для сосков, нестерильная</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Промывочный раствор к анализатору газов крови ABL800FLEX</w:t>
            </w:r>
            <w:r w:rsidR="00473384">
              <w:rPr>
                <w:lang w:val="en-US"/>
              </w:rPr>
              <w:t xml:space="preserve">; </w:t>
            </w:r>
            <w:r w:rsidR="00473384">
              <w:rPr>
                <w:lang w:val="en-US"/>
              </w:rPr>
              <w:t>25,00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Сенсорная кассета для анализатора газов крови ABL</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Трубка насосная к анализатору газов крови Stat Profile</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Трубка насосная к анализатору газов крови Stat Profile</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Трубка насосная к анализатору газов крови Stat Profile</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Электрод для анализа газов крови, для кислорода</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по обязательству: поставка расходных материалов для анализатора ABL 800</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расходных материалов для анализатора ABL 800)</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141980, Московская область, город Дубна, улица Карла Маркса д. 30, стр. 5 (клинико-диагностическая лаборатория)</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по обязательству: поставка расходных материалов для анализатора ABL 800</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Поставка расходных материалов для анализатора ABL 800</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Поставка расходных материалов для анализатора ABL 800</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Поставка расходных материалов для анализатора ABL 800</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E2D82" w14:paraId="4EF5E733" w14:textId="77777777">
            <w:pPr>
              <w:pStyle w:val="aff2"/>
            </w:pPr>
            <w:r w:rsidR="00C40026">
              <w:t>Поставка расходных материалов для анализатора ABL 800</w:t>
            </w:r>
          </w:p>
        </w:tc>
        <w:tc>
          <w:tcPr>
            <w:tcW w:w="2615" w:type="pct"/>
            <w:tcBorders>
              <w:top w:val="single" w:color="auto" w:sz="4" w:space="0"/>
              <w:left w:val="single" w:color="auto" w:sz="4" w:space="0"/>
              <w:bottom w:val="single" w:color="auto" w:sz="4" w:space="0"/>
              <w:right w:val="single" w:color="auto" w:sz="4" w:space="0"/>
            </w:tcBorders>
          </w:tcPr>
          <w:p w:rsidR="00B94160" w:rsidRDefault="00FE2D82"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FE2D82"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124692-21</w:t>
    </w:r>
  </w:p>
  <w:p w:rsidR="007C410C" w:rsidRDefault="007C410C"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