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124652-21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реагентов для гематологического анализатора AC*T 5 Diff</w:t>
      </w:r>
    </w:p>
    <w:p w:rsidR="007C3BF1" w:rsidRDefault="008C2287">
      <w:pPr>
        <w:ind w:left="1418"/>
      </w:pPr>
      <w:r>
        <w:t xml:space="preserve">Цена </w:t>
      </w:r>
      <w:r>
        <w:t>договора</w:t>
      </w:r>
      <w:r>
        <w:t xml:space="preserve">, руб.: </w:t>
      </w:r>
      <w:r>
        <w:t>174 629,69</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01.21.03.60</w:t>
            </w:r>
            <w:r w:rsidR="008C2287">
              <w:rPr>
                <w:b/>
              </w:rPr>
              <w:t xml:space="preserve"> / </w:t>
            </w:r>
            <w:r w:rsidR="008C2287">
              <w:t>21.20.23.110</w:t>
            </w:r>
          </w:p>
          <w:p w:rsidR="007C3BF1" w:rsidRDefault="007A2A88">
            <w:pPr>
              <w:pStyle w:val="aff1"/>
              <w:rPr>
                <w:lang w:val="en-US"/>
              </w:rPr>
            </w:pPr>
          </w:p>
        </w:tc>
        <w:tc>
          <w:tcPr>
            <w:tcW w:w="3003" w:type="dxa"/>
            <w:shd w:val="clear" w:color="auto" w:fill="auto"/>
          </w:tcPr>
          <w:p w:rsidR="007C3BF1" w:rsidRDefault="007A2A88">
            <w:pPr>
              <w:pStyle w:val="aff1"/>
            </w:pPr>
            <w:r w:rsidR="008C2287">
              <w:t>Diff AcT PAK (изотонический и лизирующий реагент)</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01.21.03.100</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ID-Дилюент 2</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01.21.03.957</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Гематологический контроль CBC-5 DMR</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01.21.03.2507</w:t>
            </w:r>
            <w:r w:rsidR="008C2287">
              <w:rPr>
                <w:b/>
              </w:rPr>
              <w:t xml:space="preserve"> / </w:t>
            </w:r>
            <w:r w:rsidR="008C2287">
              <w:t>21.20.23.111</w:t>
            </w:r>
          </w:p>
          <w:p w:rsidR="007C3BF1" w:rsidRDefault="007A2A88">
            <w:pPr>
              <w:pStyle w:val="aff1"/>
              <w:rPr>
                <w:lang w:val="en-US"/>
              </w:rPr>
            </w:pPr>
          </w:p>
        </w:tc>
        <w:tc>
          <w:tcPr>
            <w:tcW w:w="3003" w:type="dxa"/>
            <w:shd w:val="clear" w:color="auto" w:fill="auto"/>
          </w:tcPr>
          <w:p w:rsidR="007C3BF1" w:rsidRDefault="007A2A88">
            <w:pPr>
              <w:pStyle w:val="aff1"/>
            </w:pPr>
            <w:r w:rsidR="008C2287">
              <w:t>Лизирующий реагент</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01.21.03.5560</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Раствор промывающий для б/х анализаторов и реакционных кювет</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01.21.03.6856</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Фиксатор-краситель по Май-Грюнвальду</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реагентов для гематологического анализатора AC*T 5 Diff</w:t>
            </w:r>
          </w:p>
        </w:tc>
        <w:tc>
          <w:tcPr>
            <w:tcW w:w="959" w:type="pct"/>
          </w:tcPr>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Diff AcT PAK (изотонический и лизирующий реагент)</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ID-Дилюент 2</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Гематологический контроль CBC-5 DMR</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Лизирующий реагент</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Раствор промывающий для б/х анализаторов и реакционных кювет</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Фиксатор-краситель по Май-Грюнвальду</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 обязательству: поставка реагентов для гематологического анализатора AC*T 5 Diff</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реагентов для гематологического анализатора AC*T 5 Diff)</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 обязательству: поставка реагентов для гематологического анализатора AC*T 5 Diff</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реагентов для гематологического анализатора AC*T 5 Diff</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Счёт-фактура</w:t>
            </w:r>
          </w:p>
        </w:tc>
        <w:tc>
          <w:tcPr>
            <w:tcW w:w="1821" w:type="pct"/>
            <w:vMerge w:val="restart"/>
            <w:shd w:val="clear" w:color="auto" w:fill="auto"/>
          </w:tcPr>
          <w:p w:rsidR="007C3BF1" w:rsidRDefault="007A2A88">
            <w:pPr>
              <w:pStyle w:val="aff1"/>
            </w:pPr>
            <w:r w:rsidR="008C2287">
              <w:t>Поставка реагентов для гематологического анализатора AC*T 5 Diff</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реагентов для гематологического анализатора AC*T 5 Diff</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реагентов для гематологического анализатора AC*T 5 Diff</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реагентов для гематологического анализатора AC*T 5 Diff</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реагентов для гематологического анализатора AC*T 5 Diff</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реагентов для гематологического анализатора AC*T 5 Diff</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Поставка реагентов для гематологического анализатора AC*T 5 Diff</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реагентов для гематологического анализатора AC*T 5 Diff</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