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2F8" w:rsidRPr="000D3A4A" w:rsidRDefault="009422F8" w:rsidP="004D1217">
      <w:pPr>
        <w:ind w:firstLine="5812"/>
        <w:jc w:val="both"/>
        <w:outlineLvl w:val="0"/>
        <w:rPr>
          <w:b/>
          <w:sz w:val="22"/>
          <w:szCs w:val="22"/>
        </w:rPr>
      </w:pPr>
      <w:r w:rsidRPr="000D3A4A">
        <w:rPr>
          <w:b/>
          <w:sz w:val="22"/>
          <w:szCs w:val="22"/>
        </w:rPr>
        <w:t xml:space="preserve">Приложение № </w:t>
      </w:r>
      <w:r>
        <w:rPr>
          <w:b/>
          <w:sz w:val="22"/>
          <w:szCs w:val="22"/>
        </w:rPr>
        <w:t>4</w:t>
      </w:r>
    </w:p>
    <w:p w:rsidR="009422F8" w:rsidRPr="000D3A4A" w:rsidRDefault="009422F8" w:rsidP="004D1217">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Pr="00C9270B">
        <w:rPr>
          <w:b/>
          <w:sz w:val="22"/>
          <w:szCs w:val="22"/>
        </w:rPr>
        <w:t>10</w:t>
      </w:r>
      <w:r w:rsidRPr="000D3A4A">
        <w:rPr>
          <w:b/>
          <w:sz w:val="22"/>
          <w:szCs w:val="22"/>
        </w:rPr>
        <w:t xml:space="preserve">» </w:t>
      </w:r>
      <w:r>
        <w:rPr>
          <w:b/>
          <w:sz w:val="22"/>
          <w:szCs w:val="22"/>
        </w:rPr>
        <w:t>февраля</w:t>
      </w:r>
      <w:r w:rsidRPr="001F3E81">
        <w:rPr>
          <w:b/>
          <w:sz w:val="22"/>
          <w:szCs w:val="22"/>
        </w:rPr>
        <w:t xml:space="preserve"> </w:t>
      </w:r>
      <w:r>
        <w:rPr>
          <w:b/>
          <w:sz w:val="22"/>
          <w:szCs w:val="22"/>
        </w:rPr>
        <w:t>2023</w:t>
      </w:r>
      <w:r w:rsidRPr="000D3A4A">
        <w:rPr>
          <w:b/>
          <w:sz w:val="22"/>
          <w:szCs w:val="22"/>
        </w:rPr>
        <w:t xml:space="preserve"> года</w:t>
      </w:r>
    </w:p>
    <w:p w:rsidR="009422F8" w:rsidRPr="002C17BD" w:rsidRDefault="009422F8" w:rsidP="00165A7E">
      <w:pPr>
        <w:jc w:val="right"/>
      </w:pPr>
    </w:p>
    <w:p w:rsidR="009422F8" w:rsidRDefault="009422F8" w:rsidP="00165A7E">
      <w:pPr>
        <w:jc w:val="center"/>
        <w:outlineLvl w:val="0"/>
        <w:rPr>
          <w:b/>
          <w:sz w:val="22"/>
          <w:szCs w:val="22"/>
        </w:rPr>
      </w:pPr>
      <w:r w:rsidRPr="00BC48DC">
        <w:rPr>
          <w:sz w:val="24"/>
          <w:szCs w:val="24"/>
          <w:u w:val="single"/>
        </w:rPr>
        <w:t xml:space="preserve">ПРОЕКТ ДОГОВОРА  </w:t>
      </w:r>
    </w:p>
    <w:p w:rsidR="009422F8" w:rsidRDefault="009422F8" w:rsidP="00392A68">
      <w:pPr>
        <w:jc w:val="center"/>
        <w:outlineLvl w:val="0"/>
        <w:rPr>
          <w:b/>
          <w:sz w:val="22"/>
          <w:szCs w:val="22"/>
        </w:rPr>
      </w:pPr>
    </w:p>
    <w:p w:rsidR="009422F8" w:rsidRPr="0074190F" w:rsidRDefault="009422F8" w:rsidP="00392A68">
      <w:pPr>
        <w:jc w:val="center"/>
        <w:outlineLvl w:val="0"/>
        <w:rPr>
          <w:b/>
          <w:sz w:val="22"/>
          <w:szCs w:val="22"/>
        </w:rPr>
      </w:pPr>
      <w:r w:rsidRPr="007B1D06">
        <w:rPr>
          <w:b/>
          <w:sz w:val="22"/>
          <w:szCs w:val="22"/>
        </w:rPr>
        <w:t>Договор №</w:t>
      </w:r>
      <w:r>
        <w:rPr>
          <w:b/>
          <w:sz w:val="22"/>
          <w:szCs w:val="22"/>
        </w:rPr>
        <w:t xml:space="preserve"> </w:t>
      </w:r>
      <w:r w:rsidRPr="0074190F">
        <w:rPr>
          <w:b/>
          <w:sz w:val="22"/>
          <w:szCs w:val="22"/>
        </w:rPr>
        <w:t>________</w:t>
      </w:r>
    </w:p>
    <w:p w:rsidR="009422F8" w:rsidRPr="00CB0B30" w:rsidRDefault="009422F8" w:rsidP="00392A68">
      <w:pPr>
        <w:jc w:val="center"/>
        <w:outlineLvl w:val="0"/>
        <w:rPr>
          <w:b/>
          <w:sz w:val="22"/>
        </w:rPr>
      </w:pPr>
      <w:r w:rsidRPr="007B1D06">
        <w:rPr>
          <w:b/>
          <w:sz w:val="22"/>
          <w:szCs w:val="22"/>
        </w:rPr>
        <w:t xml:space="preserve">на поставку </w:t>
      </w:r>
      <w:r>
        <w:rPr>
          <w:b/>
          <w:sz w:val="22"/>
        </w:rPr>
        <w:t xml:space="preserve">стола операционного универсального, </w:t>
      </w:r>
      <w:r w:rsidRPr="00D41C5A">
        <w:rPr>
          <w:b/>
          <w:sz w:val="22"/>
          <w:highlight w:val="yellow"/>
        </w:rPr>
        <w:t>электромеханического</w:t>
      </w:r>
      <w:r>
        <w:rPr>
          <w:b/>
          <w:sz w:val="22"/>
        </w:rPr>
        <w:t>, 162210</w:t>
      </w:r>
    </w:p>
    <w:p w:rsidR="009422F8" w:rsidRPr="00F345D0" w:rsidRDefault="009422F8" w:rsidP="00D41C5A">
      <w:pPr>
        <w:jc w:val="center"/>
        <w:rPr>
          <w:i/>
          <w:sz w:val="22"/>
          <w:szCs w:val="22"/>
        </w:rPr>
      </w:pPr>
      <w:r>
        <w:rPr>
          <w:i/>
          <w:sz w:val="22"/>
          <w:szCs w:val="22"/>
        </w:rPr>
        <w:t>(редакция № 1 от 14.02.2023 года)</w:t>
      </w:r>
    </w:p>
    <w:p w:rsidR="009422F8" w:rsidRDefault="009422F8" w:rsidP="003E0CFD">
      <w:pPr>
        <w:jc w:val="center"/>
        <w:rPr>
          <w:b/>
          <w:sz w:val="22"/>
        </w:rPr>
      </w:pPr>
    </w:p>
    <w:p w:rsidR="009422F8" w:rsidRPr="000D3A4A" w:rsidRDefault="009422F8"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марта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9422F8" w:rsidRPr="000D3A4A" w:rsidRDefault="009422F8" w:rsidP="00654090">
      <w:pPr>
        <w:jc w:val="center"/>
        <w:rPr>
          <w:sz w:val="22"/>
          <w:szCs w:val="22"/>
        </w:rPr>
      </w:pPr>
    </w:p>
    <w:p w:rsidR="009422F8" w:rsidRPr="00B97F3E" w:rsidRDefault="009422F8"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w:t>
      </w:r>
      <w:r>
        <w:rPr>
          <w:b/>
          <w:sz w:val="22"/>
          <w:szCs w:val="22"/>
        </w:rPr>
        <w:t>ХХХХХХ</w:t>
      </w:r>
      <w:r w:rsidRPr="000D3A4A">
        <w:rPr>
          <w:sz w:val="22"/>
          <w:szCs w:val="22"/>
        </w:rPr>
        <w:t xml:space="preserve">, именуемое в дальнейшем «Поставщик», в лице Генерального директора </w:t>
      </w:r>
      <w:r>
        <w:rPr>
          <w:sz w:val="22"/>
          <w:szCs w:val="22"/>
        </w:rPr>
        <w:t>ХХХХХХ</w:t>
      </w:r>
      <w:r w:rsidRPr="000D3A4A">
        <w:rPr>
          <w:sz w:val="22"/>
          <w:szCs w:val="22"/>
        </w:rPr>
        <w:t xml:space="preserve">, действующего на основании Устава, с другой стороны (далее именуемые Стороны), в соответствии с Протоколом </w:t>
      </w:r>
      <w:r>
        <w:rPr>
          <w:sz w:val="22"/>
          <w:szCs w:val="22"/>
        </w:rPr>
        <w:t>подведения итогов запроса котировок</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Pr>
          <w:sz w:val="22"/>
          <w:szCs w:val="22"/>
        </w:rPr>
        <w:t xml:space="preserve">стола операционного универсального, </w:t>
      </w:r>
      <w:r w:rsidRPr="00D41C5A">
        <w:rPr>
          <w:sz w:val="22"/>
          <w:szCs w:val="22"/>
          <w:highlight w:val="yellow"/>
        </w:rPr>
        <w:t>электромеханического</w:t>
      </w:r>
      <w:r>
        <w:rPr>
          <w:sz w:val="22"/>
          <w:szCs w:val="22"/>
        </w:rPr>
        <w:t>, 162210</w:t>
      </w:r>
      <w:r w:rsidRPr="008E783B">
        <w:rPr>
          <w:sz w:val="22"/>
        </w:rPr>
        <w:t xml:space="preserve"> </w:t>
      </w:r>
      <w:r w:rsidRPr="000D3A4A">
        <w:rPr>
          <w:sz w:val="22"/>
          <w:szCs w:val="22"/>
        </w:rPr>
        <w:t>от «</w:t>
      </w:r>
      <w:r>
        <w:rPr>
          <w:sz w:val="22"/>
          <w:szCs w:val="22"/>
        </w:rPr>
        <w:t>____</w:t>
      </w:r>
      <w:r w:rsidRPr="000D3A4A">
        <w:rPr>
          <w:sz w:val="22"/>
          <w:szCs w:val="22"/>
        </w:rPr>
        <w:t>»</w:t>
      </w:r>
      <w:r>
        <w:rPr>
          <w:sz w:val="22"/>
          <w:szCs w:val="22"/>
        </w:rPr>
        <w:t xml:space="preserve"> февраля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w:t>
      </w:r>
      <w:r>
        <w:rPr>
          <w:sz w:val="22"/>
          <w:szCs w:val="22"/>
        </w:rPr>
        <w:t xml:space="preserve"> __________</w:t>
      </w:r>
      <w:r w:rsidRPr="000D3A4A">
        <w:rPr>
          <w:sz w:val="22"/>
          <w:szCs w:val="22"/>
        </w:rPr>
        <w:t>, заключили настоящий Договор о нижеследующем:</w:t>
      </w:r>
    </w:p>
    <w:p w:rsidR="009422F8" w:rsidRPr="000D3A4A" w:rsidRDefault="009422F8" w:rsidP="00654090">
      <w:pPr>
        <w:jc w:val="center"/>
        <w:rPr>
          <w:b/>
          <w:sz w:val="22"/>
          <w:szCs w:val="22"/>
        </w:rPr>
      </w:pPr>
    </w:p>
    <w:p w:rsidR="009422F8" w:rsidRPr="000D3A4A" w:rsidRDefault="009422F8" w:rsidP="00392A68">
      <w:pPr>
        <w:jc w:val="center"/>
        <w:outlineLvl w:val="0"/>
        <w:rPr>
          <w:b/>
          <w:sz w:val="22"/>
          <w:szCs w:val="22"/>
        </w:rPr>
      </w:pPr>
      <w:r w:rsidRPr="000D3A4A">
        <w:rPr>
          <w:b/>
          <w:sz w:val="22"/>
          <w:szCs w:val="22"/>
        </w:rPr>
        <w:t>1. ПРЕДМЕТ ДОГОВОРА</w:t>
      </w:r>
    </w:p>
    <w:p w:rsidR="009422F8" w:rsidRPr="000D3A4A" w:rsidRDefault="009422F8" w:rsidP="005406F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w:t>
      </w:r>
      <w:r>
        <w:rPr>
          <w:sz w:val="22"/>
          <w:szCs w:val="22"/>
        </w:rPr>
        <w:t>запроса котировок</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 xml:space="preserve">стола операционного универсального, </w:t>
      </w:r>
      <w:r w:rsidRPr="00D41C5A">
        <w:rPr>
          <w:sz w:val="22"/>
          <w:szCs w:val="22"/>
          <w:highlight w:val="yellow"/>
        </w:rPr>
        <w:t>электромеханического</w:t>
      </w:r>
      <w:r>
        <w:rPr>
          <w:sz w:val="22"/>
          <w:szCs w:val="22"/>
        </w:rPr>
        <w:t>, 162210</w:t>
      </w:r>
      <w:r w:rsidRPr="000D3A4A">
        <w:rPr>
          <w:bCs/>
          <w:sz w:val="22"/>
          <w:szCs w:val="22"/>
        </w:rPr>
        <w:t xml:space="preserve"> (далее – Товар)</w:t>
      </w:r>
      <w:r w:rsidRPr="000D3A4A">
        <w:rPr>
          <w:sz w:val="22"/>
          <w:szCs w:val="22"/>
        </w:rPr>
        <w:t xml:space="preserve"> для нужд Заказчика.</w:t>
      </w:r>
    </w:p>
    <w:p w:rsidR="009422F8" w:rsidRPr="000D3A4A" w:rsidRDefault="009422F8" w:rsidP="005406F3">
      <w:pPr>
        <w:ind w:firstLine="540"/>
        <w:jc w:val="both"/>
        <w:rPr>
          <w:sz w:val="22"/>
          <w:szCs w:val="22"/>
        </w:rPr>
      </w:pPr>
      <w:r w:rsidRPr="000D3A4A">
        <w:rPr>
          <w:sz w:val="22"/>
          <w:szCs w:val="22"/>
        </w:rPr>
        <w:t>1.2. Заказчик обязуется принять товар и оплатить его.</w:t>
      </w:r>
    </w:p>
    <w:p w:rsidR="009422F8" w:rsidRPr="00F27F0B" w:rsidRDefault="009422F8" w:rsidP="00CB0B30">
      <w:pPr>
        <w:ind w:firstLine="540"/>
        <w:jc w:val="both"/>
        <w:rPr>
          <w:sz w:val="22"/>
          <w:szCs w:val="22"/>
        </w:rPr>
      </w:pPr>
      <w:r>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w:t>
      </w:r>
      <w:r>
        <w:rPr>
          <w:sz w:val="22"/>
          <w:szCs w:val="22"/>
        </w:rPr>
        <w:t xml:space="preserve">на поставку стола операционного универсального, </w:t>
      </w:r>
      <w:r w:rsidRPr="00D41C5A">
        <w:rPr>
          <w:sz w:val="22"/>
          <w:szCs w:val="22"/>
          <w:highlight w:val="yellow"/>
        </w:rPr>
        <w:t>электромеханического</w:t>
      </w:r>
      <w:r>
        <w:rPr>
          <w:sz w:val="22"/>
          <w:szCs w:val="22"/>
        </w:rPr>
        <w:t>, 162210</w:t>
      </w:r>
      <w:r w:rsidRPr="000D3A4A">
        <w:rPr>
          <w:bCs/>
          <w:sz w:val="22"/>
          <w:szCs w:val="22"/>
        </w:rPr>
        <w:t xml:space="preserve"> </w:t>
      </w:r>
      <w:r w:rsidRPr="00F27F0B">
        <w:rPr>
          <w:sz w:val="22"/>
          <w:szCs w:val="22"/>
        </w:rPr>
        <w:t>(Приложение № 1 к настоящему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Pr>
          <w:sz w:val="22"/>
          <w:szCs w:val="22"/>
        </w:rPr>
        <w:t xml:space="preserve">стола операционного универсального, </w:t>
      </w:r>
      <w:r w:rsidRPr="00B543D0">
        <w:rPr>
          <w:sz w:val="22"/>
          <w:szCs w:val="22"/>
          <w:highlight w:val="yellow"/>
        </w:rPr>
        <w:t>электромеханического</w:t>
      </w:r>
      <w:r>
        <w:rPr>
          <w:sz w:val="22"/>
          <w:szCs w:val="22"/>
        </w:rPr>
        <w:t>, 162210</w:t>
      </w:r>
      <w:r w:rsidRPr="000D3A4A">
        <w:rPr>
          <w:bCs/>
          <w:sz w:val="22"/>
          <w:szCs w:val="22"/>
        </w:rPr>
        <w:t xml:space="preserve"> </w:t>
      </w:r>
      <w:r w:rsidRPr="00F27F0B">
        <w:rPr>
          <w:sz w:val="22"/>
          <w:szCs w:val="22"/>
        </w:rPr>
        <w:t xml:space="preserve">(Приложение № </w:t>
      </w:r>
      <w:r>
        <w:rPr>
          <w:sz w:val="22"/>
          <w:szCs w:val="22"/>
        </w:rPr>
        <w:t>2</w:t>
      </w:r>
      <w:r w:rsidRPr="00F27F0B">
        <w:rPr>
          <w:sz w:val="22"/>
          <w:szCs w:val="22"/>
        </w:rPr>
        <w:t xml:space="preserve"> к настоящему Договору).</w:t>
      </w:r>
    </w:p>
    <w:p w:rsidR="009422F8" w:rsidRPr="000D3A4A" w:rsidRDefault="009422F8" w:rsidP="005406F3">
      <w:pPr>
        <w:ind w:firstLine="540"/>
        <w:jc w:val="both"/>
        <w:rPr>
          <w:sz w:val="22"/>
          <w:szCs w:val="22"/>
        </w:rPr>
      </w:pPr>
      <w:r w:rsidRPr="000D3A4A">
        <w:rPr>
          <w:sz w:val="22"/>
          <w:szCs w:val="22"/>
        </w:rPr>
        <w:t>1.4. Место, сроки (период) и условия поставки товара:</w:t>
      </w:r>
    </w:p>
    <w:p w:rsidR="009422F8" w:rsidRPr="00F27F0B" w:rsidRDefault="009422F8" w:rsidP="00CB0B30">
      <w:pPr>
        <w:jc w:val="center"/>
        <w:rPr>
          <w:sz w:val="22"/>
          <w:szCs w:val="22"/>
        </w:rPr>
      </w:pPr>
      <w:r w:rsidRPr="00F27F0B">
        <w:rPr>
          <w:sz w:val="22"/>
          <w:szCs w:val="22"/>
        </w:rPr>
        <w:t>Место поставки товара – 141980, Московская область, город Дубна, улица Карла Маркса д. 30.</w:t>
      </w:r>
    </w:p>
    <w:p w:rsidR="009422F8" w:rsidRPr="00F27F0B" w:rsidRDefault="009422F8" w:rsidP="00CB0B30">
      <w:pPr>
        <w:ind w:firstLine="708"/>
        <w:jc w:val="both"/>
        <w:rPr>
          <w:sz w:val="22"/>
          <w:szCs w:val="22"/>
        </w:rPr>
      </w:pPr>
      <w:r w:rsidRPr="00F27F0B">
        <w:rPr>
          <w:sz w:val="22"/>
          <w:szCs w:val="22"/>
        </w:rPr>
        <w:t>Срок поставки товара –</w:t>
      </w:r>
      <w:r w:rsidRPr="00CB0B30">
        <w:rPr>
          <w:sz w:val="22"/>
          <w:szCs w:val="22"/>
        </w:rPr>
        <w:t xml:space="preserve"> </w:t>
      </w:r>
      <w:r>
        <w:rPr>
          <w:sz w:val="22"/>
          <w:szCs w:val="22"/>
        </w:rPr>
        <w:t xml:space="preserve">в течение 120 (ста двадцати) календарных дней </w:t>
      </w:r>
      <w:r w:rsidRPr="00BF1628">
        <w:rPr>
          <w:sz w:val="22"/>
          <w:szCs w:val="22"/>
        </w:rPr>
        <w:t>с даты заключения Договора</w:t>
      </w:r>
      <w:r w:rsidRPr="00F27F0B">
        <w:rPr>
          <w:sz w:val="22"/>
          <w:szCs w:val="22"/>
        </w:rPr>
        <w:t>.</w:t>
      </w:r>
    </w:p>
    <w:p w:rsidR="009422F8" w:rsidRPr="00F27F0B" w:rsidRDefault="009422F8" w:rsidP="00CB0B30">
      <w:pPr>
        <w:tabs>
          <w:tab w:val="left" w:pos="360"/>
        </w:tabs>
        <w:jc w:val="both"/>
        <w:rPr>
          <w:b/>
          <w:sz w:val="22"/>
          <w:szCs w:val="22"/>
        </w:rPr>
      </w:pPr>
      <w:r w:rsidRPr="00CB0B30">
        <w:rPr>
          <w:sz w:val="22"/>
          <w:szCs w:val="22"/>
        </w:rPr>
        <w:tab/>
      </w:r>
      <w:r w:rsidRPr="00F27F0B">
        <w:rPr>
          <w:sz w:val="22"/>
          <w:szCs w:val="22"/>
        </w:rPr>
        <w:t>Условия поставки товара – поставка и разгрузка товара на склад Заказчика осуществляются транспортом и силами Поставщика</w:t>
      </w:r>
      <w:r>
        <w:rPr>
          <w:sz w:val="22"/>
          <w:szCs w:val="22"/>
        </w:rPr>
        <w:t>.</w:t>
      </w:r>
    </w:p>
    <w:p w:rsidR="009422F8" w:rsidRDefault="009422F8" w:rsidP="005406F3">
      <w:pPr>
        <w:pStyle w:val="3"/>
        <w:rPr>
          <w:sz w:val="22"/>
          <w:szCs w:val="22"/>
        </w:rPr>
      </w:pPr>
      <w:r>
        <w:rPr>
          <w:sz w:val="22"/>
          <w:szCs w:val="22"/>
        </w:rPr>
        <w:t xml:space="preserve">. </w:t>
      </w:r>
    </w:p>
    <w:p w:rsidR="009422F8" w:rsidRPr="000D3A4A" w:rsidRDefault="009422F8" w:rsidP="00392A68">
      <w:pPr>
        <w:jc w:val="center"/>
        <w:outlineLvl w:val="0"/>
        <w:rPr>
          <w:b/>
          <w:sz w:val="22"/>
          <w:szCs w:val="22"/>
        </w:rPr>
      </w:pPr>
      <w:r w:rsidRPr="000D3A4A">
        <w:rPr>
          <w:b/>
          <w:sz w:val="22"/>
          <w:szCs w:val="22"/>
        </w:rPr>
        <w:t>2. ЦЕНА ДОГОВОРА И ПОРЯДОК РАСЧЕТОВ</w:t>
      </w:r>
    </w:p>
    <w:p w:rsidR="009422F8" w:rsidRDefault="009422F8" w:rsidP="005406F3">
      <w:pPr>
        <w:ind w:firstLine="561"/>
        <w:jc w:val="both"/>
        <w:rPr>
          <w:sz w:val="22"/>
          <w:szCs w:val="22"/>
        </w:rPr>
      </w:pPr>
      <w:r w:rsidRPr="000D3A4A">
        <w:rPr>
          <w:sz w:val="22"/>
          <w:szCs w:val="22"/>
        </w:rPr>
        <w:t xml:space="preserve">2.1. За поставленные товары, указанные в пункте 1 настоящего Договора, Заказчик уплачивает Поставщику </w:t>
      </w:r>
      <w:r w:rsidRPr="00D523AD">
        <w:rPr>
          <w:b/>
          <w:sz w:val="22"/>
          <w:szCs w:val="22"/>
        </w:rPr>
        <w:t>________  рублей</w:t>
      </w:r>
      <w:r w:rsidRPr="00D523AD">
        <w:rPr>
          <w:sz w:val="22"/>
          <w:szCs w:val="22"/>
        </w:rPr>
        <w:t xml:space="preserve"> (</w:t>
      </w:r>
      <w:r w:rsidRPr="00D523AD">
        <w:rPr>
          <w:sz w:val="22"/>
          <w:szCs w:val="22"/>
          <w:u w:val="single"/>
        </w:rPr>
        <w:t>Сумма прописью</w:t>
      </w:r>
      <w:r w:rsidRPr="00D523AD">
        <w:rPr>
          <w:sz w:val="22"/>
          <w:szCs w:val="22"/>
        </w:rPr>
        <w:t>), в том числе НДС __ % – ______ рублей (</w:t>
      </w:r>
      <w:r w:rsidRPr="00D523AD">
        <w:rPr>
          <w:sz w:val="22"/>
          <w:szCs w:val="22"/>
          <w:u w:val="single"/>
        </w:rPr>
        <w:t>Сумма прописью</w:t>
      </w:r>
      <w:r w:rsidRPr="00D523AD">
        <w:rPr>
          <w:sz w:val="22"/>
          <w:szCs w:val="22"/>
        </w:rPr>
        <w:t>).</w:t>
      </w:r>
    </w:p>
    <w:p w:rsidR="009422F8" w:rsidRPr="0011280B" w:rsidRDefault="009422F8" w:rsidP="005406F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 нормированного страхового запаса Территориального фонда обязательного медицинского страхования Московской области.</w:t>
      </w:r>
    </w:p>
    <w:p w:rsidR="009422F8" w:rsidRPr="000D3A4A" w:rsidRDefault="009422F8" w:rsidP="005406F3">
      <w:pPr>
        <w:ind w:firstLine="561"/>
        <w:jc w:val="both"/>
        <w:rPr>
          <w:sz w:val="22"/>
          <w:szCs w:val="22"/>
        </w:rPr>
      </w:pPr>
      <w:r w:rsidRPr="000D3A4A">
        <w:rPr>
          <w:sz w:val="22"/>
          <w:szCs w:val="22"/>
        </w:rPr>
        <w:t>2.3. Цена говора установлена в валюте Российской Федерации.</w:t>
      </w:r>
    </w:p>
    <w:p w:rsidR="009422F8" w:rsidRDefault="009422F8" w:rsidP="005406F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10.20</w:t>
      </w:r>
      <w:r w:rsidRPr="00147008">
        <w:rPr>
          <w:sz w:val="22"/>
          <w:szCs w:val="22"/>
        </w:rPr>
        <w:t xml:space="preserve"> настоящего Договора</w:t>
      </w:r>
      <w:r w:rsidRPr="008E3779">
        <w:rPr>
          <w:sz w:val="22"/>
          <w:szCs w:val="22"/>
        </w:rPr>
        <w:t>.</w:t>
      </w:r>
    </w:p>
    <w:p w:rsidR="009422F8" w:rsidRPr="000D3A4A" w:rsidRDefault="009422F8" w:rsidP="005406F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A80B09">
        <w:rPr>
          <w:sz w:val="22"/>
          <w:szCs w:val="22"/>
        </w:rPr>
        <w:t xml:space="preserve"> (</w:t>
      </w:r>
      <w:r>
        <w:rPr>
          <w:sz w:val="22"/>
          <w:szCs w:val="22"/>
        </w:rPr>
        <w:t>пяти) 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9422F8" w:rsidRPr="000D3A4A" w:rsidRDefault="009422F8" w:rsidP="005406F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9422F8" w:rsidRPr="000D3A4A" w:rsidRDefault="009422F8" w:rsidP="005406F3">
      <w:pPr>
        <w:jc w:val="both"/>
        <w:rPr>
          <w:sz w:val="22"/>
          <w:szCs w:val="22"/>
        </w:rPr>
      </w:pPr>
      <w:r w:rsidRPr="000D3A4A">
        <w:rPr>
          <w:sz w:val="22"/>
          <w:szCs w:val="22"/>
        </w:rPr>
        <w:t>– Счета-фактуры (1 оригинал);</w:t>
      </w:r>
    </w:p>
    <w:p w:rsidR="009422F8" w:rsidRDefault="009422F8" w:rsidP="005406F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9422F8" w:rsidRDefault="009422F8" w:rsidP="005406F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sidRPr="00F27F0B">
        <w:rPr>
          <w:sz w:val="22"/>
          <w:szCs w:val="22"/>
        </w:rPr>
        <w:t>расходы на поставку Товара в соответствии со спецификацией в полном объеме, а также расходы на уплату таможенных пошлин, уплату налогов, уплату сборов и других обязательных платежей, страхование, упаковку, маркировку, складские расходы, подготовку сопроводительной документации, доставку, разгрузку, установку, монтаж, пусконаладочные работы, инструктаж технического и обслуживающего персонала, гарантию, прочие расходы, связанные с исполнением договора в полном объеме</w:t>
      </w:r>
      <w:r>
        <w:rPr>
          <w:sz w:val="22"/>
          <w:szCs w:val="22"/>
        </w:rPr>
        <w:t>.</w:t>
      </w:r>
    </w:p>
    <w:p w:rsidR="009422F8" w:rsidRDefault="009422F8" w:rsidP="005406F3">
      <w:pPr>
        <w:ind w:firstLine="561"/>
        <w:jc w:val="both"/>
        <w:rPr>
          <w:sz w:val="22"/>
          <w:szCs w:val="22"/>
        </w:rPr>
      </w:pPr>
    </w:p>
    <w:p w:rsidR="009422F8" w:rsidRPr="002C17BD" w:rsidRDefault="009422F8" w:rsidP="00392A68">
      <w:pPr>
        <w:jc w:val="center"/>
        <w:outlineLvl w:val="0"/>
        <w:rPr>
          <w:b/>
          <w:sz w:val="22"/>
        </w:rPr>
      </w:pPr>
      <w:r w:rsidRPr="002C17BD">
        <w:rPr>
          <w:b/>
          <w:sz w:val="22"/>
        </w:rPr>
        <w:t>3. ПРАВА И ОБЯЗАННОСТИ СТОРОН</w:t>
      </w:r>
    </w:p>
    <w:p w:rsidR="009422F8" w:rsidRPr="002C17BD" w:rsidRDefault="009422F8" w:rsidP="00392A68">
      <w:pPr>
        <w:ind w:firstLine="561"/>
        <w:jc w:val="both"/>
        <w:outlineLvl w:val="0"/>
        <w:rPr>
          <w:b/>
          <w:sz w:val="22"/>
        </w:rPr>
      </w:pPr>
      <w:r w:rsidRPr="002C17BD">
        <w:rPr>
          <w:b/>
          <w:sz w:val="22"/>
        </w:rPr>
        <w:t>3.1. Заказчик имеет право:</w:t>
      </w:r>
    </w:p>
    <w:p w:rsidR="009422F8" w:rsidRPr="002C17BD" w:rsidRDefault="009422F8" w:rsidP="001B1714">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9422F8" w:rsidRPr="002C17BD" w:rsidRDefault="009422F8" w:rsidP="001B1714">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документации о запросе котировок в электронной форме</w:t>
      </w:r>
      <w:r w:rsidRPr="002C17BD">
        <w:rPr>
          <w:sz w:val="22"/>
        </w:rPr>
        <w:t>.</w:t>
      </w:r>
    </w:p>
    <w:p w:rsidR="009422F8" w:rsidRPr="002C17BD" w:rsidRDefault="009422F8" w:rsidP="001B1714">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9422F8" w:rsidRPr="002C17BD" w:rsidRDefault="009422F8" w:rsidP="001B1714">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9422F8" w:rsidRPr="002C17BD" w:rsidRDefault="009422F8" w:rsidP="001B1714">
      <w:pPr>
        <w:autoSpaceDE w:val="0"/>
        <w:autoSpaceDN w:val="0"/>
        <w:adjustRightInd w:val="0"/>
        <w:ind w:firstLine="540"/>
        <w:jc w:val="both"/>
        <w:rPr>
          <w:sz w:val="22"/>
        </w:rPr>
      </w:pPr>
      <w:r w:rsidRPr="002C17BD">
        <w:rPr>
          <w:sz w:val="22"/>
        </w:rPr>
        <w:t xml:space="preserve">3.1.5. 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9422F8" w:rsidRDefault="009422F8" w:rsidP="001B1714">
      <w:pPr>
        <w:ind w:firstLine="540"/>
        <w:jc w:val="both"/>
        <w:rPr>
          <w:sz w:val="22"/>
          <w:szCs w:val="22"/>
        </w:rPr>
      </w:pPr>
      <w:r w:rsidRPr="002C17BD">
        <w:rPr>
          <w:sz w:val="22"/>
          <w:szCs w:val="22"/>
        </w:rPr>
        <w:t xml:space="preserve">3.1.6. 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p>
    <w:p w:rsidR="009422F8" w:rsidRPr="007C5BB2" w:rsidRDefault="009422F8" w:rsidP="001B1714">
      <w:pPr>
        <w:widowControl w:val="0"/>
        <w:autoSpaceDE w:val="0"/>
        <w:autoSpaceDN w:val="0"/>
        <w:ind w:firstLine="540"/>
        <w:jc w:val="both"/>
        <w:rPr>
          <w:sz w:val="22"/>
        </w:rPr>
      </w:pPr>
      <w:r w:rsidRPr="007C5BB2">
        <w:rPr>
          <w:sz w:val="22"/>
        </w:rPr>
        <w:t>3.1.</w:t>
      </w:r>
      <w:r w:rsidRPr="00055BE4">
        <w:rPr>
          <w:sz w:val="22"/>
        </w:rPr>
        <w:t>7</w:t>
      </w:r>
      <w:r w:rsidRPr="007C5BB2">
        <w:rPr>
          <w:sz w:val="22"/>
        </w:rPr>
        <w:t>. Отказаться от приемки Товара, не соответствующего условиям Договора, и потребовать безвозмездного устранения недостатков;</w:t>
      </w:r>
    </w:p>
    <w:p w:rsidR="009422F8" w:rsidRPr="008A6312" w:rsidRDefault="009422F8" w:rsidP="001B1714">
      <w:pPr>
        <w:ind w:firstLine="561"/>
        <w:jc w:val="both"/>
        <w:outlineLvl w:val="0"/>
        <w:rPr>
          <w:b/>
          <w:sz w:val="22"/>
        </w:rPr>
      </w:pPr>
      <w:r w:rsidRPr="007C5BB2">
        <w:rPr>
          <w:sz w:val="22"/>
        </w:rPr>
        <w:t>3.1.</w:t>
      </w:r>
      <w:r w:rsidRPr="00055BE4">
        <w:rPr>
          <w:sz w:val="22"/>
        </w:rPr>
        <w:t>8</w:t>
      </w:r>
      <w:r w:rsidRPr="007C5BB2">
        <w:rPr>
          <w:sz w:val="22"/>
        </w:rPr>
        <w:t>. 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Контракту требованиям, установленным Договором</w:t>
      </w:r>
      <w:r w:rsidRPr="002C17BD">
        <w:rPr>
          <w:b/>
          <w:sz w:val="22"/>
        </w:rPr>
        <w:t xml:space="preserve"> </w:t>
      </w:r>
    </w:p>
    <w:p w:rsidR="009422F8" w:rsidRPr="002C17BD" w:rsidRDefault="009422F8" w:rsidP="001B1714">
      <w:pPr>
        <w:ind w:firstLine="561"/>
        <w:jc w:val="both"/>
        <w:outlineLvl w:val="0"/>
        <w:rPr>
          <w:b/>
          <w:sz w:val="22"/>
        </w:rPr>
      </w:pPr>
      <w:r w:rsidRPr="002C17BD">
        <w:rPr>
          <w:b/>
          <w:sz w:val="22"/>
        </w:rPr>
        <w:t>3.2. Заказчик обязан:</w:t>
      </w:r>
    </w:p>
    <w:p w:rsidR="009422F8" w:rsidRPr="002C17BD" w:rsidRDefault="009422F8" w:rsidP="005406F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9422F8" w:rsidRPr="002C17BD" w:rsidRDefault="009422F8" w:rsidP="005406F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9422F8" w:rsidRPr="0044101C" w:rsidRDefault="009422F8" w:rsidP="005406F3">
      <w:pPr>
        <w:ind w:firstLine="561"/>
        <w:jc w:val="both"/>
        <w:rPr>
          <w:sz w:val="22"/>
        </w:rPr>
      </w:pPr>
      <w:r w:rsidRPr="002C17BD">
        <w:rPr>
          <w:sz w:val="22"/>
        </w:rPr>
        <w:t>3.2.3. Соблюдать свои обязательства в части порядка приема поставляемых товаров.</w:t>
      </w:r>
    </w:p>
    <w:p w:rsidR="009422F8" w:rsidRDefault="009422F8" w:rsidP="005406F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9422F8" w:rsidRPr="002C17BD" w:rsidRDefault="009422F8" w:rsidP="00392A68">
      <w:pPr>
        <w:ind w:firstLine="561"/>
        <w:jc w:val="both"/>
        <w:outlineLvl w:val="0"/>
        <w:rPr>
          <w:b/>
          <w:sz w:val="22"/>
        </w:rPr>
      </w:pPr>
      <w:r w:rsidRPr="002C17BD">
        <w:rPr>
          <w:b/>
          <w:sz w:val="22"/>
        </w:rPr>
        <w:t>3.3. Поставщик имеет право:</w:t>
      </w:r>
    </w:p>
    <w:p w:rsidR="009422F8" w:rsidRPr="002C17BD" w:rsidRDefault="009422F8" w:rsidP="005406F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9422F8" w:rsidRPr="002C17BD" w:rsidRDefault="009422F8" w:rsidP="005406F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9422F8" w:rsidRPr="0081366F" w:rsidRDefault="009422F8" w:rsidP="005406F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9422F8" w:rsidRDefault="009422F8" w:rsidP="00392A68">
      <w:pPr>
        <w:ind w:firstLine="561"/>
        <w:jc w:val="both"/>
        <w:outlineLvl w:val="0"/>
        <w:rPr>
          <w:b/>
          <w:sz w:val="22"/>
        </w:rPr>
      </w:pPr>
      <w:r w:rsidRPr="002C17BD">
        <w:rPr>
          <w:b/>
          <w:sz w:val="22"/>
        </w:rPr>
        <w:t>3.4. Поставщик обязан:</w:t>
      </w:r>
    </w:p>
    <w:p w:rsidR="009422F8" w:rsidRPr="00DD4286" w:rsidRDefault="009422F8" w:rsidP="00DD4286">
      <w:pPr>
        <w:ind w:firstLine="561"/>
        <w:jc w:val="both"/>
        <w:rPr>
          <w:sz w:val="22"/>
        </w:rPr>
      </w:pPr>
      <w:r w:rsidRPr="00DD4286">
        <w:rPr>
          <w:sz w:val="22"/>
        </w:rPr>
        <w:t xml:space="preserve">3.4.1. Обеспечить своевременную поставку качественного товара в соответствии с условиями Договора и требованиями </w:t>
      </w:r>
      <w:r>
        <w:rPr>
          <w:sz w:val="22"/>
        </w:rPr>
        <w:t>запроса котировок</w:t>
      </w:r>
      <w:r w:rsidRPr="00DD4286">
        <w:rPr>
          <w:sz w:val="22"/>
        </w:rPr>
        <w:t xml:space="preserve"> в электронной форме в срок, указанный в п. 1.4. Договора: надлежащим образом оказать услуги по доставке, разгрузке, установке, монтажу, наладке оборудования, уборке и вывозу мусора.</w:t>
      </w:r>
    </w:p>
    <w:p w:rsidR="009422F8" w:rsidRPr="00DD4286" w:rsidRDefault="009422F8" w:rsidP="00DD4286">
      <w:pPr>
        <w:ind w:firstLine="561"/>
        <w:jc w:val="both"/>
        <w:rPr>
          <w:sz w:val="22"/>
        </w:rPr>
      </w:pPr>
      <w:r w:rsidRPr="00DD4286">
        <w:rPr>
          <w:color w:val="000000"/>
          <w:sz w:val="22"/>
          <w:szCs w:val="22"/>
        </w:rPr>
        <w:t>Провести монтажные и пусконаладочные работы лицом, уполномоченным поставщиком оборудования.</w:t>
      </w:r>
    </w:p>
    <w:p w:rsidR="009422F8" w:rsidRDefault="009422F8" w:rsidP="003D0FB1">
      <w:pPr>
        <w:ind w:firstLine="540"/>
        <w:jc w:val="both"/>
        <w:rPr>
          <w:sz w:val="22"/>
        </w:rPr>
      </w:pPr>
      <w:r w:rsidRPr="002C17BD">
        <w:rPr>
          <w:sz w:val="22"/>
        </w:rPr>
        <w:t xml:space="preserve">3.4.1.1. Качество товара, подлежащего поставке должно соответствовать предусмотренным по нему </w:t>
      </w:r>
      <w:r w:rsidRPr="00C839FC">
        <w:rPr>
          <w:sz w:val="22"/>
        </w:rPr>
        <w:t>стандартам (ГОСТ, действующим на территории РФ и др.),</w:t>
      </w:r>
      <w:r w:rsidRPr="002C17BD">
        <w:rPr>
          <w:sz w:val="22"/>
        </w:rPr>
        <w:t xml:space="preserve"> техническим условиям и регламентам, подтверждаться соответствующими установленными документами. 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 Копии документов, подтверждающих соответствие поставляемого товара установленным требованиям, прилагаются к каждой партии товара.</w:t>
      </w:r>
    </w:p>
    <w:p w:rsidR="009422F8" w:rsidRDefault="009422F8" w:rsidP="003D0FB1">
      <w:pPr>
        <w:ind w:firstLine="540"/>
        <w:jc w:val="both"/>
        <w:rPr>
          <w:sz w:val="22"/>
        </w:rPr>
      </w:pPr>
      <w:r>
        <w:rPr>
          <w:sz w:val="22"/>
        </w:rPr>
        <w:t>Весь товар поставляется и принимается при наличии сертификатов соответствия или документов, их подтверждающих.</w:t>
      </w:r>
    </w:p>
    <w:p w:rsidR="009422F8" w:rsidRPr="002C17BD" w:rsidRDefault="009422F8" w:rsidP="003D0FB1">
      <w:pPr>
        <w:ind w:firstLine="561"/>
        <w:jc w:val="both"/>
        <w:rPr>
          <w:sz w:val="22"/>
        </w:rPr>
      </w:pPr>
      <w:r w:rsidRPr="002C17BD">
        <w:rPr>
          <w:sz w:val="22"/>
        </w:rPr>
        <w:t>3.4.1.2. Доставка и разгрузка товара осуществляется транспортом и силами Поставщика.</w:t>
      </w:r>
    </w:p>
    <w:p w:rsidR="009422F8" w:rsidRPr="002C17BD" w:rsidRDefault="009422F8" w:rsidP="003D0FB1">
      <w:pPr>
        <w:ind w:firstLine="561"/>
        <w:jc w:val="both"/>
        <w:rPr>
          <w:sz w:val="22"/>
          <w:szCs w:val="22"/>
        </w:rPr>
      </w:pPr>
      <w:r w:rsidRPr="002C17BD">
        <w:rPr>
          <w:sz w:val="22"/>
        </w:rPr>
        <w:t>3.4.1.3. Поставляемая партия товара должна сопровождаться документами: счет, счет-фактура, накладная на товар</w:t>
      </w:r>
      <w:r w:rsidRPr="002C17BD">
        <w:rPr>
          <w:sz w:val="22"/>
          <w:szCs w:val="22"/>
        </w:rPr>
        <w:t xml:space="preserve">, </w:t>
      </w:r>
      <w:r w:rsidRPr="002C17BD">
        <w:rPr>
          <w:sz w:val="22"/>
        </w:rPr>
        <w:t xml:space="preserve">документы, подтверждающие качество поставляемого товара (необходимые в соответствии с законодательством РФ лицензии, сертификаты соответствия или декларации соответствия, </w:t>
      </w:r>
      <w:r>
        <w:rPr>
          <w:sz w:val="22"/>
        </w:rPr>
        <w:t>удостоверения качества и т.д.).</w:t>
      </w:r>
    </w:p>
    <w:p w:rsidR="009422F8" w:rsidRDefault="009422F8" w:rsidP="003D0FB1">
      <w:pPr>
        <w:pStyle w:val="11"/>
        <w:spacing w:after="0"/>
        <w:ind w:firstLine="540"/>
        <w:jc w:val="both"/>
        <w:rPr>
          <w:sz w:val="22"/>
          <w:szCs w:val="22"/>
          <w:lang w:val="ru-RU"/>
        </w:rPr>
      </w:pPr>
      <w:r>
        <w:rPr>
          <w:sz w:val="22"/>
          <w:szCs w:val="22"/>
          <w:lang w:val="ru-RU"/>
        </w:rPr>
        <w:t>3.4.2. Обеспечить безопасность и защиту Товара при хранении, транспортировке и отгрузке.</w:t>
      </w:r>
    </w:p>
    <w:p w:rsidR="009422F8" w:rsidRDefault="009422F8" w:rsidP="003D0FB1">
      <w:pPr>
        <w:pStyle w:val="11"/>
        <w:spacing w:after="0"/>
        <w:ind w:firstLine="540"/>
        <w:jc w:val="both"/>
        <w:rPr>
          <w:sz w:val="22"/>
          <w:szCs w:val="22"/>
          <w:lang w:val="ru-RU"/>
        </w:rPr>
      </w:pPr>
      <w:r>
        <w:rPr>
          <w:sz w:val="22"/>
          <w:szCs w:val="22"/>
          <w:lang w:val="ru-RU"/>
        </w:rPr>
        <w:t>3.4.3. Нести риски случайного повреждения Товара до принятия его Заказчиком.</w:t>
      </w:r>
    </w:p>
    <w:p w:rsidR="009422F8" w:rsidRDefault="009422F8" w:rsidP="003D0FB1">
      <w:pPr>
        <w:ind w:firstLine="561"/>
        <w:jc w:val="both"/>
        <w:rPr>
          <w:sz w:val="22"/>
          <w:szCs w:val="22"/>
        </w:rPr>
      </w:pPr>
      <w:r>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9422F8" w:rsidRDefault="009422F8" w:rsidP="003D0FB1">
      <w:pPr>
        <w:ind w:firstLine="561"/>
        <w:jc w:val="both"/>
        <w:rPr>
          <w:sz w:val="22"/>
        </w:rPr>
      </w:pPr>
      <w:r>
        <w:rPr>
          <w:sz w:val="22"/>
          <w:szCs w:val="22"/>
        </w:rPr>
        <w:t>3.4.5. В разумный срок</w:t>
      </w:r>
      <w:r>
        <w:rPr>
          <w:sz w:val="22"/>
        </w:rPr>
        <w:t xml:space="preserve"> представлять Заказчику запрашиваемую информацию, непосредственно связанную с исполнением Договора.</w:t>
      </w:r>
    </w:p>
    <w:p w:rsidR="009422F8" w:rsidRDefault="009422F8" w:rsidP="003D0FB1">
      <w:pPr>
        <w:ind w:firstLine="561"/>
        <w:jc w:val="both"/>
        <w:rPr>
          <w:sz w:val="22"/>
        </w:rPr>
      </w:pPr>
      <w:r>
        <w:rPr>
          <w:sz w:val="22"/>
        </w:rPr>
        <w:t>3.4.6. Своевременно и в полном объеме представлять Заказчику учетную и отчетную документацию, относящуюся к предмету Договора.</w:t>
      </w:r>
    </w:p>
    <w:p w:rsidR="009422F8" w:rsidRDefault="009422F8" w:rsidP="003D0FB1">
      <w:pPr>
        <w:ind w:firstLine="561"/>
        <w:jc w:val="both"/>
        <w:rPr>
          <w:sz w:val="22"/>
        </w:rPr>
      </w:pPr>
      <w:r>
        <w:rPr>
          <w:sz w:val="22"/>
        </w:rPr>
        <w:t>3.4.7. По запросу Заказчика незамедлительно выделять своих представителей для оперативного решения вопросов, возникающих при исполнении Договора.</w:t>
      </w:r>
    </w:p>
    <w:p w:rsidR="009422F8" w:rsidRDefault="009422F8" w:rsidP="003D0FB1">
      <w:pPr>
        <w:ind w:firstLine="561"/>
        <w:jc w:val="both"/>
        <w:rPr>
          <w:sz w:val="22"/>
        </w:rPr>
      </w:pPr>
      <w:r>
        <w:rPr>
          <w:sz w:val="22"/>
        </w:rPr>
        <w:t>3.4.8. Своевременно устранить выявленные недостатки (дефекты) товара возникшие по его вине при исполнении Договора и в период гарантийного срока.</w:t>
      </w:r>
    </w:p>
    <w:p w:rsidR="009422F8" w:rsidRDefault="009422F8" w:rsidP="003D0FB1">
      <w:pPr>
        <w:ind w:firstLine="561"/>
        <w:jc w:val="both"/>
        <w:rPr>
          <w:sz w:val="22"/>
        </w:rPr>
      </w:pPr>
      <w:r>
        <w:rPr>
          <w:sz w:val="22"/>
        </w:rPr>
        <w:t>3.4.9. Соблюдать свои обязательства в части порядка приема-сдачи поставляемых товаров.</w:t>
      </w:r>
    </w:p>
    <w:p w:rsidR="009422F8" w:rsidRDefault="009422F8" w:rsidP="003D0FB1">
      <w:pPr>
        <w:ind w:firstLine="561"/>
        <w:jc w:val="both"/>
        <w:rPr>
          <w:sz w:val="22"/>
        </w:rPr>
      </w:pPr>
      <w:r>
        <w:rPr>
          <w:sz w:val="22"/>
        </w:rPr>
        <w:t>3.4.10. Предоставить на каждую партию товара документы: счет, накладную на товар</w:t>
      </w:r>
      <w:r>
        <w:rPr>
          <w:sz w:val="22"/>
          <w:szCs w:val="22"/>
        </w:rPr>
        <w:t xml:space="preserve">, </w:t>
      </w:r>
      <w:r>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9422F8" w:rsidRPr="00D03629" w:rsidRDefault="009422F8" w:rsidP="003D0FB1">
      <w:pPr>
        <w:widowControl w:val="0"/>
        <w:autoSpaceDE w:val="0"/>
        <w:autoSpaceDN w:val="0"/>
        <w:ind w:firstLine="540"/>
        <w:jc w:val="both"/>
        <w:rPr>
          <w:sz w:val="22"/>
        </w:rPr>
      </w:pPr>
      <w:r>
        <w:rPr>
          <w:sz w:val="22"/>
        </w:rPr>
        <w:t>3.4.11. В случае окончания срока действия регистрационного удостоверения в период исполнения обязательств по Договору,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в течение 5 рабочих дней со дня направления такого заявления.</w:t>
      </w:r>
    </w:p>
    <w:p w:rsidR="009422F8" w:rsidRPr="002C17BD" w:rsidRDefault="009422F8" w:rsidP="00654090">
      <w:pPr>
        <w:jc w:val="center"/>
        <w:rPr>
          <w:b/>
          <w:sz w:val="22"/>
        </w:rPr>
      </w:pPr>
    </w:p>
    <w:p w:rsidR="009422F8" w:rsidRPr="002C17BD" w:rsidRDefault="009422F8" w:rsidP="00392A68">
      <w:pPr>
        <w:pStyle w:val="1"/>
        <w:spacing w:after="0"/>
        <w:jc w:val="center"/>
        <w:outlineLvl w:val="0"/>
        <w:rPr>
          <w:b/>
          <w:sz w:val="22"/>
          <w:szCs w:val="22"/>
          <w:lang w:val="ru-RU"/>
        </w:rPr>
      </w:pPr>
      <w:r w:rsidRPr="002C17BD">
        <w:rPr>
          <w:b/>
          <w:sz w:val="22"/>
          <w:szCs w:val="22"/>
          <w:lang w:val="ru-RU"/>
        </w:rPr>
        <w:t>4. КАЧЕСТВО ТОВАРА.</w:t>
      </w:r>
    </w:p>
    <w:p w:rsidR="009422F8" w:rsidRPr="002C17BD" w:rsidRDefault="009422F8" w:rsidP="003D0FB1">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9422F8" w:rsidRDefault="009422F8" w:rsidP="003D0FB1">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9422F8" w:rsidRPr="002A16C6" w:rsidRDefault="009422F8" w:rsidP="003D0FB1">
      <w:pPr>
        <w:pStyle w:val="1"/>
        <w:spacing w:after="0"/>
        <w:ind w:firstLine="720"/>
        <w:jc w:val="both"/>
        <w:rPr>
          <w:sz w:val="22"/>
          <w:szCs w:val="22"/>
          <w:lang w:val="ru-RU"/>
        </w:rPr>
      </w:pPr>
      <w:r w:rsidRPr="002A16C6">
        <w:rPr>
          <w:sz w:val="22"/>
          <w:szCs w:val="22"/>
          <w:lang w:val="ru-RU"/>
        </w:rPr>
        <w:t>Качество Товара должно соответствовать действующим стандартам, утвержденным в отношении данного вида Товара и условиям Договора. Товар должен иметь регистрационное удостоверение и сертификат соответствия или декларацию о соответствии на Товар или копии указанных документов. Товар должен быть соответствующим образом упакован в соответствии с количеством, указанным в Универсальном передаточном документе.</w:t>
      </w:r>
    </w:p>
    <w:p w:rsidR="009422F8" w:rsidRPr="002C17BD" w:rsidRDefault="009422F8" w:rsidP="003D0FB1">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9422F8" w:rsidRPr="002C17BD" w:rsidRDefault="009422F8" w:rsidP="003D0FB1">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9422F8" w:rsidRDefault="009422F8" w:rsidP="003D0FB1">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9422F8" w:rsidRPr="00055BE4" w:rsidRDefault="009422F8" w:rsidP="008E3015">
      <w:pPr>
        <w:autoSpaceDE w:val="0"/>
        <w:autoSpaceDN w:val="0"/>
        <w:adjustRightInd w:val="0"/>
        <w:ind w:firstLine="709"/>
        <w:jc w:val="both"/>
        <w:rPr>
          <w:sz w:val="22"/>
          <w:szCs w:val="22"/>
        </w:rPr>
      </w:pPr>
      <w:r w:rsidRPr="008E3015">
        <w:rPr>
          <w:sz w:val="22"/>
          <w:szCs w:val="22"/>
        </w:rPr>
        <w:t>4.5.</w:t>
      </w:r>
      <w:r w:rsidRPr="008E3015">
        <w:rPr>
          <w:sz w:val="22"/>
          <w:szCs w:val="22"/>
          <w:lang w:eastAsia="en-US"/>
        </w:rPr>
        <w:t xml:space="preserve"> </w:t>
      </w:r>
      <w:r w:rsidRPr="008E3015">
        <w:rPr>
          <w:sz w:val="22"/>
          <w:szCs w:val="22"/>
        </w:rPr>
        <w:t>Поставляемый</w:t>
      </w:r>
      <w:r w:rsidRPr="002240A9">
        <w:rPr>
          <w:sz w:val="22"/>
          <w:szCs w:val="22"/>
        </w:rPr>
        <w:t xml:space="preserve"> товар должен быть новым, не бывшим в эксплуатации, не восстановленным, без дефектов, не поврежденным, без каких-либо ограничений (залог, запрет, арест и т.п.). Год выпуска </w:t>
      </w:r>
      <w:r w:rsidRPr="00055BE4">
        <w:rPr>
          <w:sz w:val="22"/>
          <w:szCs w:val="22"/>
        </w:rPr>
        <w:t>–</w:t>
      </w:r>
      <w:r w:rsidRPr="002240A9">
        <w:rPr>
          <w:sz w:val="22"/>
          <w:szCs w:val="22"/>
        </w:rPr>
        <w:t xml:space="preserve"> </w:t>
      </w:r>
      <w:r>
        <w:rPr>
          <w:sz w:val="22"/>
          <w:szCs w:val="22"/>
        </w:rPr>
        <w:t>не ранее 2022</w:t>
      </w:r>
      <w:r w:rsidRPr="00DD4286">
        <w:rPr>
          <w:sz w:val="22"/>
          <w:szCs w:val="22"/>
        </w:rPr>
        <w:t xml:space="preserve"> года.</w:t>
      </w:r>
    </w:p>
    <w:p w:rsidR="009422F8" w:rsidRPr="00055BE4" w:rsidRDefault="009422F8" w:rsidP="008E3015">
      <w:pPr>
        <w:autoSpaceDE w:val="0"/>
        <w:autoSpaceDN w:val="0"/>
        <w:adjustRightInd w:val="0"/>
        <w:ind w:firstLine="709"/>
        <w:jc w:val="both"/>
        <w:rPr>
          <w:sz w:val="22"/>
          <w:szCs w:val="22"/>
        </w:rPr>
      </w:pPr>
      <w:bookmarkStart w:id="0" w:name="_GoBack"/>
      <w:bookmarkEnd w:id="0"/>
      <w:r w:rsidRPr="00895627">
        <w:rPr>
          <w:sz w:val="22"/>
          <w:szCs w:val="22"/>
        </w:rPr>
        <w:t xml:space="preserve">4.6. </w:t>
      </w:r>
      <w:r w:rsidRPr="002240A9">
        <w:rPr>
          <w:sz w:val="22"/>
          <w:szCs w:val="22"/>
        </w:rPr>
        <w:t>Поставляемый товар должен соответствовать техническим характеристикам и выполнять указанные в техническом задании функции. Отклонение от технических характеристик не допускается</w:t>
      </w:r>
      <w:r w:rsidRPr="00055BE4">
        <w:rPr>
          <w:sz w:val="22"/>
          <w:szCs w:val="22"/>
        </w:rPr>
        <w:t>.</w:t>
      </w:r>
    </w:p>
    <w:p w:rsidR="009422F8" w:rsidRPr="00055BE4" w:rsidRDefault="009422F8" w:rsidP="00214169">
      <w:pPr>
        <w:autoSpaceDE w:val="0"/>
        <w:autoSpaceDN w:val="0"/>
        <w:adjustRightInd w:val="0"/>
        <w:ind w:firstLine="540"/>
        <w:jc w:val="both"/>
      </w:pPr>
    </w:p>
    <w:p w:rsidR="009422F8" w:rsidRPr="0073212F" w:rsidRDefault="009422F8" w:rsidP="004760FC">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9422F8" w:rsidRPr="008A1029" w:rsidRDefault="009422F8" w:rsidP="004760FC">
      <w:pPr>
        <w:pStyle w:val="1"/>
        <w:spacing w:after="0" w:line="240" w:lineRule="auto"/>
        <w:ind w:firstLine="708"/>
        <w:jc w:val="both"/>
        <w:rPr>
          <w:sz w:val="22"/>
          <w:szCs w:val="22"/>
          <w:lang w:val="ru-RU"/>
        </w:rPr>
      </w:pPr>
      <w:r w:rsidRPr="008A1029">
        <w:rPr>
          <w:sz w:val="22"/>
          <w:szCs w:val="22"/>
          <w:lang w:val="ru-RU"/>
        </w:rPr>
        <w:t xml:space="preserve">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w:t>
      </w:r>
      <w:r w:rsidRPr="00423B04">
        <w:rPr>
          <w:sz w:val="22"/>
          <w:szCs w:val="22"/>
          <w:lang w:val="ru-RU"/>
        </w:rPr>
        <w:t>5</w:t>
      </w:r>
      <w:r w:rsidRPr="008A1029">
        <w:rPr>
          <w:sz w:val="22"/>
          <w:szCs w:val="22"/>
          <w:lang w:val="ru-RU"/>
        </w:rPr>
        <w:t xml:space="preserve"> к Договору.</w:t>
      </w:r>
    </w:p>
    <w:p w:rsidR="009422F8" w:rsidRPr="008A1029" w:rsidRDefault="009422F8" w:rsidP="004760FC">
      <w:pPr>
        <w:pStyle w:val="1"/>
        <w:spacing w:after="0" w:line="240" w:lineRule="auto"/>
        <w:ind w:firstLine="708"/>
        <w:jc w:val="both"/>
        <w:rPr>
          <w:sz w:val="22"/>
          <w:szCs w:val="22"/>
          <w:lang w:val="ru-RU"/>
        </w:rPr>
      </w:pPr>
      <w:r w:rsidRPr="008A1029">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w:t>
      </w:r>
      <w:r w:rsidRPr="00423B04">
        <w:rPr>
          <w:sz w:val="22"/>
          <w:szCs w:val="22"/>
          <w:lang w:val="ru-RU"/>
        </w:rPr>
        <w:t>5</w:t>
      </w:r>
      <w:r w:rsidRPr="008A1029">
        <w:rPr>
          <w:sz w:val="22"/>
          <w:szCs w:val="22"/>
          <w:lang w:val="ru-RU"/>
        </w:rPr>
        <w:t xml:space="preserve">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w:t>
      </w:r>
      <w:r w:rsidRPr="00423B04">
        <w:rPr>
          <w:sz w:val="22"/>
          <w:szCs w:val="22"/>
          <w:lang w:val="ru-RU"/>
        </w:rPr>
        <w:t>5</w:t>
      </w:r>
      <w:r w:rsidRPr="008A1029">
        <w:rPr>
          <w:sz w:val="22"/>
          <w:szCs w:val="22"/>
          <w:lang w:val="ru-RU"/>
        </w:rPr>
        <w:t xml:space="preserve"> к Договору.</w:t>
      </w:r>
    </w:p>
    <w:p w:rsidR="009422F8" w:rsidRPr="008A1029" w:rsidRDefault="009422F8" w:rsidP="004760FC">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9422F8" w:rsidRPr="008A1029" w:rsidRDefault="009422F8" w:rsidP="004760FC">
      <w:pPr>
        <w:pStyle w:val="1"/>
        <w:spacing w:after="0" w:line="240" w:lineRule="auto"/>
        <w:ind w:firstLine="708"/>
        <w:jc w:val="both"/>
        <w:rPr>
          <w:sz w:val="22"/>
          <w:szCs w:val="22"/>
          <w:lang w:val="ru-RU"/>
        </w:rPr>
      </w:pPr>
      <w:r w:rsidRPr="008A1029">
        <w:rPr>
          <w:sz w:val="22"/>
          <w:szCs w:val="22"/>
          <w:lang w:val="ru-RU"/>
        </w:rPr>
        <w:t xml:space="preserve">5.4. Порядок и сроки проведения экспертизы установлены разделом «Порядок и сроки проведения экспертизы» Приложения № </w:t>
      </w:r>
      <w:r w:rsidRPr="00423B04">
        <w:rPr>
          <w:sz w:val="22"/>
          <w:szCs w:val="22"/>
          <w:lang w:val="ru-RU"/>
        </w:rPr>
        <w:t>5</w:t>
      </w:r>
      <w:r w:rsidRPr="008A1029">
        <w:rPr>
          <w:sz w:val="22"/>
          <w:szCs w:val="22"/>
          <w:lang w:val="ru-RU"/>
        </w:rPr>
        <w:t xml:space="preserve"> к Договору.</w:t>
      </w:r>
    </w:p>
    <w:p w:rsidR="009422F8" w:rsidRPr="008A1029" w:rsidRDefault="009422F8" w:rsidP="004760FC">
      <w:pPr>
        <w:pStyle w:val="1"/>
        <w:spacing w:after="0" w:line="240" w:lineRule="auto"/>
        <w:ind w:firstLine="708"/>
        <w:jc w:val="both"/>
        <w:rPr>
          <w:sz w:val="22"/>
          <w:szCs w:val="22"/>
          <w:lang w:val="ru-RU"/>
        </w:rPr>
      </w:pPr>
      <w:r w:rsidRPr="008A1029">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Приложения № </w:t>
      </w:r>
      <w:r w:rsidRPr="00423B04">
        <w:rPr>
          <w:sz w:val="22"/>
          <w:szCs w:val="22"/>
          <w:lang w:val="ru-RU"/>
        </w:rPr>
        <w:t>5</w:t>
      </w:r>
      <w:r w:rsidRPr="008A1029">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9422F8" w:rsidRPr="008A1029" w:rsidRDefault="009422F8" w:rsidP="004760FC">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9422F8" w:rsidRPr="008A1029" w:rsidRDefault="009422F8" w:rsidP="004760FC">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 xml:space="preserve">Приложения № </w:t>
      </w:r>
      <w:r w:rsidRPr="00FD3F27">
        <w:rPr>
          <w:sz w:val="22"/>
          <w:szCs w:val="22"/>
        </w:rPr>
        <w:t>5</w:t>
      </w:r>
      <w:r w:rsidRPr="008A1029">
        <w:rPr>
          <w:sz w:val="22"/>
          <w:szCs w:val="22"/>
        </w:rPr>
        <w:t xml:space="preserve"> к Договору</w:t>
      </w:r>
      <w:r w:rsidRPr="008A1029">
        <w:rPr>
          <w:sz w:val="22"/>
          <w:szCs w:val="22"/>
          <w:lang w:eastAsia="en-US"/>
        </w:rPr>
        <w:t>.</w:t>
      </w:r>
    </w:p>
    <w:p w:rsidR="009422F8" w:rsidRPr="008A1029" w:rsidRDefault="009422F8" w:rsidP="004760FC">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9422F8" w:rsidRPr="008A1029" w:rsidRDefault="009422F8" w:rsidP="004760FC">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9422F8" w:rsidRDefault="009422F8" w:rsidP="004760FC">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9422F8" w:rsidRDefault="009422F8" w:rsidP="00654090">
      <w:pPr>
        <w:pStyle w:val="1"/>
        <w:spacing w:after="0"/>
        <w:ind w:firstLine="708"/>
        <w:jc w:val="both"/>
        <w:rPr>
          <w:bCs/>
          <w:sz w:val="22"/>
          <w:szCs w:val="22"/>
          <w:lang w:val="ru-RU"/>
        </w:rPr>
      </w:pPr>
    </w:p>
    <w:p w:rsidR="009422F8" w:rsidRPr="002C17BD" w:rsidRDefault="009422F8" w:rsidP="00392A68">
      <w:pPr>
        <w:jc w:val="center"/>
        <w:outlineLvl w:val="0"/>
        <w:rPr>
          <w:b/>
          <w:sz w:val="22"/>
        </w:rPr>
      </w:pPr>
      <w:r>
        <w:rPr>
          <w:b/>
          <w:sz w:val="22"/>
        </w:rPr>
        <w:t>6</w:t>
      </w:r>
      <w:r w:rsidRPr="002C17BD">
        <w:rPr>
          <w:b/>
          <w:sz w:val="22"/>
        </w:rPr>
        <w:t>. ОТВЕТСТВЕННОСТЬ СТОРОН</w:t>
      </w:r>
    </w:p>
    <w:p w:rsidR="009422F8" w:rsidRDefault="009422F8" w:rsidP="00FD3F27">
      <w:pPr>
        <w:ind w:firstLine="720"/>
        <w:jc w:val="both"/>
        <w:rPr>
          <w:sz w:val="22"/>
        </w:rPr>
      </w:pPr>
      <w:r w:rsidRPr="00FD3F27">
        <w:rPr>
          <w:sz w:val="22"/>
        </w:rPr>
        <w:t>6</w:t>
      </w:r>
      <w:r>
        <w:rPr>
          <w:sz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9422F8" w:rsidRDefault="009422F8" w:rsidP="00FD3F27">
      <w:pPr>
        <w:ind w:firstLine="720"/>
        <w:jc w:val="both"/>
        <w:rPr>
          <w:sz w:val="22"/>
        </w:rPr>
      </w:pPr>
      <w:r w:rsidRPr="00FD3F27">
        <w:rPr>
          <w:sz w:val="22"/>
        </w:rPr>
        <w:t>6</w:t>
      </w:r>
      <w:r>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9422F8" w:rsidRDefault="009422F8" w:rsidP="00FD3F27">
      <w:pPr>
        <w:widowControl w:val="0"/>
        <w:adjustRightInd w:val="0"/>
        <w:ind w:firstLine="709"/>
        <w:jc w:val="both"/>
        <w:rPr>
          <w:sz w:val="22"/>
          <w:szCs w:val="22"/>
          <w:lang w:eastAsia="en-US"/>
        </w:rPr>
      </w:pPr>
      <w:r w:rsidRPr="00FD3F27">
        <w:rPr>
          <w:sz w:val="22"/>
          <w:szCs w:val="22"/>
          <w:lang w:eastAsia="en-US"/>
        </w:rPr>
        <w:t>6</w:t>
      </w:r>
      <w:r>
        <w:rPr>
          <w:sz w:val="22"/>
          <w:szCs w:val="22"/>
          <w:lang w:eastAsia="en-US"/>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9422F8" w:rsidRDefault="009422F8" w:rsidP="00FD3F27">
      <w:pPr>
        <w:widowControl w:val="0"/>
        <w:adjustRightInd w:val="0"/>
        <w:ind w:firstLine="709"/>
        <w:jc w:val="both"/>
        <w:rPr>
          <w:bCs/>
          <w:sz w:val="24"/>
          <w:szCs w:val="24"/>
          <w:lang w:eastAsia="en-US"/>
        </w:rPr>
      </w:pPr>
      <w:r w:rsidRPr="00FD3F27">
        <w:rPr>
          <w:sz w:val="22"/>
          <w:szCs w:val="22"/>
          <w:lang w:eastAsia="en-US"/>
        </w:rPr>
        <w:t>6</w:t>
      </w:r>
      <w:r>
        <w:rPr>
          <w:sz w:val="22"/>
          <w:szCs w:val="22"/>
          <w:lang w:eastAsia="en-US"/>
        </w:rPr>
        <w:t>.4.</w:t>
      </w:r>
      <w:r>
        <w:rPr>
          <w:bCs/>
          <w:sz w:val="22"/>
          <w:szCs w:val="22"/>
          <w:lang w:eastAsia="en-US"/>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eastAsia="en-US"/>
        </w:rPr>
        <w:t>.</w:t>
      </w:r>
    </w:p>
    <w:p w:rsidR="009422F8" w:rsidRDefault="009422F8"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.5. Поставщик несет ответственность за повреждение или гибель Товара до момента его фактической передачи Заказчику.</w:t>
      </w:r>
    </w:p>
    <w:p w:rsidR="009422F8" w:rsidRDefault="009422F8"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.6.</w:t>
      </w:r>
      <w:r>
        <w:rPr>
          <w:sz w:val="22"/>
          <w:szCs w:val="22"/>
          <w:lang w:eastAsia="en-US"/>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Pr="00FD3F27">
        <w:rPr>
          <w:sz w:val="22"/>
          <w:szCs w:val="22"/>
          <w:lang w:eastAsia="en-US"/>
        </w:rPr>
        <w:t>6</w:t>
      </w:r>
      <w:r>
        <w:rPr>
          <w:sz w:val="22"/>
          <w:szCs w:val="22"/>
          <w:lang w:eastAsia="en-US"/>
        </w:rPr>
        <w:t>.7 -</w:t>
      </w:r>
      <w:r w:rsidRPr="00FD3F27">
        <w:rPr>
          <w:sz w:val="22"/>
          <w:szCs w:val="22"/>
          <w:lang w:eastAsia="en-US"/>
        </w:rPr>
        <w:t>6</w:t>
      </w:r>
      <w:r>
        <w:rPr>
          <w:sz w:val="22"/>
          <w:szCs w:val="22"/>
          <w:lang w:eastAsia="en-US"/>
        </w:rPr>
        <w:t>.9 настоящего Договора):</w:t>
      </w:r>
    </w:p>
    <w:p w:rsidR="009422F8" w:rsidRDefault="009422F8" w:rsidP="00FD3F27">
      <w:pPr>
        <w:widowControl w:val="0"/>
        <w:adjustRightInd w:val="0"/>
        <w:ind w:firstLine="708"/>
        <w:jc w:val="both"/>
        <w:rPr>
          <w:sz w:val="22"/>
          <w:szCs w:val="22"/>
          <w:lang w:eastAsia="en-US"/>
        </w:rPr>
      </w:pPr>
      <w:r>
        <w:rPr>
          <w:sz w:val="22"/>
          <w:szCs w:val="22"/>
          <w:lang w:eastAsia="en-US"/>
        </w:rPr>
        <w:t>а) 10 процентов цены договора (этапа) в случае, если цена договора (этапа) не превышает 3 млн. рублей;</w:t>
      </w:r>
    </w:p>
    <w:p w:rsidR="009422F8" w:rsidRDefault="009422F8" w:rsidP="00FD3F27">
      <w:pPr>
        <w:widowControl w:val="0"/>
        <w:adjustRightInd w:val="0"/>
        <w:ind w:firstLine="708"/>
        <w:jc w:val="both"/>
        <w:rPr>
          <w:sz w:val="22"/>
          <w:szCs w:val="22"/>
          <w:lang w:eastAsia="en-US"/>
        </w:rPr>
      </w:pPr>
      <w:r>
        <w:rPr>
          <w:sz w:val="22"/>
          <w:szCs w:val="22"/>
          <w:lang w:eastAsia="en-US"/>
        </w:rPr>
        <w:t>б) 5 процентов цены договора (этапа) в случае, если цена договора (этапа) составляет от 3 млн. рублей до 50 млн. рублей (включительно);</w:t>
      </w:r>
    </w:p>
    <w:p w:rsidR="009422F8" w:rsidRDefault="009422F8" w:rsidP="00FD3F27">
      <w:pPr>
        <w:widowControl w:val="0"/>
        <w:adjustRightInd w:val="0"/>
        <w:ind w:firstLine="708"/>
        <w:jc w:val="both"/>
        <w:rPr>
          <w:sz w:val="22"/>
          <w:szCs w:val="22"/>
          <w:lang w:eastAsia="en-US"/>
        </w:rPr>
      </w:pPr>
      <w:r>
        <w:rPr>
          <w:sz w:val="22"/>
          <w:szCs w:val="22"/>
          <w:lang w:eastAsia="en-US"/>
        </w:rPr>
        <w:t>в) 1 процент цены договора (этапа) в случае, если цена договора (этапа) составляет от 50 млн. рублей до 100 млн. рублей (включительно);</w:t>
      </w:r>
    </w:p>
    <w:p w:rsidR="009422F8" w:rsidRDefault="009422F8" w:rsidP="00FD3F27">
      <w:pPr>
        <w:widowControl w:val="0"/>
        <w:adjustRightInd w:val="0"/>
        <w:ind w:firstLine="708"/>
        <w:jc w:val="both"/>
        <w:rPr>
          <w:sz w:val="22"/>
          <w:szCs w:val="22"/>
          <w:lang w:eastAsia="en-US"/>
        </w:rPr>
      </w:pPr>
      <w:r>
        <w:rPr>
          <w:sz w:val="22"/>
          <w:szCs w:val="22"/>
          <w:lang w:eastAsia="en-US"/>
        </w:rPr>
        <w:t>г) 0,5 процента цены договора (этапа) в случае, если цена договора (этапа) составляет от 100 млн. рублей до 500 млн. рублей (включительно);</w:t>
      </w:r>
    </w:p>
    <w:p w:rsidR="009422F8" w:rsidRDefault="009422F8" w:rsidP="00FD3F27">
      <w:pPr>
        <w:widowControl w:val="0"/>
        <w:adjustRightInd w:val="0"/>
        <w:ind w:firstLine="708"/>
        <w:jc w:val="both"/>
        <w:rPr>
          <w:sz w:val="22"/>
          <w:szCs w:val="22"/>
          <w:lang w:eastAsia="en-US"/>
        </w:rPr>
      </w:pPr>
      <w:r>
        <w:rPr>
          <w:sz w:val="22"/>
          <w:szCs w:val="22"/>
          <w:lang w:eastAsia="en-US"/>
        </w:rPr>
        <w:t>д) 0,4 процента цены договора (этапа) в случае, если цена договора (этапа) составляет от 500 млн. рублей до 1 млрд. рублей (включительно);</w:t>
      </w:r>
    </w:p>
    <w:p w:rsidR="009422F8" w:rsidRDefault="009422F8" w:rsidP="00FD3F27">
      <w:pPr>
        <w:widowControl w:val="0"/>
        <w:adjustRightInd w:val="0"/>
        <w:ind w:firstLine="708"/>
        <w:jc w:val="both"/>
        <w:rPr>
          <w:sz w:val="22"/>
          <w:szCs w:val="22"/>
          <w:lang w:eastAsia="en-US"/>
        </w:rPr>
      </w:pPr>
      <w:r>
        <w:rPr>
          <w:sz w:val="22"/>
          <w:szCs w:val="22"/>
          <w:lang w:eastAsia="en-US"/>
        </w:rPr>
        <w:t>е) 0,3 процента цены договора (этапа) в случае, если цена договора (этапа) составляет от 1 млрд. рублей до 2 млрд. рублей (включительно);</w:t>
      </w:r>
    </w:p>
    <w:p w:rsidR="009422F8" w:rsidRDefault="009422F8" w:rsidP="00FD3F27">
      <w:pPr>
        <w:widowControl w:val="0"/>
        <w:adjustRightInd w:val="0"/>
        <w:ind w:firstLine="708"/>
        <w:jc w:val="both"/>
        <w:rPr>
          <w:sz w:val="22"/>
          <w:szCs w:val="22"/>
          <w:lang w:eastAsia="en-US"/>
        </w:rPr>
      </w:pPr>
      <w:r>
        <w:rPr>
          <w:sz w:val="22"/>
          <w:szCs w:val="22"/>
          <w:lang w:eastAsia="en-US"/>
        </w:rPr>
        <w:t>ж) 0,25 процента цены договора (этапа) в случае, если цена договора (этапа) составляет от 2 млрд. рублей до 5 млрд. рублей (включительно);</w:t>
      </w:r>
    </w:p>
    <w:p w:rsidR="009422F8" w:rsidRDefault="009422F8" w:rsidP="00FD3F27">
      <w:pPr>
        <w:widowControl w:val="0"/>
        <w:adjustRightInd w:val="0"/>
        <w:ind w:firstLine="708"/>
        <w:jc w:val="both"/>
        <w:rPr>
          <w:sz w:val="22"/>
          <w:szCs w:val="22"/>
          <w:lang w:eastAsia="en-US"/>
        </w:rPr>
      </w:pPr>
      <w:r>
        <w:rPr>
          <w:sz w:val="22"/>
          <w:szCs w:val="22"/>
          <w:lang w:eastAsia="en-US"/>
        </w:rPr>
        <w:t>з) 0,2 процента цены договора (этапа) в случае, если цена договора (этапа) составляет от 5 млрд. рублей до 10 млрд. рублей (включительно);</w:t>
      </w:r>
    </w:p>
    <w:p w:rsidR="009422F8" w:rsidRDefault="009422F8" w:rsidP="00FD3F27">
      <w:pPr>
        <w:widowControl w:val="0"/>
        <w:adjustRightInd w:val="0"/>
        <w:ind w:firstLine="708"/>
        <w:jc w:val="both"/>
        <w:rPr>
          <w:sz w:val="22"/>
          <w:szCs w:val="22"/>
          <w:lang w:eastAsia="en-US"/>
        </w:rPr>
      </w:pPr>
      <w:r>
        <w:rPr>
          <w:sz w:val="22"/>
          <w:szCs w:val="22"/>
          <w:lang w:eastAsia="en-US"/>
        </w:rPr>
        <w:t>и) 0,1 процента цены договора (этапа) в случае, если цена договора (этапа) превышает 10 млрд. рублей.</w:t>
      </w:r>
    </w:p>
    <w:p w:rsidR="009422F8" w:rsidRDefault="009422F8"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9422F8" w:rsidRDefault="009422F8"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9422F8" w:rsidRDefault="009422F8" w:rsidP="00FD3F27">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w:t>
      </w:r>
    </w:p>
    <w:p w:rsidR="009422F8" w:rsidRDefault="009422F8" w:rsidP="00FD3F27">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9422F8" w:rsidRDefault="009422F8" w:rsidP="00FD3F27">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9422F8" w:rsidRDefault="009422F8" w:rsidP="00FD3F27">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9422F8" w:rsidRDefault="009422F8"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9422F8" w:rsidRDefault="009422F8" w:rsidP="00FD3F27">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 (включительно);</w:t>
      </w:r>
    </w:p>
    <w:p w:rsidR="009422F8" w:rsidRDefault="009422F8" w:rsidP="00FD3F27">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9422F8" w:rsidRDefault="009422F8" w:rsidP="00FD3F27">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9422F8" w:rsidRDefault="009422F8" w:rsidP="00FD3F27">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9422F8" w:rsidRDefault="009422F8" w:rsidP="00FD3F27">
      <w:pPr>
        <w:ind w:firstLine="720"/>
        <w:jc w:val="both"/>
        <w:rPr>
          <w:sz w:val="22"/>
        </w:rPr>
      </w:pPr>
      <w:r w:rsidRPr="00055BE4">
        <w:rPr>
          <w:sz w:val="22"/>
        </w:rPr>
        <w:t>6</w:t>
      </w:r>
      <w:r>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9422F8" w:rsidRDefault="009422F8" w:rsidP="00FD3F27">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9422F8" w:rsidRDefault="009422F8" w:rsidP="00FD3F27">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9422F8" w:rsidRDefault="009422F8" w:rsidP="00FD3F27">
      <w:pPr>
        <w:ind w:firstLine="720"/>
        <w:jc w:val="both"/>
        <w:rPr>
          <w:sz w:val="22"/>
        </w:rPr>
      </w:pPr>
      <w:r w:rsidRPr="00055BE4">
        <w:rPr>
          <w:sz w:val="22"/>
        </w:rPr>
        <w:t>6</w:t>
      </w:r>
      <w:r>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9422F8" w:rsidRDefault="009422F8"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422F8" w:rsidRDefault="009422F8"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422F8" w:rsidRDefault="009422F8"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.14.</w:t>
      </w:r>
      <w:r>
        <w:rPr>
          <w:sz w:val="22"/>
          <w:szCs w:val="22"/>
          <w:lang w:eastAsia="en-US"/>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422F8" w:rsidRDefault="009422F8" w:rsidP="00FD3F27">
      <w:pPr>
        <w:ind w:firstLine="720"/>
        <w:jc w:val="both"/>
        <w:rPr>
          <w:sz w:val="22"/>
          <w:szCs w:val="22"/>
          <w:lang w:eastAsia="en-US"/>
        </w:rPr>
      </w:pPr>
      <w:r>
        <w:rPr>
          <w:sz w:val="22"/>
          <w:szCs w:val="22"/>
          <w:lang w:eastAsia="en-US"/>
        </w:rPr>
        <w:t>Уплата Сторонами неустойки (штрафов, пени) не освобождает Сторону от исполнения обязательств по Договору.</w:t>
      </w:r>
    </w:p>
    <w:p w:rsidR="009422F8" w:rsidRDefault="009422F8" w:rsidP="00654090">
      <w:pPr>
        <w:ind w:firstLine="720"/>
        <w:jc w:val="both"/>
        <w:rPr>
          <w:sz w:val="22"/>
        </w:rPr>
      </w:pPr>
    </w:p>
    <w:p w:rsidR="009422F8" w:rsidRPr="00661EEB" w:rsidRDefault="009422F8" w:rsidP="00595753">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7</w:t>
      </w:r>
      <w:r w:rsidRPr="00661EEB">
        <w:rPr>
          <w:rFonts w:ascii="Times New Roman" w:eastAsia="MS Mincho" w:hAnsi="Times New Roman" w:cs="Times New Roman"/>
          <w:b/>
          <w:sz w:val="22"/>
          <w:szCs w:val="22"/>
        </w:rPr>
        <w:t>. ОБЕСПЕЧЕНИЕ ИСПОЛНЕНИЯ ДОГОВОРА</w:t>
      </w:r>
    </w:p>
    <w:p w:rsidR="009422F8" w:rsidRPr="00BC5915" w:rsidRDefault="009422F8" w:rsidP="00BC5915">
      <w:pPr>
        <w:ind w:firstLine="720"/>
        <w:jc w:val="both"/>
        <w:rPr>
          <w:sz w:val="22"/>
        </w:rPr>
      </w:pPr>
      <w:r w:rsidRPr="00BC5915">
        <w:rPr>
          <w:sz w:val="22"/>
        </w:rPr>
        <w:t xml:space="preserve">7.1.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9422F8" w:rsidRPr="00C82F37" w:rsidRDefault="009422F8" w:rsidP="00D45493">
      <w:pPr>
        <w:pStyle w:val="ConsPlusNormal"/>
        <w:ind w:firstLine="709"/>
        <w:jc w:val="both"/>
        <w:rPr>
          <w:rFonts w:ascii="Times New Roman" w:hAnsi="Times New Roman"/>
          <w:bCs/>
          <w:sz w:val="22"/>
          <w:szCs w:val="22"/>
        </w:rPr>
      </w:pPr>
      <w:r>
        <w:rPr>
          <w:rFonts w:ascii="Times New Roman" w:hAnsi="Times New Roman"/>
          <w:sz w:val="22"/>
          <w:szCs w:val="22"/>
        </w:rPr>
        <w:t>7</w:t>
      </w:r>
      <w:r w:rsidRPr="00C82F37">
        <w:rPr>
          <w:rFonts w:ascii="Times New Roman" w:hAnsi="Times New Roman"/>
          <w:sz w:val="22"/>
          <w:szCs w:val="22"/>
        </w:rPr>
        <w:t>.2.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9422F8" w:rsidRPr="00B66B07" w:rsidRDefault="009422F8" w:rsidP="00BC5915">
      <w:pPr>
        <w:pStyle w:val="ConsPlusNormal"/>
        <w:ind w:firstLine="709"/>
        <w:jc w:val="both"/>
        <w:rPr>
          <w:rFonts w:ascii="Times New Roman" w:hAnsi="Times New Roman"/>
          <w:sz w:val="22"/>
          <w:szCs w:val="22"/>
        </w:rPr>
      </w:pPr>
      <w:r w:rsidRPr="00BC5915">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9422F8" w:rsidRPr="00595753" w:rsidRDefault="009422F8" w:rsidP="00595753">
      <w:pPr>
        <w:ind w:firstLine="708"/>
        <w:jc w:val="both"/>
        <w:rPr>
          <w:sz w:val="22"/>
        </w:rPr>
      </w:pPr>
      <w:r>
        <w:rPr>
          <w:sz w:val="22"/>
        </w:rPr>
        <w:t>7</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r w:rsidRPr="00F16BDB">
        <w:rPr>
          <w:b/>
          <w:sz w:val="22"/>
          <w:szCs w:val="22"/>
        </w:rPr>
        <w:t xml:space="preserve">10,0% – </w:t>
      </w:r>
      <w:r>
        <w:rPr>
          <w:b/>
          <w:sz w:val="22"/>
          <w:szCs w:val="22"/>
        </w:rPr>
        <w:t>149 256,67 рублей</w:t>
      </w:r>
      <w:r w:rsidRPr="00F16BDB">
        <w:rPr>
          <w:b/>
          <w:sz w:val="22"/>
          <w:szCs w:val="22"/>
        </w:rPr>
        <w:t xml:space="preserve"> </w:t>
      </w:r>
      <w:r w:rsidRPr="00F16BDB">
        <w:rPr>
          <w:sz w:val="22"/>
          <w:szCs w:val="22"/>
        </w:rPr>
        <w:t>(</w:t>
      </w:r>
      <w:r>
        <w:rPr>
          <w:sz w:val="22"/>
          <w:szCs w:val="22"/>
        </w:rPr>
        <w:t>Сто сорок девять тысяч двести пятьдесят шесть рублей 67 копеек</w:t>
      </w:r>
      <w:r w:rsidRPr="00F16BDB">
        <w:rPr>
          <w:sz w:val="22"/>
          <w:szCs w:val="22"/>
        </w:rPr>
        <w:t>)</w:t>
      </w:r>
      <w:r>
        <w:rPr>
          <w:sz w:val="22"/>
          <w:szCs w:val="22"/>
        </w:rPr>
        <w:t xml:space="preserve">, </w:t>
      </w:r>
      <w:r w:rsidRPr="00F36FF4">
        <w:rPr>
          <w:sz w:val="22"/>
        </w:rPr>
        <w:t xml:space="preserve">что составляет </w:t>
      </w:r>
      <w:r>
        <w:rPr>
          <w:sz w:val="22"/>
        </w:rPr>
        <w:t>10,0</w:t>
      </w:r>
      <w:r w:rsidRPr="00F36FF4">
        <w:rPr>
          <w:sz w:val="22"/>
        </w:rPr>
        <w:t xml:space="preserve">% </w:t>
      </w:r>
      <w:r w:rsidRPr="0020507D">
        <w:rPr>
          <w:sz w:val="22"/>
        </w:rPr>
        <w:t>(</w:t>
      </w:r>
      <w:r>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9422F8" w:rsidRPr="00BC5915" w:rsidRDefault="009422F8" w:rsidP="00BC5915">
      <w:pPr>
        <w:autoSpaceDE w:val="0"/>
        <w:autoSpaceDN w:val="0"/>
        <w:adjustRightInd w:val="0"/>
        <w:ind w:firstLine="720"/>
        <w:jc w:val="both"/>
        <w:rPr>
          <w:sz w:val="22"/>
          <w:szCs w:val="22"/>
        </w:rPr>
      </w:pPr>
      <w:r>
        <w:rPr>
          <w:sz w:val="22"/>
        </w:rPr>
        <w:t>7</w:t>
      </w:r>
      <w:r w:rsidRPr="00BC5915">
        <w:rPr>
          <w:sz w:val="22"/>
        </w:rPr>
        <w:t>.4. В случае если в качестве обеспечения исполнения обязательств по Договору Поставщик</w:t>
      </w:r>
      <w:r w:rsidRPr="00BC5915">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BC5915">
          <w:rPr>
            <w:sz w:val="22"/>
            <w:szCs w:val="22"/>
          </w:rPr>
          <w:t>статьей 176.1</w:t>
        </w:r>
      </w:hyperlink>
      <w:r w:rsidRPr="00BC5915">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BC5915">
        <w:rPr>
          <w:sz w:val="22"/>
          <w:szCs w:val="22"/>
        </w:rPr>
        <w:t xml:space="preserve"> Независимая гарантия должна быть безотзывной. </w:t>
      </w:r>
    </w:p>
    <w:p w:rsidR="009422F8" w:rsidRPr="004B728A" w:rsidRDefault="009422F8" w:rsidP="00BC5915">
      <w:pPr>
        <w:ind w:firstLine="709"/>
        <w:jc w:val="both"/>
        <w:rPr>
          <w:sz w:val="22"/>
          <w:szCs w:val="22"/>
        </w:rPr>
      </w:pPr>
      <w:bookmarkStart w:id="2" w:name="Par12"/>
      <w:bookmarkEnd w:id="2"/>
      <w:r>
        <w:rPr>
          <w:sz w:val="22"/>
        </w:rPr>
        <w:t>7</w:t>
      </w:r>
      <w:r w:rsidRPr="00BC5915">
        <w:rPr>
          <w:sz w:val="22"/>
        </w:rPr>
        <w:t>.5.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w:t>
      </w:r>
      <w:r>
        <w:rPr>
          <w:sz w:val="22"/>
        </w:rPr>
        <w:t xml:space="preserve"> запросе котировок</w:t>
      </w:r>
      <w:r w:rsidRPr="00BC5915">
        <w:rPr>
          <w:sz w:val="22"/>
        </w:rPr>
        <w:t xml:space="preserve"> в электронной форме </w:t>
      </w:r>
      <w:r w:rsidRPr="00BC5915">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9422F8" w:rsidRPr="00F36FF4" w:rsidRDefault="009422F8" w:rsidP="00595753">
      <w:pPr>
        <w:ind w:firstLine="720"/>
        <w:jc w:val="both"/>
        <w:rPr>
          <w:sz w:val="22"/>
        </w:rPr>
      </w:pPr>
      <w:r>
        <w:rPr>
          <w:sz w:val="22"/>
        </w:rPr>
        <w:t>7.6.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Исполнителем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7.7.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в части, не покрытой соответствующими пени и/или штрафом. </w:t>
      </w:r>
    </w:p>
    <w:p w:rsidR="009422F8" w:rsidRDefault="009422F8" w:rsidP="00595753">
      <w:pPr>
        <w:ind w:firstLine="720"/>
        <w:jc w:val="both"/>
        <w:rPr>
          <w:sz w:val="22"/>
          <w:szCs w:val="22"/>
        </w:rPr>
      </w:pPr>
      <w:r>
        <w:rPr>
          <w:sz w:val="22"/>
          <w:szCs w:val="22"/>
        </w:rPr>
        <w:t>7.7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w:t>
      </w:r>
      <w:r>
        <w:rPr>
          <w:sz w:val="22"/>
          <w:szCs w:val="22"/>
        </w:rPr>
        <w:t xml:space="preserve">(подрядчиком, исполнителем) </w:t>
      </w:r>
      <w:r w:rsidRPr="00D0393B">
        <w:rPr>
          <w:sz w:val="22"/>
          <w:szCs w:val="22"/>
        </w:rPr>
        <w:t xml:space="preserve">своих обязательств по </w:t>
      </w:r>
      <w:r>
        <w:rPr>
          <w:sz w:val="22"/>
          <w:szCs w:val="22"/>
        </w:rPr>
        <w:t>договор</w:t>
      </w:r>
      <w:r w:rsidRPr="00D0393B">
        <w:rPr>
          <w:sz w:val="22"/>
          <w:szCs w:val="22"/>
        </w:rPr>
        <w:t>у понимается:</w:t>
      </w:r>
    </w:p>
    <w:p w:rsidR="009422F8" w:rsidRPr="0079516C" w:rsidRDefault="009422F8" w:rsidP="00595753">
      <w:pPr>
        <w:ind w:firstLine="540"/>
        <w:jc w:val="both"/>
        <w:rPr>
          <w:sz w:val="22"/>
          <w:szCs w:val="22"/>
        </w:rPr>
      </w:pPr>
      <w:r w:rsidRPr="0079516C">
        <w:rPr>
          <w:sz w:val="22"/>
          <w:szCs w:val="22"/>
        </w:rPr>
        <w:t xml:space="preserve">- поставка </w:t>
      </w:r>
      <w:r>
        <w:rPr>
          <w:sz w:val="22"/>
          <w:szCs w:val="22"/>
        </w:rPr>
        <w:t>товаров</w:t>
      </w:r>
      <w:r w:rsidRPr="0079516C">
        <w:rPr>
          <w:sz w:val="22"/>
          <w:szCs w:val="22"/>
        </w:rPr>
        <w:t xml:space="preserve"> ненадлежащего качества (несоответствующего условиям настоящего Договора и требованиям документации</w:t>
      </w:r>
      <w:r>
        <w:rPr>
          <w:sz w:val="22"/>
          <w:szCs w:val="22"/>
        </w:rPr>
        <w:t xml:space="preserve"> о запросе котировок в электронной форме</w:t>
      </w:r>
      <w:r w:rsidRPr="0079516C">
        <w:rPr>
          <w:sz w:val="22"/>
          <w:szCs w:val="22"/>
        </w:rPr>
        <w:t>, включая нарушение требований к характеристикам, потребительским свойствам товара);</w:t>
      </w:r>
    </w:p>
    <w:p w:rsidR="009422F8" w:rsidRPr="0079516C" w:rsidRDefault="009422F8" w:rsidP="00595753">
      <w:pPr>
        <w:ind w:firstLine="540"/>
        <w:jc w:val="both"/>
        <w:rPr>
          <w:sz w:val="22"/>
        </w:rPr>
      </w:pPr>
      <w:r w:rsidRPr="0079516C">
        <w:rPr>
          <w:sz w:val="22"/>
        </w:rPr>
        <w:t xml:space="preserve">- нарушение </w:t>
      </w:r>
      <w:r>
        <w:rPr>
          <w:sz w:val="22"/>
          <w:szCs w:val="22"/>
        </w:rPr>
        <w:t>Исполнителем</w:t>
      </w:r>
      <w:r w:rsidRPr="0079516C">
        <w:rPr>
          <w:sz w:val="22"/>
        </w:rPr>
        <w:t xml:space="preserve"> сроков выполнения работ по Договору, установленных пунктом 1.3. Договора;</w:t>
      </w:r>
    </w:p>
    <w:p w:rsidR="009422F8" w:rsidRPr="0079516C" w:rsidRDefault="009422F8" w:rsidP="00595753">
      <w:pPr>
        <w:ind w:firstLine="540"/>
        <w:jc w:val="both"/>
        <w:rPr>
          <w:sz w:val="22"/>
          <w:szCs w:val="22"/>
        </w:rPr>
      </w:pPr>
      <w:r w:rsidRPr="0079516C">
        <w:rPr>
          <w:sz w:val="22"/>
          <w:szCs w:val="22"/>
        </w:rPr>
        <w:t xml:space="preserve">- уклонение или отказ </w:t>
      </w:r>
      <w:r>
        <w:rPr>
          <w:sz w:val="22"/>
          <w:szCs w:val="22"/>
        </w:rPr>
        <w:t>Исполнителя</w:t>
      </w:r>
      <w:r w:rsidRPr="0079516C">
        <w:rPr>
          <w:sz w:val="22"/>
          <w:szCs w:val="22"/>
        </w:rPr>
        <w:t xml:space="preserve"> устранить недостатки, выявленные заказчиком;</w:t>
      </w:r>
    </w:p>
    <w:p w:rsidR="009422F8" w:rsidRPr="0079516C" w:rsidRDefault="009422F8" w:rsidP="00595753">
      <w:pPr>
        <w:ind w:firstLine="540"/>
        <w:jc w:val="both"/>
        <w:rPr>
          <w:sz w:val="22"/>
          <w:szCs w:val="22"/>
        </w:rPr>
      </w:pPr>
      <w:r w:rsidRPr="0079516C">
        <w:rPr>
          <w:sz w:val="22"/>
          <w:szCs w:val="22"/>
        </w:rPr>
        <w:t>- нарушение установленных заказчиком сроков устранения недостатков, выявленных заказчиком в период действия Договора.</w:t>
      </w:r>
    </w:p>
    <w:p w:rsidR="009422F8" w:rsidRPr="00055BE4" w:rsidRDefault="009422F8" w:rsidP="00595753">
      <w:pPr>
        <w:ind w:firstLine="540"/>
        <w:jc w:val="both"/>
        <w:rPr>
          <w:sz w:val="22"/>
          <w:szCs w:val="22"/>
        </w:rPr>
      </w:pPr>
      <w:r w:rsidRPr="0079516C">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9422F8" w:rsidRPr="00055BE4" w:rsidRDefault="009422F8" w:rsidP="00595753">
      <w:pPr>
        <w:ind w:firstLine="540"/>
        <w:jc w:val="both"/>
        <w:rPr>
          <w:sz w:val="22"/>
          <w:szCs w:val="22"/>
        </w:rPr>
      </w:pPr>
    </w:p>
    <w:p w:rsidR="009422F8" w:rsidRPr="00F27F0B" w:rsidRDefault="009422F8" w:rsidP="00FD3F27">
      <w:pPr>
        <w:pStyle w:val="ConsPlusNormal"/>
        <w:ind w:firstLine="540"/>
        <w:jc w:val="center"/>
        <w:rPr>
          <w:rFonts w:ascii="Times New Roman" w:hAnsi="Times New Roman"/>
          <w:b/>
          <w:sz w:val="22"/>
          <w:szCs w:val="22"/>
        </w:rPr>
      </w:pPr>
      <w:r w:rsidRPr="00FD3F27">
        <w:rPr>
          <w:rFonts w:ascii="Times New Roman" w:hAnsi="Times New Roman"/>
          <w:b/>
          <w:sz w:val="22"/>
          <w:szCs w:val="22"/>
        </w:rPr>
        <w:t>8</w:t>
      </w:r>
      <w:r w:rsidRPr="00F27F0B">
        <w:rPr>
          <w:rFonts w:ascii="Times New Roman" w:hAnsi="Times New Roman"/>
          <w:b/>
          <w:sz w:val="22"/>
          <w:szCs w:val="22"/>
        </w:rPr>
        <w:t>. ГАРАНТИЙНЫЕ ОБЯЗАТЕЛЬСТВА.</w:t>
      </w:r>
    </w:p>
    <w:p w:rsidR="009422F8" w:rsidRPr="00F27F0B" w:rsidRDefault="009422F8"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.1. Гарантийные обязательства против дефектов производителя – не менее </w:t>
      </w:r>
      <w:r>
        <w:rPr>
          <w:rFonts w:ascii="Times New Roman" w:hAnsi="Times New Roman"/>
          <w:sz w:val="22"/>
          <w:szCs w:val="22"/>
        </w:rPr>
        <w:t>24</w:t>
      </w:r>
      <w:r w:rsidRPr="00F27F0B">
        <w:rPr>
          <w:rFonts w:ascii="Times New Roman" w:hAnsi="Times New Roman"/>
          <w:sz w:val="22"/>
          <w:szCs w:val="22"/>
        </w:rPr>
        <w:t xml:space="preserve"> (</w:t>
      </w:r>
      <w:r>
        <w:rPr>
          <w:rFonts w:ascii="Times New Roman" w:hAnsi="Times New Roman"/>
          <w:sz w:val="22"/>
          <w:szCs w:val="22"/>
        </w:rPr>
        <w:t>двадцати четырех</w:t>
      </w:r>
      <w:r w:rsidRPr="00F27F0B">
        <w:rPr>
          <w:rFonts w:ascii="Times New Roman" w:hAnsi="Times New Roman"/>
          <w:sz w:val="22"/>
          <w:szCs w:val="22"/>
        </w:rPr>
        <w:t>) месяцев с момента поставки товара.</w:t>
      </w:r>
    </w:p>
    <w:p w:rsidR="009422F8" w:rsidRPr="00F27F0B" w:rsidRDefault="009422F8" w:rsidP="00FD3F27">
      <w:pPr>
        <w:ind w:firstLine="567"/>
        <w:jc w:val="both"/>
        <w:rPr>
          <w:sz w:val="22"/>
          <w:szCs w:val="22"/>
        </w:rPr>
      </w:pPr>
      <w:r w:rsidRPr="00FD3F27">
        <w:rPr>
          <w:sz w:val="22"/>
          <w:szCs w:val="22"/>
        </w:rPr>
        <w:t>8</w:t>
      </w:r>
      <w:r w:rsidRPr="00F27F0B">
        <w:rPr>
          <w:sz w:val="22"/>
          <w:szCs w:val="22"/>
        </w:rPr>
        <w:t>.2. Срок действия гарантии поставщика товара с момента поставки товара не менее срока действия гарантии производителя.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9422F8" w:rsidRPr="00F27F0B" w:rsidRDefault="009422F8" w:rsidP="00FD3F27">
      <w:pPr>
        <w:tabs>
          <w:tab w:val="left" w:pos="360"/>
        </w:tabs>
        <w:ind w:firstLine="540"/>
        <w:jc w:val="both"/>
        <w:rPr>
          <w:sz w:val="22"/>
          <w:szCs w:val="22"/>
        </w:rPr>
      </w:pPr>
      <w:r w:rsidRPr="00F27F0B">
        <w:rPr>
          <w:sz w:val="22"/>
          <w:szCs w:val="22"/>
        </w:rPr>
        <w:t>В период гарантийного срока Поставщика Поставщик обязуется за свой счет производить необходимый гарантийный ремонт, устранение недостатков в соответствии с требованиями законодательства Российской Федерации.</w:t>
      </w:r>
    </w:p>
    <w:p w:rsidR="009422F8" w:rsidRPr="00F27F0B" w:rsidRDefault="009422F8"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.3. Поставщик обязуется выполнять гарантийное обслуживание поставляемого товара в течение срока, указанного в п. 6.1. без дополнительных расходов со стороны Заказчика. Под гарантийным обслуживанием подразумевается восстановление работоспособности отдельного устройства (или его части, блока), при выходе его из строя по причинам, не связанным с неправильной эксплуатацией в гарантийный период. Расходы по возврату товара или отправке его в ремонт, восстановлению, замене и доукомплектованию осуществляются Поставщиком. При невозможности восстановления работоспособности товара Поставщик предоставляет Заказчику такой же или аналогичный товар для замены вышедшего из строя товара, на срок его восстановления (ремонта). Поставщик обеспечивает выезд инженера на гарантийный ремонт медицинского оборудования в срок не более 3-х дней с момента письменного извещения поставщика о неисправности аппарата</w:t>
      </w:r>
    </w:p>
    <w:p w:rsidR="009422F8" w:rsidRPr="00F27F0B" w:rsidRDefault="009422F8"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.4. Если в период гарантийного срока обнаружатся дефекты, Поставщик обязан их устранить за свой счет в течение 10 (десяти) календарных дней с момента составления Сторонами соответствующего акта с перечнем обнаруженных недостатков или в течение 10 (десяти) календарных дней с момента получения от Заказчика соответствующей претензии. Для участия в составлении акта с перечнем обнаруженных недостатков Поставщик обязан направить своего представителя не позднее 3 (трех) календарных дней со дня получения соответствующего письменного извещения Заказчика. Гарантийный срок в этом случае продлевается соответственно на период устранения дефектов. В случае неявки представителя Поставщика для составления акта с перечнем обнаруженных недостатков в установленный данным пунктом срок или отказа Поставщика от подписания акта с перечнем обнаруженных недостатков, Заказчик вправе составить и подписать данный акт с перечнем обнаруженных недостатков в одностороннем порядке и направить соответствующую претензию Поставщику.</w:t>
      </w:r>
    </w:p>
    <w:p w:rsidR="009422F8" w:rsidRPr="00F27F0B" w:rsidRDefault="009422F8"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.5. Указанные гарантии не распространяются на случаи преднамеренного повреждения товара (оборудования) со стороны Заказчика и (или) третьих лиц, а также на случаи нарушения правил эксплуатации товара (оборудования) Заказчиком и (или) третьими лицами. </w:t>
      </w:r>
    </w:p>
    <w:p w:rsidR="009422F8" w:rsidRPr="00F27F0B" w:rsidRDefault="009422F8"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.6. Все запасные части, которые Поставщик установит на оборудование в течение гарантийного периода, должны быть произведены и сертифицированы тем же производителем, что и исходные комплектующие оборудования, и иметь не худшие функциональные характеристики.</w:t>
      </w:r>
    </w:p>
    <w:p w:rsidR="009422F8" w:rsidRPr="00F27F0B" w:rsidRDefault="009422F8"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.7. В том случае, если Поставщик не устранит дефекты в установленные договором сроки, Поставщик заменяет некачественный товар (оборудование) на аналогичный в соответствии со Спецификацией  (Приложение № </w:t>
      </w:r>
      <w:r>
        <w:rPr>
          <w:rFonts w:ascii="Times New Roman" w:hAnsi="Times New Roman"/>
          <w:sz w:val="22"/>
          <w:szCs w:val="22"/>
        </w:rPr>
        <w:t>2</w:t>
      </w:r>
      <w:r w:rsidRPr="00F27F0B">
        <w:rPr>
          <w:rFonts w:ascii="Times New Roman" w:hAnsi="Times New Roman"/>
          <w:sz w:val="22"/>
          <w:szCs w:val="22"/>
        </w:rPr>
        <w:t xml:space="preserve"> к Договору) или возмещает Заказчику стоимость поставленного некачественного товара (оборудования) в размере 100 (ста) процентов его стоимости по договору.</w:t>
      </w:r>
    </w:p>
    <w:p w:rsidR="009422F8" w:rsidRPr="002C17BD" w:rsidRDefault="009422F8" w:rsidP="00654090">
      <w:pPr>
        <w:ind w:firstLine="561"/>
        <w:jc w:val="both"/>
        <w:rPr>
          <w:sz w:val="22"/>
        </w:rPr>
      </w:pPr>
    </w:p>
    <w:p w:rsidR="009422F8" w:rsidRPr="002C17BD" w:rsidRDefault="009422F8" w:rsidP="00392A68">
      <w:pPr>
        <w:jc w:val="center"/>
        <w:outlineLvl w:val="0"/>
        <w:rPr>
          <w:b/>
          <w:sz w:val="22"/>
        </w:rPr>
      </w:pPr>
      <w:r w:rsidRPr="00CA4DAB">
        <w:rPr>
          <w:b/>
          <w:sz w:val="22"/>
        </w:rPr>
        <w:t>9</w:t>
      </w:r>
      <w:r w:rsidRPr="002C17BD">
        <w:rPr>
          <w:b/>
          <w:sz w:val="22"/>
        </w:rPr>
        <w:t xml:space="preserve">. ОБСТОЯТЕЛЬСТВА НЕПРЕОДОЛИМОЙ СИЛЫ </w:t>
      </w:r>
    </w:p>
    <w:p w:rsidR="009422F8" w:rsidRPr="002C17BD" w:rsidRDefault="009422F8" w:rsidP="00654090">
      <w:pPr>
        <w:autoSpaceDE w:val="0"/>
        <w:autoSpaceDN w:val="0"/>
        <w:adjustRightInd w:val="0"/>
        <w:ind w:firstLine="540"/>
        <w:jc w:val="both"/>
        <w:rPr>
          <w:sz w:val="22"/>
        </w:rPr>
      </w:pPr>
      <w:r w:rsidRPr="00CA4DAB">
        <w:rPr>
          <w:sz w:val="22"/>
        </w:rPr>
        <w:t>9</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9422F8" w:rsidRPr="002C17BD" w:rsidRDefault="009422F8" w:rsidP="00654090">
      <w:pPr>
        <w:autoSpaceDE w:val="0"/>
        <w:autoSpaceDN w:val="0"/>
        <w:adjustRightInd w:val="0"/>
        <w:ind w:firstLine="540"/>
        <w:jc w:val="both"/>
        <w:rPr>
          <w:sz w:val="22"/>
        </w:rPr>
      </w:pPr>
      <w:r w:rsidRPr="00CA4DAB">
        <w:rPr>
          <w:sz w:val="22"/>
        </w:rPr>
        <w:t>9</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9422F8" w:rsidRDefault="009422F8" w:rsidP="00654090">
      <w:pPr>
        <w:ind w:firstLine="561"/>
        <w:jc w:val="both"/>
        <w:rPr>
          <w:sz w:val="22"/>
        </w:rPr>
      </w:pPr>
      <w:r w:rsidRPr="00CA4DAB">
        <w:rPr>
          <w:sz w:val="22"/>
        </w:rPr>
        <w:t>9</w:t>
      </w:r>
      <w:r w:rsidRPr="002C17BD">
        <w:rPr>
          <w:sz w:val="22"/>
        </w:rPr>
        <w:t xml:space="preserve">.3. При наступлении обстоятельств, указанных в п. </w:t>
      </w:r>
      <w:r w:rsidRPr="00CA4DAB">
        <w:rPr>
          <w:sz w:val="22"/>
        </w:rPr>
        <w:t>9</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9422F8" w:rsidRPr="002C17BD" w:rsidRDefault="009422F8" w:rsidP="00654090">
      <w:pPr>
        <w:ind w:firstLine="561"/>
        <w:jc w:val="both"/>
        <w:rPr>
          <w:sz w:val="22"/>
        </w:rPr>
      </w:pPr>
      <w:r w:rsidRPr="00CA4DAB">
        <w:rPr>
          <w:sz w:val="22"/>
        </w:rPr>
        <w:t>9</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9422F8" w:rsidRPr="002C17BD" w:rsidRDefault="009422F8" w:rsidP="0065409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9422F8" w:rsidRPr="002C17BD" w:rsidRDefault="009422F8" w:rsidP="00654090">
      <w:pPr>
        <w:autoSpaceDE w:val="0"/>
        <w:autoSpaceDN w:val="0"/>
        <w:adjustRightInd w:val="0"/>
        <w:ind w:firstLine="540"/>
        <w:jc w:val="both"/>
        <w:rPr>
          <w:sz w:val="22"/>
        </w:rPr>
      </w:pPr>
      <w:r w:rsidRPr="00CA4DAB">
        <w:rPr>
          <w:sz w:val="22"/>
        </w:rPr>
        <w:t>9</w:t>
      </w:r>
      <w:r w:rsidRPr="002C17BD">
        <w:rPr>
          <w:sz w:val="22"/>
        </w:rPr>
        <w:t xml:space="preserve">.5. При наступлении обстоятельств, указанных в п. </w:t>
      </w:r>
      <w:r w:rsidRPr="00CA4DAB">
        <w:rPr>
          <w:sz w:val="22"/>
        </w:rPr>
        <w:t>9</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9422F8" w:rsidRPr="002C17BD" w:rsidRDefault="009422F8" w:rsidP="00654090">
      <w:pPr>
        <w:ind w:firstLine="561"/>
        <w:jc w:val="both"/>
        <w:rPr>
          <w:sz w:val="22"/>
        </w:rPr>
      </w:pPr>
      <w:r w:rsidRPr="00CA4DAB">
        <w:rPr>
          <w:sz w:val="22"/>
        </w:rPr>
        <w:t>9</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9422F8" w:rsidRPr="002C17BD" w:rsidRDefault="009422F8" w:rsidP="00654090">
      <w:pPr>
        <w:jc w:val="center"/>
        <w:rPr>
          <w:b/>
          <w:sz w:val="22"/>
        </w:rPr>
      </w:pPr>
    </w:p>
    <w:p w:rsidR="009422F8" w:rsidRPr="002C17BD" w:rsidRDefault="009422F8" w:rsidP="00392A68">
      <w:pPr>
        <w:jc w:val="center"/>
        <w:outlineLvl w:val="0"/>
        <w:rPr>
          <w:b/>
          <w:sz w:val="22"/>
        </w:rPr>
      </w:pPr>
      <w:r w:rsidRPr="00055BE4">
        <w:rPr>
          <w:b/>
          <w:sz w:val="22"/>
        </w:rPr>
        <w:t>10</w:t>
      </w:r>
      <w:r w:rsidRPr="002C17BD">
        <w:rPr>
          <w:b/>
          <w:sz w:val="22"/>
        </w:rPr>
        <w:t>. РАССМОТРЕНИЕ СПОРОВ</w:t>
      </w:r>
    </w:p>
    <w:p w:rsidR="009422F8" w:rsidRPr="002C17BD" w:rsidRDefault="009422F8" w:rsidP="00654090">
      <w:pPr>
        <w:ind w:firstLine="561"/>
        <w:jc w:val="both"/>
        <w:rPr>
          <w:sz w:val="22"/>
        </w:rPr>
      </w:pPr>
      <w:r w:rsidRPr="00055BE4">
        <w:rPr>
          <w:sz w:val="22"/>
        </w:rPr>
        <w:t>10</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9422F8" w:rsidRPr="002C17BD" w:rsidRDefault="009422F8" w:rsidP="00654090">
      <w:pPr>
        <w:ind w:firstLine="561"/>
        <w:jc w:val="both"/>
        <w:rPr>
          <w:sz w:val="22"/>
        </w:rPr>
      </w:pPr>
      <w:r w:rsidRPr="00055BE4">
        <w:rPr>
          <w:sz w:val="22"/>
        </w:rPr>
        <w:t>10</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9422F8" w:rsidRPr="002C17BD" w:rsidRDefault="009422F8" w:rsidP="00654090">
      <w:pPr>
        <w:ind w:firstLine="561"/>
        <w:jc w:val="center"/>
        <w:rPr>
          <w:b/>
          <w:sz w:val="22"/>
        </w:rPr>
      </w:pPr>
    </w:p>
    <w:p w:rsidR="009422F8" w:rsidRPr="002C17BD" w:rsidRDefault="009422F8" w:rsidP="00392A68">
      <w:pPr>
        <w:ind w:firstLine="561"/>
        <w:jc w:val="center"/>
        <w:outlineLvl w:val="0"/>
        <w:rPr>
          <w:b/>
          <w:sz w:val="22"/>
        </w:rPr>
      </w:pPr>
      <w:r w:rsidRPr="00CA4DAB">
        <w:rPr>
          <w:b/>
          <w:sz w:val="22"/>
        </w:rPr>
        <w:t>11</w:t>
      </w:r>
      <w:r w:rsidRPr="002C17BD">
        <w:rPr>
          <w:b/>
          <w:sz w:val="22"/>
        </w:rPr>
        <w:t xml:space="preserve">. ДЕЙСТВИЕ </w:t>
      </w:r>
      <w:r>
        <w:rPr>
          <w:b/>
          <w:sz w:val="22"/>
        </w:rPr>
        <w:t>ДОГОВОР</w:t>
      </w:r>
      <w:r w:rsidRPr="002C17BD">
        <w:rPr>
          <w:b/>
          <w:sz w:val="22"/>
        </w:rPr>
        <w:t>А, ЕГО ИЗМЕНЕНИЕ И РАСТОРЖЕНИЕ</w:t>
      </w:r>
    </w:p>
    <w:p w:rsidR="009422F8" w:rsidRPr="00845A09" w:rsidRDefault="009422F8" w:rsidP="0034479B">
      <w:pPr>
        <w:ind w:firstLine="561"/>
        <w:jc w:val="both"/>
        <w:rPr>
          <w:sz w:val="22"/>
        </w:rPr>
      </w:pPr>
      <w:r w:rsidRPr="00055BE4">
        <w:rPr>
          <w:sz w:val="22"/>
        </w:rPr>
        <w:t>11</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sidRPr="00F27F0B">
        <w:rPr>
          <w:sz w:val="22"/>
          <w:szCs w:val="22"/>
        </w:rPr>
        <w:t>момента его заключения, которым является дата его подписания обеими Сторонами,</w:t>
      </w:r>
      <w:r w:rsidRPr="00CA4DAB">
        <w:rPr>
          <w:sz w:val="22"/>
          <w:szCs w:val="22"/>
        </w:rPr>
        <w:t xml:space="preserve"> и </w:t>
      </w:r>
      <w:r w:rsidRPr="00845A09">
        <w:rPr>
          <w:sz w:val="22"/>
        </w:rPr>
        <w:t xml:space="preserve">действует </w:t>
      </w:r>
      <w:r w:rsidRPr="00F10374">
        <w:rPr>
          <w:sz w:val="22"/>
        </w:rPr>
        <w:t xml:space="preserve">по </w:t>
      </w:r>
      <w:r w:rsidRPr="00C9270B">
        <w:rPr>
          <w:sz w:val="22"/>
        </w:rPr>
        <w:t>«11» июля</w:t>
      </w:r>
      <w:r w:rsidRPr="00F10374">
        <w:rPr>
          <w:sz w:val="22"/>
        </w:rPr>
        <w:t xml:space="preserve"> </w:t>
      </w:r>
      <w:r>
        <w:rPr>
          <w:sz w:val="22"/>
        </w:rPr>
        <w:t>2023</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9422F8" w:rsidRPr="002C17BD" w:rsidRDefault="009422F8" w:rsidP="0034479B">
      <w:pPr>
        <w:ind w:firstLine="561"/>
        <w:jc w:val="both"/>
        <w:rPr>
          <w:sz w:val="22"/>
        </w:rPr>
      </w:pPr>
      <w:r w:rsidRPr="00055BE4">
        <w:rPr>
          <w:sz w:val="22"/>
        </w:rPr>
        <w:t>11</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9422F8" w:rsidRPr="002C17BD" w:rsidRDefault="009422F8" w:rsidP="0034479B">
      <w:pPr>
        <w:ind w:firstLine="561"/>
        <w:jc w:val="both"/>
        <w:rPr>
          <w:sz w:val="22"/>
        </w:rPr>
      </w:pPr>
      <w:r w:rsidRPr="00055BE4">
        <w:rPr>
          <w:sz w:val="22"/>
        </w:rPr>
        <w:t>11</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9422F8" w:rsidRDefault="009422F8" w:rsidP="0034479B">
      <w:pPr>
        <w:autoSpaceDE w:val="0"/>
        <w:autoSpaceDN w:val="0"/>
        <w:adjustRightInd w:val="0"/>
        <w:ind w:firstLine="540"/>
        <w:jc w:val="both"/>
        <w:rPr>
          <w:sz w:val="22"/>
        </w:rPr>
      </w:pPr>
      <w:r w:rsidRPr="00055BE4">
        <w:rPr>
          <w:sz w:val="22"/>
        </w:rPr>
        <w:t>11</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9422F8" w:rsidRDefault="009422F8" w:rsidP="0034479B">
      <w:pPr>
        <w:autoSpaceDE w:val="0"/>
        <w:autoSpaceDN w:val="0"/>
        <w:adjustRightInd w:val="0"/>
        <w:ind w:firstLine="540"/>
        <w:jc w:val="both"/>
        <w:rPr>
          <w:sz w:val="22"/>
          <w:szCs w:val="22"/>
        </w:rPr>
      </w:pPr>
      <w:r w:rsidRPr="00055BE4">
        <w:rPr>
          <w:sz w:val="22"/>
        </w:rPr>
        <w:t>11</w:t>
      </w:r>
      <w:r>
        <w:rPr>
          <w:sz w:val="22"/>
        </w:rPr>
        <w:t xml:space="preserve">.5.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9422F8" w:rsidRDefault="009422F8" w:rsidP="0034479B">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9422F8" w:rsidRDefault="009422F8"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9422F8" w:rsidRDefault="009422F8" w:rsidP="0034479B">
      <w:pPr>
        <w:autoSpaceDE w:val="0"/>
        <w:autoSpaceDN w:val="0"/>
        <w:adjustRightInd w:val="0"/>
        <w:ind w:firstLine="540"/>
        <w:jc w:val="both"/>
        <w:rPr>
          <w:sz w:val="22"/>
          <w:szCs w:val="22"/>
        </w:rPr>
      </w:pPr>
      <w:r w:rsidRPr="00CA4DAB">
        <w:rPr>
          <w:sz w:val="22"/>
          <w:szCs w:val="22"/>
        </w:rPr>
        <w:t>11</w:t>
      </w:r>
      <w:r>
        <w:rPr>
          <w:sz w:val="22"/>
          <w:szCs w:val="22"/>
        </w:rPr>
        <w:t xml:space="preserve">.7. </w:t>
      </w:r>
      <w:bookmarkStart w:id="3" w:name="Par3"/>
      <w:bookmarkEnd w:id="3"/>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 xml:space="preserve">а в соответствии с пунктом </w:t>
      </w:r>
      <w:r w:rsidRPr="00CA4DAB">
        <w:rPr>
          <w:sz w:val="22"/>
          <w:szCs w:val="22"/>
        </w:rPr>
        <w:t>11</w:t>
      </w:r>
      <w:r>
        <w:rPr>
          <w:sz w:val="22"/>
          <w:szCs w:val="22"/>
        </w:rPr>
        <w:t>.</w:t>
      </w:r>
      <w:r w:rsidRPr="000B6A3B">
        <w:rPr>
          <w:sz w:val="22"/>
          <w:szCs w:val="22"/>
        </w:rPr>
        <w:t>5 настоящего раздела.</w:t>
      </w:r>
    </w:p>
    <w:p w:rsidR="009422F8" w:rsidRPr="009E6582" w:rsidRDefault="009422F8" w:rsidP="0034479B">
      <w:pPr>
        <w:autoSpaceDE w:val="0"/>
        <w:autoSpaceDN w:val="0"/>
        <w:adjustRightInd w:val="0"/>
        <w:ind w:firstLine="540"/>
        <w:jc w:val="both"/>
        <w:rPr>
          <w:sz w:val="22"/>
          <w:szCs w:val="22"/>
        </w:rPr>
      </w:pPr>
      <w:r w:rsidRPr="00055BE4">
        <w:rPr>
          <w:sz w:val="22"/>
          <w:szCs w:val="22"/>
        </w:rPr>
        <w:t>11</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9422F8" w:rsidRDefault="009422F8" w:rsidP="00A00C4D">
      <w:pPr>
        <w:autoSpaceDE w:val="0"/>
        <w:autoSpaceDN w:val="0"/>
        <w:adjustRightInd w:val="0"/>
        <w:ind w:firstLine="540"/>
        <w:jc w:val="both"/>
        <w:rPr>
          <w:sz w:val="22"/>
          <w:szCs w:val="22"/>
        </w:rPr>
      </w:pPr>
      <w:r w:rsidRPr="00055BE4">
        <w:rPr>
          <w:sz w:val="22"/>
          <w:szCs w:val="22"/>
        </w:rPr>
        <w:t>11</w:t>
      </w:r>
      <w:r>
        <w:rPr>
          <w:sz w:val="22"/>
          <w:szCs w:val="22"/>
        </w:rPr>
        <w:t xml:space="preserve">.9.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A00C4D">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9422F8" w:rsidRPr="005720D2" w:rsidRDefault="009422F8" w:rsidP="0034479B">
      <w:pPr>
        <w:autoSpaceDE w:val="0"/>
        <w:autoSpaceDN w:val="0"/>
        <w:adjustRightInd w:val="0"/>
        <w:ind w:firstLine="540"/>
        <w:jc w:val="both"/>
        <w:rPr>
          <w:sz w:val="22"/>
          <w:szCs w:val="22"/>
        </w:rPr>
      </w:pPr>
      <w:r w:rsidRPr="00055BE4">
        <w:rPr>
          <w:sz w:val="22"/>
          <w:szCs w:val="22"/>
        </w:rPr>
        <w:t>11</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sidRPr="005720D2">
        <w:rPr>
          <w:sz w:val="22"/>
          <w:szCs w:val="22"/>
        </w:rPr>
        <w:t>.</w:t>
      </w:r>
    </w:p>
    <w:p w:rsidR="009422F8" w:rsidRDefault="009422F8" w:rsidP="0034479B">
      <w:pPr>
        <w:autoSpaceDE w:val="0"/>
        <w:autoSpaceDN w:val="0"/>
        <w:adjustRightInd w:val="0"/>
        <w:ind w:firstLine="540"/>
        <w:jc w:val="both"/>
        <w:rPr>
          <w:sz w:val="22"/>
          <w:szCs w:val="22"/>
        </w:rPr>
      </w:pPr>
      <w:r w:rsidRPr="00CA4DAB">
        <w:rPr>
          <w:sz w:val="22"/>
          <w:szCs w:val="22"/>
        </w:rPr>
        <w:t>11</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sidRPr="00CA4DAB">
        <w:rPr>
          <w:sz w:val="22"/>
          <w:szCs w:val="22"/>
        </w:rPr>
        <w:t>11</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422F8" w:rsidRDefault="009422F8" w:rsidP="0034479B">
      <w:pPr>
        <w:autoSpaceDE w:val="0"/>
        <w:autoSpaceDN w:val="0"/>
        <w:adjustRightInd w:val="0"/>
        <w:ind w:firstLine="540"/>
        <w:jc w:val="both"/>
        <w:rPr>
          <w:sz w:val="22"/>
          <w:szCs w:val="22"/>
        </w:rPr>
      </w:pPr>
      <w:r w:rsidRPr="00055BE4">
        <w:rPr>
          <w:sz w:val="22"/>
          <w:szCs w:val="22"/>
        </w:rPr>
        <w:t>11</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9422F8" w:rsidRPr="009E6582" w:rsidRDefault="009422F8" w:rsidP="0034479B">
      <w:pPr>
        <w:autoSpaceDE w:val="0"/>
        <w:autoSpaceDN w:val="0"/>
        <w:adjustRightInd w:val="0"/>
        <w:ind w:firstLine="540"/>
        <w:jc w:val="both"/>
        <w:rPr>
          <w:sz w:val="22"/>
          <w:szCs w:val="22"/>
        </w:rPr>
      </w:pPr>
      <w:r w:rsidRPr="00055BE4">
        <w:rPr>
          <w:sz w:val="22"/>
          <w:szCs w:val="22"/>
        </w:rPr>
        <w:t>11</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9422F8" w:rsidRDefault="009422F8" w:rsidP="0034479B">
      <w:pPr>
        <w:autoSpaceDE w:val="0"/>
        <w:autoSpaceDN w:val="0"/>
        <w:adjustRightInd w:val="0"/>
        <w:ind w:firstLine="540"/>
        <w:jc w:val="both"/>
        <w:rPr>
          <w:sz w:val="22"/>
          <w:szCs w:val="22"/>
        </w:rPr>
      </w:pPr>
      <w:r w:rsidRPr="00055BE4">
        <w:rPr>
          <w:sz w:val="22"/>
          <w:szCs w:val="22"/>
        </w:rPr>
        <w:t>11</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9422F8" w:rsidRDefault="009422F8" w:rsidP="0034479B">
      <w:pPr>
        <w:autoSpaceDE w:val="0"/>
        <w:autoSpaceDN w:val="0"/>
        <w:adjustRightInd w:val="0"/>
        <w:ind w:firstLine="540"/>
        <w:jc w:val="both"/>
        <w:rPr>
          <w:sz w:val="22"/>
          <w:szCs w:val="22"/>
        </w:rPr>
      </w:pPr>
      <w:r w:rsidRPr="00055BE4">
        <w:rPr>
          <w:sz w:val="22"/>
          <w:szCs w:val="22"/>
        </w:rPr>
        <w:t>11</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9422F8" w:rsidRDefault="009422F8" w:rsidP="0034479B">
      <w:pPr>
        <w:autoSpaceDE w:val="0"/>
        <w:autoSpaceDN w:val="0"/>
        <w:adjustRightInd w:val="0"/>
        <w:ind w:firstLine="540"/>
        <w:jc w:val="both"/>
        <w:rPr>
          <w:sz w:val="22"/>
          <w:szCs w:val="22"/>
        </w:rPr>
      </w:pPr>
      <w:r w:rsidRPr="00055BE4">
        <w:rPr>
          <w:sz w:val="22"/>
          <w:szCs w:val="22"/>
        </w:rPr>
        <w:t>11</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9422F8" w:rsidRDefault="009422F8" w:rsidP="0034479B">
      <w:pPr>
        <w:autoSpaceDE w:val="0"/>
        <w:autoSpaceDN w:val="0"/>
        <w:adjustRightInd w:val="0"/>
        <w:ind w:firstLine="540"/>
        <w:jc w:val="both"/>
        <w:rPr>
          <w:sz w:val="22"/>
          <w:szCs w:val="22"/>
        </w:rPr>
      </w:pPr>
      <w:r w:rsidRPr="00055BE4">
        <w:rPr>
          <w:sz w:val="22"/>
          <w:szCs w:val="22"/>
        </w:rPr>
        <w:t>11</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9422F8" w:rsidRPr="00A00C4D" w:rsidRDefault="009422F8" w:rsidP="0034479B">
      <w:pPr>
        <w:autoSpaceDE w:val="0"/>
        <w:autoSpaceDN w:val="0"/>
        <w:adjustRightInd w:val="0"/>
        <w:ind w:firstLine="540"/>
        <w:jc w:val="both"/>
        <w:rPr>
          <w:sz w:val="22"/>
          <w:szCs w:val="22"/>
        </w:rPr>
      </w:pPr>
      <w:r w:rsidRPr="00055BE4">
        <w:rPr>
          <w:sz w:val="22"/>
          <w:szCs w:val="22"/>
        </w:rPr>
        <w:t>11</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w:t>
      </w:r>
      <w:r w:rsidRPr="00A00C4D">
        <w:rPr>
          <w:sz w:val="22"/>
          <w:szCs w:val="22"/>
        </w:rPr>
        <w:t>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422F8" w:rsidRPr="00A00C4D" w:rsidRDefault="009422F8" w:rsidP="00A00C4D">
      <w:pPr>
        <w:ind w:firstLine="539"/>
        <w:jc w:val="both"/>
        <w:rPr>
          <w:sz w:val="22"/>
          <w:szCs w:val="22"/>
        </w:rPr>
      </w:pPr>
      <w:r w:rsidRPr="00055BE4">
        <w:rPr>
          <w:sz w:val="22"/>
          <w:szCs w:val="22"/>
        </w:rPr>
        <w:t>11</w:t>
      </w:r>
      <w:r w:rsidRPr="00A00C4D">
        <w:rPr>
          <w:sz w:val="22"/>
          <w:szCs w:val="22"/>
        </w:rPr>
        <w:t xml:space="preserve">.19. Заказчик устанавливает возможность изменить предусмотренные Договором </w:t>
      </w:r>
      <w:r w:rsidRPr="00A00C4D">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A00C4D">
        <w:rPr>
          <w:sz w:val="22"/>
          <w:szCs w:val="22"/>
        </w:rPr>
        <w:t>.</w:t>
      </w:r>
    </w:p>
    <w:p w:rsidR="009422F8" w:rsidRPr="00A00C4D" w:rsidRDefault="009422F8" w:rsidP="00A00C4D">
      <w:pPr>
        <w:ind w:firstLine="539"/>
        <w:jc w:val="both"/>
        <w:rPr>
          <w:sz w:val="22"/>
          <w:szCs w:val="22"/>
        </w:rPr>
      </w:pPr>
      <w:r w:rsidRPr="00055BE4">
        <w:rPr>
          <w:sz w:val="22"/>
          <w:szCs w:val="22"/>
        </w:rPr>
        <w:t>11</w:t>
      </w:r>
      <w:r w:rsidRPr="00A00C4D">
        <w:rPr>
          <w:sz w:val="22"/>
          <w:szCs w:val="22"/>
        </w:rPr>
        <w:t>.20. Изменение условий Договора в ходе его исполнении допускается по соглашению Сторон в следующих случаях:</w:t>
      </w:r>
    </w:p>
    <w:p w:rsidR="009422F8" w:rsidRPr="00A00C4D" w:rsidRDefault="009422F8" w:rsidP="00A00C4D">
      <w:pPr>
        <w:ind w:firstLine="539"/>
        <w:jc w:val="both"/>
        <w:rPr>
          <w:sz w:val="22"/>
          <w:szCs w:val="22"/>
        </w:rPr>
      </w:pPr>
      <w:r w:rsidRPr="00CA4DAB">
        <w:rPr>
          <w:sz w:val="22"/>
          <w:szCs w:val="22"/>
        </w:rPr>
        <w:t>11</w:t>
      </w:r>
      <w:r w:rsidRPr="00A00C4D">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422F8" w:rsidRPr="00A00C4D" w:rsidRDefault="009422F8" w:rsidP="00A00C4D">
      <w:pPr>
        <w:ind w:firstLine="561"/>
        <w:jc w:val="both"/>
        <w:rPr>
          <w:sz w:val="22"/>
          <w:szCs w:val="22"/>
        </w:rPr>
      </w:pPr>
      <w:r w:rsidRPr="00055BE4">
        <w:rPr>
          <w:sz w:val="22"/>
          <w:szCs w:val="22"/>
        </w:rPr>
        <w:t>11</w:t>
      </w:r>
      <w:r w:rsidRPr="00A00C4D">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9422F8" w:rsidRPr="00A00C4D" w:rsidRDefault="009422F8" w:rsidP="00A00C4D">
      <w:pPr>
        <w:ind w:firstLine="561"/>
        <w:jc w:val="both"/>
        <w:rPr>
          <w:sz w:val="22"/>
          <w:szCs w:val="22"/>
        </w:rPr>
      </w:pPr>
      <w:r w:rsidRPr="00A00C4D">
        <w:rPr>
          <w:color w:val="000000"/>
          <w:sz w:val="22"/>
          <w:szCs w:val="22"/>
        </w:rPr>
        <w:t xml:space="preserve">при условии, что </w:t>
      </w:r>
      <w:r w:rsidRPr="00A00C4D">
        <w:rPr>
          <w:sz w:val="22"/>
          <w:szCs w:val="22"/>
        </w:rPr>
        <w:t>такие изменения не повлекут изменения существенных условий договора.</w:t>
      </w:r>
    </w:p>
    <w:p w:rsidR="009422F8" w:rsidRPr="00A00C4D" w:rsidRDefault="009422F8" w:rsidP="00A00C4D">
      <w:pPr>
        <w:ind w:firstLine="709"/>
        <w:jc w:val="both"/>
        <w:rPr>
          <w:sz w:val="22"/>
          <w:szCs w:val="22"/>
        </w:rPr>
      </w:pPr>
      <w:r w:rsidRPr="00CA4DAB">
        <w:rPr>
          <w:sz w:val="22"/>
          <w:szCs w:val="22"/>
        </w:rPr>
        <w:t>11</w:t>
      </w:r>
      <w:r w:rsidRPr="00A00C4D">
        <w:rPr>
          <w:sz w:val="22"/>
          <w:szCs w:val="22"/>
        </w:rPr>
        <w:t>.20.3. изменение в соответствии с законодательством Российской Федерации регулируемых цен (тарифов) на товары, работы, услуги;</w:t>
      </w:r>
    </w:p>
    <w:p w:rsidR="009422F8" w:rsidRPr="00A00C4D" w:rsidRDefault="009422F8" w:rsidP="00A00C4D">
      <w:pPr>
        <w:ind w:firstLine="709"/>
        <w:jc w:val="both"/>
        <w:rPr>
          <w:sz w:val="22"/>
          <w:szCs w:val="22"/>
        </w:rPr>
      </w:pPr>
      <w:r w:rsidRPr="00CA4DAB">
        <w:rPr>
          <w:sz w:val="22"/>
          <w:szCs w:val="22"/>
        </w:rPr>
        <w:t>11</w:t>
      </w:r>
      <w:r w:rsidRPr="00A00C4D">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9422F8" w:rsidRPr="00A00C4D" w:rsidRDefault="009422F8" w:rsidP="00A00C4D">
      <w:pPr>
        <w:ind w:firstLine="709"/>
        <w:jc w:val="both"/>
        <w:rPr>
          <w:sz w:val="22"/>
          <w:szCs w:val="22"/>
        </w:rPr>
      </w:pPr>
      <w:r w:rsidRPr="00CA4DAB">
        <w:rPr>
          <w:sz w:val="22"/>
          <w:szCs w:val="22"/>
        </w:rPr>
        <w:t>11</w:t>
      </w:r>
      <w:r w:rsidRPr="00A00C4D">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9422F8" w:rsidRPr="00A00C4D" w:rsidRDefault="009422F8" w:rsidP="00A00C4D">
      <w:pPr>
        <w:ind w:firstLine="709"/>
        <w:jc w:val="both"/>
        <w:rPr>
          <w:color w:val="000000"/>
          <w:sz w:val="22"/>
          <w:szCs w:val="22"/>
        </w:rPr>
      </w:pPr>
      <w:r w:rsidRPr="00CA4DAB">
        <w:rPr>
          <w:sz w:val="22"/>
          <w:szCs w:val="22"/>
        </w:rPr>
        <w:t>11</w:t>
      </w:r>
      <w:r w:rsidRPr="00A00C4D">
        <w:rPr>
          <w:sz w:val="22"/>
          <w:szCs w:val="22"/>
        </w:rPr>
        <w:t xml:space="preserve">.20.6. изменения существенных условий договора, </w:t>
      </w:r>
      <w:r w:rsidRPr="00A00C4D">
        <w:rPr>
          <w:color w:val="000000"/>
          <w:sz w:val="22"/>
          <w:szCs w:val="22"/>
        </w:rPr>
        <w:t xml:space="preserve">заключенного </w:t>
      </w:r>
      <w:r w:rsidRPr="00A00C4D">
        <w:rPr>
          <w:color w:val="000000"/>
          <w:sz w:val="22"/>
          <w:szCs w:val="22"/>
        </w:rPr>
        <w:br/>
        <w:t>до 01.01.2023 года,</w:t>
      </w:r>
      <w:r w:rsidRPr="00A00C4D">
        <w:rPr>
          <w:sz w:val="22"/>
          <w:szCs w:val="22"/>
        </w:rPr>
        <w:t xml:space="preserve"> в случае </w:t>
      </w:r>
      <w:r w:rsidRPr="00A00C4D">
        <w:rPr>
          <w:color w:val="000000"/>
          <w:sz w:val="22"/>
          <w:szCs w:val="22"/>
        </w:rPr>
        <w:t>невозможности его исполнения в связи с</w:t>
      </w:r>
      <w:r w:rsidRPr="00A00C4D">
        <w:rPr>
          <w:sz w:val="22"/>
          <w:szCs w:val="22"/>
        </w:rPr>
        <w:t xml:space="preserve"> введением ограничительных мер экономического характера в отношении Российской Федерации.</w:t>
      </w:r>
      <w:r w:rsidRPr="00A00C4D">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9422F8" w:rsidRPr="00A00C4D" w:rsidRDefault="009422F8" w:rsidP="00A00C4D">
      <w:pPr>
        <w:ind w:firstLine="709"/>
        <w:jc w:val="both"/>
        <w:rPr>
          <w:sz w:val="22"/>
          <w:szCs w:val="22"/>
        </w:rPr>
      </w:pPr>
      <w:r w:rsidRPr="00CA4DAB">
        <w:rPr>
          <w:color w:val="000000"/>
          <w:sz w:val="22"/>
          <w:szCs w:val="22"/>
        </w:rPr>
        <w:t>11</w:t>
      </w:r>
      <w:r w:rsidRPr="00A00C4D">
        <w:rPr>
          <w:color w:val="000000"/>
          <w:sz w:val="22"/>
          <w:szCs w:val="22"/>
        </w:rPr>
        <w:t xml:space="preserve">.20.7. </w:t>
      </w:r>
      <w:r w:rsidRPr="00A00C4D">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9422F8" w:rsidRPr="005E6B25" w:rsidRDefault="009422F8" w:rsidP="00A00C4D">
      <w:pPr>
        <w:ind w:firstLine="709"/>
        <w:jc w:val="both"/>
        <w:rPr>
          <w:sz w:val="22"/>
          <w:szCs w:val="22"/>
        </w:rPr>
      </w:pPr>
      <w:r w:rsidRPr="00CA4DAB">
        <w:rPr>
          <w:sz w:val="22"/>
          <w:szCs w:val="22"/>
        </w:rPr>
        <w:t>11</w:t>
      </w:r>
      <w:r w:rsidRPr="00A00C4D">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A00C4D">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A00C4D">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9422F8" w:rsidRPr="00CD6F67" w:rsidRDefault="009422F8" w:rsidP="0034479B">
      <w:pPr>
        <w:ind w:firstLine="561"/>
        <w:jc w:val="both"/>
        <w:rPr>
          <w:sz w:val="22"/>
          <w:szCs w:val="22"/>
        </w:rPr>
      </w:pPr>
      <w:r w:rsidRPr="00055BE4">
        <w:rPr>
          <w:sz w:val="22"/>
          <w:szCs w:val="22"/>
        </w:rPr>
        <w:t>11</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9422F8" w:rsidRPr="00801638" w:rsidRDefault="009422F8" w:rsidP="0034479B">
      <w:pPr>
        <w:ind w:firstLine="709"/>
        <w:jc w:val="both"/>
        <w:rPr>
          <w:sz w:val="22"/>
          <w:szCs w:val="22"/>
        </w:rPr>
      </w:pPr>
      <w:r w:rsidRPr="00801638">
        <w:rPr>
          <w:sz w:val="22"/>
          <w:szCs w:val="22"/>
        </w:rPr>
        <w:t>- изменение предмета договора не допускается;</w:t>
      </w:r>
    </w:p>
    <w:p w:rsidR="009422F8" w:rsidRDefault="009422F8"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9422F8" w:rsidRDefault="009422F8" w:rsidP="00C11C27">
      <w:pPr>
        <w:widowControl w:val="0"/>
        <w:autoSpaceDE w:val="0"/>
        <w:ind w:firstLine="709"/>
        <w:jc w:val="center"/>
        <w:rPr>
          <w:b/>
          <w:sz w:val="22"/>
          <w:szCs w:val="22"/>
        </w:rPr>
      </w:pPr>
    </w:p>
    <w:p w:rsidR="009422F8" w:rsidRPr="00B15B05" w:rsidRDefault="009422F8" w:rsidP="00C11C27">
      <w:pPr>
        <w:widowControl w:val="0"/>
        <w:autoSpaceDE w:val="0"/>
        <w:ind w:firstLine="709"/>
        <w:jc w:val="center"/>
        <w:rPr>
          <w:b/>
          <w:sz w:val="22"/>
          <w:szCs w:val="22"/>
        </w:rPr>
      </w:pPr>
      <w:r w:rsidRPr="00055BE4">
        <w:rPr>
          <w:b/>
          <w:sz w:val="22"/>
          <w:szCs w:val="22"/>
        </w:rPr>
        <w:t>12</w:t>
      </w:r>
      <w:r w:rsidRPr="00B15B05">
        <w:rPr>
          <w:b/>
          <w:sz w:val="22"/>
          <w:szCs w:val="22"/>
        </w:rPr>
        <w:t xml:space="preserve">. </w:t>
      </w:r>
      <w:r>
        <w:rPr>
          <w:b/>
          <w:sz w:val="22"/>
          <w:szCs w:val="22"/>
        </w:rPr>
        <w:t>ОСОБЫЕ УСЛОВИЯ</w:t>
      </w:r>
    </w:p>
    <w:p w:rsidR="009422F8" w:rsidRPr="00B15B05" w:rsidRDefault="009422F8" w:rsidP="00C11C27">
      <w:pPr>
        <w:spacing w:after="1"/>
        <w:ind w:firstLine="540"/>
        <w:jc w:val="both"/>
        <w:rPr>
          <w:sz w:val="22"/>
          <w:szCs w:val="22"/>
        </w:rPr>
      </w:pPr>
      <w:r w:rsidRPr="00055BE4">
        <w:rPr>
          <w:sz w:val="22"/>
          <w:szCs w:val="22"/>
        </w:rPr>
        <w:t>12</w:t>
      </w:r>
      <w:r w:rsidRPr="00B15B05">
        <w:rPr>
          <w:sz w:val="22"/>
          <w:szCs w:val="22"/>
        </w:rPr>
        <w:t>.1. Стороны при исполнении Договора:</w:t>
      </w:r>
    </w:p>
    <w:p w:rsidR="009422F8" w:rsidRPr="00B15B05" w:rsidRDefault="009422F8" w:rsidP="00C11C2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422F8" w:rsidRPr="00B15B05" w:rsidRDefault="009422F8" w:rsidP="00C11C2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9422F8" w:rsidRPr="00B15B05" w:rsidRDefault="009422F8" w:rsidP="00C11C27">
      <w:pPr>
        <w:widowControl w:val="0"/>
        <w:autoSpaceDE w:val="0"/>
        <w:ind w:firstLine="709"/>
        <w:jc w:val="both"/>
        <w:rPr>
          <w:sz w:val="22"/>
          <w:szCs w:val="22"/>
        </w:rPr>
      </w:pPr>
      <w:r w:rsidRPr="00B15B05">
        <w:rPr>
          <w:sz w:val="22"/>
          <w:szCs w:val="22"/>
        </w:rPr>
        <w:t>результаты такой приемки;</w:t>
      </w:r>
    </w:p>
    <w:p w:rsidR="009422F8" w:rsidRPr="00B15B05" w:rsidRDefault="009422F8" w:rsidP="00C11C2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9422F8" w:rsidRPr="00B15B05" w:rsidRDefault="009422F8" w:rsidP="00C11C2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9422F8" w:rsidRPr="00B15B05" w:rsidRDefault="009422F8" w:rsidP="00C11C2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9422F8" w:rsidRPr="00B15B05" w:rsidRDefault="009422F8" w:rsidP="00C11C2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9422F8" w:rsidRPr="00B15B05" w:rsidRDefault="009422F8" w:rsidP="00C11C2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9422F8" w:rsidRPr="00B15B05" w:rsidRDefault="009422F8" w:rsidP="00C11C2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 xml:space="preserve">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Pr>
          <w:sz w:val="22"/>
          <w:szCs w:val="22"/>
        </w:rPr>
        <w:t>(далее – Регламент, Приложения</w:t>
      </w:r>
      <w:r w:rsidRPr="00B15B05">
        <w:rPr>
          <w:sz w:val="22"/>
          <w:szCs w:val="22"/>
        </w:rPr>
        <w:t xml:space="preserve"> к Договору).</w:t>
      </w:r>
    </w:p>
    <w:p w:rsidR="009422F8" w:rsidRPr="00B15B05" w:rsidRDefault="009422F8" w:rsidP="00C11C27">
      <w:pPr>
        <w:spacing w:after="1"/>
        <w:ind w:firstLine="540"/>
        <w:jc w:val="both"/>
        <w:rPr>
          <w:sz w:val="22"/>
          <w:szCs w:val="22"/>
        </w:rPr>
      </w:pPr>
      <w:r w:rsidRPr="00055BE4">
        <w:rPr>
          <w:sz w:val="22"/>
          <w:szCs w:val="22"/>
        </w:rPr>
        <w:t>12</w:t>
      </w:r>
      <w:r w:rsidRPr="00B15B05">
        <w:rPr>
          <w:sz w:val="22"/>
          <w:szCs w:val="22"/>
        </w:rPr>
        <w:t>.2. Для работы в ПИК ЕАСУЗ Стороны Договора не позднее 5 (пяти) рабочих дней со дня заключения Договора:</w:t>
      </w:r>
    </w:p>
    <w:p w:rsidR="009422F8" w:rsidRPr="00B15B05" w:rsidRDefault="009422F8" w:rsidP="00C11C2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9422F8" w:rsidRPr="00B15B05" w:rsidRDefault="009422F8" w:rsidP="00C11C2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9422F8" w:rsidRPr="00B15B05" w:rsidRDefault="009422F8" w:rsidP="00C11C2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9422F8" w:rsidRPr="00B15B05" w:rsidRDefault="009422F8" w:rsidP="00C11C2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9422F8" w:rsidRPr="00B15B05" w:rsidRDefault="009422F8" w:rsidP="00C11C2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9422F8" w:rsidRPr="00B15B05" w:rsidRDefault="009422F8" w:rsidP="00C11C27">
      <w:pPr>
        <w:spacing w:after="1"/>
        <w:ind w:firstLine="540"/>
        <w:jc w:val="both"/>
        <w:rPr>
          <w:sz w:val="22"/>
          <w:szCs w:val="22"/>
        </w:rPr>
      </w:pPr>
      <w:r w:rsidRPr="00055BE4">
        <w:rPr>
          <w:sz w:val="22"/>
          <w:szCs w:val="22"/>
        </w:rPr>
        <w:t>12</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422F8" w:rsidRPr="00B15B05" w:rsidRDefault="009422F8" w:rsidP="00C11C27">
      <w:pPr>
        <w:spacing w:after="1"/>
        <w:ind w:firstLine="540"/>
        <w:jc w:val="both"/>
        <w:rPr>
          <w:sz w:val="22"/>
          <w:szCs w:val="22"/>
        </w:rPr>
      </w:pPr>
      <w:r w:rsidRPr="00055BE4">
        <w:rPr>
          <w:sz w:val="22"/>
          <w:szCs w:val="22"/>
        </w:rPr>
        <w:t>12</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9422F8" w:rsidRPr="00B15B05" w:rsidRDefault="009422F8" w:rsidP="00C11C27">
      <w:pPr>
        <w:spacing w:after="1"/>
        <w:ind w:firstLine="540"/>
        <w:jc w:val="both"/>
        <w:rPr>
          <w:sz w:val="22"/>
          <w:szCs w:val="22"/>
        </w:rPr>
      </w:pPr>
      <w:r w:rsidRPr="00055BE4">
        <w:rPr>
          <w:sz w:val="22"/>
          <w:szCs w:val="22"/>
        </w:rPr>
        <w:t>12</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9422F8" w:rsidRPr="00B15B05" w:rsidRDefault="009422F8" w:rsidP="00C11C2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422F8" w:rsidRPr="00B15B05" w:rsidRDefault="009422F8" w:rsidP="00C11C2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422F8" w:rsidRPr="00B15B05" w:rsidRDefault="009422F8" w:rsidP="00C11C27">
      <w:pPr>
        <w:spacing w:after="1"/>
        <w:ind w:firstLine="540"/>
        <w:jc w:val="both"/>
        <w:rPr>
          <w:sz w:val="22"/>
          <w:szCs w:val="22"/>
        </w:rPr>
      </w:pPr>
      <w:r w:rsidRPr="00055BE4">
        <w:rPr>
          <w:sz w:val="22"/>
          <w:szCs w:val="22"/>
        </w:rPr>
        <w:t>12</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9422F8" w:rsidRDefault="009422F8" w:rsidP="00C11C27">
      <w:pPr>
        <w:spacing w:after="1"/>
        <w:ind w:firstLine="540"/>
        <w:jc w:val="both"/>
        <w:rPr>
          <w:sz w:val="22"/>
          <w:szCs w:val="22"/>
        </w:rPr>
      </w:pPr>
      <w:r w:rsidRPr="00055BE4">
        <w:rPr>
          <w:sz w:val="22"/>
          <w:szCs w:val="22"/>
        </w:rPr>
        <w:t>12</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9422F8" w:rsidRPr="00801638" w:rsidRDefault="009422F8" w:rsidP="00C11C27">
      <w:pPr>
        <w:ind w:firstLine="709"/>
        <w:jc w:val="both"/>
        <w:rPr>
          <w:sz w:val="22"/>
          <w:szCs w:val="22"/>
        </w:rPr>
      </w:pPr>
    </w:p>
    <w:p w:rsidR="009422F8" w:rsidRPr="002C17BD" w:rsidRDefault="009422F8" w:rsidP="00392A68">
      <w:pPr>
        <w:jc w:val="center"/>
        <w:outlineLvl w:val="0"/>
        <w:rPr>
          <w:b/>
          <w:sz w:val="22"/>
        </w:rPr>
      </w:pPr>
      <w:r w:rsidRPr="00055BE4">
        <w:rPr>
          <w:b/>
          <w:sz w:val="22"/>
        </w:rPr>
        <w:t>13</w:t>
      </w:r>
      <w:r w:rsidRPr="002C17BD">
        <w:rPr>
          <w:b/>
          <w:sz w:val="22"/>
        </w:rPr>
        <w:t>. ЗАКЛЮЧИТЕЛЬНЫЕ ПОЛОЖЕНИЯ</w:t>
      </w:r>
    </w:p>
    <w:p w:rsidR="009422F8" w:rsidRPr="002C17BD" w:rsidRDefault="009422F8" w:rsidP="00477FFD">
      <w:pPr>
        <w:ind w:firstLine="561"/>
        <w:jc w:val="both"/>
        <w:rPr>
          <w:sz w:val="22"/>
        </w:rPr>
      </w:pPr>
      <w:r w:rsidRPr="00055BE4">
        <w:rPr>
          <w:sz w:val="22"/>
        </w:rPr>
        <w:t>13</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9422F8" w:rsidRDefault="009422F8" w:rsidP="00654090">
      <w:pPr>
        <w:ind w:firstLine="561"/>
        <w:jc w:val="both"/>
        <w:rPr>
          <w:sz w:val="22"/>
        </w:rPr>
      </w:pPr>
      <w:r w:rsidRPr="00055BE4">
        <w:rPr>
          <w:sz w:val="22"/>
        </w:rPr>
        <w:t>13</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9422F8" w:rsidRPr="00CA4DAB" w:rsidRDefault="009422F8" w:rsidP="00C11C27">
      <w:pPr>
        <w:jc w:val="both"/>
        <w:rPr>
          <w:sz w:val="22"/>
          <w:szCs w:val="22"/>
        </w:rPr>
      </w:pPr>
      <w:r w:rsidRPr="004054A5">
        <w:rPr>
          <w:sz w:val="22"/>
          <w:szCs w:val="22"/>
        </w:rPr>
        <w:t>1)</w:t>
      </w:r>
      <w:r>
        <w:rPr>
          <w:sz w:val="22"/>
          <w:szCs w:val="22"/>
        </w:rPr>
        <w:t xml:space="preserve"> </w:t>
      </w:r>
      <w:r w:rsidRPr="004054A5">
        <w:rPr>
          <w:sz w:val="22"/>
          <w:szCs w:val="22"/>
        </w:rPr>
        <w:t>Приложение №</w:t>
      </w:r>
      <w:r>
        <w:rPr>
          <w:sz w:val="22"/>
          <w:szCs w:val="22"/>
        </w:rPr>
        <w:t xml:space="preserve"> </w:t>
      </w:r>
      <w:r w:rsidRPr="004054A5">
        <w:rPr>
          <w:sz w:val="22"/>
          <w:szCs w:val="22"/>
        </w:rPr>
        <w:t xml:space="preserve">1 </w:t>
      </w:r>
      <w:r w:rsidRPr="00845A09">
        <w:rPr>
          <w:sz w:val="22"/>
        </w:rPr>
        <w:t>«</w:t>
      </w:r>
      <w:r>
        <w:rPr>
          <w:sz w:val="22"/>
        </w:rPr>
        <w:t>Техническое задание на поставку</w:t>
      </w:r>
      <w:r w:rsidRPr="00CA4DAB">
        <w:rPr>
          <w:sz w:val="22"/>
          <w:szCs w:val="22"/>
        </w:rPr>
        <w:t xml:space="preserve"> </w:t>
      </w:r>
      <w:r>
        <w:rPr>
          <w:sz w:val="22"/>
          <w:szCs w:val="22"/>
        </w:rPr>
        <w:t xml:space="preserve">стола операционного универсального, </w:t>
      </w:r>
      <w:r w:rsidRPr="00D41C5A">
        <w:rPr>
          <w:sz w:val="22"/>
          <w:szCs w:val="22"/>
          <w:highlight w:val="yellow"/>
        </w:rPr>
        <w:t>электромеханического</w:t>
      </w:r>
      <w:r>
        <w:rPr>
          <w:sz w:val="22"/>
          <w:szCs w:val="22"/>
        </w:rPr>
        <w:t>, 162210</w:t>
      </w:r>
      <w:r w:rsidRPr="00F10374">
        <w:rPr>
          <w:sz w:val="22"/>
        </w:rPr>
        <w:t>»</w:t>
      </w:r>
      <w:r w:rsidRPr="00CA4DAB">
        <w:rPr>
          <w:sz w:val="22"/>
          <w:szCs w:val="22"/>
        </w:rPr>
        <w:t>;</w:t>
      </w:r>
    </w:p>
    <w:p w:rsidR="009422F8" w:rsidRPr="00CA4DAB" w:rsidRDefault="009422F8" w:rsidP="00CA4DAB">
      <w:pPr>
        <w:rPr>
          <w:color w:val="000000"/>
          <w:sz w:val="28"/>
          <w:szCs w:val="28"/>
        </w:rPr>
      </w:pPr>
      <w:r w:rsidRPr="00CA4DAB">
        <w:rPr>
          <w:sz w:val="22"/>
          <w:szCs w:val="22"/>
        </w:rPr>
        <w:t xml:space="preserve">2) </w:t>
      </w:r>
      <w:r>
        <w:rPr>
          <w:sz w:val="22"/>
        </w:rPr>
        <w:t xml:space="preserve">Приложение № 2 </w:t>
      </w:r>
      <w:r w:rsidRPr="00845A09">
        <w:rPr>
          <w:sz w:val="22"/>
        </w:rPr>
        <w:t>«</w:t>
      </w:r>
      <w:r>
        <w:rPr>
          <w:sz w:val="22"/>
        </w:rPr>
        <w:t>Спецификация</w:t>
      </w:r>
      <w:r w:rsidRPr="00845A09">
        <w:rPr>
          <w:sz w:val="22"/>
        </w:rPr>
        <w:t xml:space="preserve"> на поставку </w:t>
      </w:r>
      <w:r>
        <w:rPr>
          <w:sz w:val="22"/>
          <w:szCs w:val="22"/>
        </w:rPr>
        <w:t xml:space="preserve">стола операционного универсального, </w:t>
      </w:r>
      <w:r w:rsidRPr="00D41C5A">
        <w:rPr>
          <w:sz w:val="22"/>
          <w:szCs w:val="22"/>
          <w:highlight w:val="yellow"/>
        </w:rPr>
        <w:t>электромеханического</w:t>
      </w:r>
      <w:r>
        <w:rPr>
          <w:sz w:val="22"/>
          <w:szCs w:val="22"/>
        </w:rPr>
        <w:t>, 162210</w:t>
      </w:r>
      <w:r>
        <w:rPr>
          <w:color w:val="000000"/>
          <w:sz w:val="22"/>
          <w:szCs w:val="22"/>
        </w:rPr>
        <w:t>»</w:t>
      </w:r>
      <w:r w:rsidRPr="00CA4DAB">
        <w:rPr>
          <w:color w:val="000000"/>
          <w:sz w:val="22"/>
          <w:szCs w:val="22"/>
        </w:rPr>
        <w:t>;</w:t>
      </w:r>
    </w:p>
    <w:p w:rsidR="009422F8" w:rsidRPr="00CA4DAB" w:rsidRDefault="009422F8" w:rsidP="00C11C27">
      <w:pPr>
        <w:jc w:val="both"/>
        <w:rPr>
          <w:sz w:val="22"/>
          <w:szCs w:val="22"/>
        </w:rPr>
      </w:pPr>
      <w:r w:rsidRPr="00CA4DAB">
        <w:rPr>
          <w:sz w:val="22"/>
          <w:szCs w:val="22"/>
        </w:rPr>
        <w:t>3</w:t>
      </w:r>
      <w:r w:rsidRPr="004054A5">
        <w:rPr>
          <w:sz w:val="22"/>
          <w:szCs w:val="22"/>
        </w:rPr>
        <w:t>) Приложение №</w:t>
      </w:r>
      <w:r>
        <w:rPr>
          <w:sz w:val="22"/>
          <w:szCs w:val="22"/>
        </w:rPr>
        <w:t xml:space="preserve"> </w:t>
      </w:r>
      <w:r w:rsidRPr="00CA4DAB">
        <w:rPr>
          <w:sz w:val="22"/>
          <w:szCs w:val="22"/>
        </w:rPr>
        <w:t>3</w:t>
      </w:r>
      <w:r w:rsidRPr="004054A5">
        <w:rPr>
          <w:sz w:val="22"/>
          <w:szCs w:val="22"/>
        </w:rPr>
        <w:t xml:space="preserve"> «Сведения об обязател</w:t>
      </w:r>
      <w:r>
        <w:rPr>
          <w:sz w:val="22"/>
          <w:szCs w:val="22"/>
        </w:rPr>
        <w:t>ьствах сторон и порядке оплаты»</w:t>
      </w:r>
      <w:r w:rsidRPr="00CA4DAB">
        <w:rPr>
          <w:sz w:val="22"/>
          <w:szCs w:val="22"/>
        </w:rPr>
        <w:t>;</w:t>
      </w:r>
    </w:p>
    <w:p w:rsidR="009422F8" w:rsidRPr="00CA4DAB" w:rsidRDefault="009422F8" w:rsidP="00C11C27">
      <w:pPr>
        <w:rPr>
          <w:sz w:val="22"/>
          <w:szCs w:val="22"/>
        </w:rPr>
      </w:pPr>
      <w:r w:rsidRPr="00CA4DAB">
        <w:rPr>
          <w:sz w:val="22"/>
          <w:szCs w:val="22"/>
        </w:rPr>
        <w:t>4</w:t>
      </w:r>
      <w:r w:rsidRPr="004054A5">
        <w:rPr>
          <w:sz w:val="22"/>
          <w:szCs w:val="22"/>
        </w:rPr>
        <w:t>) Приложение №</w:t>
      </w:r>
      <w:r>
        <w:rPr>
          <w:sz w:val="22"/>
          <w:szCs w:val="22"/>
        </w:rPr>
        <w:t xml:space="preserve"> </w:t>
      </w:r>
      <w:r w:rsidRPr="00CA4DAB">
        <w:rPr>
          <w:sz w:val="22"/>
          <w:szCs w:val="22"/>
        </w:rPr>
        <w:t>4</w:t>
      </w:r>
      <w:r w:rsidRPr="004054A5">
        <w:rPr>
          <w:sz w:val="22"/>
          <w:szCs w:val="22"/>
        </w:rPr>
        <w:t xml:space="preserve"> «Перечень электронных документов, которыми обмениваются с</w:t>
      </w:r>
      <w:r>
        <w:rPr>
          <w:sz w:val="22"/>
          <w:szCs w:val="22"/>
        </w:rPr>
        <w:t>тороны при исполнении договора»</w:t>
      </w:r>
      <w:r w:rsidRPr="00CA4DAB">
        <w:rPr>
          <w:sz w:val="22"/>
          <w:szCs w:val="22"/>
        </w:rPr>
        <w:t>;</w:t>
      </w:r>
    </w:p>
    <w:p w:rsidR="009422F8" w:rsidRPr="00055BE4" w:rsidRDefault="009422F8" w:rsidP="00C11C27">
      <w:pPr>
        <w:rPr>
          <w:sz w:val="22"/>
          <w:szCs w:val="22"/>
        </w:rPr>
      </w:pPr>
      <w:r w:rsidRPr="00CA4DAB">
        <w:rPr>
          <w:sz w:val="22"/>
          <w:szCs w:val="22"/>
        </w:rPr>
        <w:t>5</w:t>
      </w:r>
      <w:r w:rsidRPr="004054A5">
        <w:rPr>
          <w:sz w:val="22"/>
          <w:szCs w:val="22"/>
        </w:rPr>
        <w:t>) Приложение №</w:t>
      </w:r>
      <w:r>
        <w:rPr>
          <w:sz w:val="22"/>
          <w:szCs w:val="22"/>
        </w:rPr>
        <w:t xml:space="preserve"> </w:t>
      </w:r>
      <w:r w:rsidRPr="00CA4DAB">
        <w:rPr>
          <w:sz w:val="22"/>
          <w:szCs w:val="22"/>
        </w:rPr>
        <w:t>5</w:t>
      </w:r>
      <w:r w:rsidRPr="004054A5">
        <w:rPr>
          <w:sz w:val="22"/>
          <w:szCs w:val="22"/>
        </w:rPr>
        <w:t xml:space="preserve"> «Регламент</w:t>
      </w:r>
      <w:r>
        <w:rPr>
          <w:sz w:val="22"/>
          <w:szCs w:val="22"/>
        </w:rPr>
        <w:t xml:space="preserve"> электронного документооборота»</w:t>
      </w:r>
      <w:r w:rsidRPr="00055BE4">
        <w:rPr>
          <w:sz w:val="22"/>
          <w:szCs w:val="22"/>
        </w:rPr>
        <w:t>;</w:t>
      </w:r>
    </w:p>
    <w:p w:rsidR="009422F8" w:rsidRPr="00F10374" w:rsidRDefault="009422F8" w:rsidP="00C11C27">
      <w:pPr>
        <w:jc w:val="both"/>
        <w:rPr>
          <w:sz w:val="22"/>
        </w:rPr>
      </w:pPr>
      <w:r w:rsidRPr="00CA4DAB">
        <w:rPr>
          <w:sz w:val="22"/>
        </w:rPr>
        <w:t>6</w:t>
      </w:r>
      <w:r w:rsidRPr="00845A09">
        <w:rPr>
          <w:sz w:val="22"/>
        </w:rPr>
        <w:t xml:space="preserve">) Приложение № </w:t>
      </w:r>
      <w:r w:rsidRPr="00CA4DAB">
        <w:rPr>
          <w:sz w:val="22"/>
        </w:rPr>
        <w:t>6</w:t>
      </w:r>
      <w:r w:rsidRPr="00845A09">
        <w:rPr>
          <w:sz w:val="22"/>
        </w:rPr>
        <w:t xml:space="preserve"> </w:t>
      </w:r>
      <w:r w:rsidRPr="004054A5">
        <w:rPr>
          <w:sz w:val="22"/>
          <w:szCs w:val="22"/>
        </w:rPr>
        <w:t>«Сведения об объектах закупки»</w:t>
      </w:r>
      <w:r w:rsidRPr="00F10374">
        <w:rPr>
          <w:sz w:val="22"/>
        </w:rPr>
        <w:t xml:space="preserve">. </w:t>
      </w:r>
    </w:p>
    <w:p w:rsidR="009422F8" w:rsidRPr="002C17BD" w:rsidRDefault="009422F8" w:rsidP="00654090">
      <w:pPr>
        <w:ind w:firstLine="540"/>
        <w:jc w:val="both"/>
        <w:rPr>
          <w:sz w:val="22"/>
          <w:szCs w:val="22"/>
        </w:rPr>
      </w:pPr>
    </w:p>
    <w:p w:rsidR="009422F8" w:rsidRDefault="009422F8" w:rsidP="00392A68">
      <w:pPr>
        <w:jc w:val="center"/>
        <w:outlineLvl w:val="0"/>
        <w:rPr>
          <w:b/>
          <w:sz w:val="22"/>
        </w:rPr>
      </w:pPr>
      <w:r w:rsidRPr="00CA4DAB">
        <w:rPr>
          <w:b/>
          <w:sz w:val="22"/>
        </w:rPr>
        <w:t>14</w:t>
      </w:r>
      <w:r>
        <w:rPr>
          <w:b/>
          <w:sz w:val="22"/>
        </w:rPr>
        <w:t>. АДРЕСА И БАНКОВСКИЕ РЕКВИЗИТЫ СТОРОН</w:t>
      </w:r>
    </w:p>
    <w:p w:rsidR="009422F8" w:rsidRPr="006C1699" w:rsidRDefault="009422F8" w:rsidP="006423E5">
      <w:pPr>
        <w:ind w:firstLine="540"/>
        <w:jc w:val="both"/>
        <w:rPr>
          <w:b/>
          <w:sz w:val="22"/>
          <w:szCs w:val="22"/>
        </w:rPr>
      </w:pPr>
      <w:r w:rsidRPr="00CA4DAB">
        <w:rPr>
          <w:sz w:val="22"/>
        </w:rPr>
        <w:t>14</w:t>
      </w:r>
      <w:r>
        <w:rPr>
          <w:sz w:val="22"/>
        </w:rPr>
        <w:t xml:space="preserve">.1. </w:t>
      </w:r>
      <w:r w:rsidRPr="000D3A4A">
        <w:rPr>
          <w:sz w:val="22"/>
          <w:szCs w:val="22"/>
        </w:rPr>
        <w:t>Заказчик:</w:t>
      </w:r>
      <w:r w:rsidRPr="006C1699">
        <w:rPr>
          <w:b/>
          <w:sz w:val="22"/>
          <w:szCs w:val="22"/>
        </w:rPr>
        <w:t xml:space="preserve">  государственное автономное учреждение здравоохранения Московской области  «Дубненская  городская больница»</w:t>
      </w:r>
    </w:p>
    <w:p w:rsidR="009422F8" w:rsidRPr="006C1699" w:rsidRDefault="009422F8" w:rsidP="006423E5">
      <w:pPr>
        <w:jc w:val="both"/>
        <w:rPr>
          <w:sz w:val="22"/>
          <w:szCs w:val="22"/>
        </w:rPr>
      </w:pPr>
      <w:r w:rsidRPr="006C1699">
        <w:rPr>
          <w:sz w:val="22"/>
          <w:szCs w:val="22"/>
        </w:rPr>
        <w:t>ИНН 5010036291   КПП 501001001</w:t>
      </w:r>
    </w:p>
    <w:p w:rsidR="009422F8" w:rsidRPr="006C1699" w:rsidRDefault="009422F8" w:rsidP="006423E5">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9422F8" w:rsidRPr="006C1699" w:rsidRDefault="009422F8" w:rsidP="006423E5">
      <w:pPr>
        <w:jc w:val="both"/>
        <w:rPr>
          <w:sz w:val="22"/>
          <w:szCs w:val="22"/>
        </w:rPr>
      </w:pPr>
      <w:r w:rsidRPr="006C1699">
        <w:rPr>
          <w:sz w:val="22"/>
          <w:szCs w:val="22"/>
        </w:rPr>
        <w:t xml:space="preserve">Телефон: +7 (496) 217-04-00, доб.0167 </w:t>
      </w:r>
    </w:p>
    <w:p w:rsidR="009422F8" w:rsidRPr="006C1699" w:rsidRDefault="009422F8" w:rsidP="006423E5">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9422F8" w:rsidRPr="005817D8" w:rsidRDefault="009422F8" w:rsidP="006423E5">
      <w:pPr>
        <w:jc w:val="both"/>
        <w:rPr>
          <w:sz w:val="22"/>
          <w:szCs w:val="22"/>
          <w:u w:val="single"/>
        </w:rPr>
      </w:pPr>
      <w:r w:rsidRPr="005817D8">
        <w:rPr>
          <w:sz w:val="22"/>
          <w:szCs w:val="22"/>
          <w:u w:val="single"/>
        </w:rPr>
        <w:t>Реквизиты для перечисления платежей:</w:t>
      </w:r>
    </w:p>
    <w:p w:rsidR="009422F8" w:rsidRPr="003533D3" w:rsidRDefault="009422F8" w:rsidP="00477F70">
      <w:pPr>
        <w:jc w:val="both"/>
        <w:rPr>
          <w:sz w:val="22"/>
          <w:szCs w:val="22"/>
        </w:rPr>
      </w:pPr>
      <w:r w:rsidRPr="003533D3">
        <w:rPr>
          <w:sz w:val="22"/>
          <w:szCs w:val="22"/>
        </w:rPr>
        <w:t>ИНН 5010036291 КПП 501001001</w:t>
      </w:r>
    </w:p>
    <w:p w:rsidR="009422F8" w:rsidRPr="003533D3" w:rsidRDefault="009422F8" w:rsidP="00477F70">
      <w:pPr>
        <w:jc w:val="both"/>
        <w:rPr>
          <w:sz w:val="22"/>
          <w:szCs w:val="22"/>
        </w:rPr>
      </w:pPr>
      <w:r w:rsidRPr="003533D3">
        <w:rPr>
          <w:sz w:val="22"/>
          <w:szCs w:val="22"/>
        </w:rPr>
        <w:t>МЭФ Московской области (л/с 32825221410, 31825221410, 30825221410 ГАУЗ МО  «ДГБ»)</w:t>
      </w:r>
    </w:p>
    <w:p w:rsidR="009422F8" w:rsidRPr="003533D3" w:rsidRDefault="009422F8" w:rsidP="00477F70">
      <w:pPr>
        <w:jc w:val="both"/>
        <w:rPr>
          <w:sz w:val="22"/>
          <w:szCs w:val="22"/>
        </w:rPr>
      </w:pPr>
      <w:r w:rsidRPr="003533D3">
        <w:rPr>
          <w:sz w:val="22"/>
          <w:szCs w:val="22"/>
        </w:rPr>
        <w:t>Счет 03224643460000004800</w:t>
      </w:r>
    </w:p>
    <w:p w:rsidR="009422F8" w:rsidRPr="003533D3" w:rsidRDefault="009422F8" w:rsidP="00477F70">
      <w:pPr>
        <w:jc w:val="both"/>
        <w:rPr>
          <w:sz w:val="22"/>
          <w:szCs w:val="22"/>
        </w:rPr>
      </w:pPr>
      <w:r w:rsidRPr="003533D3">
        <w:rPr>
          <w:sz w:val="22"/>
          <w:szCs w:val="22"/>
        </w:rPr>
        <w:t>в ГУ Банка России по ЦФО/</w:t>
      </w:r>
      <w:r>
        <w:rPr>
          <w:sz w:val="22"/>
          <w:szCs w:val="22"/>
        </w:rPr>
        <w:t>/</w:t>
      </w:r>
      <w:r w:rsidRPr="003533D3">
        <w:rPr>
          <w:sz w:val="22"/>
          <w:szCs w:val="22"/>
        </w:rPr>
        <w:t>УФК по Московской области  г. Москва</w:t>
      </w:r>
    </w:p>
    <w:p w:rsidR="009422F8" w:rsidRPr="003533D3" w:rsidRDefault="009422F8" w:rsidP="00477F70">
      <w:pPr>
        <w:jc w:val="both"/>
        <w:rPr>
          <w:sz w:val="22"/>
          <w:szCs w:val="22"/>
        </w:rPr>
      </w:pPr>
      <w:r w:rsidRPr="003533D3">
        <w:rPr>
          <w:sz w:val="22"/>
          <w:szCs w:val="22"/>
        </w:rPr>
        <w:t>БИК 004525987</w:t>
      </w:r>
    </w:p>
    <w:p w:rsidR="009422F8" w:rsidRPr="0037240C" w:rsidRDefault="009422F8" w:rsidP="00477F70">
      <w:pPr>
        <w:autoSpaceDE w:val="0"/>
        <w:autoSpaceDN w:val="0"/>
        <w:adjustRightInd w:val="0"/>
        <w:jc w:val="both"/>
        <w:rPr>
          <w:sz w:val="22"/>
          <w:szCs w:val="22"/>
        </w:rPr>
      </w:pPr>
      <w:r w:rsidRPr="003533D3">
        <w:rPr>
          <w:sz w:val="22"/>
          <w:szCs w:val="22"/>
        </w:rPr>
        <w:t>ЕКС 40102810845370000004</w:t>
      </w:r>
    </w:p>
    <w:p w:rsidR="009422F8" w:rsidRDefault="009422F8" w:rsidP="00D523AD">
      <w:pPr>
        <w:ind w:firstLine="540"/>
        <w:jc w:val="both"/>
        <w:rPr>
          <w:sz w:val="22"/>
        </w:rPr>
      </w:pPr>
      <w:r>
        <w:rPr>
          <w:sz w:val="22"/>
          <w:lang w:val="en-US"/>
        </w:rPr>
        <w:t>14</w:t>
      </w:r>
      <w:r w:rsidRPr="002C17BD">
        <w:rPr>
          <w:sz w:val="22"/>
        </w:rPr>
        <w:t>.2. Поставщик:</w:t>
      </w:r>
      <w:r>
        <w:rPr>
          <w:sz w:val="22"/>
        </w:rPr>
        <w:t xml:space="preserve"> </w:t>
      </w:r>
    </w:p>
    <w:p w:rsidR="009422F8" w:rsidRDefault="009422F8" w:rsidP="00D523AD">
      <w:pPr>
        <w:ind w:firstLine="540"/>
        <w:jc w:val="both"/>
        <w:rPr>
          <w:sz w:val="22"/>
        </w:rPr>
      </w:pPr>
      <w:r>
        <w:rPr>
          <w:sz w:val="22"/>
        </w:rPr>
        <w:t>___________________________________________________________________________________</w:t>
      </w:r>
    </w:p>
    <w:p w:rsidR="009422F8" w:rsidRDefault="009422F8" w:rsidP="00392A68">
      <w:pPr>
        <w:jc w:val="center"/>
        <w:outlineLvl w:val="0"/>
        <w:rPr>
          <w:b/>
          <w:sz w:val="22"/>
        </w:rPr>
      </w:pPr>
      <w:r w:rsidRPr="0079112D">
        <w:rPr>
          <w:b/>
          <w:sz w:val="22"/>
        </w:rPr>
        <w:t>Подписи Сторон</w:t>
      </w:r>
    </w:p>
    <w:p w:rsidR="009422F8" w:rsidRPr="0079112D" w:rsidRDefault="009422F8" w:rsidP="00392A68">
      <w:pPr>
        <w:jc w:val="center"/>
        <w:outlineLvl w:val="0"/>
        <w:rPr>
          <w:b/>
          <w:sz w:val="22"/>
        </w:rPr>
      </w:pPr>
    </w:p>
    <w:tbl>
      <w:tblPr>
        <w:tblW w:w="0" w:type="auto"/>
        <w:jc w:val="center"/>
        <w:tblLook w:val="01E0"/>
      </w:tblPr>
      <w:tblGrid>
        <w:gridCol w:w="4927"/>
        <w:gridCol w:w="4928"/>
      </w:tblGrid>
      <w:tr w:rsidR="009422F8" w:rsidRPr="009B020E" w:rsidTr="009B3C5E">
        <w:trPr>
          <w:jc w:val="center"/>
        </w:trPr>
        <w:tc>
          <w:tcPr>
            <w:tcW w:w="4927" w:type="dxa"/>
          </w:tcPr>
          <w:p w:rsidR="009422F8" w:rsidRDefault="009422F8" w:rsidP="0044101C">
            <w:pPr>
              <w:widowControl w:val="0"/>
              <w:autoSpaceDE w:val="0"/>
              <w:autoSpaceDN w:val="0"/>
              <w:adjustRightInd w:val="0"/>
              <w:jc w:val="center"/>
              <w:rPr>
                <w:b/>
                <w:sz w:val="22"/>
              </w:rPr>
            </w:pPr>
            <w:r w:rsidRPr="009B020E">
              <w:rPr>
                <w:b/>
                <w:sz w:val="22"/>
              </w:rPr>
              <w:t>От Заказчика</w:t>
            </w:r>
          </w:p>
          <w:p w:rsidR="009422F8" w:rsidRPr="009B020E" w:rsidRDefault="009422F8" w:rsidP="0044101C">
            <w:pPr>
              <w:widowControl w:val="0"/>
              <w:autoSpaceDE w:val="0"/>
              <w:autoSpaceDN w:val="0"/>
              <w:adjustRightInd w:val="0"/>
              <w:jc w:val="center"/>
              <w:rPr>
                <w:b/>
                <w:sz w:val="22"/>
              </w:rPr>
            </w:pPr>
          </w:p>
        </w:tc>
        <w:tc>
          <w:tcPr>
            <w:tcW w:w="4928" w:type="dxa"/>
          </w:tcPr>
          <w:p w:rsidR="009422F8" w:rsidRPr="009B020E" w:rsidRDefault="009422F8" w:rsidP="0044101C">
            <w:pPr>
              <w:widowControl w:val="0"/>
              <w:autoSpaceDE w:val="0"/>
              <w:autoSpaceDN w:val="0"/>
              <w:adjustRightInd w:val="0"/>
              <w:jc w:val="center"/>
              <w:rPr>
                <w:b/>
                <w:sz w:val="22"/>
              </w:rPr>
            </w:pPr>
            <w:r w:rsidRPr="009B020E">
              <w:rPr>
                <w:b/>
                <w:sz w:val="22"/>
              </w:rPr>
              <w:t>От Поставщика</w:t>
            </w:r>
          </w:p>
        </w:tc>
      </w:tr>
      <w:tr w:rsidR="009422F8" w:rsidRPr="00E604FF" w:rsidTr="009B3C5E">
        <w:trPr>
          <w:jc w:val="center"/>
        </w:trPr>
        <w:tc>
          <w:tcPr>
            <w:tcW w:w="4927" w:type="dxa"/>
          </w:tcPr>
          <w:p w:rsidR="009422F8" w:rsidRPr="00563913" w:rsidRDefault="009422F8"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422F8" w:rsidRPr="00D523AD" w:rsidRDefault="009422F8"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422F8" w:rsidRPr="00563913" w:rsidRDefault="009422F8" w:rsidP="00227AA0">
            <w:pPr>
              <w:widowControl w:val="0"/>
              <w:autoSpaceDE w:val="0"/>
              <w:autoSpaceDN w:val="0"/>
              <w:adjustRightInd w:val="0"/>
              <w:ind w:firstLine="720"/>
              <w:jc w:val="center"/>
              <w:rPr>
                <w:sz w:val="22"/>
                <w:szCs w:val="22"/>
              </w:rPr>
            </w:pPr>
          </w:p>
          <w:p w:rsidR="009422F8" w:rsidRPr="00563913" w:rsidRDefault="009422F8"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422F8" w:rsidRPr="000D3A4A" w:rsidRDefault="009422F8"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9422F8" w:rsidRPr="0074190F" w:rsidRDefault="009422F8" w:rsidP="006F01A3">
            <w:pPr>
              <w:widowControl w:val="0"/>
              <w:autoSpaceDE w:val="0"/>
              <w:autoSpaceDN w:val="0"/>
              <w:adjustRightInd w:val="0"/>
              <w:jc w:val="both"/>
              <w:rPr>
                <w:sz w:val="22"/>
              </w:rPr>
            </w:pPr>
            <w:r w:rsidRPr="00E604FF">
              <w:rPr>
                <w:sz w:val="22"/>
              </w:rPr>
              <w:t xml:space="preserve">Генеральный директор </w:t>
            </w:r>
            <w:r>
              <w:rPr>
                <w:sz w:val="22"/>
              </w:rPr>
              <w:t>ХХХХХХХХ</w:t>
            </w:r>
          </w:p>
          <w:p w:rsidR="009422F8" w:rsidRPr="00E604FF" w:rsidRDefault="009422F8" w:rsidP="0044101C">
            <w:pPr>
              <w:widowControl w:val="0"/>
              <w:autoSpaceDE w:val="0"/>
              <w:autoSpaceDN w:val="0"/>
              <w:adjustRightInd w:val="0"/>
              <w:ind w:left="653" w:firstLine="720"/>
              <w:jc w:val="both"/>
              <w:rPr>
                <w:sz w:val="22"/>
              </w:rPr>
            </w:pPr>
          </w:p>
          <w:p w:rsidR="009422F8" w:rsidRPr="00E604FF" w:rsidRDefault="009422F8" w:rsidP="0044101C">
            <w:pPr>
              <w:widowControl w:val="0"/>
              <w:autoSpaceDE w:val="0"/>
              <w:autoSpaceDN w:val="0"/>
              <w:adjustRightInd w:val="0"/>
              <w:ind w:left="653" w:firstLine="720"/>
              <w:jc w:val="both"/>
              <w:rPr>
                <w:sz w:val="22"/>
              </w:rPr>
            </w:pPr>
          </w:p>
          <w:p w:rsidR="009422F8" w:rsidRDefault="009422F8" w:rsidP="0044101C">
            <w:pPr>
              <w:widowControl w:val="0"/>
              <w:autoSpaceDE w:val="0"/>
              <w:autoSpaceDN w:val="0"/>
              <w:adjustRightInd w:val="0"/>
              <w:ind w:left="653" w:firstLine="720"/>
              <w:jc w:val="both"/>
              <w:rPr>
                <w:sz w:val="22"/>
              </w:rPr>
            </w:pPr>
          </w:p>
          <w:p w:rsidR="009422F8" w:rsidRPr="00E604FF" w:rsidRDefault="009422F8" w:rsidP="0044101C">
            <w:pPr>
              <w:widowControl w:val="0"/>
              <w:autoSpaceDE w:val="0"/>
              <w:autoSpaceDN w:val="0"/>
              <w:adjustRightInd w:val="0"/>
              <w:ind w:left="653" w:firstLine="720"/>
              <w:jc w:val="both"/>
              <w:rPr>
                <w:sz w:val="22"/>
              </w:rPr>
            </w:pPr>
          </w:p>
          <w:p w:rsidR="009422F8" w:rsidRPr="006F01A3" w:rsidRDefault="009422F8" w:rsidP="006F01A3">
            <w:pPr>
              <w:widowControl w:val="0"/>
              <w:autoSpaceDE w:val="0"/>
              <w:autoSpaceDN w:val="0"/>
              <w:adjustRightInd w:val="0"/>
              <w:jc w:val="both"/>
              <w:rPr>
                <w:sz w:val="22"/>
              </w:rPr>
            </w:pPr>
            <w:r w:rsidRPr="00E604FF">
              <w:rPr>
                <w:sz w:val="22"/>
              </w:rPr>
              <w:t xml:space="preserve">___________________ </w:t>
            </w:r>
          </w:p>
          <w:p w:rsidR="009422F8" w:rsidRPr="00E604FF" w:rsidRDefault="009422F8" w:rsidP="006F01A3">
            <w:pPr>
              <w:widowControl w:val="0"/>
              <w:autoSpaceDE w:val="0"/>
              <w:autoSpaceDN w:val="0"/>
              <w:adjustRightInd w:val="0"/>
              <w:rPr>
                <w:sz w:val="22"/>
              </w:rPr>
            </w:pPr>
            <w:r w:rsidRPr="00E604FF">
              <w:rPr>
                <w:sz w:val="22"/>
              </w:rPr>
              <w:t>М.П.</w:t>
            </w:r>
          </w:p>
        </w:tc>
      </w:tr>
    </w:tbl>
    <w:p w:rsidR="009422F8" w:rsidRDefault="009422F8" w:rsidP="00654090">
      <w:pPr>
        <w:ind w:left="6840"/>
        <w:rPr>
          <w:sz w:val="22"/>
        </w:rPr>
      </w:pPr>
    </w:p>
    <w:p w:rsidR="009422F8" w:rsidRPr="002C17BD" w:rsidRDefault="009422F8" w:rsidP="00CA4DAB">
      <w:pPr>
        <w:ind w:left="6840"/>
        <w:rPr>
          <w:sz w:val="22"/>
        </w:rPr>
      </w:pPr>
      <w:r w:rsidRPr="002C17BD">
        <w:rPr>
          <w:sz w:val="22"/>
        </w:rPr>
        <w:t>Приложение № 1</w:t>
      </w:r>
    </w:p>
    <w:p w:rsidR="009422F8" w:rsidRPr="002C17BD" w:rsidRDefault="009422F8" w:rsidP="00CA4DAB">
      <w:pPr>
        <w:ind w:left="6840"/>
        <w:rPr>
          <w:sz w:val="22"/>
        </w:rPr>
      </w:pPr>
      <w:r w:rsidRPr="002C17BD">
        <w:rPr>
          <w:sz w:val="22"/>
        </w:rPr>
        <w:t xml:space="preserve">к </w:t>
      </w:r>
      <w:r>
        <w:rPr>
          <w:sz w:val="22"/>
        </w:rPr>
        <w:t>Договор</w:t>
      </w:r>
      <w:r w:rsidRPr="002C17BD">
        <w:rPr>
          <w:sz w:val="22"/>
        </w:rPr>
        <w:t>у № ______</w:t>
      </w:r>
    </w:p>
    <w:p w:rsidR="009422F8" w:rsidRDefault="009422F8" w:rsidP="00CA4DAB">
      <w:pPr>
        <w:ind w:left="6840"/>
        <w:rPr>
          <w:sz w:val="22"/>
        </w:rPr>
      </w:pPr>
      <w:r w:rsidRPr="002C17BD">
        <w:rPr>
          <w:sz w:val="22"/>
        </w:rPr>
        <w:t xml:space="preserve">от «___» </w:t>
      </w:r>
      <w:r>
        <w:rPr>
          <w:sz w:val="22"/>
        </w:rPr>
        <w:t xml:space="preserve">марта 2023 </w:t>
      </w:r>
      <w:r w:rsidRPr="002C17BD">
        <w:rPr>
          <w:sz w:val="22"/>
        </w:rPr>
        <w:t>года</w:t>
      </w:r>
    </w:p>
    <w:p w:rsidR="009422F8" w:rsidRDefault="009422F8" w:rsidP="00CA4DAB">
      <w:pPr>
        <w:ind w:left="6840"/>
        <w:rPr>
          <w:sz w:val="22"/>
        </w:rPr>
      </w:pPr>
    </w:p>
    <w:p w:rsidR="009422F8" w:rsidRDefault="009422F8" w:rsidP="00CA4DAB">
      <w:pPr>
        <w:ind w:left="6840"/>
        <w:rPr>
          <w:sz w:val="22"/>
        </w:rPr>
      </w:pPr>
    </w:p>
    <w:p w:rsidR="009422F8" w:rsidRPr="00CA4DAB" w:rsidRDefault="009422F8" w:rsidP="00CA4DAB">
      <w:pPr>
        <w:adjustRightInd w:val="0"/>
        <w:ind w:firstLine="540"/>
        <w:jc w:val="center"/>
        <w:rPr>
          <w:b/>
          <w:sz w:val="22"/>
          <w:szCs w:val="22"/>
        </w:rPr>
      </w:pPr>
      <w:r>
        <w:rPr>
          <w:b/>
          <w:sz w:val="22"/>
        </w:rPr>
        <w:t xml:space="preserve">Техническое задание на </w:t>
      </w:r>
      <w:r>
        <w:rPr>
          <w:b/>
          <w:sz w:val="22"/>
          <w:szCs w:val="22"/>
        </w:rPr>
        <w:t xml:space="preserve">поставку стола операционного универсального, </w:t>
      </w:r>
      <w:r w:rsidRPr="00D41C5A">
        <w:rPr>
          <w:b/>
          <w:sz w:val="22"/>
          <w:szCs w:val="22"/>
          <w:highlight w:val="yellow"/>
        </w:rPr>
        <w:t>электромеханического</w:t>
      </w:r>
      <w:r>
        <w:rPr>
          <w:b/>
          <w:sz w:val="22"/>
          <w:szCs w:val="22"/>
        </w:rPr>
        <w:t>, 162210</w:t>
      </w:r>
    </w:p>
    <w:p w:rsidR="009422F8" w:rsidRDefault="009422F8" w:rsidP="00CA4DAB">
      <w:pPr>
        <w:adjustRightInd w:val="0"/>
        <w:ind w:firstLine="540"/>
        <w:jc w:val="center"/>
        <w:rPr>
          <w:b/>
          <w:sz w:val="22"/>
        </w:rPr>
      </w:pPr>
    </w:p>
    <w:p w:rsidR="009422F8" w:rsidRDefault="009422F8" w:rsidP="00CA4DAB">
      <w:pPr>
        <w:jc w:val="center"/>
        <w:rPr>
          <w:i/>
          <w:sz w:val="22"/>
          <w:szCs w:val="22"/>
        </w:rPr>
      </w:pPr>
      <w:r>
        <w:rPr>
          <w:i/>
          <w:sz w:val="22"/>
          <w:szCs w:val="22"/>
        </w:rPr>
        <w:t>(заполняется в соответствии с Приложением1 к документации о запросе котировок в электронной форме «Техническое задание»  и предложением победителя запроса котировок в электронной форме)</w:t>
      </w:r>
    </w:p>
    <w:p w:rsidR="009422F8" w:rsidRDefault="009422F8" w:rsidP="00CA4DAB">
      <w:pPr>
        <w:adjustRightInd w:val="0"/>
        <w:ind w:firstLine="540"/>
        <w:jc w:val="center"/>
        <w:rPr>
          <w:b/>
          <w:sz w:val="22"/>
        </w:rPr>
      </w:pPr>
    </w:p>
    <w:p w:rsidR="009422F8" w:rsidRDefault="009422F8" w:rsidP="00CA4DAB">
      <w:pPr>
        <w:jc w:val="center"/>
        <w:rPr>
          <w:b/>
          <w:sz w:val="22"/>
          <w:szCs w:val="22"/>
          <w:lang w:val="en-US"/>
        </w:rPr>
      </w:pPr>
      <w:r>
        <w:rPr>
          <w:b/>
          <w:sz w:val="22"/>
          <w:szCs w:val="22"/>
        </w:rPr>
        <w:t>Подписи Сторон</w:t>
      </w:r>
    </w:p>
    <w:p w:rsidR="009422F8" w:rsidRDefault="009422F8" w:rsidP="00CA4DAB">
      <w:pPr>
        <w:jc w:val="center"/>
        <w:rPr>
          <w:b/>
          <w:sz w:val="22"/>
          <w:szCs w:val="22"/>
          <w:lang w:val="en-US"/>
        </w:rPr>
      </w:pPr>
    </w:p>
    <w:tbl>
      <w:tblPr>
        <w:tblW w:w="0" w:type="auto"/>
        <w:jc w:val="center"/>
        <w:tblLook w:val="01E0"/>
      </w:tblPr>
      <w:tblGrid>
        <w:gridCol w:w="4927"/>
        <w:gridCol w:w="4928"/>
      </w:tblGrid>
      <w:tr w:rsidR="009422F8" w:rsidTr="00E203C4">
        <w:trPr>
          <w:jc w:val="center"/>
        </w:trPr>
        <w:tc>
          <w:tcPr>
            <w:tcW w:w="4927" w:type="dxa"/>
          </w:tcPr>
          <w:p w:rsidR="009422F8" w:rsidRDefault="009422F8" w:rsidP="00E203C4">
            <w:pPr>
              <w:widowControl w:val="0"/>
              <w:autoSpaceDE w:val="0"/>
              <w:autoSpaceDN w:val="0"/>
              <w:adjustRightInd w:val="0"/>
              <w:jc w:val="center"/>
              <w:rPr>
                <w:b/>
                <w:sz w:val="22"/>
                <w:szCs w:val="22"/>
              </w:rPr>
            </w:pPr>
            <w:r>
              <w:rPr>
                <w:b/>
                <w:sz w:val="22"/>
                <w:szCs w:val="22"/>
              </w:rPr>
              <w:t>От Заказчика</w:t>
            </w:r>
          </w:p>
          <w:p w:rsidR="009422F8" w:rsidRDefault="009422F8" w:rsidP="00E203C4">
            <w:pPr>
              <w:widowControl w:val="0"/>
              <w:autoSpaceDE w:val="0"/>
              <w:autoSpaceDN w:val="0"/>
              <w:adjustRightInd w:val="0"/>
              <w:jc w:val="center"/>
              <w:rPr>
                <w:b/>
                <w:sz w:val="22"/>
                <w:szCs w:val="22"/>
              </w:rPr>
            </w:pPr>
          </w:p>
        </w:tc>
        <w:tc>
          <w:tcPr>
            <w:tcW w:w="4928" w:type="dxa"/>
          </w:tcPr>
          <w:p w:rsidR="009422F8" w:rsidRDefault="009422F8" w:rsidP="00E203C4">
            <w:pPr>
              <w:widowControl w:val="0"/>
              <w:autoSpaceDE w:val="0"/>
              <w:autoSpaceDN w:val="0"/>
              <w:adjustRightInd w:val="0"/>
              <w:jc w:val="center"/>
              <w:rPr>
                <w:b/>
                <w:sz w:val="22"/>
                <w:szCs w:val="22"/>
              </w:rPr>
            </w:pPr>
            <w:r>
              <w:rPr>
                <w:b/>
                <w:sz w:val="22"/>
                <w:szCs w:val="22"/>
              </w:rPr>
              <w:t>От Поставщика</w:t>
            </w:r>
          </w:p>
        </w:tc>
      </w:tr>
      <w:tr w:rsidR="009422F8" w:rsidTr="00E203C4">
        <w:trPr>
          <w:jc w:val="center"/>
        </w:trPr>
        <w:tc>
          <w:tcPr>
            <w:tcW w:w="4927" w:type="dxa"/>
          </w:tcPr>
          <w:p w:rsidR="009422F8" w:rsidRDefault="009422F8" w:rsidP="00E203C4">
            <w:pPr>
              <w:widowControl w:val="0"/>
              <w:autoSpaceDE w:val="0"/>
              <w:autoSpaceDN w:val="0"/>
              <w:adjustRightInd w:val="0"/>
              <w:rPr>
                <w:sz w:val="22"/>
                <w:szCs w:val="22"/>
              </w:rPr>
            </w:pPr>
            <w:r>
              <w:rPr>
                <w:sz w:val="22"/>
                <w:szCs w:val="22"/>
              </w:rPr>
              <w:t>Главный врач</w:t>
            </w:r>
          </w:p>
          <w:p w:rsidR="009422F8" w:rsidRDefault="009422F8" w:rsidP="00E203C4">
            <w:pPr>
              <w:widowControl w:val="0"/>
              <w:autoSpaceDE w:val="0"/>
              <w:autoSpaceDN w:val="0"/>
              <w:adjustRightInd w:val="0"/>
              <w:rPr>
                <w:sz w:val="22"/>
                <w:szCs w:val="22"/>
              </w:rPr>
            </w:pPr>
            <w:r>
              <w:rPr>
                <w:sz w:val="22"/>
                <w:szCs w:val="22"/>
              </w:rPr>
              <w:t>государственного автономного учреждения здравоохранения Московской области «Дубненская городская больница»</w:t>
            </w:r>
          </w:p>
          <w:p w:rsidR="009422F8" w:rsidRDefault="009422F8" w:rsidP="00E203C4">
            <w:pPr>
              <w:widowControl w:val="0"/>
              <w:autoSpaceDE w:val="0"/>
              <w:autoSpaceDN w:val="0"/>
              <w:adjustRightInd w:val="0"/>
              <w:ind w:firstLine="720"/>
              <w:jc w:val="center"/>
              <w:rPr>
                <w:sz w:val="22"/>
                <w:szCs w:val="22"/>
              </w:rPr>
            </w:pPr>
          </w:p>
          <w:p w:rsidR="009422F8" w:rsidRDefault="009422F8" w:rsidP="00E203C4">
            <w:pPr>
              <w:widowControl w:val="0"/>
              <w:autoSpaceDE w:val="0"/>
              <w:autoSpaceDN w:val="0"/>
              <w:adjustRightInd w:val="0"/>
              <w:rPr>
                <w:sz w:val="22"/>
                <w:szCs w:val="22"/>
              </w:rPr>
            </w:pPr>
            <w:r>
              <w:rPr>
                <w:sz w:val="22"/>
                <w:szCs w:val="22"/>
              </w:rPr>
              <w:t xml:space="preserve">______________________ А.В. Осипов                                          </w:t>
            </w:r>
          </w:p>
          <w:p w:rsidR="009422F8" w:rsidRDefault="009422F8" w:rsidP="00E203C4">
            <w:pPr>
              <w:widowControl w:val="0"/>
              <w:autoSpaceDE w:val="0"/>
              <w:autoSpaceDN w:val="0"/>
              <w:adjustRightInd w:val="0"/>
              <w:jc w:val="both"/>
              <w:rPr>
                <w:sz w:val="22"/>
                <w:szCs w:val="22"/>
              </w:rPr>
            </w:pPr>
            <w:r>
              <w:rPr>
                <w:sz w:val="22"/>
                <w:szCs w:val="22"/>
              </w:rPr>
              <w:t>М.П.</w:t>
            </w:r>
            <w:r>
              <w:rPr>
                <w:sz w:val="22"/>
                <w:szCs w:val="22"/>
              </w:rPr>
              <w:tab/>
            </w:r>
          </w:p>
        </w:tc>
        <w:tc>
          <w:tcPr>
            <w:tcW w:w="4928" w:type="dxa"/>
          </w:tcPr>
          <w:p w:rsidR="009422F8" w:rsidRDefault="009422F8" w:rsidP="00E203C4">
            <w:pPr>
              <w:widowControl w:val="0"/>
              <w:autoSpaceDE w:val="0"/>
              <w:autoSpaceDN w:val="0"/>
              <w:adjustRightInd w:val="0"/>
              <w:ind w:left="653"/>
              <w:jc w:val="both"/>
              <w:rPr>
                <w:sz w:val="22"/>
                <w:szCs w:val="22"/>
              </w:rPr>
            </w:pPr>
            <w:r>
              <w:rPr>
                <w:sz w:val="22"/>
                <w:szCs w:val="22"/>
              </w:rPr>
              <w:t>Генеральный директор ХХХХХХ</w:t>
            </w:r>
          </w:p>
          <w:p w:rsidR="009422F8" w:rsidRDefault="009422F8" w:rsidP="00E203C4">
            <w:pPr>
              <w:widowControl w:val="0"/>
              <w:autoSpaceDE w:val="0"/>
              <w:autoSpaceDN w:val="0"/>
              <w:adjustRightInd w:val="0"/>
              <w:ind w:left="653" w:firstLine="720"/>
              <w:jc w:val="both"/>
              <w:rPr>
                <w:sz w:val="22"/>
                <w:szCs w:val="22"/>
              </w:rPr>
            </w:pPr>
          </w:p>
          <w:p w:rsidR="009422F8" w:rsidRDefault="009422F8" w:rsidP="00E203C4">
            <w:pPr>
              <w:widowControl w:val="0"/>
              <w:autoSpaceDE w:val="0"/>
              <w:autoSpaceDN w:val="0"/>
              <w:adjustRightInd w:val="0"/>
              <w:ind w:left="653" w:firstLine="720"/>
              <w:jc w:val="both"/>
              <w:rPr>
                <w:sz w:val="22"/>
                <w:szCs w:val="22"/>
              </w:rPr>
            </w:pPr>
          </w:p>
          <w:p w:rsidR="009422F8" w:rsidRDefault="009422F8" w:rsidP="00E203C4">
            <w:pPr>
              <w:widowControl w:val="0"/>
              <w:autoSpaceDE w:val="0"/>
              <w:autoSpaceDN w:val="0"/>
              <w:adjustRightInd w:val="0"/>
              <w:ind w:left="653" w:firstLine="720"/>
              <w:jc w:val="both"/>
              <w:rPr>
                <w:sz w:val="22"/>
                <w:szCs w:val="22"/>
              </w:rPr>
            </w:pPr>
          </w:p>
          <w:p w:rsidR="009422F8" w:rsidRDefault="009422F8" w:rsidP="00E203C4">
            <w:pPr>
              <w:widowControl w:val="0"/>
              <w:autoSpaceDE w:val="0"/>
              <w:autoSpaceDN w:val="0"/>
              <w:adjustRightInd w:val="0"/>
              <w:ind w:left="653" w:firstLine="720"/>
              <w:jc w:val="both"/>
              <w:rPr>
                <w:sz w:val="22"/>
                <w:szCs w:val="22"/>
              </w:rPr>
            </w:pPr>
          </w:p>
          <w:p w:rsidR="009422F8" w:rsidRDefault="009422F8" w:rsidP="00E203C4">
            <w:pPr>
              <w:widowControl w:val="0"/>
              <w:autoSpaceDE w:val="0"/>
              <w:autoSpaceDN w:val="0"/>
              <w:adjustRightInd w:val="0"/>
              <w:ind w:left="653"/>
              <w:jc w:val="both"/>
              <w:rPr>
                <w:sz w:val="22"/>
                <w:szCs w:val="22"/>
              </w:rPr>
            </w:pPr>
            <w:r>
              <w:rPr>
                <w:sz w:val="22"/>
                <w:szCs w:val="22"/>
              </w:rPr>
              <w:t>___________________ ХХХХХХХ</w:t>
            </w:r>
          </w:p>
          <w:p w:rsidR="009422F8" w:rsidRDefault="009422F8" w:rsidP="00E203C4">
            <w:pPr>
              <w:widowControl w:val="0"/>
              <w:autoSpaceDE w:val="0"/>
              <w:autoSpaceDN w:val="0"/>
              <w:adjustRightInd w:val="0"/>
              <w:ind w:left="653"/>
              <w:rPr>
                <w:sz w:val="22"/>
                <w:szCs w:val="22"/>
              </w:rPr>
            </w:pPr>
            <w:r>
              <w:rPr>
                <w:sz w:val="22"/>
                <w:szCs w:val="22"/>
              </w:rPr>
              <w:t>М.П.</w:t>
            </w:r>
          </w:p>
        </w:tc>
      </w:tr>
    </w:tbl>
    <w:p w:rsidR="009422F8" w:rsidRDefault="009422F8" w:rsidP="00CA4DAB">
      <w:pPr>
        <w:ind w:left="6840"/>
        <w:rPr>
          <w:sz w:val="22"/>
        </w:rPr>
      </w:pPr>
    </w:p>
    <w:p w:rsidR="009422F8" w:rsidRDefault="009422F8" w:rsidP="00CA4DAB">
      <w:pPr>
        <w:ind w:left="6840"/>
        <w:rPr>
          <w:sz w:val="22"/>
        </w:rPr>
      </w:pPr>
    </w:p>
    <w:p w:rsidR="009422F8" w:rsidRPr="002C17BD" w:rsidRDefault="009422F8" w:rsidP="00CA4DAB">
      <w:pPr>
        <w:ind w:left="6840"/>
        <w:rPr>
          <w:sz w:val="22"/>
        </w:rPr>
      </w:pPr>
      <w:r>
        <w:rPr>
          <w:sz w:val="22"/>
        </w:rPr>
        <w:t>Приложение № 2</w:t>
      </w:r>
    </w:p>
    <w:p w:rsidR="009422F8" w:rsidRPr="002C17BD" w:rsidRDefault="009422F8" w:rsidP="00CA4DAB">
      <w:pPr>
        <w:ind w:left="6840"/>
        <w:rPr>
          <w:sz w:val="22"/>
        </w:rPr>
      </w:pPr>
      <w:r w:rsidRPr="002C17BD">
        <w:rPr>
          <w:sz w:val="22"/>
        </w:rPr>
        <w:t xml:space="preserve">к </w:t>
      </w:r>
      <w:r>
        <w:rPr>
          <w:sz w:val="22"/>
        </w:rPr>
        <w:t>Договор</w:t>
      </w:r>
      <w:r w:rsidRPr="002C17BD">
        <w:rPr>
          <w:sz w:val="22"/>
        </w:rPr>
        <w:t>у № ______</w:t>
      </w:r>
    </w:p>
    <w:p w:rsidR="009422F8" w:rsidRDefault="009422F8" w:rsidP="00CA4DAB">
      <w:pPr>
        <w:ind w:left="6840"/>
        <w:rPr>
          <w:sz w:val="22"/>
        </w:rPr>
      </w:pPr>
      <w:r w:rsidRPr="002C17BD">
        <w:rPr>
          <w:sz w:val="22"/>
        </w:rPr>
        <w:t xml:space="preserve">от «___» </w:t>
      </w:r>
      <w:r>
        <w:rPr>
          <w:sz w:val="22"/>
        </w:rPr>
        <w:t xml:space="preserve">марта 2023 </w:t>
      </w:r>
      <w:r w:rsidRPr="002C17BD">
        <w:rPr>
          <w:sz w:val="22"/>
        </w:rPr>
        <w:t>года</w:t>
      </w:r>
    </w:p>
    <w:p w:rsidR="009422F8" w:rsidRDefault="009422F8" w:rsidP="00CA4DAB">
      <w:pPr>
        <w:ind w:left="6840"/>
        <w:rPr>
          <w:sz w:val="22"/>
        </w:rPr>
      </w:pPr>
    </w:p>
    <w:p w:rsidR="009422F8" w:rsidRDefault="009422F8" w:rsidP="00CA4DAB">
      <w:pPr>
        <w:jc w:val="center"/>
        <w:rPr>
          <w:sz w:val="22"/>
        </w:rPr>
      </w:pPr>
    </w:p>
    <w:p w:rsidR="009422F8" w:rsidRPr="00CA4DAB" w:rsidRDefault="009422F8" w:rsidP="00CA4DAB">
      <w:pPr>
        <w:adjustRightInd w:val="0"/>
        <w:ind w:firstLine="540"/>
        <w:jc w:val="center"/>
        <w:rPr>
          <w:b/>
          <w:sz w:val="22"/>
          <w:szCs w:val="22"/>
        </w:rPr>
      </w:pPr>
      <w:r w:rsidRPr="00C920F7">
        <w:rPr>
          <w:b/>
          <w:sz w:val="22"/>
        </w:rPr>
        <w:t xml:space="preserve">Спецификация на </w:t>
      </w:r>
      <w:r w:rsidRPr="00C920F7">
        <w:rPr>
          <w:b/>
          <w:sz w:val="22"/>
          <w:szCs w:val="22"/>
        </w:rPr>
        <w:t xml:space="preserve">поставку </w:t>
      </w:r>
      <w:r>
        <w:rPr>
          <w:b/>
          <w:sz w:val="22"/>
          <w:szCs w:val="22"/>
        </w:rPr>
        <w:t xml:space="preserve">стола операционного универсального, </w:t>
      </w:r>
      <w:r w:rsidRPr="00D41C5A">
        <w:rPr>
          <w:b/>
          <w:sz w:val="22"/>
          <w:szCs w:val="22"/>
          <w:highlight w:val="yellow"/>
        </w:rPr>
        <w:t>электромеханического</w:t>
      </w:r>
      <w:r>
        <w:rPr>
          <w:b/>
          <w:sz w:val="22"/>
          <w:szCs w:val="22"/>
        </w:rPr>
        <w:t>, 162210</w:t>
      </w:r>
    </w:p>
    <w:p w:rsidR="009422F8" w:rsidRPr="00C920F7" w:rsidRDefault="009422F8" w:rsidP="00CA4DAB">
      <w:pPr>
        <w:adjustRightInd w:val="0"/>
        <w:ind w:firstLine="540"/>
        <w:jc w:val="center"/>
        <w:rPr>
          <w:b/>
          <w:sz w:val="22"/>
        </w:rPr>
      </w:pPr>
    </w:p>
    <w:tbl>
      <w:tblPr>
        <w:tblW w:w="861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758"/>
        <w:gridCol w:w="777"/>
        <w:gridCol w:w="685"/>
        <w:gridCol w:w="1000"/>
        <w:gridCol w:w="1251"/>
        <w:gridCol w:w="892"/>
      </w:tblGrid>
      <w:tr w:rsidR="009422F8" w:rsidRPr="00BD7D06" w:rsidTr="003671F3">
        <w:trPr>
          <w:trHeight w:val="255"/>
          <w:jc w:val="center"/>
        </w:trPr>
        <w:tc>
          <w:tcPr>
            <w:tcW w:w="579" w:type="dxa"/>
            <w:noWrap/>
            <w:vAlign w:val="center"/>
          </w:tcPr>
          <w:p w:rsidR="009422F8" w:rsidRDefault="009422F8" w:rsidP="00E203C4">
            <w:pPr>
              <w:jc w:val="center"/>
              <w:rPr>
                <w:b/>
              </w:rPr>
            </w:pPr>
            <w:r w:rsidRPr="00BD7D06">
              <w:rPr>
                <w:b/>
              </w:rPr>
              <w:t xml:space="preserve">№ </w:t>
            </w:r>
          </w:p>
          <w:p w:rsidR="009422F8" w:rsidRPr="00BD7D06" w:rsidRDefault="009422F8" w:rsidP="00E203C4">
            <w:pPr>
              <w:jc w:val="center"/>
              <w:rPr>
                <w:b/>
              </w:rPr>
            </w:pPr>
            <w:r w:rsidRPr="00BD7D06">
              <w:rPr>
                <w:b/>
              </w:rPr>
              <w:t>п/п</w:t>
            </w:r>
          </w:p>
        </w:tc>
        <w:tc>
          <w:tcPr>
            <w:tcW w:w="1675" w:type="dxa"/>
            <w:noWrap/>
            <w:vAlign w:val="center"/>
          </w:tcPr>
          <w:p w:rsidR="009422F8" w:rsidRPr="00BD7D06" w:rsidRDefault="009422F8" w:rsidP="00E203C4">
            <w:pPr>
              <w:jc w:val="center"/>
              <w:rPr>
                <w:b/>
              </w:rPr>
            </w:pPr>
            <w:r w:rsidRPr="00BD7D06">
              <w:rPr>
                <w:b/>
              </w:rPr>
              <w:t>Наименование товара</w:t>
            </w:r>
          </w:p>
        </w:tc>
        <w:tc>
          <w:tcPr>
            <w:tcW w:w="1758" w:type="dxa"/>
            <w:vAlign w:val="center"/>
          </w:tcPr>
          <w:p w:rsidR="009422F8" w:rsidRPr="00BD7D06" w:rsidRDefault="009422F8" w:rsidP="00E203C4">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9422F8" w:rsidRPr="00BD7D06" w:rsidRDefault="009422F8" w:rsidP="00E203C4">
            <w:pPr>
              <w:jc w:val="center"/>
              <w:rPr>
                <w:b/>
              </w:rPr>
            </w:pPr>
            <w:r w:rsidRPr="00BD7D06">
              <w:rPr>
                <w:b/>
              </w:rPr>
              <w:t>Ед. изм.</w:t>
            </w:r>
          </w:p>
        </w:tc>
        <w:tc>
          <w:tcPr>
            <w:tcW w:w="685" w:type="dxa"/>
            <w:vAlign w:val="center"/>
          </w:tcPr>
          <w:p w:rsidR="009422F8" w:rsidRPr="00BD7D06" w:rsidRDefault="009422F8" w:rsidP="00E203C4">
            <w:pPr>
              <w:jc w:val="center"/>
              <w:rPr>
                <w:b/>
              </w:rPr>
            </w:pPr>
            <w:r w:rsidRPr="00BD7D06">
              <w:rPr>
                <w:b/>
              </w:rPr>
              <w:t>Кол-во</w:t>
            </w:r>
          </w:p>
        </w:tc>
        <w:tc>
          <w:tcPr>
            <w:tcW w:w="1000" w:type="dxa"/>
            <w:vAlign w:val="center"/>
          </w:tcPr>
          <w:p w:rsidR="009422F8" w:rsidRPr="00BD7D06" w:rsidRDefault="009422F8" w:rsidP="00E203C4">
            <w:pPr>
              <w:jc w:val="center"/>
              <w:rPr>
                <w:b/>
              </w:rPr>
            </w:pPr>
            <w:r w:rsidRPr="00BD7D06">
              <w:rPr>
                <w:b/>
              </w:rPr>
              <w:t>Цена за ед. изм. с НДС, руб.</w:t>
            </w:r>
          </w:p>
        </w:tc>
        <w:tc>
          <w:tcPr>
            <w:tcW w:w="1251" w:type="dxa"/>
            <w:vAlign w:val="center"/>
          </w:tcPr>
          <w:p w:rsidR="009422F8" w:rsidRPr="00BD7D06" w:rsidRDefault="009422F8" w:rsidP="00E203C4">
            <w:pPr>
              <w:jc w:val="center"/>
              <w:rPr>
                <w:b/>
              </w:rPr>
            </w:pPr>
            <w:r w:rsidRPr="00BD7D06">
              <w:rPr>
                <w:b/>
              </w:rPr>
              <w:t>Стоимость с НДС, руб.</w:t>
            </w:r>
          </w:p>
        </w:tc>
        <w:tc>
          <w:tcPr>
            <w:tcW w:w="892" w:type="dxa"/>
            <w:vAlign w:val="center"/>
          </w:tcPr>
          <w:p w:rsidR="009422F8" w:rsidRPr="00BD7D06" w:rsidRDefault="009422F8" w:rsidP="00E203C4">
            <w:pPr>
              <w:jc w:val="center"/>
              <w:rPr>
                <w:b/>
              </w:rPr>
            </w:pPr>
            <w:r w:rsidRPr="00BD7D06">
              <w:rPr>
                <w:b/>
              </w:rPr>
              <w:t>Справочно: в т.ч. НДС,%</w:t>
            </w:r>
          </w:p>
        </w:tc>
      </w:tr>
      <w:tr w:rsidR="009422F8" w:rsidRPr="00BD7D06" w:rsidTr="003671F3">
        <w:trPr>
          <w:trHeight w:val="334"/>
          <w:jc w:val="center"/>
        </w:trPr>
        <w:tc>
          <w:tcPr>
            <w:tcW w:w="579" w:type="dxa"/>
            <w:noWrap/>
            <w:vAlign w:val="center"/>
          </w:tcPr>
          <w:p w:rsidR="009422F8" w:rsidRPr="00BD7D06" w:rsidRDefault="009422F8" w:rsidP="00E203C4">
            <w:pPr>
              <w:jc w:val="center"/>
            </w:pPr>
            <w:r w:rsidRPr="00BD7D06">
              <w:t>1</w:t>
            </w:r>
          </w:p>
        </w:tc>
        <w:tc>
          <w:tcPr>
            <w:tcW w:w="1675" w:type="dxa"/>
            <w:vAlign w:val="center"/>
          </w:tcPr>
          <w:p w:rsidR="009422F8" w:rsidRPr="004A6E29" w:rsidRDefault="009422F8" w:rsidP="00E203C4">
            <w:pPr>
              <w:rPr>
                <w:color w:val="000000"/>
              </w:rPr>
            </w:pPr>
          </w:p>
        </w:tc>
        <w:tc>
          <w:tcPr>
            <w:tcW w:w="1758" w:type="dxa"/>
            <w:vAlign w:val="center"/>
          </w:tcPr>
          <w:p w:rsidR="009422F8" w:rsidRPr="00BD7D06" w:rsidRDefault="009422F8" w:rsidP="00E203C4">
            <w:pPr>
              <w:jc w:val="center"/>
            </w:pPr>
          </w:p>
        </w:tc>
        <w:tc>
          <w:tcPr>
            <w:tcW w:w="777" w:type="dxa"/>
            <w:vAlign w:val="center"/>
          </w:tcPr>
          <w:p w:rsidR="009422F8" w:rsidRPr="004A6E29" w:rsidRDefault="009422F8" w:rsidP="00E203C4">
            <w:pPr>
              <w:jc w:val="center"/>
              <w:rPr>
                <w:color w:val="000000"/>
              </w:rPr>
            </w:pPr>
          </w:p>
        </w:tc>
        <w:tc>
          <w:tcPr>
            <w:tcW w:w="685" w:type="dxa"/>
            <w:vAlign w:val="center"/>
          </w:tcPr>
          <w:p w:rsidR="009422F8" w:rsidRPr="004A6E29" w:rsidRDefault="009422F8" w:rsidP="00E203C4">
            <w:pPr>
              <w:jc w:val="center"/>
              <w:rPr>
                <w:color w:val="000000"/>
              </w:rPr>
            </w:pPr>
          </w:p>
        </w:tc>
        <w:tc>
          <w:tcPr>
            <w:tcW w:w="1000" w:type="dxa"/>
            <w:vAlign w:val="center"/>
          </w:tcPr>
          <w:p w:rsidR="009422F8" w:rsidRPr="00BD7D06" w:rsidRDefault="009422F8" w:rsidP="00E203C4">
            <w:pPr>
              <w:jc w:val="center"/>
            </w:pPr>
          </w:p>
        </w:tc>
        <w:tc>
          <w:tcPr>
            <w:tcW w:w="1251" w:type="dxa"/>
            <w:vAlign w:val="center"/>
          </w:tcPr>
          <w:p w:rsidR="009422F8" w:rsidRPr="00BD7D06" w:rsidRDefault="009422F8" w:rsidP="00E203C4">
            <w:pPr>
              <w:jc w:val="center"/>
            </w:pPr>
          </w:p>
        </w:tc>
        <w:tc>
          <w:tcPr>
            <w:tcW w:w="892" w:type="dxa"/>
            <w:vAlign w:val="center"/>
          </w:tcPr>
          <w:p w:rsidR="009422F8" w:rsidRPr="00BD7D06" w:rsidRDefault="009422F8" w:rsidP="00E203C4">
            <w:pPr>
              <w:jc w:val="center"/>
            </w:pPr>
          </w:p>
        </w:tc>
      </w:tr>
      <w:tr w:rsidR="009422F8" w:rsidRPr="00BD7D06" w:rsidTr="003671F3">
        <w:trPr>
          <w:trHeight w:val="334"/>
          <w:jc w:val="center"/>
        </w:trPr>
        <w:tc>
          <w:tcPr>
            <w:tcW w:w="579" w:type="dxa"/>
            <w:noWrap/>
            <w:vAlign w:val="center"/>
          </w:tcPr>
          <w:p w:rsidR="009422F8" w:rsidRPr="00BD7D06" w:rsidRDefault="009422F8" w:rsidP="00E203C4">
            <w:pPr>
              <w:jc w:val="center"/>
            </w:pPr>
            <w:r>
              <w:t>…</w:t>
            </w:r>
          </w:p>
        </w:tc>
        <w:tc>
          <w:tcPr>
            <w:tcW w:w="1675" w:type="dxa"/>
            <w:vAlign w:val="center"/>
          </w:tcPr>
          <w:p w:rsidR="009422F8" w:rsidRPr="004A6E29" w:rsidRDefault="009422F8" w:rsidP="00E203C4">
            <w:pPr>
              <w:rPr>
                <w:color w:val="000000"/>
              </w:rPr>
            </w:pPr>
          </w:p>
        </w:tc>
        <w:tc>
          <w:tcPr>
            <w:tcW w:w="1758" w:type="dxa"/>
            <w:vAlign w:val="center"/>
          </w:tcPr>
          <w:p w:rsidR="009422F8" w:rsidRPr="00BD7D06" w:rsidRDefault="009422F8" w:rsidP="00E203C4">
            <w:pPr>
              <w:jc w:val="center"/>
            </w:pPr>
          </w:p>
        </w:tc>
        <w:tc>
          <w:tcPr>
            <w:tcW w:w="777" w:type="dxa"/>
            <w:vAlign w:val="center"/>
          </w:tcPr>
          <w:p w:rsidR="009422F8" w:rsidRPr="004A6E29" w:rsidRDefault="009422F8" w:rsidP="00E203C4">
            <w:pPr>
              <w:jc w:val="center"/>
              <w:rPr>
                <w:color w:val="000000"/>
              </w:rPr>
            </w:pPr>
          </w:p>
        </w:tc>
        <w:tc>
          <w:tcPr>
            <w:tcW w:w="685" w:type="dxa"/>
            <w:vAlign w:val="center"/>
          </w:tcPr>
          <w:p w:rsidR="009422F8" w:rsidRPr="004A6E29" w:rsidRDefault="009422F8" w:rsidP="00E203C4">
            <w:pPr>
              <w:jc w:val="center"/>
              <w:rPr>
                <w:color w:val="000000"/>
              </w:rPr>
            </w:pPr>
          </w:p>
        </w:tc>
        <w:tc>
          <w:tcPr>
            <w:tcW w:w="1000" w:type="dxa"/>
            <w:vAlign w:val="center"/>
          </w:tcPr>
          <w:p w:rsidR="009422F8" w:rsidRPr="00BD7D06" w:rsidRDefault="009422F8" w:rsidP="00E203C4">
            <w:pPr>
              <w:jc w:val="center"/>
            </w:pPr>
          </w:p>
        </w:tc>
        <w:tc>
          <w:tcPr>
            <w:tcW w:w="1251" w:type="dxa"/>
            <w:vAlign w:val="center"/>
          </w:tcPr>
          <w:p w:rsidR="009422F8" w:rsidRPr="00BD7D06" w:rsidRDefault="009422F8" w:rsidP="00E203C4">
            <w:pPr>
              <w:jc w:val="center"/>
            </w:pPr>
          </w:p>
        </w:tc>
        <w:tc>
          <w:tcPr>
            <w:tcW w:w="892" w:type="dxa"/>
            <w:vAlign w:val="center"/>
          </w:tcPr>
          <w:p w:rsidR="009422F8" w:rsidRPr="00BD7D06" w:rsidRDefault="009422F8" w:rsidP="00E203C4">
            <w:pPr>
              <w:jc w:val="center"/>
            </w:pPr>
          </w:p>
        </w:tc>
      </w:tr>
    </w:tbl>
    <w:p w:rsidR="009422F8" w:rsidRDefault="009422F8" w:rsidP="00CA4DAB"/>
    <w:p w:rsidR="009422F8" w:rsidRDefault="009422F8" w:rsidP="00CA4DAB">
      <w:pPr>
        <w:jc w:val="center"/>
        <w:rPr>
          <w:b/>
          <w:sz w:val="22"/>
          <w:szCs w:val="22"/>
        </w:rPr>
      </w:pPr>
    </w:p>
    <w:p w:rsidR="009422F8" w:rsidRPr="000D3A4A" w:rsidRDefault="009422F8" w:rsidP="00CA4DAB">
      <w:pPr>
        <w:jc w:val="center"/>
        <w:rPr>
          <w:b/>
          <w:sz w:val="22"/>
          <w:szCs w:val="22"/>
        </w:rPr>
      </w:pPr>
      <w:r w:rsidRPr="000D3A4A">
        <w:rPr>
          <w:b/>
          <w:sz w:val="22"/>
          <w:szCs w:val="22"/>
        </w:rPr>
        <w:t>Подписи Сторон</w:t>
      </w:r>
    </w:p>
    <w:p w:rsidR="009422F8" w:rsidRPr="000D3A4A" w:rsidRDefault="009422F8" w:rsidP="00CA4DAB">
      <w:pPr>
        <w:jc w:val="center"/>
        <w:rPr>
          <w:b/>
          <w:sz w:val="22"/>
          <w:szCs w:val="22"/>
        </w:rPr>
      </w:pPr>
    </w:p>
    <w:tbl>
      <w:tblPr>
        <w:tblW w:w="0" w:type="auto"/>
        <w:jc w:val="center"/>
        <w:tblLook w:val="01E0"/>
      </w:tblPr>
      <w:tblGrid>
        <w:gridCol w:w="4927"/>
        <w:gridCol w:w="4928"/>
      </w:tblGrid>
      <w:tr w:rsidR="009422F8" w:rsidRPr="000D3A4A" w:rsidTr="00E203C4">
        <w:trPr>
          <w:jc w:val="center"/>
        </w:trPr>
        <w:tc>
          <w:tcPr>
            <w:tcW w:w="4927" w:type="dxa"/>
          </w:tcPr>
          <w:p w:rsidR="009422F8" w:rsidRPr="000D3A4A" w:rsidRDefault="009422F8" w:rsidP="00E203C4">
            <w:pPr>
              <w:widowControl w:val="0"/>
              <w:autoSpaceDE w:val="0"/>
              <w:autoSpaceDN w:val="0"/>
              <w:adjustRightInd w:val="0"/>
              <w:jc w:val="center"/>
              <w:rPr>
                <w:b/>
                <w:sz w:val="22"/>
                <w:szCs w:val="22"/>
              </w:rPr>
            </w:pPr>
            <w:r w:rsidRPr="000D3A4A">
              <w:rPr>
                <w:b/>
                <w:sz w:val="22"/>
                <w:szCs w:val="22"/>
              </w:rPr>
              <w:t>От Заказчика</w:t>
            </w:r>
          </w:p>
          <w:p w:rsidR="009422F8" w:rsidRPr="000D3A4A" w:rsidRDefault="009422F8" w:rsidP="00E203C4">
            <w:pPr>
              <w:widowControl w:val="0"/>
              <w:autoSpaceDE w:val="0"/>
              <w:autoSpaceDN w:val="0"/>
              <w:adjustRightInd w:val="0"/>
              <w:jc w:val="center"/>
              <w:rPr>
                <w:b/>
                <w:sz w:val="22"/>
                <w:szCs w:val="22"/>
              </w:rPr>
            </w:pPr>
          </w:p>
        </w:tc>
        <w:tc>
          <w:tcPr>
            <w:tcW w:w="4928" w:type="dxa"/>
          </w:tcPr>
          <w:p w:rsidR="009422F8" w:rsidRPr="000D3A4A" w:rsidRDefault="009422F8" w:rsidP="00E203C4">
            <w:pPr>
              <w:widowControl w:val="0"/>
              <w:autoSpaceDE w:val="0"/>
              <w:autoSpaceDN w:val="0"/>
              <w:adjustRightInd w:val="0"/>
              <w:jc w:val="center"/>
              <w:rPr>
                <w:b/>
                <w:sz w:val="22"/>
                <w:szCs w:val="22"/>
              </w:rPr>
            </w:pPr>
            <w:r w:rsidRPr="000D3A4A">
              <w:rPr>
                <w:b/>
                <w:sz w:val="22"/>
                <w:szCs w:val="22"/>
              </w:rPr>
              <w:t>От Поставщика</w:t>
            </w:r>
          </w:p>
        </w:tc>
      </w:tr>
      <w:tr w:rsidR="009422F8" w:rsidRPr="000D3A4A" w:rsidTr="00E203C4">
        <w:trPr>
          <w:jc w:val="center"/>
        </w:trPr>
        <w:tc>
          <w:tcPr>
            <w:tcW w:w="4927" w:type="dxa"/>
          </w:tcPr>
          <w:p w:rsidR="009422F8" w:rsidRPr="00563913" w:rsidRDefault="009422F8" w:rsidP="00E203C4">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422F8" w:rsidRPr="00563913" w:rsidRDefault="009422F8" w:rsidP="00E203C4">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422F8" w:rsidRDefault="009422F8" w:rsidP="00E203C4">
            <w:pPr>
              <w:widowControl w:val="0"/>
              <w:autoSpaceDE w:val="0"/>
              <w:autoSpaceDN w:val="0"/>
              <w:adjustRightInd w:val="0"/>
              <w:ind w:firstLine="720"/>
              <w:jc w:val="center"/>
              <w:rPr>
                <w:sz w:val="22"/>
                <w:szCs w:val="22"/>
              </w:rPr>
            </w:pPr>
          </w:p>
          <w:p w:rsidR="009422F8" w:rsidRPr="00563913" w:rsidRDefault="009422F8" w:rsidP="00E203C4">
            <w:pPr>
              <w:widowControl w:val="0"/>
              <w:autoSpaceDE w:val="0"/>
              <w:autoSpaceDN w:val="0"/>
              <w:adjustRightInd w:val="0"/>
              <w:ind w:firstLine="720"/>
              <w:jc w:val="center"/>
              <w:rPr>
                <w:sz w:val="22"/>
                <w:szCs w:val="22"/>
              </w:rPr>
            </w:pPr>
          </w:p>
          <w:p w:rsidR="009422F8" w:rsidRPr="00563913" w:rsidRDefault="009422F8" w:rsidP="00E203C4">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422F8" w:rsidRPr="000D3A4A" w:rsidRDefault="009422F8" w:rsidP="00E203C4">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9422F8" w:rsidRPr="000D3A4A" w:rsidRDefault="009422F8" w:rsidP="00E203C4">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9422F8" w:rsidRPr="000D3A4A" w:rsidRDefault="009422F8" w:rsidP="00E203C4">
            <w:pPr>
              <w:widowControl w:val="0"/>
              <w:autoSpaceDE w:val="0"/>
              <w:autoSpaceDN w:val="0"/>
              <w:adjustRightInd w:val="0"/>
              <w:ind w:left="653" w:firstLine="720"/>
              <w:jc w:val="both"/>
              <w:rPr>
                <w:sz w:val="22"/>
                <w:szCs w:val="22"/>
              </w:rPr>
            </w:pPr>
          </w:p>
          <w:p w:rsidR="009422F8" w:rsidRDefault="009422F8" w:rsidP="00E203C4">
            <w:pPr>
              <w:widowControl w:val="0"/>
              <w:autoSpaceDE w:val="0"/>
              <w:autoSpaceDN w:val="0"/>
              <w:adjustRightInd w:val="0"/>
              <w:ind w:left="653" w:firstLine="720"/>
              <w:jc w:val="both"/>
              <w:rPr>
                <w:sz w:val="22"/>
                <w:szCs w:val="22"/>
              </w:rPr>
            </w:pPr>
          </w:p>
          <w:p w:rsidR="009422F8" w:rsidRPr="000D3A4A" w:rsidRDefault="009422F8" w:rsidP="00E203C4">
            <w:pPr>
              <w:widowControl w:val="0"/>
              <w:autoSpaceDE w:val="0"/>
              <w:autoSpaceDN w:val="0"/>
              <w:adjustRightInd w:val="0"/>
              <w:ind w:left="653" w:firstLine="720"/>
              <w:jc w:val="both"/>
              <w:rPr>
                <w:sz w:val="22"/>
                <w:szCs w:val="22"/>
              </w:rPr>
            </w:pPr>
          </w:p>
          <w:p w:rsidR="009422F8" w:rsidRDefault="009422F8" w:rsidP="00E203C4">
            <w:pPr>
              <w:widowControl w:val="0"/>
              <w:autoSpaceDE w:val="0"/>
              <w:autoSpaceDN w:val="0"/>
              <w:adjustRightInd w:val="0"/>
              <w:ind w:left="653" w:firstLine="720"/>
              <w:jc w:val="both"/>
              <w:rPr>
                <w:sz w:val="22"/>
                <w:szCs w:val="22"/>
              </w:rPr>
            </w:pPr>
          </w:p>
          <w:p w:rsidR="009422F8" w:rsidRPr="000D3A4A" w:rsidRDefault="009422F8" w:rsidP="00E203C4">
            <w:pPr>
              <w:widowControl w:val="0"/>
              <w:autoSpaceDE w:val="0"/>
              <w:autoSpaceDN w:val="0"/>
              <w:adjustRightInd w:val="0"/>
              <w:ind w:left="653" w:firstLine="720"/>
              <w:jc w:val="both"/>
              <w:rPr>
                <w:sz w:val="22"/>
                <w:szCs w:val="22"/>
              </w:rPr>
            </w:pPr>
          </w:p>
          <w:p w:rsidR="009422F8" w:rsidRPr="000D3A4A" w:rsidRDefault="009422F8" w:rsidP="00E203C4">
            <w:pPr>
              <w:widowControl w:val="0"/>
              <w:autoSpaceDE w:val="0"/>
              <w:autoSpaceDN w:val="0"/>
              <w:adjustRightInd w:val="0"/>
              <w:ind w:left="653"/>
              <w:jc w:val="both"/>
              <w:rPr>
                <w:sz w:val="22"/>
                <w:szCs w:val="22"/>
              </w:rPr>
            </w:pPr>
            <w:r w:rsidRPr="000D3A4A">
              <w:rPr>
                <w:sz w:val="22"/>
                <w:szCs w:val="22"/>
              </w:rPr>
              <w:t>___________________ ХХХХХХХ</w:t>
            </w:r>
          </w:p>
          <w:p w:rsidR="009422F8" w:rsidRPr="000D3A4A" w:rsidRDefault="009422F8" w:rsidP="00E203C4">
            <w:pPr>
              <w:widowControl w:val="0"/>
              <w:autoSpaceDE w:val="0"/>
              <w:autoSpaceDN w:val="0"/>
              <w:adjustRightInd w:val="0"/>
              <w:ind w:left="653"/>
              <w:rPr>
                <w:sz w:val="22"/>
                <w:szCs w:val="22"/>
              </w:rPr>
            </w:pPr>
            <w:r w:rsidRPr="000D3A4A">
              <w:rPr>
                <w:sz w:val="22"/>
                <w:szCs w:val="22"/>
              </w:rPr>
              <w:t>М.П.</w:t>
            </w:r>
          </w:p>
        </w:tc>
      </w:tr>
    </w:tbl>
    <w:p w:rsidR="009422F8" w:rsidRPr="00717166" w:rsidRDefault="009422F8" w:rsidP="00CA4DAB">
      <w:pPr>
        <w:ind w:left="6840"/>
      </w:pPr>
    </w:p>
    <w:sectPr w:rsidR="009422F8" w:rsidRPr="00717166" w:rsidSect="00E13D30">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851" w:header="567" w:footer="567" w:gutter="0"/>
      <w:pgNumType w:start="49"/>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2F8" w:rsidRDefault="009422F8" w:rsidP="00B14A94">
      <w:r>
        <w:separator/>
      </w:r>
    </w:p>
  </w:endnote>
  <w:endnote w:type="continuationSeparator" w:id="0">
    <w:p w:rsidR="009422F8" w:rsidRDefault="009422F8"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2F8" w:rsidRDefault="009422F8" w:rsidP="00E13D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22F8" w:rsidRDefault="009422F8" w:rsidP="007650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2F8" w:rsidRPr="004F3F5E" w:rsidRDefault="009422F8" w:rsidP="007650E6">
    <w:pPr>
      <w:pStyle w:val="Footer"/>
      <w:ind w:right="360"/>
      <w:jc w:val="center"/>
      <w:rPr>
        <w:sz w:val="22"/>
        <w:szCs w:val="22"/>
      </w:rPr>
    </w:pPr>
    <w:r>
      <w:rPr>
        <w:sz w:val="22"/>
        <w:szCs w:val="22"/>
      </w:rPr>
      <w:t>Котировочная документация</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2F8" w:rsidRDefault="009422F8"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2F8" w:rsidRDefault="009422F8" w:rsidP="00B14A94">
      <w:r>
        <w:separator/>
      </w:r>
    </w:p>
  </w:footnote>
  <w:footnote w:type="continuationSeparator" w:id="0">
    <w:p w:rsidR="009422F8" w:rsidRDefault="009422F8"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2F8" w:rsidRDefault="009422F8" w:rsidP="00E7309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rsidR="009422F8" w:rsidRDefault="009422F8"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2F8" w:rsidRDefault="009422F8"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2F8" w:rsidRDefault="009422F8"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E8678E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19BF"/>
    <w:rsid w:val="00017B38"/>
    <w:rsid w:val="00017D77"/>
    <w:rsid w:val="0002067B"/>
    <w:rsid w:val="00021237"/>
    <w:rsid w:val="00025BC1"/>
    <w:rsid w:val="00031E31"/>
    <w:rsid w:val="00033C67"/>
    <w:rsid w:val="0004149C"/>
    <w:rsid w:val="000429B7"/>
    <w:rsid w:val="00043AEE"/>
    <w:rsid w:val="00044261"/>
    <w:rsid w:val="00044B3F"/>
    <w:rsid w:val="000458DB"/>
    <w:rsid w:val="00046101"/>
    <w:rsid w:val="00046701"/>
    <w:rsid w:val="00050D82"/>
    <w:rsid w:val="00054958"/>
    <w:rsid w:val="00055BE4"/>
    <w:rsid w:val="00056404"/>
    <w:rsid w:val="00060523"/>
    <w:rsid w:val="00062325"/>
    <w:rsid w:val="000624B0"/>
    <w:rsid w:val="00062E64"/>
    <w:rsid w:val="000657E2"/>
    <w:rsid w:val="00066241"/>
    <w:rsid w:val="00067380"/>
    <w:rsid w:val="0006765D"/>
    <w:rsid w:val="0007095F"/>
    <w:rsid w:val="00071394"/>
    <w:rsid w:val="000713E5"/>
    <w:rsid w:val="0007425B"/>
    <w:rsid w:val="00076962"/>
    <w:rsid w:val="00080A54"/>
    <w:rsid w:val="000813F9"/>
    <w:rsid w:val="000820FF"/>
    <w:rsid w:val="0008399B"/>
    <w:rsid w:val="00083DF0"/>
    <w:rsid w:val="0008620D"/>
    <w:rsid w:val="0009132E"/>
    <w:rsid w:val="00091F19"/>
    <w:rsid w:val="00092F59"/>
    <w:rsid w:val="00093764"/>
    <w:rsid w:val="00094D6D"/>
    <w:rsid w:val="000967C5"/>
    <w:rsid w:val="000B19C6"/>
    <w:rsid w:val="000B45B0"/>
    <w:rsid w:val="000B5130"/>
    <w:rsid w:val="000B6A3B"/>
    <w:rsid w:val="000B6E53"/>
    <w:rsid w:val="000C06D7"/>
    <w:rsid w:val="000D16E0"/>
    <w:rsid w:val="000D2A4B"/>
    <w:rsid w:val="000D3A4A"/>
    <w:rsid w:val="000E05C3"/>
    <w:rsid w:val="000F1090"/>
    <w:rsid w:val="000F4401"/>
    <w:rsid w:val="000F4784"/>
    <w:rsid w:val="000F62E0"/>
    <w:rsid w:val="0010077D"/>
    <w:rsid w:val="00103C35"/>
    <w:rsid w:val="00104142"/>
    <w:rsid w:val="00104E3A"/>
    <w:rsid w:val="0010543D"/>
    <w:rsid w:val="00111DAF"/>
    <w:rsid w:val="0011280B"/>
    <w:rsid w:val="00115DFC"/>
    <w:rsid w:val="0012319C"/>
    <w:rsid w:val="00124320"/>
    <w:rsid w:val="00125568"/>
    <w:rsid w:val="00127558"/>
    <w:rsid w:val="00134F4A"/>
    <w:rsid w:val="00136DE6"/>
    <w:rsid w:val="00142AE5"/>
    <w:rsid w:val="00145E21"/>
    <w:rsid w:val="001462A0"/>
    <w:rsid w:val="00147008"/>
    <w:rsid w:val="001474C2"/>
    <w:rsid w:val="0015019A"/>
    <w:rsid w:val="00152527"/>
    <w:rsid w:val="00154E9F"/>
    <w:rsid w:val="0015525A"/>
    <w:rsid w:val="00160450"/>
    <w:rsid w:val="00160A7C"/>
    <w:rsid w:val="00161E50"/>
    <w:rsid w:val="00162682"/>
    <w:rsid w:val="00165A7E"/>
    <w:rsid w:val="001710EB"/>
    <w:rsid w:val="00172958"/>
    <w:rsid w:val="00173CE8"/>
    <w:rsid w:val="0018120A"/>
    <w:rsid w:val="00183F18"/>
    <w:rsid w:val="00185CD7"/>
    <w:rsid w:val="0018707A"/>
    <w:rsid w:val="00187B57"/>
    <w:rsid w:val="001A0B61"/>
    <w:rsid w:val="001A3F97"/>
    <w:rsid w:val="001A4625"/>
    <w:rsid w:val="001A6D0B"/>
    <w:rsid w:val="001A7E61"/>
    <w:rsid w:val="001B00D9"/>
    <w:rsid w:val="001B03D0"/>
    <w:rsid w:val="001B1714"/>
    <w:rsid w:val="001B1DE1"/>
    <w:rsid w:val="001B678A"/>
    <w:rsid w:val="001C0BD2"/>
    <w:rsid w:val="001C585E"/>
    <w:rsid w:val="001D1566"/>
    <w:rsid w:val="001D4F20"/>
    <w:rsid w:val="001D7AAC"/>
    <w:rsid w:val="001E0F40"/>
    <w:rsid w:val="001E4AFE"/>
    <w:rsid w:val="001E558C"/>
    <w:rsid w:val="001F0353"/>
    <w:rsid w:val="001F12CC"/>
    <w:rsid w:val="001F3E81"/>
    <w:rsid w:val="001F7AF5"/>
    <w:rsid w:val="001F7EB2"/>
    <w:rsid w:val="00200AA9"/>
    <w:rsid w:val="0020507D"/>
    <w:rsid w:val="0020515C"/>
    <w:rsid w:val="002052AD"/>
    <w:rsid w:val="002059FE"/>
    <w:rsid w:val="002116A1"/>
    <w:rsid w:val="0021273F"/>
    <w:rsid w:val="00214169"/>
    <w:rsid w:val="00215D88"/>
    <w:rsid w:val="00216675"/>
    <w:rsid w:val="00216A20"/>
    <w:rsid w:val="002200DA"/>
    <w:rsid w:val="00220590"/>
    <w:rsid w:val="00222DD1"/>
    <w:rsid w:val="00223117"/>
    <w:rsid w:val="002240A9"/>
    <w:rsid w:val="00227113"/>
    <w:rsid w:val="00227AA0"/>
    <w:rsid w:val="00227BC3"/>
    <w:rsid w:val="0023005F"/>
    <w:rsid w:val="00232446"/>
    <w:rsid w:val="00233164"/>
    <w:rsid w:val="002343A9"/>
    <w:rsid w:val="00236037"/>
    <w:rsid w:val="00236883"/>
    <w:rsid w:val="00236F18"/>
    <w:rsid w:val="00236F64"/>
    <w:rsid w:val="0024026A"/>
    <w:rsid w:val="002524EF"/>
    <w:rsid w:val="0025311F"/>
    <w:rsid w:val="002531C4"/>
    <w:rsid w:val="002553DA"/>
    <w:rsid w:val="00256AE8"/>
    <w:rsid w:val="002615A1"/>
    <w:rsid w:val="00264FA9"/>
    <w:rsid w:val="00266C37"/>
    <w:rsid w:val="00270524"/>
    <w:rsid w:val="002705DF"/>
    <w:rsid w:val="0027422E"/>
    <w:rsid w:val="002750ED"/>
    <w:rsid w:val="00277333"/>
    <w:rsid w:val="00282B5E"/>
    <w:rsid w:val="0028542D"/>
    <w:rsid w:val="002876F3"/>
    <w:rsid w:val="00290A0B"/>
    <w:rsid w:val="0029146D"/>
    <w:rsid w:val="002936B1"/>
    <w:rsid w:val="002A16C6"/>
    <w:rsid w:val="002A2045"/>
    <w:rsid w:val="002A2682"/>
    <w:rsid w:val="002A5A22"/>
    <w:rsid w:val="002B3407"/>
    <w:rsid w:val="002B6DFE"/>
    <w:rsid w:val="002C17BD"/>
    <w:rsid w:val="002C2B9C"/>
    <w:rsid w:val="002C48C9"/>
    <w:rsid w:val="002C6E89"/>
    <w:rsid w:val="002D2CCE"/>
    <w:rsid w:val="002D335B"/>
    <w:rsid w:val="002D73E4"/>
    <w:rsid w:val="002E1090"/>
    <w:rsid w:val="002E1F51"/>
    <w:rsid w:val="002E41B7"/>
    <w:rsid w:val="002E6EED"/>
    <w:rsid w:val="002E7464"/>
    <w:rsid w:val="002F1563"/>
    <w:rsid w:val="002F6177"/>
    <w:rsid w:val="002F61EE"/>
    <w:rsid w:val="002F7D88"/>
    <w:rsid w:val="00300961"/>
    <w:rsid w:val="00305C99"/>
    <w:rsid w:val="00306517"/>
    <w:rsid w:val="003105BF"/>
    <w:rsid w:val="00312EB6"/>
    <w:rsid w:val="0031445F"/>
    <w:rsid w:val="003172B3"/>
    <w:rsid w:val="0032022C"/>
    <w:rsid w:val="0032215D"/>
    <w:rsid w:val="00324A16"/>
    <w:rsid w:val="00324E87"/>
    <w:rsid w:val="003268F6"/>
    <w:rsid w:val="00330172"/>
    <w:rsid w:val="00336318"/>
    <w:rsid w:val="003372BF"/>
    <w:rsid w:val="00340961"/>
    <w:rsid w:val="0034479B"/>
    <w:rsid w:val="00346052"/>
    <w:rsid w:val="003533D3"/>
    <w:rsid w:val="00354B7E"/>
    <w:rsid w:val="003550C8"/>
    <w:rsid w:val="00356960"/>
    <w:rsid w:val="00362EB7"/>
    <w:rsid w:val="003671F3"/>
    <w:rsid w:val="00367F26"/>
    <w:rsid w:val="003701C5"/>
    <w:rsid w:val="00370613"/>
    <w:rsid w:val="0037240C"/>
    <w:rsid w:val="0037567E"/>
    <w:rsid w:val="00375B3B"/>
    <w:rsid w:val="00377445"/>
    <w:rsid w:val="00381A44"/>
    <w:rsid w:val="00382B71"/>
    <w:rsid w:val="00386CA8"/>
    <w:rsid w:val="00390600"/>
    <w:rsid w:val="00390BD3"/>
    <w:rsid w:val="0039141C"/>
    <w:rsid w:val="00391D70"/>
    <w:rsid w:val="00392A68"/>
    <w:rsid w:val="00392AB7"/>
    <w:rsid w:val="00395A3E"/>
    <w:rsid w:val="0039760D"/>
    <w:rsid w:val="00397BF9"/>
    <w:rsid w:val="003A10D3"/>
    <w:rsid w:val="003A6221"/>
    <w:rsid w:val="003C31E3"/>
    <w:rsid w:val="003C3236"/>
    <w:rsid w:val="003D0FB1"/>
    <w:rsid w:val="003D2937"/>
    <w:rsid w:val="003D49EE"/>
    <w:rsid w:val="003D4B22"/>
    <w:rsid w:val="003D6E10"/>
    <w:rsid w:val="003D751C"/>
    <w:rsid w:val="003E0230"/>
    <w:rsid w:val="003E084C"/>
    <w:rsid w:val="003E0CFD"/>
    <w:rsid w:val="003E2D24"/>
    <w:rsid w:val="003E3520"/>
    <w:rsid w:val="003E398A"/>
    <w:rsid w:val="003E47D8"/>
    <w:rsid w:val="003E4DE5"/>
    <w:rsid w:val="003E7B77"/>
    <w:rsid w:val="003E7CB8"/>
    <w:rsid w:val="003E7F3C"/>
    <w:rsid w:val="003F0719"/>
    <w:rsid w:val="003F189D"/>
    <w:rsid w:val="0040083E"/>
    <w:rsid w:val="00401982"/>
    <w:rsid w:val="004027A9"/>
    <w:rsid w:val="0040495B"/>
    <w:rsid w:val="004054A5"/>
    <w:rsid w:val="0040685C"/>
    <w:rsid w:val="004121EE"/>
    <w:rsid w:val="004168A7"/>
    <w:rsid w:val="00417B58"/>
    <w:rsid w:val="00422498"/>
    <w:rsid w:val="00423B04"/>
    <w:rsid w:val="0042589F"/>
    <w:rsid w:val="00427F97"/>
    <w:rsid w:val="00431022"/>
    <w:rsid w:val="00434034"/>
    <w:rsid w:val="004360DC"/>
    <w:rsid w:val="004369B9"/>
    <w:rsid w:val="00440D85"/>
    <w:rsid w:val="0044101C"/>
    <w:rsid w:val="004416E4"/>
    <w:rsid w:val="00441BCE"/>
    <w:rsid w:val="00446FCD"/>
    <w:rsid w:val="004524D9"/>
    <w:rsid w:val="004538D2"/>
    <w:rsid w:val="004541C9"/>
    <w:rsid w:val="004579E2"/>
    <w:rsid w:val="00457F84"/>
    <w:rsid w:val="00457FBC"/>
    <w:rsid w:val="0047227A"/>
    <w:rsid w:val="004740CF"/>
    <w:rsid w:val="004760FC"/>
    <w:rsid w:val="004773FB"/>
    <w:rsid w:val="00477F70"/>
    <w:rsid w:val="00477FFD"/>
    <w:rsid w:val="00481F83"/>
    <w:rsid w:val="0048670B"/>
    <w:rsid w:val="004868A5"/>
    <w:rsid w:val="00487A9B"/>
    <w:rsid w:val="00487D6A"/>
    <w:rsid w:val="0049149A"/>
    <w:rsid w:val="004918DD"/>
    <w:rsid w:val="0049324D"/>
    <w:rsid w:val="00497515"/>
    <w:rsid w:val="004A0286"/>
    <w:rsid w:val="004A46F6"/>
    <w:rsid w:val="004A476F"/>
    <w:rsid w:val="004A6E29"/>
    <w:rsid w:val="004B017A"/>
    <w:rsid w:val="004B03BF"/>
    <w:rsid w:val="004B66C2"/>
    <w:rsid w:val="004B728A"/>
    <w:rsid w:val="004B78BD"/>
    <w:rsid w:val="004C2623"/>
    <w:rsid w:val="004C4A3E"/>
    <w:rsid w:val="004C66E9"/>
    <w:rsid w:val="004C7578"/>
    <w:rsid w:val="004D1217"/>
    <w:rsid w:val="004D4D95"/>
    <w:rsid w:val="004D6118"/>
    <w:rsid w:val="004D6243"/>
    <w:rsid w:val="004D65E3"/>
    <w:rsid w:val="004E00C8"/>
    <w:rsid w:val="004E161C"/>
    <w:rsid w:val="004E2EFA"/>
    <w:rsid w:val="004E5DDA"/>
    <w:rsid w:val="004F1DAE"/>
    <w:rsid w:val="004F3F5E"/>
    <w:rsid w:val="00500BC8"/>
    <w:rsid w:val="00503E7B"/>
    <w:rsid w:val="00510B58"/>
    <w:rsid w:val="00511FAD"/>
    <w:rsid w:val="005138C6"/>
    <w:rsid w:val="005171C5"/>
    <w:rsid w:val="00517AEF"/>
    <w:rsid w:val="00522B3C"/>
    <w:rsid w:val="005358D4"/>
    <w:rsid w:val="00536221"/>
    <w:rsid w:val="005406F3"/>
    <w:rsid w:val="005415C4"/>
    <w:rsid w:val="005438EB"/>
    <w:rsid w:val="005444B0"/>
    <w:rsid w:val="00546DB4"/>
    <w:rsid w:val="00552077"/>
    <w:rsid w:val="005532A3"/>
    <w:rsid w:val="005611F1"/>
    <w:rsid w:val="00563913"/>
    <w:rsid w:val="00563D78"/>
    <w:rsid w:val="0056488E"/>
    <w:rsid w:val="00564A4F"/>
    <w:rsid w:val="005661BB"/>
    <w:rsid w:val="0056633E"/>
    <w:rsid w:val="005675DD"/>
    <w:rsid w:val="00571739"/>
    <w:rsid w:val="00571D9D"/>
    <w:rsid w:val="005720D2"/>
    <w:rsid w:val="00575472"/>
    <w:rsid w:val="00580500"/>
    <w:rsid w:val="00580D58"/>
    <w:rsid w:val="005817D8"/>
    <w:rsid w:val="005827E2"/>
    <w:rsid w:val="005842F0"/>
    <w:rsid w:val="00592D71"/>
    <w:rsid w:val="005956BB"/>
    <w:rsid w:val="00595753"/>
    <w:rsid w:val="005973D1"/>
    <w:rsid w:val="005A0DAB"/>
    <w:rsid w:val="005A522A"/>
    <w:rsid w:val="005A5F24"/>
    <w:rsid w:val="005B00AE"/>
    <w:rsid w:val="005B21EA"/>
    <w:rsid w:val="005B4CD3"/>
    <w:rsid w:val="005B5865"/>
    <w:rsid w:val="005B706C"/>
    <w:rsid w:val="005C064A"/>
    <w:rsid w:val="005C0F61"/>
    <w:rsid w:val="005C20F2"/>
    <w:rsid w:val="005C3490"/>
    <w:rsid w:val="005C7975"/>
    <w:rsid w:val="005D007F"/>
    <w:rsid w:val="005D2CE0"/>
    <w:rsid w:val="005D4C38"/>
    <w:rsid w:val="005D5BBA"/>
    <w:rsid w:val="005D7FBA"/>
    <w:rsid w:val="005E587B"/>
    <w:rsid w:val="005E6B25"/>
    <w:rsid w:val="005F2DE4"/>
    <w:rsid w:val="005F6390"/>
    <w:rsid w:val="005F732F"/>
    <w:rsid w:val="005F7AE2"/>
    <w:rsid w:val="0060743E"/>
    <w:rsid w:val="00607E6A"/>
    <w:rsid w:val="006114CF"/>
    <w:rsid w:val="00612A7B"/>
    <w:rsid w:val="00612F90"/>
    <w:rsid w:val="006132DB"/>
    <w:rsid w:val="00613A45"/>
    <w:rsid w:val="00615DE3"/>
    <w:rsid w:val="00621EC8"/>
    <w:rsid w:val="006221C3"/>
    <w:rsid w:val="00622F9F"/>
    <w:rsid w:val="00624661"/>
    <w:rsid w:val="006273BE"/>
    <w:rsid w:val="0063074B"/>
    <w:rsid w:val="00641B91"/>
    <w:rsid w:val="00642378"/>
    <w:rsid w:val="006423E5"/>
    <w:rsid w:val="00642C35"/>
    <w:rsid w:val="00643C3D"/>
    <w:rsid w:val="00644F21"/>
    <w:rsid w:val="00650D06"/>
    <w:rsid w:val="00650E35"/>
    <w:rsid w:val="00652FEB"/>
    <w:rsid w:val="0065328D"/>
    <w:rsid w:val="00654090"/>
    <w:rsid w:val="00655975"/>
    <w:rsid w:val="006567FF"/>
    <w:rsid w:val="00661EEB"/>
    <w:rsid w:val="00662633"/>
    <w:rsid w:val="00663329"/>
    <w:rsid w:val="00664B2F"/>
    <w:rsid w:val="00670373"/>
    <w:rsid w:val="006719BA"/>
    <w:rsid w:val="00676988"/>
    <w:rsid w:val="00677998"/>
    <w:rsid w:val="006806B3"/>
    <w:rsid w:val="006844C3"/>
    <w:rsid w:val="00685A1F"/>
    <w:rsid w:val="00691296"/>
    <w:rsid w:val="00692D1C"/>
    <w:rsid w:val="00692FE0"/>
    <w:rsid w:val="00697F71"/>
    <w:rsid w:val="006A047E"/>
    <w:rsid w:val="006A15F6"/>
    <w:rsid w:val="006B010D"/>
    <w:rsid w:val="006B403E"/>
    <w:rsid w:val="006B4751"/>
    <w:rsid w:val="006B5105"/>
    <w:rsid w:val="006C128C"/>
    <w:rsid w:val="006C14E3"/>
    <w:rsid w:val="006C1699"/>
    <w:rsid w:val="006C1B4A"/>
    <w:rsid w:val="006C5263"/>
    <w:rsid w:val="006C7F70"/>
    <w:rsid w:val="006D5CBA"/>
    <w:rsid w:val="006D7C5C"/>
    <w:rsid w:val="006E0F48"/>
    <w:rsid w:val="006E30C3"/>
    <w:rsid w:val="006E7148"/>
    <w:rsid w:val="006F01A3"/>
    <w:rsid w:val="006F1B97"/>
    <w:rsid w:val="006F2C94"/>
    <w:rsid w:val="006F3329"/>
    <w:rsid w:val="006F60A7"/>
    <w:rsid w:val="006F7934"/>
    <w:rsid w:val="00702D0B"/>
    <w:rsid w:val="0070767B"/>
    <w:rsid w:val="00711521"/>
    <w:rsid w:val="007118DA"/>
    <w:rsid w:val="00714853"/>
    <w:rsid w:val="00717166"/>
    <w:rsid w:val="00720EF2"/>
    <w:rsid w:val="00722161"/>
    <w:rsid w:val="007228A4"/>
    <w:rsid w:val="00723B1F"/>
    <w:rsid w:val="00727921"/>
    <w:rsid w:val="0073212F"/>
    <w:rsid w:val="007338C5"/>
    <w:rsid w:val="00736A42"/>
    <w:rsid w:val="00741193"/>
    <w:rsid w:val="0074121F"/>
    <w:rsid w:val="007413D1"/>
    <w:rsid w:val="0074190F"/>
    <w:rsid w:val="00742816"/>
    <w:rsid w:val="00742A39"/>
    <w:rsid w:val="00742C25"/>
    <w:rsid w:val="00744ADC"/>
    <w:rsid w:val="00750001"/>
    <w:rsid w:val="0075047D"/>
    <w:rsid w:val="00754202"/>
    <w:rsid w:val="0075717E"/>
    <w:rsid w:val="00763B16"/>
    <w:rsid w:val="007650E6"/>
    <w:rsid w:val="00771324"/>
    <w:rsid w:val="007757D4"/>
    <w:rsid w:val="00775ABF"/>
    <w:rsid w:val="00781535"/>
    <w:rsid w:val="007829D8"/>
    <w:rsid w:val="007830AC"/>
    <w:rsid w:val="0078509A"/>
    <w:rsid w:val="00787DF2"/>
    <w:rsid w:val="0079112D"/>
    <w:rsid w:val="00791C68"/>
    <w:rsid w:val="007937BB"/>
    <w:rsid w:val="00794D74"/>
    <w:rsid w:val="0079516C"/>
    <w:rsid w:val="007955C0"/>
    <w:rsid w:val="007A2459"/>
    <w:rsid w:val="007A7F3E"/>
    <w:rsid w:val="007B1D06"/>
    <w:rsid w:val="007C1A6E"/>
    <w:rsid w:val="007C243C"/>
    <w:rsid w:val="007C339A"/>
    <w:rsid w:val="007C46F2"/>
    <w:rsid w:val="007C5BB2"/>
    <w:rsid w:val="007C620C"/>
    <w:rsid w:val="007C7D13"/>
    <w:rsid w:val="007D2C49"/>
    <w:rsid w:val="007E07AC"/>
    <w:rsid w:val="007E33BB"/>
    <w:rsid w:val="007E41F0"/>
    <w:rsid w:val="007F24AB"/>
    <w:rsid w:val="007F2F06"/>
    <w:rsid w:val="007F7E58"/>
    <w:rsid w:val="00801638"/>
    <w:rsid w:val="008017EC"/>
    <w:rsid w:val="00804C0F"/>
    <w:rsid w:val="0080680F"/>
    <w:rsid w:val="0080740C"/>
    <w:rsid w:val="00807807"/>
    <w:rsid w:val="008117D5"/>
    <w:rsid w:val="0081234F"/>
    <w:rsid w:val="0081366F"/>
    <w:rsid w:val="008138E9"/>
    <w:rsid w:val="00816070"/>
    <w:rsid w:val="00820C78"/>
    <w:rsid w:val="00820ECC"/>
    <w:rsid w:val="00824425"/>
    <w:rsid w:val="008315C0"/>
    <w:rsid w:val="00832E90"/>
    <w:rsid w:val="00837915"/>
    <w:rsid w:val="008429D0"/>
    <w:rsid w:val="00844EC3"/>
    <w:rsid w:val="00845A09"/>
    <w:rsid w:val="00852C9E"/>
    <w:rsid w:val="00853E97"/>
    <w:rsid w:val="008547BD"/>
    <w:rsid w:val="00855EC1"/>
    <w:rsid w:val="00856CC9"/>
    <w:rsid w:val="00857358"/>
    <w:rsid w:val="00860FA5"/>
    <w:rsid w:val="00861963"/>
    <w:rsid w:val="008619F8"/>
    <w:rsid w:val="00871AAF"/>
    <w:rsid w:val="008745FC"/>
    <w:rsid w:val="00876408"/>
    <w:rsid w:val="00877D95"/>
    <w:rsid w:val="008807FC"/>
    <w:rsid w:val="00880AA7"/>
    <w:rsid w:val="00881217"/>
    <w:rsid w:val="0088553D"/>
    <w:rsid w:val="00886D8B"/>
    <w:rsid w:val="00890948"/>
    <w:rsid w:val="008936CB"/>
    <w:rsid w:val="00894160"/>
    <w:rsid w:val="0089555B"/>
    <w:rsid w:val="00895627"/>
    <w:rsid w:val="00897998"/>
    <w:rsid w:val="008A0593"/>
    <w:rsid w:val="008A0BEE"/>
    <w:rsid w:val="008A1029"/>
    <w:rsid w:val="008A46DA"/>
    <w:rsid w:val="008A6312"/>
    <w:rsid w:val="008A70C3"/>
    <w:rsid w:val="008B1409"/>
    <w:rsid w:val="008B2D66"/>
    <w:rsid w:val="008B430E"/>
    <w:rsid w:val="008B4BA9"/>
    <w:rsid w:val="008B5CC8"/>
    <w:rsid w:val="008C241D"/>
    <w:rsid w:val="008C6E3B"/>
    <w:rsid w:val="008C78B2"/>
    <w:rsid w:val="008D1F40"/>
    <w:rsid w:val="008D25E9"/>
    <w:rsid w:val="008D5C36"/>
    <w:rsid w:val="008D713A"/>
    <w:rsid w:val="008E3015"/>
    <w:rsid w:val="008E3779"/>
    <w:rsid w:val="008E4A5E"/>
    <w:rsid w:val="008E5280"/>
    <w:rsid w:val="008E5C28"/>
    <w:rsid w:val="008E6CBA"/>
    <w:rsid w:val="008E783B"/>
    <w:rsid w:val="008F0961"/>
    <w:rsid w:val="008F1DF5"/>
    <w:rsid w:val="008F21C0"/>
    <w:rsid w:val="008F4C2F"/>
    <w:rsid w:val="008F62BA"/>
    <w:rsid w:val="00900A22"/>
    <w:rsid w:val="0090278A"/>
    <w:rsid w:val="009075A3"/>
    <w:rsid w:val="0091311E"/>
    <w:rsid w:val="00920237"/>
    <w:rsid w:val="00920F32"/>
    <w:rsid w:val="009251EF"/>
    <w:rsid w:val="009256A6"/>
    <w:rsid w:val="0092593F"/>
    <w:rsid w:val="00925FDA"/>
    <w:rsid w:val="009268E8"/>
    <w:rsid w:val="00933F9D"/>
    <w:rsid w:val="00935CB6"/>
    <w:rsid w:val="00936DA2"/>
    <w:rsid w:val="00940602"/>
    <w:rsid w:val="009422F8"/>
    <w:rsid w:val="00943DE9"/>
    <w:rsid w:val="009459C4"/>
    <w:rsid w:val="00950FC0"/>
    <w:rsid w:val="00953276"/>
    <w:rsid w:val="00953343"/>
    <w:rsid w:val="00955CC2"/>
    <w:rsid w:val="00960B4E"/>
    <w:rsid w:val="009638D3"/>
    <w:rsid w:val="009658E4"/>
    <w:rsid w:val="00972C52"/>
    <w:rsid w:val="00974513"/>
    <w:rsid w:val="009756E1"/>
    <w:rsid w:val="00977FF9"/>
    <w:rsid w:val="009809CF"/>
    <w:rsid w:val="009818FD"/>
    <w:rsid w:val="00982CB8"/>
    <w:rsid w:val="00982EE6"/>
    <w:rsid w:val="00983303"/>
    <w:rsid w:val="00984EA9"/>
    <w:rsid w:val="009853C4"/>
    <w:rsid w:val="009926E7"/>
    <w:rsid w:val="009937EF"/>
    <w:rsid w:val="009971E0"/>
    <w:rsid w:val="009979A2"/>
    <w:rsid w:val="009A13FD"/>
    <w:rsid w:val="009A26BA"/>
    <w:rsid w:val="009A490B"/>
    <w:rsid w:val="009B020E"/>
    <w:rsid w:val="009B3C5E"/>
    <w:rsid w:val="009B4239"/>
    <w:rsid w:val="009B4F6D"/>
    <w:rsid w:val="009B7642"/>
    <w:rsid w:val="009B791E"/>
    <w:rsid w:val="009C3E72"/>
    <w:rsid w:val="009D08EF"/>
    <w:rsid w:val="009D12CE"/>
    <w:rsid w:val="009D1BBA"/>
    <w:rsid w:val="009D402E"/>
    <w:rsid w:val="009D433F"/>
    <w:rsid w:val="009E28B6"/>
    <w:rsid w:val="009E6582"/>
    <w:rsid w:val="009F13C7"/>
    <w:rsid w:val="009F4632"/>
    <w:rsid w:val="00A00C4D"/>
    <w:rsid w:val="00A0476A"/>
    <w:rsid w:val="00A04DFF"/>
    <w:rsid w:val="00A05904"/>
    <w:rsid w:val="00A136E0"/>
    <w:rsid w:val="00A163FC"/>
    <w:rsid w:val="00A21D9A"/>
    <w:rsid w:val="00A237C5"/>
    <w:rsid w:val="00A2452E"/>
    <w:rsid w:val="00A31411"/>
    <w:rsid w:val="00A34FA5"/>
    <w:rsid w:val="00A374B4"/>
    <w:rsid w:val="00A376A9"/>
    <w:rsid w:val="00A4268F"/>
    <w:rsid w:val="00A43EC6"/>
    <w:rsid w:val="00A452B5"/>
    <w:rsid w:val="00A4574B"/>
    <w:rsid w:val="00A45ED8"/>
    <w:rsid w:val="00A5344C"/>
    <w:rsid w:val="00A604FB"/>
    <w:rsid w:val="00A6085F"/>
    <w:rsid w:val="00A62254"/>
    <w:rsid w:val="00A62337"/>
    <w:rsid w:val="00A63993"/>
    <w:rsid w:val="00A63FD6"/>
    <w:rsid w:val="00A6707D"/>
    <w:rsid w:val="00A800F7"/>
    <w:rsid w:val="00A80211"/>
    <w:rsid w:val="00A80B09"/>
    <w:rsid w:val="00A82489"/>
    <w:rsid w:val="00A8463E"/>
    <w:rsid w:val="00A86EF9"/>
    <w:rsid w:val="00A913E5"/>
    <w:rsid w:val="00A93D2E"/>
    <w:rsid w:val="00AA0D00"/>
    <w:rsid w:val="00AA1126"/>
    <w:rsid w:val="00AA192F"/>
    <w:rsid w:val="00AA37FD"/>
    <w:rsid w:val="00AB07B9"/>
    <w:rsid w:val="00AB3D2D"/>
    <w:rsid w:val="00AB4BDA"/>
    <w:rsid w:val="00AB5D3E"/>
    <w:rsid w:val="00AB5D7A"/>
    <w:rsid w:val="00AC2343"/>
    <w:rsid w:val="00AC2541"/>
    <w:rsid w:val="00AC7DB4"/>
    <w:rsid w:val="00AD0914"/>
    <w:rsid w:val="00AD3C41"/>
    <w:rsid w:val="00AD4EF4"/>
    <w:rsid w:val="00AD7816"/>
    <w:rsid w:val="00AE011D"/>
    <w:rsid w:val="00AE110D"/>
    <w:rsid w:val="00AE3BB6"/>
    <w:rsid w:val="00AE41BA"/>
    <w:rsid w:val="00AE4539"/>
    <w:rsid w:val="00AE456B"/>
    <w:rsid w:val="00AE4922"/>
    <w:rsid w:val="00AE5CFF"/>
    <w:rsid w:val="00AE6454"/>
    <w:rsid w:val="00AE6D7E"/>
    <w:rsid w:val="00AE7D0E"/>
    <w:rsid w:val="00AF55A4"/>
    <w:rsid w:val="00AF777C"/>
    <w:rsid w:val="00B025FF"/>
    <w:rsid w:val="00B05592"/>
    <w:rsid w:val="00B13543"/>
    <w:rsid w:val="00B14A94"/>
    <w:rsid w:val="00B15B05"/>
    <w:rsid w:val="00B2271A"/>
    <w:rsid w:val="00B23325"/>
    <w:rsid w:val="00B26AF9"/>
    <w:rsid w:val="00B31932"/>
    <w:rsid w:val="00B42261"/>
    <w:rsid w:val="00B42B81"/>
    <w:rsid w:val="00B42E80"/>
    <w:rsid w:val="00B44466"/>
    <w:rsid w:val="00B45508"/>
    <w:rsid w:val="00B460E2"/>
    <w:rsid w:val="00B46B59"/>
    <w:rsid w:val="00B476B3"/>
    <w:rsid w:val="00B476EF"/>
    <w:rsid w:val="00B5334E"/>
    <w:rsid w:val="00B53EEF"/>
    <w:rsid w:val="00B543D0"/>
    <w:rsid w:val="00B55B10"/>
    <w:rsid w:val="00B57789"/>
    <w:rsid w:val="00B60E11"/>
    <w:rsid w:val="00B63F87"/>
    <w:rsid w:val="00B6531B"/>
    <w:rsid w:val="00B65F3C"/>
    <w:rsid w:val="00B66B07"/>
    <w:rsid w:val="00B722BB"/>
    <w:rsid w:val="00B73E2E"/>
    <w:rsid w:val="00B73F02"/>
    <w:rsid w:val="00B7592E"/>
    <w:rsid w:val="00B801C8"/>
    <w:rsid w:val="00B856CA"/>
    <w:rsid w:val="00B86BF1"/>
    <w:rsid w:val="00B924BB"/>
    <w:rsid w:val="00B9471E"/>
    <w:rsid w:val="00B96C33"/>
    <w:rsid w:val="00B97F3E"/>
    <w:rsid w:val="00BA289C"/>
    <w:rsid w:val="00BB1414"/>
    <w:rsid w:val="00BB39F2"/>
    <w:rsid w:val="00BC0B93"/>
    <w:rsid w:val="00BC1482"/>
    <w:rsid w:val="00BC48DC"/>
    <w:rsid w:val="00BC50D3"/>
    <w:rsid w:val="00BC5915"/>
    <w:rsid w:val="00BD0568"/>
    <w:rsid w:val="00BD0B49"/>
    <w:rsid w:val="00BD3A9E"/>
    <w:rsid w:val="00BD799D"/>
    <w:rsid w:val="00BD7D06"/>
    <w:rsid w:val="00BE269D"/>
    <w:rsid w:val="00BE4ADB"/>
    <w:rsid w:val="00BE731D"/>
    <w:rsid w:val="00BF1628"/>
    <w:rsid w:val="00BF19CD"/>
    <w:rsid w:val="00BF4C24"/>
    <w:rsid w:val="00BF5EA2"/>
    <w:rsid w:val="00BF7116"/>
    <w:rsid w:val="00BF7FAB"/>
    <w:rsid w:val="00C0411D"/>
    <w:rsid w:val="00C04616"/>
    <w:rsid w:val="00C048C2"/>
    <w:rsid w:val="00C069C6"/>
    <w:rsid w:val="00C10F6B"/>
    <w:rsid w:val="00C11C27"/>
    <w:rsid w:val="00C127CE"/>
    <w:rsid w:val="00C16DFA"/>
    <w:rsid w:val="00C21F40"/>
    <w:rsid w:val="00C224C1"/>
    <w:rsid w:val="00C2494B"/>
    <w:rsid w:val="00C27919"/>
    <w:rsid w:val="00C31EF0"/>
    <w:rsid w:val="00C3494F"/>
    <w:rsid w:val="00C35E28"/>
    <w:rsid w:val="00C36B70"/>
    <w:rsid w:val="00C40211"/>
    <w:rsid w:val="00C43407"/>
    <w:rsid w:val="00C50B7F"/>
    <w:rsid w:val="00C5512B"/>
    <w:rsid w:val="00C57B4C"/>
    <w:rsid w:val="00C604B8"/>
    <w:rsid w:val="00C63AB7"/>
    <w:rsid w:val="00C6725F"/>
    <w:rsid w:val="00C75779"/>
    <w:rsid w:val="00C77D3B"/>
    <w:rsid w:val="00C82F37"/>
    <w:rsid w:val="00C839FC"/>
    <w:rsid w:val="00C85795"/>
    <w:rsid w:val="00C878F4"/>
    <w:rsid w:val="00C91F45"/>
    <w:rsid w:val="00C920F7"/>
    <w:rsid w:val="00C9270B"/>
    <w:rsid w:val="00C93DE5"/>
    <w:rsid w:val="00C94660"/>
    <w:rsid w:val="00C95DE5"/>
    <w:rsid w:val="00C965AF"/>
    <w:rsid w:val="00CA251C"/>
    <w:rsid w:val="00CA3825"/>
    <w:rsid w:val="00CA4DAB"/>
    <w:rsid w:val="00CA5BA9"/>
    <w:rsid w:val="00CB0B30"/>
    <w:rsid w:val="00CB4BD2"/>
    <w:rsid w:val="00CB5567"/>
    <w:rsid w:val="00CB7235"/>
    <w:rsid w:val="00CC15FB"/>
    <w:rsid w:val="00CC1C30"/>
    <w:rsid w:val="00CC571A"/>
    <w:rsid w:val="00CC6675"/>
    <w:rsid w:val="00CC7272"/>
    <w:rsid w:val="00CD1E6D"/>
    <w:rsid w:val="00CD3FAA"/>
    <w:rsid w:val="00CD6F67"/>
    <w:rsid w:val="00CD79B9"/>
    <w:rsid w:val="00CE2B28"/>
    <w:rsid w:val="00CE4443"/>
    <w:rsid w:val="00CE7ADF"/>
    <w:rsid w:val="00CF3E74"/>
    <w:rsid w:val="00CF43EE"/>
    <w:rsid w:val="00CF55A9"/>
    <w:rsid w:val="00CF6B98"/>
    <w:rsid w:val="00CF7460"/>
    <w:rsid w:val="00D03629"/>
    <w:rsid w:val="00D0393B"/>
    <w:rsid w:val="00D1134C"/>
    <w:rsid w:val="00D13676"/>
    <w:rsid w:val="00D15247"/>
    <w:rsid w:val="00D167A7"/>
    <w:rsid w:val="00D205DF"/>
    <w:rsid w:val="00D20FDF"/>
    <w:rsid w:val="00D23E86"/>
    <w:rsid w:val="00D25845"/>
    <w:rsid w:val="00D26385"/>
    <w:rsid w:val="00D27FD7"/>
    <w:rsid w:val="00D27FEC"/>
    <w:rsid w:val="00D30446"/>
    <w:rsid w:val="00D31B00"/>
    <w:rsid w:val="00D34679"/>
    <w:rsid w:val="00D34D47"/>
    <w:rsid w:val="00D35A21"/>
    <w:rsid w:val="00D36B5D"/>
    <w:rsid w:val="00D36FB8"/>
    <w:rsid w:val="00D41C5A"/>
    <w:rsid w:val="00D44DC7"/>
    <w:rsid w:val="00D45493"/>
    <w:rsid w:val="00D47D2A"/>
    <w:rsid w:val="00D523AD"/>
    <w:rsid w:val="00D52492"/>
    <w:rsid w:val="00D55870"/>
    <w:rsid w:val="00D567BA"/>
    <w:rsid w:val="00D56982"/>
    <w:rsid w:val="00D57FD2"/>
    <w:rsid w:val="00D62D71"/>
    <w:rsid w:val="00D667BF"/>
    <w:rsid w:val="00D778AB"/>
    <w:rsid w:val="00D804DF"/>
    <w:rsid w:val="00D80E0E"/>
    <w:rsid w:val="00D82387"/>
    <w:rsid w:val="00D930A1"/>
    <w:rsid w:val="00D9549B"/>
    <w:rsid w:val="00D9748A"/>
    <w:rsid w:val="00DA094A"/>
    <w:rsid w:val="00DA1687"/>
    <w:rsid w:val="00DA393E"/>
    <w:rsid w:val="00DA6DD5"/>
    <w:rsid w:val="00DB02D2"/>
    <w:rsid w:val="00DB2DF7"/>
    <w:rsid w:val="00DC00F4"/>
    <w:rsid w:val="00DC0A4E"/>
    <w:rsid w:val="00DC1090"/>
    <w:rsid w:val="00DC4138"/>
    <w:rsid w:val="00DC598F"/>
    <w:rsid w:val="00DC6FB8"/>
    <w:rsid w:val="00DC7F10"/>
    <w:rsid w:val="00DD0271"/>
    <w:rsid w:val="00DD26CE"/>
    <w:rsid w:val="00DD320A"/>
    <w:rsid w:val="00DD3330"/>
    <w:rsid w:val="00DD4286"/>
    <w:rsid w:val="00DD695D"/>
    <w:rsid w:val="00DD6C20"/>
    <w:rsid w:val="00DE701D"/>
    <w:rsid w:val="00DE7A70"/>
    <w:rsid w:val="00DF036E"/>
    <w:rsid w:val="00DF2FC6"/>
    <w:rsid w:val="00DF557B"/>
    <w:rsid w:val="00E02A0E"/>
    <w:rsid w:val="00E06081"/>
    <w:rsid w:val="00E11B30"/>
    <w:rsid w:val="00E13D30"/>
    <w:rsid w:val="00E15A23"/>
    <w:rsid w:val="00E17ADE"/>
    <w:rsid w:val="00E17D84"/>
    <w:rsid w:val="00E20094"/>
    <w:rsid w:val="00E2035E"/>
    <w:rsid w:val="00E203C4"/>
    <w:rsid w:val="00E205AA"/>
    <w:rsid w:val="00E2098A"/>
    <w:rsid w:val="00E2210A"/>
    <w:rsid w:val="00E27124"/>
    <w:rsid w:val="00E316B1"/>
    <w:rsid w:val="00E31E72"/>
    <w:rsid w:val="00E42D05"/>
    <w:rsid w:val="00E42F7C"/>
    <w:rsid w:val="00E50391"/>
    <w:rsid w:val="00E5134B"/>
    <w:rsid w:val="00E569BC"/>
    <w:rsid w:val="00E604FF"/>
    <w:rsid w:val="00E622F9"/>
    <w:rsid w:val="00E6591A"/>
    <w:rsid w:val="00E71EE3"/>
    <w:rsid w:val="00E72D4F"/>
    <w:rsid w:val="00E73096"/>
    <w:rsid w:val="00E73663"/>
    <w:rsid w:val="00E737AC"/>
    <w:rsid w:val="00E75611"/>
    <w:rsid w:val="00E764F2"/>
    <w:rsid w:val="00E83BA5"/>
    <w:rsid w:val="00E83F32"/>
    <w:rsid w:val="00E83FCD"/>
    <w:rsid w:val="00E85293"/>
    <w:rsid w:val="00E86956"/>
    <w:rsid w:val="00E86CFA"/>
    <w:rsid w:val="00E9469F"/>
    <w:rsid w:val="00E94B36"/>
    <w:rsid w:val="00EA2A4D"/>
    <w:rsid w:val="00EA320C"/>
    <w:rsid w:val="00EA4CD2"/>
    <w:rsid w:val="00EB022A"/>
    <w:rsid w:val="00EB0651"/>
    <w:rsid w:val="00EB1E8E"/>
    <w:rsid w:val="00EB2061"/>
    <w:rsid w:val="00EB429A"/>
    <w:rsid w:val="00EC11A4"/>
    <w:rsid w:val="00EC1EBE"/>
    <w:rsid w:val="00EC5EA0"/>
    <w:rsid w:val="00EC7E83"/>
    <w:rsid w:val="00ED0005"/>
    <w:rsid w:val="00ED1A77"/>
    <w:rsid w:val="00ED7526"/>
    <w:rsid w:val="00EE1E3A"/>
    <w:rsid w:val="00EE1EA7"/>
    <w:rsid w:val="00EE5026"/>
    <w:rsid w:val="00EE6BC6"/>
    <w:rsid w:val="00EE724A"/>
    <w:rsid w:val="00EE7A86"/>
    <w:rsid w:val="00EE7E1A"/>
    <w:rsid w:val="00EF62D9"/>
    <w:rsid w:val="00EF6EEF"/>
    <w:rsid w:val="00F0083B"/>
    <w:rsid w:val="00F011AC"/>
    <w:rsid w:val="00F02589"/>
    <w:rsid w:val="00F037D6"/>
    <w:rsid w:val="00F04CF7"/>
    <w:rsid w:val="00F10374"/>
    <w:rsid w:val="00F108FC"/>
    <w:rsid w:val="00F10BA4"/>
    <w:rsid w:val="00F10BD0"/>
    <w:rsid w:val="00F16BDB"/>
    <w:rsid w:val="00F245EF"/>
    <w:rsid w:val="00F24AA1"/>
    <w:rsid w:val="00F26747"/>
    <w:rsid w:val="00F26A48"/>
    <w:rsid w:val="00F26D23"/>
    <w:rsid w:val="00F27F0B"/>
    <w:rsid w:val="00F32F3C"/>
    <w:rsid w:val="00F33E5F"/>
    <w:rsid w:val="00F345D0"/>
    <w:rsid w:val="00F360D7"/>
    <w:rsid w:val="00F36FF4"/>
    <w:rsid w:val="00F375E3"/>
    <w:rsid w:val="00F3769A"/>
    <w:rsid w:val="00F37C46"/>
    <w:rsid w:val="00F43BEF"/>
    <w:rsid w:val="00F53A2A"/>
    <w:rsid w:val="00F556A2"/>
    <w:rsid w:val="00F56839"/>
    <w:rsid w:val="00F5727A"/>
    <w:rsid w:val="00F643BF"/>
    <w:rsid w:val="00F717CB"/>
    <w:rsid w:val="00F762FF"/>
    <w:rsid w:val="00F77DB7"/>
    <w:rsid w:val="00F8114E"/>
    <w:rsid w:val="00F849CB"/>
    <w:rsid w:val="00F862B9"/>
    <w:rsid w:val="00F966D0"/>
    <w:rsid w:val="00FA05F9"/>
    <w:rsid w:val="00FA0E43"/>
    <w:rsid w:val="00FA3309"/>
    <w:rsid w:val="00FB05A0"/>
    <w:rsid w:val="00FB4E8E"/>
    <w:rsid w:val="00FB58DC"/>
    <w:rsid w:val="00FB5A80"/>
    <w:rsid w:val="00FC04EB"/>
    <w:rsid w:val="00FC0A88"/>
    <w:rsid w:val="00FC309D"/>
    <w:rsid w:val="00FC44A6"/>
    <w:rsid w:val="00FC5368"/>
    <w:rsid w:val="00FC6E59"/>
    <w:rsid w:val="00FC6ECF"/>
    <w:rsid w:val="00FC7D28"/>
    <w:rsid w:val="00FD1813"/>
    <w:rsid w:val="00FD2286"/>
    <w:rsid w:val="00FD352F"/>
    <w:rsid w:val="00FD3F27"/>
    <w:rsid w:val="00FD5E68"/>
    <w:rsid w:val="00FD6851"/>
    <w:rsid w:val="00FE1C99"/>
    <w:rsid w:val="00FE3E7C"/>
    <w:rsid w:val="00FE61F1"/>
    <w:rsid w:val="00FF03C0"/>
    <w:rsid w:val="00FF05EC"/>
    <w:rsid w:val="00FF56B5"/>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F19"/>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7C7D13"/>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392A6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F4632"/>
    <w:rPr>
      <w:rFonts w:ascii="Times New Roman" w:hAnsi="Times New Roman" w:cs="Times New Roman"/>
      <w:sz w:val="2"/>
    </w:rPr>
  </w:style>
  <w:style w:type="paragraph" w:customStyle="1" w:styleId="12">
    <w:name w:val="Заголовок таблицы1"/>
    <w:basedOn w:val="Normal"/>
    <w:link w:val="14"/>
    <w:uiPriority w:val="99"/>
    <w:rsid w:val="00936DA2"/>
    <w:pPr>
      <w:suppressAutoHyphens/>
    </w:pPr>
    <w:rPr>
      <w:b/>
      <w:sz w:val="24"/>
      <w:szCs w:val="24"/>
      <w:lang w:eastAsia="ar-SA"/>
    </w:rPr>
  </w:style>
  <w:style w:type="character" w:customStyle="1" w:styleId="14">
    <w:name w:val="Заголовок таблицы1 Знак"/>
    <w:basedOn w:val="DefaultParagraphFont"/>
    <w:link w:val="12"/>
    <w:uiPriority w:val="99"/>
    <w:locked/>
    <w:rsid w:val="00936DA2"/>
    <w:rPr>
      <w:rFonts w:ascii="Times New Roman" w:hAnsi="Times New Roman" w:cs="Times New Roman"/>
      <w:b/>
      <w:sz w:val="24"/>
      <w:szCs w:val="24"/>
      <w:lang w:eastAsia="ar-SA" w:bidi="ar-SA"/>
    </w:rPr>
  </w:style>
  <w:style w:type="paragraph" w:customStyle="1" w:styleId="a4">
    <w:name w:val="Тест таблицы"/>
    <w:basedOn w:val="Normal"/>
    <w:link w:val="a5"/>
    <w:uiPriority w:val="99"/>
    <w:rsid w:val="00936DA2"/>
    <w:pPr>
      <w:suppressAutoHyphens/>
    </w:pPr>
    <w:rPr>
      <w:sz w:val="24"/>
      <w:szCs w:val="24"/>
      <w:lang w:eastAsia="ar-SA"/>
    </w:rPr>
  </w:style>
  <w:style w:type="character" w:customStyle="1" w:styleId="a5">
    <w:name w:val="Тест таблицы Знак"/>
    <w:basedOn w:val="DefaultParagraphFont"/>
    <w:link w:val="a4"/>
    <w:uiPriority w:val="99"/>
    <w:locked/>
    <w:rsid w:val="00936DA2"/>
    <w:rPr>
      <w:rFonts w:ascii="Times New Roman" w:hAnsi="Times New Roman" w:cs="Times New Roman"/>
      <w:sz w:val="24"/>
      <w:szCs w:val="24"/>
      <w:lang w:eastAsia="ar-SA" w:bidi="ar-SA"/>
    </w:rPr>
  </w:style>
  <w:style w:type="paragraph" w:customStyle="1" w:styleId="a6">
    <w:name w:val="Абзац текста"/>
    <w:basedOn w:val="Normal"/>
    <w:link w:val="a7"/>
    <w:uiPriority w:val="99"/>
    <w:rsid w:val="00936DA2"/>
    <w:pPr>
      <w:suppressAutoHyphens/>
      <w:spacing w:after="100"/>
      <w:ind w:firstLine="567"/>
    </w:pPr>
    <w:rPr>
      <w:sz w:val="24"/>
      <w:szCs w:val="28"/>
      <w:lang w:eastAsia="ar-SA"/>
    </w:rPr>
  </w:style>
  <w:style w:type="character" w:customStyle="1" w:styleId="a7">
    <w:name w:val="Абзац текста Знак"/>
    <w:basedOn w:val="DefaultParagraphFont"/>
    <w:link w:val="a6"/>
    <w:uiPriority w:val="99"/>
    <w:locked/>
    <w:rsid w:val="00936DA2"/>
    <w:rPr>
      <w:rFonts w:ascii="Times New Roman" w:hAnsi="Times New Roman" w:cs="Times New Roman"/>
      <w:sz w:val="28"/>
      <w:szCs w:val="28"/>
      <w:lang w:eastAsia="ar-SA" w:bidi="ar-SA"/>
    </w:rPr>
  </w:style>
  <w:style w:type="paragraph" w:customStyle="1" w:styleId="a8">
    <w:name w:val="Название таблицы"/>
    <w:basedOn w:val="Caption"/>
    <w:link w:val="a9"/>
    <w:uiPriority w:val="99"/>
    <w:rsid w:val="00936DA2"/>
    <w:pPr>
      <w:keepNext/>
      <w:suppressAutoHyphens/>
      <w:spacing w:after="200"/>
      <w:ind w:firstLine="567"/>
      <w:jc w:val="right"/>
    </w:pPr>
    <w:rPr>
      <w:rFonts w:eastAsia="Calibri"/>
      <w:b w:val="0"/>
      <w:bCs w:val="0"/>
      <w:iCs/>
      <w:sz w:val="24"/>
      <w:szCs w:val="24"/>
      <w:lang w:eastAsia="ar-SA"/>
    </w:rPr>
  </w:style>
  <w:style w:type="character" w:customStyle="1" w:styleId="a9">
    <w:name w:val="Название таблицы Знак"/>
    <w:basedOn w:val="DefaultParagraphFont"/>
    <w:link w:val="a8"/>
    <w:uiPriority w:val="99"/>
    <w:locked/>
    <w:rsid w:val="00936DA2"/>
    <w:rPr>
      <w:rFonts w:ascii="Times New Roman" w:hAnsi="Times New Roman" w:cs="Times New Roman"/>
      <w:iCs/>
      <w:sz w:val="24"/>
      <w:szCs w:val="24"/>
      <w:lang w:eastAsia="ar-SA" w:bidi="ar-SA"/>
    </w:rPr>
  </w:style>
  <w:style w:type="paragraph" w:styleId="Caption">
    <w:name w:val="caption"/>
    <w:basedOn w:val="Normal"/>
    <w:next w:val="Normal"/>
    <w:uiPriority w:val="99"/>
    <w:qFormat/>
    <w:locked/>
    <w:rsid w:val="00936DA2"/>
    <w:rPr>
      <w:b/>
      <w:bCs/>
    </w:rPr>
  </w:style>
  <w:style w:type="character" w:customStyle="1" w:styleId="aa">
    <w:name w:val="Знак Знак"/>
    <w:basedOn w:val="DefaultParagraphFont"/>
    <w:uiPriority w:val="99"/>
    <w:locked/>
    <w:rsid w:val="00595753"/>
    <w:rPr>
      <w:rFonts w:ascii="Courier New" w:hAnsi="Courier New" w:cs="Courier New"/>
      <w:sz w:val="20"/>
      <w:szCs w:val="20"/>
    </w:rPr>
  </w:style>
  <w:style w:type="paragraph" w:customStyle="1" w:styleId="a">
    <w:name w:val="Раздел контракта"/>
    <w:basedOn w:val="Heading1"/>
    <w:next w:val="Normal"/>
    <w:uiPriority w:val="99"/>
    <w:rsid w:val="004760FC"/>
    <w:pPr>
      <w:keepNext w:val="0"/>
      <w:numPr>
        <w:numId w:val="28"/>
      </w:numPr>
      <w:suppressAutoHyphens/>
      <w:spacing w:before="120" w:after="120"/>
    </w:pPr>
    <w:rPr>
      <w:b w:val="0"/>
      <w:sz w:val="24"/>
      <w:szCs w:val="32"/>
      <w:lang w:eastAsia="en-US"/>
    </w:rPr>
  </w:style>
  <w:style w:type="paragraph" w:customStyle="1" w:styleId="a0">
    <w:name w:val="Пункт контракта"/>
    <w:basedOn w:val="Heading2"/>
    <w:uiPriority w:val="99"/>
    <w:rsid w:val="004760FC"/>
    <w:pPr>
      <w:keepNext w:val="0"/>
      <w:numPr>
        <w:ilvl w:val="1"/>
        <w:numId w:val="28"/>
      </w:numPr>
      <w:suppressAutoHyphens/>
      <w:ind w:left="0"/>
      <w:jc w:val="both"/>
    </w:pPr>
    <w:rPr>
      <w:b w:val="0"/>
      <w:sz w:val="24"/>
      <w:szCs w:val="26"/>
      <w:lang w:eastAsia="ar-SA"/>
    </w:rPr>
  </w:style>
  <w:style w:type="paragraph" w:customStyle="1" w:styleId="a1">
    <w:name w:val="Подпункт контракта"/>
    <w:basedOn w:val="Heading3"/>
    <w:uiPriority w:val="99"/>
    <w:rsid w:val="004760FC"/>
    <w:pPr>
      <w:keepNext w:val="0"/>
      <w:numPr>
        <w:ilvl w:val="2"/>
        <w:numId w:val="28"/>
      </w:numPr>
      <w:suppressAutoHyphens/>
      <w:ind w:left="0"/>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1759905370">
      <w:marLeft w:val="0"/>
      <w:marRight w:val="0"/>
      <w:marTop w:val="0"/>
      <w:marBottom w:val="0"/>
      <w:divBdr>
        <w:top w:val="none" w:sz="0" w:space="0" w:color="auto"/>
        <w:left w:val="none" w:sz="0" w:space="0" w:color="auto"/>
        <w:bottom w:val="none" w:sz="0" w:space="0" w:color="auto"/>
        <w:right w:val="none" w:sz="0" w:space="0" w:color="auto"/>
      </w:divBdr>
    </w:div>
    <w:div w:id="1759905371">
      <w:marLeft w:val="0"/>
      <w:marRight w:val="0"/>
      <w:marTop w:val="0"/>
      <w:marBottom w:val="0"/>
      <w:divBdr>
        <w:top w:val="none" w:sz="0" w:space="0" w:color="auto"/>
        <w:left w:val="none" w:sz="0" w:space="0" w:color="auto"/>
        <w:bottom w:val="none" w:sz="0" w:space="0" w:color="auto"/>
        <w:right w:val="none" w:sz="0" w:space="0" w:color="auto"/>
      </w:divBdr>
    </w:div>
    <w:div w:id="1759905372">
      <w:marLeft w:val="0"/>
      <w:marRight w:val="0"/>
      <w:marTop w:val="0"/>
      <w:marBottom w:val="0"/>
      <w:divBdr>
        <w:top w:val="none" w:sz="0" w:space="0" w:color="auto"/>
        <w:left w:val="none" w:sz="0" w:space="0" w:color="auto"/>
        <w:bottom w:val="none" w:sz="0" w:space="0" w:color="auto"/>
        <w:right w:val="none" w:sz="0" w:space="0" w:color="auto"/>
      </w:divBdr>
    </w:div>
    <w:div w:id="1759905373">
      <w:marLeft w:val="0"/>
      <w:marRight w:val="0"/>
      <w:marTop w:val="0"/>
      <w:marBottom w:val="0"/>
      <w:divBdr>
        <w:top w:val="none" w:sz="0" w:space="0" w:color="auto"/>
        <w:left w:val="none" w:sz="0" w:space="0" w:color="auto"/>
        <w:bottom w:val="none" w:sz="0" w:space="0" w:color="auto"/>
        <w:right w:val="none" w:sz="0" w:space="0" w:color="auto"/>
      </w:divBdr>
    </w:div>
    <w:div w:id="1759905374">
      <w:marLeft w:val="0"/>
      <w:marRight w:val="0"/>
      <w:marTop w:val="0"/>
      <w:marBottom w:val="0"/>
      <w:divBdr>
        <w:top w:val="none" w:sz="0" w:space="0" w:color="auto"/>
        <w:left w:val="none" w:sz="0" w:space="0" w:color="auto"/>
        <w:bottom w:val="none" w:sz="0" w:space="0" w:color="auto"/>
        <w:right w:val="none" w:sz="0" w:space="0" w:color="auto"/>
      </w:divBdr>
    </w:div>
    <w:div w:id="1759905375">
      <w:marLeft w:val="0"/>
      <w:marRight w:val="0"/>
      <w:marTop w:val="0"/>
      <w:marBottom w:val="0"/>
      <w:divBdr>
        <w:top w:val="none" w:sz="0" w:space="0" w:color="auto"/>
        <w:left w:val="none" w:sz="0" w:space="0" w:color="auto"/>
        <w:bottom w:val="none" w:sz="0" w:space="0" w:color="auto"/>
        <w:right w:val="none" w:sz="0" w:space="0" w:color="auto"/>
      </w:divBdr>
    </w:div>
    <w:div w:id="1759905376">
      <w:marLeft w:val="0"/>
      <w:marRight w:val="0"/>
      <w:marTop w:val="0"/>
      <w:marBottom w:val="0"/>
      <w:divBdr>
        <w:top w:val="none" w:sz="0" w:space="0" w:color="auto"/>
        <w:left w:val="none" w:sz="0" w:space="0" w:color="auto"/>
        <w:bottom w:val="none" w:sz="0" w:space="0" w:color="auto"/>
        <w:right w:val="none" w:sz="0" w:space="0" w:color="auto"/>
      </w:divBdr>
    </w:div>
    <w:div w:id="17599053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70</TotalTime>
  <Pages>13</Pages>
  <Words>7712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58</cp:revision>
  <cp:lastPrinted>2015-07-03T11:48:00Z</cp:lastPrinted>
  <dcterms:created xsi:type="dcterms:W3CDTF">2022-08-03T11:34:00Z</dcterms:created>
  <dcterms:modified xsi:type="dcterms:W3CDTF">2023-02-14T10:30:00Z</dcterms:modified>
</cp:coreProperties>
</file>