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p w:rsidR="001D424F" w:rsidRDefault="001D424F" w14:paraId="404CA98E" w14:textId="77777777">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rsidR="001D424F" w:rsidP="001D424F" w:rsidRDefault="00302612" w14:paraId="501B085E" w14:textId="1ADCA41A">
          <w:pPr>
            <w:keepNext/>
            <w:ind w:left="1423"/>
            <w:rPr>
              <w:lang w:val="en-US"/>
            </w:rPr>
          </w:pPr>
        </w:p>
      </w:sdtContent>
    </w:sdt>
    <w:p w:rsidR="001D424F" w:rsidRDefault="001D424F" w14:paraId="5EDF7CF6" w14:textId="77777777">
      <w:pPr>
        <w:ind w:firstLine="0"/>
        <w:rPr>
          <w:lang w:val="en-US"/>
        </w:rPr>
      </w:pPr>
    </w:p>
    <w:p w:rsidR="001D424F" w:rsidRDefault="001D424F" w14:paraId="600FFA5E" w14:textId="6BA2CF14">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rsidR="001D424F" w:rsidP="001D424F" w:rsidRDefault="001D424F" w14:paraId="5D2D99E9" w14:textId="77777777">
              <w:pPr>
                <w:keepNext/>
                <w:ind w:left="1423"/>
              </w:pPr>
            </w:p>
            <w:sdt>
              <w:sdtPr>
                <w:rPr>
                  <w:rFonts w:eastAsiaTheme="minorHAnsi"/>
                  <w:b/>
                  <w:lang w:val="en-US"/>
                </w:rPr>
                <w:alias w:val="specifiedProductsVat"/>
                <w:tag w:val="If"/>
                <w:id w:val="-288828935"/>
                <w:placeholder>
                  <w:docPart w:val="469EDFBEC42B4E1EA12AB1B6BA3EF547"/>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6434511"/>
                    <w:placeholder>
                      <w:docPart w:val="178C72256B644338888C9743FA2A5FE1"/>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321501281"/>
                <w:placeholder>
                  <w:docPart w:val="E6916292472D4645A4FD66856EDE3736"/>
                </w:placeholder>
                <w:docPartList>
                  <w:docPartGallery w:val="Quick Parts"/>
                </w:docPartList>
              </w:sdtPr>
              <w:sdtEndPr>
                <w:rPr>
                  <w:b w:val="false"/>
                </w:rPr>
              </w:sdtEndPr>
              <w:sdtContent>
                <w:sdt>
                  <w:sdtPr>
                    <w:rPr>
                      <w:b/>
                    </w:rPr>
                    <w:alias w:val="!products.isEmpty()"/>
                    <w:tag w:val="If"/>
                    <w:id w:val="-459182447"/>
                    <w:placeholder>
                      <w:docPart w:val="E6916292472D4645A4FD66856EDE3736"/>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625315188"/>
                <w:placeholder>
                  <w:docPart w:val="B710ABE9AE204C729881834C82B458B0"/>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901368544"/>
                    <w:placeholder>
                      <w:docPart w:val="4E4003E961AE424785C8BD9B82F597A2"/>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472793122"/>
                        <w:placeholder>
                          <w:docPart w:val="D5CC897677D845FBA86DF9DDDC27423E"/>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199132870"/>
                            <w:placeholder>
                              <w:docPart w:val="472C1F2892614796BAEF8C86102033B3"/>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rsidR="00B924CB" w:rsidTr="00B924CB" w14:paraId="3DA1834E" w14:textId="77777777">
                                <w:trPr>
                                  <w:tblHeader/>
                                </w:trPr>
                                <w:tc>
                                  <w:tcPr>
                                    <w:tcW w:w="1526" w:type="dxa"/>
                                    <w:shd w:val="clear" w:color="auto" w:fill="auto"/>
                                  </w:tcPr>
                                  <w:p w:rsidR="00B924CB" w:rsidP="001D424F" w:rsidRDefault="00302612" w14:paraId="3DF6B19B" w14:textId="77777777">
                                    <w:pPr>
                                      <w:pStyle w:val="aff2"/>
                                      <w:rPr>
                                        <w:b/>
                                      </w:rPr>
                                    </w:pPr>
                                    <w:sdt>
                                      <w:sdtPr>
                                        <w:alias w:val="systemM"/>
                                        <w:tag w:val="If"/>
                                        <w:id w:val="-1489399608"/>
                                        <w:placeholder>
                                          <w:docPart w:val="DE9779E38CFE40D19A7B6FA8641E0BAB"/>
                                        </w:placeholder>
                                        <w:docPartList>
                                          <w:docPartGallery w:val="Quick Parts"/>
                                        </w:docPartList>
                                      </w:sdtPr>
                                      <w:sdtEndPr>
                                        <w:rPr>
                                          <w:rStyle w:val="1a"/>
                                          <w:rFonts w:eastAsiaTheme="minorHAnsi"/>
                                          <w:b/>
                                          <w:lang w:val="en-US"/>
                                        </w:rPr>
                                      </w:sdtEndPr>
                                      <w:sdtContent>
                                        <w:r w:rsidR="00B924CB">
                                          <w:rPr>
                                            <w:rStyle w:val="1a"/>
                                            <w:rFonts w:eastAsiaTheme="minorHAnsi"/>
                                          </w:rPr>
                                          <w:t>КОЗ / ОКПД2 / КТРУ</w:t>
                                        </w:r>
                                      </w:sdtContent>
                                    </w:sdt>
                                  </w:p>
                                </w:tc>
                                <w:tc>
                                  <w:tcPr>
                                    <w:tcW w:w="2835" w:type="dxa"/>
                                    <w:shd w:val="clear" w:color="auto" w:fill="auto"/>
                                  </w:tcPr>
                                  <w:p w:rsidR="00B924CB" w:rsidP="001D424F" w:rsidRDefault="00B924CB" w14:paraId="3C08504A" w14:textId="77777777">
                                    <w:pPr>
                                      <w:pStyle w:val="19"/>
                                    </w:pPr>
                                    <w:r>
                                      <w:t>Наименование</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00B924CB" w:rsidP="001D424F" w:rsidRDefault="00B924CB" w14:paraId="246BDF1C" w14:textId="77777777">
                                    <w:pPr>
                                      <w:pStyle w:val="19"/>
                                    </w:pPr>
                                    <w:r>
                                      <w:t>Общая стоимость без НДС, руб</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rsidR="00B924CB" w:rsidTr="00B924CB" w14:paraId="284DC25D" w14:textId="77777777">
                                <w:tc>
                                  <w:tcPr>
                                    <w:tcW w:w="1526" w:type="dxa"/>
                                    <w:shd w:val="clear" w:color="auto" w:fill="auto"/>
                                  </w:tcPr>
                                  <w:sdt>
                                    <w:sdtPr>
                                      <w:alias w:val="systemM"/>
                                      <w:tag w:val="If"/>
                                      <w:id w:val="-2004416729"/>
                                      <w:placeholder>
                                        <w:docPart w:val="6767DAFB05AF4EFFA417466C742AE51F"/>
                                      </w:placeholder>
                                      <w:docPartList>
                                        <w:docPartGallery w:val="Quick Parts"/>
                                      </w:docPartList>
                                    </w:sdtPr>
                                    <w:sdtEndPr/>
                                    <w:sdtContent>
                                      <w:p w:rsidR="00B924CB" w:rsidP="001D424F" w:rsidRDefault="00302612" w14:paraId="78372AEA" w14:textId="77777777">
                                        <w:pPr>
                                          <w:pStyle w:val="aff2"/>
                                        </w:pPr>
                                        <w:sdt>
                                          <w:sdtPr>
                                            <w:alias w:val="Simple"/>
                                            <w:tag w:val="Simple"/>
                                            <w:id w:val="-1690361673"/>
                                            <w:placeholder>
                                              <w:docPart w:val="DF8F6E715A764BA1B4F685170B6BE2E6"/>
                                            </w:placeholder>
                                            <w:text/>
                                          </w:sdtPr>
                                          <w:sdtEndPr/>
                                          <w:sdtContent>
                                            <w:r w:rsidR="00B924CB">
                                              <w:t>01.22.02.01.05.01.01</w:t>
                                            </w:r>
                                          </w:sdtContent>
                                        </w:sdt>
                                        <w:r w:rsidR="00B924CB">
                                          <w:rPr>
                                            <w:b/>
                                          </w:rPr>
                                          <w:t xml:space="preserve"> / </w:t>
                                        </w:r>
                                        <w:sdt>
                                          <w:sdtPr>
                                            <w:alias w:val="Simple"/>
                                            <w:tag w:val="Simple"/>
                                            <w:id w:val="1728263862"/>
                                            <w:placeholder>
                                              <w:docPart w:val="CAA1BF84CE7C4531B4BEE1E374759082"/>
                                            </w:placeholder>
                                            <w:text/>
                                          </w:sdtPr>
                                          <w:sdtEndPr/>
                                          <w:sdtContent>
                                            <w:r w:rsidR="00B924CB">
                                              <w:t>20.30.22.170</w:t>
                                            </w:r>
                                          </w:sdtContent>
                                        </w:sdt>
                                      </w:p>
                                    </w:sdtContent>
                                  </w:sdt>
                                  <w:p w:rsidR="00B924CB" w:rsidP="001D424F" w:rsidRDefault="00302612" w14:paraId="77763C34" w14:textId="77777777">
                                    <w:pPr>
                                      <w:pStyle w:val="aff2"/>
                                    </w:pPr>
                                  </w:p>
                                </w:tc>
                                <w:tc>
                                  <w:tcPr>
                                    <w:tcW w:w="2835" w:type="dxa"/>
                                    <w:shd w:val="clear" w:color="auto" w:fill="auto"/>
                                  </w:tcPr>
                                  <w:p w:rsidR="00B924CB" w:rsidP="001D424F" w:rsidRDefault="00302612" w14:paraId="0DF097FF" w14:textId="77777777">
                                    <w:pPr>
                                      <w:pStyle w:val="aff2"/>
                                      <w:rPr>
                                        <w:lang w:val="en-US"/>
                                      </w:rPr>
                                    </w:pPr>
                                    <w:sdt>
                                      <w:sdtPr>
                                        <w:rPr>
                                          <w:lang w:val="en-US"/>
                                        </w:rPr>
                                        <w:alias w:val="Simple"/>
                                        <w:tag w:val="Simple"/>
                                        <w:id w:val="320390663"/>
                                        <w:placeholder>
                                          <w:docPart w:val="AFFF825F4221419EBCAF8C8715AD6908"/>
                                        </w:placeholder>
                                        <w:text/>
                                      </w:sdtPr>
                                      <w:sdtEndPr/>
                                      <w:sdtContent>
                                        <w:r w:rsidR="00B924CB">
                                          <w:rPr>
                                            <w:lang w:val="en-US"/>
                                          </w:rPr>
                                          <w:t>Герметик двухкомпонентный холодного отверждения</w:t>
                                        </w:r>
                                      </w:sdtContent>
                                    </w:sdt>
                                  </w:p>
                                </w:tc>
                                <w:tc>
                                  <w:tcPr>
                                    <w:tcW w:w="1276" w:type="dxa"/>
                                  </w:tcPr>
                                  <w:p w:rsidR="00B924CB" w:rsidP="001D424F" w:rsidRDefault="00302612" w14:paraId="6203C3E9" w14:textId="77777777">
                                    <w:pPr>
                                      <w:pStyle w:val="aff2"/>
                                      <w:jc w:val="right"/>
                                      <w:rPr>
                                        <w:lang w:val="en-US"/>
                                      </w:rPr>
                                    </w:pPr>
                                    <w:sdt>
                                      <w:sdtPr>
                                        <w:alias w:val="!execution"/>
                                        <w:tag w:val="If"/>
                                        <w:id w:val="493690218"/>
                                        <w:placeholder>
                                          <w:docPart w:val="13D28177386D4334A7CEA6C0263F7116"/>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134" w:type="dxa"/>
                                  </w:tcPr>
                                  <w:sdt>
                                    <w:sdtPr>
                                      <w:alias w:val="!tenderToDecreaseUomPrice"/>
                                      <w:tag w:val="If"/>
                                      <w:id w:val="-1166238500"/>
                                      <w:placeholder>
                                        <w:docPart w:val="229D467954D443E28D30A5215A9BE43E"/>
                                      </w:placeholder>
                                      <w:docPartList>
                                        <w:docPartGallery w:val="Quick Parts"/>
                                      </w:docPartList>
                                    </w:sdtPr>
                                    <w:sdtEndPr/>
                                    <w:sdtContent>
                                      <w:p w:rsidR="00B924CB" w:rsidP="001D424F" w:rsidRDefault="00302612" w14:paraId="457FBD47" w14:textId="77777777">
                                        <w:pPr>
                                          <w:pStyle w:val="aff2"/>
                                        </w:pPr>
                                        <w:sdt>
                                          <w:sdtPr>
                                            <w:alias w:val="Simple"/>
                                            <w:tag w:val="Simple"/>
                                            <w:id w:val="-173109926"/>
                                            <w:placeholder>
                                              <w:docPart w:val="FAB96C3BCFED4BEC9B9FE094B5317CD0"/>
                                            </w:placeholder>
                                            <w:text/>
                                          </w:sdtPr>
                                          <w:sdtEndPr/>
                                          <w:sdtContent>
                                            <w:r w:rsidR="00B924CB">
                                              <w:t>150,00</w:t>
                                            </w:r>
                                          </w:sdtContent>
                                        </w:sdt>
                                      </w:p>
                                    </w:sdtContent>
                                  </w:sdt>
                                </w:tc>
                                <w:tc>
                                  <w:tcPr>
                                    <w:tcW w:w="1275" w:type="dxa"/>
                                    <w:shd w:val="clear" w:color="auto" w:fill="auto"/>
                                  </w:tcPr>
                                  <w:p w:rsidR="00B924CB" w:rsidP="001D424F" w:rsidRDefault="00302612" w14:paraId="5060B9EC" w14:textId="77777777">
                                    <w:pPr>
                                      <w:pStyle w:val="aff2"/>
                                      <w:rPr>
                                        <w:rFonts w:eastAsiaTheme="minorHAnsi"/>
                                      </w:rPr>
                                    </w:pPr>
                                    <w:sdt>
                                      <w:sdtPr>
                                        <w:alias w:val="!tenderToDecreaseUomPrice"/>
                                        <w:tag w:val="If"/>
                                        <w:id w:val="-1470592918"/>
                                        <w:placeholder>
                                          <w:docPart w:val="6A393668E48743F6A59FA44A95AA2D01"/>
                                        </w:placeholder>
                                        <w:docPartList>
                                          <w:docPartGallery w:val="Quick Parts"/>
                                        </w:docPartList>
                                      </w:sdtPr>
                                      <w:sdtEndPr/>
                                      <w:sdtContent>
                                        <w:sdt>
                                          <w:sdtPr>
                                            <w:alias w:val="Simple"/>
                                            <w:tag w:val="Simple"/>
                                            <w:id w:val="-1299995907"/>
                                            <w:placeholder>
                                              <w:docPart w:val="56F4EF6A9D8B4AB8BDF913B8678BC50D"/>
                                            </w:placeholder>
                                            <w:text/>
                                          </w:sdtPr>
                                          <w:sdtEndPr/>
                                          <w:sdtContent>
                                            <w:r w:rsidR="00B924CB">
                                              <w:t>Штука</w:t>
                                            </w:r>
                                          </w:sdtContent>
                                        </w:sdt>
                                      </w:sdtContent>
                                    </w:sdt>
                                  </w:p>
                                  <w:p w:rsidR="00B924CB" w:rsidP="001D424F" w:rsidRDefault="00B924CB" w14:paraId="29C97079" w14:textId="77777777">
                                    <w:pPr>
                                      <w:pStyle w:val="aff2"/>
                                      <w:rPr>
                                        <w:lang w:val="en-US"/>
                                      </w:rPr>
                                    </w:pPr>
                                  </w:p>
                                </w:tc>
                                <w:tc>
                                  <w:tcPr>
                                    <w:tcW w:w="992" w:type="dxa"/>
                                  </w:tcPr>
                                  <w:p w:rsidR="00B924CB" w:rsidP="001D424F" w:rsidRDefault="00302612" w14:paraId="2FEC8E5A" w14:textId="77777777">
                                    <w:pPr>
                                      <w:pStyle w:val="aff2"/>
                                      <w:jc w:val="right"/>
                                      <w:rPr>
                                        <w:lang w:val="en-US"/>
                                      </w:rPr>
                                    </w:pPr>
                                    <w:sdt>
                                      <w:sdtPr>
                                        <w:rPr>
                                          <w:lang w:val="en-US"/>
                                        </w:rPr>
                                        <w:alias w:val="Simple"/>
                                        <w:tag w:val="Simple"/>
                                        <w:id w:val="882446580"/>
                                        <w:placeholder>
                                          <w:docPart w:val="C76328D8651D476E939CF9D7D99E7E71"/>
                                        </w:placeholder>
                                        <w:text/>
                                      </w:sdtPr>
                                      <w:sdtEndPr/>
                                      <w:sdtContent>
                                        <w:r w:rsidR="00B924CB">
                                          <w:rPr>
                                            <w:lang w:val="en-US"/>
                                          </w:rPr>
                                          <w:t>20/120</w:t>
                                        </w:r>
                                      </w:sdtContent>
                                    </w:sdt>
                                  </w:p>
                                </w:tc>
                                <w:tc>
                                  <w:tcPr>
                                    <w:tcW w:w="1418" w:type="dxa"/>
                                  </w:tcPr>
                                  <w:p w:rsidR="00B924CB" w:rsidP="001D424F" w:rsidRDefault="00302612" w14:paraId="211DD59C" w14:textId="77777777">
                                    <w:pPr>
                                      <w:pStyle w:val="aff2"/>
                                      <w:jc w:val="right"/>
                                      <w:rPr>
                                        <w:lang w:val="en-US"/>
                                      </w:rPr>
                                    </w:pPr>
                                    <w:sdt>
                                      <w:sdtPr>
                                        <w:alias w:val="!execution"/>
                                        <w:tag w:val="If"/>
                                        <w:id w:val="354621768"/>
                                        <w:placeholder>
                                          <w:docPart w:val="8612974F835C400EA2D0CD1CB0C3F78B"/>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992" w:type="dxa"/>
                                  </w:tcPr>
                                  <w:p w:rsidR="00B924CB" w:rsidP="001D424F" w:rsidRDefault="00302612" w14:paraId="10987D05" w14:textId="77777777">
                                    <w:pPr>
                                      <w:pStyle w:val="aff2"/>
                                      <w:jc w:val="right"/>
                                      <w:rPr>
                                        <w:lang w:val="en-US"/>
                                      </w:rPr>
                                    </w:pPr>
                                    <w:sdt>
                                      <w:sdtPr>
                                        <w:alias w:val="!execution"/>
                                        <w:tag w:val="If"/>
                                        <w:id w:val="2041311304"/>
                                        <w:placeholder>
                                          <w:docPart w:val="2FD2F6B7BCF84511B469D6836E34E484"/>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134" w:type="dxa"/>
                                    <w:shd w:val="clear" w:color="auto" w:fill="auto"/>
                                  </w:tcPr>
                                  <w:p w:rsidR="00B924CB" w:rsidP="001D424F" w:rsidRDefault="00302612" w14:paraId="4500D6E6" w14:textId="77777777">
                                    <w:pPr>
                                      <w:pStyle w:val="aff2"/>
                                      <w:jc w:val="right"/>
                                      <w:rPr>
                                        <w:lang w:val="en-US"/>
                                      </w:rPr>
                                    </w:pPr>
                                    <w:sdt>
                                      <w:sdtPr>
                                        <w:alias w:val="!execution"/>
                                        <w:tag w:val="If"/>
                                        <w:id w:val="-46838586"/>
                                        <w:placeholder>
                                          <w:docPart w:val="3247962F856C433F98D576CEB2962FA5"/>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275" w:type="dxa"/>
                                  </w:tcPr>
                                  <w:p w:rsidR="00B924CB" w:rsidP="001D424F" w:rsidRDefault="00302612" w14:paraId="4C41043B" w14:textId="77777777">
                                    <w:pPr>
                                      <w:pStyle w:val="aff2"/>
                                      <w:jc w:val="right"/>
                                    </w:pPr>
                                    <w:sdt>
                                      <w:sdtPr>
                                        <w:alias w:val="Simple"/>
                                        <w:tag w:val="Simple"/>
                                        <w:id w:val="-1588305084"/>
                                        <w:placeholder>
                                          <w:docPart w:val="7FCB1573C96B4BB79E85A767BF78439A"/>
                                        </w:placeholder>
                                        <w:text/>
                                      </w:sdtPr>
                                      <w:sdtEndPr/>
                                      <w:sdtContent>
                                        <w:r w:rsidR="00B924CB">
                                          <w:t/>
                                        </w:r>
                                      </w:sdtContent>
                                    </w:sdt>
                                  </w:p>
                                </w:tc>
                                <w:tc>
                                  <w:tcPr>
                                    <w:tcW w:w="1134" w:type="dxa"/>
                                  </w:tcPr>
                                  <w:p w:rsidR="00B924CB" w:rsidP="001D424F" w:rsidRDefault="00302612" w14:paraId="754C1AA1" w14:textId="77777777">
                                    <w:pPr>
                                      <w:pStyle w:val="aff2"/>
                                      <w:jc w:val="right"/>
                                    </w:pPr>
                                    <w:sdt>
                                      <w:sdtPr>
                                        <w:alias w:val="Simple"/>
                                        <w:tag w:val="Simple"/>
                                        <w:id w:val="-2091763325"/>
                                        <w:placeholder>
                                          <w:docPart w:val="F31B232DD80641F89A876A8D6CFDD2DD"/>
                                        </w:placeholder>
                                        <w:text/>
                                      </w:sdtPr>
                                      <w:sdtEndPr/>
                                      <w:sdtContent>
                                        <w:r w:rsidR="00B924CB">
                                          <w:t/>
                                        </w:r>
                                      </w:sdtContent>
                                    </w:sdt>
                                  </w:p>
                                </w:tc>
                              </w:tr>
                            </w:tbl>
                            <w:p w:rsidR="001D424F" w:rsidP="001D424F" w:rsidRDefault="00302612" w14:paraId="4A26292D" w14:textId="261757B6">
                              <w:pPr>
                                <w:pStyle w:val="aff2"/>
                                <w:rPr>
                                  <w:sz w:val="2"/>
                                  <w:szCs w:val="2"/>
                                  <w:lang w:val="en-US"/>
                                </w:rPr>
                              </w:pPr>
                            </w:p>
                          </w:sdtContent>
                        </w:sdt>
                      </w:sdtContent>
                    </w:sdt>
                  </w:sdtContent>
                </w:sdt>
              </w:sdtContent>
            </w:sdt>
            <w:sdt>
              <w:sdtPr>
                <w:rPr>
                  <w:b/>
                </w:rPr>
                <w:alias w:val="specifiedProductsVat"/>
                <w:tag w:val="If"/>
                <w:id w:val="-149444665"/>
                <w:placeholder>
                  <w:docPart w:val="E6916292472D4645A4FD66856EDE3736"/>
                </w:placeholder>
                <w:docPartList>
                  <w:docPartGallery w:val="Quick Parts"/>
                </w:docPartList>
              </w:sdtPr>
              <w:sdtEndPr>
                <w:rPr>
                  <w:b w:val="false"/>
                </w:rPr>
              </w:sdtEndPr>
              <w:sdtContent>
                <w:sdt>
                  <w:sdtPr>
                    <w:rPr>
                      <w:b/>
                    </w:rPr>
                    <w:alias w:val="!products.isEmpty()"/>
                    <w:tag w:val="If"/>
                    <w:id w:val="-472369353"/>
                    <w:placeholder>
                      <w:docPart w:val="E6916292472D4645A4FD66856EDE3736"/>
                    </w:placeholder>
                    <w:docPartList>
                      <w:docPartGallery w:val="Quick Parts"/>
                    </w:docPartList>
                  </w:sdtPr>
                  <w:sdtEndPr>
                    <w:rPr>
                      <w:b w:val="false"/>
                    </w:rPr>
                  </w:sdtEndPr>
                  <w:sdtContent>
                    <w:sdt>
                      <w:sdtPr>
                        <w:rPr>
                          <w:b/>
                        </w:rPr>
                        <w:alias w:val="!withoutQtyAndUom"/>
                        <w:tag w:val="If"/>
                        <w:id w:val="-1953632443"/>
                        <w:placeholder>
                          <w:docPart w:val="E6916292472D4645A4FD66856EDE3736"/>
                        </w:placeholder>
                        <w:docPartList>
                          <w:docPartGallery w:val="Quick Parts"/>
                        </w:docPartList>
                      </w:sdtPr>
                      <w:sdtEndPr>
                        <w:rPr>
                          <w:b w:val="false"/>
                        </w:rPr>
                      </w:sdtEndPr>
                      <w:sdtContent>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rsidR="001D424F" w:rsidTr="001D424F" w14:paraId="6B04AC58" w14:textId="77777777">
                            <w:trPr>
                              <w:cantSplit/>
                            </w:trPr>
                            <w:tc>
                              <w:tcPr>
                                <w:tcW w:w="9180" w:type="dxa"/>
                                <w:shd w:val="clear" w:color="auto" w:fill="auto"/>
                              </w:tcPr>
                              <w:p w:rsidR="001D424F" w:rsidP="001D424F" w:rsidRDefault="001D424F" w14:paraId="35067073" w14:textId="77777777">
                                <w:pPr>
                                  <w:pStyle w:val="aff2"/>
                                  <w:jc w:val="right"/>
                                  <w:rPr>
                                    <w:b/>
                                    <w:lang w:val="en-US"/>
                                  </w:rPr>
                                </w:pPr>
                                <w:r>
                                  <w:rPr>
                                    <w:b/>
                                  </w:rPr>
                                  <w:t>Итого</w:t>
                                </w:r>
                                <w:r>
                                  <w:rPr>
                                    <w:b/>
                                    <w:lang w:val="en-US"/>
                                  </w:rPr>
                                  <w:t>:</w:t>
                                </w:r>
                              </w:p>
                            </w:tc>
                            <w:tc>
                              <w:tcPr>
                                <w:tcW w:w="993" w:type="dxa"/>
                              </w:tcPr>
                              <w:p w:rsidR="001D424F" w:rsidP="001D424F" w:rsidRDefault="00302612" w14:paraId="5314C218" w14:textId="77777777">
                                <w:pPr>
                                  <w:pStyle w:val="aff2"/>
                                  <w:jc w:val="right"/>
                                  <w:rPr>
                                    <w:lang w:val="en-US"/>
                                  </w:rPr>
                                </w:pPr>
                                <w:sdt>
                                  <w:sdtPr>
                                    <w:alias w:val="!execution"/>
                                    <w:tag w:val="If"/>
                                    <w:id w:val="815373382"/>
                                    <w:placeholder>
                                      <w:docPart w:val="E83A66168EBD406CBED4C3E62E63FF3E"/>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850" w:type="dxa"/>
                              </w:tcPr>
                              <w:p w:rsidR="001D424F" w:rsidP="001D424F" w:rsidRDefault="00302612" w14:paraId="5E66F626" w14:textId="77777777">
                                <w:pPr>
                                  <w:pStyle w:val="aff2"/>
                                  <w:jc w:val="right"/>
                                  <w:rPr>
                                    <w:lang w:val="en-US"/>
                                  </w:rPr>
                                </w:pPr>
                                <w:sdt>
                                  <w:sdtPr>
                                    <w:alias w:val="!execution"/>
                                    <w:tag w:val="If"/>
                                    <w:id w:val="1420837755"/>
                                    <w:placeholder>
                                      <w:docPart w:val="FF788945FA0A41EDA3B7A08938E93A38"/>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1418" w:type="dxa"/>
                                <w:shd w:val="clear" w:color="auto" w:fill="auto"/>
                              </w:tcPr>
                              <w:p w:rsidR="001D424F" w:rsidP="001D424F" w:rsidRDefault="00302612" w14:paraId="2EFDEB12" w14:textId="77777777">
                                <w:pPr>
                                  <w:pStyle w:val="aff2"/>
                                  <w:jc w:val="right"/>
                                </w:pPr>
                                <w:sdt>
                                  <w:sdtPr>
                                    <w:alias w:val="!execution"/>
                                    <w:tag w:val="If"/>
                                    <w:id w:val="324947296"/>
                                    <w:placeholder>
                                      <w:docPart w:val="0A0862329E0E4ED7978651F8894A96BB"/>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551" w:type="dxa"/>
                              </w:tcPr>
                              <w:p w:rsidR="001D424F" w:rsidP="001D424F" w:rsidRDefault="001D424F" w14:paraId="5E2FCE28" w14:textId="77777777">
                                <w:pPr>
                                  <w:pStyle w:val="aff2"/>
                                  <w:jc w:val="right"/>
                                </w:pPr>
                              </w:p>
                            </w:tc>
                          </w:tr>
                        </w:tbl>
                        <w:p w:rsidR="001D424F" w:rsidP="001D424F" w:rsidRDefault="00302612" w14:paraId="2D54A7AD" w14:textId="77777777">
                          <w:pPr>
                            <w:pStyle w:val="aff2"/>
                            <w:rPr>
                              <w:rFonts w:eastAsiaTheme="minorHAnsi"/>
                              <w:lang w:val="en-US"/>
                            </w:rPr>
                          </w:pPr>
                        </w:p>
                      </w:sdtContent>
                    </w:sdt>
                  </w:sdtContent>
                </w:sdt>
              </w:sdtContent>
            </w:sdt>
          </w:sdtContent>
        </w:sdt>
        <w:p w:rsidRPr="00C10CB8" w:rsidR="00B94160" w:rsidP="00C10CB8" w:rsidRDefault="00302612" w14:paraId="7EEE57F7" w14:textId="35A6AD46">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материала для ремонта межпанельных швов</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3 дн. от даты направления заявки</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Герметик двухкомпонентный холодного отверждения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150,00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материала для ремонта межпанельных швов)</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142505, Московская область, г. Павловский Посад, пер. Корнево-Юдинский, д. 3</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материала для ремонта межпанельных швов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материала для ремонта межпанельных швов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Поставка материала для ремонта межпанельных швов</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302612"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материала для ремонта межпанельных швов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302612" w14:paraId="4AB35F40" w14:textId="7777777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r w:rsidR="00B94160" w14:paraId="5E59FE47" w14:textId="77777777">
                    <w:trPr>
                      <w:cantSplit/>
                    </w:trPr>
                    <w:tc>
                      <w:tcPr>
                        <w:tcW w:w="2385" w:type="pct"/>
                        <w:vMerge w:val=""/>
                        <w:tcBorders>
                          <w:top w:val="single" w:color="auto" w:sz="4" w:space="0"/>
                          <w:left w:val="single" w:color="auto" w:sz="4" w:space="0"/>
                          <w:bottom w:val="single" w:color="auto" w:sz="4" w:space="0"/>
                          <w:right w:val="single" w:color="auto" w:sz="4" w:space="0"/>
                        </w:tcBorders>
                      </w:tcPr>
                      <w:p w:rsidR="00B94160" w:rsidRDefault="00302612" w14:paraId="4EF5E733" w14:textId="77777777">
                        <w:pPr>
                          <w:pStyle w:val="aff2"/>
                        </w:pPr>
                      </w:p>
                    </w:tc>
                    <w:tc>
                      <w:tcPr>
                        <w:tcW w:w="2615" w:type="pct"/>
                        <w:tcBorders>
                          <w:top w:val="single" w:color="auto" w:sz="4" w:space="0"/>
                          <w:left w:val="single" w:color="auto" w:sz="4" w:space="0"/>
                          <w:bottom w:val="single" w:color="auto" w:sz="4" w:space="0"/>
                          <w:right w:val="single" w:color="auto" w:sz="4" w:space="0"/>
                        </w:tcBorders>
                      </w:tcPr>
                      <w:p w:rsidR="00B94160" w:rsidRDefault="00302612" w14:paraId="4AB35F40" w14:textId="77777777">
                        <w:pPr>
                          <w:pStyle w:val="aff2"/>
                        </w:pPr>
                        <w:sdt>
                          <w:sdtPr>
                            <w:alias w:val="Simple"/>
                            <w:tag w:val="Simple"/>
                            <w:id w:val="1065531351"/>
                            <w:placeholder>
                              <w:docPart w:val="0EA10F1CFECC4EBFBDE0530A00127DE7"/>
                            </w:placeholder>
                            <w:text/>
                          </w:sdtPr>
                          <w:sdtEndPr/>
                          <w:sdtContent>
                            <w:r w:rsidR="00C40026">
                              <w:t>Товарно-транспортная накладная</w:t>
                            </w:r>
                          </w:sdtContent>
                        </w:sdt>
                      </w:p>
                    </w:tc>
                  </w:tr>
                </w:tbl>
                <w:p w:rsidR="00B94160" w:rsidRDefault="00302612"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076536-21</w:t>
            </w:r>
          </w:sdtContent>
        </w:sdt>
      </w:sdtContent>
    </w:sdt>
  </w:p>
  <w:p w:rsidR="001D424F" w:rsidRDefault="001D424F"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