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239" w:rsidRPr="00AC3EDA" w:rsidRDefault="005C2239" w:rsidP="005C2239">
      <w:pPr>
        <w:jc w:val="right"/>
        <w:rPr>
          <w:b/>
          <w:sz w:val="16"/>
          <w:szCs w:val="16"/>
        </w:rPr>
      </w:pPr>
      <w:bookmarkStart w:id="0" w:name="_GoBack"/>
      <w:bookmarkEnd w:id="0"/>
      <w:r w:rsidRPr="00AC3EDA">
        <w:rPr>
          <w:b/>
          <w:sz w:val="16"/>
          <w:szCs w:val="16"/>
        </w:rPr>
        <w:t>Приложение №2 к извещению</w:t>
      </w:r>
    </w:p>
    <w:p w:rsidR="005C2239" w:rsidRPr="00AC3EDA" w:rsidRDefault="005C2239" w:rsidP="005C2239">
      <w:pPr>
        <w:jc w:val="center"/>
        <w:rPr>
          <w:b/>
          <w:sz w:val="16"/>
          <w:szCs w:val="16"/>
        </w:rPr>
      </w:pPr>
      <w:r w:rsidRPr="00AC3EDA">
        <w:rPr>
          <w:b/>
          <w:sz w:val="16"/>
          <w:szCs w:val="16"/>
        </w:rPr>
        <w:t>ТЕХНИЧЕСКОЕ ЗАДАНИЕ</w:t>
      </w:r>
    </w:p>
    <w:tbl>
      <w:tblPr>
        <w:tblW w:w="1516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275"/>
        <w:gridCol w:w="11057"/>
      </w:tblGrid>
      <w:tr w:rsidR="005C2239" w:rsidRPr="00AC3EDA" w:rsidTr="002147E0">
        <w:tc>
          <w:tcPr>
            <w:tcW w:w="567" w:type="dxa"/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 xml:space="preserve">№ </w:t>
            </w:r>
          </w:p>
          <w:p w:rsidR="005C2239" w:rsidRPr="00AC3EDA" w:rsidRDefault="005C2239" w:rsidP="002147E0">
            <w:pPr>
              <w:rPr>
                <w:sz w:val="16"/>
                <w:szCs w:val="16"/>
              </w:rPr>
            </w:pPr>
            <w:proofErr w:type="gramStart"/>
            <w:r w:rsidRPr="00AC3EDA">
              <w:rPr>
                <w:sz w:val="16"/>
                <w:szCs w:val="16"/>
              </w:rPr>
              <w:t>п</w:t>
            </w:r>
            <w:proofErr w:type="gramEnd"/>
            <w:r w:rsidRPr="00AC3EDA">
              <w:rPr>
                <w:sz w:val="16"/>
                <w:szCs w:val="16"/>
              </w:rPr>
              <w:t>/п</w:t>
            </w:r>
          </w:p>
        </w:tc>
        <w:tc>
          <w:tcPr>
            <w:tcW w:w="2268" w:type="dxa"/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b/>
                <w:sz w:val="16"/>
                <w:szCs w:val="16"/>
              </w:rPr>
            </w:pPr>
            <w:r w:rsidRPr="00AC3EDA">
              <w:rPr>
                <w:b/>
                <w:sz w:val="16"/>
                <w:szCs w:val="16"/>
              </w:rPr>
              <w:t>Наименование товара</w:t>
            </w:r>
          </w:p>
        </w:tc>
        <w:tc>
          <w:tcPr>
            <w:tcW w:w="1275" w:type="dxa"/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b/>
                <w:sz w:val="16"/>
                <w:szCs w:val="16"/>
              </w:rPr>
            </w:pPr>
            <w:r w:rsidRPr="00AC3EDA">
              <w:rPr>
                <w:b/>
                <w:sz w:val="16"/>
                <w:szCs w:val="16"/>
              </w:rPr>
              <w:t>Количество</w:t>
            </w:r>
          </w:p>
        </w:tc>
        <w:tc>
          <w:tcPr>
            <w:tcW w:w="11057" w:type="dxa"/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b/>
                <w:sz w:val="16"/>
                <w:szCs w:val="16"/>
              </w:rPr>
            </w:pPr>
            <w:r w:rsidRPr="00AC3EDA">
              <w:rPr>
                <w:b/>
                <w:sz w:val="16"/>
                <w:szCs w:val="16"/>
              </w:rPr>
              <w:t>Технические характеристики</w:t>
            </w:r>
          </w:p>
        </w:tc>
      </w:tr>
      <w:tr w:rsidR="005C2239" w:rsidRPr="00AC3EDA" w:rsidTr="002147E0">
        <w:trPr>
          <w:trHeight w:val="70"/>
        </w:trPr>
        <w:tc>
          <w:tcPr>
            <w:tcW w:w="567" w:type="dxa"/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1.</w:t>
            </w:r>
          </w:p>
        </w:tc>
        <w:tc>
          <w:tcPr>
            <w:tcW w:w="2268" w:type="dxa"/>
            <w:shd w:val="clear" w:color="auto" w:fill="auto"/>
          </w:tcPr>
          <w:p w:rsidR="005C2239" w:rsidRPr="00AC3EDA" w:rsidRDefault="005C2239" w:rsidP="002147E0">
            <w:pPr>
              <w:rPr>
                <w:b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Одеяло</w:t>
            </w:r>
          </w:p>
        </w:tc>
        <w:tc>
          <w:tcPr>
            <w:tcW w:w="1275" w:type="dxa"/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50 шт.</w:t>
            </w:r>
          </w:p>
        </w:tc>
        <w:tc>
          <w:tcPr>
            <w:tcW w:w="11057" w:type="dxa"/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Размер 150х215</w:t>
            </w:r>
            <w:r w:rsidRPr="00AC3EDA">
              <w:rPr>
                <w:color w:val="000000"/>
                <w:sz w:val="16"/>
                <w:szCs w:val="16"/>
              </w:rPr>
              <w:t xml:space="preserve">. Состав 100% лебяжий пух, </w:t>
            </w:r>
            <w:proofErr w:type="spellStart"/>
            <w:r w:rsidRPr="00AC3EDA">
              <w:rPr>
                <w:color w:val="000000"/>
                <w:sz w:val="16"/>
                <w:szCs w:val="16"/>
              </w:rPr>
              <w:t>гипоалергенный</w:t>
            </w:r>
            <w:proofErr w:type="spellEnd"/>
            <w:r w:rsidRPr="00AC3EDA">
              <w:rPr>
                <w:color w:val="000000"/>
                <w:sz w:val="16"/>
                <w:szCs w:val="16"/>
              </w:rPr>
              <w:t xml:space="preserve"> синтетический наполнитель, стеганное, верх бязь, </w:t>
            </w:r>
            <w:r w:rsidRPr="00AC3EDA">
              <w:rPr>
                <w:sz w:val="16"/>
                <w:szCs w:val="16"/>
                <w:lang w:eastAsia="ar-SA"/>
              </w:rPr>
              <w:t>плотность 120 г/м</w:t>
            </w:r>
            <w:proofErr w:type="gramStart"/>
            <w:r w:rsidRPr="00AC3EDA">
              <w:rPr>
                <w:sz w:val="16"/>
                <w:szCs w:val="16"/>
                <w:lang w:eastAsia="ar-SA"/>
              </w:rPr>
              <w:t>2</w:t>
            </w:r>
            <w:proofErr w:type="gramEnd"/>
          </w:p>
        </w:tc>
      </w:tr>
      <w:tr w:rsidR="005C2239" w:rsidRPr="00AC3EDA" w:rsidTr="002147E0">
        <w:trPr>
          <w:trHeight w:val="599"/>
        </w:trPr>
        <w:tc>
          <w:tcPr>
            <w:tcW w:w="567" w:type="dxa"/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2.</w:t>
            </w:r>
          </w:p>
        </w:tc>
        <w:tc>
          <w:tcPr>
            <w:tcW w:w="2268" w:type="dxa"/>
            <w:shd w:val="clear" w:color="auto" w:fill="auto"/>
          </w:tcPr>
          <w:p w:rsidR="005C2239" w:rsidRPr="00AC3EDA" w:rsidRDefault="005C2239" w:rsidP="002147E0">
            <w:pPr>
              <w:rPr>
                <w:b/>
                <w:color w:val="000000"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Подушка</w:t>
            </w:r>
          </w:p>
        </w:tc>
        <w:tc>
          <w:tcPr>
            <w:tcW w:w="1275" w:type="dxa"/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60 шт.</w:t>
            </w:r>
          </w:p>
        </w:tc>
        <w:tc>
          <w:tcPr>
            <w:tcW w:w="11057" w:type="dxa"/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rStyle w:val="1"/>
                <w:b/>
                <w:sz w:val="16"/>
                <w:szCs w:val="16"/>
              </w:rPr>
              <w:t xml:space="preserve">Размер  70х70 см </w:t>
            </w:r>
            <w:r w:rsidRPr="00AC3EDA">
              <w:rPr>
                <w:rStyle w:val="1"/>
                <w:sz w:val="16"/>
                <w:szCs w:val="16"/>
              </w:rPr>
              <w:t xml:space="preserve"> цветная бязь, </w:t>
            </w:r>
            <w:r w:rsidRPr="00AC3EDA">
              <w:rPr>
                <w:sz w:val="16"/>
                <w:szCs w:val="16"/>
              </w:rPr>
              <w:t>ГОСТ 31307-2005</w:t>
            </w:r>
            <w:r w:rsidRPr="00AC3EDA">
              <w:rPr>
                <w:rStyle w:val="1"/>
                <w:sz w:val="16"/>
                <w:szCs w:val="16"/>
              </w:rPr>
              <w:t xml:space="preserve">, </w:t>
            </w:r>
            <w:r w:rsidRPr="00AC3EDA">
              <w:rPr>
                <w:color w:val="000000"/>
                <w:sz w:val="16"/>
                <w:szCs w:val="16"/>
              </w:rPr>
              <w:t xml:space="preserve">Состав 100% лебяжий пух, </w:t>
            </w:r>
            <w:proofErr w:type="spellStart"/>
            <w:r w:rsidRPr="00AC3EDA">
              <w:rPr>
                <w:color w:val="000000"/>
                <w:sz w:val="16"/>
                <w:szCs w:val="16"/>
              </w:rPr>
              <w:t>гипоалергенный</w:t>
            </w:r>
            <w:proofErr w:type="spellEnd"/>
            <w:r w:rsidRPr="00AC3EDA">
              <w:rPr>
                <w:color w:val="000000"/>
                <w:sz w:val="16"/>
                <w:szCs w:val="16"/>
              </w:rPr>
              <w:t xml:space="preserve"> синтетический наполнитель</w:t>
            </w:r>
            <w:r w:rsidRPr="00AC3EDA">
              <w:rPr>
                <w:rStyle w:val="1"/>
                <w:b/>
                <w:sz w:val="16"/>
                <w:szCs w:val="16"/>
              </w:rPr>
              <w:t xml:space="preserve"> </w:t>
            </w:r>
            <w:r w:rsidRPr="00AC3EDA">
              <w:rPr>
                <w:rStyle w:val="1"/>
                <w:sz w:val="16"/>
                <w:szCs w:val="16"/>
              </w:rPr>
              <w:t xml:space="preserve">100% хлопок, плотность 142 г/м, устойчивая окраска к дезинфицирующим растворам. </w:t>
            </w:r>
          </w:p>
        </w:tc>
      </w:tr>
      <w:tr w:rsidR="005C2239" w:rsidRPr="00AC3EDA" w:rsidTr="002147E0">
        <w:trPr>
          <w:trHeight w:val="1405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3.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b/>
                <w:color w:val="000000"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Матрац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50 шт.</w:t>
            </w:r>
          </w:p>
        </w:tc>
        <w:tc>
          <w:tcPr>
            <w:tcW w:w="11057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shd w:val="clear" w:color="auto" w:fill="FFFFFF"/>
              <w:suppressAutoHyphens/>
              <w:jc w:val="both"/>
              <w:rPr>
                <w:sz w:val="16"/>
                <w:szCs w:val="16"/>
              </w:rPr>
            </w:pPr>
            <w:r w:rsidRPr="00AC3EDA">
              <w:rPr>
                <w:b/>
                <w:sz w:val="16"/>
                <w:szCs w:val="16"/>
              </w:rPr>
              <w:t>Длина 1900 мм, ширина  900  мм, высота 90 мм.</w:t>
            </w:r>
            <w:r w:rsidRPr="00AC3EDA">
              <w:rPr>
                <w:sz w:val="16"/>
                <w:szCs w:val="16"/>
                <w:lang w:eastAsia="ar-SA"/>
              </w:rPr>
              <w:t xml:space="preserve"> Вес матраца: не менее 9 кг.</w:t>
            </w:r>
          </w:p>
          <w:p w:rsidR="005C2239" w:rsidRPr="00AC3EDA" w:rsidRDefault="005C2239" w:rsidP="002147E0">
            <w:pPr>
              <w:shd w:val="clear" w:color="auto" w:fill="FFFFFF"/>
              <w:suppressAutoHyphens/>
              <w:jc w:val="both"/>
              <w:rPr>
                <w:sz w:val="16"/>
                <w:szCs w:val="16"/>
                <w:lang w:eastAsia="ar-SA"/>
              </w:rPr>
            </w:pPr>
            <w:r w:rsidRPr="00AC3EDA">
              <w:rPr>
                <w:sz w:val="16"/>
                <w:szCs w:val="16"/>
                <w:lang w:eastAsia="ar-SA"/>
              </w:rPr>
              <w:t>Состав наполнителя: 100% хлопок, наполнитель серого цвета</w:t>
            </w:r>
            <w:r w:rsidRPr="00AC3EDA">
              <w:rPr>
                <w:sz w:val="16"/>
                <w:szCs w:val="16"/>
              </w:rPr>
              <w:t xml:space="preserve">. Вес наполнителя: не менее 8 кг.             </w:t>
            </w:r>
          </w:p>
          <w:p w:rsidR="005C2239" w:rsidRPr="00AC3EDA" w:rsidRDefault="005C2239" w:rsidP="002147E0">
            <w:pPr>
              <w:shd w:val="clear" w:color="auto" w:fill="FFFFFF"/>
              <w:suppressAutoHyphens/>
              <w:jc w:val="both"/>
              <w:rPr>
                <w:sz w:val="16"/>
                <w:szCs w:val="16"/>
                <w:lang w:eastAsia="ar-SA"/>
              </w:rPr>
            </w:pPr>
            <w:r w:rsidRPr="00AC3EDA">
              <w:rPr>
                <w:sz w:val="16"/>
                <w:szCs w:val="16"/>
              </w:rPr>
              <w:t xml:space="preserve">Чехол: тик матрасный суровый, 100% хлопок, плотность 176 </w:t>
            </w:r>
            <w:proofErr w:type="spellStart"/>
            <w:r w:rsidRPr="00AC3EDA">
              <w:rPr>
                <w:sz w:val="16"/>
                <w:szCs w:val="16"/>
              </w:rPr>
              <w:t>гр</w:t>
            </w:r>
            <w:proofErr w:type="spellEnd"/>
            <w:r w:rsidRPr="00AC3EDA">
              <w:rPr>
                <w:sz w:val="16"/>
                <w:szCs w:val="16"/>
              </w:rPr>
              <w:t>/м</w:t>
            </w:r>
            <w:proofErr w:type="gramStart"/>
            <w:r w:rsidRPr="00AC3EDA">
              <w:rPr>
                <w:sz w:val="16"/>
                <w:szCs w:val="16"/>
              </w:rPr>
              <w:t>2</w:t>
            </w:r>
            <w:proofErr w:type="gramEnd"/>
            <w:r w:rsidRPr="00AC3EDA">
              <w:rPr>
                <w:sz w:val="16"/>
                <w:szCs w:val="16"/>
                <w:lang w:eastAsia="ar-SA"/>
              </w:rPr>
              <w:t>.</w:t>
            </w:r>
            <w:r w:rsidRPr="00AC3EDA">
              <w:rPr>
                <w:sz w:val="16"/>
                <w:szCs w:val="16"/>
              </w:rPr>
              <w:t xml:space="preserve"> Чехол обработан двойной строчкой, количество стежков должно составлять не менее четырех штук в 1 см.  Ткань должна обладать повышенной износостойкостью и долговечностью. Матрац выстеган сквозными приколами с усилителями из ткани с обеих сторон (пиковками). Количество усилителей не менее 27 шт. Изделие должно выдерживать многократное </w:t>
            </w:r>
            <w:proofErr w:type="spellStart"/>
            <w:r w:rsidRPr="00AC3EDA">
              <w:rPr>
                <w:sz w:val="16"/>
                <w:szCs w:val="16"/>
              </w:rPr>
              <w:t>автоклавирование</w:t>
            </w:r>
            <w:proofErr w:type="spellEnd"/>
            <w:r w:rsidRPr="00AC3EDA">
              <w:rPr>
                <w:sz w:val="16"/>
                <w:szCs w:val="16"/>
              </w:rPr>
              <w:t xml:space="preserve">, дезинфекцию, не изменяя форму. Способы ухода за изделием: </w:t>
            </w:r>
            <w:proofErr w:type="spellStart"/>
            <w:r w:rsidRPr="00AC3EDA">
              <w:rPr>
                <w:sz w:val="16"/>
                <w:szCs w:val="16"/>
              </w:rPr>
              <w:t>Автоклавирование</w:t>
            </w:r>
            <w:proofErr w:type="spellEnd"/>
            <w:r w:rsidRPr="00AC3EDA">
              <w:rPr>
                <w:sz w:val="16"/>
                <w:szCs w:val="16"/>
              </w:rPr>
              <w:t xml:space="preserve"> при температуре до +110ºС. Машинная сушка до +110ºС.</w:t>
            </w:r>
          </w:p>
        </w:tc>
      </w:tr>
      <w:tr w:rsidR="005C2239" w:rsidRPr="00AC3EDA" w:rsidTr="002147E0">
        <w:trPr>
          <w:trHeight w:val="11"/>
        </w:trPr>
        <w:tc>
          <w:tcPr>
            <w:tcW w:w="567" w:type="dxa"/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2239" w:rsidRPr="00AC3EDA" w:rsidRDefault="005C2239" w:rsidP="002147E0">
            <w:pPr>
              <w:rPr>
                <w:b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Пододеяльник</w:t>
            </w:r>
          </w:p>
        </w:tc>
        <w:tc>
          <w:tcPr>
            <w:tcW w:w="1275" w:type="dxa"/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135 шт.</w:t>
            </w:r>
          </w:p>
        </w:tc>
        <w:tc>
          <w:tcPr>
            <w:tcW w:w="11057" w:type="dxa"/>
            <w:shd w:val="clear" w:color="auto" w:fill="auto"/>
            <w:vAlign w:val="center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rStyle w:val="1"/>
                <w:sz w:val="16"/>
                <w:szCs w:val="16"/>
              </w:rPr>
              <w:t xml:space="preserve">Размер </w:t>
            </w:r>
            <w:r w:rsidRPr="00AC3EDA">
              <w:rPr>
                <w:rStyle w:val="1"/>
                <w:b/>
                <w:sz w:val="16"/>
                <w:szCs w:val="16"/>
              </w:rPr>
              <w:t>не менее</w:t>
            </w:r>
            <w:r w:rsidRPr="00AC3EDA">
              <w:rPr>
                <w:rStyle w:val="1"/>
                <w:sz w:val="16"/>
                <w:szCs w:val="16"/>
              </w:rPr>
              <w:t xml:space="preserve"> 150х215 см, бязь набивная цветных тонов, </w:t>
            </w:r>
            <w:r w:rsidRPr="00AC3EDA">
              <w:rPr>
                <w:rStyle w:val="1"/>
                <w:b/>
                <w:sz w:val="16"/>
                <w:szCs w:val="16"/>
              </w:rPr>
              <w:t>не менее</w:t>
            </w:r>
            <w:r w:rsidRPr="00AC3EDA">
              <w:rPr>
                <w:rStyle w:val="1"/>
                <w:sz w:val="16"/>
                <w:szCs w:val="16"/>
              </w:rPr>
              <w:t xml:space="preserve"> 100% хлопок, плотность </w:t>
            </w:r>
            <w:r w:rsidRPr="00AC3EDA">
              <w:rPr>
                <w:rStyle w:val="1"/>
                <w:b/>
                <w:sz w:val="16"/>
                <w:szCs w:val="16"/>
              </w:rPr>
              <w:t>не менее</w:t>
            </w:r>
            <w:r w:rsidRPr="00AC3EDA">
              <w:rPr>
                <w:rStyle w:val="1"/>
                <w:sz w:val="16"/>
                <w:szCs w:val="16"/>
              </w:rPr>
              <w:t xml:space="preserve"> 142г/м, без шва, подшит с четырех сторон швом в подгибку. </w:t>
            </w:r>
            <w:r w:rsidRPr="00AC3EDA">
              <w:rPr>
                <w:sz w:val="16"/>
                <w:szCs w:val="16"/>
              </w:rPr>
              <w:t>ГОСТ 31307-2005</w:t>
            </w:r>
            <w:r w:rsidRPr="00AC3EDA">
              <w:rPr>
                <w:rStyle w:val="1"/>
                <w:sz w:val="16"/>
                <w:szCs w:val="16"/>
              </w:rPr>
              <w:t>, устойчивая окраска к дезинфицирующим растворам. Цвет согласовывается с Заказчиком.</w:t>
            </w:r>
          </w:p>
        </w:tc>
      </w:tr>
      <w:tr w:rsidR="005C2239" w:rsidRPr="00AC3EDA" w:rsidTr="002147E0">
        <w:trPr>
          <w:trHeight w:val="525"/>
        </w:trPr>
        <w:tc>
          <w:tcPr>
            <w:tcW w:w="567" w:type="dxa"/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2239" w:rsidRPr="00AC3EDA" w:rsidRDefault="005C2239" w:rsidP="002147E0">
            <w:pPr>
              <w:rPr>
                <w:b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Простыня</w:t>
            </w:r>
          </w:p>
        </w:tc>
        <w:tc>
          <w:tcPr>
            <w:tcW w:w="1275" w:type="dxa"/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135 шт.</w:t>
            </w:r>
          </w:p>
        </w:tc>
        <w:tc>
          <w:tcPr>
            <w:tcW w:w="11057" w:type="dxa"/>
            <w:shd w:val="clear" w:color="auto" w:fill="auto"/>
            <w:vAlign w:val="center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rStyle w:val="1"/>
                <w:sz w:val="16"/>
                <w:szCs w:val="16"/>
              </w:rPr>
              <w:t xml:space="preserve">Размер </w:t>
            </w:r>
            <w:r w:rsidRPr="00AC3EDA">
              <w:rPr>
                <w:rStyle w:val="1"/>
                <w:b/>
                <w:sz w:val="16"/>
                <w:szCs w:val="16"/>
              </w:rPr>
              <w:t>не менее</w:t>
            </w:r>
            <w:r w:rsidRPr="00AC3EDA">
              <w:rPr>
                <w:rStyle w:val="1"/>
                <w:sz w:val="16"/>
                <w:szCs w:val="16"/>
              </w:rPr>
              <w:t xml:space="preserve"> 150х215 см, бязь набивная цветных тонов, </w:t>
            </w:r>
            <w:r w:rsidRPr="00AC3EDA">
              <w:rPr>
                <w:rStyle w:val="1"/>
                <w:b/>
                <w:sz w:val="16"/>
                <w:szCs w:val="16"/>
              </w:rPr>
              <w:t>не менее</w:t>
            </w:r>
            <w:r w:rsidRPr="00AC3EDA">
              <w:rPr>
                <w:rStyle w:val="1"/>
                <w:sz w:val="16"/>
                <w:szCs w:val="16"/>
              </w:rPr>
              <w:t xml:space="preserve"> 100% хлопок, плотность </w:t>
            </w:r>
            <w:r w:rsidRPr="00AC3EDA">
              <w:rPr>
                <w:rStyle w:val="1"/>
                <w:b/>
                <w:sz w:val="16"/>
                <w:szCs w:val="16"/>
              </w:rPr>
              <w:t>не менее</w:t>
            </w:r>
            <w:r w:rsidRPr="00AC3EDA">
              <w:rPr>
                <w:rStyle w:val="1"/>
                <w:sz w:val="16"/>
                <w:szCs w:val="16"/>
              </w:rPr>
              <w:t xml:space="preserve"> 142г/м, </w:t>
            </w:r>
            <w:r w:rsidRPr="00AC3EDA">
              <w:rPr>
                <w:sz w:val="16"/>
                <w:szCs w:val="16"/>
              </w:rPr>
              <w:t>ГОСТ 31307-2005</w:t>
            </w:r>
            <w:r w:rsidRPr="00AC3EDA">
              <w:rPr>
                <w:rStyle w:val="1"/>
                <w:sz w:val="16"/>
                <w:szCs w:val="16"/>
              </w:rPr>
              <w:t>, устойчивая окраска к дезинфицирующим растворам. Цвет согласовывается с Заказчиком.</w:t>
            </w:r>
          </w:p>
        </w:tc>
      </w:tr>
      <w:tr w:rsidR="005C2239" w:rsidRPr="00AC3EDA" w:rsidTr="002147E0">
        <w:trPr>
          <w:trHeight w:val="173"/>
        </w:trPr>
        <w:tc>
          <w:tcPr>
            <w:tcW w:w="567" w:type="dxa"/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2239" w:rsidRPr="00AC3EDA" w:rsidRDefault="005C2239" w:rsidP="002147E0">
            <w:pPr>
              <w:ind w:right="-184"/>
              <w:rPr>
                <w:b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Наволочка</w:t>
            </w:r>
          </w:p>
        </w:tc>
        <w:tc>
          <w:tcPr>
            <w:tcW w:w="1275" w:type="dxa"/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135 шт.</w:t>
            </w:r>
          </w:p>
        </w:tc>
        <w:tc>
          <w:tcPr>
            <w:tcW w:w="11057" w:type="dxa"/>
            <w:shd w:val="clear" w:color="auto" w:fill="auto"/>
            <w:vAlign w:val="center"/>
          </w:tcPr>
          <w:p w:rsidR="005C2239" w:rsidRPr="00AC3EDA" w:rsidRDefault="005C2239" w:rsidP="002147E0">
            <w:pPr>
              <w:pStyle w:val="a5"/>
              <w:spacing w:line="276" w:lineRule="auto"/>
              <w:rPr>
                <w:sz w:val="16"/>
                <w:szCs w:val="16"/>
              </w:rPr>
            </w:pPr>
            <w:r w:rsidRPr="00AC3EDA">
              <w:rPr>
                <w:rStyle w:val="1"/>
                <w:sz w:val="16"/>
                <w:szCs w:val="16"/>
              </w:rPr>
              <w:t xml:space="preserve">Размер </w:t>
            </w:r>
            <w:r w:rsidRPr="00AC3EDA">
              <w:rPr>
                <w:rStyle w:val="1"/>
                <w:b/>
                <w:sz w:val="16"/>
                <w:szCs w:val="16"/>
              </w:rPr>
              <w:t>не менее</w:t>
            </w:r>
            <w:r w:rsidRPr="00AC3EDA">
              <w:rPr>
                <w:rStyle w:val="1"/>
                <w:sz w:val="16"/>
                <w:szCs w:val="16"/>
              </w:rPr>
              <w:t xml:space="preserve"> 70х70 см</w:t>
            </w:r>
            <w:r w:rsidRPr="00AC3EDA">
              <w:rPr>
                <w:rStyle w:val="1"/>
                <w:b/>
                <w:sz w:val="16"/>
                <w:szCs w:val="16"/>
              </w:rPr>
              <w:t>, не более</w:t>
            </w:r>
            <w:r w:rsidRPr="00AC3EDA">
              <w:rPr>
                <w:rStyle w:val="1"/>
                <w:sz w:val="16"/>
                <w:szCs w:val="16"/>
              </w:rPr>
              <w:t xml:space="preserve"> 73*73 цветная бязь, </w:t>
            </w:r>
            <w:r w:rsidRPr="00AC3EDA">
              <w:rPr>
                <w:sz w:val="16"/>
                <w:szCs w:val="16"/>
              </w:rPr>
              <w:t>ГОСТ 31307-2005</w:t>
            </w:r>
            <w:r w:rsidRPr="00AC3EDA">
              <w:rPr>
                <w:rStyle w:val="1"/>
                <w:sz w:val="16"/>
                <w:szCs w:val="16"/>
              </w:rPr>
              <w:t xml:space="preserve">, </w:t>
            </w:r>
            <w:r w:rsidRPr="00AC3EDA">
              <w:rPr>
                <w:rStyle w:val="1"/>
                <w:b/>
                <w:sz w:val="16"/>
                <w:szCs w:val="16"/>
              </w:rPr>
              <w:t>не менее</w:t>
            </w:r>
            <w:r w:rsidRPr="00AC3EDA">
              <w:rPr>
                <w:rStyle w:val="1"/>
                <w:sz w:val="16"/>
                <w:szCs w:val="16"/>
              </w:rPr>
              <w:t xml:space="preserve"> 100% хлопок, плотность </w:t>
            </w:r>
            <w:r w:rsidRPr="00AC3EDA">
              <w:rPr>
                <w:rStyle w:val="1"/>
                <w:b/>
                <w:sz w:val="16"/>
                <w:szCs w:val="16"/>
              </w:rPr>
              <w:t>не менее</w:t>
            </w:r>
            <w:r w:rsidRPr="00AC3EDA">
              <w:rPr>
                <w:rStyle w:val="1"/>
                <w:sz w:val="16"/>
                <w:szCs w:val="16"/>
              </w:rPr>
              <w:t xml:space="preserve"> 142 г/м, устойчивая окраска к дезинфицирующим растворам. Цвет согласовывается с Заказчиком из каталога Поставщика.</w:t>
            </w:r>
          </w:p>
        </w:tc>
      </w:tr>
      <w:tr w:rsidR="005C2239" w:rsidRPr="00AC3EDA" w:rsidTr="002147E0">
        <w:trPr>
          <w:trHeight w:val="829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7.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b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Полотенце банное махровое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150 шт.</w:t>
            </w:r>
          </w:p>
        </w:tc>
        <w:tc>
          <w:tcPr>
            <w:tcW w:w="11057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Размер 70х140 см.</w:t>
            </w:r>
            <w:r w:rsidRPr="00AC3EDA">
              <w:rPr>
                <w:color w:val="000000"/>
                <w:sz w:val="16"/>
                <w:szCs w:val="16"/>
              </w:rPr>
              <w:t xml:space="preserve"> Плотность </w:t>
            </w:r>
            <w:r w:rsidRPr="00AC3EDA">
              <w:rPr>
                <w:b/>
                <w:color w:val="000000"/>
                <w:sz w:val="16"/>
                <w:szCs w:val="16"/>
              </w:rPr>
              <w:t>не менее</w:t>
            </w:r>
            <w:r w:rsidRPr="00AC3EDA">
              <w:rPr>
                <w:color w:val="000000"/>
                <w:sz w:val="16"/>
                <w:szCs w:val="16"/>
              </w:rPr>
              <w:t xml:space="preserve"> 400 г/м.</w:t>
            </w:r>
            <w:r w:rsidRPr="00AC3EDA">
              <w:rPr>
                <w:color w:val="000000"/>
                <w:sz w:val="16"/>
                <w:szCs w:val="16"/>
                <w:vertAlign w:val="superscript"/>
              </w:rPr>
              <w:t xml:space="preserve">2  </w:t>
            </w:r>
            <w:r w:rsidRPr="00AC3EDA">
              <w:rPr>
                <w:color w:val="000000"/>
                <w:sz w:val="16"/>
                <w:szCs w:val="16"/>
              </w:rPr>
              <w:t xml:space="preserve">Состав </w:t>
            </w:r>
            <w:r w:rsidRPr="00AC3EDA">
              <w:rPr>
                <w:sz w:val="16"/>
                <w:szCs w:val="16"/>
                <w:lang w:bidi="en-US"/>
              </w:rPr>
              <w:t xml:space="preserve"> хлопок 100%,  двухсторонняя махра,  </w:t>
            </w:r>
            <w:r w:rsidRPr="00AC3EDA">
              <w:rPr>
                <w:sz w:val="16"/>
                <w:szCs w:val="16"/>
              </w:rPr>
              <w:t>прочность окраски — стойкая</w:t>
            </w:r>
            <w:r w:rsidRPr="00AC3EDA">
              <w:rPr>
                <w:sz w:val="16"/>
                <w:szCs w:val="16"/>
                <w:lang w:bidi="en-US"/>
              </w:rPr>
              <w:t xml:space="preserve">, Изделие </w:t>
            </w:r>
            <w:r w:rsidRPr="00AC3EDA">
              <w:rPr>
                <w:sz w:val="16"/>
                <w:szCs w:val="16"/>
              </w:rPr>
              <w:t>устойчиво к физико-химическим воздействиям: стирки, пота, глажения, трения. Изделие не дает усадку, не линяет, не меняет форму после стирки, выдерживает многократную машинную стирку различными стиральными средствами</w:t>
            </w:r>
            <w:r w:rsidRPr="00AC3EDA">
              <w:rPr>
                <w:sz w:val="16"/>
                <w:szCs w:val="16"/>
                <w:lang w:bidi="en-US"/>
              </w:rPr>
              <w:t xml:space="preserve">, края прошиты </w:t>
            </w:r>
            <w:proofErr w:type="gramStart"/>
            <w:r w:rsidRPr="00AC3EDA">
              <w:rPr>
                <w:sz w:val="16"/>
                <w:szCs w:val="16"/>
                <w:lang w:bidi="en-US"/>
              </w:rPr>
              <w:t>с</w:t>
            </w:r>
            <w:proofErr w:type="gramEnd"/>
            <w:r w:rsidRPr="00AC3EDA">
              <w:rPr>
                <w:sz w:val="16"/>
                <w:szCs w:val="16"/>
                <w:lang w:bidi="en-US"/>
              </w:rPr>
              <w:t xml:space="preserve"> швом в подгибку с закрытым срезом.</w:t>
            </w:r>
            <w:r w:rsidRPr="00AC3EDA">
              <w:rPr>
                <w:rStyle w:val="1"/>
                <w:sz w:val="16"/>
                <w:szCs w:val="16"/>
              </w:rPr>
              <w:t xml:space="preserve"> Цвет согласовывается с Заказчиком.</w:t>
            </w:r>
            <w:r w:rsidRPr="00AC3EDA">
              <w:rPr>
                <w:sz w:val="16"/>
                <w:szCs w:val="16"/>
                <w:lang w:bidi="en-US"/>
              </w:rPr>
              <w:t xml:space="preserve"> </w:t>
            </w:r>
          </w:p>
        </w:tc>
      </w:tr>
      <w:tr w:rsidR="005C2239" w:rsidRPr="00AC3EDA" w:rsidTr="002147E0">
        <w:trPr>
          <w:trHeight w:val="196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8.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b/>
                <w:color w:val="000000"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Полотенце махровое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 xml:space="preserve">300 </w:t>
            </w:r>
            <w:proofErr w:type="spellStart"/>
            <w:proofErr w:type="gramStart"/>
            <w:r w:rsidRPr="00AC3EDA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057" w:type="dxa"/>
            <w:tcBorders>
              <w:top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color w:val="000000"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Размер 35 х70 см.</w:t>
            </w:r>
            <w:r w:rsidRPr="00AC3EDA">
              <w:rPr>
                <w:color w:val="000000"/>
                <w:sz w:val="16"/>
                <w:szCs w:val="16"/>
              </w:rPr>
              <w:t xml:space="preserve">. Плотность </w:t>
            </w:r>
            <w:r w:rsidRPr="00AC3EDA">
              <w:rPr>
                <w:b/>
                <w:color w:val="000000"/>
                <w:sz w:val="16"/>
                <w:szCs w:val="16"/>
              </w:rPr>
              <w:t>не менее</w:t>
            </w:r>
            <w:r w:rsidRPr="00AC3EDA">
              <w:rPr>
                <w:color w:val="000000"/>
                <w:sz w:val="16"/>
                <w:szCs w:val="16"/>
              </w:rPr>
              <w:t xml:space="preserve"> 400 г/м</w:t>
            </w:r>
            <w:proofErr w:type="gramStart"/>
            <w:r w:rsidRPr="00AC3EDA">
              <w:rPr>
                <w:color w:val="000000"/>
                <w:sz w:val="16"/>
                <w:szCs w:val="16"/>
                <w:vertAlign w:val="superscript"/>
              </w:rPr>
              <w:t>2</w:t>
            </w:r>
            <w:proofErr w:type="gramEnd"/>
            <w:r w:rsidRPr="00AC3EDA">
              <w:rPr>
                <w:color w:val="000000"/>
                <w:sz w:val="16"/>
                <w:szCs w:val="16"/>
                <w:vertAlign w:val="superscript"/>
              </w:rPr>
              <w:t xml:space="preserve"> </w:t>
            </w:r>
            <w:r w:rsidRPr="00AC3EDA">
              <w:rPr>
                <w:color w:val="000000"/>
                <w:sz w:val="16"/>
                <w:szCs w:val="16"/>
              </w:rPr>
              <w:t xml:space="preserve">Состав </w:t>
            </w:r>
            <w:r w:rsidRPr="00AC3EDA">
              <w:rPr>
                <w:sz w:val="16"/>
                <w:szCs w:val="16"/>
                <w:lang w:bidi="en-US"/>
              </w:rPr>
              <w:t xml:space="preserve"> хлопок 100%,  двухсторонняя махра,  </w:t>
            </w:r>
            <w:r w:rsidRPr="00AC3EDA">
              <w:rPr>
                <w:sz w:val="16"/>
                <w:szCs w:val="16"/>
              </w:rPr>
              <w:t>прочность окраски — стойкая</w:t>
            </w:r>
            <w:r w:rsidRPr="00AC3EDA">
              <w:rPr>
                <w:sz w:val="16"/>
                <w:szCs w:val="16"/>
                <w:lang w:bidi="en-US"/>
              </w:rPr>
              <w:t xml:space="preserve">, Изделие </w:t>
            </w:r>
            <w:r w:rsidRPr="00AC3EDA">
              <w:rPr>
                <w:sz w:val="16"/>
                <w:szCs w:val="16"/>
              </w:rPr>
              <w:t>устойчиво к физико-химическим воздействиям: стирки, пота, глажения, трения. Изделие не дает усадку, не линяет, не меняет форму после стирки, выдерживает многократную машинную стирку различными стиральными средствами</w:t>
            </w:r>
            <w:r w:rsidRPr="00AC3EDA">
              <w:rPr>
                <w:sz w:val="16"/>
                <w:szCs w:val="16"/>
                <w:lang w:bidi="en-US"/>
              </w:rPr>
              <w:t xml:space="preserve">, края прошиты </w:t>
            </w:r>
            <w:proofErr w:type="gramStart"/>
            <w:r w:rsidRPr="00AC3EDA">
              <w:rPr>
                <w:sz w:val="16"/>
                <w:szCs w:val="16"/>
                <w:lang w:bidi="en-US"/>
              </w:rPr>
              <w:t>с</w:t>
            </w:r>
            <w:proofErr w:type="gramEnd"/>
            <w:r w:rsidRPr="00AC3EDA">
              <w:rPr>
                <w:sz w:val="16"/>
                <w:szCs w:val="16"/>
                <w:lang w:bidi="en-US"/>
              </w:rPr>
              <w:t xml:space="preserve"> швом в подгибку с закрытым срезом.</w:t>
            </w:r>
            <w:r w:rsidRPr="00AC3EDA">
              <w:rPr>
                <w:rStyle w:val="1"/>
                <w:sz w:val="16"/>
                <w:szCs w:val="16"/>
              </w:rPr>
              <w:t xml:space="preserve"> Цвет согласовывается с Заказчиком.</w:t>
            </w:r>
            <w:r w:rsidRPr="00AC3EDA">
              <w:rPr>
                <w:sz w:val="16"/>
                <w:szCs w:val="16"/>
                <w:lang w:bidi="en-US"/>
              </w:rPr>
              <w:t xml:space="preserve"> </w:t>
            </w:r>
            <w:r w:rsidRPr="00AC3EDA">
              <w:rPr>
                <w:color w:val="000000"/>
                <w:sz w:val="16"/>
                <w:szCs w:val="16"/>
              </w:rPr>
              <w:t xml:space="preserve"> </w:t>
            </w:r>
          </w:p>
        </w:tc>
      </w:tr>
      <w:tr w:rsidR="005C2239" w:rsidRPr="00AC3EDA" w:rsidTr="002147E0">
        <w:trPr>
          <w:trHeight w:val="33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sz w:val="16"/>
                <w:szCs w:val="16"/>
              </w:rPr>
            </w:pPr>
            <w:r w:rsidRPr="00AC3EDA">
              <w:rPr>
                <w:sz w:val="16"/>
                <w:szCs w:val="16"/>
              </w:rPr>
              <w:t>9.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b/>
                <w:color w:val="000000"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 xml:space="preserve">Полотенце </w:t>
            </w:r>
            <w:proofErr w:type="gramStart"/>
            <w:r w:rsidRPr="00AC3EDA">
              <w:rPr>
                <w:b/>
                <w:color w:val="000000"/>
                <w:sz w:val="16"/>
                <w:szCs w:val="16"/>
              </w:rPr>
              <w:t>х/б</w:t>
            </w:r>
            <w:proofErr w:type="gramEnd"/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jc w:val="center"/>
              <w:rPr>
                <w:color w:val="000000"/>
                <w:sz w:val="16"/>
                <w:szCs w:val="16"/>
              </w:rPr>
            </w:pPr>
            <w:r w:rsidRPr="00AC3EDA">
              <w:rPr>
                <w:color w:val="000000"/>
                <w:sz w:val="16"/>
                <w:szCs w:val="16"/>
              </w:rPr>
              <w:t>150 шт.</w:t>
            </w:r>
          </w:p>
        </w:tc>
        <w:tc>
          <w:tcPr>
            <w:tcW w:w="11057" w:type="dxa"/>
            <w:tcBorders>
              <w:bottom w:val="single" w:sz="4" w:space="0" w:color="auto"/>
            </w:tcBorders>
            <w:shd w:val="clear" w:color="auto" w:fill="auto"/>
          </w:tcPr>
          <w:p w:rsidR="005C2239" w:rsidRPr="00AC3EDA" w:rsidRDefault="005C2239" w:rsidP="002147E0">
            <w:pPr>
              <w:rPr>
                <w:rStyle w:val="1"/>
                <w:color w:val="000000"/>
                <w:sz w:val="16"/>
                <w:szCs w:val="16"/>
              </w:rPr>
            </w:pPr>
            <w:r w:rsidRPr="00AC3EDA">
              <w:rPr>
                <w:b/>
                <w:color w:val="000000"/>
                <w:sz w:val="16"/>
                <w:szCs w:val="16"/>
              </w:rPr>
              <w:t>Размер 50х70 см.</w:t>
            </w:r>
            <w:r w:rsidRPr="00AC3EDA">
              <w:rPr>
                <w:color w:val="000000"/>
                <w:sz w:val="16"/>
                <w:szCs w:val="16"/>
              </w:rPr>
              <w:t xml:space="preserve"> </w:t>
            </w:r>
            <w:r w:rsidRPr="00AC3EDA">
              <w:rPr>
                <w:color w:val="000000"/>
                <w:sz w:val="16"/>
                <w:szCs w:val="16"/>
                <w:shd w:val="clear" w:color="auto" w:fill="FFFFFF"/>
              </w:rPr>
              <w:t xml:space="preserve">Состав: 100% хлопок Плотность: </w:t>
            </w:r>
            <w:r w:rsidRPr="00AC3EDA">
              <w:rPr>
                <w:b/>
                <w:color w:val="000000"/>
                <w:sz w:val="16"/>
                <w:szCs w:val="16"/>
                <w:shd w:val="clear" w:color="auto" w:fill="FFFFFF"/>
              </w:rPr>
              <w:t>не менее</w:t>
            </w:r>
            <w:r w:rsidRPr="00AC3EDA">
              <w:rPr>
                <w:color w:val="000000"/>
                <w:sz w:val="16"/>
                <w:szCs w:val="16"/>
                <w:shd w:val="clear" w:color="auto" w:fill="FFFFFF"/>
              </w:rPr>
              <w:t xml:space="preserve">  210 г/м</w:t>
            </w:r>
            <w:proofErr w:type="gramStart"/>
            <w:r w:rsidRPr="00AC3EDA">
              <w:rPr>
                <w:color w:val="000000"/>
                <w:sz w:val="16"/>
                <w:szCs w:val="16"/>
                <w:shd w:val="clear" w:color="auto" w:fill="FFFFFF"/>
              </w:rPr>
              <w:t>2</w:t>
            </w:r>
            <w:proofErr w:type="gramEnd"/>
            <w:r w:rsidRPr="00AC3EDA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AC3EDA">
              <w:rPr>
                <w:rStyle w:val="1"/>
                <w:color w:val="000000"/>
                <w:sz w:val="16"/>
                <w:szCs w:val="16"/>
              </w:rPr>
              <w:t>Цвет согласовывается с Заказчиком.</w:t>
            </w:r>
          </w:p>
          <w:p w:rsidR="005C2239" w:rsidRPr="00AC3EDA" w:rsidRDefault="005C2239" w:rsidP="002147E0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5C2239" w:rsidRPr="00AC3EDA" w:rsidRDefault="005C2239" w:rsidP="005C2239">
      <w:pPr>
        <w:widowControl w:val="0"/>
        <w:ind w:firstLine="709"/>
        <w:jc w:val="both"/>
        <w:rPr>
          <w:b/>
          <w:i/>
          <w:color w:val="000000"/>
          <w:sz w:val="16"/>
          <w:szCs w:val="16"/>
        </w:rPr>
      </w:pPr>
      <w:r w:rsidRPr="00AC3EDA">
        <w:rPr>
          <w:i/>
          <w:sz w:val="16"/>
          <w:szCs w:val="16"/>
        </w:rPr>
        <w:t xml:space="preserve">* </w:t>
      </w:r>
      <w:r w:rsidRPr="00AC3EDA">
        <w:rPr>
          <w:i/>
          <w:color w:val="000000"/>
          <w:sz w:val="16"/>
          <w:szCs w:val="16"/>
        </w:rPr>
        <w:t xml:space="preserve">*участник закупки указывает одно </w:t>
      </w:r>
      <w:r w:rsidRPr="00AC3EDA">
        <w:rPr>
          <w:b/>
          <w:i/>
          <w:color w:val="000000"/>
          <w:sz w:val="16"/>
          <w:szCs w:val="16"/>
        </w:rPr>
        <w:t>четкое</w:t>
      </w:r>
      <w:r w:rsidRPr="00AC3EDA">
        <w:rPr>
          <w:i/>
          <w:color w:val="000000"/>
          <w:sz w:val="16"/>
          <w:szCs w:val="16"/>
        </w:rPr>
        <w:t xml:space="preserve"> значение предлагаемого к поставке товара, </w:t>
      </w:r>
      <w:r w:rsidRPr="00AC3EDA">
        <w:rPr>
          <w:b/>
          <w:i/>
          <w:color w:val="000000"/>
          <w:sz w:val="16"/>
          <w:szCs w:val="16"/>
        </w:rPr>
        <w:t>не допускается использование слов «эквивалент», «не более», «не менее», «или», «и».</w:t>
      </w:r>
    </w:p>
    <w:p w:rsidR="005C2239" w:rsidRPr="00AC3EDA" w:rsidRDefault="005C2239" w:rsidP="005C2239">
      <w:pPr>
        <w:ind w:left="-142" w:right="-426" w:firstLine="567"/>
        <w:jc w:val="center"/>
        <w:rPr>
          <w:b/>
          <w:sz w:val="16"/>
          <w:szCs w:val="16"/>
        </w:rPr>
      </w:pPr>
      <w:r w:rsidRPr="00AC3EDA">
        <w:rPr>
          <w:b/>
          <w:sz w:val="16"/>
          <w:szCs w:val="16"/>
        </w:rPr>
        <w:t>Общие требования:</w:t>
      </w:r>
    </w:p>
    <w:p w:rsidR="005C2239" w:rsidRPr="00AC3EDA" w:rsidRDefault="005C2239" w:rsidP="005C2239">
      <w:pPr>
        <w:widowControl w:val="0"/>
        <w:ind w:firstLine="567"/>
        <w:jc w:val="both"/>
        <w:rPr>
          <w:sz w:val="16"/>
          <w:szCs w:val="16"/>
        </w:rPr>
      </w:pPr>
      <w:r w:rsidRPr="00AC3EDA">
        <w:rPr>
          <w:sz w:val="16"/>
          <w:szCs w:val="16"/>
        </w:rPr>
        <w:t>1. Товар должен быть безопасным и разрешенным для применения на территории Российской Федерации, то есть при нормальных или обоснованно ожидаемых условиях использования не должен причинять вред имуществу Заказчика и жизни и здоровью работников Заказчика и третьих лиц</w:t>
      </w:r>
      <w:r w:rsidRPr="00AC3EDA">
        <w:rPr>
          <w:snapToGrid w:val="0"/>
          <w:sz w:val="16"/>
          <w:szCs w:val="16"/>
        </w:rPr>
        <w:t>.</w:t>
      </w:r>
    </w:p>
    <w:p w:rsidR="005C2239" w:rsidRPr="00AC3EDA" w:rsidRDefault="005C2239" w:rsidP="005C2239">
      <w:pPr>
        <w:widowControl w:val="0"/>
        <w:ind w:firstLine="567"/>
        <w:jc w:val="both"/>
        <w:rPr>
          <w:sz w:val="16"/>
          <w:szCs w:val="16"/>
        </w:rPr>
      </w:pPr>
      <w:r w:rsidRPr="00AC3EDA">
        <w:rPr>
          <w:sz w:val="16"/>
          <w:szCs w:val="16"/>
        </w:rPr>
        <w:t xml:space="preserve">2. Товар должен быть новым, не бывшим в употреблении, пригодным для использования по своему назначению, не иметь дефектов, </w:t>
      </w:r>
      <w:r w:rsidRPr="00AC3EDA">
        <w:rPr>
          <w:snapToGrid w:val="0"/>
          <w:sz w:val="16"/>
          <w:szCs w:val="16"/>
        </w:rPr>
        <w:t>связанных с материалами или качеством изготовления и соответствовать характеристикам и параметрам, заявленным Заказчиком</w:t>
      </w:r>
      <w:r w:rsidRPr="00AC3EDA">
        <w:rPr>
          <w:sz w:val="16"/>
          <w:szCs w:val="16"/>
        </w:rPr>
        <w:t>. Поставщик гарантирует, что товар принадлежит ему на законном основании, в споре, залоге или под арестом не состоит, правами третьих лиц не обременен.</w:t>
      </w:r>
    </w:p>
    <w:p w:rsidR="005C2239" w:rsidRPr="00AC3EDA" w:rsidRDefault="005C2239" w:rsidP="005C2239">
      <w:pPr>
        <w:tabs>
          <w:tab w:val="left" w:pos="709"/>
        </w:tabs>
        <w:suppressAutoHyphens/>
        <w:autoSpaceDN w:val="0"/>
        <w:ind w:firstLine="567"/>
        <w:jc w:val="both"/>
        <w:textAlignment w:val="baseline"/>
        <w:rPr>
          <w:color w:val="3366FF"/>
          <w:sz w:val="16"/>
          <w:szCs w:val="16"/>
        </w:rPr>
      </w:pPr>
      <w:r w:rsidRPr="00AC3EDA">
        <w:rPr>
          <w:sz w:val="16"/>
          <w:szCs w:val="16"/>
        </w:rPr>
        <w:t>3.Упаковка и маркировка товара должна соответствовать требованиям действующего законодательства. Поставщик должен обеспечить сохранность груза от повреждений при перевозке. Товар должен быть упакован способом, не допускающим его перемещение внутри тары при транспортировке и перегрузке. Поставщик несет ответственность за всякого рода порчу товара вследствие некачественной или ненадлежащей упаковки.</w:t>
      </w:r>
    </w:p>
    <w:p w:rsidR="005C2239" w:rsidRPr="00AC3EDA" w:rsidRDefault="005C2239" w:rsidP="005C2239">
      <w:pPr>
        <w:widowControl w:val="0"/>
        <w:ind w:firstLine="567"/>
        <w:jc w:val="both"/>
        <w:rPr>
          <w:sz w:val="16"/>
          <w:szCs w:val="16"/>
        </w:rPr>
      </w:pPr>
      <w:r w:rsidRPr="00AC3EDA">
        <w:rPr>
          <w:sz w:val="16"/>
          <w:szCs w:val="16"/>
        </w:rPr>
        <w:t>4. Поставщик должен передать Заказчику вместе с товаром по 1 экземпляру следующих документов:- счет с наименованием товара, указанием цены единицы товара, общей суммы поставки;- счет-фактуру поставщика с наименованием товара, указанием цены единицы товара, общей суммы поставки - для плательщиков НДС (Поставщик, не являющийся плательщиком НДС (применяющий УСН), обязан предоставить копию справки, что он не является плательщиком НДС и о применяемом режиме налогообложения);</w:t>
      </w:r>
    </w:p>
    <w:p w:rsidR="005C2239" w:rsidRPr="00AC3EDA" w:rsidRDefault="005C2239" w:rsidP="005C2239">
      <w:pPr>
        <w:widowControl w:val="0"/>
        <w:ind w:firstLine="567"/>
        <w:jc w:val="both"/>
        <w:rPr>
          <w:b/>
          <w:sz w:val="16"/>
          <w:szCs w:val="16"/>
        </w:rPr>
      </w:pPr>
      <w:r w:rsidRPr="00AC3EDA">
        <w:rPr>
          <w:sz w:val="16"/>
          <w:szCs w:val="16"/>
        </w:rPr>
        <w:t xml:space="preserve">- </w:t>
      </w:r>
      <w:r w:rsidRPr="00AC3EDA">
        <w:rPr>
          <w:b/>
          <w:sz w:val="16"/>
          <w:szCs w:val="16"/>
        </w:rPr>
        <w:t>товарную накладную унифицированной формы с наименованием товара, указанием цены единицы товара, общей суммы поставки;</w:t>
      </w:r>
    </w:p>
    <w:p w:rsidR="005C2239" w:rsidRPr="00AC3EDA" w:rsidRDefault="005C2239" w:rsidP="005C2239">
      <w:pPr>
        <w:widowControl w:val="0"/>
        <w:ind w:firstLine="567"/>
        <w:jc w:val="both"/>
        <w:rPr>
          <w:b/>
          <w:sz w:val="16"/>
          <w:szCs w:val="16"/>
        </w:rPr>
      </w:pPr>
      <w:r w:rsidRPr="00AC3EDA">
        <w:rPr>
          <w:b/>
          <w:sz w:val="16"/>
          <w:szCs w:val="16"/>
        </w:rPr>
        <w:t>- копию декларации о соответствии на поставляемую серию товара, заверенную печатью поставщика или производителя (при наличии);</w:t>
      </w:r>
    </w:p>
    <w:p w:rsidR="005C2239" w:rsidRPr="00AC3EDA" w:rsidRDefault="005C2239" w:rsidP="005C2239">
      <w:pPr>
        <w:widowControl w:val="0"/>
        <w:ind w:firstLine="567"/>
        <w:jc w:val="both"/>
        <w:rPr>
          <w:b/>
          <w:sz w:val="16"/>
          <w:szCs w:val="16"/>
        </w:rPr>
      </w:pPr>
      <w:r w:rsidRPr="00AC3EDA">
        <w:rPr>
          <w:b/>
          <w:sz w:val="16"/>
          <w:szCs w:val="16"/>
        </w:rPr>
        <w:t>- копию сертификатов соответствия на поставляемую серию товара (в случае добровольной сертификации);</w:t>
      </w:r>
    </w:p>
    <w:p w:rsidR="005C2239" w:rsidRPr="00AC3EDA" w:rsidRDefault="005C2239" w:rsidP="005C2239">
      <w:pPr>
        <w:widowControl w:val="0"/>
        <w:ind w:firstLine="567"/>
        <w:jc w:val="both"/>
        <w:rPr>
          <w:b/>
          <w:i/>
          <w:sz w:val="16"/>
          <w:szCs w:val="16"/>
        </w:rPr>
      </w:pPr>
      <w:r w:rsidRPr="00AC3EDA">
        <w:rPr>
          <w:b/>
          <w:sz w:val="16"/>
          <w:szCs w:val="16"/>
        </w:rPr>
        <w:t>- иные документы, требуемые в соответствии с законодательством Российской Федерации.</w:t>
      </w:r>
      <w:r w:rsidRPr="00AC3EDA">
        <w:rPr>
          <w:b/>
          <w:i/>
          <w:sz w:val="16"/>
          <w:szCs w:val="16"/>
        </w:rPr>
        <w:t xml:space="preserve"> </w:t>
      </w:r>
    </w:p>
    <w:p w:rsidR="005C2239" w:rsidRPr="00AC3EDA" w:rsidRDefault="005C2239" w:rsidP="005C2239">
      <w:pPr>
        <w:pStyle w:val="a3"/>
        <w:suppressAutoHyphens/>
        <w:autoSpaceDN w:val="0"/>
        <w:ind w:left="0" w:firstLine="567"/>
        <w:jc w:val="both"/>
        <w:textAlignment w:val="baseline"/>
        <w:rPr>
          <w:sz w:val="16"/>
          <w:szCs w:val="16"/>
        </w:rPr>
      </w:pPr>
      <w:r w:rsidRPr="00AC3EDA">
        <w:rPr>
          <w:sz w:val="16"/>
          <w:szCs w:val="16"/>
        </w:rPr>
        <w:lastRenderedPageBreak/>
        <w:t xml:space="preserve"> 9.</w:t>
      </w:r>
      <w:r w:rsidRPr="00AC3EDA">
        <w:rPr>
          <w:b/>
          <w:i/>
          <w:sz w:val="16"/>
          <w:szCs w:val="16"/>
        </w:rPr>
        <w:t xml:space="preserve"> </w:t>
      </w:r>
      <w:r w:rsidRPr="00AC3EDA">
        <w:rPr>
          <w:sz w:val="16"/>
          <w:szCs w:val="16"/>
        </w:rPr>
        <w:t>Гарантийный срок на поставленный товар равен сроку гарантии фирмы производителя (при наличии), который подтверждается соответствующими документами, предоставляемыми вместе с Товаром, но не менее 12 месяцев. Если в течение гарантийного срока обнаружатся дефекты, не связанные с использованием, Поставщик обязуется заменить товар на такой же качественный товар.</w:t>
      </w:r>
    </w:p>
    <w:p w:rsidR="00394C1C" w:rsidRDefault="00394C1C"/>
    <w:sectPr w:rsidR="00394C1C" w:rsidSect="005C22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84D"/>
    <w:rsid w:val="0010784D"/>
    <w:rsid w:val="00394C1C"/>
    <w:rsid w:val="005C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2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-Normal,RSHB_Table-Normal"/>
    <w:basedOn w:val="a"/>
    <w:link w:val="a4"/>
    <w:uiPriority w:val="34"/>
    <w:qFormat/>
    <w:rsid w:val="005C2239"/>
    <w:pPr>
      <w:ind w:left="720"/>
      <w:contextualSpacing/>
      <w:jc w:val="center"/>
    </w:pPr>
    <w:rPr>
      <w:color w:val="000000"/>
      <w:sz w:val="22"/>
    </w:rPr>
  </w:style>
  <w:style w:type="character" w:customStyle="1" w:styleId="a4">
    <w:name w:val="Абзац списка Знак"/>
    <w:aliases w:val="Table-Normal Знак,RSHB_Table-Normal Знак"/>
    <w:link w:val="a3"/>
    <w:uiPriority w:val="34"/>
    <w:locked/>
    <w:rsid w:val="005C2239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a5">
    <w:name w:val="No Spacing"/>
    <w:aliases w:val="Жирный"/>
    <w:link w:val="a6"/>
    <w:uiPriority w:val="1"/>
    <w:qFormat/>
    <w:rsid w:val="005C22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aliases w:val="Жирный Знак"/>
    <w:link w:val="a5"/>
    <w:uiPriority w:val="1"/>
    <w:rsid w:val="005C22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шрифт абзаца1"/>
    <w:rsid w:val="005C22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2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-Normal,RSHB_Table-Normal"/>
    <w:basedOn w:val="a"/>
    <w:link w:val="a4"/>
    <w:uiPriority w:val="34"/>
    <w:qFormat/>
    <w:rsid w:val="005C2239"/>
    <w:pPr>
      <w:ind w:left="720"/>
      <w:contextualSpacing/>
      <w:jc w:val="center"/>
    </w:pPr>
    <w:rPr>
      <w:color w:val="000000"/>
      <w:sz w:val="22"/>
    </w:rPr>
  </w:style>
  <w:style w:type="character" w:customStyle="1" w:styleId="a4">
    <w:name w:val="Абзац списка Знак"/>
    <w:aliases w:val="Table-Normal Знак,RSHB_Table-Normal Знак"/>
    <w:link w:val="a3"/>
    <w:uiPriority w:val="34"/>
    <w:locked/>
    <w:rsid w:val="005C2239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a5">
    <w:name w:val="No Spacing"/>
    <w:aliases w:val="Жирный"/>
    <w:link w:val="a6"/>
    <w:uiPriority w:val="1"/>
    <w:qFormat/>
    <w:rsid w:val="005C22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aliases w:val="Жирный Знак"/>
    <w:link w:val="a5"/>
    <w:uiPriority w:val="1"/>
    <w:rsid w:val="005C22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шрифт абзаца1"/>
    <w:rsid w:val="005C22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4726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2023-01-25T07:18:00Z</dcterms:created>
  <dcterms:modified xsi:type="dcterms:W3CDTF">2023-01-25T07:18:00Z</dcterms:modified>
</cp:coreProperties>
</file>