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117725-21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Оказание услуг связи по передаче данных для целей передачи голосовой информации</w:t>
      </w:r>
    </w:p>
    <w:p w:rsidR="007C3BF1" w:rsidRDefault="008C2287">
      <w:pPr>
        <w:ind w:left="1418"/>
      </w:pPr>
      <w:r>
        <w:t xml:space="preserve">Цена </w:t>
      </w:r>
      <w:r>
        <w:t>договора</w:t>
      </w:r>
      <w:r>
        <w:t xml:space="preserve">, руб.: </w:t>
      </w:r>
      <w:r>
        <w:t>911 000,00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02.02.02.18.01</w:t>
            </w:r>
            <w:r w:rsidR="008C2287">
              <w:rPr>
                <w:b/>
              </w:rPr>
              <w:t xml:space="preserve"> / </w:t>
            </w:r>
            <w:r w:rsidR="008C2287">
              <w:t>61.10.11.120</w:t>
            </w:r>
          </w:p>
          <w:p w:rsidR="007C3BF1" w:rsidRDefault="00D2608B">
            <w:pPr>
              <w:pStyle w:val="aff1"/>
              <w:rPr>
                <w:lang w:val="en-US"/>
              </w:rPr>
            </w:pPr>
          </w:p>
        </w:tc>
        <w:tc>
          <w:tcPr>
            <w:tcW w:w="3003" w:type="dxa"/>
            <w:shd w:val="clear" w:color="auto" w:fill="auto"/>
          </w:tcPr>
          <w:p w:rsidR="007C3BF1" w:rsidRDefault="00D2608B">
            <w:pPr>
              <w:pStyle w:val="aff1"/>
            </w:pPr>
            <w:r w:rsidR="008C2287">
              <w:t>Предоставление местного телефонного соединения абоненту сети для передачи голосовой информации, Условная единица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2 148,00</w:t>
            </w:r>
          </w:p>
        </w:tc>
        <w:tc>
          <w:tcPr>
            <w:tcW w:w="1595" w:type="dxa"/>
            <w:shd w:val="clear" w:color="auto" w:fill="auto"/>
          </w:tcPr>
          <w:p w:rsidR="007C3BF1" w:rsidRDefault="00D2608B">
            <w:pPr>
              <w:pStyle w:val="aff1"/>
            </w:pPr>
            <w:r w:rsidR="008C2287">
              <w:t>Условная единица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02.02.02.18.01</w:t>
            </w:r>
            <w:r w:rsidR="008C2287">
              <w:rPr>
                <w:b/>
              </w:rPr>
              <w:t xml:space="preserve"> / </w:t>
            </w:r>
            <w:r w:rsidR="008C2287">
              <w:t>61.10.11.120</w:t>
            </w:r>
          </w:p>
          <w:p w:rsidR="007C3BF1" w:rsidRDefault="00D2608B">
            <w:pPr>
              <w:pStyle w:val="aff1"/>
              <w:rPr>
                <w:lang w:val="en-US"/>
              </w:rPr>
            </w:pPr>
          </w:p>
        </w:tc>
        <w:tc>
          <w:tcPr>
            <w:tcW w:w="3003" w:type="dxa"/>
            <w:shd w:val="clear" w:color="auto" w:fill="auto"/>
          </w:tcPr>
          <w:p w:rsidR="007C3BF1" w:rsidRDefault="00D2608B">
            <w:pPr>
              <w:pStyle w:val="aff1"/>
            </w:pPr>
            <w:r w:rsidR="008C2287">
              <w:t>Предоставление местного телефонного соединения абоненту сети для передачи голосовой информации, Условная единица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1 308,00</w:t>
            </w:r>
          </w:p>
        </w:tc>
        <w:tc>
          <w:tcPr>
            <w:tcW w:w="1595" w:type="dxa"/>
            <w:shd w:val="clear" w:color="auto" w:fill="auto"/>
          </w:tcPr>
          <w:p w:rsidR="007C3BF1" w:rsidRDefault="00D2608B">
            <w:pPr>
              <w:pStyle w:val="aff1"/>
            </w:pPr>
            <w:r w:rsidR="008C2287">
              <w:t>Условная единица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02.02.02.19.01</w:t>
            </w:r>
            <w:r w:rsidR="008C2287">
              <w:rPr>
                <w:b/>
              </w:rPr>
              <w:t xml:space="preserve"> / </w:t>
            </w:r>
            <w:r w:rsidR="008C2287">
              <w:t>61.10.11.110</w:t>
            </w:r>
          </w:p>
          <w:p w:rsidR="007C3BF1" w:rsidRDefault="00D2608B">
            <w:pPr>
              <w:pStyle w:val="aff1"/>
              <w:rPr>
                <w:lang w:val="en-US"/>
              </w:rPr>
            </w:pPr>
          </w:p>
        </w:tc>
        <w:tc>
          <w:tcPr>
            <w:tcW w:w="3003" w:type="dxa"/>
            <w:shd w:val="clear" w:color="auto" w:fill="auto"/>
          </w:tcPr>
          <w:p w:rsidR="007C3BF1" w:rsidRDefault="00D2608B">
            <w:pPr>
              <w:pStyle w:val="aff1"/>
            </w:pPr>
            <w:r w:rsidR="008C2287">
              <w:t>Услуги по предоставлению междугородней и международной стационарной телефонной связи (Месяц)</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Условная единица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02.02.02.11</w:t>
            </w:r>
            <w:r w:rsidR="008C2287">
              <w:rPr>
                <w:b/>
              </w:rPr>
              <w:t xml:space="preserve"> / </w:t>
            </w:r>
            <w:r w:rsidR="008C2287">
              <w:t>61.10.11.120</w:t>
            </w:r>
          </w:p>
          <w:p w:rsidR="007C3BF1" w:rsidRDefault="00D2608B">
            <w:pPr>
              <w:pStyle w:val="aff1"/>
              <w:rPr>
                <w:lang w:val="en-US"/>
              </w:rPr>
            </w:pPr>
          </w:p>
        </w:tc>
        <w:tc>
          <w:tcPr>
            <w:tcW w:w="3003" w:type="dxa"/>
            <w:shd w:val="clear" w:color="auto" w:fill="auto"/>
          </w:tcPr>
          <w:p w:rsidR="007C3BF1" w:rsidRDefault="00D2608B">
            <w:pPr>
              <w:pStyle w:val="aff1"/>
            </w:pPr>
            <w:r w:rsidR="008C2287">
              <w:t>Услуги по предоставлению многоканального телефонного номера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12,00</w:t>
            </w:r>
          </w:p>
        </w:tc>
        <w:tc>
          <w:tcPr>
            <w:tcW w:w="1595" w:type="dxa"/>
            <w:shd w:val="clear" w:color="auto" w:fill="auto"/>
          </w:tcPr>
          <w:p w:rsidR="007C3BF1" w:rsidRDefault="00D2608B">
            <w:pPr>
              <w:pStyle w:val="aff1"/>
            </w:pPr>
            <w:r w:rsidR="008C2287">
              <w:t>Условная единица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Оказание услуг связи по передаче данных для целей передачи голосовой информации</w:t>
            </w:r>
          </w:p>
        </w:tc>
        <w:tc>
          <w:tcPr>
            <w:tcW w:w="959" w:type="pct"/>
          </w:tcPr>
          <w:p w:rsidRPr="000B5400" w:rsidR="007C3BF1" w:rsidP="000B5400" w:rsidRDefault="00D2608B">
            <w:pPr>
              <w:pStyle w:val="aff1"/>
            </w:pPr>
            <w:r w:rsidRPr="000B5400" w:rsidR="008C2287">
              <w:t>ОКПД 2: 64.20.11.113, </w:t>
            </w:r>
            <w:r w:rsidRPr="000B5400" w:rsidR="008C2287">
              <w:t xml:space="preserve"> </w:t>
            </w:r>
            <w:r w:rsidR="008C2287">
              <w:t>наименование</w:t>
            </w:r>
            <w:r w:rsidRPr="000B5400" w:rsidR="008C2287">
              <w:t xml:space="preserve">:  </w:t>
            </w:r>
            <w:r w:rsidRPr="000B5400" w:rsidR="008C2287">
              <w:t>Предоставление местного телефонного соединения абоненту сети для передачи голосовой информации, Условная единица</w:t>
            </w:r>
            <w:r w:rsidRPr="000B5400" w:rsidR="008C2287">
              <w:t xml:space="preserve">, </w:t>
            </w:r>
            <w:r w:rsidR="005A4720">
              <w:t>количество</w:t>
            </w:r>
            <w:r w:rsidRPr="000B5400" w:rsidR="005A4720">
              <w:t>:</w:t>
            </w:r>
            <w:r w:rsidRPr="000B5400" w:rsidR="008C2287">
              <w:t xml:space="preserve"> </w:t>
            </w:r>
            <w:r w:rsidRPr="000B5400" w:rsidR="008C2287">
              <w:t>1 308,00</w:t>
            </w:r>
            <w:r w:rsidR="000B5400">
              <w:t xml:space="preserve"> </w:t>
            </w:r>
            <w:r w:rsidRPr="000B5400" w:rsidR="000B5400">
              <w:t>,</w:t>
            </w:r>
            <w:r w:rsidR="000B5400">
              <w:t xml:space="preserve">единица измерения: </w:t>
            </w:r>
            <w:r w:rsidRPr="000B5400" w:rsidR="008C2287">
              <w:t>Условная единица</w:t>
            </w:r>
          </w:p>
          <w:p w:rsidRPr="000B5400" w:rsidR="007C3BF1" w:rsidP="000B5400" w:rsidRDefault="00D2608B">
            <w:pPr>
              <w:pStyle w:val="aff1"/>
            </w:pPr>
            <w:r w:rsidRPr="000B5400" w:rsidR="008C2287">
              <w:t>ОКПД 2: 64.20.11.113, </w:t>
            </w:r>
            <w:r w:rsidRPr="000B5400" w:rsidR="008C2287">
              <w:t xml:space="preserve"> </w:t>
            </w:r>
            <w:r w:rsidR="008C2287">
              <w:t>наименование</w:t>
            </w:r>
            <w:r w:rsidRPr="000B5400" w:rsidR="008C2287">
              <w:t xml:space="preserve">:  </w:t>
            </w:r>
            <w:r w:rsidRPr="000B5400" w:rsidR="008C2287">
              <w:t>Предоставление местного телефонного соединения абоненту сети для передачи голосовой информации, Условная единица</w:t>
            </w:r>
            <w:r w:rsidRPr="000B5400" w:rsidR="008C2287">
              <w:t xml:space="preserve">, </w:t>
            </w:r>
            <w:r w:rsidR="005A4720">
              <w:t>количество</w:t>
            </w:r>
            <w:r w:rsidRPr="000B5400" w:rsidR="005A4720">
              <w:t>:</w:t>
            </w:r>
            <w:r w:rsidRPr="000B5400" w:rsidR="008C2287">
              <w:t xml:space="preserve"> </w:t>
            </w:r>
            <w:r w:rsidRPr="000B5400" w:rsidR="008C2287">
              <w:t>2 148,00</w:t>
            </w:r>
            <w:r w:rsidR="000B5400">
              <w:t xml:space="preserve"> </w:t>
            </w:r>
            <w:r w:rsidRPr="000B5400" w:rsidR="000B5400">
              <w:t>,</w:t>
            </w:r>
            <w:r w:rsidR="000B5400">
              <w:t xml:space="preserve">единица измерения: </w:t>
            </w:r>
            <w:r w:rsidRPr="000B5400" w:rsidR="008C2287">
              <w:t>Условная единица</w:t>
            </w:r>
          </w:p>
          <w:p w:rsidRPr="000B5400" w:rsidR="007C3BF1" w:rsidP="000B5400" w:rsidRDefault="00D2608B">
            <w:pPr>
              <w:pStyle w:val="aff1"/>
            </w:pPr>
            <w:r w:rsidRPr="000B5400" w:rsidR="008C2287">
              <w:t>ОКПД 2: 64.20.12.131, </w:t>
            </w:r>
            <w:r w:rsidRPr="000B5400" w:rsidR="008C2287">
              <w:t xml:space="preserve"> </w:t>
            </w:r>
            <w:r w:rsidR="008C2287">
              <w:t>наименование</w:t>
            </w:r>
            <w:r w:rsidRPr="000B5400" w:rsidR="008C2287">
              <w:t xml:space="preserve">:  </w:t>
            </w:r>
            <w:r w:rsidRPr="000B5400" w:rsidR="008C2287">
              <w:t>Услуги по предоставлению междугородней и международной стационарной телефонной связи (Месяц)</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Условная единица</w:t>
            </w:r>
          </w:p>
          <w:p w:rsidRPr="000B5400" w:rsidR="007C3BF1" w:rsidP="000B5400" w:rsidRDefault="00D2608B">
            <w:pPr>
              <w:pStyle w:val="aff1"/>
            </w:pPr>
            <w:r w:rsidRPr="000B5400" w:rsidR="008C2287">
              <w:t>ОКПД 2: 64.20.11.113, </w:t>
            </w:r>
            <w:r w:rsidRPr="000B5400" w:rsidR="008C2287">
              <w:t xml:space="preserve"> </w:t>
            </w:r>
            <w:r w:rsidR="008C2287">
              <w:t>наименование</w:t>
            </w:r>
            <w:r w:rsidRPr="000B5400" w:rsidR="008C2287">
              <w:t xml:space="preserve">:  </w:t>
            </w:r>
            <w:r w:rsidRPr="000B5400" w:rsidR="008C2287">
              <w:t>Услуги по предоставлению многоканального телефонного номера</w:t>
            </w:r>
            <w:r w:rsidRPr="000B5400" w:rsidR="008C2287">
              <w:t xml:space="preserve">, </w:t>
            </w:r>
            <w:r w:rsidR="005A4720">
              <w:t>количество</w:t>
            </w:r>
            <w:r w:rsidRPr="000B5400" w:rsidR="005A4720">
              <w:t>:</w:t>
            </w:r>
            <w:r w:rsidRPr="000B5400" w:rsidR="008C2287">
              <w:t xml:space="preserve"> </w:t>
            </w:r>
            <w:r w:rsidRPr="000B5400" w:rsidR="008C2287">
              <w:t>12,00</w:t>
            </w:r>
            <w:r w:rsidR="000B5400">
              <w:t xml:space="preserve"> </w:t>
            </w:r>
            <w:r w:rsidRPr="000B5400" w:rsidR="000B5400">
              <w:t>,</w:t>
            </w:r>
            <w:r w:rsidR="000B5400">
              <w:t xml:space="preserve">единица измерения: </w:t>
            </w:r>
            <w:r w:rsidRPr="000B5400" w:rsidR="008C2287">
              <w:t>Условная единица</w:t>
            </w:r>
          </w:p>
        </w:tc>
        <w:tc>
          <w:tcPr>
            <w:tcW w:w="671" w:type="pct"/>
            <w:shd w:val="clear" w:color="auto" w:fill="auto"/>
          </w:tcPr>
          <w:p w:rsidRPr="000B5400" w:rsidR="007C3BF1" w:rsidRDefault="00D2608B">
            <w:pPr>
              <w:pStyle w:val="aff1"/>
              <w:rPr>
                <w:lang w:val="en-US"/>
              </w:rPr>
            </w:pPr>
            <w:r w:rsidRPr="000B5400" w:rsidR="008C2287">
              <w:rPr>
                <w:lang w:val="en-US"/>
              </w:rPr>
              <w:t>01.01.2022 (МСК)</w:t>
            </w:r>
          </w:p>
        </w:tc>
        <w:tc>
          <w:tcPr>
            <w:tcW w:w="629" w:type="pct"/>
            <w:shd w:val="clear" w:color="auto" w:fill="auto"/>
          </w:tcPr>
          <w:p w:rsidRPr="000B5400" w:rsidR="007C3BF1" w:rsidRDefault="00D2608B">
            <w:pPr>
              <w:pStyle w:val="aff1"/>
              <w:rPr>
                <w:lang w:val="en-US"/>
              </w:rPr>
            </w:pPr>
            <w:r w:rsidRPr="000B5400" w:rsidR="008C2287">
              <w:rPr>
                <w:lang w:val="en-US"/>
              </w:rPr>
              <w:t>31.12.2022 (МСК)</w:t>
            </w:r>
          </w:p>
        </w:tc>
        <w:tc>
          <w:tcPr>
            <w:tcW w:w="622" w:type="pct"/>
            <w:shd w:val="clear" w:color="auto" w:fill="auto"/>
          </w:tcPr>
          <w:p w:rsidRPr="000B5400" w:rsidR="007C3BF1" w:rsidRDefault="00D2608B">
            <w:pPr>
              <w:pStyle w:val="aff1"/>
              <w:rPr>
                <w:lang w:val="en-US"/>
              </w:rPr>
            </w:pPr>
            <w:r w:rsidRPr="000B5400" w:rsidR="008C2287">
              <w:rPr>
                <w:lang w:val="en-US"/>
              </w:rPr>
              <w:t>каждый календ.мес.</w:t>
            </w:r>
          </w:p>
        </w:tc>
        <w:tc>
          <w:tcPr>
            <w:tcW w:w="610" w:type="pct"/>
            <w:shd w:val="clear" w:color="auto" w:fill="auto"/>
          </w:tcPr>
          <w:p w:rsidRPr="000B5400" w:rsidR="007C3BF1" w:rsidRDefault="00D2608B">
            <w:pPr>
              <w:pStyle w:val="aff1"/>
              <w:rPr>
                <w:lang w:val="en-US"/>
              </w:rPr>
            </w:pPr>
            <w:r w:rsidRPr="000B5400" w:rsidR="008C2287">
              <w:rPr>
                <w:lang w:val="en-US"/>
              </w:rPr>
              <w:t>Исполнитель</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 обязательству: оказание услуг связи по передаче данных для целей передачи голосовой информации</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«Акт о выполнении работ (оказании услуг), унифицированный формат, приказ ФНС России от 30.11.2015 г. № ММВ-7-10/552@» (Оказание услуг связи по передаче данных для целей передачи голосовой информации)</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D2608B">
            <w:pPr>
              <w:pStyle w:val="aff1"/>
            </w:pPr>
            <w:r w:rsidR="008C2287">
              <w:t>Оказание услуг связи по передаче данных для целей передачи голосовой информации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Оказание услуг связи по передаче данных для целей передачи голосовой информации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 обязательству: оказание услуг связи по передаче данных для целей передачи голосовой информации</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D2608B">
            <w:pPr>
              <w:pStyle w:val="aff1"/>
            </w:pPr>
            <w:r w:rsidR="008C2287">
              <w:t>Оказание услуг связи по передаче данных для целей передачи голосовой информации</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Исполнитель</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оказание услуг связи по передаче данных для целей передачи голосовой информации</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Оказание услуг связи по передаче данных для целей передачи голосовой информации</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оказание услуг связи по передаче данных для целей передачи голосовой информации</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Оказание услуг связи по передаче данных для целей передачи голосовой информации</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Оказание услуг связи по передаче данных для целей передачи голосовой информации</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