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A3E3" w14:textId="77777777" w:rsidR="001355C5" w:rsidRDefault="001355C5" w:rsidP="00E36AE2">
      <w:pPr>
        <w:suppressLineNumbers/>
        <w:suppressAutoHyphens/>
        <w:spacing w:after="0"/>
        <w:jc w:val="center"/>
        <w:outlineLvl w:val="1"/>
        <w:rPr>
          <w:rStyle w:val="10"/>
          <w:color w:val="auto"/>
        </w:rPr>
      </w:pPr>
      <w:bookmarkStart w:id="0" w:name="_Toc375898326"/>
      <w:bookmarkStart w:id="1" w:name="_Toc375898910"/>
      <w:bookmarkStart w:id="2" w:name="_Toc383532359"/>
      <w:bookmarkStart w:id="3" w:name="_Toc363543597"/>
      <w:bookmarkStart w:id="4" w:name="_Toc363544511"/>
      <w:bookmarkStart w:id="5" w:name="_Toc363547563"/>
      <w:bookmarkStart w:id="6" w:name="_Toc375898334"/>
      <w:bookmarkStart w:id="7" w:name="_Toc375898918"/>
      <w:bookmarkStart w:id="8" w:name="_Toc383532362"/>
      <w:bookmarkStart w:id="9" w:name="_GoBack"/>
      <w:bookmarkEnd w:id="9"/>
    </w:p>
    <w:p w14:paraId="26CC123C" w14:textId="77777777" w:rsidR="006F0FCA" w:rsidRPr="00BF68B3" w:rsidRDefault="006F0FCA" w:rsidP="00E36AE2">
      <w:pPr>
        <w:suppressLineNumbers/>
        <w:suppressAutoHyphens/>
        <w:spacing w:after="0"/>
        <w:jc w:val="center"/>
        <w:outlineLvl w:val="1"/>
        <w:rPr>
          <w:rStyle w:val="10"/>
          <w:color w:val="auto"/>
        </w:rPr>
      </w:pPr>
      <w:r w:rsidRPr="00BF68B3">
        <w:rPr>
          <w:rStyle w:val="10"/>
          <w:color w:val="auto"/>
        </w:rPr>
        <w:t>КРИТЕРИИ ОЦЕНКИ ЗАЯВОК НА УЧАСТИЕ В КОНКУРСЕ, ВЕЛИЧИНЫ ЗНАЧИМОСТИ И ПОРЯДОК ОЦЕНКИ</w:t>
      </w:r>
      <w:bookmarkEnd w:id="0"/>
      <w:bookmarkEnd w:id="1"/>
      <w:bookmarkEnd w:id="2"/>
    </w:p>
    <w:p w14:paraId="7DE4484F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bookmarkStart w:id="10" w:name="_РАЗДЕЛ_I.4_ОБРАЗЦЫ_ФОРМ_И_ДОКУМЕНТО"/>
      <w:bookmarkStart w:id="11" w:name="_Toc375898327"/>
      <w:bookmarkStart w:id="12" w:name="_Toc375898911"/>
      <w:bookmarkStart w:id="13" w:name="_Toc383519753"/>
      <w:bookmarkStart w:id="14" w:name="_Toc383519941"/>
      <w:bookmarkStart w:id="15" w:name="_Toc383520138"/>
      <w:bookmarkEnd w:id="10"/>
      <w:r w:rsidRPr="00BF68B3">
        <w:t>Оценка заявок производится в соответствии с Постановлением Правительства РФ от 28.11.2013г.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(далее – Правила оценки).</w:t>
      </w:r>
      <w:bookmarkEnd w:id="11"/>
      <w:bookmarkEnd w:id="12"/>
      <w:bookmarkEnd w:id="13"/>
      <w:bookmarkEnd w:id="14"/>
      <w:bookmarkEnd w:id="15"/>
    </w:p>
    <w:p w14:paraId="39B6E799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bookmarkStart w:id="16" w:name="_Toc375898328"/>
      <w:bookmarkStart w:id="17" w:name="_Toc375898912"/>
      <w:bookmarkStart w:id="18" w:name="_Toc383519754"/>
      <w:bookmarkStart w:id="19" w:name="_Toc383519942"/>
      <w:bookmarkStart w:id="20" w:name="_Toc383520139"/>
      <w:r w:rsidRPr="00BF68B3">
        <w:t>Оценка заявок производится с использованием не менее 2 критериев оценки заявок. Сумма величин значимости критериев оценки заявок, установленных в конкурсной документации, составляет 100 процентов.</w:t>
      </w:r>
      <w:bookmarkEnd w:id="16"/>
      <w:bookmarkEnd w:id="17"/>
      <w:bookmarkEnd w:id="18"/>
      <w:bookmarkEnd w:id="19"/>
      <w:bookmarkEnd w:id="20"/>
    </w:p>
    <w:p w14:paraId="38DFBDD0" w14:textId="77777777" w:rsidR="006F0FCA" w:rsidRDefault="006F0FCA" w:rsidP="00E36AE2">
      <w:pPr>
        <w:suppressLineNumbers/>
        <w:suppressAutoHyphens/>
        <w:spacing w:after="0"/>
        <w:ind w:firstLine="709"/>
        <w:outlineLvl w:val="1"/>
      </w:pPr>
      <w:r w:rsidRPr="00BF68B3">
        <w:t>Итоговый рейтинг заявки (</w:t>
      </w:r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r w:rsidRPr="00BF68B3">
        <w:t>) вычисляется как сумма рейтингов по каждому критерию оценки заявки, установленному в конкурсной документации.</w:t>
      </w:r>
    </w:p>
    <w:p w14:paraId="7A81973F" w14:textId="77777777" w:rsidR="00E36AE2" w:rsidRPr="00BF68B3" w:rsidRDefault="00E36AE2" w:rsidP="00E36AE2">
      <w:pPr>
        <w:suppressLineNumbers/>
        <w:suppressAutoHyphens/>
        <w:spacing w:after="0"/>
        <w:ind w:firstLine="709"/>
        <w:outlineLvl w:val="1"/>
      </w:pPr>
    </w:p>
    <w:p w14:paraId="58943F0D" w14:textId="77777777" w:rsidR="006F0FCA" w:rsidRDefault="006F0FCA" w:rsidP="00E36AE2">
      <w:pPr>
        <w:suppressLineNumbers/>
        <w:suppressAutoHyphens/>
        <w:spacing w:after="0"/>
        <w:jc w:val="center"/>
        <w:outlineLvl w:val="1"/>
        <w:rPr>
          <w:vertAlign w:val="subscript"/>
        </w:rPr>
      </w:pPr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r w:rsidRPr="00BF68B3">
        <w:t xml:space="preserve"> = </w:t>
      </w:r>
      <w:r w:rsidRPr="00BF68B3">
        <w:rPr>
          <w:lang w:val="en-US"/>
        </w:rPr>
        <w:t>R</w:t>
      </w: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+ </w:t>
      </w:r>
      <w:proofErr w:type="spellStart"/>
      <w:r w:rsidRPr="00BF68B3">
        <w:rPr>
          <w:lang w:val="en-US"/>
        </w:rPr>
        <w:t>Rk</w:t>
      </w:r>
      <w:r w:rsidRPr="00BF68B3">
        <w:rPr>
          <w:vertAlign w:val="subscript"/>
          <w:lang w:val="en-US"/>
        </w:rPr>
        <w:t>i</w:t>
      </w:r>
      <w:proofErr w:type="spellEnd"/>
    </w:p>
    <w:p w14:paraId="4A43B69B" w14:textId="77777777" w:rsidR="00E36AE2" w:rsidRPr="00E36AE2" w:rsidRDefault="00E36AE2" w:rsidP="00E36AE2">
      <w:pPr>
        <w:suppressLineNumbers/>
        <w:suppressAutoHyphens/>
        <w:spacing w:after="0"/>
        <w:jc w:val="center"/>
        <w:outlineLvl w:val="1"/>
      </w:pPr>
    </w:p>
    <w:p w14:paraId="22C12CD4" w14:textId="77777777" w:rsidR="006F0FCA" w:rsidRPr="00BF68B3" w:rsidRDefault="006F0FCA" w:rsidP="00E36AE2">
      <w:pPr>
        <w:suppressLineNumbers/>
        <w:suppressAutoHyphens/>
        <w:spacing w:after="0"/>
        <w:ind w:firstLine="709"/>
        <w:outlineLvl w:val="1"/>
      </w:pPr>
      <w:r w:rsidRPr="00BF68B3"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14:paraId="67E196A8" w14:textId="77777777" w:rsidR="006F0FCA" w:rsidRPr="00BF68B3" w:rsidRDefault="006F0FCA" w:rsidP="00E36AE2">
      <w:pPr>
        <w:spacing w:after="0"/>
      </w:pPr>
    </w:p>
    <w:p w14:paraId="545D9C79" w14:textId="77777777" w:rsidR="006F0FCA" w:rsidRPr="00BF68B3" w:rsidRDefault="006F0FCA" w:rsidP="00E36AE2">
      <w:pPr>
        <w:spacing w:after="0"/>
        <w:ind w:firstLine="709"/>
        <w:rPr>
          <w:b/>
        </w:rPr>
      </w:pPr>
      <w:r w:rsidRPr="00BF68B3">
        <w:rPr>
          <w:b/>
        </w:rPr>
        <w:t>1. СТОИМОСТНЫЕ КРИТЕРИИ.</w:t>
      </w:r>
    </w:p>
    <w:p w14:paraId="2648A7F3" w14:textId="77777777" w:rsidR="006F0FCA" w:rsidRPr="00BF68B3" w:rsidRDefault="006F0FCA" w:rsidP="00E36AE2">
      <w:pPr>
        <w:spacing w:after="0"/>
        <w:ind w:firstLine="709"/>
        <w:rPr>
          <w:b/>
        </w:rPr>
      </w:pPr>
      <w:r w:rsidRPr="00BF68B3">
        <w:rPr>
          <w:b/>
        </w:rPr>
        <w:t>1.1. Критерий: ЦЕНА КОНТРАКТА (</w:t>
      </w:r>
      <w:r w:rsidRPr="00BF68B3">
        <w:rPr>
          <w:b/>
          <w:lang w:val="en-US"/>
        </w:rPr>
        <w:t>R</w:t>
      </w:r>
      <w:r w:rsidRPr="00BF68B3">
        <w:rPr>
          <w:b/>
        </w:rPr>
        <w:t>ц</w:t>
      </w:r>
      <w:proofErr w:type="spellStart"/>
      <w:r w:rsidRPr="00BF68B3">
        <w:rPr>
          <w:b/>
          <w:vertAlign w:val="subscript"/>
          <w:lang w:val="en-US"/>
        </w:rPr>
        <w:t>i</w:t>
      </w:r>
      <w:proofErr w:type="spellEnd"/>
      <w:r w:rsidRPr="00BF68B3">
        <w:rPr>
          <w:b/>
        </w:rPr>
        <w:t>)</w:t>
      </w:r>
    </w:p>
    <w:p w14:paraId="4C5FCE86" w14:textId="77777777" w:rsidR="006F0FCA" w:rsidRPr="00BF68B3" w:rsidRDefault="006F0FCA" w:rsidP="00E36AE2">
      <w:pPr>
        <w:spacing w:after="0"/>
        <w:ind w:firstLine="709"/>
      </w:pPr>
      <w:r w:rsidRPr="00BF68B3">
        <w:t>Величина значимости критерия: 60%</w:t>
      </w:r>
    </w:p>
    <w:p w14:paraId="1282BBD5" w14:textId="77777777" w:rsidR="006F0FCA" w:rsidRPr="00BF68B3" w:rsidRDefault="006F0FCA" w:rsidP="00E36AE2">
      <w:pPr>
        <w:spacing w:after="0"/>
        <w:ind w:firstLine="709"/>
      </w:pPr>
      <w:r w:rsidRPr="00BF68B3">
        <w:t>Коэффициент значимости критерия оценки: 0,6</w:t>
      </w:r>
    </w:p>
    <w:p w14:paraId="3C6C82FE" w14:textId="77777777" w:rsidR="006F0FCA" w:rsidRPr="00BF68B3" w:rsidRDefault="006F0FCA" w:rsidP="00E36AE2">
      <w:pPr>
        <w:spacing w:after="0"/>
        <w:ind w:firstLine="709"/>
      </w:pPr>
      <w:r w:rsidRPr="00BF68B3">
        <w:t>Порядок оценки: Оценка предложений по критерию производится в соответствии с пунктом 16 Правил оценки по формуле:</w:t>
      </w:r>
    </w:p>
    <w:p w14:paraId="29EA0EFC" w14:textId="77777777" w:rsidR="006F0FCA" w:rsidRPr="00BF68B3" w:rsidRDefault="006F0FCA" w:rsidP="00E36AE2">
      <w:pPr>
        <w:spacing w:after="0"/>
        <w:ind w:firstLine="709"/>
      </w:pPr>
      <w:r w:rsidRPr="00BF68B3">
        <w:t>а) в случае если Ц</w:t>
      </w:r>
      <w:r w:rsidRPr="00BF68B3">
        <w:rPr>
          <w:vertAlign w:val="subscript"/>
          <w:lang w:val="en-US"/>
        </w:rPr>
        <w:t>min</w:t>
      </w:r>
      <w:r w:rsidRPr="00BF68B3">
        <w:t>&gt; 0,</w:t>
      </w:r>
    </w:p>
    <w:p w14:paraId="134DA2AE" w14:textId="77777777" w:rsidR="006F0FCA" w:rsidRPr="00BF68B3" w:rsidRDefault="006F0FCA" w:rsidP="00E36AE2">
      <w:pPr>
        <w:spacing w:after="0"/>
        <w:jc w:val="center"/>
      </w:pPr>
      <w:r w:rsidRPr="00BF68B3">
        <w:t>ЦБ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= Ц</w:t>
      </w:r>
      <w:r w:rsidRPr="00BF68B3">
        <w:rPr>
          <w:vertAlign w:val="subscript"/>
          <w:lang w:val="en-US"/>
        </w:rPr>
        <w:t>min</w:t>
      </w:r>
      <w:r w:rsidRPr="00BF68B3">
        <w:t xml:space="preserve"> / 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× 100,</w:t>
      </w:r>
    </w:p>
    <w:p w14:paraId="2466AB7A" w14:textId="77777777" w:rsidR="006F0FCA" w:rsidRPr="00BF68B3" w:rsidRDefault="006F0FCA" w:rsidP="00E36AE2">
      <w:pPr>
        <w:spacing w:after="0"/>
        <w:ind w:firstLine="709"/>
      </w:pPr>
      <w:r w:rsidRPr="00BF68B3">
        <w:t>где:</w:t>
      </w:r>
    </w:p>
    <w:p w14:paraId="11CD3EFD" w14:textId="77777777" w:rsidR="006F0FCA" w:rsidRPr="00BF68B3" w:rsidRDefault="006F0FCA" w:rsidP="00E36AE2">
      <w:pPr>
        <w:spacing w:after="0"/>
        <w:ind w:firstLine="709"/>
      </w:pP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– предложение участника закупки, заявка (предложение) которого оценивается;</w:t>
      </w:r>
    </w:p>
    <w:p w14:paraId="09F63752" w14:textId="77777777" w:rsidR="006F0FCA" w:rsidRPr="00BF68B3" w:rsidRDefault="006F0FCA" w:rsidP="00E36AE2">
      <w:pPr>
        <w:spacing w:after="0"/>
        <w:ind w:firstLine="709"/>
      </w:pPr>
      <w:r w:rsidRPr="00BF68B3">
        <w:t>Ц</w:t>
      </w:r>
      <w:r w:rsidRPr="00BF68B3">
        <w:rPr>
          <w:vertAlign w:val="subscript"/>
          <w:lang w:val="en-US"/>
        </w:rPr>
        <w:t>min</w:t>
      </w:r>
      <w:r w:rsidRPr="00BF68B3">
        <w:t xml:space="preserve"> – минимальное предложение из предложений по критерию оценки, сделанных участниками закупки;</w:t>
      </w:r>
    </w:p>
    <w:p w14:paraId="45B4FC3C" w14:textId="77777777" w:rsidR="006F0FCA" w:rsidRPr="00BF68B3" w:rsidRDefault="006F0FCA" w:rsidP="00E36AE2">
      <w:pPr>
        <w:spacing w:after="0"/>
        <w:ind w:firstLine="709"/>
      </w:pPr>
    </w:p>
    <w:p w14:paraId="4B3D7385" w14:textId="77777777" w:rsidR="006F0FCA" w:rsidRPr="00BF68B3" w:rsidRDefault="006F0FCA" w:rsidP="00E36AE2">
      <w:pPr>
        <w:spacing w:after="0"/>
        <w:ind w:firstLine="709"/>
      </w:pPr>
      <w:r w:rsidRPr="00BF68B3">
        <w:t>б) в случае если Ц</w:t>
      </w:r>
      <w:proofErr w:type="gramStart"/>
      <w:r w:rsidRPr="00BF68B3">
        <w:rPr>
          <w:vertAlign w:val="subscript"/>
          <w:lang w:val="en-US"/>
        </w:rPr>
        <w:t>min</w:t>
      </w:r>
      <w:r w:rsidRPr="00BF68B3">
        <w:t>&lt; 0</w:t>
      </w:r>
      <w:proofErr w:type="gramEnd"/>
      <w:r w:rsidRPr="00BF68B3">
        <w:t>,</w:t>
      </w:r>
    </w:p>
    <w:p w14:paraId="0F859A79" w14:textId="77777777" w:rsidR="006F0FCA" w:rsidRPr="00BF68B3" w:rsidRDefault="006F0FCA" w:rsidP="00E36AE2">
      <w:pPr>
        <w:spacing w:after="0"/>
        <w:jc w:val="center"/>
      </w:pPr>
      <w:r w:rsidRPr="00BF68B3">
        <w:t>(Ц</w:t>
      </w:r>
      <w:r w:rsidRPr="00BF68B3">
        <w:rPr>
          <w:vertAlign w:val="subscript"/>
          <w:lang w:val="en-US"/>
        </w:rPr>
        <w:t>max</w:t>
      </w:r>
      <w:r w:rsidRPr="00BF68B3">
        <w:t xml:space="preserve"> – 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>) / Ц</w:t>
      </w:r>
      <w:r w:rsidRPr="00BF68B3">
        <w:rPr>
          <w:vertAlign w:val="subscript"/>
          <w:lang w:val="en-US"/>
        </w:rPr>
        <w:t>max</w:t>
      </w:r>
      <w:r w:rsidRPr="00BF68B3">
        <w:t xml:space="preserve"> × 100,</w:t>
      </w:r>
    </w:p>
    <w:p w14:paraId="1383CFAE" w14:textId="77777777" w:rsidR="006F0FCA" w:rsidRPr="00BF68B3" w:rsidRDefault="006F0FCA" w:rsidP="00E36AE2">
      <w:pPr>
        <w:spacing w:after="0"/>
        <w:ind w:firstLine="709"/>
      </w:pPr>
      <w:r w:rsidRPr="00BF68B3">
        <w:t>где:</w:t>
      </w:r>
    </w:p>
    <w:p w14:paraId="42C2F0C5" w14:textId="77777777" w:rsidR="006F0FCA" w:rsidRPr="00BF68B3" w:rsidRDefault="006F0FCA" w:rsidP="00E36AE2">
      <w:pPr>
        <w:spacing w:after="0"/>
        <w:ind w:firstLine="709"/>
      </w:pPr>
      <w:r w:rsidRPr="00BF68B3">
        <w:t>Ц</w:t>
      </w:r>
      <w:r w:rsidRPr="00BF68B3">
        <w:rPr>
          <w:vertAlign w:val="subscript"/>
          <w:lang w:val="en-US"/>
        </w:rPr>
        <w:t>max</w:t>
      </w:r>
      <w:r w:rsidRPr="00BF68B3">
        <w:t xml:space="preserve"> - максимальное предложение из предложений по критерию, сделанных участниками закупки.</w:t>
      </w:r>
    </w:p>
    <w:p w14:paraId="4B9B9600" w14:textId="77777777" w:rsidR="006F0FCA" w:rsidRPr="00BF68B3" w:rsidRDefault="006F0FCA" w:rsidP="00E36AE2">
      <w:pPr>
        <w:spacing w:after="0"/>
        <w:ind w:firstLine="709"/>
      </w:pPr>
    </w:p>
    <w:p w14:paraId="2AD64F13" w14:textId="77777777" w:rsidR="006F0FCA" w:rsidRPr="00BF68B3" w:rsidRDefault="006F0FCA" w:rsidP="00E36AE2">
      <w:pPr>
        <w:spacing w:after="0"/>
        <w:ind w:firstLine="709"/>
        <w:jc w:val="left"/>
      </w:pPr>
      <w:r w:rsidRPr="00BF68B3">
        <w:t>Рейтинг, присуждаемый по критерию оценки «</w:t>
      </w:r>
      <w:r w:rsidRPr="00BF68B3">
        <w:rPr>
          <w:rFonts w:eastAsia="Calibri"/>
        </w:rPr>
        <w:t>Цена контракта»</w:t>
      </w:r>
      <w:r w:rsidRPr="00BF68B3">
        <w:t xml:space="preserve"> определяется по формуле:</w:t>
      </w:r>
    </w:p>
    <w:p w14:paraId="7AA453E8" w14:textId="77777777" w:rsidR="006F0FCA" w:rsidRPr="00BF68B3" w:rsidRDefault="006F0FCA" w:rsidP="00E36AE2">
      <w:pPr>
        <w:spacing w:after="0"/>
        <w:jc w:val="center"/>
        <w:rPr>
          <w:rFonts w:eastAsia="Calibri"/>
          <w:b/>
        </w:rPr>
      </w:pPr>
      <w:r w:rsidRPr="00BF68B3">
        <w:rPr>
          <w:lang w:val="en-US"/>
        </w:rPr>
        <w:t>R</w:t>
      </w: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= ЦБ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="00533DD2" w:rsidRPr="00BF68B3">
        <w:t xml:space="preserve"> ×</w:t>
      </w:r>
      <w:r w:rsidRPr="00BF68B3">
        <w:t xml:space="preserve"> 0,6</w:t>
      </w:r>
    </w:p>
    <w:p w14:paraId="0D33DA7A" w14:textId="77777777" w:rsidR="006F0FCA" w:rsidRPr="00BF68B3" w:rsidRDefault="006F0FCA" w:rsidP="00E36AE2">
      <w:pPr>
        <w:spacing w:after="0"/>
      </w:pPr>
    </w:p>
    <w:p w14:paraId="19514314" w14:textId="77777777" w:rsidR="006F0FCA" w:rsidRPr="00BF68B3" w:rsidRDefault="006F0FCA" w:rsidP="00E36AE2">
      <w:pPr>
        <w:spacing w:after="0"/>
        <w:ind w:firstLine="709"/>
        <w:rPr>
          <w:b/>
        </w:rPr>
      </w:pPr>
      <w:r w:rsidRPr="00BF68B3">
        <w:rPr>
          <w:b/>
        </w:rPr>
        <w:t>2. НЕСТОИМОСТНЫЕ КРИТЕРИИ.</w:t>
      </w:r>
    </w:p>
    <w:p w14:paraId="5D87180D" w14:textId="77777777" w:rsidR="006F0FCA" w:rsidRPr="00BF68B3" w:rsidRDefault="001A59DD" w:rsidP="00E36AE2">
      <w:pPr>
        <w:spacing w:after="0"/>
        <w:ind w:firstLine="709"/>
      </w:pPr>
      <w:r w:rsidRPr="00BF68B3">
        <w:rPr>
          <w:b/>
        </w:rPr>
        <w:t xml:space="preserve">2.1. </w:t>
      </w:r>
      <w:r w:rsidR="006F0FCA" w:rsidRPr="00BF68B3">
        <w:rPr>
          <w:b/>
        </w:rPr>
        <w:t xml:space="preserve">Критерий: </w:t>
      </w:r>
      <w:r w:rsidR="006F0FCA" w:rsidRPr="00BF68B3"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</w:t>
      </w:r>
      <w:r w:rsidR="00E15263" w:rsidRPr="00BF68B3">
        <w:t>ределенного уровня квалификации</w:t>
      </w:r>
      <w:r w:rsidR="006F0FCA" w:rsidRPr="00BF68B3">
        <w:t xml:space="preserve"> (</w:t>
      </w:r>
      <w:r w:rsidR="006F0FCA" w:rsidRPr="00BF68B3">
        <w:rPr>
          <w:b/>
        </w:rPr>
        <w:t>далее - КВАЛИФИКАЦИЯ УЧАСТНИКОВ ЗАКУПКИ</w:t>
      </w:r>
      <w:r w:rsidR="006F0FCA" w:rsidRPr="00BF68B3">
        <w:t>) (</w:t>
      </w:r>
      <w:proofErr w:type="spellStart"/>
      <w:r w:rsidR="006F0FCA" w:rsidRPr="00BF68B3">
        <w:t>Rki</w:t>
      </w:r>
      <w:proofErr w:type="spellEnd"/>
      <w:r w:rsidR="006F0FCA" w:rsidRPr="00BF68B3">
        <w:t>)</w:t>
      </w:r>
    </w:p>
    <w:p w14:paraId="22B296FF" w14:textId="77777777" w:rsidR="006F0FCA" w:rsidRPr="00BF68B3" w:rsidRDefault="006F0FCA" w:rsidP="00E36AE2">
      <w:pPr>
        <w:spacing w:after="0"/>
        <w:ind w:firstLine="709"/>
      </w:pPr>
      <w:r w:rsidRPr="00BF68B3">
        <w:t>Величина значимости критерия оценки: 40%</w:t>
      </w:r>
    </w:p>
    <w:p w14:paraId="38577A2C" w14:textId="77777777" w:rsidR="006F0FCA" w:rsidRPr="00BF68B3" w:rsidRDefault="006F0FCA" w:rsidP="00E36AE2">
      <w:pPr>
        <w:spacing w:after="0"/>
        <w:ind w:firstLine="709"/>
      </w:pPr>
      <w:r w:rsidRPr="00BF68B3">
        <w:t>Коэффициент значимости критерия оценки: 0,4</w:t>
      </w:r>
    </w:p>
    <w:p w14:paraId="0EF6B30B" w14:textId="77777777" w:rsidR="00E93FC2" w:rsidRPr="00BF68B3" w:rsidRDefault="00E93FC2" w:rsidP="00E36AE2">
      <w:pPr>
        <w:spacing w:after="0"/>
        <w:ind w:firstLine="709"/>
        <w:rPr>
          <w:b/>
        </w:rPr>
      </w:pPr>
      <w:r w:rsidRPr="00BF68B3">
        <w:rPr>
          <w:b/>
        </w:rPr>
        <w:t>2.1.</w:t>
      </w:r>
      <w:r w:rsidR="00C72B9E">
        <w:rPr>
          <w:b/>
        </w:rPr>
        <w:t>1</w:t>
      </w:r>
      <w:r w:rsidRPr="00BF68B3">
        <w:rPr>
          <w:b/>
        </w:rPr>
        <w:t xml:space="preserve">. Показатель: </w:t>
      </w:r>
      <w:r w:rsidR="00E13DFB" w:rsidRPr="00BF68B3">
        <w:rPr>
          <w:b/>
        </w:rPr>
        <w:t xml:space="preserve">Опыт участника по успешной поставке товара, выполнению работ, оказанию услуг сопоставимого характера и объема </w:t>
      </w:r>
    </w:p>
    <w:p w14:paraId="293F644B" w14:textId="77777777" w:rsidR="00E15263" w:rsidRPr="00BF68B3" w:rsidRDefault="00E15263" w:rsidP="00E36AE2">
      <w:pPr>
        <w:spacing w:after="0"/>
        <w:ind w:firstLine="709"/>
      </w:pPr>
      <w:r w:rsidRPr="00BF68B3">
        <w:t xml:space="preserve">Величина значимости показателя критерия оценки: </w:t>
      </w:r>
      <w:r w:rsidR="00C72B9E">
        <w:t>100</w:t>
      </w:r>
      <w:r w:rsidRPr="00BF68B3">
        <w:t>%</w:t>
      </w:r>
    </w:p>
    <w:p w14:paraId="7FF76D08" w14:textId="77777777" w:rsidR="00E15263" w:rsidRPr="00BF68B3" w:rsidRDefault="00E15263" w:rsidP="00E36AE2">
      <w:pPr>
        <w:spacing w:after="0"/>
        <w:ind w:firstLine="709"/>
      </w:pPr>
      <w:r w:rsidRPr="00BF68B3">
        <w:t xml:space="preserve">Коэффициент значимости показателя критерия оценки: </w:t>
      </w:r>
      <w:r w:rsidR="00C72B9E">
        <w:t>1</w:t>
      </w:r>
    </w:p>
    <w:p w14:paraId="521EB94D" w14:textId="77777777" w:rsidR="00A45EB0" w:rsidRDefault="00A45EB0" w:rsidP="00F14F6C">
      <w:pPr>
        <w:spacing w:after="0"/>
        <w:ind w:firstLine="709"/>
        <w:rPr>
          <w:rFonts w:eastAsia="Calibri"/>
          <w:bCs/>
          <w:iCs/>
        </w:rPr>
      </w:pPr>
    </w:p>
    <w:p w14:paraId="7FB7A04D" w14:textId="77777777" w:rsidR="00306592" w:rsidRPr="001C555F" w:rsidRDefault="00347ECF" w:rsidP="00F14F6C">
      <w:pPr>
        <w:spacing w:after="0"/>
        <w:ind w:firstLine="709"/>
        <w:rPr>
          <w:bCs/>
          <w:color w:val="000000" w:themeColor="text1"/>
        </w:rPr>
      </w:pPr>
      <w:r w:rsidRPr="00347ECF">
        <w:rPr>
          <w:bCs/>
          <w:color w:val="000000" w:themeColor="text1"/>
        </w:rPr>
        <w:lastRenderedPageBreak/>
        <w:t xml:space="preserve">Комиссией будет оцениваться суммарный объём </w:t>
      </w:r>
      <w:r>
        <w:rPr>
          <w:bCs/>
          <w:color w:val="000000" w:themeColor="text1"/>
        </w:rPr>
        <w:t>оказанных услуг</w:t>
      </w:r>
      <w:r w:rsidRPr="00347ECF">
        <w:rPr>
          <w:bCs/>
          <w:color w:val="000000" w:themeColor="text1"/>
        </w:rPr>
        <w:t>,</w:t>
      </w:r>
      <w:r w:rsidRPr="00347ECF">
        <w:rPr>
          <w:b/>
          <w:bCs/>
        </w:rPr>
        <w:t xml:space="preserve"> </w:t>
      </w:r>
      <w:r w:rsidR="00AA1AD2" w:rsidRPr="00347ECF">
        <w:rPr>
          <w:bCs/>
        </w:rPr>
        <w:t>исчисляемы</w:t>
      </w:r>
      <w:r w:rsidR="00AA1AD2">
        <w:rPr>
          <w:bCs/>
        </w:rPr>
        <w:t>й</w:t>
      </w:r>
      <w:r w:rsidR="00AA1AD2" w:rsidRPr="00347ECF">
        <w:rPr>
          <w:bCs/>
        </w:rPr>
        <w:t xml:space="preserve"> </w:t>
      </w:r>
      <w:r w:rsidRPr="00347ECF">
        <w:rPr>
          <w:bCs/>
        </w:rPr>
        <w:t>в рублях</w:t>
      </w:r>
      <w:r w:rsidRPr="00347ECF">
        <w:rPr>
          <w:bCs/>
          <w:color w:val="000000" w:themeColor="text1"/>
        </w:rPr>
        <w:t xml:space="preserve"> </w:t>
      </w:r>
      <w:r w:rsidR="00306592" w:rsidRPr="004A721D">
        <w:rPr>
          <w:bCs/>
          <w:color w:val="000000" w:themeColor="text1"/>
        </w:rPr>
        <w:t>по исполненным контрактам (договорам) сопоставимого хар</w:t>
      </w:r>
      <w:r w:rsidR="00B81841" w:rsidRPr="004A721D">
        <w:rPr>
          <w:bCs/>
          <w:color w:val="000000" w:themeColor="text1"/>
        </w:rPr>
        <w:t>а</w:t>
      </w:r>
      <w:r w:rsidR="00306592" w:rsidRPr="004A721D">
        <w:rPr>
          <w:bCs/>
          <w:color w:val="000000" w:themeColor="text1"/>
        </w:rPr>
        <w:t xml:space="preserve">ктера и объема, </w:t>
      </w:r>
      <w:r w:rsidR="00AA1AD2" w:rsidRPr="00790F06">
        <w:rPr>
          <w:bCs/>
          <w:color w:val="000000" w:themeColor="text1"/>
        </w:rPr>
        <w:t>заключенны</w:t>
      </w:r>
      <w:r w:rsidR="00AA1AD2">
        <w:rPr>
          <w:bCs/>
          <w:color w:val="000000" w:themeColor="text1"/>
        </w:rPr>
        <w:t>м</w:t>
      </w:r>
      <w:r w:rsidR="00AA1AD2" w:rsidRPr="00790F06">
        <w:rPr>
          <w:bCs/>
          <w:color w:val="000000" w:themeColor="text1"/>
        </w:rPr>
        <w:t xml:space="preserve"> </w:t>
      </w:r>
      <w:r w:rsidR="00790F06" w:rsidRPr="00790F06">
        <w:rPr>
          <w:bCs/>
          <w:color w:val="000000" w:themeColor="text1"/>
        </w:rPr>
        <w:t xml:space="preserve">и </w:t>
      </w:r>
      <w:r w:rsidR="00AA1AD2" w:rsidRPr="00790F06">
        <w:rPr>
          <w:bCs/>
          <w:color w:val="000000" w:themeColor="text1"/>
        </w:rPr>
        <w:t>исполненны</w:t>
      </w:r>
      <w:r w:rsidR="00AA1AD2">
        <w:rPr>
          <w:bCs/>
          <w:color w:val="000000" w:themeColor="text1"/>
        </w:rPr>
        <w:t>м</w:t>
      </w:r>
      <w:r w:rsidR="00AA1AD2" w:rsidRPr="00790F06">
        <w:rPr>
          <w:bCs/>
          <w:color w:val="000000" w:themeColor="text1"/>
        </w:rPr>
        <w:t xml:space="preserve"> </w:t>
      </w:r>
      <w:r w:rsidR="00790F06" w:rsidRPr="00790F06">
        <w:rPr>
          <w:bCs/>
          <w:color w:val="000000" w:themeColor="text1"/>
        </w:rPr>
        <w:t xml:space="preserve">участником закупки в соответствии с Федеральным законом от 05.04.2013 </w:t>
      </w:r>
      <w:r w:rsidR="00AA1AD2">
        <w:rPr>
          <w:bCs/>
          <w:color w:val="000000" w:themeColor="text1"/>
        </w:rPr>
        <w:t>№</w:t>
      </w:r>
      <w:r w:rsidR="00AA1AD2" w:rsidRPr="00790F06">
        <w:rPr>
          <w:bCs/>
          <w:color w:val="000000" w:themeColor="text1"/>
        </w:rPr>
        <w:t xml:space="preserve"> </w:t>
      </w:r>
      <w:r w:rsidR="00790F06" w:rsidRPr="00790F06">
        <w:rPr>
          <w:bCs/>
          <w:color w:val="000000" w:themeColor="text1"/>
        </w:rPr>
        <w:t xml:space="preserve">44-ФЗ «О контрактной системе в сфере закупок товаров, работ, услуг для обеспечения государственных и муниципальных нужд», а также Федеральным законом от 18.07.2011 № 223-ФЗ «О закупках товаров, работ, </w:t>
      </w:r>
      <w:r w:rsidR="00790F06" w:rsidRPr="001C555F">
        <w:rPr>
          <w:bCs/>
          <w:color w:val="000000" w:themeColor="text1"/>
        </w:rPr>
        <w:t>услуг отдельными видами юридических лиц».</w:t>
      </w:r>
    </w:p>
    <w:p w14:paraId="428DA84D" w14:textId="77777777" w:rsidR="009169DD" w:rsidRPr="001C555F" w:rsidRDefault="003F622B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1C555F">
        <w:rPr>
          <w:rFonts w:eastAsia="Calibri"/>
          <w:bCs/>
          <w:iCs/>
          <w:color w:val="000000" w:themeColor="text1"/>
        </w:rPr>
        <w:t>Под исполненным контракт</w:t>
      </w:r>
      <w:r w:rsidR="008C6C55" w:rsidRPr="001C555F">
        <w:rPr>
          <w:rFonts w:eastAsia="Calibri"/>
          <w:bCs/>
          <w:iCs/>
          <w:color w:val="000000" w:themeColor="text1"/>
        </w:rPr>
        <w:t>о</w:t>
      </w:r>
      <w:r w:rsidRPr="001C555F">
        <w:rPr>
          <w:rFonts w:eastAsia="Calibri"/>
          <w:bCs/>
          <w:iCs/>
          <w:color w:val="000000" w:themeColor="text1"/>
        </w:rPr>
        <w:t>м (договор</w:t>
      </w:r>
      <w:r w:rsidR="008C6C55" w:rsidRPr="001C555F">
        <w:rPr>
          <w:rFonts w:eastAsia="Calibri"/>
          <w:bCs/>
          <w:iCs/>
          <w:color w:val="000000" w:themeColor="text1"/>
        </w:rPr>
        <w:t>о</w:t>
      </w:r>
      <w:r w:rsidRPr="001C555F">
        <w:rPr>
          <w:rFonts w:eastAsia="Calibri"/>
          <w:bCs/>
          <w:iCs/>
          <w:color w:val="000000" w:themeColor="text1"/>
        </w:rPr>
        <w:t>м) понима</w:t>
      </w:r>
      <w:r w:rsidR="008C6C55" w:rsidRPr="001C555F">
        <w:rPr>
          <w:rFonts w:eastAsia="Calibri"/>
          <w:bCs/>
          <w:iCs/>
          <w:color w:val="000000" w:themeColor="text1"/>
        </w:rPr>
        <w:t>е</w:t>
      </w:r>
      <w:r w:rsidRPr="001C555F">
        <w:rPr>
          <w:rFonts w:eastAsia="Calibri"/>
          <w:bCs/>
          <w:iCs/>
          <w:color w:val="000000" w:themeColor="text1"/>
        </w:rPr>
        <w:t>тся</w:t>
      </w:r>
      <w:r w:rsidR="009169DD" w:rsidRPr="001C555F">
        <w:rPr>
          <w:rFonts w:eastAsia="Calibri"/>
          <w:bCs/>
          <w:iCs/>
          <w:color w:val="000000" w:themeColor="text1"/>
        </w:rPr>
        <w:t xml:space="preserve"> контракт (договор), исполнение обязательств </w:t>
      </w:r>
      <w:r w:rsidR="00A45EB0" w:rsidRPr="001C555F">
        <w:rPr>
          <w:rFonts w:eastAsia="Calibri"/>
          <w:bCs/>
          <w:iCs/>
          <w:color w:val="000000" w:themeColor="text1"/>
        </w:rPr>
        <w:t xml:space="preserve">исполнителя </w:t>
      </w:r>
      <w:r w:rsidR="009169DD" w:rsidRPr="001C555F">
        <w:rPr>
          <w:rFonts w:eastAsia="Calibri"/>
          <w:bCs/>
          <w:iCs/>
          <w:color w:val="000000" w:themeColor="text1"/>
        </w:rPr>
        <w:t xml:space="preserve">по которому завершено </w:t>
      </w:r>
      <w:r w:rsidR="002877FD" w:rsidRPr="001C555F">
        <w:rPr>
          <w:rFonts w:eastAsia="Calibri"/>
          <w:bCs/>
          <w:iCs/>
          <w:color w:val="000000" w:themeColor="text1"/>
        </w:rPr>
        <w:t xml:space="preserve">в период </w:t>
      </w:r>
      <w:r w:rsidR="00235931" w:rsidRPr="00CA57F5">
        <w:rPr>
          <w:rFonts w:eastAsia="Calibri"/>
          <w:bCs/>
          <w:iCs/>
          <w:color w:val="000000" w:themeColor="text1"/>
        </w:rPr>
        <w:t xml:space="preserve">с </w:t>
      </w:r>
      <w:r w:rsidR="00296CB9" w:rsidRPr="00CA57F5">
        <w:rPr>
          <w:rFonts w:eastAsia="Calibri"/>
          <w:bCs/>
          <w:iCs/>
          <w:color w:val="000000" w:themeColor="text1"/>
        </w:rPr>
        <w:t>01.</w:t>
      </w:r>
      <w:r w:rsidR="00395382" w:rsidRPr="00CA57F5">
        <w:rPr>
          <w:rFonts w:eastAsia="Calibri"/>
          <w:bCs/>
          <w:iCs/>
          <w:color w:val="000000" w:themeColor="text1"/>
        </w:rPr>
        <w:t>01</w:t>
      </w:r>
      <w:r w:rsidR="00296CB9" w:rsidRPr="00CA57F5">
        <w:rPr>
          <w:rFonts w:eastAsia="Calibri"/>
          <w:bCs/>
          <w:iCs/>
          <w:color w:val="000000" w:themeColor="text1"/>
        </w:rPr>
        <w:t>.</w:t>
      </w:r>
      <w:r w:rsidR="00327CFD" w:rsidRPr="00CA57F5">
        <w:rPr>
          <w:rFonts w:eastAsia="Calibri"/>
          <w:bCs/>
          <w:iCs/>
          <w:color w:val="000000" w:themeColor="text1"/>
        </w:rPr>
        <w:t>201</w:t>
      </w:r>
      <w:r w:rsidR="00296CB9" w:rsidRPr="00CA57F5">
        <w:rPr>
          <w:rFonts w:eastAsia="Calibri"/>
          <w:bCs/>
          <w:iCs/>
          <w:color w:val="000000" w:themeColor="text1"/>
        </w:rPr>
        <w:t>8</w:t>
      </w:r>
      <w:r w:rsidR="00327CFD" w:rsidRPr="00CA57F5">
        <w:rPr>
          <w:rFonts w:eastAsia="Calibri"/>
          <w:bCs/>
          <w:iCs/>
          <w:color w:val="000000" w:themeColor="text1"/>
        </w:rPr>
        <w:t xml:space="preserve"> года</w:t>
      </w:r>
      <w:r w:rsidR="002877FD" w:rsidRPr="001C555F">
        <w:rPr>
          <w:rFonts w:eastAsia="Calibri"/>
          <w:bCs/>
          <w:iCs/>
          <w:color w:val="000000" w:themeColor="text1"/>
        </w:rPr>
        <w:t xml:space="preserve"> по дату окончания срока подачи заявок на участие в конкурсе</w:t>
      </w:r>
      <w:r w:rsidR="00790F06" w:rsidRPr="001C555F">
        <w:rPr>
          <w:bCs/>
          <w:color w:val="000000" w:themeColor="text1"/>
        </w:rPr>
        <w:t>.</w:t>
      </w:r>
    </w:p>
    <w:p w14:paraId="4F7E7567" w14:textId="77777777" w:rsidR="008C6C55" w:rsidRPr="001C555F" w:rsidRDefault="00C72B9E" w:rsidP="00D21BCF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1C555F">
        <w:rPr>
          <w:rFonts w:eastAsia="Calibri"/>
          <w:bCs/>
          <w:iCs/>
          <w:color w:val="000000" w:themeColor="text1"/>
        </w:rPr>
        <w:t xml:space="preserve">Под </w:t>
      </w:r>
      <w:r w:rsidR="003F622B" w:rsidRPr="001C555F">
        <w:rPr>
          <w:rFonts w:eastAsia="Calibri"/>
          <w:bCs/>
          <w:iCs/>
          <w:color w:val="000000" w:themeColor="text1"/>
        </w:rPr>
        <w:t>контракт</w:t>
      </w:r>
      <w:r w:rsidR="005217FE" w:rsidRPr="001C555F">
        <w:rPr>
          <w:rFonts w:eastAsia="Calibri"/>
          <w:bCs/>
          <w:iCs/>
          <w:color w:val="000000" w:themeColor="text1"/>
        </w:rPr>
        <w:t>ом</w:t>
      </w:r>
      <w:r w:rsidR="003F622B" w:rsidRPr="001C555F">
        <w:rPr>
          <w:rFonts w:eastAsia="Calibri"/>
          <w:bCs/>
          <w:iCs/>
          <w:color w:val="000000" w:themeColor="text1"/>
        </w:rPr>
        <w:t xml:space="preserve"> (договор</w:t>
      </w:r>
      <w:r w:rsidR="005217FE" w:rsidRPr="001C555F">
        <w:rPr>
          <w:rFonts w:eastAsia="Calibri"/>
          <w:bCs/>
          <w:iCs/>
          <w:color w:val="000000" w:themeColor="text1"/>
        </w:rPr>
        <w:t>ом</w:t>
      </w:r>
      <w:r w:rsidR="003F622B" w:rsidRPr="001C555F">
        <w:rPr>
          <w:rFonts w:eastAsia="Calibri"/>
          <w:bCs/>
          <w:iCs/>
          <w:color w:val="000000" w:themeColor="text1"/>
        </w:rPr>
        <w:t xml:space="preserve">) </w:t>
      </w:r>
      <w:r w:rsidRPr="001C555F">
        <w:rPr>
          <w:rFonts w:eastAsia="Calibri"/>
          <w:bCs/>
          <w:iCs/>
          <w:color w:val="000000" w:themeColor="text1"/>
        </w:rPr>
        <w:t>сопоставим</w:t>
      </w:r>
      <w:r w:rsidR="00EF3AEC" w:rsidRPr="001C555F">
        <w:rPr>
          <w:rFonts w:eastAsia="Calibri"/>
          <w:bCs/>
          <w:iCs/>
          <w:color w:val="000000" w:themeColor="text1"/>
        </w:rPr>
        <w:t xml:space="preserve">ого </w:t>
      </w:r>
      <w:r w:rsidRPr="001C555F">
        <w:rPr>
          <w:rFonts w:eastAsia="Calibri"/>
          <w:bCs/>
          <w:iCs/>
          <w:color w:val="000000" w:themeColor="text1"/>
        </w:rPr>
        <w:t>характер</w:t>
      </w:r>
      <w:r w:rsidR="00EF3AEC" w:rsidRPr="001C555F">
        <w:rPr>
          <w:rFonts w:eastAsia="Calibri"/>
          <w:bCs/>
          <w:iCs/>
          <w:color w:val="000000" w:themeColor="text1"/>
        </w:rPr>
        <w:t>а</w:t>
      </w:r>
      <w:r w:rsidRPr="001C555F">
        <w:rPr>
          <w:rFonts w:eastAsia="Calibri"/>
          <w:bCs/>
          <w:iCs/>
          <w:color w:val="000000" w:themeColor="text1"/>
        </w:rPr>
        <w:t xml:space="preserve"> </w:t>
      </w:r>
      <w:r w:rsidR="005217FE" w:rsidRPr="001C555F">
        <w:rPr>
          <w:rFonts w:eastAsia="Calibri"/>
          <w:bCs/>
          <w:iCs/>
          <w:color w:val="000000" w:themeColor="text1"/>
        </w:rPr>
        <w:t xml:space="preserve">понимается </w:t>
      </w:r>
      <w:r w:rsidR="003F622B" w:rsidRPr="001C555F">
        <w:rPr>
          <w:rFonts w:eastAsia="Calibri"/>
          <w:bCs/>
          <w:iCs/>
          <w:color w:val="000000" w:themeColor="text1"/>
        </w:rPr>
        <w:t>контракт (договор) на</w:t>
      </w:r>
      <w:r w:rsidRPr="001C555F">
        <w:rPr>
          <w:rFonts w:eastAsia="Calibri"/>
          <w:bCs/>
          <w:iCs/>
          <w:color w:val="000000" w:themeColor="text1"/>
        </w:rPr>
        <w:t xml:space="preserve"> </w:t>
      </w:r>
      <w:r w:rsidR="003417D7" w:rsidRPr="001C555F">
        <w:rPr>
          <w:rFonts w:eastAsia="Calibri"/>
          <w:bCs/>
          <w:iCs/>
          <w:color w:val="000000" w:themeColor="text1"/>
        </w:rPr>
        <w:t xml:space="preserve">оказание услуг </w:t>
      </w:r>
      <w:r w:rsidR="00AA1AD2" w:rsidRPr="001C555F">
        <w:rPr>
          <w:rFonts w:eastAsia="Calibri"/>
          <w:bCs/>
          <w:iCs/>
          <w:color w:val="000000" w:themeColor="text1"/>
        </w:rPr>
        <w:t>общественного</w:t>
      </w:r>
      <w:r w:rsidR="003417D7" w:rsidRPr="001C555F">
        <w:rPr>
          <w:rFonts w:eastAsia="Calibri"/>
          <w:bCs/>
          <w:iCs/>
          <w:color w:val="000000" w:themeColor="text1"/>
        </w:rPr>
        <w:t xml:space="preserve"> питания в организациях, осуществляющих образовательную деятельность, медицинских организациях, организациях социального обслуживания, организациях отдыха детей и их оздоровления</w:t>
      </w:r>
      <w:r w:rsidR="00850130" w:rsidRPr="001C555F">
        <w:rPr>
          <w:rFonts w:eastAsia="Calibri"/>
          <w:bCs/>
          <w:iCs/>
          <w:color w:val="000000" w:themeColor="text1"/>
        </w:rPr>
        <w:t>.</w:t>
      </w:r>
    </w:p>
    <w:p w14:paraId="416ACBAE" w14:textId="77777777" w:rsidR="00D21BCF" w:rsidRPr="001C555F" w:rsidRDefault="00D21BCF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1C555F">
        <w:rPr>
          <w:bCs/>
        </w:rPr>
        <w:t xml:space="preserve">Под </w:t>
      </w:r>
      <w:r w:rsidR="00AA1AD2" w:rsidRPr="001C555F">
        <w:rPr>
          <w:bCs/>
        </w:rPr>
        <w:t xml:space="preserve">контрактом (договором) </w:t>
      </w:r>
      <w:r w:rsidRPr="001C555F">
        <w:rPr>
          <w:bCs/>
        </w:rPr>
        <w:t>сопоставимого объема понимается контракт</w:t>
      </w:r>
      <w:r w:rsidR="00B2426E" w:rsidRPr="001C555F">
        <w:rPr>
          <w:bCs/>
        </w:rPr>
        <w:t xml:space="preserve"> </w:t>
      </w:r>
      <w:r w:rsidRPr="001C555F">
        <w:rPr>
          <w:bCs/>
        </w:rPr>
        <w:t xml:space="preserve">(договор) стоимость </w:t>
      </w:r>
      <w:r w:rsidR="00AA1AD2" w:rsidRPr="001C555F">
        <w:rPr>
          <w:bCs/>
        </w:rPr>
        <w:t xml:space="preserve">исполненных обязательств по которому </w:t>
      </w:r>
      <w:r w:rsidRPr="001C555F">
        <w:rPr>
          <w:bCs/>
        </w:rPr>
        <w:t xml:space="preserve">составляет </w:t>
      </w:r>
      <w:r w:rsidR="00327CFD" w:rsidRPr="001C555F">
        <w:rPr>
          <w:bCs/>
        </w:rPr>
        <w:t xml:space="preserve">не менее </w:t>
      </w:r>
      <w:r w:rsidR="00CA57F5">
        <w:rPr>
          <w:bCs/>
        </w:rPr>
        <w:t>10</w:t>
      </w:r>
      <w:r w:rsidR="00327CFD" w:rsidRPr="001C555F">
        <w:rPr>
          <w:bCs/>
        </w:rPr>
        <w:t>%</w:t>
      </w:r>
      <w:r w:rsidRPr="001C555F">
        <w:rPr>
          <w:bCs/>
        </w:rPr>
        <w:t xml:space="preserve"> от начальной (максимальной) цены контракта, на право заключить который, проводится закупка.</w:t>
      </w:r>
      <w:r w:rsidRPr="001C555F">
        <w:t xml:space="preserve"> </w:t>
      </w:r>
      <w:r w:rsidRPr="001C555F">
        <w:rPr>
          <w:bCs/>
        </w:rPr>
        <w:t>Соответствие сопоставимому объему применяется к каждому исполненному участником закупки контракту</w:t>
      </w:r>
      <w:r w:rsidR="0024639B" w:rsidRPr="001C555F">
        <w:rPr>
          <w:bCs/>
        </w:rPr>
        <w:t xml:space="preserve"> </w:t>
      </w:r>
      <w:r w:rsidRPr="001C555F">
        <w:rPr>
          <w:bCs/>
        </w:rPr>
        <w:t>(договору).</w:t>
      </w:r>
    </w:p>
    <w:p w14:paraId="3914B531" w14:textId="77777777" w:rsidR="004A7E92" w:rsidRPr="001C555F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1C555F">
        <w:rPr>
          <w:rFonts w:eastAsia="Calibri"/>
          <w:bCs/>
          <w:iCs/>
          <w:color w:val="000000" w:themeColor="text1"/>
        </w:rPr>
        <w:t>В качестве подтверждения наличия опыта участника закупки по оказанию услуг сопоставимого характера и объема участник закупки предоставляет в составе заявки на участие в конкурсе:</w:t>
      </w:r>
    </w:p>
    <w:p w14:paraId="6A77F09D" w14:textId="77777777" w:rsidR="004A7E92" w:rsidRPr="001C555F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1C555F">
        <w:rPr>
          <w:rFonts w:eastAsia="Calibri"/>
          <w:bCs/>
          <w:iCs/>
          <w:color w:val="000000" w:themeColor="text1"/>
        </w:rPr>
        <w:t xml:space="preserve"> - копии ранее исполненных (завершенных) контрактов (договоров);</w:t>
      </w:r>
    </w:p>
    <w:p w14:paraId="1656B2BF" w14:textId="77777777" w:rsidR="004A7E92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1C555F">
        <w:rPr>
          <w:rFonts w:eastAsia="Calibri"/>
          <w:bCs/>
          <w:iCs/>
          <w:color w:val="000000" w:themeColor="text1"/>
        </w:rPr>
        <w:t>-</w:t>
      </w:r>
      <w:r w:rsidR="00D21BCF" w:rsidRPr="001C555F">
        <w:rPr>
          <w:rFonts w:eastAsia="Calibri"/>
          <w:bCs/>
          <w:iCs/>
          <w:color w:val="000000" w:themeColor="text1"/>
        </w:rPr>
        <w:t xml:space="preserve"> </w:t>
      </w:r>
      <w:r w:rsidRPr="001C555F">
        <w:rPr>
          <w:rFonts w:eastAsia="Calibri"/>
          <w:bCs/>
          <w:iCs/>
          <w:color w:val="000000" w:themeColor="text1"/>
        </w:rPr>
        <w:t xml:space="preserve">акт/акты оказанных услуг по таким контрактам (договорам), подписанные обеими сторонами, согласно которым Комиссия по рассмотрению заявок сможет сделать однозначный вывод о выполнении контрактов в полном объеме, за период </w:t>
      </w:r>
      <w:r w:rsidR="00296CB9" w:rsidRPr="001C555F">
        <w:rPr>
          <w:rFonts w:eastAsia="Calibri"/>
          <w:bCs/>
          <w:iCs/>
          <w:color w:val="000000" w:themeColor="text1"/>
        </w:rPr>
        <w:t xml:space="preserve">с </w:t>
      </w:r>
      <w:r w:rsidR="00296CB9" w:rsidRPr="00CA57F5">
        <w:rPr>
          <w:rFonts w:eastAsia="Calibri"/>
          <w:bCs/>
          <w:iCs/>
          <w:color w:val="000000" w:themeColor="text1"/>
        </w:rPr>
        <w:t>01.</w:t>
      </w:r>
      <w:r w:rsidR="00395382" w:rsidRPr="00CA57F5">
        <w:rPr>
          <w:rFonts w:eastAsia="Calibri"/>
          <w:bCs/>
          <w:iCs/>
          <w:color w:val="000000" w:themeColor="text1"/>
        </w:rPr>
        <w:t>01</w:t>
      </w:r>
      <w:r w:rsidR="00296CB9" w:rsidRPr="00CA57F5">
        <w:rPr>
          <w:rFonts w:eastAsia="Calibri"/>
          <w:bCs/>
          <w:iCs/>
          <w:color w:val="000000" w:themeColor="text1"/>
        </w:rPr>
        <w:t xml:space="preserve">.2018 </w:t>
      </w:r>
      <w:r w:rsidR="00327CFD" w:rsidRPr="00CA57F5">
        <w:rPr>
          <w:rFonts w:eastAsia="Calibri"/>
          <w:bCs/>
          <w:iCs/>
          <w:color w:val="000000" w:themeColor="text1"/>
        </w:rPr>
        <w:t>года</w:t>
      </w:r>
      <w:r w:rsidRPr="001C555F">
        <w:rPr>
          <w:rFonts w:eastAsia="Calibri"/>
          <w:bCs/>
          <w:iCs/>
          <w:color w:val="000000" w:themeColor="text1"/>
        </w:rPr>
        <w:t xml:space="preserve"> до окончания срока подачи заявок на участие в конкурсе, с учетом требований, установленных в настоящем показателе критерия.</w:t>
      </w:r>
      <w:r w:rsidRPr="004A7E92">
        <w:rPr>
          <w:rFonts w:eastAsia="Calibri"/>
          <w:bCs/>
          <w:iCs/>
          <w:color w:val="000000" w:themeColor="text1"/>
        </w:rPr>
        <w:t xml:space="preserve"> </w:t>
      </w:r>
    </w:p>
    <w:p w14:paraId="1713F898" w14:textId="77777777" w:rsidR="004A7E92" w:rsidRDefault="004A7E92" w:rsidP="004A721D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4A7E92">
        <w:rPr>
          <w:rFonts w:eastAsia="Calibri"/>
          <w:bCs/>
          <w:iCs/>
          <w:color w:val="000000" w:themeColor="text1"/>
        </w:rPr>
        <w:t xml:space="preserve">Датой исполнения контракта считается дата </w:t>
      </w:r>
      <w:r w:rsidR="00AA1AD2">
        <w:rPr>
          <w:rFonts w:eastAsia="Calibri"/>
          <w:bCs/>
          <w:iCs/>
          <w:color w:val="000000" w:themeColor="text1"/>
        </w:rPr>
        <w:t xml:space="preserve">последнего </w:t>
      </w:r>
      <w:r w:rsidRPr="004A7E92">
        <w:rPr>
          <w:rFonts w:eastAsia="Calibri"/>
          <w:bCs/>
          <w:iCs/>
          <w:color w:val="000000" w:themeColor="text1"/>
        </w:rPr>
        <w:t xml:space="preserve">акта приемки </w:t>
      </w:r>
      <w:r w:rsidR="00AA1AD2">
        <w:rPr>
          <w:rFonts w:eastAsia="Calibri"/>
          <w:bCs/>
          <w:iCs/>
          <w:color w:val="000000" w:themeColor="text1"/>
        </w:rPr>
        <w:t>оказанных услуг</w:t>
      </w:r>
      <w:r w:rsidR="00AA1AD2" w:rsidRPr="004A7E92">
        <w:rPr>
          <w:rFonts w:eastAsia="Calibri"/>
          <w:bCs/>
          <w:iCs/>
          <w:color w:val="000000" w:themeColor="text1"/>
        </w:rPr>
        <w:t xml:space="preserve"> </w:t>
      </w:r>
      <w:r w:rsidRPr="004A7E92">
        <w:rPr>
          <w:rFonts w:eastAsia="Calibri"/>
          <w:bCs/>
          <w:iCs/>
          <w:color w:val="000000" w:themeColor="text1"/>
        </w:rPr>
        <w:t xml:space="preserve">или итогового акта приемки </w:t>
      </w:r>
      <w:r w:rsidR="00AA1AD2">
        <w:rPr>
          <w:rFonts w:eastAsia="Calibri"/>
          <w:bCs/>
          <w:iCs/>
          <w:color w:val="000000" w:themeColor="text1"/>
        </w:rPr>
        <w:t>оказанных услуг</w:t>
      </w:r>
      <w:r w:rsidRPr="004A7E92">
        <w:rPr>
          <w:rFonts w:eastAsia="Calibri"/>
          <w:bCs/>
          <w:iCs/>
          <w:color w:val="000000" w:themeColor="text1"/>
        </w:rPr>
        <w:t xml:space="preserve">, подтверждающего приемку </w:t>
      </w:r>
      <w:r w:rsidR="00AA1AD2">
        <w:rPr>
          <w:rFonts w:eastAsia="Calibri"/>
          <w:bCs/>
          <w:iCs/>
          <w:color w:val="000000" w:themeColor="text1"/>
        </w:rPr>
        <w:t>оказанных услуг</w:t>
      </w:r>
      <w:r w:rsidR="00AA1AD2" w:rsidRPr="004A7E92">
        <w:rPr>
          <w:rFonts w:eastAsia="Calibri"/>
          <w:bCs/>
          <w:iCs/>
          <w:color w:val="000000" w:themeColor="text1"/>
        </w:rPr>
        <w:t xml:space="preserve"> </w:t>
      </w:r>
      <w:r w:rsidRPr="004A7E92">
        <w:rPr>
          <w:rFonts w:eastAsia="Calibri"/>
          <w:bCs/>
          <w:iCs/>
          <w:color w:val="000000" w:themeColor="text1"/>
        </w:rPr>
        <w:t>в полном объеме.</w:t>
      </w:r>
    </w:p>
    <w:p w14:paraId="7434A353" w14:textId="77777777" w:rsidR="00347ECF" w:rsidRPr="004A721D" w:rsidRDefault="00347ECF" w:rsidP="00347ECF">
      <w:pPr>
        <w:spacing w:after="0"/>
        <w:ind w:firstLine="709"/>
        <w:rPr>
          <w:rFonts w:eastAsia="Calibri"/>
          <w:bCs/>
          <w:iCs/>
          <w:color w:val="000000" w:themeColor="text1"/>
        </w:rPr>
      </w:pPr>
      <w:r w:rsidRPr="00347ECF">
        <w:rPr>
          <w:rFonts w:eastAsia="Calibri"/>
          <w:bCs/>
          <w:iCs/>
          <w:color w:val="000000" w:themeColor="text1"/>
        </w:rPr>
        <w:t xml:space="preserve">Оцениваются предложения участников закупки, которые подтверждены документально на основании сведений, предоставленных в заявке Участника конкурса, согласно </w:t>
      </w:r>
      <w:r>
        <w:rPr>
          <w:rFonts w:eastAsia="Calibri"/>
          <w:bCs/>
          <w:iCs/>
          <w:color w:val="000000" w:themeColor="text1"/>
        </w:rPr>
        <w:t>рекомендуемой форме №</w:t>
      </w:r>
      <w:r w:rsidRPr="00347ECF">
        <w:rPr>
          <w:rFonts w:eastAsia="Calibri"/>
          <w:bCs/>
          <w:iCs/>
          <w:color w:val="000000" w:themeColor="text1"/>
        </w:rPr>
        <w:t xml:space="preserve"> 1 (приложение 1).</w:t>
      </w:r>
    </w:p>
    <w:p w14:paraId="226AABA1" w14:textId="77777777" w:rsidR="00F14F6C" w:rsidRPr="006A73A5" w:rsidRDefault="008E0B72" w:rsidP="008E0B7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F14F6C" w:rsidRPr="00514A9E">
        <w:rPr>
          <w:rFonts w:ascii="Times New Roman" w:hAnsi="Times New Roman" w:cs="Times New Roman"/>
          <w:sz w:val="24"/>
          <w:szCs w:val="24"/>
        </w:rPr>
        <w:t>представление информации</w:t>
      </w:r>
      <w:r w:rsidR="008D4103">
        <w:rPr>
          <w:rFonts w:ascii="Times New Roman" w:hAnsi="Times New Roman" w:cs="Times New Roman"/>
          <w:sz w:val="24"/>
          <w:szCs w:val="24"/>
        </w:rPr>
        <w:t xml:space="preserve"> (сведений)</w:t>
      </w:r>
      <w:r w:rsidR="00F14F6C" w:rsidRPr="00514A9E">
        <w:rPr>
          <w:rFonts w:ascii="Times New Roman" w:hAnsi="Times New Roman" w:cs="Times New Roman"/>
          <w:sz w:val="24"/>
          <w:szCs w:val="24"/>
        </w:rPr>
        <w:t xml:space="preserve"> оценивается в 0 баллов.</w:t>
      </w:r>
    </w:p>
    <w:p w14:paraId="7146F85B" w14:textId="77777777" w:rsidR="00063FD2" w:rsidRDefault="00063FD2" w:rsidP="008E0B72">
      <w:pPr>
        <w:spacing w:after="0"/>
        <w:ind w:firstLine="709"/>
        <w:rPr>
          <w:rFonts w:eastAsia="Calibri"/>
          <w:bCs/>
          <w:iCs/>
        </w:rPr>
      </w:pPr>
      <w:r w:rsidRPr="00BF68B3">
        <w:rPr>
          <w:rFonts w:eastAsia="Calibri"/>
          <w:bCs/>
          <w:iCs/>
        </w:rPr>
        <w:t xml:space="preserve">Непредставление в составе заявки на участие в закупке </w:t>
      </w:r>
      <w:r w:rsidR="008D4103">
        <w:rPr>
          <w:rFonts w:eastAsia="Calibri"/>
          <w:bCs/>
          <w:iCs/>
        </w:rPr>
        <w:t>сведений</w:t>
      </w:r>
      <w:r w:rsidRPr="00BF68B3">
        <w:rPr>
          <w:rFonts w:eastAsia="Calibri"/>
          <w:bCs/>
          <w:iCs/>
        </w:rPr>
        <w:t xml:space="preserve">, подтверждающих квалификацию участника закупки, не является основанием для отказа в допуске к участию в закупке, однако при оценке по настоящему критерию учитываются только те сведения, </w:t>
      </w:r>
      <w:r w:rsidR="0006128E">
        <w:rPr>
          <w:rFonts w:eastAsia="Calibri"/>
          <w:bCs/>
          <w:iCs/>
        </w:rPr>
        <w:t xml:space="preserve">которые заявлены </w:t>
      </w:r>
      <w:r w:rsidRPr="00BF68B3">
        <w:rPr>
          <w:rFonts w:eastAsia="Calibri"/>
          <w:bCs/>
          <w:iCs/>
        </w:rPr>
        <w:t>участниками закупки,</w:t>
      </w:r>
      <w:r w:rsidR="0006128E">
        <w:rPr>
          <w:rFonts w:eastAsia="Calibri"/>
          <w:bCs/>
          <w:iCs/>
        </w:rPr>
        <w:t xml:space="preserve"> в соответствии данными критериями оценки.</w:t>
      </w:r>
    </w:p>
    <w:p w14:paraId="4AB2B617" w14:textId="77777777" w:rsidR="00F14F6C" w:rsidRPr="00536791" w:rsidRDefault="00536791" w:rsidP="00F14F6C">
      <w:pPr>
        <w:widowControl w:val="0"/>
        <w:autoSpaceDE w:val="0"/>
        <w:autoSpaceDN w:val="0"/>
        <w:adjustRightInd w:val="0"/>
        <w:ind w:firstLine="567"/>
        <w:rPr>
          <w:rFonts w:eastAsia="Calibri"/>
          <w:bCs/>
          <w:iCs/>
        </w:rPr>
      </w:pPr>
      <w:r w:rsidRPr="00536791">
        <w:rPr>
          <w:rFonts w:eastAsia="Calibri"/>
          <w:bCs/>
          <w:iCs/>
        </w:rPr>
        <w:t xml:space="preserve">Заказчик вправе запросить у соответствующих органов и организаций информацию об </w:t>
      </w:r>
      <w:r w:rsidR="00263820" w:rsidRPr="00536791">
        <w:rPr>
          <w:rFonts w:eastAsia="Calibri"/>
          <w:bCs/>
          <w:iCs/>
        </w:rPr>
        <w:t>исполнени</w:t>
      </w:r>
      <w:r w:rsidR="00263820">
        <w:rPr>
          <w:rFonts w:eastAsia="Calibri"/>
          <w:bCs/>
          <w:iCs/>
        </w:rPr>
        <w:t>и</w:t>
      </w:r>
      <w:r w:rsidR="00263820" w:rsidRPr="00536791">
        <w:rPr>
          <w:rFonts w:eastAsia="Calibri"/>
          <w:bCs/>
          <w:iCs/>
        </w:rPr>
        <w:t xml:space="preserve"> </w:t>
      </w:r>
      <w:r w:rsidRPr="00536791">
        <w:rPr>
          <w:rFonts w:eastAsia="Calibri"/>
          <w:bCs/>
          <w:iCs/>
        </w:rPr>
        <w:t>участником закупки контракта</w:t>
      </w:r>
      <w:r w:rsidR="00263820">
        <w:rPr>
          <w:rFonts w:eastAsia="Calibri"/>
          <w:bCs/>
          <w:iCs/>
        </w:rPr>
        <w:t xml:space="preserve"> (договора),</w:t>
      </w:r>
      <w:r w:rsidRPr="00536791">
        <w:rPr>
          <w:rFonts w:eastAsia="Calibri"/>
          <w:bCs/>
          <w:iCs/>
        </w:rPr>
        <w:t xml:space="preserve"> в том числе </w:t>
      </w:r>
      <w:r w:rsidR="00263820">
        <w:rPr>
          <w:rFonts w:eastAsia="Calibri"/>
          <w:bCs/>
          <w:iCs/>
        </w:rPr>
        <w:t>о сроках оказания услуг</w:t>
      </w:r>
      <w:r w:rsidRPr="00536791">
        <w:rPr>
          <w:rFonts w:eastAsia="Calibri"/>
          <w:bCs/>
          <w:iCs/>
        </w:rPr>
        <w:t xml:space="preserve">, объему и стоимости </w:t>
      </w:r>
      <w:r w:rsidR="00263820">
        <w:rPr>
          <w:rFonts w:eastAsia="Calibri"/>
          <w:bCs/>
          <w:iCs/>
        </w:rPr>
        <w:t>оказанных услуг</w:t>
      </w:r>
      <w:r w:rsidRPr="00536791">
        <w:rPr>
          <w:rFonts w:eastAsia="Calibri"/>
          <w:bCs/>
          <w:iCs/>
        </w:rPr>
        <w:t xml:space="preserve">, </w:t>
      </w:r>
      <w:r w:rsidR="00263820" w:rsidRPr="00536791">
        <w:rPr>
          <w:rFonts w:eastAsia="Calibri"/>
          <w:bCs/>
          <w:iCs/>
        </w:rPr>
        <w:t>предусмотренны</w:t>
      </w:r>
      <w:r w:rsidR="00263820">
        <w:rPr>
          <w:rFonts w:eastAsia="Calibri"/>
          <w:bCs/>
          <w:iCs/>
        </w:rPr>
        <w:t>х</w:t>
      </w:r>
      <w:r w:rsidR="00263820" w:rsidRPr="00536791">
        <w:rPr>
          <w:rFonts w:eastAsia="Calibri"/>
          <w:bCs/>
          <w:iCs/>
        </w:rPr>
        <w:t xml:space="preserve"> </w:t>
      </w:r>
      <w:r w:rsidRPr="00536791">
        <w:rPr>
          <w:rFonts w:eastAsia="Calibri"/>
          <w:bCs/>
          <w:iCs/>
        </w:rPr>
        <w:t>таким контрактом</w:t>
      </w:r>
      <w:r w:rsidR="00263820">
        <w:rPr>
          <w:rFonts w:eastAsia="Calibri"/>
          <w:bCs/>
          <w:iCs/>
        </w:rPr>
        <w:t xml:space="preserve"> (договором)</w:t>
      </w:r>
      <w:r w:rsidRPr="00536791">
        <w:rPr>
          <w:rFonts w:eastAsia="Calibri"/>
          <w:bCs/>
          <w:iCs/>
        </w:rPr>
        <w:t>.</w:t>
      </w:r>
    </w:p>
    <w:p w14:paraId="45007416" w14:textId="77777777" w:rsidR="00C846B3" w:rsidRDefault="00C846B3" w:rsidP="00E36AE2">
      <w:pPr>
        <w:spacing w:after="0"/>
        <w:ind w:firstLine="709"/>
        <w:rPr>
          <w:rFonts w:eastAsia="Calibri"/>
          <w:bCs/>
          <w:iCs/>
          <w:highlight w:val="magenta"/>
        </w:rPr>
      </w:pPr>
    </w:p>
    <w:p w14:paraId="3D7240C4" w14:textId="77777777" w:rsidR="00C74D9E" w:rsidRPr="003969E3" w:rsidRDefault="00830F51" w:rsidP="00E36AE2">
      <w:pPr>
        <w:spacing w:after="0"/>
        <w:ind w:firstLine="709"/>
        <w:rPr>
          <w:rFonts w:eastAsia="Calibri"/>
          <w:bCs/>
          <w:iCs/>
        </w:rPr>
      </w:pPr>
      <w:r w:rsidRPr="003969E3">
        <w:rPr>
          <w:rFonts w:eastAsia="Calibri"/>
          <w:bCs/>
          <w:iCs/>
        </w:rPr>
        <w:t>Для Заказчика лучшим предложением по показателю оценки является наибольшее значение показателя оценки.</w:t>
      </w:r>
    </w:p>
    <w:p w14:paraId="632B71B3" w14:textId="77777777" w:rsidR="00116B18" w:rsidRPr="003969E3" w:rsidRDefault="00116B18" w:rsidP="002F74ED">
      <w:pPr>
        <w:shd w:val="clear" w:color="auto" w:fill="FFFFFF"/>
        <w:spacing w:after="0" w:line="290" w:lineRule="atLeast"/>
        <w:ind w:firstLine="540"/>
      </w:pPr>
    </w:p>
    <w:p w14:paraId="14B5B958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</w:pPr>
      <w:r w:rsidRPr="003969E3">
        <w:t>Количество баллов, присуждаемых по критерию (</w:t>
      </w:r>
      <w:proofErr w:type="spellStart"/>
      <w:r w:rsidRPr="003969E3">
        <w:t>Rki</w:t>
      </w:r>
      <w:proofErr w:type="spellEnd"/>
      <w:r w:rsidRPr="003969E3">
        <w:t>), определяется по формуле в соответствии пунктом 23 Правил оценки по формуле:</w:t>
      </w:r>
    </w:p>
    <w:p w14:paraId="1A942C3A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</w:pPr>
    </w:p>
    <w:p w14:paraId="41717CF2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  <w:jc w:val="center"/>
      </w:pPr>
      <w:proofErr w:type="spellStart"/>
      <w:r w:rsidRPr="003969E3">
        <w:t>Rki</w:t>
      </w:r>
      <w:proofErr w:type="spellEnd"/>
      <w:r w:rsidRPr="003969E3">
        <w:t xml:space="preserve"> = КЗ × 100 × (</w:t>
      </w:r>
      <w:proofErr w:type="spellStart"/>
      <w:r w:rsidRPr="003969E3">
        <w:t>Кi</w:t>
      </w:r>
      <w:proofErr w:type="spellEnd"/>
      <w:r w:rsidRPr="003969E3">
        <w:t xml:space="preserve"> / </w:t>
      </w:r>
      <w:proofErr w:type="spellStart"/>
      <w:r w:rsidRPr="003969E3">
        <w:t>К</w:t>
      </w:r>
      <w:r w:rsidRPr="003969E3">
        <w:rPr>
          <w:vertAlign w:val="subscript"/>
        </w:rPr>
        <w:t>max</w:t>
      </w:r>
      <w:proofErr w:type="spellEnd"/>
      <w:r w:rsidRPr="003969E3">
        <w:t>),</w:t>
      </w:r>
    </w:p>
    <w:p w14:paraId="39D31B84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</w:pPr>
    </w:p>
    <w:p w14:paraId="72D37B5B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</w:pPr>
      <w:r w:rsidRPr="003969E3">
        <w:t>где:</w:t>
      </w:r>
    </w:p>
    <w:p w14:paraId="36303B2F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</w:pPr>
      <w:r w:rsidRPr="003969E3">
        <w:t>КЗ - коэффициент значимости показателя.</w:t>
      </w:r>
    </w:p>
    <w:p w14:paraId="735B4DEB" w14:textId="77777777" w:rsidR="00B2426E" w:rsidRPr="003969E3" w:rsidRDefault="00B2426E" w:rsidP="00B2426E">
      <w:pPr>
        <w:shd w:val="clear" w:color="auto" w:fill="FFFFFF"/>
        <w:spacing w:after="0" w:line="290" w:lineRule="atLeast"/>
        <w:ind w:firstLine="540"/>
      </w:pPr>
      <w:proofErr w:type="spellStart"/>
      <w:r w:rsidRPr="003969E3">
        <w:t>Кi</w:t>
      </w:r>
      <w:proofErr w:type="spellEnd"/>
      <w:r w:rsidRPr="003969E3">
        <w:t xml:space="preserve"> - предложение участника закупки, заявка (предложение) которого оценивается;</w:t>
      </w:r>
    </w:p>
    <w:p w14:paraId="10C91407" w14:textId="77777777" w:rsidR="002F74ED" w:rsidRPr="003969E3" w:rsidRDefault="00B2426E" w:rsidP="00B2426E">
      <w:pPr>
        <w:shd w:val="clear" w:color="auto" w:fill="FFFFFF"/>
        <w:spacing w:after="0" w:line="290" w:lineRule="atLeast"/>
        <w:ind w:firstLine="540"/>
      </w:pPr>
      <w:proofErr w:type="spellStart"/>
      <w:r w:rsidRPr="003969E3">
        <w:t>Кmax</w:t>
      </w:r>
      <w:proofErr w:type="spellEnd"/>
      <w:r w:rsidRPr="003969E3">
        <w:t xml:space="preserve"> - максимальное предложение из предложений по показателю оценки, сделанных участниками закупки</w:t>
      </w:r>
      <w:r w:rsidR="002F74ED" w:rsidRPr="003969E3">
        <w:t>.</w:t>
      </w:r>
    </w:p>
    <w:p w14:paraId="0D121A80" w14:textId="77777777" w:rsidR="00C846B3" w:rsidRPr="003969E3" w:rsidRDefault="00C846B3" w:rsidP="00C846B3">
      <w:pPr>
        <w:spacing w:after="0"/>
        <w:rPr>
          <w:b/>
        </w:rPr>
      </w:pPr>
    </w:p>
    <w:p w14:paraId="0A8F5EB2" w14:textId="77777777" w:rsidR="00C846B3" w:rsidRPr="003969E3" w:rsidRDefault="00C846B3" w:rsidP="00C846B3">
      <w:pPr>
        <w:spacing w:after="0"/>
        <w:rPr>
          <w:b/>
        </w:rPr>
      </w:pPr>
    </w:p>
    <w:p w14:paraId="39307D00" w14:textId="77777777" w:rsidR="00C74D9E" w:rsidRPr="003969E3" w:rsidRDefault="00C74D9E" w:rsidP="00E36AE2">
      <w:pPr>
        <w:spacing w:after="0"/>
        <w:jc w:val="center"/>
        <w:rPr>
          <w:b/>
        </w:rPr>
      </w:pPr>
    </w:p>
    <w:p w14:paraId="14383488" w14:textId="77777777" w:rsidR="006F0FCA" w:rsidRPr="003969E3" w:rsidRDefault="006F0FCA" w:rsidP="00E36AE2">
      <w:pPr>
        <w:spacing w:after="0"/>
        <w:jc w:val="center"/>
        <w:rPr>
          <w:b/>
        </w:rPr>
      </w:pPr>
      <w:r w:rsidRPr="003969E3">
        <w:rPr>
          <w:b/>
        </w:rPr>
        <w:t>Итоговый рейтинг заявки</w:t>
      </w:r>
    </w:p>
    <w:p w14:paraId="4B43FC7A" w14:textId="77777777" w:rsidR="006F0FCA" w:rsidRPr="003969E3" w:rsidRDefault="006F0FCA" w:rsidP="00E36AE2">
      <w:pPr>
        <w:suppressLineNumbers/>
        <w:suppressAutoHyphens/>
        <w:spacing w:after="0"/>
        <w:ind w:firstLine="709"/>
        <w:outlineLvl w:val="1"/>
      </w:pPr>
      <w:r w:rsidRPr="003969E3">
        <w:t>Итоговый рейтинг заявки (</w:t>
      </w:r>
      <w:r w:rsidRPr="003969E3">
        <w:rPr>
          <w:lang w:val="en-US"/>
        </w:rPr>
        <w:t>R</w:t>
      </w:r>
      <w:r w:rsidRPr="003969E3">
        <w:rPr>
          <w:vertAlign w:val="subscript"/>
          <w:lang w:val="en-US"/>
        </w:rPr>
        <w:t>i</w:t>
      </w:r>
      <w:r w:rsidRPr="003969E3">
        <w:t>) вычисляется как сумма рейтингов по каждому критерию оценки заявки, установленному в конкурсной документации.</w:t>
      </w:r>
    </w:p>
    <w:p w14:paraId="0A39C192" w14:textId="77777777" w:rsidR="000437F1" w:rsidRPr="003969E3" w:rsidRDefault="000437F1" w:rsidP="00E36AE2">
      <w:pPr>
        <w:suppressLineNumbers/>
        <w:suppressAutoHyphens/>
        <w:spacing w:after="0"/>
        <w:jc w:val="center"/>
        <w:outlineLvl w:val="1"/>
      </w:pPr>
    </w:p>
    <w:p w14:paraId="64C3AB12" w14:textId="77777777" w:rsidR="006F0FCA" w:rsidRPr="00BF68B3" w:rsidRDefault="006F0FCA" w:rsidP="00E36AE2">
      <w:pPr>
        <w:suppressLineNumbers/>
        <w:suppressAutoHyphens/>
        <w:spacing w:after="0"/>
        <w:jc w:val="center"/>
        <w:outlineLvl w:val="1"/>
      </w:pPr>
      <w:r w:rsidRPr="00BF68B3">
        <w:rPr>
          <w:lang w:val="en-US"/>
        </w:rPr>
        <w:t>R</w:t>
      </w:r>
      <w:r w:rsidRPr="00BF68B3">
        <w:rPr>
          <w:vertAlign w:val="subscript"/>
          <w:lang w:val="en-US"/>
        </w:rPr>
        <w:t>i</w:t>
      </w:r>
      <w:r w:rsidRPr="00BF68B3">
        <w:t xml:space="preserve"> = </w:t>
      </w:r>
      <w:r w:rsidRPr="00BF68B3">
        <w:rPr>
          <w:lang w:val="en-US"/>
        </w:rPr>
        <w:t>R</w:t>
      </w:r>
      <w:r w:rsidRPr="00BF68B3">
        <w:t>ц</w:t>
      </w:r>
      <w:proofErr w:type="spellStart"/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+ </w:t>
      </w:r>
      <w:proofErr w:type="spellStart"/>
      <w:r w:rsidRPr="00BF68B3">
        <w:rPr>
          <w:lang w:val="en-US"/>
        </w:rPr>
        <w:t>Rk</w:t>
      </w:r>
      <w:r w:rsidRPr="00BF68B3">
        <w:rPr>
          <w:vertAlign w:val="subscript"/>
          <w:lang w:val="en-US"/>
        </w:rPr>
        <w:t>i</w:t>
      </w:r>
      <w:proofErr w:type="spellEnd"/>
      <w:r w:rsidRPr="00BF68B3">
        <w:t xml:space="preserve"> </w:t>
      </w:r>
    </w:p>
    <w:p w14:paraId="4186B1BF" w14:textId="77777777" w:rsidR="006F0FCA" w:rsidRPr="00BF68B3" w:rsidRDefault="006F0FCA" w:rsidP="00E36AE2">
      <w:pPr>
        <w:suppressLineNumbers/>
        <w:suppressAutoHyphens/>
        <w:spacing w:after="0"/>
        <w:jc w:val="center"/>
        <w:outlineLvl w:val="1"/>
      </w:pPr>
    </w:p>
    <w:p w14:paraId="675DCEEA" w14:textId="77777777" w:rsidR="002E5566" w:rsidRPr="00BF68B3" w:rsidRDefault="006F0FCA" w:rsidP="002C2E64">
      <w:pPr>
        <w:suppressLineNumbers/>
        <w:suppressAutoHyphens/>
        <w:spacing w:after="0"/>
        <w:ind w:firstLine="709"/>
        <w:outlineLvl w:val="1"/>
      </w:pPr>
      <w:r w:rsidRPr="00BF68B3"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  <w:bookmarkEnd w:id="3"/>
      <w:bookmarkEnd w:id="4"/>
      <w:bookmarkEnd w:id="5"/>
      <w:bookmarkEnd w:id="6"/>
      <w:bookmarkEnd w:id="7"/>
      <w:bookmarkEnd w:id="8"/>
    </w:p>
    <w:p w14:paraId="14D7E1BE" w14:textId="77777777" w:rsidR="008D4103" w:rsidRDefault="008D4103" w:rsidP="0006128E">
      <w:pPr>
        <w:suppressLineNumbers/>
        <w:suppressAutoHyphens/>
        <w:spacing w:after="0"/>
        <w:ind w:left="8364"/>
        <w:jc w:val="left"/>
        <w:outlineLvl w:val="1"/>
      </w:pPr>
    </w:p>
    <w:p w14:paraId="38FBFDBB" w14:textId="77777777" w:rsidR="008D4103" w:rsidRDefault="008D4103" w:rsidP="0006128E">
      <w:pPr>
        <w:suppressLineNumbers/>
        <w:suppressAutoHyphens/>
        <w:spacing w:after="0"/>
        <w:ind w:left="8364"/>
        <w:jc w:val="left"/>
        <w:outlineLvl w:val="1"/>
      </w:pPr>
    </w:p>
    <w:p w14:paraId="3641C241" w14:textId="77777777" w:rsidR="008D4103" w:rsidRDefault="008D4103" w:rsidP="0006128E">
      <w:pPr>
        <w:suppressLineNumbers/>
        <w:suppressAutoHyphens/>
        <w:spacing w:after="0"/>
        <w:ind w:left="8364"/>
        <w:jc w:val="left"/>
        <w:outlineLvl w:val="1"/>
      </w:pPr>
    </w:p>
    <w:p w14:paraId="13C610DB" w14:textId="77777777" w:rsidR="00C65D23" w:rsidRPr="00BF68B3" w:rsidRDefault="0006128E" w:rsidP="0006128E">
      <w:pPr>
        <w:suppressLineNumbers/>
        <w:suppressAutoHyphens/>
        <w:spacing w:after="0"/>
        <w:ind w:left="8364"/>
        <w:jc w:val="left"/>
        <w:outlineLvl w:val="1"/>
      </w:pPr>
      <w:r>
        <w:t>Приложение 1</w:t>
      </w:r>
    </w:p>
    <w:p w14:paraId="308161D9" w14:textId="77777777" w:rsidR="00C65D23" w:rsidRPr="00BF68B3" w:rsidRDefault="00C65D23" w:rsidP="00E36AE2">
      <w:pPr>
        <w:tabs>
          <w:tab w:val="left" w:pos="2775"/>
        </w:tabs>
        <w:spacing w:after="0"/>
      </w:pPr>
    </w:p>
    <w:p w14:paraId="6E9395D3" w14:textId="77777777" w:rsidR="00C65D23" w:rsidRPr="00BF68B3" w:rsidRDefault="00C72B9E" w:rsidP="00E36AE2">
      <w:pPr>
        <w:spacing w:after="0"/>
        <w:jc w:val="center"/>
        <w:rPr>
          <w:b/>
        </w:rPr>
      </w:pPr>
      <w:r>
        <w:t>Ф</w:t>
      </w:r>
      <w:r w:rsidR="00C65D23" w:rsidRPr="00BF68B3">
        <w:t>орма</w:t>
      </w:r>
      <w:r>
        <w:t xml:space="preserve"> № 1</w:t>
      </w:r>
      <w:r w:rsidR="00C65D23" w:rsidRPr="00BF68B3">
        <w:t xml:space="preserve">  Сведения по показателю «</w:t>
      </w:r>
      <w:r w:rsidR="005D54AC" w:rsidRPr="00BF68B3">
        <w:t>Опыт участника по успешной поставке товара, выполнению работ, оказанию услуг сопоставимого характера и объема</w:t>
      </w:r>
      <w:r w:rsidR="00C65D23" w:rsidRPr="00BF68B3">
        <w:t>»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79"/>
        <w:gridCol w:w="1629"/>
        <w:gridCol w:w="1701"/>
        <w:gridCol w:w="1843"/>
        <w:gridCol w:w="1837"/>
        <w:gridCol w:w="1275"/>
      </w:tblGrid>
      <w:tr w:rsidR="008D4103" w:rsidRPr="00BF68B3" w14:paraId="0AB6C75E" w14:textId="77777777" w:rsidTr="008D4103">
        <w:trPr>
          <w:trHeight w:val="8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B13F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7F74" w14:textId="77777777" w:rsidR="008D4103" w:rsidRPr="00BF68B3" w:rsidRDefault="008D4103" w:rsidP="00E36AE2">
            <w:pPr>
              <w:spacing w:after="0"/>
              <w:ind w:left="-113" w:right="-108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Номер реестровой записи контракта (договора)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625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Наименование предмета контракта (договора)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FB57" w14:textId="77777777" w:rsidR="008D4103" w:rsidRPr="00BF68B3" w:rsidRDefault="008D4103" w:rsidP="00E36AE2">
            <w:pPr>
              <w:spacing w:after="0"/>
              <w:ind w:left="-88" w:right="-118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Наименование Заказчика по контракту (договору)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008A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Дата исполнения (расторжения) контракта (договора)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FFE" w14:textId="77777777" w:rsidR="008D4103" w:rsidRPr="00BF68B3" w:rsidRDefault="008D4103" w:rsidP="00E36AE2">
            <w:pPr>
              <w:spacing w:after="0"/>
              <w:ind w:left="-140" w:right="-94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Стоимость исполненных обязательств по контракту (договору)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5683" w14:textId="77777777" w:rsidR="008D4103" w:rsidRPr="00BF68B3" w:rsidRDefault="00263820" w:rsidP="000B345B">
            <w:pPr>
              <w:spacing w:after="0"/>
              <w:ind w:left="-140" w:right="-94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Номер закупки в </w:t>
            </w:r>
            <w:r w:rsidR="000B345B" w:rsidRPr="000B345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Единой информационной систем</w:t>
            </w:r>
            <w:r w:rsidR="000B345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е</w:t>
            </w:r>
            <w:r w:rsidR="000B345B" w:rsidRPr="000B345B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 xml:space="preserve"> в сфере закупок</w:t>
            </w:r>
          </w:p>
        </w:tc>
      </w:tr>
      <w:tr w:rsidR="008D4103" w:rsidRPr="00BF68B3" w14:paraId="0D7D3FD1" w14:textId="77777777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2AA8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29C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7A5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BE5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BD0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3B2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926" w14:textId="77777777" w:rsidR="008D4103" w:rsidRPr="00BF68B3" w:rsidRDefault="008D4103" w:rsidP="008D4103">
            <w:pPr>
              <w:spacing w:after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8D4103" w:rsidRPr="00BF68B3" w14:paraId="33A9AB67" w14:textId="77777777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5E4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1D0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8510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A21D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A3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CB85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61C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</w:tr>
      <w:tr w:rsidR="008D4103" w:rsidRPr="00BF68B3" w14:paraId="1A033DBD" w14:textId="77777777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4FFC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278E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E1E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5332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70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46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4A6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18"/>
                <w:szCs w:val="18"/>
                <w:lang w:eastAsia="en-US"/>
              </w:rPr>
            </w:pPr>
          </w:p>
        </w:tc>
      </w:tr>
      <w:tr w:rsidR="008D4103" w:rsidRPr="00BF68B3" w14:paraId="62784BB5" w14:textId="77777777" w:rsidTr="008D410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2F70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2DE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0DEB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018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CBF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809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136E" w14:textId="77777777" w:rsidR="008D4103" w:rsidRPr="00BF68B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  <w:tr w:rsidR="008D4103" w14:paraId="7B4FEBF4" w14:textId="77777777" w:rsidTr="008D4103">
        <w:trPr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5C69" w14:textId="77777777" w:rsidR="008D4103" w:rsidRDefault="008D4103" w:rsidP="00E36AE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BF68B3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Итого на общую сумму: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314" w14:textId="77777777" w:rsidR="008D4103" w:rsidRDefault="008D4103" w:rsidP="008D4103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41BD77E" w14:textId="77777777" w:rsidR="00C65D23" w:rsidRPr="00A7131D" w:rsidRDefault="00C65D23" w:rsidP="00E36AE2">
      <w:pPr>
        <w:suppressLineNumbers/>
        <w:suppressAutoHyphens/>
        <w:spacing w:after="0"/>
        <w:outlineLvl w:val="1"/>
      </w:pPr>
    </w:p>
    <w:sectPr w:rsidR="00C65D23" w:rsidRPr="00A7131D" w:rsidSect="00AA7E3A">
      <w:headerReference w:type="even" r:id="rId8"/>
      <w:footerReference w:type="even" r:id="rId9"/>
      <w:pgSz w:w="11906" w:h="16838"/>
      <w:pgMar w:top="851" w:right="851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CD08" w14:textId="77777777" w:rsidR="00A03330" w:rsidRDefault="00A03330" w:rsidP="006F0FCA">
      <w:pPr>
        <w:spacing w:after="0"/>
      </w:pPr>
      <w:r>
        <w:separator/>
      </w:r>
    </w:p>
  </w:endnote>
  <w:endnote w:type="continuationSeparator" w:id="0">
    <w:p w14:paraId="5D4F29B0" w14:textId="77777777" w:rsidR="00A03330" w:rsidRDefault="00A03330" w:rsidP="006F0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AFECA" w14:textId="77777777" w:rsidR="001A59DD" w:rsidRDefault="00C9444F" w:rsidP="001A59D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59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D4814" w14:textId="77777777" w:rsidR="001A59DD" w:rsidRDefault="001A59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E43F" w14:textId="77777777" w:rsidR="00A03330" w:rsidRDefault="00A03330" w:rsidP="006F0FCA">
      <w:pPr>
        <w:spacing w:after="0"/>
      </w:pPr>
      <w:r>
        <w:separator/>
      </w:r>
    </w:p>
  </w:footnote>
  <w:footnote w:type="continuationSeparator" w:id="0">
    <w:p w14:paraId="49F73F3E" w14:textId="77777777" w:rsidR="00A03330" w:rsidRDefault="00A03330" w:rsidP="006F0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945F" w14:textId="77777777" w:rsidR="001A59DD" w:rsidRDefault="00C9444F" w:rsidP="001A59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59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44B5DD" w14:textId="77777777" w:rsidR="001A59DD" w:rsidRDefault="001A59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7440BDF"/>
    <w:multiLevelType w:val="hybridMultilevel"/>
    <w:tmpl w:val="1C6E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CA"/>
    <w:rsid w:val="0001541A"/>
    <w:rsid w:val="00031CFA"/>
    <w:rsid w:val="000360A9"/>
    <w:rsid w:val="00042FD1"/>
    <w:rsid w:val="000437F1"/>
    <w:rsid w:val="00046BFC"/>
    <w:rsid w:val="0006128E"/>
    <w:rsid w:val="00063FD2"/>
    <w:rsid w:val="00073C85"/>
    <w:rsid w:val="00073CC9"/>
    <w:rsid w:val="000761C0"/>
    <w:rsid w:val="00084109"/>
    <w:rsid w:val="00087AB8"/>
    <w:rsid w:val="00097176"/>
    <w:rsid w:val="000A299C"/>
    <w:rsid w:val="000A5EC8"/>
    <w:rsid w:val="000B0382"/>
    <w:rsid w:val="000B345B"/>
    <w:rsid w:val="000D3E33"/>
    <w:rsid w:val="000E03A4"/>
    <w:rsid w:val="000F44D0"/>
    <w:rsid w:val="000F572F"/>
    <w:rsid w:val="000F7FE1"/>
    <w:rsid w:val="001014DF"/>
    <w:rsid w:val="001016F2"/>
    <w:rsid w:val="00103688"/>
    <w:rsid w:val="00110305"/>
    <w:rsid w:val="00111CC2"/>
    <w:rsid w:val="001131D8"/>
    <w:rsid w:val="001160D1"/>
    <w:rsid w:val="00116B18"/>
    <w:rsid w:val="00124E6A"/>
    <w:rsid w:val="001305A7"/>
    <w:rsid w:val="001355C5"/>
    <w:rsid w:val="001476AE"/>
    <w:rsid w:val="00151CDF"/>
    <w:rsid w:val="00153A61"/>
    <w:rsid w:val="00162359"/>
    <w:rsid w:val="0016574E"/>
    <w:rsid w:val="00166085"/>
    <w:rsid w:val="0018251C"/>
    <w:rsid w:val="0019037C"/>
    <w:rsid w:val="001A24AA"/>
    <w:rsid w:val="001A59DD"/>
    <w:rsid w:val="001C555F"/>
    <w:rsid w:val="001D0B25"/>
    <w:rsid w:val="001D1F26"/>
    <w:rsid w:val="001E4068"/>
    <w:rsid w:val="001E6B2C"/>
    <w:rsid w:val="001F5999"/>
    <w:rsid w:val="00204811"/>
    <w:rsid w:val="00211990"/>
    <w:rsid w:val="00225574"/>
    <w:rsid w:val="00226BB3"/>
    <w:rsid w:val="00235931"/>
    <w:rsid w:val="00237C93"/>
    <w:rsid w:val="0024639B"/>
    <w:rsid w:val="00246D53"/>
    <w:rsid w:val="00255699"/>
    <w:rsid w:val="00262E90"/>
    <w:rsid w:val="00263820"/>
    <w:rsid w:val="00276B9B"/>
    <w:rsid w:val="002864D8"/>
    <w:rsid w:val="002877FD"/>
    <w:rsid w:val="00296C38"/>
    <w:rsid w:val="00296CB9"/>
    <w:rsid w:val="002B0596"/>
    <w:rsid w:val="002B780C"/>
    <w:rsid w:val="002C2369"/>
    <w:rsid w:val="002C2E64"/>
    <w:rsid w:val="002C4CE8"/>
    <w:rsid w:val="002C6457"/>
    <w:rsid w:val="002E5566"/>
    <w:rsid w:val="002F0206"/>
    <w:rsid w:val="002F1C25"/>
    <w:rsid w:val="002F37C0"/>
    <w:rsid w:val="002F74ED"/>
    <w:rsid w:val="003020E6"/>
    <w:rsid w:val="00302CBD"/>
    <w:rsid w:val="00306592"/>
    <w:rsid w:val="003076C0"/>
    <w:rsid w:val="00310C1F"/>
    <w:rsid w:val="0031487C"/>
    <w:rsid w:val="003168B5"/>
    <w:rsid w:val="00316C7B"/>
    <w:rsid w:val="003259CD"/>
    <w:rsid w:val="003276AB"/>
    <w:rsid w:val="00327CFD"/>
    <w:rsid w:val="003310AA"/>
    <w:rsid w:val="003417D7"/>
    <w:rsid w:val="00342E0B"/>
    <w:rsid w:val="00347ECF"/>
    <w:rsid w:val="0035207D"/>
    <w:rsid w:val="003540A5"/>
    <w:rsid w:val="003630F9"/>
    <w:rsid w:val="00374DC6"/>
    <w:rsid w:val="00386BC5"/>
    <w:rsid w:val="00395382"/>
    <w:rsid w:val="003969E3"/>
    <w:rsid w:val="003A5E75"/>
    <w:rsid w:val="003B1B2C"/>
    <w:rsid w:val="003C7F21"/>
    <w:rsid w:val="003E0AEF"/>
    <w:rsid w:val="003E7ED7"/>
    <w:rsid w:val="003F622B"/>
    <w:rsid w:val="0040391E"/>
    <w:rsid w:val="00405909"/>
    <w:rsid w:val="0040782F"/>
    <w:rsid w:val="00415384"/>
    <w:rsid w:val="00416894"/>
    <w:rsid w:val="00424EB8"/>
    <w:rsid w:val="00427570"/>
    <w:rsid w:val="004404AF"/>
    <w:rsid w:val="00443C18"/>
    <w:rsid w:val="0046634A"/>
    <w:rsid w:val="00466EF5"/>
    <w:rsid w:val="004705D5"/>
    <w:rsid w:val="0049244E"/>
    <w:rsid w:val="004A1654"/>
    <w:rsid w:val="004A721D"/>
    <w:rsid w:val="004A7E92"/>
    <w:rsid w:val="004C5CD1"/>
    <w:rsid w:val="004C6ACA"/>
    <w:rsid w:val="004D221A"/>
    <w:rsid w:val="004D53BA"/>
    <w:rsid w:val="004D5B96"/>
    <w:rsid w:val="004D62C5"/>
    <w:rsid w:val="004E4F5F"/>
    <w:rsid w:val="004E5707"/>
    <w:rsid w:val="004F2A04"/>
    <w:rsid w:val="004F623F"/>
    <w:rsid w:val="005021DA"/>
    <w:rsid w:val="00512261"/>
    <w:rsid w:val="005217FE"/>
    <w:rsid w:val="00527E6E"/>
    <w:rsid w:val="00533DD2"/>
    <w:rsid w:val="00536791"/>
    <w:rsid w:val="0054085E"/>
    <w:rsid w:val="00545D09"/>
    <w:rsid w:val="00573C3D"/>
    <w:rsid w:val="005931C0"/>
    <w:rsid w:val="005955E7"/>
    <w:rsid w:val="005A3584"/>
    <w:rsid w:val="005A6F8F"/>
    <w:rsid w:val="005B154D"/>
    <w:rsid w:val="005B3ED5"/>
    <w:rsid w:val="005D16AB"/>
    <w:rsid w:val="005D54AC"/>
    <w:rsid w:val="005E2405"/>
    <w:rsid w:val="005E55CA"/>
    <w:rsid w:val="00604E52"/>
    <w:rsid w:val="006067C4"/>
    <w:rsid w:val="00625252"/>
    <w:rsid w:val="0063740C"/>
    <w:rsid w:val="00643CFB"/>
    <w:rsid w:val="006459E6"/>
    <w:rsid w:val="00646223"/>
    <w:rsid w:val="00650A98"/>
    <w:rsid w:val="0065153A"/>
    <w:rsid w:val="00651A32"/>
    <w:rsid w:val="00676202"/>
    <w:rsid w:val="0068136F"/>
    <w:rsid w:val="00682B6C"/>
    <w:rsid w:val="006A0C90"/>
    <w:rsid w:val="006A10E1"/>
    <w:rsid w:val="006A41A2"/>
    <w:rsid w:val="006B29EE"/>
    <w:rsid w:val="006C39EF"/>
    <w:rsid w:val="006C5A94"/>
    <w:rsid w:val="006D1798"/>
    <w:rsid w:val="006E6015"/>
    <w:rsid w:val="006E66FD"/>
    <w:rsid w:val="006F0FCA"/>
    <w:rsid w:val="006F7FB9"/>
    <w:rsid w:val="006F7FE7"/>
    <w:rsid w:val="007058F4"/>
    <w:rsid w:val="00706C7A"/>
    <w:rsid w:val="00713A3A"/>
    <w:rsid w:val="00720AC1"/>
    <w:rsid w:val="00733637"/>
    <w:rsid w:val="00735D8D"/>
    <w:rsid w:val="00742967"/>
    <w:rsid w:val="00773B06"/>
    <w:rsid w:val="00773C8E"/>
    <w:rsid w:val="00790F06"/>
    <w:rsid w:val="00791F70"/>
    <w:rsid w:val="007A2685"/>
    <w:rsid w:val="007A4C96"/>
    <w:rsid w:val="007A5AE2"/>
    <w:rsid w:val="007B39FC"/>
    <w:rsid w:val="007C4832"/>
    <w:rsid w:val="007C5A6A"/>
    <w:rsid w:val="007E426F"/>
    <w:rsid w:val="007E7E31"/>
    <w:rsid w:val="007E7FC0"/>
    <w:rsid w:val="007F0288"/>
    <w:rsid w:val="00811082"/>
    <w:rsid w:val="0082267D"/>
    <w:rsid w:val="00830F51"/>
    <w:rsid w:val="00833C5F"/>
    <w:rsid w:val="00837871"/>
    <w:rsid w:val="00850130"/>
    <w:rsid w:val="00856787"/>
    <w:rsid w:val="00884928"/>
    <w:rsid w:val="00887ECC"/>
    <w:rsid w:val="008942B7"/>
    <w:rsid w:val="008C3C62"/>
    <w:rsid w:val="008C6C55"/>
    <w:rsid w:val="008D3C3A"/>
    <w:rsid w:val="008D4103"/>
    <w:rsid w:val="008D5459"/>
    <w:rsid w:val="008E0B72"/>
    <w:rsid w:val="008E0D5D"/>
    <w:rsid w:val="008E1912"/>
    <w:rsid w:val="00905661"/>
    <w:rsid w:val="0090572C"/>
    <w:rsid w:val="009065A8"/>
    <w:rsid w:val="00906FC2"/>
    <w:rsid w:val="00916182"/>
    <w:rsid w:val="009169DD"/>
    <w:rsid w:val="00916C7C"/>
    <w:rsid w:val="00921114"/>
    <w:rsid w:val="00927A7D"/>
    <w:rsid w:val="009418AC"/>
    <w:rsid w:val="0094199B"/>
    <w:rsid w:val="009451A9"/>
    <w:rsid w:val="00953C28"/>
    <w:rsid w:val="009706A6"/>
    <w:rsid w:val="009938DF"/>
    <w:rsid w:val="009A1AA2"/>
    <w:rsid w:val="009A5E51"/>
    <w:rsid w:val="009B4DC0"/>
    <w:rsid w:val="009C5887"/>
    <w:rsid w:val="009C7264"/>
    <w:rsid w:val="009D445F"/>
    <w:rsid w:val="009F0DDB"/>
    <w:rsid w:val="00A03330"/>
    <w:rsid w:val="00A04C63"/>
    <w:rsid w:val="00A12C6C"/>
    <w:rsid w:val="00A20113"/>
    <w:rsid w:val="00A369DA"/>
    <w:rsid w:val="00A42129"/>
    <w:rsid w:val="00A45EB0"/>
    <w:rsid w:val="00A55A54"/>
    <w:rsid w:val="00A641CB"/>
    <w:rsid w:val="00A7131D"/>
    <w:rsid w:val="00A81460"/>
    <w:rsid w:val="00A81CAA"/>
    <w:rsid w:val="00A8343F"/>
    <w:rsid w:val="00A958CA"/>
    <w:rsid w:val="00AA15DF"/>
    <w:rsid w:val="00AA1AD2"/>
    <w:rsid w:val="00AA3DBD"/>
    <w:rsid w:val="00AA7B40"/>
    <w:rsid w:val="00AA7E3A"/>
    <w:rsid w:val="00AC1D90"/>
    <w:rsid w:val="00AD27D3"/>
    <w:rsid w:val="00AD43DA"/>
    <w:rsid w:val="00AE0FCA"/>
    <w:rsid w:val="00AE5249"/>
    <w:rsid w:val="00B11BEE"/>
    <w:rsid w:val="00B2426E"/>
    <w:rsid w:val="00B33490"/>
    <w:rsid w:val="00B345A4"/>
    <w:rsid w:val="00B40197"/>
    <w:rsid w:val="00B636FA"/>
    <w:rsid w:val="00B81841"/>
    <w:rsid w:val="00B94FEE"/>
    <w:rsid w:val="00B95349"/>
    <w:rsid w:val="00BC7BC9"/>
    <w:rsid w:val="00BD76BC"/>
    <w:rsid w:val="00BE6625"/>
    <w:rsid w:val="00BF58BF"/>
    <w:rsid w:val="00BF68B3"/>
    <w:rsid w:val="00C24736"/>
    <w:rsid w:val="00C65D23"/>
    <w:rsid w:val="00C72B9E"/>
    <w:rsid w:val="00C735CE"/>
    <w:rsid w:val="00C74D9E"/>
    <w:rsid w:val="00C77668"/>
    <w:rsid w:val="00C846B3"/>
    <w:rsid w:val="00C9444F"/>
    <w:rsid w:val="00CA57F5"/>
    <w:rsid w:val="00CB33CE"/>
    <w:rsid w:val="00CB566A"/>
    <w:rsid w:val="00CC26D6"/>
    <w:rsid w:val="00CE069F"/>
    <w:rsid w:val="00CE16F8"/>
    <w:rsid w:val="00D102B5"/>
    <w:rsid w:val="00D13C57"/>
    <w:rsid w:val="00D21BCF"/>
    <w:rsid w:val="00D32DBB"/>
    <w:rsid w:val="00D46CA8"/>
    <w:rsid w:val="00D66728"/>
    <w:rsid w:val="00D75D47"/>
    <w:rsid w:val="00D86C25"/>
    <w:rsid w:val="00DA1FEF"/>
    <w:rsid w:val="00DA4405"/>
    <w:rsid w:val="00DC07FC"/>
    <w:rsid w:val="00DC4D89"/>
    <w:rsid w:val="00DD1961"/>
    <w:rsid w:val="00DE3A7E"/>
    <w:rsid w:val="00DF3431"/>
    <w:rsid w:val="00E01807"/>
    <w:rsid w:val="00E13DFB"/>
    <w:rsid w:val="00E15263"/>
    <w:rsid w:val="00E20AF2"/>
    <w:rsid w:val="00E25932"/>
    <w:rsid w:val="00E36AE2"/>
    <w:rsid w:val="00E57D1A"/>
    <w:rsid w:val="00E73D51"/>
    <w:rsid w:val="00E91A91"/>
    <w:rsid w:val="00E93FC2"/>
    <w:rsid w:val="00E94833"/>
    <w:rsid w:val="00EB6766"/>
    <w:rsid w:val="00EC4AD0"/>
    <w:rsid w:val="00ED4159"/>
    <w:rsid w:val="00EF3AEC"/>
    <w:rsid w:val="00F06228"/>
    <w:rsid w:val="00F14F6C"/>
    <w:rsid w:val="00F27E7E"/>
    <w:rsid w:val="00F5141C"/>
    <w:rsid w:val="00F670F4"/>
    <w:rsid w:val="00F67EFC"/>
    <w:rsid w:val="00F72992"/>
    <w:rsid w:val="00F72D6B"/>
    <w:rsid w:val="00F74FCD"/>
    <w:rsid w:val="00F77951"/>
    <w:rsid w:val="00F80301"/>
    <w:rsid w:val="00F82C3F"/>
    <w:rsid w:val="00F82DC0"/>
    <w:rsid w:val="00F8384C"/>
    <w:rsid w:val="00F908A9"/>
    <w:rsid w:val="00F934A7"/>
    <w:rsid w:val="00FA4761"/>
    <w:rsid w:val="00FB01E0"/>
    <w:rsid w:val="00FB105C"/>
    <w:rsid w:val="00FC1E1A"/>
    <w:rsid w:val="00FD440A"/>
    <w:rsid w:val="00FD4E22"/>
    <w:rsid w:val="00FE45C2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9EB1"/>
  <w15:docId w15:val="{3D956548-DFEF-4E6F-A95B-A289C1B1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0F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9"/>
    <w:qFormat/>
    <w:rsid w:val="006F0FC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qFormat/>
    <w:rsid w:val="006F0FC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F0FC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F0FC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F0FC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F0FC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F0FC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uiPriority w:val="99"/>
    <w:rsid w:val="006F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9"/>
    <w:rsid w:val="006F0FC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F0F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F0FC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F0F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F0FC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F0FC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6F0FC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header"/>
    <w:basedOn w:val="a"/>
    <w:link w:val="a4"/>
    <w:rsid w:val="006F0FC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4">
    <w:name w:val="Верхний колонтитул Знак"/>
    <w:basedOn w:val="a0"/>
    <w:link w:val="a3"/>
    <w:rsid w:val="006F0FCA"/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styleId="a5">
    <w:name w:val="page number"/>
    <w:basedOn w:val="a0"/>
    <w:rsid w:val="006F0FCA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6F0FC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F0FCA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F0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aliases w:val="Знак2,Знак21, Знак"/>
    <w:basedOn w:val="a"/>
    <w:link w:val="a9"/>
    <w:uiPriority w:val="99"/>
    <w:rsid w:val="006F0FCA"/>
  </w:style>
  <w:style w:type="character" w:customStyle="1" w:styleId="a9">
    <w:name w:val="Текст сноски Знак"/>
    <w:aliases w:val="Знак2 Знак,Знак21 Знак, Знак Знак"/>
    <w:basedOn w:val="a0"/>
    <w:link w:val="a8"/>
    <w:uiPriority w:val="99"/>
    <w:rsid w:val="006F0F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basedOn w:val="a0"/>
    <w:uiPriority w:val="99"/>
    <w:rsid w:val="006F0FCA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6F0F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F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0FCA"/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04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93FC2"/>
    <w:pPr>
      <w:spacing w:after="160" w:line="288" w:lineRule="auto"/>
      <w:ind w:left="720"/>
      <w:contextualSpacing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8849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49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88492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849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84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49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49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Пункт"/>
    <w:basedOn w:val="a"/>
    <w:rsid w:val="00884928"/>
    <w:pPr>
      <w:tabs>
        <w:tab w:val="num" w:pos="1980"/>
      </w:tabs>
      <w:spacing w:after="0"/>
      <w:ind w:left="1404" w:hanging="504"/>
    </w:pPr>
    <w:rPr>
      <w:szCs w:val="28"/>
    </w:rPr>
  </w:style>
  <w:style w:type="paragraph" w:styleId="af5">
    <w:name w:val="Title"/>
    <w:basedOn w:val="a"/>
    <w:link w:val="af6"/>
    <w:uiPriority w:val="99"/>
    <w:qFormat/>
    <w:rsid w:val="006F7FE7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Заголовок Знак"/>
    <w:basedOn w:val="a0"/>
    <w:link w:val="af5"/>
    <w:uiPriority w:val="99"/>
    <w:rsid w:val="006F7FE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lk">
    <w:name w:val="blk"/>
    <w:basedOn w:val="a0"/>
    <w:rsid w:val="002F74ED"/>
  </w:style>
  <w:style w:type="character" w:styleId="af7">
    <w:name w:val="Hyperlink"/>
    <w:basedOn w:val="a0"/>
    <w:uiPriority w:val="99"/>
    <w:semiHidden/>
    <w:unhideWhenUsed/>
    <w:rsid w:val="002F74ED"/>
    <w:rPr>
      <w:color w:val="0000FF"/>
      <w:u w:val="single"/>
    </w:rPr>
  </w:style>
  <w:style w:type="character" w:customStyle="1" w:styleId="sub">
    <w:name w:val="sub"/>
    <w:basedOn w:val="a0"/>
    <w:rsid w:val="002F74ED"/>
  </w:style>
  <w:style w:type="character" w:customStyle="1" w:styleId="sup">
    <w:name w:val="sup"/>
    <w:basedOn w:val="a0"/>
    <w:rsid w:val="002F74ED"/>
  </w:style>
  <w:style w:type="character" w:customStyle="1" w:styleId="nobr">
    <w:name w:val="nobr"/>
    <w:basedOn w:val="a0"/>
    <w:rsid w:val="002F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3818-C119-422B-9D4C-1411B5C7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 Владислав Германович</dc:creator>
  <cp:lastModifiedBy>Светлана Смирнова</cp:lastModifiedBy>
  <cp:revision>2</cp:revision>
  <cp:lastPrinted>2020-09-17T10:35:00Z</cp:lastPrinted>
  <dcterms:created xsi:type="dcterms:W3CDTF">2021-11-12T07:50:00Z</dcterms:created>
  <dcterms:modified xsi:type="dcterms:W3CDTF">2021-11-12T07:50:00Z</dcterms:modified>
</cp:coreProperties>
</file>